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7EE" w:rsidRDefault="002707EE">
      <w:pPr>
        <w:pStyle w:val="17"/>
        <w:rPr>
          <w:rFonts w:ascii="Times New Roman" w:hAnsi="Times New Roman"/>
          <w:sz w:val="28"/>
        </w:rPr>
      </w:pPr>
      <w:r>
        <w:rPr>
          <w:lang w:val="ru-RU"/>
        </w:rPr>
        <w:t xml:space="preserve">   </w:t>
      </w:r>
      <w:r w:rsidR="002E5858">
        <w:rPr>
          <w:noProof/>
          <w:color w:val="FF0000"/>
          <w:sz w:val="28"/>
          <w:lang w:val="ru-RU" w:eastAsia="ru-RU"/>
        </w:rPr>
        <w:drawing>
          <wp:inline distT="0" distB="0" distL="0" distR="0">
            <wp:extent cx="647700" cy="8096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7700" cy="809625"/>
                    </a:xfrm>
                    <a:prstGeom prst="rect">
                      <a:avLst/>
                    </a:prstGeom>
                    <a:solidFill>
                      <a:srgbClr val="FFFFFF"/>
                    </a:solidFill>
                    <a:ln w="9525">
                      <a:noFill/>
                      <a:miter lim="800000"/>
                      <a:headEnd/>
                      <a:tailEnd/>
                    </a:ln>
                  </pic:spPr>
                </pic:pic>
              </a:graphicData>
            </a:graphic>
          </wp:inline>
        </w:drawing>
      </w:r>
      <w:r>
        <w:rPr>
          <w:lang w:val="ru-RU"/>
        </w:rPr>
        <w:t xml:space="preserve">                                                              </w:t>
      </w:r>
    </w:p>
    <w:p w:rsidR="002707EE" w:rsidRDefault="002707EE">
      <w:pPr>
        <w:pStyle w:val="17"/>
        <w:rPr>
          <w:rFonts w:ascii="Times New Roman" w:hAnsi="Times New Roman"/>
          <w:sz w:val="28"/>
        </w:rPr>
      </w:pPr>
      <w:r>
        <w:rPr>
          <w:rFonts w:ascii="Times New Roman" w:hAnsi="Times New Roman"/>
          <w:sz w:val="28"/>
        </w:rPr>
        <w:t>СОВЕТ НАРОДНЫХ ДЕПУТАТОВ</w:t>
      </w:r>
    </w:p>
    <w:p w:rsidR="002707EE" w:rsidRDefault="002707EE">
      <w:pPr>
        <w:pStyle w:val="17"/>
        <w:rPr>
          <w:rFonts w:ascii="Times New Roman" w:hAnsi="Times New Roman"/>
          <w:sz w:val="28"/>
        </w:rPr>
      </w:pPr>
      <w:r>
        <w:rPr>
          <w:rFonts w:ascii="Times New Roman" w:hAnsi="Times New Roman"/>
          <w:sz w:val="28"/>
        </w:rPr>
        <w:t>БОГУЧАРСКОГО  МУНИЦИПАЛЬНОГО РАЙОНА</w:t>
      </w:r>
    </w:p>
    <w:p w:rsidR="002707EE" w:rsidRDefault="002707EE">
      <w:pPr>
        <w:pStyle w:val="17"/>
        <w:rPr>
          <w:rFonts w:ascii="Times New Roman" w:hAnsi="Times New Roman"/>
          <w:sz w:val="28"/>
        </w:rPr>
      </w:pPr>
      <w:r>
        <w:rPr>
          <w:rFonts w:ascii="Times New Roman" w:hAnsi="Times New Roman"/>
          <w:sz w:val="28"/>
        </w:rPr>
        <w:t xml:space="preserve">ВОРОНЕЖСКОЙ ОБЛАСТИ </w:t>
      </w:r>
    </w:p>
    <w:p w:rsidR="002707EE" w:rsidRDefault="002707EE">
      <w:pPr>
        <w:pStyle w:val="17"/>
        <w:rPr>
          <w:rFonts w:ascii="Times New Roman" w:hAnsi="Times New Roman"/>
          <w:sz w:val="28"/>
        </w:rPr>
      </w:pPr>
    </w:p>
    <w:p w:rsidR="002707EE" w:rsidRDefault="002707EE">
      <w:pPr>
        <w:pStyle w:val="17"/>
        <w:rPr>
          <w:rFonts w:ascii="Times New Roman" w:hAnsi="Times New Roman"/>
        </w:rPr>
      </w:pPr>
      <w:r>
        <w:rPr>
          <w:rFonts w:ascii="Times New Roman" w:hAnsi="Times New Roman"/>
          <w:sz w:val="28"/>
        </w:rPr>
        <w:t xml:space="preserve">РЕШЕНИЕ                      </w:t>
      </w:r>
    </w:p>
    <w:p w:rsidR="002707EE" w:rsidRDefault="002707EE">
      <w:pPr>
        <w:rPr>
          <w:rFonts w:ascii="Times New Roman" w:hAnsi="Times New Roman" w:cs="Times New Roman"/>
        </w:rPr>
      </w:pPr>
      <w:r>
        <w:rPr>
          <w:rFonts w:ascii="Times New Roman" w:hAnsi="Times New Roman" w:cs="Times New Roman"/>
          <w:b/>
        </w:rPr>
        <w:t xml:space="preserve">                                               </w:t>
      </w:r>
    </w:p>
    <w:p w:rsidR="002707EE" w:rsidRDefault="002707EE">
      <w:pPr>
        <w:pStyle w:val="17"/>
        <w:rPr>
          <w:rFonts w:ascii="Times New Roman" w:hAnsi="Times New Roman"/>
        </w:rPr>
      </w:pPr>
    </w:p>
    <w:p w:rsidR="002707EE" w:rsidRDefault="002707EE">
      <w:pPr>
        <w:pStyle w:val="17"/>
        <w:rPr>
          <w:rFonts w:ascii="Times New Roman" w:hAnsi="Times New Roman"/>
          <w:b w:val="0"/>
        </w:rPr>
      </w:pPr>
    </w:p>
    <w:p w:rsidR="002707EE" w:rsidRDefault="00650E21">
      <w:pPr>
        <w:pStyle w:val="25"/>
        <w:rPr>
          <w:rFonts w:ascii="Times New Roman" w:hAnsi="Times New Roman"/>
          <w:b w:val="0"/>
          <w:sz w:val="24"/>
          <w:szCs w:val="24"/>
        </w:rPr>
      </w:pPr>
      <w:r>
        <w:rPr>
          <w:rFonts w:ascii="Times New Roman" w:hAnsi="Times New Roman"/>
          <w:b w:val="0"/>
          <w:sz w:val="28"/>
          <w:lang w:val="ru-RU"/>
        </w:rPr>
        <w:t>о</w:t>
      </w:r>
      <w:r w:rsidR="002707EE">
        <w:rPr>
          <w:rFonts w:ascii="Times New Roman" w:hAnsi="Times New Roman"/>
          <w:b w:val="0"/>
          <w:sz w:val="28"/>
        </w:rPr>
        <w:t>т</w:t>
      </w:r>
      <w:r>
        <w:rPr>
          <w:rFonts w:ascii="Times New Roman" w:hAnsi="Times New Roman"/>
          <w:b w:val="0"/>
          <w:spacing w:val="3"/>
          <w:sz w:val="28"/>
          <w:lang w:val="ru-RU"/>
        </w:rPr>
        <w:t xml:space="preserve"> 24.05.2018 года № 77</w:t>
      </w:r>
      <w:r w:rsidR="002707EE">
        <w:rPr>
          <w:rFonts w:ascii="Times New Roman" w:hAnsi="Times New Roman"/>
          <w:b w:val="0"/>
          <w:sz w:val="28"/>
          <w:u w:val="single"/>
        </w:rPr>
        <w:t xml:space="preserve"> </w:t>
      </w:r>
    </w:p>
    <w:p w:rsidR="002707EE" w:rsidRDefault="002707EE">
      <w:pPr>
        <w:pStyle w:val="25"/>
        <w:rPr>
          <w:rFonts w:ascii="Times New Roman" w:hAnsi="Times New Roman"/>
        </w:rPr>
      </w:pPr>
      <w:r>
        <w:rPr>
          <w:rFonts w:ascii="Times New Roman" w:hAnsi="Times New Roman"/>
          <w:b w:val="0"/>
          <w:sz w:val="24"/>
          <w:szCs w:val="24"/>
        </w:rPr>
        <w:t xml:space="preserve">      </w:t>
      </w:r>
      <w:r>
        <w:rPr>
          <w:rFonts w:ascii="Times New Roman" w:hAnsi="Times New Roman"/>
          <w:b w:val="0"/>
          <w:sz w:val="24"/>
          <w:szCs w:val="24"/>
          <w:lang w:val="ru-RU"/>
        </w:rPr>
        <w:t>г.Богучар</w:t>
      </w:r>
    </w:p>
    <w:p w:rsidR="002707EE" w:rsidRDefault="002707EE">
      <w:pPr>
        <w:pStyle w:val="25"/>
        <w:rPr>
          <w:rFonts w:ascii="Times New Roman" w:hAnsi="Times New Roman"/>
        </w:rPr>
      </w:pPr>
    </w:p>
    <w:p w:rsidR="002707EE" w:rsidRDefault="002707EE">
      <w:pPr>
        <w:snapToGrid w:val="0"/>
        <w:rPr>
          <w:rFonts w:ascii="Times New Roman" w:hAnsi="Times New Roman" w:cs="Times New Roman"/>
          <w:b/>
          <w:bCs/>
          <w:sz w:val="28"/>
          <w:szCs w:val="28"/>
        </w:rPr>
      </w:pPr>
      <w:r>
        <w:rPr>
          <w:rFonts w:ascii="Times New Roman" w:hAnsi="Times New Roman" w:cs="Times New Roman"/>
          <w:b/>
          <w:sz w:val="28"/>
          <w:szCs w:val="28"/>
        </w:rPr>
        <w:t>Об утверждении «</w:t>
      </w:r>
      <w:r>
        <w:rPr>
          <w:rFonts w:ascii="Times New Roman" w:hAnsi="Times New Roman" w:cs="Times New Roman"/>
          <w:b/>
          <w:bCs/>
          <w:sz w:val="28"/>
          <w:szCs w:val="28"/>
        </w:rPr>
        <w:t>Местных нормативов</w:t>
      </w:r>
    </w:p>
    <w:p w:rsidR="002707EE" w:rsidRDefault="002707EE">
      <w:pPr>
        <w:snapToGrid w:val="0"/>
        <w:rPr>
          <w:rFonts w:ascii="Times New Roman" w:hAnsi="Times New Roman" w:cs="Times New Roman"/>
          <w:b/>
          <w:bCs/>
          <w:sz w:val="28"/>
          <w:szCs w:val="28"/>
        </w:rPr>
      </w:pPr>
      <w:r>
        <w:rPr>
          <w:rFonts w:ascii="Times New Roman" w:hAnsi="Times New Roman" w:cs="Times New Roman"/>
          <w:b/>
          <w:bCs/>
          <w:sz w:val="28"/>
          <w:szCs w:val="28"/>
        </w:rPr>
        <w:t>градостроительного проектирования</w:t>
      </w:r>
    </w:p>
    <w:p w:rsidR="002707EE" w:rsidRDefault="002707EE">
      <w:pPr>
        <w:snapToGrid w:val="0"/>
        <w:rPr>
          <w:rFonts w:ascii="Times New Roman" w:hAnsi="Times New Roman" w:cs="Times New Roman"/>
          <w:b/>
          <w:bCs/>
          <w:sz w:val="28"/>
          <w:szCs w:val="28"/>
        </w:rPr>
      </w:pPr>
      <w:r>
        <w:rPr>
          <w:rFonts w:ascii="Times New Roman" w:hAnsi="Times New Roman" w:cs="Times New Roman"/>
          <w:b/>
          <w:bCs/>
          <w:sz w:val="28"/>
          <w:szCs w:val="28"/>
        </w:rPr>
        <w:t>Богучарского муниципального</w:t>
      </w:r>
    </w:p>
    <w:p w:rsidR="002707EE" w:rsidRDefault="002707EE">
      <w:pPr>
        <w:snapToGrid w:val="0"/>
        <w:rPr>
          <w:rFonts w:ascii="Times New Roman" w:hAnsi="Times New Roman" w:cs="Times New Roman"/>
          <w:b/>
          <w:bCs/>
          <w:sz w:val="28"/>
          <w:szCs w:val="28"/>
        </w:rPr>
      </w:pPr>
      <w:r>
        <w:rPr>
          <w:rFonts w:ascii="Times New Roman" w:hAnsi="Times New Roman" w:cs="Times New Roman"/>
          <w:b/>
          <w:bCs/>
          <w:sz w:val="28"/>
          <w:szCs w:val="28"/>
        </w:rPr>
        <w:t>района Воронежской области»</w:t>
      </w:r>
    </w:p>
    <w:p w:rsidR="002707EE" w:rsidRDefault="002707EE">
      <w:pPr>
        <w:snapToGrid w:val="0"/>
        <w:rPr>
          <w:rFonts w:ascii="Times New Roman" w:hAnsi="Times New Roman" w:cs="Times New Roman"/>
          <w:b/>
          <w:bCs/>
          <w:sz w:val="28"/>
          <w:szCs w:val="28"/>
        </w:rPr>
      </w:pPr>
    </w:p>
    <w:p w:rsidR="002707EE" w:rsidRDefault="002707EE">
      <w:pPr>
        <w:snapToGrid w:val="0"/>
        <w:rPr>
          <w:rFonts w:ascii="Times New Roman" w:hAnsi="Times New Roman" w:cs="Times New Roman"/>
          <w:bCs/>
          <w:sz w:val="28"/>
          <w:szCs w:val="28"/>
        </w:rPr>
      </w:pPr>
    </w:p>
    <w:p w:rsidR="002707EE" w:rsidRDefault="002707EE" w:rsidP="00B80690">
      <w:pPr>
        <w:ind w:firstLine="567"/>
        <w:jc w:val="both"/>
        <w:rPr>
          <w:rFonts w:ascii="Times New Roman" w:hAnsi="Times New Roman" w:cs="Times New Roman"/>
          <w:bCs/>
          <w:sz w:val="28"/>
          <w:szCs w:val="28"/>
        </w:rPr>
      </w:pPr>
      <w:r>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администрации Богучарского муниципального района, Совет народных депутатов Богучарского муниципального района </w:t>
      </w:r>
      <w:r>
        <w:rPr>
          <w:rFonts w:ascii="Times New Roman" w:hAnsi="Times New Roman" w:cs="Times New Roman"/>
          <w:b/>
          <w:bCs/>
          <w:sz w:val="28"/>
          <w:szCs w:val="28"/>
        </w:rPr>
        <w:t>р е ш и л:</w:t>
      </w:r>
    </w:p>
    <w:p w:rsidR="002707EE" w:rsidRDefault="002707EE" w:rsidP="00B80690">
      <w:pPr>
        <w:ind w:firstLine="709"/>
        <w:jc w:val="both"/>
        <w:rPr>
          <w:rFonts w:ascii="Times New Roman" w:hAnsi="Times New Roman" w:cs="Times New Roman"/>
          <w:bCs/>
          <w:sz w:val="28"/>
          <w:szCs w:val="28"/>
        </w:rPr>
      </w:pPr>
    </w:p>
    <w:p w:rsidR="002707EE" w:rsidRDefault="002707EE" w:rsidP="00B80690">
      <w:pPr>
        <w:snapToGrid w:val="0"/>
        <w:jc w:val="both"/>
        <w:rPr>
          <w:rFonts w:ascii="Times New Roman" w:hAnsi="Times New Roman" w:cs="Times New Roman"/>
          <w:sz w:val="28"/>
          <w:szCs w:val="28"/>
        </w:rPr>
      </w:pPr>
      <w:r>
        <w:rPr>
          <w:rFonts w:ascii="Times New Roman" w:hAnsi="Times New Roman" w:cs="Times New Roman"/>
          <w:sz w:val="28"/>
          <w:szCs w:val="28"/>
        </w:rPr>
        <w:t xml:space="preserve">          1. Утвердить «</w:t>
      </w:r>
      <w:r>
        <w:rPr>
          <w:rFonts w:ascii="Times New Roman" w:hAnsi="Times New Roman" w:cs="Times New Roman"/>
          <w:bCs/>
          <w:sz w:val="28"/>
          <w:szCs w:val="28"/>
        </w:rPr>
        <w:t>Местные  нормативы  градостроительного проектирования Богучарского  муниципального района Воронежской области» согласно приложению</w:t>
      </w:r>
      <w:r>
        <w:rPr>
          <w:rFonts w:ascii="Times New Roman" w:hAnsi="Times New Roman" w:cs="Times New Roman"/>
          <w:sz w:val="28"/>
          <w:szCs w:val="28"/>
        </w:rPr>
        <w:t>.</w:t>
      </w:r>
    </w:p>
    <w:p w:rsidR="002707EE" w:rsidRDefault="002707EE" w:rsidP="00B80690">
      <w:pPr>
        <w:ind w:firstLine="709"/>
        <w:jc w:val="both"/>
        <w:rPr>
          <w:rFonts w:ascii="Times New Roman" w:hAnsi="Times New Roman" w:cs="Times New Roman"/>
          <w:sz w:val="28"/>
          <w:szCs w:val="28"/>
        </w:rPr>
      </w:pPr>
      <w:r>
        <w:rPr>
          <w:rFonts w:ascii="Times New Roman" w:hAnsi="Times New Roman" w:cs="Times New Roman"/>
          <w:sz w:val="28"/>
          <w:szCs w:val="28"/>
        </w:rPr>
        <w:t>2. Контроль за исполнением настоящего решения возложить на постоянную комиссию Совета народных депутатов Богучарского муниципального района по аграрной политике, земельным отношениям, муниципальной собственно</w:t>
      </w:r>
      <w:r w:rsidR="00B80690">
        <w:rPr>
          <w:rFonts w:ascii="Times New Roman" w:hAnsi="Times New Roman" w:cs="Times New Roman"/>
          <w:sz w:val="28"/>
          <w:szCs w:val="28"/>
        </w:rPr>
        <w:t>сти и охране окружающей среды (Р</w:t>
      </w:r>
      <w:r>
        <w:rPr>
          <w:rFonts w:ascii="Times New Roman" w:hAnsi="Times New Roman" w:cs="Times New Roman"/>
          <w:sz w:val="28"/>
          <w:szCs w:val="28"/>
        </w:rPr>
        <w:t>езников В.Е.) и  первого заместителя главы администрации Богучарского муниципального района Воронежской области Величенко Ю.М..</w:t>
      </w:r>
    </w:p>
    <w:p w:rsidR="002707EE" w:rsidRDefault="002707EE">
      <w:pPr>
        <w:ind w:firstLine="709"/>
        <w:rPr>
          <w:rFonts w:ascii="Times New Roman" w:hAnsi="Times New Roman" w:cs="Times New Roman"/>
          <w:sz w:val="28"/>
          <w:szCs w:val="28"/>
        </w:rPr>
      </w:pPr>
    </w:p>
    <w:p w:rsidR="00650E21" w:rsidRDefault="00650E21">
      <w:pPr>
        <w:ind w:firstLine="709"/>
        <w:rPr>
          <w:rFonts w:ascii="Times New Roman" w:hAnsi="Times New Roman" w:cs="Times New Roman"/>
          <w:sz w:val="28"/>
          <w:szCs w:val="28"/>
        </w:rPr>
      </w:pPr>
    </w:p>
    <w:p w:rsidR="002707EE" w:rsidRDefault="002707EE">
      <w:pPr>
        <w:pStyle w:val="ad"/>
        <w:rPr>
          <w:rFonts w:ascii="Times New Roman" w:hAnsi="Times New Roman"/>
          <w:b/>
          <w:sz w:val="28"/>
        </w:rPr>
      </w:pPr>
      <w:r>
        <w:rPr>
          <w:rFonts w:ascii="Times New Roman" w:hAnsi="Times New Roman" w:cs="Times New Roman"/>
          <w:b/>
          <w:sz w:val="28"/>
          <w:szCs w:val="28"/>
        </w:rPr>
        <w:t xml:space="preserve">Председатель </w:t>
      </w:r>
    </w:p>
    <w:p w:rsidR="002707EE" w:rsidRDefault="002707EE">
      <w:pPr>
        <w:pStyle w:val="ad"/>
        <w:jc w:val="both"/>
        <w:rPr>
          <w:rFonts w:ascii="Times New Roman" w:hAnsi="Times New Roman"/>
          <w:b/>
          <w:sz w:val="28"/>
        </w:rPr>
      </w:pPr>
      <w:r>
        <w:rPr>
          <w:rFonts w:ascii="Times New Roman" w:hAnsi="Times New Roman"/>
          <w:b/>
          <w:sz w:val="28"/>
        </w:rPr>
        <w:t>Совета народных депутатов</w:t>
      </w:r>
    </w:p>
    <w:p w:rsidR="002707EE" w:rsidRDefault="002707EE">
      <w:pPr>
        <w:pStyle w:val="ad"/>
        <w:jc w:val="both"/>
      </w:pPr>
      <w:r>
        <w:rPr>
          <w:rFonts w:ascii="Times New Roman" w:hAnsi="Times New Roman"/>
          <w:b/>
          <w:sz w:val="28"/>
        </w:rPr>
        <w:t>Богучарского муниципального района                                Ю.В.Дорохина</w:t>
      </w:r>
    </w:p>
    <w:p w:rsidR="002707EE" w:rsidRDefault="002707EE">
      <w:pPr>
        <w:pStyle w:val="ad"/>
        <w:jc w:val="both"/>
      </w:pPr>
    </w:p>
    <w:p w:rsidR="002707EE" w:rsidRDefault="002707EE">
      <w:pPr>
        <w:pStyle w:val="ad"/>
        <w:jc w:val="both"/>
      </w:pPr>
      <w:r>
        <w:rPr>
          <w:rFonts w:ascii="Times New Roman" w:hAnsi="Times New Roman"/>
          <w:b/>
          <w:sz w:val="28"/>
        </w:rPr>
        <w:t>Глава Богучарского муниципального района                 В.В.Кузнецов</w:t>
      </w:r>
    </w:p>
    <w:p w:rsidR="002707EE" w:rsidRDefault="002707EE">
      <w:pPr>
        <w:pStyle w:val="ad"/>
        <w:ind w:firstLine="708"/>
        <w:jc w:val="both"/>
        <w:sectPr w:rsidR="002707EE">
          <w:pgSz w:w="11906" w:h="16838"/>
          <w:pgMar w:top="1134" w:right="509" w:bottom="1134" w:left="1320" w:header="720" w:footer="720" w:gutter="0"/>
          <w:cols w:space="720"/>
          <w:titlePg/>
          <w:docGrid w:linePitch="600" w:charSpace="32768"/>
        </w:sectPr>
      </w:pPr>
      <w:r>
        <w:t> </w:t>
      </w:r>
    </w:p>
    <w:p w:rsidR="002707EE" w:rsidRDefault="002707EE">
      <w:pPr>
        <w:ind w:firstLine="709"/>
      </w:pPr>
    </w:p>
    <w:p w:rsidR="002707EE" w:rsidRDefault="002707EE">
      <w:pPr>
        <w:jc w:val="right"/>
      </w:pPr>
    </w:p>
    <w:p w:rsidR="002707EE" w:rsidRDefault="002707EE">
      <w:pPr>
        <w:jc w:val="right"/>
        <w:rPr>
          <w:rFonts w:ascii="Times New Roman" w:hAnsi="Times New Roman" w:cs="Times New Roman"/>
        </w:rPr>
      </w:pPr>
      <w:r>
        <w:rPr>
          <w:rFonts w:ascii="Times New Roman" w:hAnsi="Times New Roman" w:cs="Times New Roman"/>
        </w:rPr>
        <w:t xml:space="preserve">Приложение к </w:t>
      </w:r>
    </w:p>
    <w:p w:rsidR="002707EE" w:rsidRDefault="002707EE">
      <w:pPr>
        <w:jc w:val="right"/>
        <w:rPr>
          <w:rFonts w:ascii="Times New Roman" w:hAnsi="Times New Roman" w:cs="Times New Roman"/>
        </w:rPr>
      </w:pPr>
      <w:r>
        <w:rPr>
          <w:rFonts w:ascii="Times New Roman" w:hAnsi="Times New Roman" w:cs="Times New Roman"/>
        </w:rPr>
        <w:t>решению Совета народных</w:t>
      </w:r>
    </w:p>
    <w:p w:rsidR="002707EE" w:rsidRDefault="002707EE">
      <w:pPr>
        <w:jc w:val="right"/>
        <w:rPr>
          <w:rFonts w:ascii="Times New Roman" w:hAnsi="Times New Roman" w:cs="Times New Roman"/>
        </w:rPr>
      </w:pPr>
      <w:r>
        <w:rPr>
          <w:rFonts w:ascii="Times New Roman" w:hAnsi="Times New Roman" w:cs="Times New Roman"/>
        </w:rPr>
        <w:t xml:space="preserve">депутатов Богучарского </w:t>
      </w:r>
    </w:p>
    <w:p w:rsidR="002707EE" w:rsidRDefault="002707EE">
      <w:pPr>
        <w:jc w:val="right"/>
        <w:rPr>
          <w:rFonts w:ascii="Times New Roman" w:hAnsi="Times New Roman" w:cs="Times New Roman"/>
        </w:rPr>
      </w:pPr>
      <w:r>
        <w:rPr>
          <w:rFonts w:ascii="Times New Roman" w:hAnsi="Times New Roman" w:cs="Times New Roman"/>
        </w:rPr>
        <w:t>муниципального района</w:t>
      </w:r>
    </w:p>
    <w:p w:rsidR="002707EE" w:rsidRDefault="00650E21" w:rsidP="00650E21">
      <w:pPr>
        <w:jc w:val="right"/>
        <w:rPr>
          <w:rFonts w:ascii="Times New Roman" w:hAnsi="Times New Roman" w:cs="Times New Roman"/>
          <w:b/>
        </w:rPr>
      </w:pPr>
      <w:r>
        <w:rPr>
          <w:rFonts w:ascii="Times New Roman" w:hAnsi="Times New Roman" w:cs="Times New Roman"/>
        </w:rPr>
        <w:t>от 24.05.2018 года № 77</w:t>
      </w:r>
    </w:p>
    <w:p w:rsidR="002707EE" w:rsidRDefault="002707EE">
      <w:pPr>
        <w:ind w:left="-567" w:firstLine="567"/>
        <w:jc w:val="right"/>
        <w:rPr>
          <w:rFonts w:ascii="Times New Roman" w:hAnsi="Times New Roman" w:cs="Times New Roman"/>
          <w:b/>
        </w:rPr>
      </w:pPr>
    </w:p>
    <w:p w:rsidR="002707EE" w:rsidRDefault="002707EE">
      <w:pPr>
        <w:ind w:left="-567" w:firstLine="567"/>
        <w:jc w:val="right"/>
        <w:rPr>
          <w:rFonts w:ascii="Times New Roman" w:hAnsi="Times New Roman" w:cs="Times New Roman"/>
          <w:b/>
        </w:rPr>
      </w:pPr>
    </w:p>
    <w:p w:rsidR="002707EE" w:rsidRDefault="002707EE">
      <w:pPr>
        <w:ind w:left="-567" w:firstLine="567"/>
        <w:jc w:val="right"/>
        <w:rPr>
          <w:rFonts w:ascii="Times New Roman" w:hAnsi="Times New Roman" w:cs="Times New Roman"/>
        </w:rPr>
      </w:pPr>
      <w:r>
        <w:rPr>
          <w:rFonts w:ascii="Times New Roman" w:hAnsi="Times New Roman" w:cs="Times New Roman"/>
        </w:rPr>
        <w:t xml:space="preserve"> </w:t>
      </w:r>
    </w:p>
    <w:p w:rsidR="002707EE" w:rsidRDefault="002707EE">
      <w:pPr>
        <w:rPr>
          <w:rFonts w:ascii="Times New Roman" w:hAnsi="Times New Roman" w:cs="Times New Roman"/>
        </w:rPr>
      </w:pPr>
    </w:p>
    <w:p w:rsidR="002707EE" w:rsidRDefault="002707EE">
      <w:pPr>
        <w:jc w:val="center"/>
        <w:rPr>
          <w:rFonts w:ascii="Times New Roman" w:hAnsi="Times New Roman" w:cs="Times New Roman"/>
        </w:rPr>
      </w:pPr>
      <w:r>
        <w:rPr>
          <w:rFonts w:ascii="Times New Roman" w:hAnsi="Times New Roman" w:cs="Times New Roman"/>
          <w:sz w:val="72"/>
          <w:szCs w:val="72"/>
        </w:rPr>
        <w:t>Местные нормативы градостроительного проектирования</w:t>
      </w:r>
    </w:p>
    <w:p w:rsidR="002707EE" w:rsidRDefault="002707EE">
      <w:pPr>
        <w:jc w:val="center"/>
        <w:rPr>
          <w:rFonts w:ascii="Times New Roman" w:hAnsi="Times New Roman" w:cs="Times New Roman"/>
        </w:rPr>
      </w:pPr>
    </w:p>
    <w:p w:rsidR="002707EE" w:rsidRDefault="002707EE">
      <w:pPr>
        <w:jc w:val="center"/>
        <w:rPr>
          <w:rFonts w:ascii="Times New Roman" w:hAnsi="Times New Roman" w:cs="Times New Roman"/>
          <w:sz w:val="40"/>
          <w:szCs w:val="40"/>
        </w:rPr>
      </w:pPr>
      <w:r>
        <w:rPr>
          <w:rFonts w:ascii="Times New Roman" w:hAnsi="Times New Roman" w:cs="Times New Roman"/>
          <w:sz w:val="40"/>
          <w:szCs w:val="40"/>
        </w:rPr>
        <w:t>Богучарского муниципального района</w:t>
      </w:r>
    </w:p>
    <w:p w:rsidR="002707EE" w:rsidRDefault="002707EE">
      <w:pPr>
        <w:jc w:val="center"/>
        <w:rPr>
          <w:rFonts w:ascii="Times New Roman" w:hAnsi="Times New Roman" w:cs="Times New Roman"/>
        </w:rPr>
      </w:pPr>
      <w:r>
        <w:rPr>
          <w:rFonts w:ascii="Times New Roman" w:hAnsi="Times New Roman" w:cs="Times New Roman"/>
          <w:sz w:val="40"/>
          <w:szCs w:val="40"/>
        </w:rPr>
        <w:t xml:space="preserve"> Воронежской области</w:t>
      </w:r>
    </w:p>
    <w:p w:rsidR="002707EE" w:rsidRDefault="002707EE">
      <w:pPr>
        <w:jc w:val="center"/>
        <w:rPr>
          <w:rFonts w:ascii="Times New Roman" w:hAnsi="Times New Roman" w:cs="Times New Roman"/>
        </w:rPr>
      </w:pPr>
    </w:p>
    <w:p w:rsidR="002707EE" w:rsidRDefault="002707EE">
      <w:pPr>
        <w:rPr>
          <w:rFonts w:ascii="Times New Roman" w:hAnsi="Times New Roman" w:cs="Times New Roman"/>
          <w:b/>
          <w:sz w:val="28"/>
          <w:szCs w:val="28"/>
        </w:rPr>
      </w:pPr>
    </w:p>
    <w:p w:rsidR="002707EE" w:rsidRDefault="002707EE">
      <w:pPr>
        <w:rPr>
          <w:rFonts w:ascii="Times New Roman" w:hAnsi="Times New Roman" w:cs="Times New Roman"/>
          <w:b/>
          <w:sz w:val="28"/>
          <w:szCs w:val="28"/>
        </w:rPr>
      </w:pPr>
    </w:p>
    <w:p w:rsidR="002707EE" w:rsidRDefault="002707EE">
      <w:pPr>
        <w:rPr>
          <w:rFonts w:ascii="Times New Roman" w:hAnsi="Times New Roman" w:cs="Times New Roman"/>
        </w:rPr>
      </w:pPr>
    </w:p>
    <w:p w:rsidR="002707EE" w:rsidRDefault="002707EE">
      <w:pPr>
        <w:rPr>
          <w:rFonts w:ascii="Times New Roman" w:hAnsi="Times New Roman" w:cs="Times New Roman"/>
        </w:rPr>
      </w:pPr>
    </w:p>
    <w:p w:rsidR="002707EE" w:rsidRDefault="002707EE">
      <w:pPr>
        <w:rPr>
          <w:rFonts w:ascii="Times New Roman" w:hAnsi="Times New Roman" w:cs="Times New Roman"/>
        </w:rPr>
      </w:pPr>
    </w:p>
    <w:p w:rsidR="002707EE" w:rsidRDefault="002707EE">
      <w:pPr>
        <w:rPr>
          <w:rFonts w:ascii="Times New Roman" w:hAnsi="Times New Roman" w:cs="Times New Roman"/>
        </w:rPr>
      </w:pPr>
    </w:p>
    <w:p w:rsidR="002707EE" w:rsidRDefault="002707EE">
      <w:pPr>
        <w:rPr>
          <w:rFonts w:ascii="Times New Roman" w:hAnsi="Times New Roman" w:cs="Times New Roman"/>
        </w:rPr>
      </w:pPr>
    </w:p>
    <w:p w:rsidR="002707EE" w:rsidRDefault="002707EE">
      <w:pPr>
        <w:rPr>
          <w:rFonts w:ascii="Times New Roman" w:hAnsi="Times New Roman" w:cs="Times New Roman"/>
        </w:rPr>
      </w:pPr>
    </w:p>
    <w:p w:rsidR="002707EE" w:rsidRDefault="002707EE">
      <w:pPr>
        <w:rPr>
          <w:rFonts w:ascii="Times New Roman" w:hAnsi="Times New Roman" w:cs="Times New Roman"/>
        </w:rPr>
      </w:pPr>
    </w:p>
    <w:p w:rsidR="002707EE" w:rsidRDefault="002707EE">
      <w:pPr>
        <w:rPr>
          <w:rFonts w:ascii="Times New Roman" w:hAnsi="Times New Roman" w:cs="Times New Roman"/>
        </w:rPr>
      </w:pPr>
    </w:p>
    <w:p w:rsidR="002707EE" w:rsidRDefault="002707EE">
      <w:pPr>
        <w:rPr>
          <w:rFonts w:ascii="Times New Roman" w:hAnsi="Times New Roman" w:cs="Times New Roman"/>
        </w:rPr>
      </w:pPr>
    </w:p>
    <w:p w:rsidR="002707EE" w:rsidRDefault="002707EE">
      <w:pPr>
        <w:rPr>
          <w:rFonts w:ascii="Times New Roman" w:hAnsi="Times New Roman" w:cs="Times New Roman"/>
        </w:rPr>
      </w:pPr>
    </w:p>
    <w:p w:rsidR="002707EE" w:rsidRDefault="002707EE">
      <w:pPr>
        <w:rPr>
          <w:rFonts w:ascii="Times New Roman" w:hAnsi="Times New Roman" w:cs="Times New Roman"/>
        </w:rPr>
      </w:pPr>
    </w:p>
    <w:p w:rsidR="002707EE" w:rsidRDefault="002707EE">
      <w:pPr>
        <w:rPr>
          <w:rFonts w:ascii="Times New Roman" w:hAnsi="Times New Roman" w:cs="Times New Roman"/>
        </w:rPr>
      </w:pPr>
    </w:p>
    <w:p w:rsidR="002707EE" w:rsidRDefault="002707EE">
      <w:pPr>
        <w:rPr>
          <w:rFonts w:ascii="Times New Roman" w:hAnsi="Times New Roman" w:cs="Times New Roman"/>
        </w:rPr>
      </w:pPr>
    </w:p>
    <w:p w:rsidR="002707EE" w:rsidRDefault="002707EE">
      <w:pPr>
        <w:rPr>
          <w:rFonts w:ascii="Times New Roman" w:hAnsi="Times New Roman" w:cs="Times New Roman"/>
        </w:rPr>
      </w:pPr>
    </w:p>
    <w:p w:rsidR="002707EE" w:rsidRDefault="002707EE">
      <w:pPr>
        <w:rPr>
          <w:rFonts w:ascii="Times New Roman" w:hAnsi="Times New Roman" w:cs="Times New Roman"/>
        </w:rPr>
      </w:pPr>
    </w:p>
    <w:p w:rsidR="002707EE" w:rsidRDefault="002707EE">
      <w:pPr>
        <w:rPr>
          <w:rFonts w:ascii="Times New Roman" w:hAnsi="Times New Roman" w:cs="Times New Roman"/>
        </w:rPr>
      </w:pPr>
    </w:p>
    <w:p w:rsidR="002707EE" w:rsidRDefault="002707EE">
      <w:pPr>
        <w:rPr>
          <w:rFonts w:ascii="Times New Roman" w:hAnsi="Times New Roman" w:cs="Times New Roman"/>
        </w:rPr>
      </w:pPr>
    </w:p>
    <w:p w:rsidR="002707EE" w:rsidRDefault="002707EE">
      <w:pPr>
        <w:rPr>
          <w:rFonts w:ascii="Times New Roman" w:hAnsi="Times New Roman" w:cs="Times New Roman"/>
        </w:rPr>
      </w:pPr>
    </w:p>
    <w:p w:rsidR="002707EE" w:rsidRDefault="002707EE">
      <w:pPr>
        <w:rPr>
          <w:rFonts w:ascii="Times New Roman" w:hAnsi="Times New Roman" w:cs="Times New Roman"/>
        </w:rPr>
      </w:pPr>
    </w:p>
    <w:p w:rsidR="002707EE" w:rsidRDefault="002707EE">
      <w:pPr>
        <w:rPr>
          <w:rFonts w:ascii="Times New Roman" w:hAnsi="Times New Roman" w:cs="Times New Roman"/>
        </w:rPr>
      </w:pPr>
    </w:p>
    <w:p w:rsidR="002707EE" w:rsidRDefault="002707EE">
      <w:pPr>
        <w:rPr>
          <w:rFonts w:ascii="Times New Roman" w:hAnsi="Times New Roman" w:cs="Times New Roman"/>
        </w:rPr>
      </w:pPr>
    </w:p>
    <w:p w:rsidR="002707EE" w:rsidRDefault="002707EE">
      <w:pPr>
        <w:rPr>
          <w:rFonts w:ascii="Times New Roman" w:hAnsi="Times New Roman" w:cs="Times New Roman"/>
        </w:rPr>
      </w:pPr>
    </w:p>
    <w:p w:rsidR="002707EE" w:rsidRDefault="002707EE">
      <w:pPr>
        <w:rPr>
          <w:rFonts w:ascii="Times New Roman" w:hAnsi="Times New Roman" w:cs="Times New Roman"/>
        </w:rPr>
      </w:pPr>
    </w:p>
    <w:p w:rsidR="002707EE" w:rsidRDefault="002707EE">
      <w:pPr>
        <w:rPr>
          <w:rFonts w:ascii="Times New Roman" w:hAnsi="Times New Roman" w:cs="Times New Roman"/>
        </w:rPr>
      </w:pPr>
    </w:p>
    <w:p w:rsidR="002707EE" w:rsidRDefault="002707EE">
      <w:pPr>
        <w:pStyle w:val="Heading10"/>
        <w:shd w:val="clear" w:color="auto" w:fill="auto"/>
        <w:spacing w:after="0"/>
        <w:ind w:right="44" w:firstLine="0"/>
        <w:jc w:val="center"/>
      </w:pPr>
      <w:bookmarkStart w:id="0" w:name="bookmark1"/>
      <w:bookmarkStart w:id="1" w:name="bookmark0"/>
      <w:r>
        <w:lastRenderedPageBreak/>
        <w:t>2018г.</w:t>
      </w:r>
    </w:p>
    <w:p w:rsidR="002707EE" w:rsidRDefault="002707EE">
      <w:pPr>
        <w:pStyle w:val="Heading10"/>
        <w:shd w:val="clear" w:color="auto" w:fill="auto"/>
        <w:spacing w:after="0"/>
        <w:ind w:right="44" w:firstLine="0"/>
        <w:jc w:val="center"/>
      </w:pPr>
      <w:r>
        <w:t>Структура местных нормативов градостроительного проектирования</w:t>
      </w:r>
    </w:p>
    <w:bookmarkEnd w:id="0"/>
    <w:bookmarkEnd w:id="1"/>
    <w:p w:rsidR="002707EE" w:rsidRDefault="002707EE">
      <w:pPr>
        <w:pStyle w:val="Heading10"/>
        <w:shd w:val="clear" w:color="auto" w:fill="auto"/>
        <w:spacing w:after="0"/>
        <w:ind w:left="142" w:right="44" w:firstLine="0"/>
        <w:jc w:val="center"/>
        <w:rPr>
          <w:rStyle w:val="BodytextBold"/>
          <w:sz w:val="24"/>
          <w:szCs w:val="24"/>
        </w:rPr>
      </w:pPr>
      <w:r>
        <w:t>Богучарского муниципального района Воронежской области</w:t>
      </w:r>
    </w:p>
    <w:tbl>
      <w:tblPr>
        <w:tblW w:w="0" w:type="auto"/>
        <w:tblInd w:w="-5" w:type="dxa"/>
        <w:tblLayout w:type="fixed"/>
        <w:tblCellMar>
          <w:left w:w="10" w:type="dxa"/>
          <w:right w:w="10" w:type="dxa"/>
        </w:tblCellMar>
        <w:tblLook w:val="0000"/>
      </w:tblPr>
      <w:tblGrid>
        <w:gridCol w:w="1406"/>
        <w:gridCol w:w="7970"/>
      </w:tblGrid>
      <w:tr w:rsidR="002707EE">
        <w:trPr>
          <w:trHeight w:hRule="exact" w:val="427"/>
        </w:trPr>
        <w:tc>
          <w:tcPr>
            <w:tcW w:w="1406"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jc w:val="center"/>
              <w:rPr>
                <w:rStyle w:val="BodytextBold"/>
                <w:sz w:val="24"/>
                <w:szCs w:val="24"/>
              </w:rPr>
            </w:pPr>
            <w:r>
              <w:rPr>
                <w:rStyle w:val="BodytextBold"/>
                <w:sz w:val="24"/>
                <w:szCs w:val="24"/>
              </w:rPr>
              <w:t>Часть</w:t>
            </w:r>
          </w:p>
        </w:tc>
        <w:tc>
          <w:tcPr>
            <w:tcW w:w="7970"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jc w:val="center"/>
            </w:pPr>
            <w:r>
              <w:rPr>
                <w:rStyle w:val="BodytextBold"/>
                <w:sz w:val="24"/>
                <w:szCs w:val="24"/>
              </w:rPr>
              <w:t>Состав части</w:t>
            </w:r>
          </w:p>
        </w:tc>
      </w:tr>
      <w:tr w:rsidR="002707EE">
        <w:trPr>
          <w:trHeight w:hRule="exact" w:val="2078"/>
        </w:trPr>
        <w:tc>
          <w:tcPr>
            <w:tcW w:w="1406"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jc w:val="center"/>
              <w:rPr>
                <w:rStyle w:val="Bodytext0"/>
                <w:sz w:val="24"/>
                <w:szCs w:val="24"/>
              </w:rPr>
            </w:pPr>
            <w:r>
              <w:rPr>
                <w:rStyle w:val="BodytextBold"/>
                <w:sz w:val="24"/>
                <w:szCs w:val="24"/>
              </w:rPr>
              <w:t>I</w:t>
            </w:r>
          </w:p>
        </w:tc>
        <w:tc>
          <w:tcPr>
            <w:tcW w:w="7970"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ind w:right="161"/>
              <w:jc w:val="both"/>
            </w:pPr>
            <w:r>
              <w:rPr>
                <w:rStyle w:val="Bodytext0"/>
                <w:sz w:val="24"/>
                <w:szCs w:val="24"/>
              </w:rPr>
              <w:t>Основная часть (расчетные показатели минимально допустимого уровня обеспеченности объектами местного значения Богучарского муниципального района Воронежской области и расчетные показатели максимально допустимого уровня территориальной доступности таких объектов для населения Богучарского муниципального района) Воронежской области)</w:t>
            </w:r>
          </w:p>
        </w:tc>
      </w:tr>
      <w:tr w:rsidR="002707EE">
        <w:trPr>
          <w:trHeight w:hRule="exact" w:val="1670"/>
        </w:trPr>
        <w:tc>
          <w:tcPr>
            <w:tcW w:w="1406"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jc w:val="center"/>
              <w:rPr>
                <w:rStyle w:val="Bodytext0"/>
                <w:sz w:val="24"/>
                <w:szCs w:val="24"/>
              </w:rPr>
            </w:pPr>
            <w:r>
              <w:rPr>
                <w:rStyle w:val="BodytextBold"/>
                <w:sz w:val="24"/>
                <w:szCs w:val="24"/>
              </w:rPr>
              <w:t>II</w:t>
            </w:r>
          </w:p>
        </w:tc>
        <w:tc>
          <w:tcPr>
            <w:tcW w:w="7970"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ind w:left="120" w:right="161"/>
              <w:jc w:val="both"/>
            </w:pPr>
            <w:r>
              <w:rPr>
                <w:rStyle w:val="Bodytext0"/>
                <w:sz w:val="24"/>
                <w:szCs w:val="24"/>
              </w:rPr>
              <w:t>Материалы по обоснованию расчетных показателей, содержащихся в основной части нормативов градостроительного проектирования Богучарского муниципального района Воронежской области</w:t>
            </w:r>
          </w:p>
        </w:tc>
      </w:tr>
      <w:tr w:rsidR="002707EE">
        <w:trPr>
          <w:trHeight w:hRule="exact" w:val="1776"/>
        </w:trPr>
        <w:tc>
          <w:tcPr>
            <w:tcW w:w="1406"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jc w:val="center"/>
              <w:rPr>
                <w:rStyle w:val="Bodytext0"/>
                <w:sz w:val="24"/>
                <w:szCs w:val="24"/>
              </w:rPr>
            </w:pPr>
            <w:r>
              <w:rPr>
                <w:rStyle w:val="BodytextBold"/>
                <w:sz w:val="24"/>
                <w:szCs w:val="24"/>
              </w:rPr>
              <w:t>III</w:t>
            </w:r>
          </w:p>
        </w:tc>
        <w:tc>
          <w:tcPr>
            <w:tcW w:w="7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ind w:left="120" w:right="161"/>
              <w:jc w:val="both"/>
            </w:pPr>
            <w:r>
              <w:rPr>
                <w:rStyle w:val="Bodytext0"/>
                <w:sz w:val="24"/>
                <w:szCs w:val="24"/>
              </w:rPr>
              <w:t>Правила и область применения расчетных показателей, содержащихся в основной части нормативов градостроительного проектирования Богучарского муниципального района Воронежской области</w:t>
            </w:r>
          </w:p>
        </w:tc>
      </w:tr>
    </w:tbl>
    <w:p w:rsidR="002707EE" w:rsidRDefault="002707EE">
      <w:pPr>
        <w:sectPr w:rsidR="002707EE">
          <w:pgSz w:w="11906" w:h="16838"/>
          <w:pgMar w:top="1134" w:right="509" w:bottom="1134" w:left="1320" w:header="720" w:footer="720" w:gutter="0"/>
          <w:cols w:space="720"/>
          <w:docGrid w:linePitch="600" w:charSpace="32768"/>
        </w:sectPr>
      </w:pPr>
    </w:p>
    <w:p w:rsidR="002707EE" w:rsidRDefault="002707EE">
      <w:pPr>
        <w:pStyle w:val="Bodytext310"/>
        <w:shd w:val="clear" w:color="auto" w:fill="auto"/>
        <w:spacing w:after="0" w:line="210" w:lineRule="exact"/>
        <w:ind w:left="20"/>
        <w:jc w:val="center"/>
        <w:rPr>
          <w:b w:val="0"/>
          <w:color w:val="000000"/>
          <w:sz w:val="24"/>
          <w:szCs w:val="24"/>
          <w:lang w:val="ru-RU"/>
        </w:rPr>
      </w:pPr>
      <w:r>
        <w:rPr>
          <w:sz w:val="24"/>
          <w:szCs w:val="24"/>
        </w:rPr>
        <w:lastRenderedPageBreak/>
        <w:t>Оглавление</w:t>
      </w:r>
    </w:p>
    <w:tbl>
      <w:tblPr>
        <w:tblW w:w="0" w:type="auto"/>
        <w:tblInd w:w="20" w:type="dxa"/>
        <w:tblLayout w:type="fixed"/>
        <w:tblLook w:val="0000"/>
      </w:tblPr>
      <w:tblGrid>
        <w:gridCol w:w="1506"/>
        <w:gridCol w:w="7796"/>
        <w:gridCol w:w="585"/>
      </w:tblGrid>
      <w:tr w:rsidR="002707EE">
        <w:tc>
          <w:tcPr>
            <w:tcW w:w="1506" w:type="dxa"/>
            <w:shd w:val="clear" w:color="auto" w:fill="auto"/>
          </w:tcPr>
          <w:p w:rsidR="002707EE" w:rsidRDefault="002707EE">
            <w:pPr>
              <w:pStyle w:val="Bodytext310"/>
              <w:shd w:val="clear" w:color="auto" w:fill="auto"/>
              <w:snapToGrid w:val="0"/>
              <w:spacing w:after="0" w:line="276" w:lineRule="auto"/>
              <w:jc w:val="center"/>
              <w:rPr>
                <w:b w:val="0"/>
                <w:color w:val="000000"/>
                <w:sz w:val="24"/>
                <w:szCs w:val="24"/>
                <w:lang w:val="ru-RU"/>
              </w:rPr>
            </w:pPr>
          </w:p>
        </w:tc>
        <w:tc>
          <w:tcPr>
            <w:tcW w:w="7796" w:type="dxa"/>
            <w:shd w:val="clear" w:color="auto" w:fill="auto"/>
            <w:vAlign w:val="center"/>
          </w:tcPr>
          <w:p w:rsidR="002707EE" w:rsidRDefault="002707EE">
            <w:pPr>
              <w:pStyle w:val="Bodytext310"/>
              <w:shd w:val="clear" w:color="auto" w:fill="auto"/>
              <w:spacing w:after="0" w:line="276" w:lineRule="auto"/>
              <w:rPr>
                <w:b w:val="0"/>
                <w:color w:val="000000"/>
                <w:sz w:val="24"/>
                <w:szCs w:val="24"/>
                <w:lang w:val="ru-RU"/>
              </w:rPr>
            </w:pPr>
            <w:r>
              <w:rPr>
                <w:b w:val="0"/>
                <w:color w:val="000000"/>
                <w:sz w:val="24"/>
                <w:szCs w:val="24"/>
                <w:lang w:val="ru-RU"/>
              </w:rPr>
              <w:t>Структура нормативов градостроительного проектирования</w:t>
            </w:r>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b w:val="0"/>
                <w:color w:val="000000"/>
                <w:sz w:val="24"/>
                <w:szCs w:val="24"/>
                <w:lang w:val="ru-RU"/>
              </w:rPr>
            </w:pPr>
          </w:p>
        </w:tc>
      </w:tr>
      <w:tr w:rsidR="002707EE">
        <w:tc>
          <w:tcPr>
            <w:tcW w:w="1506" w:type="dxa"/>
            <w:shd w:val="clear" w:color="auto" w:fill="auto"/>
          </w:tcPr>
          <w:p w:rsidR="002707EE" w:rsidRDefault="002707EE">
            <w:pPr>
              <w:pStyle w:val="Bodytext310"/>
              <w:shd w:val="clear" w:color="auto" w:fill="auto"/>
              <w:snapToGrid w:val="0"/>
              <w:spacing w:after="0" w:line="276" w:lineRule="auto"/>
              <w:jc w:val="center"/>
              <w:rPr>
                <w:b w:val="0"/>
                <w:color w:val="000000"/>
                <w:sz w:val="24"/>
                <w:szCs w:val="24"/>
                <w:lang w:val="ru-RU"/>
              </w:rPr>
            </w:pPr>
          </w:p>
        </w:tc>
        <w:tc>
          <w:tcPr>
            <w:tcW w:w="7796" w:type="dxa"/>
            <w:shd w:val="clear" w:color="auto" w:fill="auto"/>
            <w:vAlign w:val="center"/>
          </w:tcPr>
          <w:p w:rsidR="002707EE" w:rsidRDefault="002707EE">
            <w:pPr>
              <w:pStyle w:val="Bodytext310"/>
              <w:shd w:val="clear" w:color="auto" w:fill="auto"/>
              <w:spacing w:after="0" w:line="276" w:lineRule="auto"/>
              <w:rPr>
                <w:b w:val="0"/>
                <w:color w:val="000000"/>
                <w:sz w:val="24"/>
                <w:szCs w:val="24"/>
                <w:lang w:val="ru-RU"/>
              </w:rPr>
            </w:pPr>
            <w:r>
              <w:rPr>
                <w:b w:val="0"/>
                <w:color w:val="000000"/>
                <w:sz w:val="24"/>
                <w:szCs w:val="24"/>
                <w:lang w:val="ru-RU"/>
              </w:rPr>
              <w:t>Сведения о разработчике</w:t>
            </w:r>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b w:val="0"/>
                <w:color w:val="000000"/>
                <w:sz w:val="24"/>
                <w:szCs w:val="24"/>
                <w:lang w:val="ru-RU"/>
              </w:rPr>
            </w:pPr>
          </w:p>
        </w:tc>
      </w:tr>
      <w:tr w:rsidR="002707EE">
        <w:tc>
          <w:tcPr>
            <w:tcW w:w="1506" w:type="dxa"/>
            <w:shd w:val="clear" w:color="auto" w:fill="auto"/>
          </w:tcPr>
          <w:p w:rsidR="002707EE" w:rsidRDefault="002707EE">
            <w:pPr>
              <w:pStyle w:val="Bodytext310"/>
              <w:shd w:val="clear" w:color="auto" w:fill="auto"/>
              <w:spacing w:after="0" w:line="276" w:lineRule="auto"/>
              <w:jc w:val="right"/>
            </w:pPr>
            <w:r>
              <w:rPr>
                <w:color w:val="000000"/>
                <w:sz w:val="24"/>
                <w:szCs w:val="24"/>
                <w:lang w:val="ru-RU"/>
              </w:rPr>
              <w:t>ЧАСТЬ I.</w:t>
            </w:r>
          </w:p>
        </w:tc>
        <w:tc>
          <w:tcPr>
            <w:tcW w:w="7796" w:type="dxa"/>
            <w:shd w:val="clear" w:color="auto" w:fill="auto"/>
            <w:vAlign w:val="center"/>
          </w:tcPr>
          <w:p w:rsidR="002707EE" w:rsidRDefault="002707EE">
            <w:pPr>
              <w:pStyle w:val="Bodytext1"/>
              <w:shd w:val="clear" w:color="auto" w:fill="auto"/>
              <w:tabs>
                <w:tab w:val="right" w:leader="dot" w:pos="9923"/>
              </w:tabs>
              <w:spacing w:before="0" w:line="276" w:lineRule="auto"/>
              <w:ind w:left="20" w:right="2"/>
              <w:jc w:val="both"/>
              <w:rPr>
                <w:b/>
                <w:color w:val="000000"/>
                <w:sz w:val="24"/>
                <w:szCs w:val="24"/>
                <w:lang w:val="ru-RU"/>
              </w:rPr>
            </w:pPr>
            <w:hyperlink w:anchor="bookmark4" w:history="1">
              <w:r>
                <w:rPr>
                  <w:rStyle w:val="a3"/>
                  <w:b/>
                  <w:color w:val="000000"/>
                  <w:sz w:val="24"/>
                  <w:szCs w:val="24"/>
                  <w:lang w:val="ru-RU"/>
                </w:rPr>
                <w:t>Основная часть (расчетные показатели минимально допустимого уровня</w:t>
              </w:r>
            </w:hyperlink>
            <w:r>
              <w:rPr>
                <w:b/>
                <w:color w:val="000000"/>
                <w:sz w:val="24"/>
                <w:szCs w:val="24"/>
                <w:lang w:val="ru-RU"/>
              </w:rPr>
              <w:t xml:space="preserve"> </w:t>
            </w:r>
            <w:hyperlink w:anchor="bookmark4" w:history="1">
              <w:r>
                <w:rPr>
                  <w:rStyle w:val="a3"/>
                  <w:b/>
                  <w:color w:val="000000"/>
                  <w:sz w:val="24"/>
                  <w:szCs w:val="24"/>
                  <w:lang w:val="ru-RU"/>
                </w:rPr>
                <w:t>обеспеченности объектами местного значения муниципального района и расчетные</w:t>
              </w:r>
            </w:hyperlink>
            <w:r>
              <w:rPr>
                <w:b/>
                <w:color w:val="000000"/>
                <w:sz w:val="24"/>
                <w:szCs w:val="24"/>
                <w:lang w:val="ru-RU"/>
              </w:rPr>
              <w:t xml:space="preserve"> </w:t>
            </w:r>
            <w:hyperlink w:anchor="bookmark4" w:history="1">
              <w:r>
                <w:rPr>
                  <w:rStyle w:val="a3"/>
                  <w:b/>
                  <w:color w:val="000000"/>
                  <w:sz w:val="24"/>
                  <w:szCs w:val="24"/>
                  <w:lang w:val="ru-RU"/>
                </w:rPr>
                <w:t>показатели максимально допустимого уровня территориальной доступности таких объектов</w:t>
              </w:r>
            </w:hyperlink>
            <w:r>
              <w:rPr>
                <w:b/>
                <w:color w:val="000000"/>
                <w:sz w:val="24"/>
                <w:szCs w:val="24"/>
                <w:lang w:val="ru-RU"/>
              </w:rPr>
              <w:t xml:space="preserve"> </w:t>
            </w:r>
            <w:hyperlink w:anchor="bookmark4" w:history="1">
              <w:r>
                <w:rPr>
                  <w:rStyle w:val="a3"/>
                  <w:b/>
                  <w:color w:val="000000"/>
                  <w:sz w:val="24"/>
                  <w:szCs w:val="24"/>
                  <w:lang w:val="ru-RU"/>
                </w:rPr>
                <w:t>для населения</w:t>
              </w:r>
              <w:r>
                <w:rPr>
                  <w:rStyle w:val="Bodytext0"/>
                  <w:sz w:val="24"/>
                  <w:szCs w:val="24"/>
                </w:rPr>
                <w:t xml:space="preserve"> </w:t>
              </w:r>
              <w:r>
                <w:rPr>
                  <w:rStyle w:val="Bodytext0"/>
                  <w:b/>
                  <w:sz w:val="24"/>
                  <w:szCs w:val="24"/>
                </w:rPr>
                <w:t>Богучарского муниципального района Воронежской области</w:t>
              </w:r>
              <w:r>
                <w:rPr>
                  <w:rStyle w:val="a3"/>
                  <w:b/>
                  <w:color w:val="000000"/>
                  <w:lang w:val="ru-RU"/>
                </w:rPr>
                <w:t xml:space="preserve"> </w:t>
              </w:r>
            </w:hyperlink>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color w:val="000000"/>
                <w:sz w:val="24"/>
                <w:szCs w:val="24"/>
                <w:lang w:val="ru-RU"/>
              </w:rPr>
            </w:pPr>
          </w:p>
        </w:tc>
      </w:tr>
      <w:tr w:rsidR="002707EE">
        <w:tc>
          <w:tcPr>
            <w:tcW w:w="1506" w:type="dxa"/>
            <w:shd w:val="clear" w:color="auto" w:fill="auto"/>
          </w:tcPr>
          <w:p w:rsidR="002707EE" w:rsidRDefault="002707EE">
            <w:pPr>
              <w:pStyle w:val="Bodytext310"/>
              <w:shd w:val="clear" w:color="auto" w:fill="auto"/>
              <w:spacing w:after="0" w:line="276" w:lineRule="auto"/>
              <w:jc w:val="right"/>
              <w:rPr>
                <w:b w:val="0"/>
                <w:color w:val="000000"/>
                <w:sz w:val="24"/>
                <w:szCs w:val="24"/>
                <w:lang w:val="ru-RU"/>
              </w:rPr>
            </w:pPr>
            <w:r>
              <w:rPr>
                <w:b w:val="0"/>
                <w:color w:val="000000"/>
                <w:sz w:val="24"/>
                <w:szCs w:val="24"/>
                <w:lang w:val="ru-RU"/>
              </w:rPr>
              <w:t>1.</w:t>
            </w:r>
          </w:p>
        </w:tc>
        <w:tc>
          <w:tcPr>
            <w:tcW w:w="7796" w:type="dxa"/>
            <w:shd w:val="clear" w:color="auto" w:fill="auto"/>
            <w:vAlign w:val="center"/>
          </w:tcPr>
          <w:p w:rsidR="002707EE" w:rsidRDefault="002707EE">
            <w:pPr>
              <w:pStyle w:val="Bodytext310"/>
              <w:shd w:val="clear" w:color="auto" w:fill="auto"/>
              <w:spacing w:after="0" w:line="276" w:lineRule="auto"/>
              <w:rPr>
                <w:b w:val="0"/>
                <w:color w:val="000000"/>
                <w:sz w:val="24"/>
                <w:szCs w:val="24"/>
                <w:lang w:val="ru-RU"/>
              </w:rPr>
            </w:pPr>
            <w:r>
              <w:rPr>
                <w:b w:val="0"/>
                <w:color w:val="000000"/>
                <w:sz w:val="24"/>
                <w:szCs w:val="24"/>
                <w:lang w:val="ru-RU"/>
              </w:rPr>
              <w:t>Общие положения</w:t>
            </w:r>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b w:val="0"/>
                <w:color w:val="000000"/>
                <w:sz w:val="24"/>
                <w:szCs w:val="24"/>
                <w:lang w:val="ru-RU"/>
              </w:rPr>
            </w:pPr>
          </w:p>
        </w:tc>
      </w:tr>
      <w:tr w:rsidR="002707EE">
        <w:tc>
          <w:tcPr>
            <w:tcW w:w="1506" w:type="dxa"/>
            <w:shd w:val="clear" w:color="auto" w:fill="auto"/>
          </w:tcPr>
          <w:p w:rsidR="002707EE" w:rsidRDefault="002707EE">
            <w:pPr>
              <w:pStyle w:val="Bodytext310"/>
              <w:shd w:val="clear" w:color="auto" w:fill="auto"/>
              <w:spacing w:after="0" w:line="276" w:lineRule="auto"/>
              <w:jc w:val="right"/>
              <w:rPr>
                <w:b w:val="0"/>
                <w:color w:val="000000"/>
                <w:sz w:val="24"/>
                <w:szCs w:val="24"/>
                <w:lang w:val="ru-RU"/>
              </w:rPr>
            </w:pPr>
            <w:r>
              <w:rPr>
                <w:b w:val="0"/>
                <w:color w:val="000000"/>
                <w:sz w:val="24"/>
                <w:szCs w:val="24"/>
                <w:lang w:val="ru-RU"/>
              </w:rPr>
              <w:t>1.1.</w:t>
            </w:r>
          </w:p>
        </w:tc>
        <w:tc>
          <w:tcPr>
            <w:tcW w:w="7796" w:type="dxa"/>
            <w:shd w:val="clear" w:color="auto" w:fill="auto"/>
            <w:vAlign w:val="center"/>
          </w:tcPr>
          <w:p w:rsidR="002707EE" w:rsidRDefault="002707EE">
            <w:pPr>
              <w:pStyle w:val="Bodytext310"/>
              <w:shd w:val="clear" w:color="auto" w:fill="auto"/>
              <w:spacing w:after="0" w:line="276" w:lineRule="auto"/>
              <w:rPr>
                <w:b w:val="0"/>
                <w:color w:val="000000"/>
                <w:sz w:val="24"/>
                <w:szCs w:val="24"/>
                <w:lang w:val="ru-RU"/>
              </w:rPr>
            </w:pPr>
            <w:r>
              <w:rPr>
                <w:b w:val="0"/>
                <w:color w:val="000000"/>
                <w:sz w:val="24"/>
                <w:szCs w:val="24"/>
                <w:lang w:val="ru-RU"/>
              </w:rPr>
              <w:t>Назначение и область применения</w:t>
            </w:r>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b w:val="0"/>
                <w:color w:val="000000"/>
                <w:sz w:val="24"/>
                <w:szCs w:val="24"/>
                <w:lang w:val="ru-RU"/>
              </w:rPr>
            </w:pPr>
          </w:p>
        </w:tc>
      </w:tr>
      <w:tr w:rsidR="002707EE">
        <w:tc>
          <w:tcPr>
            <w:tcW w:w="1506" w:type="dxa"/>
            <w:shd w:val="clear" w:color="auto" w:fill="auto"/>
          </w:tcPr>
          <w:p w:rsidR="002707EE" w:rsidRDefault="002707EE">
            <w:pPr>
              <w:pStyle w:val="Bodytext310"/>
              <w:shd w:val="clear" w:color="auto" w:fill="auto"/>
              <w:spacing w:after="0" w:line="276" w:lineRule="auto"/>
              <w:jc w:val="right"/>
              <w:rPr>
                <w:b w:val="0"/>
                <w:color w:val="000000"/>
                <w:sz w:val="24"/>
                <w:szCs w:val="24"/>
                <w:lang w:val="ru-RU"/>
              </w:rPr>
            </w:pPr>
            <w:r>
              <w:rPr>
                <w:b w:val="0"/>
                <w:color w:val="000000"/>
                <w:sz w:val="24"/>
                <w:szCs w:val="24"/>
                <w:lang w:val="ru-RU"/>
              </w:rPr>
              <w:t>1.2.</w:t>
            </w:r>
          </w:p>
        </w:tc>
        <w:tc>
          <w:tcPr>
            <w:tcW w:w="7796" w:type="dxa"/>
            <w:shd w:val="clear" w:color="auto" w:fill="auto"/>
            <w:vAlign w:val="center"/>
          </w:tcPr>
          <w:p w:rsidR="002707EE" w:rsidRDefault="002707EE">
            <w:pPr>
              <w:pStyle w:val="Bodytext310"/>
              <w:shd w:val="clear" w:color="auto" w:fill="auto"/>
              <w:spacing w:after="0" w:line="276" w:lineRule="auto"/>
              <w:rPr>
                <w:b w:val="0"/>
                <w:color w:val="000000"/>
                <w:sz w:val="24"/>
                <w:szCs w:val="24"/>
                <w:lang w:val="ru-RU"/>
              </w:rPr>
            </w:pPr>
            <w:r>
              <w:rPr>
                <w:b w:val="0"/>
                <w:color w:val="000000"/>
                <w:sz w:val="24"/>
                <w:szCs w:val="24"/>
                <w:lang w:val="ru-RU"/>
              </w:rPr>
              <w:t>Термины и определения</w:t>
            </w:r>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b w:val="0"/>
                <w:color w:val="000000"/>
                <w:sz w:val="24"/>
                <w:szCs w:val="24"/>
                <w:lang w:val="ru-RU"/>
              </w:rPr>
            </w:pPr>
          </w:p>
        </w:tc>
      </w:tr>
      <w:tr w:rsidR="002707EE">
        <w:tc>
          <w:tcPr>
            <w:tcW w:w="1506" w:type="dxa"/>
            <w:shd w:val="clear" w:color="auto" w:fill="auto"/>
          </w:tcPr>
          <w:p w:rsidR="002707EE" w:rsidRDefault="002707EE">
            <w:pPr>
              <w:pStyle w:val="Bodytext310"/>
              <w:shd w:val="clear" w:color="auto" w:fill="auto"/>
              <w:spacing w:after="0" w:line="276" w:lineRule="auto"/>
              <w:jc w:val="right"/>
              <w:rPr>
                <w:b w:val="0"/>
                <w:color w:val="000000"/>
                <w:sz w:val="24"/>
                <w:szCs w:val="24"/>
                <w:lang w:val="ru-RU"/>
              </w:rPr>
            </w:pPr>
            <w:r>
              <w:rPr>
                <w:b w:val="0"/>
                <w:color w:val="000000"/>
                <w:sz w:val="24"/>
                <w:szCs w:val="24"/>
                <w:lang w:val="ru-RU"/>
              </w:rPr>
              <w:t>2.</w:t>
            </w:r>
          </w:p>
        </w:tc>
        <w:tc>
          <w:tcPr>
            <w:tcW w:w="7796" w:type="dxa"/>
            <w:shd w:val="clear" w:color="auto" w:fill="auto"/>
            <w:vAlign w:val="center"/>
          </w:tcPr>
          <w:p w:rsidR="002707EE" w:rsidRDefault="002707EE">
            <w:pPr>
              <w:pStyle w:val="Bodytext310"/>
              <w:shd w:val="clear" w:color="auto" w:fill="auto"/>
              <w:spacing w:after="0" w:line="276" w:lineRule="auto"/>
              <w:rPr>
                <w:b w:val="0"/>
                <w:color w:val="000000"/>
                <w:sz w:val="24"/>
                <w:szCs w:val="24"/>
                <w:lang w:val="ru-RU"/>
              </w:rPr>
            </w:pPr>
            <w:r>
              <w:rPr>
                <w:b w:val="0"/>
                <w:color w:val="000000"/>
                <w:sz w:val="24"/>
                <w:szCs w:val="24"/>
                <w:lang w:val="ru-RU"/>
              </w:rPr>
              <w:t>Организация и зонирование территории поселений</w:t>
            </w:r>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b w:val="0"/>
                <w:color w:val="000000"/>
                <w:sz w:val="24"/>
                <w:szCs w:val="24"/>
                <w:lang w:val="ru-RU"/>
              </w:rPr>
            </w:pPr>
          </w:p>
        </w:tc>
      </w:tr>
      <w:tr w:rsidR="002707EE">
        <w:tc>
          <w:tcPr>
            <w:tcW w:w="1506" w:type="dxa"/>
            <w:shd w:val="clear" w:color="auto" w:fill="auto"/>
          </w:tcPr>
          <w:p w:rsidR="002707EE" w:rsidRDefault="002707EE">
            <w:pPr>
              <w:pStyle w:val="Bodytext310"/>
              <w:shd w:val="clear" w:color="auto" w:fill="auto"/>
              <w:spacing w:after="0" w:line="276" w:lineRule="auto"/>
              <w:jc w:val="right"/>
              <w:rPr>
                <w:b w:val="0"/>
                <w:color w:val="000000"/>
                <w:sz w:val="24"/>
                <w:szCs w:val="24"/>
                <w:lang w:val="ru-RU"/>
              </w:rPr>
            </w:pPr>
            <w:r>
              <w:rPr>
                <w:b w:val="0"/>
                <w:color w:val="000000"/>
                <w:sz w:val="24"/>
                <w:szCs w:val="24"/>
                <w:lang w:val="ru-RU"/>
              </w:rPr>
              <w:t>2.1.</w:t>
            </w:r>
          </w:p>
        </w:tc>
        <w:tc>
          <w:tcPr>
            <w:tcW w:w="7796" w:type="dxa"/>
            <w:shd w:val="clear" w:color="auto" w:fill="auto"/>
            <w:vAlign w:val="center"/>
          </w:tcPr>
          <w:p w:rsidR="002707EE" w:rsidRDefault="002707EE">
            <w:pPr>
              <w:pStyle w:val="Bodytext310"/>
              <w:shd w:val="clear" w:color="auto" w:fill="auto"/>
              <w:spacing w:after="0" w:line="276" w:lineRule="auto"/>
              <w:rPr>
                <w:b w:val="0"/>
                <w:color w:val="000000"/>
                <w:sz w:val="24"/>
                <w:szCs w:val="24"/>
                <w:lang w:val="ru-RU"/>
              </w:rPr>
            </w:pPr>
            <w:r>
              <w:rPr>
                <w:b w:val="0"/>
                <w:color w:val="000000"/>
                <w:sz w:val="24"/>
                <w:szCs w:val="24"/>
                <w:lang w:val="ru-RU"/>
              </w:rPr>
              <w:t xml:space="preserve">Общая организация территории поселений </w:t>
            </w:r>
            <w:r>
              <w:rPr>
                <w:rStyle w:val="Bodytext0"/>
                <w:sz w:val="24"/>
                <w:szCs w:val="24"/>
              </w:rPr>
              <w:t>Богучарского муниципального района Воронежской области</w:t>
            </w:r>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b w:val="0"/>
                <w:color w:val="000000"/>
                <w:sz w:val="24"/>
                <w:szCs w:val="24"/>
                <w:lang w:val="ru-RU"/>
              </w:rPr>
            </w:pPr>
          </w:p>
        </w:tc>
      </w:tr>
      <w:tr w:rsidR="002707EE">
        <w:tc>
          <w:tcPr>
            <w:tcW w:w="1506" w:type="dxa"/>
            <w:shd w:val="clear" w:color="auto" w:fill="auto"/>
          </w:tcPr>
          <w:p w:rsidR="002707EE" w:rsidRDefault="002707EE">
            <w:pPr>
              <w:pStyle w:val="Bodytext310"/>
              <w:shd w:val="clear" w:color="auto" w:fill="auto"/>
              <w:spacing w:after="0" w:line="276" w:lineRule="auto"/>
              <w:jc w:val="right"/>
              <w:rPr>
                <w:b w:val="0"/>
                <w:color w:val="000000"/>
                <w:sz w:val="24"/>
                <w:szCs w:val="24"/>
                <w:lang w:val="ru-RU"/>
              </w:rPr>
            </w:pPr>
            <w:r>
              <w:rPr>
                <w:b w:val="0"/>
                <w:color w:val="000000"/>
                <w:sz w:val="24"/>
                <w:szCs w:val="24"/>
                <w:lang w:val="ru-RU"/>
              </w:rPr>
              <w:t>2.2.</w:t>
            </w:r>
          </w:p>
        </w:tc>
        <w:tc>
          <w:tcPr>
            <w:tcW w:w="7796" w:type="dxa"/>
            <w:shd w:val="clear" w:color="auto" w:fill="auto"/>
            <w:vAlign w:val="center"/>
          </w:tcPr>
          <w:p w:rsidR="002707EE" w:rsidRDefault="002707EE">
            <w:pPr>
              <w:pStyle w:val="Bodytext310"/>
              <w:shd w:val="clear" w:color="auto" w:fill="auto"/>
              <w:spacing w:after="0" w:line="276" w:lineRule="auto"/>
              <w:rPr>
                <w:b w:val="0"/>
                <w:color w:val="000000"/>
                <w:sz w:val="24"/>
                <w:szCs w:val="24"/>
                <w:lang w:val="ru-RU"/>
              </w:rPr>
            </w:pPr>
            <w:r>
              <w:rPr>
                <w:b w:val="0"/>
                <w:color w:val="000000"/>
                <w:sz w:val="24"/>
                <w:szCs w:val="24"/>
                <w:lang w:val="ru-RU"/>
              </w:rPr>
              <w:t>Зонирование территории поселений</w:t>
            </w:r>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b w:val="0"/>
                <w:color w:val="000000"/>
                <w:sz w:val="24"/>
                <w:szCs w:val="24"/>
                <w:lang w:val="ru-RU"/>
              </w:rPr>
            </w:pPr>
          </w:p>
        </w:tc>
      </w:tr>
      <w:tr w:rsidR="002707EE">
        <w:tc>
          <w:tcPr>
            <w:tcW w:w="1506" w:type="dxa"/>
            <w:shd w:val="clear" w:color="auto" w:fill="auto"/>
          </w:tcPr>
          <w:p w:rsidR="002707EE" w:rsidRDefault="002707EE">
            <w:pPr>
              <w:pStyle w:val="Bodytext310"/>
              <w:shd w:val="clear" w:color="auto" w:fill="auto"/>
              <w:spacing w:after="0" w:line="276" w:lineRule="auto"/>
              <w:jc w:val="right"/>
              <w:rPr>
                <w:b w:val="0"/>
                <w:color w:val="000000"/>
                <w:sz w:val="24"/>
                <w:szCs w:val="24"/>
                <w:lang w:val="ru-RU"/>
              </w:rPr>
            </w:pPr>
            <w:r>
              <w:rPr>
                <w:b w:val="0"/>
                <w:color w:val="000000"/>
                <w:sz w:val="24"/>
                <w:szCs w:val="24"/>
                <w:lang w:val="ru-RU"/>
              </w:rPr>
              <w:t>3.</w:t>
            </w:r>
          </w:p>
        </w:tc>
        <w:tc>
          <w:tcPr>
            <w:tcW w:w="7796" w:type="dxa"/>
            <w:shd w:val="clear" w:color="auto" w:fill="auto"/>
            <w:vAlign w:val="center"/>
          </w:tcPr>
          <w:p w:rsidR="002707EE" w:rsidRDefault="002707EE">
            <w:pPr>
              <w:pStyle w:val="Bodytext310"/>
              <w:shd w:val="clear" w:color="auto" w:fill="auto"/>
              <w:spacing w:after="0" w:line="276" w:lineRule="auto"/>
              <w:rPr>
                <w:b w:val="0"/>
                <w:color w:val="000000"/>
                <w:sz w:val="24"/>
                <w:szCs w:val="24"/>
                <w:lang w:val="ru-RU"/>
              </w:rPr>
            </w:pPr>
            <w:r>
              <w:rPr>
                <w:b w:val="0"/>
                <w:color w:val="000000"/>
                <w:sz w:val="24"/>
                <w:szCs w:val="24"/>
                <w:lang w:val="ru-RU"/>
              </w:rPr>
              <w:t>Планировка территорий</w:t>
            </w:r>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b w:val="0"/>
                <w:color w:val="000000"/>
                <w:sz w:val="24"/>
                <w:szCs w:val="24"/>
                <w:lang w:val="ru-RU"/>
              </w:rPr>
            </w:pPr>
          </w:p>
        </w:tc>
      </w:tr>
      <w:tr w:rsidR="002707EE">
        <w:tc>
          <w:tcPr>
            <w:tcW w:w="1506" w:type="dxa"/>
            <w:shd w:val="clear" w:color="auto" w:fill="auto"/>
          </w:tcPr>
          <w:p w:rsidR="002707EE" w:rsidRDefault="002707EE">
            <w:pPr>
              <w:pStyle w:val="Bodytext310"/>
              <w:shd w:val="clear" w:color="auto" w:fill="auto"/>
              <w:spacing w:after="0" w:line="276" w:lineRule="auto"/>
              <w:jc w:val="right"/>
              <w:rPr>
                <w:b w:val="0"/>
                <w:color w:val="000000"/>
                <w:sz w:val="24"/>
                <w:szCs w:val="24"/>
                <w:lang w:val="ru-RU"/>
              </w:rPr>
            </w:pPr>
            <w:r>
              <w:rPr>
                <w:b w:val="0"/>
                <w:color w:val="000000"/>
                <w:sz w:val="24"/>
                <w:szCs w:val="24"/>
                <w:lang w:val="ru-RU"/>
              </w:rPr>
              <w:t>3.1.</w:t>
            </w:r>
          </w:p>
        </w:tc>
        <w:tc>
          <w:tcPr>
            <w:tcW w:w="7796" w:type="dxa"/>
            <w:shd w:val="clear" w:color="auto" w:fill="auto"/>
            <w:vAlign w:val="center"/>
          </w:tcPr>
          <w:p w:rsidR="002707EE" w:rsidRDefault="002707EE">
            <w:pPr>
              <w:pStyle w:val="Bodytext310"/>
              <w:shd w:val="clear" w:color="auto" w:fill="auto"/>
              <w:spacing w:after="0" w:line="276" w:lineRule="auto"/>
              <w:rPr>
                <w:b w:val="0"/>
                <w:color w:val="000000"/>
                <w:sz w:val="24"/>
                <w:szCs w:val="24"/>
                <w:lang w:val="ru-RU"/>
              </w:rPr>
            </w:pPr>
            <w:r>
              <w:rPr>
                <w:b w:val="0"/>
                <w:color w:val="000000"/>
                <w:sz w:val="24"/>
                <w:szCs w:val="24"/>
                <w:lang w:val="ru-RU"/>
              </w:rPr>
              <w:t>Развитие застроенных территорий</w:t>
            </w:r>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b w:val="0"/>
                <w:color w:val="000000"/>
                <w:sz w:val="24"/>
                <w:szCs w:val="24"/>
                <w:lang w:val="ru-RU"/>
              </w:rPr>
            </w:pPr>
          </w:p>
        </w:tc>
      </w:tr>
      <w:tr w:rsidR="002707EE">
        <w:tc>
          <w:tcPr>
            <w:tcW w:w="1506" w:type="dxa"/>
            <w:shd w:val="clear" w:color="auto" w:fill="auto"/>
          </w:tcPr>
          <w:p w:rsidR="002707EE" w:rsidRDefault="002707EE">
            <w:pPr>
              <w:pStyle w:val="Bodytext310"/>
              <w:shd w:val="clear" w:color="auto" w:fill="auto"/>
              <w:spacing w:after="0" w:line="276" w:lineRule="auto"/>
              <w:jc w:val="right"/>
              <w:rPr>
                <w:b w:val="0"/>
                <w:color w:val="000000"/>
                <w:sz w:val="24"/>
                <w:szCs w:val="24"/>
                <w:lang w:val="ru-RU"/>
              </w:rPr>
            </w:pPr>
            <w:r>
              <w:rPr>
                <w:b w:val="0"/>
                <w:color w:val="000000"/>
                <w:sz w:val="24"/>
                <w:szCs w:val="24"/>
                <w:lang w:val="ru-RU"/>
              </w:rPr>
              <w:t>3.2.</w:t>
            </w:r>
          </w:p>
        </w:tc>
        <w:tc>
          <w:tcPr>
            <w:tcW w:w="7796" w:type="dxa"/>
            <w:shd w:val="clear" w:color="auto" w:fill="auto"/>
            <w:vAlign w:val="center"/>
          </w:tcPr>
          <w:p w:rsidR="002707EE" w:rsidRDefault="002707EE">
            <w:pPr>
              <w:pStyle w:val="Bodytext310"/>
              <w:shd w:val="clear" w:color="auto" w:fill="auto"/>
              <w:spacing w:after="0" w:line="276" w:lineRule="auto"/>
              <w:rPr>
                <w:b w:val="0"/>
                <w:color w:val="000000"/>
                <w:sz w:val="24"/>
                <w:szCs w:val="24"/>
                <w:lang w:val="ru-RU"/>
              </w:rPr>
            </w:pPr>
            <w:r>
              <w:rPr>
                <w:b w:val="0"/>
                <w:color w:val="000000"/>
                <w:sz w:val="24"/>
                <w:szCs w:val="24"/>
                <w:lang w:val="ru-RU"/>
              </w:rPr>
              <w:t>Планировка жилых территорий</w:t>
            </w:r>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b w:val="0"/>
                <w:color w:val="000000"/>
                <w:sz w:val="24"/>
                <w:szCs w:val="24"/>
                <w:lang w:val="ru-RU"/>
              </w:rPr>
            </w:pPr>
          </w:p>
        </w:tc>
      </w:tr>
      <w:tr w:rsidR="002707EE">
        <w:tc>
          <w:tcPr>
            <w:tcW w:w="1506" w:type="dxa"/>
            <w:shd w:val="clear" w:color="auto" w:fill="auto"/>
          </w:tcPr>
          <w:p w:rsidR="002707EE" w:rsidRDefault="002707EE">
            <w:pPr>
              <w:pStyle w:val="Bodytext310"/>
              <w:shd w:val="clear" w:color="auto" w:fill="auto"/>
              <w:spacing w:after="0" w:line="276" w:lineRule="auto"/>
              <w:jc w:val="right"/>
              <w:rPr>
                <w:b w:val="0"/>
                <w:color w:val="000000"/>
                <w:sz w:val="24"/>
                <w:szCs w:val="24"/>
                <w:lang w:val="ru-RU"/>
              </w:rPr>
            </w:pPr>
            <w:r>
              <w:rPr>
                <w:b w:val="0"/>
                <w:color w:val="000000"/>
                <w:sz w:val="24"/>
                <w:szCs w:val="24"/>
                <w:lang w:val="ru-RU"/>
              </w:rPr>
              <w:t>3.3.</w:t>
            </w:r>
          </w:p>
        </w:tc>
        <w:tc>
          <w:tcPr>
            <w:tcW w:w="7796" w:type="dxa"/>
            <w:shd w:val="clear" w:color="auto" w:fill="auto"/>
            <w:vAlign w:val="center"/>
          </w:tcPr>
          <w:p w:rsidR="002707EE" w:rsidRDefault="002707EE">
            <w:pPr>
              <w:pStyle w:val="Bodytext310"/>
              <w:shd w:val="clear" w:color="auto" w:fill="auto"/>
              <w:spacing w:after="0" w:line="276" w:lineRule="auto"/>
              <w:rPr>
                <w:b w:val="0"/>
                <w:color w:val="000000"/>
                <w:sz w:val="24"/>
                <w:szCs w:val="24"/>
                <w:lang w:val="ru-RU"/>
              </w:rPr>
            </w:pPr>
            <w:r>
              <w:rPr>
                <w:b w:val="0"/>
                <w:color w:val="000000"/>
                <w:sz w:val="24"/>
                <w:szCs w:val="24"/>
                <w:lang w:val="ru-RU"/>
              </w:rPr>
              <w:t>Обеспечение доступности жилых объектов и объектов социальной инфраструктуры для инвалидов и маломобильных групп населения</w:t>
            </w:r>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b w:val="0"/>
                <w:color w:val="000000"/>
                <w:sz w:val="24"/>
                <w:szCs w:val="24"/>
                <w:lang w:val="ru-RU"/>
              </w:rPr>
            </w:pPr>
          </w:p>
        </w:tc>
      </w:tr>
      <w:tr w:rsidR="002707EE">
        <w:tc>
          <w:tcPr>
            <w:tcW w:w="1506" w:type="dxa"/>
            <w:shd w:val="clear" w:color="auto" w:fill="auto"/>
          </w:tcPr>
          <w:p w:rsidR="002707EE" w:rsidRDefault="002707EE">
            <w:pPr>
              <w:pStyle w:val="Bodytext310"/>
              <w:shd w:val="clear" w:color="auto" w:fill="auto"/>
              <w:spacing w:after="0" w:line="276" w:lineRule="auto"/>
              <w:jc w:val="right"/>
              <w:rPr>
                <w:b w:val="0"/>
                <w:color w:val="000000"/>
                <w:sz w:val="24"/>
                <w:szCs w:val="24"/>
                <w:lang w:val="ru-RU"/>
              </w:rPr>
            </w:pPr>
            <w:r>
              <w:rPr>
                <w:b w:val="0"/>
                <w:color w:val="000000"/>
                <w:sz w:val="24"/>
                <w:szCs w:val="24"/>
                <w:lang w:val="ru-RU"/>
              </w:rPr>
              <w:t>3.4.</w:t>
            </w:r>
          </w:p>
        </w:tc>
        <w:tc>
          <w:tcPr>
            <w:tcW w:w="7796" w:type="dxa"/>
            <w:shd w:val="clear" w:color="auto" w:fill="auto"/>
            <w:vAlign w:val="center"/>
          </w:tcPr>
          <w:p w:rsidR="002707EE" w:rsidRDefault="002707EE">
            <w:pPr>
              <w:pStyle w:val="Bodytext310"/>
              <w:shd w:val="clear" w:color="auto" w:fill="auto"/>
              <w:spacing w:after="0" w:line="276" w:lineRule="auto"/>
              <w:rPr>
                <w:b w:val="0"/>
                <w:color w:val="000000"/>
                <w:sz w:val="24"/>
                <w:szCs w:val="24"/>
                <w:lang w:val="ru-RU"/>
              </w:rPr>
            </w:pPr>
            <w:r>
              <w:rPr>
                <w:b w:val="0"/>
                <w:color w:val="000000"/>
                <w:sz w:val="24"/>
                <w:szCs w:val="24"/>
                <w:lang w:val="ru-RU"/>
              </w:rPr>
              <w:t>Планировка территорий общественно-деловых зон</w:t>
            </w:r>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b w:val="0"/>
                <w:color w:val="000000"/>
                <w:sz w:val="24"/>
                <w:szCs w:val="24"/>
                <w:lang w:val="ru-RU"/>
              </w:rPr>
            </w:pPr>
          </w:p>
        </w:tc>
      </w:tr>
      <w:tr w:rsidR="002707EE">
        <w:tc>
          <w:tcPr>
            <w:tcW w:w="1506" w:type="dxa"/>
            <w:shd w:val="clear" w:color="auto" w:fill="auto"/>
          </w:tcPr>
          <w:p w:rsidR="002707EE" w:rsidRDefault="002707EE">
            <w:pPr>
              <w:pStyle w:val="Bodytext310"/>
              <w:shd w:val="clear" w:color="auto" w:fill="auto"/>
              <w:spacing w:after="0" w:line="276" w:lineRule="auto"/>
              <w:jc w:val="right"/>
              <w:rPr>
                <w:b w:val="0"/>
                <w:color w:val="000000"/>
                <w:sz w:val="24"/>
                <w:szCs w:val="24"/>
                <w:lang w:val="ru-RU"/>
              </w:rPr>
            </w:pPr>
            <w:r>
              <w:rPr>
                <w:b w:val="0"/>
                <w:color w:val="000000"/>
                <w:sz w:val="24"/>
                <w:szCs w:val="24"/>
                <w:lang w:val="ru-RU"/>
              </w:rPr>
              <w:t>3.5.</w:t>
            </w:r>
          </w:p>
        </w:tc>
        <w:tc>
          <w:tcPr>
            <w:tcW w:w="7796" w:type="dxa"/>
            <w:shd w:val="clear" w:color="auto" w:fill="auto"/>
            <w:vAlign w:val="center"/>
          </w:tcPr>
          <w:p w:rsidR="002707EE" w:rsidRDefault="002707EE">
            <w:pPr>
              <w:pStyle w:val="Bodytext310"/>
              <w:shd w:val="clear" w:color="auto" w:fill="auto"/>
              <w:spacing w:after="0" w:line="276" w:lineRule="auto"/>
              <w:rPr>
                <w:b w:val="0"/>
                <w:color w:val="000000"/>
                <w:sz w:val="24"/>
                <w:szCs w:val="24"/>
                <w:lang w:val="ru-RU"/>
              </w:rPr>
            </w:pPr>
            <w:r>
              <w:rPr>
                <w:b w:val="0"/>
                <w:color w:val="000000"/>
                <w:sz w:val="24"/>
                <w:szCs w:val="24"/>
                <w:lang w:val="ru-RU"/>
              </w:rPr>
              <w:t>Планирование учреждений и предприятий социальной инфраструктуры</w:t>
            </w:r>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b w:val="0"/>
                <w:color w:val="000000"/>
                <w:sz w:val="24"/>
                <w:szCs w:val="24"/>
                <w:lang w:val="ru-RU"/>
              </w:rPr>
            </w:pPr>
          </w:p>
        </w:tc>
      </w:tr>
      <w:tr w:rsidR="002707EE">
        <w:tc>
          <w:tcPr>
            <w:tcW w:w="1506" w:type="dxa"/>
            <w:shd w:val="clear" w:color="auto" w:fill="auto"/>
          </w:tcPr>
          <w:p w:rsidR="002707EE" w:rsidRDefault="002707EE">
            <w:pPr>
              <w:pStyle w:val="Bodytext310"/>
              <w:shd w:val="clear" w:color="auto" w:fill="auto"/>
              <w:spacing w:after="0" w:line="276" w:lineRule="auto"/>
              <w:jc w:val="right"/>
              <w:rPr>
                <w:b w:val="0"/>
                <w:color w:val="000000"/>
                <w:sz w:val="24"/>
                <w:szCs w:val="24"/>
                <w:lang w:val="ru-RU"/>
              </w:rPr>
            </w:pPr>
            <w:r>
              <w:rPr>
                <w:b w:val="0"/>
                <w:color w:val="000000"/>
                <w:sz w:val="24"/>
                <w:szCs w:val="24"/>
                <w:lang w:val="ru-RU"/>
              </w:rPr>
              <w:t>3.6.</w:t>
            </w:r>
          </w:p>
        </w:tc>
        <w:tc>
          <w:tcPr>
            <w:tcW w:w="7796" w:type="dxa"/>
            <w:shd w:val="clear" w:color="auto" w:fill="auto"/>
            <w:vAlign w:val="center"/>
          </w:tcPr>
          <w:p w:rsidR="002707EE" w:rsidRDefault="002707EE">
            <w:pPr>
              <w:pStyle w:val="Bodytext310"/>
              <w:shd w:val="clear" w:color="auto" w:fill="auto"/>
              <w:spacing w:after="0" w:line="276" w:lineRule="auto"/>
              <w:rPr>
                <w:b w:val="0"/>
                <w:color w:val="000000"/>
                <w:sz w:val="24"/>
                <w:szCs w:val="24"/>
                <w:lang w:val="ru-RU"/>
              </w:rPr>
            </w:pPr>
            <w:r>
              <w:rPr>
                <w:b w:val="0"/>
                <w:color w:val="000000"/>
                <w:sz w:val="24"/>
                <w:szCs w:val="24"/>
                <w:lang w:val="ru-RU"/>
              </w:rPr>
              <w:t>Планировка территорий рекреационных зон</w:t>
            </w:r>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b w:val="0"/>
                <w:color w:val="000000"/>
                <w:sz w:val="24"/>
                <w:szCs w:val="24"/>
                <w:lang w:val="ru-RU"/>
              </w:rPr>
            </w:pPr>
          </w:p>
        </w:tc>
      </w:tr>
      <w:tr w:rsidR="002707EE">
        <w:tc>
          <w:tcPr>
            <w:tcW w:w="1506" w:type="dxa"/>
            <w:shd w:val="clear" w:color="auto" w:fill="auto"/>
          </w:tcPr>
          <w:p w:rsidR="002707EE" w:rsidRDefault="002707EE">
            <w:pPr>
              <w:pStyle w:val="Bodytext310"/>
              <w:shd w:val="clear" w:color="auto" w:fill="auto"/>
              <w:spacing w:after="0" w:line="276" w:lineRule="auto"/>
              <w:jc w:val="right"/>
              <w:rPr>
                <w:b w:val="0"/>
                <w:color w:val="000000"/>
                <w:sz w:val="24"/>
                <w:szCs w:val="24"/>
                <w:lang w:val="ru-RU"/>
              </w:rPr>
            </w:pPr>
            <w:r>
              <w:rPr>
                <w:b w:val="0"/>
                <w:color w:val="000000"/>
                <w:sz w:val="24"/>
                <w:szCs w:val="24"/>
                <w:lang w:val="ru-RU"/>
              </w:rPr>
              <w:t>3.7.</w:t>
            </w:r>
          </w:p>
        </w:tc>
        <w:tc>
          <w:tcPr>
            <w:tcW w:w="7796" w:type="dxa"/>
            <w:shd w:val="clear" w:color="auto" w:fill="auto"/>
            <w:vAlign w:val="center"/>
          </w:tcPr>
          <w:p w:rsidR="002707EE" w:rsidRDefault="002707EE">
            <w:pPr>
              <w:pStyle w:val="Bodytext310"/>
              <w:shd w:val="clear" w:color="auto" w:fill="auto"/>
              <w:spacing w:after="0" w:line="276" w:lineRule="auto"/>
              <w:rPr>
                <w:b w:val="0"/>
                <w:color w:val="000000"/>
                <w:sz w:val="24"/>
                <w:szCs w:val="24"/>
                <w:lang w:val="ru-RU"/>
              </w:rPr>
            </w:pPr>
            <w:r>
              <w:rPr>
                <w:b w:val="0"/>
                <w:color w:val="000000"/>
                <w:sz w:val="24"/>
                <w:szCs w:val="24"/>
                <w:lang w:val="ru-RU"/>
              </w:rPr>
              <w:t>Нормативные требования, относящиеся к размещению и планированию производственных зон, зон инженерно-транспортной инфраструктуры</w:t>
            </w:r>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b w:val="0"/>
                <w:color w:val="000000"/>
                <w:sz w:val="24"/>
                <w:szCs w:val="24"/>
                <w:lang w:val="ru-RU"/>
              </w:rPr>
            </w:pPr>
          </w:p>
        </w:tc>
      </w:tr>
      <w:tr w:rsidR="002707EE">
        <w:tc>
          <w:tcPr>
            <w:tcW w:w="1506" w:type="dxa"/>
            <w:shd w:val="clear" w:color="auto" w:fill="auto"/>
          </w:tcPr>
          <w:p w:rsidR="002707EE" w:rsidRDefault="002707EE">
            <w:pPr>
              <w:pStyle w:val="Bodytext310"/>
              <w:shd w:val="clear" w:color="auto" w:fill="auto"/>
              <w:spacing w:after="0" w:line="276" w:lineRule="auto"/>
              <w:jc w:val="right"/>
              <w:rPr>
                <w:b w:val="0"/>
                <w:color w:val="000000"/>
                <w:sz w:val="24"/>
                <w:szCs w:val="24"/>
                <w:lang w:val="ru-RU"/>
              </w:rPr>
            </w:pPr>
            <w:r>
              <w:rPr>
                <w:b w:val="0"/>
                <w:color w:val="000000"/>
                <w:sz w:val="24"/>
                <w:szCs w:val="24"/>
                <w:lang w:val="ru-RU"/>
              </w:rPr>
              <w:t>3.8.</w:t>
            </w:r>
          </w:p>
        </w:tc>
        <w:tc>
          <w:tcPr>
            <w:tcW w:w="7796" w:type="dxa"/>
            <w:shd w:val="clear" w:color="auto" w:fill="auto"/>
            <w:vAlign w:val="center"/>
          </w:tcPr>
          <w:p w:rsidR="002707EE" w:rsidRDefault="002707EE">
            <w:pPr>
              <w:pStyle w:val="Bodytext310"/>
              <w:shd w:val="clear" w:color="auto" w:fill="auto"/>
              <w:spacing w:after="0" w:line="276" w:lineRule="auto"/>
              <w:rPr>
                <w:b w:val="0"/>
                <w:color w:val="000000"/>
                <w:sz w:val="24"/>
                <w:szCs w:val="24"/>
                <w:lang w:val="ru-RU"/>
              </w:rPr>
            </w:pPr>
            <w:r>
              <w:rPr>
                <w:b w:val="0"/>
                <w:color w:val="000000"/>
                <w:sz w:val="24"/>
                <w:szCs w:val="24"/>
                <w:lang w:val="ru-RU"/>
              </w:rPr>
              <w:t>Планирование территории зоны инженерно-транспортной инфраструктуры</w:t>
            </w:r>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b w:val="0"/>
                <w:color w:val="000000"/>
                <w:sz w:val="24"/>
                <w:szCs w:val="24"/>
                <w:lang w:val="ru-RU"/>
              </w:rPr>
            </w:pPr>
          </w:p>
        </w:tc>
      </w:tr>
      <w:tr w:rsidR="002707EE">
        <w:tc>
          <w:tcPr>
            <w:tcW w:w="1506" w:type="dxa"/>
            <w:shd w:val="clear" w:color="auto" w:fill="auto"/>
          </w:tcPr>
          <w:p w:rsidR="002707EE" w:rsidRDefault="002707EE">
            <w:pPr>
              <w:pStyle w:val="Bodytext310"/>
              <w:shd w:val="clear" w:color="auto" w:fill="auto"/>
              <w:spacing w:after="0" w:line="276" w:lineRule="auto"/>
              <w:jc w:val="right"/>
              <w:rPr>
                <w:b w:val="0"/>
                <w:color w:val="000000"/>
                <w:sz w:val="24"/>
                <w:szCs w:val="24"/>
                <w:lang w:val="ru-RU"/>
              </w:rPr>
            </w:pPr>
            <w:r>
              <w:rPr>
                <w:b w:val="0"/>
                <w:color w:val="000000"/>
                <w:sz w:val="24"/>
                <w:szCs w:val="24"/>
                <w:lang w:val="ru-RU"/>
              </w:rPr>
              <w:t>3.9.</w:t>
            </w:r>
          </w:p>
        </w:tc>
        <w:tc>
          <w:tcPr>
            <w:tcW w:w="7796" w:type="dxa"/>
            <w:shd w:val="clear" w:color="auto" w:fill="auto"/>
            <w:vAlign w:val="center"/>
          </w:tcPr>
          <w:p w:rsidR="002707EE" w:rsidRDefault="002707EE">
            <w:pPr>
              <w:pStyle w:val="Bodytext310"/>
              <w:shd w:val="clear" w:color="auto" w:fill="auto"/>
              <w:spacing w:after="0" w:line="276" w:lineRule="auto"/>
              <w:rPr>
                <w:b w:val="0"/>
                <w:color w:val="000000"/>
                <w:sz w:val="24"/>
                <w:szCs w:val="24"/>
                <w:lang w:val="ru-RU"/>
              </w:rPr>
            </w:pPr>
            <w:r>
              <w:rPr>
                <w:b w:val="0"/>
                <w:color w:val="000000"/>
                <w:sz w:val="24"/>
                <w:szCs w:val="24"/>
                <w:lang w:val="ru-RU"/>
              </w:rPr>
              <w:t>Размещение инженерных сетей</w:t>
            </w:r>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b w:val="0"/>
                <w:color w:val="000000"/>
                <w:sz w:val="24"/>
                <w:szCs w:val="24"/>
                <w:lang w:val="ru-RU"/>
              </w:rPr>
            </w:pPr>
          </w:p>
        </w:tc>
      </w:tr>
      <w:tr w:rsidR="002707EE">
        <w:tc>
          <w:tcPr>
            <w:tcW w:w="1506" w:type="dxa"/>
            <w:shd w:val="clear" w:color="auto" w:fill="auto"/>
          </w:tcPr>
          <w:p w:rsidR="002707EE" w:rsidRDefault="002707EE">
            <w:pPr>
              <w:pStyle w:val="Bodytext310"/>
              <w:shd w:val="clear" w:color="auto" w:fill="auto"/>
              <w:spacing w:after="0" w:line="276" w:lineRule="auto"/>
              <w:jc w:val="right"/>
              <w:rPr>
                <w:b w:val="0"/>
                <w:color w:val="000000"/>
                <w:sz w:val="24"/>
                <w:szCs w:val="24"/>
                <w:lang w:val="ru-RU"/>
              </w:rPr>
            </w:pPr>
            <w:r>
              <w:rPr>
                <w:b w:val="0"/>
                <w:color w:val="000000"/>
                <w:sz w:val="24"/>
                <w:szCs w:val="24"/>
                <w:lang w:val="ru-RU"/>
              </w:rPr>
              <w:t>4.</w:t>
            </w:r>
          </w:p>
        </w:tc>
        <w:tc>
          <w:tcPr>
            <w:tcW w:w="7796" w:type="dxa"/>
            <w:shd w:val="clear" w:color="auto" w:fill="auto"/>
            <w:vAlign w:val="center"/>
          </w:tcPr>
          <w:p w:rsidR="002707EE" w:rsidRDefault="002707EE">
            <w:pPr>
              <w:pStyle w:val="Bodytext310"/>
              <w:shd w:val="clear" w:color="auto" w:fill="auto"/>
              <w:spacing w:after="0" w:line="276" w:lineRule="auto"/>
              <w:rPr>
                <w:b w:val="0"/>
                <w:color w:val="000000"/>
                <w:sz w:val="24"/>
                <w:szCs w:val="24"/>
                <w:lang w:val="ru-RU"/>
              </w:rPr>
            </w:pPr>
            <w:r>
              <w:rPr>
                <w:b w:val="0"/>
                <w:color w:val="000000"/>
                <w:sz w:val="24"/>
                <w:szCs w:val="24"/>
                <w:lang w:val="ru-RU"/>
              </w:rPr>
              <w:t>Требования к мероприятиям по инженерной подготовке территории, охране окружающей среды и памятников истории и культуры</w:t>
            </w:r>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b w:val="0"/>
                <w:color w:val="000000"/>
                <w:sz w:val="24"/>
                <w:szCs w:val="24"/>
                <w:lang w:val="ru-RU"/>
              </w:rPr>
            </w:pPr>
          </w:p>
        </w:tc>
      </w:tr>
      <w:tr w:rsidR="002707EE">
        <w:tc>
          <w:tcPr>
            <w:tcW w:w="1506" w:type="dxa"/>
            <w:shd w:val="clear" w:color="auto" w:fill="auto"/>
          </w:tcPr>
          <w:p w:rsidR="002707EE" w:rsidRDefault="002707EE">
            <w:pPr>
              <w:pStyle w:val="Bodytext310"/>
              <w:shd w:val="clear" w:color="auto" w:fill="auto"/>
              <w:spacing w:after="0" w:line="276" w:lineRule="auto"/>
              <w:jc w:val="right"/>
              <w:rPr>
                <w:b w:val="0"/>
                <w:color w:val="000000"/>
                <w:sz w:val="24"/>
                <w:szCs w:val="24"/>
                <w:lang w:val="ru-RU"/>
              </w:rPr>
            </w:pPr>
            <w:r>
              <w:rPr>
                <w:b w:val="0"/>
                <w:color w:val="000000"/>
                <w:sz w:val="24"/>
                <w:szCs w:val="24"/>
                <w:lang w:val="ru-RU"/>
              </w:rPr>
              <w:t>4.1.</w:t>
            </w:r>
          </w:p>
        </w:tc>
        <w:tc>
          <w:tcPr>
            <w:tcW w:w="7796" w:type="dxa"/>
            <w:shd w:val="clear" w:color="auto" w:fill="auto"/>
            <w:vAlign w:val="center"/>
          </w:tcPr>
          <w:p w:rsidR="002707EE" w:rsidRDefault="002707EE">
            <w:pPr>
              <w:pStyle w:val="Bodytext310"/>
              <w:shd w:val="clear" w:color="auto" w:fill="auto"/>
              <w:spacing w:after="0" w:line="276" w:lineRule="auto"/>
              <w:rPr>
                <w:b w:val="0"/>
                <w:color w:val="000000"/>
                <w:sz w:val="24"/>
                <w:szCs w:val="24"/>
                <w:lang w:val="ru-RU"/>
              </w:rPr>
            </w:pPr>
            <w:r>
              <w:rPr>
                <w:b w:val="0"/>
                <w:color w:val="000000"/>
                <w:sz w:val="24"/>
                <w:szCs w:val="24"/>
                <w:lang w:val="ru-RU"/>
              </w:rPr>
              <w:t>Инженерная подготовка и защита территории</w:t>
            </w:r>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b w:val="0"/>
                <w:color w:val="000000"/>
                <w:sz w:val="24"/>
                <w:szCs w:val="24"/>
                <w:lang w:val="ru-RU"/>
              </w:rPr>
            </w:pPr>
          </w:p>
        </w:tc>
      </w:tr>
      <w:tr w:rsidR="002707EE">
        <w:tc>
          <w:tcPr>
            <w:tcW w:w="1506" w:type="dxa"/>
            <w:shd w:val="clear" w:color="auto" w:fill="auto"/>
          </w:tcPr>
          <w:p w:rsidR="002707EE" w:rsidRDefault="002707EE">
            <w:pPr>
              <w:pStyle w:val="Bodytext310"/>
              <w:shd w:val="clear" w:color="auto" w:fill="auto"/>
              <w:spacing w:after="0" w:line="276" w:lineRule="auto"/>
              <w:jc w:val="right"/>
              <w:rPr>
                <w:b w:val="0"/>
                <w:color w:val="000000"/>
                <w:sz w:val="24"/>
                <w:szCs w:val="24"/>
                <w:lang w:val="ru-RU"/>
              </w:rPr>
            </w:pPr>
            <w:r>
              <w:rPr>
                <w:b w:val="0"/>
                <w:color w:val="000000"/>
                <w:sz w:val="24"/>
                <w:szCs w:val="24"/>
                <w:lang w:val="ru-RU"/>
              </w:rPr>
              <w:t>4.2.</w:t>
            </w:r>
          </w:p>
        </w:tc>
        <w:tc>
          <w:tcPr>
            <w:tcW w:w="7796" w:type="dxa"/>
            <w:shd w:val="clear" w:color="auto" w:fill="auto"/>
            <w:vAlign w:val="center"/>
          </w:tcPr>
          <w:p w:rsidR="002707EE" w:rsidRDefault="002707EE">
            <w:pPr>
              <w:pStyle w:val="Bodytext310"/>
              <w:shd w:val="clear" w:color="auto" w:fill="auto"/>
              <w:spacing w:after="0" w:line="276" w:lineRule="auto"/>
              <w:rPr>
                <w:b w:val="0"/>
                <w:color w:val="000000"/>
                <w:sz w:val="24"/>
                <w:szCs w:val="24"/>
                <w:lang w:val="ru-RU"/>
              </w:rPr>
            </w:pPr>
            <w:r>
              <w:rPr>
                <w:b w:val="0"/>
                <w:color w:val="000000"/>
                <w:sz w:val="24"/>
                <w:szCs w:val="24"/>
                <w:lang w:val="ru-RU"/>
              </w:rPr>
              <w:t>Охрана окружающей среды</w:t>
            </w:r>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b w:val="0"/>
                <w:color w:val="000000"/>
                <w:sz w:val="24"/>
                <w:szCs w:val="24"/>
                <w:lang w:val="ru-RU"/>
              </w:rPr>
            </w:pPr>
          </w:p>
        </w:tc>
      </w:tr>
      <w:tr w:rsidR="002707EE">
        <w:tc>
          <w:tcPr>
            <w:tcW w:w="1506" w:type="dxa"/>
            <w:shd w:val="clear" w:color="auto" w:fill="auto"/>
          </w:tcPr>
          <w:p w:rsidR="002707EE" w:rsidRDefault="002707EE">
            <w:pPr>
              <w:pStyle w:val="Bodytext310"/>
              <w:shd w:val="clear" w:color="auto" w:fill="auto"/>
              <w:spacing w:after="0" w:line="276" w:lineRule="auto"/>
              <w:jc w:val="right"/>
              <w:rPr>
                <w:b w:val="0"/>
                <w:color w:val="000000"/>
                <w:sz w:val="24"/>
                <w:szCs w:val="24"/>
                <w:lang w:val="ru-RU"/>
              </w:rPr>
            </w:pPr>
            <w:r>
              <w:rPr>
                <w:b w:val="0"/>
                <w:color w:val="000000"/>
                <w:sz w:val="24"/>
                <w:szCs w:val="24"/>
                <w:lang w:val="ru-RU"/>
              </w:rPr>
              <w:t>4.3.</w:t>
            </w:r>
          </w:p>
        </w:tc>
        <w:tc>
          <w:tcPr>
            <w:tcW w:w="7796" w:type="dxa"/>
            <w:shd w:val="clear" w:color="auto" w:fill="auto"/>
            <w:vAlign w:val="center"/>
          </w:tcPr>
          <w:p w:rsidR="002707EE" w:rsidRDefault="002707EE">
            <w:pPr>
              <w:pStyle w:val="Bodytext310"/>
              <w:shd w:val="clear" w:color="auto" w:fill="auto"/>
              <w:spacing w:after="0" w:line="276" w:lineRule="auto"/>
              <w:rPr>
                <w:b w:val="0"/>
                <w:color w:val="000000"/>
                <w:sz w:val="24"/>
                <w:szCs w:val="24"/>
                <w:lang w:val="ru-RU"/>
              </w:rPr>
            </w:pPr>
            <w:r>
              <w:rPr>
                <w:b w:val="0"/>
                <w:color w:val="000000"/>
                <w:sz w:val="24"/>
                <w:szCs w:val="24"/>
                <w:lang w:val="ru-RU"/>
              </w:rPr>
              <w:t>Рациональное использование и охрана природных ресурсов</w:t>
            </w:r>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b w:val="0"/>
                <w:color w:val="000000"/>
                <w:sz w:val="24"/>
                <w:szCs w:val="24"/>
                <w:lang w:val="ru-RU"/>
              </w:rPr>
            </w:pPr>
          </w:p>
        </w:tc>
      </w:tr>
      <w:tr w:rsidR="002707EE">
        <w:tc>
          <w:tcPr>
            <w:tcW w:w="1506" w:type="dxa"/>
            <w:shd w:val="clear" w:color="auto" w:fill="auto"/>
          </w:tcPr>
          <w:p w:rsidR="002707EE" w:rsidRDefault="002707EE">
            <w:pPr>
              <w:pStyle w:val="Bodytext310"/>
              <w:shd w:val="clear" w:color="auto" w:fill="auto"/>
              <w:spacing w:after="0" w:line="276" w:lineRule="auto"/>
              <w:jc w:val="right"/>
              <w:rPr>
                <w:b w:val="0"/>
                <w:color w:val="000000"/>
                <w:sz w:val="24"/>
                <w:szCs w:val="24"/>
                <w:lang w:val="ru-RU"/>
              </w:rPr>
            </w:pPr>
            <w:r>
              <w:rPr>
                <w:b w:val="0"/>
                <w:color w:val="000000"/>
                <w:sz w:val="24"/>
                <w:szCs w:val="24"/>
                <w:lang w:val="ru-RU"/>
              </w:rPr>
              <w:t>4.4.</w:t>
            </w:r>
          </w:p>
        </w:tc>
        <w:tc>
          <w:tcPr>
            <w:tcW w:w="7796" w:type="dxa"/>
            <w:shd w:val="clear" w:color="auto" w:fill="auto"/>
            <w:vAlign w:val="center"/>
          </w:tcPr>
          <w:p w:rsidR="002707EE" w:rsidRDefault="002707EE">
            <w:pPr>
              <w:pStyle w:val="Bodytext310"/>
              <w:shd w:val="clear" w:color="auto" w:fill="auto"/>
              <w:spacing w:after="0" w:line="276" w:lineRule="auto"/>
              <w:rPr>
                <w:b w:val="0"/>
                <w:color w:val="000000"/>
                <w:sz w:val="24"/>
                <w:szCs w:val="24"/>
                <w:lang w:val="ru-RU"/>
              </w:rPr>
            </w:pPr>
            <w:r>
              <w:rPr>
                <w:b w:val="0"/>
                <w:color w:val="000000"/>
                <w:sz w:val="24"/>
                <w:szCs w:val="24"/>
                <w:lang w:val="ru-RU"/>
              </w:rPr>
              <w:t>Защита атмосферного воздуха, поверхностных и подземных вод и почв от загрязнения</w:t>
            </w:r>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b w:val="0"/>
                <w:color w:val="000000"/>
                <w:sz w:val="24"/>
                <w:szCs w:val="24"/>
                <w:lang w:val="ru-RU"/>
              </w:rPr>
            </w:pPr>
          </w:p>
        </w:tc>
      </w:tr>
      <w:tr w:rsidR="002707EE">
        <w:tc>
          <w:tcPr>
            <w:tcW w:w="1506" w:type="dxa"/>
            <w:shd w:val="clear" w:color="auto" w:fill="auto"/>
          </w:tcPr>
          <w:p w:rsidR="002707EE" w:rsidRDefault="002707EE">
            <w:pPr>
              <w:pStyle w:val="Bodytext310"/>
              <w:shd w:val="clear" w:color="auto" w:fill="auto"/>
              <w:spacing w:after="0" w:line="276" w:lineRule="auto"/>
              <w:jc w:val="right"/>
              <w:rPr>
                <w:b w:val="0"/>
                <w:color w:val="000000"/>
                <w:sz w:val="24"/>
                <w:szCs w:val="24"/>
                <w:lang w:val="ru-RU"/>
              </w:rPr>
            </w:pPr>
            <w:r>
              <w:rPr>
                <w:b w:val="0"/>
                <w:color w:val="000000"/>
                <w:sz w:val="24"/>
                <w:szCs w:val="24"/>
                <w:lang w:val="ru-RU"/>
              </w:rPr>
              <w:t>4.5.</w:t>
            </w:r>
          </w:p>
        </w:tc>
        <w:tc>
          <w:tcPr>
            <w:tcW w:w="7796" w:type="dxa"/>
            <w:shd w:val="clear" w:color="auto" w:fill="auto"/>
            <w:vAlign w:val="center"/>
          </w:tcPr>
          <w:p w:rsidR="002707EE" w:rsidRDefault="002707EE">
            <w:pPr>
              <w:pStyle w:val="Bodytext310"/>
              <w:shd w:val="clear" w:color="auto" w:fill="auto"/>
              <w:spacing w:after="0" w:line="276" w:lineRule="auto"/>
              <w:rPr>
                <w:b w:val="0"/>
                <w:color w:val="000000"/>
                <w:sz w:val="24"/>
                <w:szCs w:val="24"/>
                <w:lang w:val="ru-RU"/>
              </w:rPr>
            </w:pPr>
            <w:r>
              <w:rPr>
                <w:b w:val="0"/>
                <w:color w:val="000000"/>
                <w:sz w:val="24"/>
                <w:szCs w:val="24"/>
                <w:lang w:val="ru-RU"/>
              </w:rPr>
              <w:t>Защита от шума, вибрации, электромагнитных полей, радиации</w:t>
            </w:r>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b w:val="0"/>
                <w:color w:val="000000"/>
                <w:sz w:val="24"/>
                <w:szCs w:val="24"/>
                <w:lang w:val="ru-RU"/>
              </w:rPr>
            </w:pPr>
          </w:p>
        </w:tc>
      </w:tr>
      <w:tr w:rsidR="002707EE">
        <w:tc>
          <w:tcPr>
            <w:tcW w:w="1506" w:type="dxa"/>
            <w:shd w:val="clear" w:color="auto" w:fill="auto"/>
          </w:tcPr>
          <w:p w:rsidR="002707EE" w:rsidRDefault="002707EE">
            <w:pPr>
              <w:pStyle w:val="Bodytext310"/>
              <w:shd w:val="clear" w:color="auto" w:fill="auto"/>
              <w:spacing w:after="0" w:line="276" w:lineRule="auto"/>
              <w:jc w:val="right"/>
              <w:rPr>
                <w:b w:val="0"/>
                <w:color w:val="000000"/>
                <w:sz w:val="24"/>
                <w:szCs w:val="24"/>
                <w:lang w:val="ru-RU"/>
              </w:rPr>
            </w:pPr>
            <w:r>
              <w:rPr>
                <w:b w:val="0"/>
                <w:color w:val="000000"/>
                <w:sz w:val="24"/>
                <w:szCs w:val="24"/>
                <w:lang w:val="ru-RU"/>
              </w:rPr>
              <w:t>4.6.</w:t>
            </w:r>
          </w:p>
        </w:tc>
        <w:tc>
          <w:tcPr>
            <w:tcW w:w="7796" w:type="dxa"/>
            <w:shd w:val="clear" w:color="auto" w:fill="auto"/>
            <w:vAlign w:val="center"/>
          </w:tcPr>
          <w:p w:rsidR="002707EE" w:rsidRDefault="002707EE">
            <w:pPr>
              <w:pStyle w:val="Bodytext310"/>
              <w:shd w:val="clear" w:color="auto" w:fill="auto"/>
              <w:spacing w:after="0" w:line="276" w:lineRule="auto"/>
              <w:rPr>
                <w:b w:val="0"/>
                <w:color w:val="000000"/>
                <w:sz w:val="24"/>
                <w:szCs w:val="24"/>
                <w:lang w:val="ru-RU"/>
              </w:rPr>
            </w:pPr>
            <w:r>
              <w:rPr>
                <w:b w:val="0"/>
                <w:color w:val="000000"/>
                <w:sz w:val="24"/>
                <w:szCs w:val="24"/>
                <w:lang w:val="ru-RU"/>
              </w:rPr>
              <w:t>Улучшение микроклимата</w:t>
            </w:r>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b w:val="0"/>
                <w:color w:val="000000"/>
                <w:sz w:val="24"/>
                <w:szCs w:val="24"/>
                <w:lang w:val="ru-RU"/>
              </w:rPr>
            </w:pPr>
          </w:p>
        </w:tc>
      </w:tr>
      <w:tr w:rsidR="002707EE">
        <w:tc>
          <w:tcPr>
            <w:tcW w:w="1506" w:type="dxa"/>
            <w:shd w:val="clear" w:color="auto" w:fill="auto"/>
          </w:tcPr>
          <w:p w:rsidR="002707EE" w:rsidRDefault="002707EE">
            <w:pPr>
              <w:pStyle w:val="Bodytext310"/>
              <w:shd w:val="clear" w:color="auto" w:fill="auto"/>
              <w:spacing w:after="0" w:line="276" w:lineRule="auto"/>
              <w:jc w:val="right"/>
              <w:rPr>
                <w:b w:val="0"/>
                <w:color w:val="000000"/>
                <w:sz w:val="24"/>
                <w:szCs w:val="24"/>
                <w:lang w:val="ru-RU"/>
              </w:rPr>
            </w:pPr>
            <w:r>
              <w:rPr>
                <w:b w:val="0"/>
                <w:color w:val="000000"/>
                <w:sz w:val="24"/>
                <w:szCs w:val="24"/>
                <w:lang w:val="ru-RU"/>
              </w:rPr>
              <w:t>4.7.</w:t>
            </w:r>
          </w:p>
        </w:tc>
        <w:tc>
          <w:tcPr>
            <w:tcW w:w="7796" w:type="dxa"/>
            <w:shd w:val="clear" w:color="auto" w:fill="auto"/>
            <w:vAlign w:val="center"/>
          </w:tcPr>
          <w:p w:rsidR="002707EE" w:rsidRDefault="002707EE">
            <w:pPr>
              <w:pStyle w:val="Bodytext310"/>
              <w:shd w:val="clear" w:color="auto" w:fill="auto"/>
              <w:spacing w:after="0" w:line="276" w:lineRule="auto"/>
              <w:rPr>
                <w:b w:val="0"/>
                <w:color w:val="000000"/>
                <w:sz w:val="24"/>
                <w:szCs w:val="24"/>
                <w:lang w:val="ru-RU"/>
              </w:rPr>
            </w:pPr>
            <w:r>
              <w:rPr>
                <w:b w:val="0"/>
                <w:color w:val="000000"/>
                <w:sz w:val="24"/>
                <w:szCs w:val="24"/>
                <w:lang w:val="ru-RU"/>
              </w:rPr>
              <w:t>Охрана памятников истории и культуры</w:t>
            </w:r>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b w:val="0"/>
                <w:color w:val="000000"/>
                <w:sz w:val="24"/>
                <w:szCs w:val="24"/>
                <w:lang w:val="ru-RU"/>
              </w:rPr>
            </w:pPr>
          </w:p>
        </w:tc>
      </w:tr>
      <w:tr w:rsidR="002707EE">
        <w:tc>
          <w:tcPr>
            <w:tcW w:w="1506" w:type="dxa"/>
            <w:shd w:val="clear" w:color="auto" w:fill="auto"/>
          </w:tcPr>
          <w:p w:rsidR="002707EE" w:rsidRDefault="002707EE">
            <w:pPr>
              <w:pStyle w:val="Bodytext310"/>
              <w:shd w:val="clear" w:color="auto" w:fill="auto"/>
              <w:spacing w:after="0" w:line="276" w:lineRule="auto"/>
              <w:jc w:val="right"/>
              <w:rPr>
                <w:b w:val="0"/>
                <w:color w:val="000000"/>
                <w:sz w:val="24"/>
                <w:szCs w:val="24"/>
                <w:lang w:val="ru-RU"/>
              </w:rPr>
            </w:pPr>
            <w:r>
              <w:rPr>
                <w:b w:val="0"/>
                <w:color w:val="000000"/>
                <w:sz w:val="24"/>
                <w:szCs w:val="24"/>
                <w:lang w:val="ru-RU"/>
              </w:rPr>
              <w:t>4.8.</w:t>
            </w:r>
          </w:p>
        </w:tc>
        <w:tc>
          <w:tcPr>
            <w:tcW w:w="7796" w:type="dxa"/>
            <w:shd w:val="clear" w:color="auto" w:fill="auto"/>
            <w:vAlign w:val="center"/>
          </w:tcPr>
          <w:p w:rsidR="002707EE" w:rsidRDefault="002707EE">
            <w:pPr>
              <w:pStyle w:val="Bodytext310"/>
              <w:shd w:val="clear" w:color="auto" w:fill="auto"/>
              <w:spacing w:after="0" w:line="276" w:lineRule="auto"/>
              <w:rPr>
                <w:b w:val="0"/>
                <w:color w:val="000000"/>
                <w:sz w:val="24"/>
                <w:szCs w:val="24"/>
                <w:lang w:val="ru-RU"/>
              </w:rPr>
            </w:pPr>
            <w:r>
              <w:rPr>
                <w:b w:val="0"/>
                <w:color w:val="000000"/>
                <w:sz w:val="24"/>
                <w:szCs w:val="24"/>
                <w:lang w:val="ru-RU"/>
              </w:rPr>
              <w:t>Противопожарные требования</w:t>
            </w:r>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b w:val="0"/>
                <w:color w:val="000000"/>
                <w:sz w:val="24"/>
                <w:szCs w:val="24"/>
                <w:lang w:val="ru-RU"/>
              </w:rPr>
            </w:pPr>
          </w:p>
        </w:tc>
      </w:tr>
      <w:tr w:rsidR="002707EE">
        <w:tc>
          <w:tcPr>
            <w:tcW w:w="1506" w:type="dxa"/>
            <w:shd w:val="clear" w:color="auto" w:fill="auto"/>
          </w:tcPr>
          <w:p w:rsidR="002707EE" w:rsidRDefault="002707EE">
            <w:pPr>
              <w:pStyle w:val="Bodytext310"/>
              <w:shd w:val="clear" w:color="auto" w:fill="auto"/>
              <w:spacing w:after="0" w:line="276" w:lineRule="auto"/>
              <w:jc w:val="right"/>
              <w:rPr>
                <w:color w:val="000000"/>
                <w:sz w:val="24"/>
                <w:szCs w:val="24"/>
                <w:lang w:val="ru-RU"/>
              </w:rPr>
            </w:pPr>
            <w:r>
              <w:rPr>
                <w:color w:val="000000"/>
                <w:sz w:val="24"/>
                <w:szCs w:val="24"/>
                <w:lang w:val="ru-RU"/>
              </w:rPr>
              <w:t>ЧАСТЬ II.</w:t>
            </w:r>
          </w:p>
        </w:tc>
        <w:tc>
          <w:tcPr>
            <w:tcW w:w="7796" w:type="dxa"/>
            <w:shd w:val="clear" w:color="auto" w:fill="auto"/>
            <w:vAlign w:val="center"/>
          </w:tcPr>
          <w:p w:rsidR="002707EE" w:rsidRDefault="002707EE">
            <w:pPr>
              <w:pStyle w:val="Bodytext310"/>
              <w:shd w:val="clear" w:color="auto" w:fill="auto"/>
              <w:spacing w:after="0" w:line="276" w:lineRule="auto"/>
              <w:rPr>
                <w:b w:val="0"/>
                <w:color w:val="000000"/>
                <w:sz w:val="24"/>
                <w:szCs w:val="24"/>
                <w:lang w:val="ru-RU"/>
              </w:rPr>
            </w:pPr>
            <w:r>
              <w:rPr>
                <w:color w:val="000000"/>
                <w:sz w:val="24"/>
                <w:szCs w:val="24"/>
                <w:lang w:val="ru-RU"/>
              </w:rPr>
              <w:t xml:space="preserve">Материалы по обоснованию расчетных показателей, содержащихся в основной части нормативов градостроительного проектирования </w:t>
            </w:r>
            <w:r>
              <w:rPr>
                <w:rStyle w:val="Bodytext0"/>
                <w:sz w:val="24"/>
                <w:szCs w:val="24"/>
              </w:rPr>
              <w:t>Богучарского муниципального района Воронежской области</w:t>
            </w:r>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b w:val="0"/>
                <w:color w:val="000000"/>
                <w:sz w:val="24"/>
                <w:szCs w:val="24"/>
                <w:lang w:val="ru-RU"/>
              </w:rPr>
            </w:pPr>
          </w:p>
        </w:tc>
      </w:tr>
      <w:tr w:rsidR="002707EE">
        <w:tc>
          <w:tcPr>
            <w:tcW w:w="1506" w:type="dxa"/>
            <w:shd w:val="clear" w:color="auto" w:fill="auto"/>
          </w:tcPr>
          <w:p w:rsidR="002707EE" w:rsidRDefault="002707EE">
            <w:pPr>
              <w:pStyle w:val="Bodytext310"/>
              <w:shd w:val="clear" w:color="auto" w:fill="auto"/>
              <w:snapToGrid w:val="0"/>
              <w:spacing w:after="0" w:line="276" w:lineRule="auto"/>
              <w:jc w:val="center"/>
              <w:rPr>
                <w:b w:val="0"/>
                <w:color w:val="000000"/>
                <w:sz w:val="24"/>
                <w:szCs w:val="24"/>
                <w:lang w:val="ru-RU"/>
              </w:rPr>
            </w:pPr>
          </w:p>
        </w:tc>
        <w:tc>
          <w:tcPr>
            <w:tcW w:w="7796" w:type="dxa"/>
            <w:shd w:val="clear" w:color="auto" w:fill="auto"/>
            <w:vAlign w:val="center"/>
          </w:tcPr>
          <w:p w:rsidR="002707EE" w:rsidRDefault="002707EE">
            <w:pPr>
              <w:pStyle w:val="Bodytext310"/>
              <w:shd w:val="clear" w:color="auto" w:fill="auto"/>
              <w:spacing w:after="0" w:line="276" w:lineRule="auto"/>
              <w:rPr>
                <w:b w:val="0"/>
                <w:color w:val="000000"/>
                <w:sz w:val="24"/>
                <w:szCs w:val="24"/>
                <w:lang w:val="ru-RU"/>
              </w:rPr>
            </w:pPr>
            <w:r>
              <w:rPr>
                <w:b w:val="0"/>
                <w:color w:val="000000"/>
                <w:sz w:val="24"/>
                <w:szCs w:val="24"/>
                <w:lang w:val="ru-RU"/>
              </w:rPr>
              <w:t>Введение</w:t>
            </w:r>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b w:val="0"/>
                <w:color w:val="000000"/>
                <w:sz w:val="24"/>
                <w:szCs w:val="24"/>
                <w:lang w:val="ru-RU"/>
              </w:rPr>
            </w:pPr>
          </w:p>
        </w:tc>
      </w:tr>
      <w:tr w:rsidR="002707EE">
        <w:tc>
          <w:tcPr>
            <w:tcW w:w="1506" w:type="dxa"/>
            <w:shd w:val="clear" w:color="auto" w:fill="auto"/>
          </w:tcPr>
          <w:p w:rsidR="002707EE" w:rsidRDefault="002707EE">
            <w:pPr>
              <w:pStyle w:val="Bodytext310"/>
              <w:shd w:val="clear" w:color="auto" w:fill="auto"/>
              <w:spacing w:after="0" w:line="276" w:lineRule="auto"/>
              <w:jc w:val="right"/>
              <w:rPr>
                <w:b w:val="0"/>
                <w:color w:val="000000"/>
                <w:sz w:val="24"/>
                <w:szCs w:val="24"/>
                <w:lang w:val="ru-RU"/>
              </w:rPr>
            </w:pPr>
            <w:r>
              <w:rPr>
                <w:b w:val="0"/>
                <w:color w:val="000000"/>
                <w:sz w:val="24"/>
                <w:szCs w:val="24"/>
                <w:lang w:val="ru-RU"/>
              </w:rPr>
              <w:lastRenderedPageBreak/>
              <w:t>1.</w:t>
            </w:r>
          </w:p>
        </w:tc>
        <w:tc>
          <w:tcPr>
            <w:tcW w:w="7796" w:type="dxa"/>
            <w:shd w:val="clear" w:color="auto" w:fill="auto"/>
            <w:vAlign w:val="center"/>
          </w:tcPr>
          <w:p w:rsidR="002707EE" w:rsidRDefault="002707EE">
            <w:pPr>
              <w:pStyle w:val="Bodytext310"/>
              <w:shd w:val="clear" w:color="auto" w:fill="auto"/>
              <w:spacing w:after="0" w:line="276" w:lineRule="auto"/>
              <w:rPr>
                <w:b w:val="0"/>
                <w:color w:val="000000"/>
                <w:sz w:val="24"/>
                <w:szCs w:val="24"/>
                <w:lang w:val="ru-RU"/>
              </w:rPr>
            </w:pPr>
            <w:r>
              <w:rPr>
                <w:b w:val="0"/>
                <w:color w:val="000000"/>
                <w:sz w:val="24"/>
                <w:szCs w:val="24"/>
                <w:lang w:val="ru-RU"/>
              </w:rPr>
              <w:t>Область применения</w:t>
            </w:r>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b w:val="0"/>
                <w:color w:val="000000"/>
                <w:sz w:val="24"/>
                <w:szCs w:val="24"/>
                <w:lang w:val="ru-RU"/>
              </w:rPr>
            </w:pPr>
          </w:p>
        </w:tc>
      </w:tr>
      <w:tr w:rsidR="002707EE">
        <w:tc>
          <w:tcPr>
            <w:tcW w:w="1506" w:type="dxa"/>
            <w:shd w:val="clear" w:color="auto" w:fill="auto"/>
          </w:tcPr>
          <w:p w:rsidR="002707EE" w:rsidRDefault="002707EE">
            <w:pPr>
              <w:pStyle w:val="Bodytext310"/>
              <w:shd w:val="clear" w:color="auto" w:fill="auto"/>
              <w:spacing w:after="0" w:line="276" w:lineRule="auto"/>
              <w:jc w:val="right"/>
              <w:rPr>
                <w:b w:val="0"/>
                <w:color w:val="000000"/>
                <w:sz w:val="24"/>
                <w:szCs w:val="24"/>
                <w:lang w:val="ru-RU"/>
              </w:rPr>
            </w:pPr>
            <w:r>
              <w:rPr>
                <w:b w:val="0"/>
                <w:color w:val="000000"/>
                <w:sz w:val="24"/>
                <w:szCs w:val="24"/>
                <w:lang w:val="ru-RU"/>
              </w:rPr>
              <w:t>2.</w:t>
            </w:r>
          </w:p>
        </w:tc>
        <w:tc>
          <w:tcPr>
            <w:tcW w:w="7796" w:type="dxa"/>
            <w:shd w:val="clear" w:color="auto" w:fill="auto"/>
            <w:vAlign w:val="center"/>
          </w:tcPr>
          <w:p w:rsidR="002707EE" w:rsidRDefault="002707EE">
            <w:pPr>
              <w:pStyle w:val="Bodytext310"/>
              <w:shd w:val="clear" w:color="auto" w:fill="auto"/>
              <w:spacing w:after="0" w:line="276" w:lineRule="auto"/>
              <w:rPr>
                <w:b w:val="0"/>
                <w:color w:val="000000"/>
                <w:sz w:val="24"/>
                <w:szCs w:val="24"/>
                <w:lang w:val="ru-RU"/>
              </w:rPr>
            </w:pPr>
            <w:r>
              <w:rPr>
                <w:b w:val="0"/>
                <w:color w:val="000000"/>
                <w:sz w:val="24"/>
                <w:szCs w:val="24"/>
                <w:lang w:val="ru-RU"/>
              </w:rPr>
              <w:t>Термины и определения</w:t>
            </w:r>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b w:val="0"/>
                <w:color w:val="000000"/>
                <w:sz w:val="24"/>
                <w:szCs w:val="24"/>
                <w:lang w:val="ru-RU"/>
              </w:rPr>
            </w:pPr>
          </w:p>
        </w:tc>
      </w:tr>
      <w:tr w:rsidR="002707EE">
        <w:tc>
          <w:tcPr>
            <w:tcW w:w="1506" w:type="dxa"/>
            <w:shd w:val="clear" w:color="auto" w:fill="auto"/>
          </w:tcPr>
          <w:p w:rsidR="002707EE" w:rsidRDefault="002707EE">
            <w:pPr>
              <w:pStyle w:val="Bodytext310"/>
              <w:shd w:val="clear" w:color="auto" w:fill="auto"/>
              <w:spacing w:after="0" w:line="276" w:lineRule="auto"/>
              <w:jc w:val="right"/>
              <w:rPr>
                <w:b w:val="0"/>
                <w:color w:val="000000"/>
                <w:sz w:val="24"/>
                <w:szCs w:val="24"/>
                <w:lang w:val="ru-RU"/>
              </w:rPr>
            </w:pPr>
            <w:r>
              <w:rPr>
                <w:b w:val="0"/>
                <w:color w:val="000000"/>
                <w:sz w:val="24"/>
                <w:szCs w:val="24"/>
                <w:lang w:val="ru-RU"/>
              </w:rPr>
              <w:t>3.</w:t>
            </w:r>
          </w:p>
        </w:tc>
        <w:tc>
          <w:tcPr>
            <w:tcW w:w="7796" w:type="dxa"/>
            <w:shd w:val="clear" w:color="auto" w:fill="auto"/>
            <w:vAlign w:val="center"/>
          </w:tcPr>
          <w:p w:rsidR="002707EE" w:rsidRDefault="002707EE">
            <w:pPr>
              <w:pStyle w:val="Bodytext310"/>
              <w:shd w:val="clear" w:color="auto" w:fill="auto"/>
              <w:spacing w:after="0" w:line="276" w:lineRule="auto"/>
              <w:rPr>
                <w:b w:val="0"/>
                <w:color w:val="000000"/>
                <w:sz w:val="24"/>
                <w:szCs w:val="24"/>
                <w:lang w:val="ru-RU"/>
              </w:rPr>
            </w:pPr>
            <w:r>
              <w:rPr>
                <w:b w:val="0"/>
                <w:color w:val="000000"/>
                <w:sz w:val="24"/>
                <w:szCs w:val="24"/>
                <w:lang w:val="ru-RU"/>
              </w:rPr>
              <w:t>Цели и задачи разработки местных нормативов градостроительного проектирования</w:t>
            </w:r>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b w:val="0"/>
                <w:color w:val="000000"/>
                <w:sz w:val="24"/>
                <w:szCs w:val="24"/>
                <w:lang w:val="ru-RU"/>
              </w:rPr>
            </w:pPr>
          </w:p>
        </w:tc>
      </w:tr>
    </w:tbl>
    <w:p w:rsidR="002707EE" w:rsidRDefault="002707EE">
      <w:pPr>
        <w:sectPr w:rsidR="002707EE">
          <w:pgSz w:w="11906" w:h="16838"/>
          <w:pgMar w:top="851" w:right="509" w:bottom="1701" w:left="1134" w:header="720" w:footer="720" w:gutter="0"/>
          <w:cols w:space="720"/>
          <w:titlePg/>
          <w:docGrid w:linePitch="600" w:charSpace="32768"/>
        </w:sectPr>
      </w:pPr>
    </w:p>
    <w:tbl>
      <w:tblPr>
        <w:tblW w:w="0" w:type="auto"/>
        <w:tblInd w:w="20" w:type="dxa"/>
        <w:tblLayout w:type="fixed"/>
        <w:tblLook w:val="0000"/>
      </w:tblPr>
      <w:tblGrid>
        <w:gridCol w:w="1506"/>
        <w:gridCol w:w="7796"/>
        <w:gridCol w:w="585"/>
      </w:tblGrid>
      <w:tr w:rsidR="002707EE">
        <w:tc>
          <w:tcPr>
            <w:tcW w:w="1506" w:type="dxa"/>
            <w:shd w:val="clear" w:color="auto" w:fill="auto"/>
          </w:tcPr>
          <w:p w:rsidR="002707EE" w:rsidRDefault="002707EE">
            <w:pPr>
              <w:pStyle w:val="Bodytext310"/>
              <w:shd w:val="clear" w:color="auto" w:fill="auto"/>
              <w:spacing w:after="0" w:line="276" w:lineRule="auto"/>
              <w:jc w:val="right"/>
              <w:rPr>
                <w:b w:val="0"/>
                <w:color w:val="000000"/>
                <w:sz w:val="24"/>
                <w:szCs w:val="24"/>
                <w:lang w:val="ru-RU"/>
              </w:rPr>
            </w:pPr>
            <w:r>
              <w:rPr>
                <w:b w:val="0"/>
                <w:color w:val="000000"/>
                <w:sz w:val="24"/>
                <w:szCs w:val="24"/>
                <w:lang w:val="ru-RU"/>
              </w:rPr>
              <w:lastRenderedPageBreak/>
              <w:t>4.</w:t>
            </w:r>
          </w:p>
        </w:tc>
        <w:tc>
          <w:tcPr>
            <w:tcW w:w="7796" w:type="dxa"/>
            <w:shd w:val="clear" w:color="auto" w:fill="auto"/>
            <w:vAlign w:val="center"/>
          </w:tcPr>
          <w:p w:rsidR="002707EE" w:rsidRDefault="002707EE">
            <w:pPr>
              <w:pStyle w:val="Bodytext310"/>
              <w:shd w:val="clear" w:color="auto" w:fill="auto"/>
              <w:spacing w:after="0" w:line="276" w:lineRule="auto"/>
              <w:rPr>
                <w:b w:val="0"/>
                <w:color w:val="000000"/>
                <w:sz w:val="24"/>
                <w:szCs w:val="24"/>
                <w:lang w:val="ru-RU"/>
              </w:rPr>
            </w:pPr>
            <w:r>
              <w:rPr>
                <w:b w:val="0"/>
                <w:color w:val="000000"/>
                <w:sz w:val="24"/>
                <w:szCs w:val="24"/>
                <w:lang w:val="ru-RU"/>
              </w:rPr>
              <w:t>Общая характеристика состава и содержания местных нормативов градостроительного проектирования</w:t>
            </w:r>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b w:val="0"/>
                <w:color w:val="000000"/>
                <w:sz w:val="24"/>
                <w:szCs w:val="24"/>
                <w:lang w:val="ru-RU"/>
              </w:rPr>
            </w:pPr>
          </w:p>
        </w:tc>
      </w:tr>
      <w:tr w:rsidR="002707EE">
        <w:tc>
          <w:tcPr>
            <w:tcW w:w="1506" w:type="dxa"/>
            <w:shd w:val="clear" w:color="auto" w:fill="auto"/>
          </w:tcPr>
          <w:p w:rsidR="002707EE" w:rsidRDefault="002707EE">
            <w:pPr>
              <w:pStyle w:val="Bodytext310"/>
              <w:shd w:val="clear" w:color="auto" w:fill="auto"/>
              <w:spacing w:after="0" w:line="276" w:lineRule="auto"/>
              <w:jc w:val="right"/>
              <w:rPr>
                <w:b w:val="0"/>
                <w:color w:val="000000"/>
                <w:sz w:val="24"/>
                <w:szCs w:val="24"/>
                <w:lang w:val="ru-RU"/>
              </w:rPr>
            </w:pPr>
            <w:r>
              <w:rPr>
                <w:b w:val="0"/>
                <w:color w:val="000000"/>
                <w:sz w:val="24"/>
                <w:szCs w:val="24"/>
                <w:lang w:val="ru-RU"/>
              </w:rPr>
              <w:t>5.</w:t>
            </w:r>
          </w:p>
        </w:tc>
        <w:tc>
          <w:tcPr>
            <w:tcW w:w="7796" w:type="dxa"/>
            <w:shd w:val="clear" w:color="auto" w:fill="auto"/>
            <w:vAlign w:val="center"/>
          </w:tcPr>
          <w:p w:rsidR="002707EE" w:rsidRDefault="002707EE">
            <w:pPr>
              <w:pStyle w:val="Bodytext310"/>
              <w:shd w:val="clear" w:color="auto" w:fill="auto"/>
              <w:spacing w:after="0" w:line="276" w:lineRule="auto"/>
              <w:rPr>
                <w:b w:val="0"/>
                <w:color w:val="000000"/>
                <w:sz w:val="24"/>
                <w:szCs w:val="24"/>
                <w:lang w:val="ru-RU"/>
              </w:rPr>
            </w:pPr>
            <w:r>
              <w:rPr>
                <w:b w:val="0"/>
                <w:color w:val="000000"/>
                <w:sz w:val="24"/>
                <w:szCs w:val="24"/>
                <w:lang w:val="ru-RU"/>
              </w:rPr>
              <w:t>Методика разработки местных нормативов градостроительного проектирования</w:t>
            </w:r>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b w:val="0"/>
                <w:color w:val="000000"/>
                <w:sz w:val="24"/>
                <w:szCs w:val="24"/>
                <w:lang w:val="ru-RU"/>
              </w:rPr>
            </w:pPr>
          </w:p>
        </w:tc>
      </w:tr>
      <w:tr w:rsidR="002707EE">
        <w:tc>
          <w:tcPr>
            <w:tcW w:w="1506" w:type="dxa"/>
            <w:shd w:val="clear" w:color="auto" w:fill="auto"/>
          </w:tcPr>
          <w:p w:rsidR="002707EE" w:rsidRDefault="002707EE">
            <w:pPr>
              <w:pStyle w:val="Bodytext310"/>
              <w:shd w:val="clear" w:color="auto" w:fill="auto"/>
              <w:spacing w:after="0" w:line="276" w:lineRule="auto"/>
              <w:jc w:val="right"/>
              <w:rPr>
                <w:b w:val="0"/>
                <w:color w:val="000000"/>
                <w:sz w:val="24"/>
                <w:szCs w:val="24"/>
                <w:lang w:val="ru-RU"/>
              </w:rPr>
            </w:pPr>
            <w:r>
              <w:rPr>
                <w:b w:val="0"/>
                <w:color w:val="000000"/>
                <w:sz w:val="24"/>
                <w:szCs w:val="24"/>
                <w:lang w:val="ru-RU"/>
              </w:rPr>
              <w:t>6.</w:t>
            </w:r>
          </w:p>
        </w:tc>
        <w:tc>
          <w:tcPr>
            <w:tcW w:w="7796" w:type="dxa"/>
            <w:shd w:val="clear" w:color="auto" w:fill="auto"/>
            <w:vAlign w:val="center"/>
          </w:tcPr>
          <w:p w:rsidR="002707EE" w:rsidRDefault="002707EE">
            <w:pPr>
              <w:pStyle w:val="Bodytext310"/>
              <w:shd w:val="clear" w:color="auto" w:fill="auto"/>
              <w:spacing w:after="0" w:line="276" w:lineRule="auto"/>
              <w:rPr>
                <w:b w:val="0"/>
                <w:color w:val="000000"/>
                <w:sz w:val="24"/>
                <w:szCs w:val="24"/>
                <w:lang w:val="ru-RU"/>
              </w:rPr>
            </w:pPr>
            <w:r>
              <w:rPr>
                <w:b w:val="0"/>
                <w:color w:val="000000"/>
                <w:sz w:val="24"/>
                <w:szCs w:val="24"/>
                <w:lang w:val="ru-RU"/>
              </w:rPr>
              <w:t>Результаты анализа условий развития территории района, влияющих на установление расчетных показателей в настоящих нормативах</w:t>
            </w:r>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b w:val="0"/>
                <w:color w:val="000000"/>
                <w:sz w:val="24"/>
                <w:szCs w:val="24"/>
                <w:lang w:val="ru-RU"/>
              </w:rPr>
            </w:pPr>
          </w:p>
        </w:tc>
      </w:tr>
      <w:tr w:rsidR="002707EE">
        <w:tc>
          <w:tcPr>
            <w:tcW w:w="1506" w:type="dxa"/>
            <w:shd w:val="clear" w:color="auto" w:fill="auto"/>
          </w:tcPr>
          <w:p w:rsidR="002707EE" w:rsidRDefault="002707EE">
            <w:pPr>
              <w:pStyle w:val="Bodytext310"/>
              <w:shd w:val="clear" w:color="auto" w:fill="auto"/>
              <w:spacing w:after="0" w:line="276" w:lineRule="auto"/>
              <w:jc w:val="right"/>
              <w:rPr>
                <w:b w:val="0"/>
                <w:color w:val="000000"/>
                <w:sz w:val="24"/>
                <w:szCs w:val="24"/>
                <w:lang w:val="ru-RU"/>
              </w:rPr>
            </w:pPr>
            <w:r>
              <w:rPr>
                <w:b w:val="0"/>
                <w:color w:val="000000"/>
                <w:sz w:val="24"/>
                <w:szCs w:val="24"/>
                <w:lang w:val="ru-RU"/>
              </w:rPr>
              <w:t>7.</w:t>
            </w:r>
          </w:p>
        </w:tc>
        <w:tc>
          <w:tcPr>
            <w:tcW w:w="7796" w:type="dxa"/>
            <w:shd w:val="clear" w:color="auto" w:fill="auto"/>
            <w:vAlign w:val="center"/>
          </w:tcPr>
          <w:p w:rsidR="002707EE" w:rsidRDefault="002707EE">
            <w:pPr>
              <w:pStyle w:val="Bodytext310"/>
              <w:shd w:val="clear" w:color="auto" w:fill="auto"/>
              <w:spacing w:after="0" w:line="276" w:lineRule="auto"/>
              <w:rPr>
                <w:b w:val="0"/>
                <w:color w:val="000000"/>
                <w:sz w:val="24"/>
                <w:szCs w:val="24"/>
                <w:lang w:val="ru-RU"/>
              </w:rPr>
            </w:pPr>
            <w:r>
              <w:rPr>
                <w:b w:val="0"/>
                <w:color w:val="000000"/>
                <w:sz w:val="24"/>
                <w:szCs w:val="24"/>
                <w:lang w:val="ru-RU"/>
              </w:rPr>
              <w:t>Общие требования к обеспечению расчетных показателей, приведенных в нормативах</w:t>
            </w:r>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b w:val="0"/>
                <w:color w:val="000000"/>
                <w:sz w:val="24"/>
                <w:szCs w:val="24"/>
                <w:lang w:val="ru-RU"/>
              </w:rPr>
            </w:pPr>
          </w:p>
        </w:tc>
      </w:tr>
      <w:tr w:rsidR="002707EE">
        <w:tc>
          <w:tcPr>
            <w:tcW w:w="1506" w:type="dxa"/>
            <w:shd w:val="clear" w:color="auto" w:fill="auto"/>
          </w:tcPr>
          <w:p w:rsidR="002707EE" w:rsidRDefault="002707EE">
            <w:pPr>
              <w:pStyle w:val="Bodytext310"/>
              <w:shd w:val="clear" w:color="auto" w:fill="auto"/>
              <w:spacing w:after="0" w:line="276" w:lineRule="auto"/>
              <w:jc w:val="right"/>
              <w:rPr>
                <w:b w:val="0"/>
                <w:color w:val="000000"/>
                <w:sz w:val="24"/>
                <w:szCs w:val="24"/>
                <w:lang w:val="ru-RU"/>
              </w:rPr>
            </w:pPr>
            <w:r>
              <w:rPr>
                <w:b w:val="0"/>
                <w:color w:val="000000"/>
                <w:sz w:val="24"/>
                <w:szCs w:val="24"/>
                <w:lang w:val="ru-RU"/>
              </w:rPr>
              <w:t>7.1.</w:t>
            </w:r>
          </w:p>
        </w:tc>
        <w:tc>
          <w:tcPr>
            <w:tcW w:w="7796" w:type="dxa"/>
            <w:shd w:val="clear" w:color="auto" w:fill="auto"/>
            <w:vAlign w:val="center"/>
          </w:tcPr>
          <w:p w:rsidR="002707EE" w:rsidRDefault="002707EE">
            <w:pPr>
              <w:pStyle w:val="Bodytext310"/>
              <w:shd w:val="clear" w:color="auto" w:fill="auto"/>
              <w:spacing w:after="0" w:line="276" w:lineRule="auto"/>
              <w:rPr>
                <w:b w:val="0"/>
                <w:color w:val="000000"/>
                <w:sz w:val="24"/>
                <w:szCs w:val="24"/>
                <w:lang w:val="ru-RU"/>
              </w:rPr>
            </w:pPr>
            <w:r>
              <w:rPr>
                <w:b w:val="0"/>
                <w:color w:val="000000"/>
                <w:sz w:val="24"/>
                <w:szCs w:val="24"/>
                <w:lang w:val="ru-RU"/>
              </w:rPr>
              <w:t>Нормативы градостроительного проектирования жилых зон</w:t>
            </w:r>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b w:val="0"/>
                <w:color w:val="000000"/>
                <w:sz w:val="24"/>
                <w:szCs w:val="24"/>
                <w:lang w:val="ru-RU"/>
              </w:rPr>
            </w:pPr>
          </w:p>
        </w:tc>
      </w:tr>
      <w:tr w:rsidR="002707EE">
        <w:tc>
          <w:tcPr>
            <w:tcW w:w="1506" w:type="dxa"/>
            <w:shd w:val="clear" w:color="auto" w:fill="auto"/>
          </w:tcPr>
          <w:p w:rsidR="002707EE" w:rsidRDefault="002707EE">
            <w:pPr>
              <w:pStyle w:val="Bodytext310"/>
              <w:shd w:val="clear" w:color="auto" w:fill="auto"/>
              <w:spacing w:after="0" w:line="276" w:lineRule="auto"/>
              <w:jc w:val="right"/>
              <w:rPr>
                <w:b w:val="0"/>
                <w:color w:val="000000"/>
                <w:sz w:val="24"/>
                <w:szCs w:val="24"/>
                <w:lang w:val="ru-RU"/>
              </w:rPr>
            </w:pPr>
            <w:r>
              <w:rPr>
                <w:b w:val="0"/>
                <w:color w:val="000000"/>
                <w:sz w:val="24"/>
                <w:szCs w:val="24"/>
                <w:lang w:val="ru-RU"/>
              </w:rPr>
              <w:t>7.2.</w:t>
            </w:r>
          </w:p>
        </w:tc>
        <w:tc>
          <w:tcPr>
            <w:tcW w:w="7796" w:type="dxa"/>
            <w:shd w:val="clear" w:color="auto" w:fill="auto"/>
            <w:vAlign w:val="center"/>
          </w:tcPr>
          <w:p w:rsidR="002707EE" w:rsidRDefault="002707EE">
            <w:pPr>
              <w:pStyle w:val="Bodytext310"/>
              <w:shd w:val="clear" w:color="auto" w:fill="auto"/>
              <w:spacing w:after="0" w:line="276" w:lineRule="auto"/>
              <w:rPr>
                <w:b w:val="0"/>
                <w:color w:val="000000"/>
                <w:sz w:val="24"/>
                <w:szCs w:val="24"/>
                <w:lang w:val="ru-RU"/>
              </w:rPr>
            </w:pPr>
            <w:r>
              <w:rPr>
                <w:b w:val="0"/>
                <w:color w:val="000000"/>
                <w:sz w:val="24"/>
                <w:szCs w:val="24"/>
                <w:lang w:val="ru-RU"/>
              </w:rPr>
              <w:t>Нормативы градостроительного проектирования общественно-деловых зон</w:t>
            </w:r>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b w:val="0"/>
                <w:color w:val="000000"/>
                <w:sz w:val="24"/>
                <w:szCs w:val="24"/>
                <w:lang w:val="ru-RU"/>
              </w:rPr>
            </w:pPr>
          </w:p>
        </w:tc>
      </w:tr>
      <w:tr w:rsidR="002707EE">
        <w:tc>
          <w:tcPr>
            <w:tcW w:w="1506" w:type="dxa"/>
            <w:shd w:val="clear" w:color="auto" w:fill="auto"/>
          </w:tcPr>
          <w:p w:rsidR="002707EE" w:rsidRDefault="002707EE">
            <w:pPr>
              <w:pStyle w:val="Bodytext310"/>
              <w:shd w:val="clear" w:color="auto" w:fill="auto"/>
              <w:spacing w:after="0" w:line="276" w:lineRule="auto"/>
              <w:jc w:val="right"/>
              <w:rPr>
                <w:b w:val="0"/>
                <w:color w:val="000000"/>
                <w:sz w:val="24"/>
                <w:szCs w:val="24"/>
                <w:lang w:val="ru-RU"/>
              </w:rPr>
            </w:pPr>
            <w:r>
              <w:rPr>
                <w:b w:val="0"/>
                <w:color w:val="000000"/>
                <w:sz w:val="24"/>
                <w:szCs w:val="24"/>
                <w:lang w:val="ru-RU"/>
              </w:rPr>
              <w:t>7.3.</w:t>
            </w:r>
          </w:p>
        </w:tc>
        <w:tc>
          <w:tcPr>
            <w:tcW w:w="7796" w:type="dxa"/>
            <w:shd w:val="clear" w:color="auto" w:fill="auto"/>
            <w:vAlign w:val="center"/>
          </w:tcPr>
          <w:p w:rsidR="002707EE" w:rsidRDefault="002707EE">
            <w:pPr>
              <w:pStyle w:val="Bodytext310"/>
              <w:shd w:val="clear" w:color="auto" w:fill="auto"/>
              <w:spacing w:after="0" w:line="276" w:lineRule="auto"/>
              <w:rPr>
                <w:b w:val="0"/>
                <w:color w:val="000000"/>
                <w:sz w:val="24"/>
                <w:szCs w:val="24"/>
                <w:lang w:val="ru-RU"/>
              </w:rPr>
            </w:pPr>
            <w:r>
              <w:rPr>
                <w:b w:val="0"/>
                <w:color w:val="000000"/>
                <w:sz w:val="24"/>
                <w:szCs w:val="24"/>
                <w:lang w:val="ru-RU"/>
              </w:rPr>
              <w:t>Нормативы градостроительного проектирования производственной территории</w:t>
            </w:r>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b w:val="0"/>
                <w:color w:val="000000"/>
                <w:sz w:val="24"/>
                <w:szCs w:val="24"/>
                <w:lang w:val="ru-RU"/>
              </w:rPr>
            </w:pPr>
          </w:p>
        </w:tc>
      </w:tr>
      <w:tr w:rsidR="002707EE">
        <w:tc>
          <w:tcPr>
            <w:tcW w:w="1506" w:type="dxa"/>
            <w:shd w:val="clear" w:color="auto" w:fill="auto"/>
          </w:tcPr>
          <w:p w:rsidR="002707EE" w:rsidRDefault="002707EE">
            <w:pPr>
              <w:pStyle w:val="Bodytext310"/>
              <w:shd w:val="clear" w:color="auto" w:fill="auto"/>
              <w:spacing w:after="0" w:line="276" w:lineRule="auto"/>
              <w:jc w:val="right"/>
              <w:rPr>
                <w:b w:val="0"/>
                <w:color w:val="000000"/>
                <w:sz w:val="24"/>
                <w:szCs w:val="24"/>
                <w:lang w:val="ru-RU"/>
              </w:rPr>
            </w:pPr>
            <w:r>
              <w:rPr>
                <w:b w:val="0"/>
                <w:color w:val="000000"/>
                <w:sz w:val="24"/>
                <w:szCs w:val="24"/>
                <w:lang w:val="ru-RU"/>
              </w:rPr>
              <w:t>7.4.</w:t>
            </w:r>
          </w:p>
        </w:tc>
        <w:tc>
          <w:tcPr>
            <w:tcW w:w="7796" w:type="dxa"/>
            <w:shd w:val="clear" w:color="auto" w:fill="auto"/>
            <w:vAlign w:val="center"/>
          </w:tcPr>
          <w:p w:rsidR="002707EE" w:rsidRDefault="002707EE">
            <w:pPr>
              <w:pStyle w:val="Bodytext310"/>
              <w:shd w:val="clear" w:color="auto" w:fill="auto"/>
              <w:spacing w:after="0" w:line="276" w:lineRule="auto"/>
              <w:rPr>
                <w:b w:val="0"/>
                <w:color w:val="000000"/>
                <w:sz w:val="24"/>
                <w:szCs w:val="24"/>
                <w:lang w:val="ru-RU"/>
              </w:rPr>
            </w:pPr>
            <w:r>
              <w:rPr>
                <w:b w:val="0"/>
                <w:color w:val="000000"/>
                <w:sz w:val="24"/>
                <w:szCs w:val="24"/>
                <w:lang w:val="ru-RU"/>
              </w:rPr>
              <w:t>Нормативы градостроительного проектирования рекреационных зон</w:t>
            </w:r>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b w:val="0"/>
                <w:color w:val="000000"/>
                <w:sz w:val="24"/>
                <w:szCs w:val="24"/>
                <w:lang w:val="ru-RU"/>
              </w:rPr>
            </w:pPr>
          </w:p>
        </w:tc>
      </w:tr>
      <w:tr w:rsidR="002707EE">
        <w:tc>
          <w:tcPr>
            <w:tcW w:w="1506" w:type="dxa"/>
            <w:shd w:val="clear" w:color="auto" w:fill="auto"/>
          </w:tcPr>
          <w:p w:rsidR="002707EE" w:rsidRDefault="002707EE">
            <w:pPr>
              <w:pStyle w:val="Bodytext310"/>
              <w:shd w:val="clear" w:color="auto" w:fill="auto"/>
              <w:spacing w:after="0" w:line="276" w:lineRule="auto"/>
              <w:jc w:val="right"/>
              <w:rPr>
                <w:b w:val="0"/>
                <w:color w:val="000000"/>
                <w:sz w:val="24"/>
                <w:szCs w:val="24"/>
                <w:lang w:val="ru-RU"/>
              </w:rPr>
            </w:pPr>
            <w:r>
              <w:rPr>
                <w:b w:val="0"/>
                <w:color w:val="000000"/>
                <w:sz w:val="24"/>
                <w:szCs w:val="24"/>
                <w:lang w:val="ru-RU"/>
              </w:rPr>
              <w:t>7.5.</w:t>
            </w:r>
          </w:p>
        </w:tc>
        <w:tc>
          <w:tcPr>
            <w:tcW w:w="7796" w:type="dxa"/>
            <w:shd w:val="clear" w:color="auto" w:fill="auto"/>
            <w:vAlign w:val="center"/>
          </w:tcPr>
          <w:p w:rsidR="002707EE" w:rsidRDefault="002707EE">
            <w:pPr>
              <w:pStyle w:val="Bodytext310"/>
              <w:shd w:val="clear" w:color="auto" w:fill="auto"/>
              <w:spacing w:after="0" w:line="276" w:lineRule="auto"/>
              <w:rPr>
                <w:b w:val="0"/>
                <w:color w:val="000000"/>
                <w:sz w:val="24"/>
                <w:szCs w:val="24"/>
                <w:lang w:val="ru-RU"/>
              </w:rPr>
            </w:pPr>
            <w:r>
              <w:rPr>
                <w:b w:val="0"/>
                <w:color w:val="000000"/>
                <w:sz w:val="24"/>
                <w:szCs w:val="24"/>
                <w:lang w:val="ru-RU"/>
              </w:rPr>
              <w:t>Нормативы градостроительного проектирования зон сельскохозяйственного использования</w:t>
            </w:r>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b w:val="0"/>
                <w:color w:val="000000"/>
                <w:sz w:val="24"/>
                <w:szCs w:val="24"/>
                <w:lang w:val="ru-RU"/>
              </w:rPr>
            </w:pPr>
          </w:p>
        </w:tc>
      </w:tr>
      <w:tr w:rsidR="002707EE">
        <w:tc>
          <w:tcPr>
            <w:tcW w:w="1506" w:type="dxa"/>
            <w:shd w:val="clear" w:color="auto" w:fill="auto"/>
          </w:tcPr>
          <w:p w:rsidR="002707EE" w:rsidRDefault="002707EE">
            <w:pPr>
              <w:pStyle w:val="Bodytext310"/>
              <w:shd w:val="clear" w:color="auto" w:fill="auto"/>
              <w:spacing w:after="0" w:line="276" w:lineRule="auto"/>
              <w:jc w:val="right"/>
              <w:rPr>
                <w:b w:val="0"/>
                <w:color w:val="000000"/>
                <w:sz w:val="24"/>
                <w:szCs w:val="24"/>
                <w:lang w:val="ru-RU"/>
              </w:rPr>
            </w:pPr>
            <w:r>
              <w:rPr>
                <w:b w:val="0"/>
                <w:color w:val="000000"/>
                <w:sz w:val="24"/>
                <w:szCs w:val="24"/>
                <w:lang w:val="ru-RU"/>
              </w:rPr>
              <w:t>7.6.</w:t>
            </w:r>
          </w:p>
        </w:tc>
        <w:tc>
          <w:tcPr>
            <w:tcW w:w="7796" w:type="dxa"/>
            <w:shd w:val="clear" w:color="auto" w:fill="auto"/>
            <w:vAlign w:val="center"/>
          </w:tcPr>
          <w:p w:rsidR="002707EE" w:rsidRDefault="002707EE">
            <w:pPr>
              <w:pStyle w:val="Bodytext310"/>
              <w:shd w:val="clear" w:color="auto" w:fill="auto"/>
              <w:spacing w:after="0" w:line="276" w:lineRule="auto"/>
              <w:rPr>
                <w:b w:val="0"/>
                <w:color w:val="000000"/>
                <w:sz w:val="24"/>
                <w:szCs w:val="24"/>
                <w:lang w:val="ru-RU"/>
              </w:rPr>
            </w:pPr>
            <w:r>
              <w:rPr>
                <w:b w:val="0"/>
                <w:color w:val="000000"/>
                <w:sz w:val="24"/>
                <w:szCs w:val="24"/>
                <w:lang w:val="ru-RU"/>
              </w:rPr>
              <w:t>Нормативы градостроительного проектирования зон инженерной инфраструктуры</w:t>
            </w:r>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b w:val="0"/>
                <w:color w:val="000000"/>
                <w:sz w:val="24"/>
                <w:szCs w:val="24"/>
                <w:lang w:val="ru-RU"/>
              </w:rPr>
            </w:pPr>
          </w:p>
        </w:tc>
      </w:tr>
      <w:tr w:rsidR="002707EE">
        <w:tc>
          <w:tcPr>
            <w:tcW w:w="1506" w:type="dxa"/>
            <w:shd w:val="clear" w:color="auto" w:fill="auto"/>
          </w:tcPr>
          <w:p w:rsidR="002707EE" w:rsidRDefault="002707EE">
            <w:pPr>
              <w:pStyle w:val="Bodytext310"/>
              <w:shd w:val="clear" w:color="auto" w:fill="auto"/>
              <w:spacing w:after="0" w:line="276" w:lineRule="auto"/>
              <w:jc w:val="right"/>
              <w:rPr>
                <w:b w:val="0"/>
                <w:color w:val="000000"/>
                <w:sz w:val="24"/>
                <w:szCs w:val="24"/>
                <w:lang w:val="ru-RU"/>
              </w:rPr>
            </w:pPr>
            <w:r>
              <w:rPr>
                <w:b w:val="0"/>
                <w:color w:val="000000"/>
                <w:sz w:val="24"/>
                <w:szCs w:val="24"/>
                <w:lang w:val="ru-RU"/>
              </w:rPr>
              <w:t>7.7.</w:t>
            </w:r>
          </w:p>
        </w:tc>
        <w:tc>
          <w:tcPr>
            <w:tcW w:w="7796" w:type="dxa"/>
            <w:shd w:val="clear" w:color="auto" w:fill="auto"/>
            <w:vAlign w:val="center"/>
          </w:tcPr>
          <w:p w:rsidR="002707EE" w:rsidRDefault="002707EE">
            <w:pPr>
              <w:pStyle w:val="Bodytext310"/>
              <w:shd w:val="clear" w:color="auto" w:fill="auto"/>
              <w:spacing w:after="0" w:line="276" w:lineRule="auto"/>
              <w:rPr>
                <w:b w:val="0"/>
                <w:color w:val="000000"/>
                <w:sz w:val="24"/>
                <w:szCs w:val="24"/>
                <w:lang w:val="ru-RU"/>
              </w:rPr>
            </w:pPr>
            <w:r>
              <w:rPr>
                <w:b w:val="0"/>
                <w:color w:val="000000"/>
                <w:sz w:val="24"/>
                <w:szCs w:val="24"/>
                <w:lang w:val="ru-RU"/>
              </w:rPr>
              <w:t>Нормативы градостроительного проектирования зон транспортной инфраструктуры</w:t>
            </w:r>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b w:val="0"/>
                <w:color w:val="000000"/>
                <w:sz w:val="24"/>
                <w:szCs w:val="24"/>
                <w:lang w:val="ru-RU"/>
              </w:rPr>
            </w:pPr>
          </w:p>
        </w:tc>
      </w:tr>
      <w:tr w:rsidR="002707EE">
        <w:tc>
          <w:tcPr>
            <w:tcW w:w="1506" w:type="dxa"/>
            <w:shd w:val="clear" w:color="auto" w:fill="auto"/>
          </w:tcPr>
          <w:p w:rsidR="002707EE" w:rsidRDefault="002707EE">
            <w:pPr>
              <w:pStyle w:val="Bodytext310"/>
              <w:shd w:val="clear" w:color="auto" w:fill="auto"/>
              <w:spacing w:after="0" w:line="276" w:lineRule="auto"/>
              <w:jc w:val="right"/>
              <w:rPr>
                <w:b w:val="0"/>
                <w:color w:val="000000"/>
                <w:sz w:val="24"/>
                <w:szCs w:val="24"/>
                <w:lang w:val="ru-RU"/>
              </w:rPr>
            </w:pPr>
            <w:r>
              <w:rPr>
                <w:b w:val="0"/>
                <w:color w:val="000000"/>
                <w:sz w:val="24"/>
                <w:szCs w:val="24"/>
                <w:lang w:val="ru-RU"/>
              </w:rPr>
              <w:t>7.8.</w:t>
            </w:r>
          </w:p>
        </w:tc>
        <w:tc>
          <w:tcPr>
            <w:tcW w:w="7796" w:type="dxa"/>
            <w:shd w:val="clear" w:color="auto" w:fill="auto"/>
            <w:vAlign w:val="center"/>
          </w:tcPr>
          <w:p w:rsidR="002707EE" w:rsidRDefault="002707EE">
            <w:pPr>
              <w:pStyle w:val="Bodytext310"/>
              <w:shd w:val="clear" w:color="auto" w:fill="auto"/>
              <w:spacing w:after="0" w:line="276" w:lineRule="auto"/>
              <w:rPr>
                <w:b w:val="0"/>
                <w:color w:val="000000"/>
                <w:sz w:val="24"/>
                <w:szCs w:val="24"/>
                <w:lang w:val="ru-RU"/>
              </w:rPr>
            </w:pPr>
            <w:r>
              <w:rPr>
                <w:b w:val="0"/>
                <w:color w:val="000000"/>
                <w:sz w:val="24"/>
                <w:szCs w:val="24"/>
                <w:lang w:val="ru-RU"/>
              </w:rPr>
              <w:t>Нормативы градостроительного проектирования зон особо охраняемых территорий</w:t>
            </w:r>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b w:val="0"/>
                <w:color w:val="000000"/>
                <w:sz w:val="24"/>
                <w:szCs w:val="24"/>
                <w:lang w:val="ru-RU"/>
              </w:rPr>
            </w:pPr>
          </w:p>
        </w:tc>
      </w:tr>
      <w:tr w:rsidR="002707EE">
        <w:tc>
          <w:tcPr>
            <w:tcW w:w="1506" w:type="dxa"/>
            <w:shd w:val="clear" w:color="auto" w:fill="auto"/>
          </w:tcPr>
          <w:p w:rsidR="002707EE" w:rsidRDefault="002707EE">
            <w:pPr>
              <w:pStyle w:val="Bodytext310"/>
              <w:shd w:val="clear" w:color="auto" w:fill="auto"/>
              <w:spacing w:after="0" w:line="276" w:lineRule="auto"/>
              <w:jc w:val="right"/>
              <w:rPr>
                <w:b w:val="0"/>
                <w:color w:val="000000"/>
                <w:sz w:val="24"/>
                <w:szCs w:val="24"/>
                <w:lang w:val="ru-RU"/>
              </w:rPr>
            </w:pPr>
            <w:r>
              <w:rPr>
                <w:b w:val="0"/>
                <w:color w:val="000000"/>
                <w:sz w:val="24"/>
                <w:szCs w:val="24"/>
                <w:lang w:val="ru-RU"/>
              </w:rPr>
              <w:t>7.9.</w:t>
            </w:r>
          </w:p>
        </w:tc>
        <w:tc>
          <w:tcPr>
            <w:tcW w:w="7796" w:type="dxa"/>
            <w:shd w:val="clear" w:color="auto" w:fill="auto"/>
            <w:vAlign w:val="center"/>
          </w:tcPr>
          <w:p w:rsidR="002707EE" w:rsidRDefault="002707EE">
            <w:pPr>
              <w:pStyle w:val="Bodytext310"/>
              <w:shd w:val="clear" w:color="auto" w:fill="auto"/>
              <w:spacing w:after="0" w:line="276" w:lineRule="auto"/>
              <w:rPr>
                <w:b w:val="0"/>
                <w:color w:val="000000"/>
                <w:sz w:val="24"/>
                <w:szCs w:val="24"/>
                <w:lang w:val="ru-RU"/>
              </w:rPr>
            </w:pPr>
            <w:r>
              <w:rPr>
                <w:b w:val="0"/>
                <w:color w:val="000000"/>
                <w:sz w:val="24"/>
                <w:szCs w:val="24"/>
                <w:lang w:val="ru-RU"/>
              </w:rPr>
              <w:t>Нормативы градостроительного проектирования зон специального назначения</w:t>
            </w:r>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b w:val="0"/>
                <w:color w:val="000000"/>
                <w:sz w:val="24"/>
                <w:szCs w:val="24"/>
                <w:lang w:val="ru-RU"/>
              </w:rPr>
            </w:pPr>
          </w:p>
        </w:tc>
      </w:tr>
      <w:tr w:rsidR="002707EE">
        <w:tc>
          <w:tcPr>
            <w:tcW w:w="1506" w:type="dxa"/>
            <w:shd w:val="clear" w:color="auto" w:fill="auto"/>
          </w:tcPr>
          <w:p w:rsidR="002707EE" w:rsidRDefault="002707EE">
            <w:pPr>
              <w:pStyle w:val="Bodytext310"/>
              <w:shd w:val="clear" w:color="auto" w:fill="auto"/>
              <w:spacing w:after="0" w:line="276" w:lineRule="auto"/>
              <w:jc w:val="right"/>
              <w:rPr>
                <w:b w:val="0"/>
                <w:color w:val="000000"/>
                <w:sz w:val="24"/>
                <w:szCs w:val="24"/>
                <w:lang w:val="ru-RU"/>
              </w:rPr>
            </w:pPr>
            <w:r>
              <w:rPr>
                <w:b w:val="0"/>
                <w:color w:val="000000"/>
                <w:sz w:val="24"/>
                <w:szCs w:val="24"/>
                <w:lang w:val="ru-RU"/>
              </w:rPr>
              <w:t>7.10.</w:t>
            </w:r>
          </w:p>
        </w:tc>
        <w:tc>
          <w:tcPr>
            <w:tcW w:w="7796" w:type="dxa"/>
            <w:shd w:val="clear" w:color="auto" w:fill="auto"/>
            <w:vAlign w:val="center"/>
          </w:tcPr>
          <w:p w:rsidR="002707EE" w:rsidRDefault="002707EE">
            <w:pPr>
              <w:pStyle w:val="Bodytext310"/>
              <w:shd w:val="clear" w:color="auto" w:fill="auto"/>
              <w:spacing w:after="0" w:line="276" w:lineRule="auto"/>
              <w:rPr>
                <w:b w:val="0"/>
                <w:color w:val="000000"/>
                <w:sz w:val="24"/>
                <w:szCs w:val="24"/>
                <w:lang w:val="ru-RU"/>
              </w:rPr>
            </w:pPr>
            <w:r>
              <w:rPr>
                <w:b w:val="0"/>
                <w:color w:val="000000"/>
                <w:sz w:val="24"/>
                <w:szCs w:val="24"/>
                <w:lang w:val="ru-RU"/>
              </w:rPr>
              <w:t>Нормативы обеспечения доступности жилых объектов, объектов социальной транспортной, инженерной инфраструктуры для маломобильных групп населения</w:t>
            </w:r>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b w:val="0"/>
                <w:color w:val="000000"/>
                <w:sz w:val="24"/>
                <w:szCs w:val="24"/>
                <w:lang w:val="ru-RU"/>
              </w:rPr>
            </w:pPr>
          </w:p>
        </w:tc>
      </w:tr>
      <w:tr w:rsidR="002707EE">
        <w:tc>
          <w:tcPr>
            <w:tcW w:w="1506" w:type="dxa"/>
            <w:shd w:val="clear" w:color="auto" w:fill="auto"/>
          </w:tcPr>
          <w:p w:rsidR="002707EE" w:rsidRDefault="002707EE">
            <w:pPr>
              <w:pStyle w:val="Bodytext310"/>
              <w:shd w:val="clear" w:color="auto" w:fill="auto"/>
              <w:spacing w:after="0" w:line="276" w:lineRule="auto"/>
              <w:jc w:val="right"/>
              <w:rPr>
                <w:b w:val="0"/>
                <w:color w:val="000000"/>
                <w:sz w:val="24"/>
                <w:szCs w:val="24"/>
                <w:lang w:val="ru-RU"/>
              </w:rPr>
            </w:pPr>
            <w:r>
              <w:rPr>
                <w:b w:val="0"/>
                <w:color w:val="000000"/>
                <w:sz w:val="24"/>
                <w:szCs w:val="24"/>
                <w:lang w:val="ru-RU"/>
              </w:rPr>
              <w:t>8.</w:t>
            </w:r>
          </w:p>
        </w:tc>
        <w:tc>
          <w:tcPr>
            <w:tcW w:w="7796" w:type="dxa"/>
            <w:shd w:val="clear" w:color="auto" w:fill="auto"/>
            <w:vAlign w:val="center"/>
          </w:tcPr>
          <w:p w:rsidR="002707EE" w:rsidRDefault="002707EE">
            <w:pPr>
              <w:pStyle w:val="Bodytext310"/>
              <w:shd w:val="clear" w:color="auto" w:fill="auto"/>
              <w:spacing w:after="0" w:line="276" w:lineRule="auto"/>
              <w:rPr>
                <w:b w:val="0"/>
                <w:color w:val="000000"/>
                <w:sz w:val="24"/>
                <w:szCs w:val="24"/>
                <w:lang w:val="ru-RU"/>
              </w:rPr>
            </w:pPr>
            <w:r>
              <w:rPr>
                <w:b w:val="0"/>
                <w:color w:val="000000"/>
                <w:sz w:val="24"/>
                <w:szCs w:val="24"/>
                <w:lang w:val="ru-RU"/>
              </w:rPr>
              <w:t>Требования и рекомендации по обеспечению охраны окружающей среды, учитываемые при подготовке местных нормативов градостроительного проектирования</w:t>
            </w:r>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b w:val="0"/>
                <w:color w:val="000000"/>
                <w:sz w:val="24"/>
                <w:szCs w:val="24"/>
                <w:lang w:val="ru-RU"/>
              </w:rPr>
            </w:pPr>
          </w:p>
        </w:tc>
      </w:tr>
      <w:tr w:rsidR="002707EE">
        <w:tc>
          <w:tcPr>
            <w:tcW w:w="1506" w:type="dxa"/>
            <w:shd w:val="clear" w:color="auto" w:fill="auto"/>
          </w:tcPr>
          <w:p w:rsidR="002707EE" w:rsidRDefault="002707EE">
            <w:pPr>
              <w:pStyle w:val="Bodytext310"/>
              <w:shd w:val="clear" w:color="auto" w:fill="auto"/>
              <w:spacing w:after="0" w:line="276" w:lineRule="auto"/>
              <w:jc w:val="right"/>
              <w:rPr>
                <w:b w:val="0"/>
                <w:color w:val="000000"/>
                <w:sz w:val="24"/>
                <w:szCs w:val="24"/>
                <w:lang w:val="ru-RU"/>
              </w:rPr>
            </w:pPr>
            <w:r>
              <w:rPr>
                <w:b w:val="0"/>
                <w:color w:val="000000"/>
                <w:sz w:val="24"/>
                <w:szCs w:val="24"/>
                <w:lang w:val="ru-RU"/>
              </w:rPr>
              <w:t>9.</w:t>
            </w:r>
          </w:p>
        </w:tc>
        <w:tc>
          <w:tcPr>
            <w:tcW w:w="7796" w:type="dxa"/>
            <w:shd w:val="clear" w:color="auto" w:fill="auto"/>
            <w:vAlign w:val="center"/>
          </w:tcPr>
          <w:p w:rsidR="002707EE" w:rsidRDefault="002707EE">
            <w:pPr>
              <w:pStyle w:val="Bodytext310"/>
              <w:shd w:val="clear" w:color="auto" w:fill="auto"/>
              <w:spacing w:after="0" w:line="276" w:lineRule="auto"/>
              <w:rPr>
                <w:b w:val="0"/>
                <w:color w:val="000000"/>
                <w:sz w:val="24"/>
                <w:szCs w:val="24"/>
                <w:lang w:val="ru-RU"/>
              </w:rPr>
            </w:pPr>
            <w:r>
              <w:rPr>
                <w:b w:val="0"/>
                <w:color w:val="000000"/>
                <w:sz w:val="24"/>
                <w:szCs w:val="24"/>
                <w:lang w:val="ru-RU"/>
              </w:rPr>
              <w:t>Требования по обеспечению охраны окружающей среды</w:t>
            </w:r>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b w:val="0"/>
                <w:color w:val="000000"/>
                <w:sz w:val="24"/>
                <w:szCs w:val="24"/>
                <w:lang w:val="ru-RU"/>
              </w:rPr>
            </w:pPr>
          </w:p>
        </w:tc>
      </w:tr>
      <w:tr w:rsidR="002707EE">
        <w:tc>
          <w:tcPr>
            <w:tcW w:w="1506" w:type="dxa"/>
            <w:shd w:val="clear" w:color="auto" w:fill="auto"/>
          </w:tcPr>
          <w:p w:rsidR="002707EE" w:rsidRDefault="002707EE">
            <w:pPr>
              <w:pStyle w:val="Bodytext310"/>
              <w:shd w:val="clear" w:color="auto" w:fill="auto"/>
              <w:spacing w:after="0" w:line="276" w:lineRule="auto"/>
              <w:jc w:val="right"/>
              <w:rPr>
                <w:b w:val="0"/>
                <w:color w:val="000000"/>
                <w:sz w:val="24"/>
                <w:szCs w:val="24"/>
                <w:lang w:val="ru-RU"/>
              </w:rPr>
            </w:pPr>
            <w:r>
              <w:rPr>
                <w:b w:val="0"/>
                <w:color w:val="000000"/>
                <w:sz w:val="24"/>
                <w:szCs w:val="24"/>
                <w:lang w:val="ru-RU"/>
              </w:rPr>
              <w:t>10.</w:t>
            </w:r>
          </w:p>
        </w:tc>
        <w:tc>
          <w:tcPr>
            <w:tcW w:w="7796" w:type="dxa"/>
            <w:shd w:val="clear" w:color="auto" w:fill="auto"/>
            <w:vAlign w:val="center"/>
          </w:tcPr>
          <w:p w:rsidR="002707EE" w:rsidRDefault="002707EE">
            <w:pPr>
              <w:pStyle w:val="Bodytext310"/>
              <w:shd w:val="clear" w:color="auto" w:fill="auto"/>
              <w:spacing w:after="0" w:line="276" w:lineRule="auto"/>
              <w:rPr>
                <w:b w:val="0"/>
                <w:color w:val="000000"/>
                <w:sz w:val="24"/>
                <w:szCs w:val="24"/>
                <w:lang w:val="ru-RU"/>
              </w:rPr>
            </w:pPr>
            <w:r>
              <w:rPr>
                <w:b w:val="0"/>
                <w:color w:val="000000"/>
                <w:sz w:val="24"/>
                <w:szCs w:val="24"/>
                <w:lang w:val="ru-RU"/>
              </w:rPr>
              <w:t>Требования по обеспечению защиты населения и территориальных ресурсов от воздействия чрезвычайных ситуаций природного и техногенного характера</w:t>
            </w:r>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b w:val="0"/>
                <w:color w:val="000000"/>
                <w:sz w:val="24"/>
                <w:szCs w:val="24"/>
                <w:lang w:val="ru-RU"/>
              </w:rPr>
            </w:pPr>
          </w:p>
        </w:tc>
      </w:tr>
      <w:tr w:rsidR="002707EE">
        <w:tc>
          <w:tcPr>
            <w:tcW w:w="1506" w:type="dxa"/>
            <w:shd w:val="clear" w:color="auto" w:fill="auto"/>
          </w:tcPr>
          <w:p w:rsidR="002707EE" w:rsidRDefault="002707EE">
            <w:pPr>
              <w:pStyle w:val="Bodytext310"/>
              <w:shd w:val="clear" w:color="auto" w:fill="auto"/>
              <w:spacing w:after="0" w:line="276" w:lineRule="auto"/>
              <w:jc w:val="right"/>
              <w:rPr>
                <w:color w:val="000000"/>
                <w:sz w:val="24"/>
                <w:szCs w:val="24"/>
                <w:lang w:val="ru-RU"/>
              </w:rPr>
            </w:pPr>
            <w:r>
              <w:rPr>
                <w:color w:val="000000"/>
                <w:sz w:val="24"/>
                <w:szCs w:val="24"/>
                <w:lang w:val="ru-RU"/>
              </w:rPr>
              <w:t>ЧАСТЬ III.</w:t>
            </w:r>
          </w:p>
        </w:tc>
        <w:tc>
          <w:tcPr>
            <w:tcW w:w="7796" w:type="dxa"/>
            <w:shd w:val="clear" w:color="auto" w:fill="auto"/>
            <w:vAlign w:val="center"/>
          </w:tcPr>
          <w:p w:rsidR="002707EE" w:rsidRDefault="002707EE">
            <w:pPr>
              <w:pStyle w:val="Bodytext310"/>
              <w:shd w:val="clear" w:color="auto" w:fill="auto"/>
              <w:spacing w:after="0" w:line="276" w:lineRule="auto"/>
              <w:rPr>
                <w:color w:val="000000"/>
                <w:sz w:val="24"/>
                <w:szCs w:val="24"/>
                <w:lang w:val="ru-RU"/>
              </w:rPr>
            </w:pPr>
            <w:r>
              <w:rPr>
                <w:color w:val="000000"/>
                <w:sz w:val="24"/>
                <w:szCs w:val="24"/>
                <w:lang w:val="ru-RU"/>
              </w:rPr>
              <w:t>Правила и область применения расчетных показателей, содержащихся в основной части местных нормативов градостроительного проектирования</w:t>
            </w:r>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color w:val="000000"/>
                <w:sz w:val="24"/>
                <w:szCs w:val="24"/>
                <w:lang w:val="ru-RU"/>
              </w:rPr>
            </w:pPr>
          </w:p>
        </w:tc>
      </w:tr>
      <w:tr w:rsidR="002707EE">
        <w:tc>
          <w:tcPr>
            <w:tcW w:w="1506" w:type="dxa"/>
            <w:shd w:val="clear" w:color="auto" w:fill="auto"/>
          </w:tcPr>
          <w:p w:rsidR="002707EE" w:rsidRDefault="002707EE">
            <w:pPr>
              <w:pStyle w:val="Bodytext310"/>
              <w:shd w:val="clear" w:color="auto" w:fill="auto"/>
              <w:snapToGrid w:val="0"/>
              <w:spacing w:after="0" w:line="276" w:lineRule="auto"/>
              <w:jc w:val="center"/>
              <w:rPr>
                <w:b w:val="0"/>
                <w:color w:val="000000"/>
                <w:sz w:val="24"/>
                <w:szCs w:val="24"/>
                <w:lang w:val="ru-RU"/>
              </w:rPr>
            </w:pPr>
          </w:p>
        </w:tc>
        <w:tc>
          <w:tcPr>
            <w:tcW w:w="7796" w:type="dxa"/>
            <w:shd w:val="clear" w:color="auto" w:fill="auto"/>
            <w:vAlign w:val="center"/>
          </w:tcPr>
          <w:p w:rsidR="002707EE" w:rsidRDefault="002707EE">
            <w:pPr>
              <w:pStyle w:val="Bodytext310"/>
              <w:shd w:val="clear" w:color="auto" w:fill="auto"/>
              <w:spacing w:after="0" w:line="276" w:lineRule="auto"/>
              <w:rPr>
                <w:b w:val="0"/>
                <w:color w:val="000000"/>
                <w:sz w:val="24"/>
                <w:szCs w:val="24"/>
                <w:lang w:val="ru-RU"/>
              </w:rPr>
            </w:pPr>
            <w:r>
              <w:rPr>
                <w:b w:val="0"/>
                <w:color w:val="000000"/>
                <w:sz w:val="24"/>
                <w:szCs w:val="24"/>
                <w:lang w:val="ru-RU"/>
              </w:rPr>
              <w:t>Правила применения Местных нормативов и расчетных показателей</w:t>
            </w:r>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b w:val="0"/>
                <w:color w:val="000000"/>
                <w:sz w:val="24"/>
                <w:szCs w:val="24"/>
                <w:lang w:val="ru-RU"/>
              </w:rPr>
            </w:pPr>
          </w:p>
        </w:tc>
      </w:tr>
      <w:tr w:rsidR="002707EE">
        <w:tc>
          <w:tcPr>
            <w:tcW w:w="1506" w:type="dxa"/>
            <w:shd w:val="clear" w:color="auto" w:fill="auto"/>
          </w:tcPr>
          <w:p w:rsidR="002707EE" w:rsidRDefault="002707EE">
            <w:pPr>
              <w:pStyle w:val="Bodytext310"/>
              <w:shd w:val="clear" w:color="auto" w:fill="auto"/>
              <w:snapToGrid w:val="0"/>
              <w:spacing w:after="0" w:line="276" w:lineRule="auto"/>
              <w:jc w:val="center"/>
              <w:rPr>
                <w:b w:val="0"/>
                <w:color w:val="000000"/>
                <w:sz w:val="24"/>
                <w:szCs w:val="24"/>
                <w:lang w:val="ru-RU"/>
              </w:rPr>
            </w:pPr>
          </w:p>
        </w:tc>
        <w:tc>
          <w:tcPr>
            <w:tcW w:w="7796" w:type="dxa"/>
            <w:shd w:val="clear" w:color="auto" w:fill="auto"/>
            <w:vAlign w:val="center"/>
          </w:tcPr>
          <w:p w:rsidR="002707EE" w:rsidRDefault="002707EE">
            <w:pPr>
              <w:pStyle w:val="Bodytext310"/>
              <w:shd w:val="clear" w:color="auto" w:fill="auto"/>
              <w:spacing w:after="0" w:line="276" w:lineRule="auto"/>
              <w:rPr>
                <w:b w:val="0"/>
                <w:color w:val="000000"/>
                <w:sz w:val="24"/>
                <w:szCs w:val="24"/>
                <w:lang w:val="ru-RU"/>
              </w:rPr>
            </w:pPr>
            <w:r>
              <w:rPr>
                <w:b w:val="0"/>
                <w:color w:val="000000"/>
                <w:sz w:val="24"/>
                <w:szCs w:val="24"/>
                <w:lang w:val="ru-RU"/>
              </w:rPr>
              <w:t>Область применения местных нормативов градостроительного проектирования</w:t>
            </w:r>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b w:val="0"/>
                <w:color w:val="000000"/>
                <w:sz w:val="24"/>
                <w:szCs w:val="24"/>
                <w:lang w:val="ru-RU"/>
              </w:rPr>
            </w:pPr>
          </w:p>
        </w:tc>
      </w:tr>
      <w:tr w:rsidR="002707EE">
        <w:tc>
          <w:tcPr>
            <w:tcW w:w="1506" w:type="dxa"/>
            <w:shd w:val="clear" w:color="auto" w:fill="auto"/>
          </w:tcPr>
          <w:p w:rsidR="002707EE" w:rsidRDefault="002707EE">
            <w:pPr>
              <w:pStyle w:val="Bodytext310"/>
              <w:shd w:val="clear" w:color="auto" w:fill="auto"/>
              <w:snapToGrid w:val="0"/>
              <w:spacing w:after="0" w:line="276" w:lineRule="auto"/>
              <w:jc w:val="center"/>
              <w:rPr>
                <w:b w:val="0"/>
                <w:color w:val="000000"/>
                <w:sz w:val="24"/>
                <w:szCs w:val="24"/>
                <w:lang w:val="ru-RU"/>
              </w:rPr>
            </w:pPr>
          </w:p>
        </w:tc>
        <w:tc>
          <w:tcPr>
            <w:tcW w:w="7796" w:type="dxa"/>
            <w:shd w:val="clear" w:color="auto" w:fill="auto"/>
            <w:vAlign w:val="center"/>
          </w:tcPr>
          <w:p w:rsidR="002707EE" w:rsidRDefault="002707EE">
            <w:pPr>
              <w:pStyle w:val="Bodytext310"/>
              <w:shd w:val="clear" w:color="auto" w:fill="auto"/>
              <w:spacing w:after="0" w:line="276" w:lineRule="auto"/>
              <w:rPr>
                <w:b w:val="0"/>
                <w:color w:val="000000"/>
                <w:sz w:val="24"/>
                <w:szCs w:val="24"/>
                <w:lang w:val="ru-RU"/>
              </w:rPr>
            </w:pPr>
            <w:r>
              <w:rPr>
                <w:b w:val="0"/>
                <w:color w:val="000000"/>
                <w:sz w:val="24"/>
                <w:szCs w:val="24"/>
                <w:lang w:val="ru-RU"/>
              </w:rPr>
              <w:t>Правила применения расчетных показателей при работе с документацией по планировке территории</w:t>
            </w:r>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b w:val="0"/>
                <w:color w:val="000000"/>
                <w:sz w:val="24"/>
                <w:szCs w:val="24"/>
                <w:lang w:val="ru-RU"/>
              </w:rPr>
            </w:pPr>
          </w:p>
        </w:tc>
      </w:tr>
      <w:tr w:rsidR="002707EE">
        <w:tc>
          <w:tcPr>
            <w:tcW w:w="1506" w:type="dxa"/>
            <w:shd w:val="clear" w:color="auto" w:fill="auto"/>
          </w:tcPr>
          <w:p w:rsidR="002707EE" w:rsidRDefault="002707EE">
            <w:pPr>
              <w:pStyle w:val="Bodytext310"/>
              <w:shd w:val="clear" w:color="auto" w:fill="auto"/>
              <w:snapToGrid w:val="0"/>
              <w:spacing w:after="0" w:line="276" w:lineRule="auto"/>
              <w:jc w:val="center"/>
              <w:rPr>
                <w:b w:val="0"/>
                <w:color w:val="000000"/>
                <w:sz w:val="24"/>
                <w:szCs w:val="24"/>
                <w:lang w:val="ru-RU"/>
              </w:rPr>
            </w:pPr>
          </w:p>
        </w:tc>
        <w:tc>
          <w:tcPr>
            <w:tcW w:w="7796" w:type="dxa"/>
            <w:shd w:val="clear" w:color="auto" w:fill="auto"/>
            <w:vAlign w:val="center"/>
          </w:tcPr>
          <w:p w:rsidR="002707EE" w:rsidRDefault="002707EE">
            <w:pPr>
              <w:pStyle w:val="Bodytext310"/>
              <w:shd w:val="clear" w:color="auto" w:fill="auto"/>
              <w:spacing w:after="0" w:line="276" w:lineRule="auto"/>
              <w:rPr>
                <w:b w:val="0"/>
                <w:color w:val="000000"/>
                <w:sz w:val="24"/>
                <w:szCs w:val="24"/>
                <w:lang w:val="ru-RU"/>
              </w:rPr>
            </w:pPr>
            <w:r>
              <w:rPr>
                <w:b w:val="0"/>
                <w:color w:val="000000"/>
                <w:sz w:val="24"/>
                <w:szCs w:val="24"/>
                <w:lang w:val="ru-RU"/>
              </w:rPr>
              <w:t>Правила применения расчетных показателей в иных областях</w:t>
            </w:r>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b w:val="0"/>
                <w:color w:val="000000"/>
                <w:sz w:val="24"/>
                <w:szCs w:val="24"/>
                <w:lang w:val="ru-RU"/>
              </w:rPr>
            </w:pPr>
          </w:p>
        </w:tc>
      </w:tr>
      <w:tr w:rsidR="002707EE">
        <w:tc>
          <w:tcPr>
            <w:tcW w:w="1506" w:type="dxa"/>
            <w:shd w:val="clear" w:color="auto" w:fill="auto"/>
          </w:tcPr>
          <w:p w:rsidR="002707EE" w:rsidRDefault="002707EE">
            <w:pPr>
              <w:pStyle w:val="Bodytext310"/>
              <w:shd w:val="clear" w:color="auto" w:fill="auto"/>
              <w:snapToGrid w:val="0"/>
              <w:spacing w:after="0" w:line="276" w:lineRule="auto"/>
              <w:jc w:val="center"/>
              <w:rPr>
                <w:b w:val="0"/>
                <w:color w:val="000000"/>
                <w:sz w:val="24"/>
                <w:szCs w:val="24"/>
                <w:lang w:val="ru-RU"/>
              </w:rPr>
            </w:pPr>
          </w:p>
        </w:tc>
        <w:tc>
          <w:tcPr>
            <w:tcW w:w="7796" w:type="dxa"/>
            <w:shd w:val="clear" w:color="auto" w:fill="auto"/>
            <w:vAlign w:val="center"/>
          </w:tcPr>
          <w:p w:rsidR="002707EE" w:rsidRDefault="002707EE">
            <w:pPr>
              <w:pStyle w:val="Bodytext310"/>
              <w:shd w:val="clear" w:color="auto" w:fill="auto"/>
              <w:spacing w:after="0" w:line="276" w:lineRule="auto"/>
              <w:rPr>
                <w:b w:val="0"/>
                <w:color w:val="000000"/>
                <w:sz w:val="24"/>
                <w:szCs w:val="24"/>
                <w:lang w:val="ru-RU"/>
              </w:rPr>
            </w:pPr>
            <w:r>
              <w:rPr>
                <w:b w:val="0"/>
                <w:color w:val="000000"/>
                <w:sz w:val="24"/>
                <w:szCs w:val="24"/>
                <w:lang w:val="ru-RU"/>
              </w:rPr>
              <w:t xml:space="preserve">Рекомендации по подготовке документов территориального планирования, градостроительного зонирования и планировки </w:t>
            </w:r>
            <w:r>
              <w:rPr>
                <w:b w:val="0"/>
                <w:color w:val="000000"/>
                <w:sz w:val="24"/>
                <w:szCs w:val="24"/>
                <w:lang w:val="ru-RU"/>
              </w:rPr>
              <w:lastRenderedPageBreak/>
              <w:t xml:space="preserve">территории на территории </w:t>
            </w:r>
            <w:r>
              <w:rPr>
                <w:rStyle w:val="Bodytext0"/>
                <w:sz w:val="24"/>
                <w:szCs w:val="24"/>
              </w:rPr>
              <w:t>Богучарского муниципального района Воронежской области</w:t>
            </w:r>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b w:val="0"/>
                <w:color w:val="000000"/>
                <w:sz w:val="24"/>
                <w:szCs w:val="24"/>
                <w:lang w:val="ru-RU"/>
              </w:rPr>
            </w:pPr>
          </w:p>
        </w:tc>
      </w:tr>
      <w:tr w:rsidR="002707EE">
        <w:tc>
          <w:tcPr>
            <w:tcW w:w="1506" w:type="dxa"/>
            <w:shd w:val="clear" w:color="auto" w:fill="auto"/>
          </w:tcPr>
          <w:p w:rsidR="002707EE" w:rsidRDefault="002707EE">
            <w:pPr>
              <w:pStyle w:val="Bodytext310"/>
              <w:shd w:val="clear" w:color="auto" w:fill="auto"/>
              <w:snapToGrid w:val="0"/>
              <w:spacing w:after="0" w:line="276" w:lineRule="auto"/>
              <w:jc w:val="center"/>
              <w:rPr>
                <w:b w:val="0"/>
                <w:color w:val="000000"/>
                <w:sz w:val="24"/>
                <w:szCs w:val="24"/>
                <w:lang w:val="ru-RU"/>
              </w:rPr>
            </w:pPr>
          </w:p>
        </w:tc>
        <w:tc>
          <w:tcPr>
            <w:tcW w:w="7796" w:type="dxa"/>
            <w:shd w:val="clear" w:color="auto" w:fill="auto"/>
            <w:vAlign w:val="center"/>
          </w:tcPr>
          <w:p w:rsidR="002707EE" w:rsidRDefault="002707EE">
            <w:pPr>
              <w:pStyle w:val="Bodytext310"/>
              <w:shd w:val="clear" w:color="auto" w:fill="auto"/>
              <w:spacing w:after="0" w:line="276" w:lineRule="auto"/>
              <w:rPr>
                <w:b w:val="0"/>
                <w:color w:val="000000"/>
                <w:sz w:val="24"/>
                <w:szCs w:val="24"/>
                <w:lang w:val="ru-RU"/>
              </w:rPr>
            </w:pPr>
            <w:r>
              <w:rPr>
                <w:b w:val="0"/>
                <w:color w:val="000000"/>
                <w:sz w:val="24"/>
                <w:szCs w:val="24"/>
                <w:lang w:val="ru-RU"/>
              </w:rPr>
              <w:t>Приложение № 1</w:t>
            </w:r>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b w:val="0"/>
                <w:color w:val="000000"/>
                <w:sz w:val="24"/>
                <w:szCs w:val="24"/>
                <w:lang w:val="ru-RU"/>
              </w:rPr>
            </w:pPr>
          </w:p>
        </w:tc>
      </w:tr>
      <w:tr w:rsidR="002707EE">
        <w:tc>
          <w:tcPr>
            <w:tcW w:w="1506" w:type="dxa"/>
            <w:shd w:val="clear" w:color="auto" w:fill="auto"/>
          </w:tcPr>
          <w:p w:rsidR="002707EE" w:rsidRDefault="002707EE">
            <w:pPr>
              <w:pStyle w:val="Bodytext310"/>
              <w:shd w:val="clear" w:color="auto" w:fill="auto"/>
              <w:snapToGrid w:val="0"/>
              <w:spacing w:after="0" w:line="276" w:lineRule="auto"/>
              <w:jc w:val="center"/>
              <w:rPr>
                <w:b w:val="0"/>
                <w:color w:val="000000"/>
                <w:sz w:val="24"/>
                <w:szCs w:val="24"/>
                <w:lang w:val="ru-RU"/>
              </w:rPr>
            </w:pPr>
          </w:p>
        </w:tc>
        <w:tc>
          <w:tcPr>
            <w:tcW w:w="7796" w:type="dxa"/>
            <w:shd w:val="clear" w:color="auto" w:fill="auto"/>
            <w:vAlign w:val="center"/>
          </w:tcPr>
          <w:p w:rsidR="002707EE" w:rsidRDefault="002707EE">
            <w:pPr>
              <w:pStyle w:val="Bodytext310"/>
              <w:shd w:val="clear" w:color="auto" w:fill="auto"/>
              <w:spacing w:after="0" w:line="276" w:lineRule="auto"/>
              <w:rPr>
                <w:b w:val="0"/>
                <w:color w:val="000000"/>
                <w:sz w:val="24"/>
                <w:szCs w:val="24"/>
                <w:lang w:val="ru-RU"/>
              </w:rPr>
            </w:pPr>
            <w:r>
              <w:rPr>
                <w:b w:val="0"/>
                <w:color w:val="000000"/>
                <w:sz w:val="24"/>
                <w:szCs w:val="24"/>
                <w:lang w:val="ru-RU"/>
              </w:rPr>
              <w:t>Приложение № 2</w:t>
            </w:r>
          </w:p>
        </w:tc>
        <w:tc>
          <w:tcPr>
            <w:tcW w:w="585" w:type="dxa"/>
            <w:shd w:val="clear" w:color="auto" w:fill="auto"/>
            <w:vAlign w:val="bottom"/>
          </w:tcPr>
          <w:p w:rsidR="002707EE" w:rsidRDefault="002707EE">
            <w:pPr>
              <w:pStyle w:val="Bodytext310"/>
              <w:shd w:val="clear" w:color="auto" w:fill="auto"/>
              <w:snapToGrid w:val="0"/>
              <w:spacing w:after="0" w:line="276" w:lineRule="auto"/>
              <w:jc w:val="right"/>
              <w:rPr>
                <w:b w:val="0"/>
                <w:color w:val="000000"/>
                <w:sz w:val="24"/>
                <w:szCs w:val="24"/>
                <w:lang w:val="ru-RU"/>
              </w:rPr>
            </w:pPr>
          </w:p>
        </w:tc>
      </w:tr>
    </w:tbl>
    <w:p w:rsidR="002707EE" w:rsidRDefault="002707EE">
      <w:pPr>
        <w:pStyle w:val="Bodytext410"/>
        <w:shd w:val="clear" w:color="auto" w:fill="auto"/>
        <w:spacing w:after="520"/>
        <w:ind w:firstLine="284"/>
      </w:pPr>
      <w:bookmarkStart w:id="2" w:name="bookmark4"/>
    </w:p>
    <w:p w:rsidR="002707EE" w:rsidRDefault="002707EE">
      <w:pPr>
        <w:pStyle w:val="Bodytext410"/>
        <w:shd w:val="clear" w:color="auto" w:fill="auto"/>
        <w:spacing w:after="520"/>
        <w:ind w:firstLine="284"/>
      </w:pPr>
    </w:p>
    <w:p w:rsidR="002707EE" w:rsidRDefault="002707EE">
      <w:pPr>
        <w:pStyle w:val="Bodytext410"/>
        <w:shd w:val="clear" w:color="auto" w:fill="auto"/>
        <w:spacing w:after="520"/>
        <w:ind w:firstLine="284"/>
      </w:pPr>
    </w:p>
    <w:p w:rsidR="002707EE" w:rsidRDefault="002707EE">
      <w:pPr>
        <w:pStyle w:val="Bodytext410"/>
        <w:shd w:val="clear" w:color="auto" w:fill="auto"/>
        <w:spacing w:after="520"/>
        <w:ind w:firstLine="284"/>
      </w:pPr>
    </w:p>
    <w:p w:rsidR="002707EE" w:rsidRDefault="002707EE">
      <w:pPr>
        <w:pStyle w:val="Bodytext410"/>
        <w:shd w:val="clear" w:color="auto" w:fill="auto"/>
        <w:spacing w:after="520"/>
        <w:ind w:firstLine="284"/>
      </w:pPr>
    </w:p>
    <w:p w:rsidR="002707EE" w:rsidRDefault="002707EE">
      <w:pPr>
        <w:pStyle w:val="Bodytext410"/>
        <w:shd w:val="clear" w:color="auto" w:fill="auto"/>
        <w:spacing w:after="520"/>
        <w:ind w:firstLine="284"/>
      </w:pPr>
    </w:p>
    <w:p w:rsidR="002707EE" w:rsidRDefault="002707EE">
      <w:pPr>
        <w:pStyle w:val="Bodytext410"/>
        <w:shd w:val="clear" w:color="auto" w:fill="auto"/>
        <w:spacing w:after="520"/>
        <w:ind w:firstLine="284"/>
      </w:pPr>
    </w:p>
    <w:p w:rsidR="002707EE" w:rsidRDefault="002707EE">
      <w:pPr>
        <w:pStyle w:val="Bodytext410"/>
        <w:shd w:val="clear" w:color="auto" w:fill="auto"/>
        <w:spacing w:after="520"/>
        <w:ind w:firstLine="284"/>
      </w:pPr>
    </w:p>
    <w:p w:rsidR="002707EE" w:rsidRDefault="002707EE">
      <w:pPr>
        <w:pStyle w:val="Bodytext410"/>
        <w:shd w:val="clear" w:color="auto" w:fill="auto"/>
        <w:spacing w:after="520"/>
        <w:ind w:firstLine="284"/>
      </w:pPr>
    </w:p>
    <w:p w:rsidR="002707EE" w:rsidRDefault="002707EE">
      <w:pPr>
        <w:pStyle w:val="Bodytext410"/>
        <w:shd w:val="clear" w:color="auto" w:fill="auto"/>
        <w:spacing w:after="520"/>
        <w:ind w:firstLine="284"/>
      </w:pPr>
    </w:p>
    <w:p w:rsidR="002707EE" w:rsidRDefault="002707EE">
      <w:pPr>
        <w:pStyle w:val="Bodytext410"/>
        <w:shd w:val="clear" w:color="auto" w:fill="auto"/>
        <w:spacing w:after="520"/>
        <w:ind w:firstLine="284"/>
      </w:pPr>
    </w:p>
    <w:p w:rsidR="002707EE" w:rsidRDefault="002707EE">
      <w:pPr>
        <w:pStyle w:val="Bodytext410"/>
        <w:shd w:val="clear" w:color="auto" w:fill="auto"/>
        <w:spacing w:after="520"/>
        <w:ind w:firstLine="284"/>
      </w:pPr>
    </w:p>
    <w:p w:rsidR="002707EE" w:rsidRDefault="002707EE">
      <w:pPr>
        <w:pStyle w:val="Bodytext410"/>
        <w:pageBreakBefore/>
        <w:shd w:val="clear" w:color="auto" w:fill="auto"/>
        <w:spacing w:after="520"/>
        <w:ind w:firstLine="284"/>
        <w:rPr>
          <w:sz w:val="24"/>
          <w:szCs w:val="24"/>
        </w:rPr>
      </w:pPr>
      <w:r>
        <w:lastRenderedPageBreak/>
        <w:t xml:space="preserve">ЧАСТЬ I. Основная часть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w:t>
      </w:r>
      <w:r>
        <w:rPr>
          <w:rStyle w:val="Bodytext0"/>
          <w:sz w:val="24"/>
          <w:szCs w:val="24"/>
        </w:rPr>
        <w:t>Богучарского муниципального района Воронежской области</w:t>
      </w:r>
      <w:r>
        <w:t>)</w:t>
      </w:r>
      <w:bookmarkEnd w:id="2"/>
    </w:p>
    <w:p w:rsidR="002707EE" w:rsidRDefault="002707EE">
      <w:pPr>
        <w:pStyle w:val="Heading21"/>
        <w:numPr>
          <w:ilvl w:val="0"/>
          <w:numId w:val="61"/>
        </w:numPr>
        <w:shd w:val="clear" w:color="auto" w:fill="auto"/>
        <w:tabs>
          <w:tab w:val="left" w:pos="1029"/>
        </w:tabs>
        <w:spacing w:before="0" w:after="253" w:line="210" w:lineRule="exact"/>
        <w:ind w:firstLine="284"/>
        <w:rPr>
          <w:sz w:val="24"/>
          <w:szCs w:val="24"/>
        </w:rPr>
      </w:pPr>
      <w:bookmarkStart w:id="3" w:name="bookmark6"/>
      <w:bookmarkStart w:id="4" w:name="bookmark5"/>
      <w:r>
        <w:rPr>
          <w:sz w:val="24"/>
          <w:szCs w:val="24"/>
        </w:rPr>
        <w:t>Общие положения</w:t>
      </w:r>
      <w:bookmarkEnd w:id="3"/>
      <w:bookmarkEnd w:id="4"/>
    </w:p>
    <w:p w:rsidR="002707EE" w:rsidRDefault="002707EE">
      <w:pPr>
        <w:pStyle w:val="Heading21"/>
        <w:numPr>
          <w:ilvl w:val="1"/>
          <w:numId w:val="61"/>
        </w:numPr>
        <w:shd w:val="clear" w:color="auto" w:fill="auto"/>
        <w:spacing w:before="0" w:after="197" w:line="210" w:lineRule="exact"/>
        <w:ind w:firstLine="284"/>
        <w:rPr>
          <w:sz w:val="24"/>
          <w:szCs w:val="24"/>
        </w:rPr>
      </w:pPr>
      <w:bookmarkStart w:id="5" w:name="bookmark8"/>
      <w:bookmarkStart w:id="6" w:name="bookmark7"/>
      <w:r>
        <w:rPr>
          <w:sz w:val="24"/>
          <w:szCs w:val="24"/>
        </w:rPr>
        <w:t xml:space="preserve"> Назначение и область применения</w:t>
      </w:r>
      <w:bookmarkEnd w:id="5"/>
      <w:bookmarkEnd w:id="6"/>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Нормативы градостроительного проектирования </w:t>
      </w:r>
      <w:r>
        <w:rPr>
          <w:rStyle w:val="Bodytext0"/>
          <w:sz w:val="24"/>
          <w:szCs w:val="24"/>
        </w:rPr>
        <w:t>Богучарского муниципального района Воронежской области</w:t>
      </w:r>
      <w:r>
        <w:rPr>
          <w:sz w:val="24"/>
          <w:szCs w:val="24"/>
        </w:rPr>
        <w:t xml:space="preserve"> (далее Нормативы) - нормативно-технический документ, разработаны на основе Свода правил СП 42.13330.2011 СНиП 2.07.01-89*. "Градостроительство. Планировка и застройка городских и сельских поселений" (утвержденного Приказом Министерства регионального развития РФ от 28.12.2010 </w:t>
      </w:r>
      <w:r>
        <w:rPr>
          <w:sz w:val="24"/>
          <w:szCs w:val="24"/>
          <w:lang w:val="en-US"/>
        </w:rPr>
        <w:t>N</w:t>
      </w:r>
      <w:r>
        <w:rPr>
          <w:sz w:val="24"/>
          <w:szCs w:val="24"/>
        </w:rPr>
        <w:t xml:space="preserve"> 820),</w:t>
      </w:r>
      <w:r>
        <w:t xml:space="preserve"> </w:t>
      </w:r>
      <w:r>
        <w:rPr>
          <w:sz w:val="24"/>
          <w:szCs w:val="24"/>
        </w:rPr>
        <w:t xml:space="preserve">в соответствии с Градостроительным Кодексом Российской Федерации, законодательством Воронежской области </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Нормативы применяются при разработке, согласовании документов территориального планирования и планировки, застройки и реконструкции территорий поселений </w:t>
      </w:r>
      <w:r>
        <w:rPr>
          <w:rStyle w:val="Bodytext0"/>
          <w:sz w:val="24"/>
          <w:szCs w:val="24"/>
        </w:rPr>
        <w:t>Богучарского муниципального района Воронежской области</w:t>
      </w:r>
      <w:r>
        <w:rPr>
          <w:sz w:val="24"/>
          <w:szCs w:val="24"/>
        </w:rPr>
        <w:t xml:space="preserve">, применяются при проектировании и экспертизе объектов жилищно-гражданского и промышленно-коммунального назначения, а также используются для принятия решений органами государственной власти и местного самоуправления, органами контроля и надзора </w:t>
      </w:r>
      <w:r>
        <w:rPr>
          <w:rStyle w:val="Bodytext0"/>
          <w:sz w:val="24"/>
          <w:szCs w:val="24"/>
        </w:rPr>
        <w:t>Богучарского муниципального района Воронежской области</w:t>
      </w:r>
      <w:r>
        <w:rPr>
          <w:sz w:val="24"/>
          <w:szCs w:val="24"/>
        </w:rPr>
        <w:t>.</w:t>
      </w:r>
    </w:p>
    <w:p w:rsidR="002707EE" w:rsidRDefault="002707EE">
      <w:pPr>
        <w:pStyle w:val="Bodytext1"/>
        <w:numPr>
          <w:ilvl w:val="2"/>
          <w:numId w:val="61"/>
        </w:numPr>
        <w:shd w:val="clear" w:color="auto" w:fill="auto"/>
        <w:spacing w:before="0" w:line="274" w:lineRule="exact"/>
        <w:ind w:firstLine="284"/>
        <w:jc w:val="both"/>
        <w:rPr>
          <w:sz w:val="24"/>
          <w:szCs w:val="24"/>
        </w:rPr>
      </w:pPr>
      <w:r>
        <w:rPr>
          <w:sz w:val="24"/>
          <w:szCs w:val="24"/>
        </w:rPr>
        <w:t xml:space="preserve"> Нормативы направлены на:</w:t>
      </w:r>
    </w:p>
    <w:p w:rsidR="002707EE" w:rsidRDefault="002707EE">
      <w:pPr>
        <w:pStyle w:val="Bodytext1"/>
        <w:numPr>
          <w:ilvl w:val="0"/>
          <w:numId w:val="24"/>
        </w:numPr>
        <w:shd w:val="clear" w:color="auto" w:fill="auto"/>
        <w:spacing w:before="0" w:line="274" w:lineRule="exact"/>
        <w:ind w:right="20" w:firstLine="284"/>
        <w:jc w:val="both"/>
        <w:rPr>
          <w:sz w:val="24"/>
          <w:szCs w:val="24"/>
        </w:rPr>
      </w:pPr>
      <w:r>
        <w:rPr>
          <w:sz w:val="24"/>
          <w:szCs w:val="24"/>
        </w:rPr>
        <w:t xml:space="preserve">устойчивое развитие территорий поселений </w:t>
      </w:r>
      <w:r>
        <w:rPr>
          <w:rStyle w:val="Bodytext0"/>
          <w:sz w:val="24"/>
          <w:szCs w:val="24"/>
        </w:rPr>
        <w:t>Богучарского муниципального района Воронежской области</w:t>
      </w:r>
      <w:r>
        <w:rPr>
          <w:sz w:val="24"/>
          <w:szCs w:val="24"/>
        </w:rPr>
        <w:t xml:space="preserve"> с учетом их статуса, роли и особенностей в системе расселения;</w:t>
      </w:r>
    </w:p>
    <w:p w:rsidR="002707EE" w:rsidRDefault="002707EE">
      <w:pPr>
        <w:pStyle w:val="Bodytext1"/>
        <w:numPr>
          <w:ilvl w:val="0"/>
          <w:numId w:val="24"/>
        </w:numPr>
        <w:shd w:val="clear" w:color="auto" w:fill="auto"/>
        <w:spacing w:before="0" w:line="274" w:lineRule="exact"/>
        <w:ind w:right="20" w:firstLine="284"/>
        <w:jc w:val="both"/>
        <w:rPr>
          <w:sz w:val="24"/>
          <w:szCs w:val="24"/>
        </w:rPr>
      </w:pPr>
      <w:r>
        <w:rPr>
          <w:sz w:val="24"/>
          <w:szCs w:val="24"/>
        </w:rPr>
        <w:t xml:space="preserve"> рациональное использование природных ресурсов на основе сохранения природно-экологического каркаса системы расселения района</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Нормативы содержат минимальные расчетные показатели обеспечения благоприятных условий жизнедеятельности человека объектами:</w:t>
      </w:r>
    </w:p>
    <w:p w:rsidR="002707EE" w:rsidRDefault="002707EE">
      <w:pPr>
        <w:pStyle w:val="Bodytext1"/>
        <w:numPr>
          <w:ilvl w:val="0"/>
          <w:numId w:val="24"/>
        </w:numPr>
        <w:shd w:val="clear" w:color="auto" w:fill="auto"/>
        <w:tabs>
          <w:tab w:val="left" w:pos="1368"/>
        </w:tabs>
        <w:spacing w:before="0" w:line="274" w:lineRule="exact"/>
        <w:ind w:right="20" w:firstLine="284"/>
        <w:jc w:val="both"/>
        <w:rPr>
          <w:sz w:val="24"/>
          <w:szCs w:val="24"/>
        </w:rPr>
      </w:pPr>
      <w:r>
        <w:rPr>
          <w:sz w:val="24"/>
          <w:szCs w:val="24"/>
        </w:rPr>
        <w:t>социального и коммунально-бытового назначения, а также доступности таких объектов для населения, включая маломобильные группы;</w:t>
      </w:r>
    </w:p>
    <w:p w:rsidR="002707EE" w:rsidRDefault="002707EE">
      <w:pPr>
        <w:pStyle w:val="Bodytext1"/>
        <w:numPr>
          <w:ilvl w:val="0"/>
          <w:numId w:val="24"/>
        </w:numPr>
        <w:shd w:val="clear" w:color="auto" w:fill="auto"/>
        <w:tabs>
          <w:tab w:val="left" w:pos="1368"/>
        </w:tabs>
        <w:spacing w:before="0" w:line="274" w:lineRule="exact"/>
        <w:ind w:firstLine="284"/>
        <w:jc w:val="both"/>
        <w:rPr>
          <w:sz w:val="24"/>
          <w:szCs w:val="24"/>
        </w:rPr>
      </w:pPr>
      <w:r>
        <w:rPr>
          <w:sz w:val="24"/>
          <w:szCs w:val="24"/>
        </w:rPr>
        <w:t>инженерно-транспортной инфраструктуры, благоустройства и озеленения.</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Нормативы разработаны с учетом перспективы развития поселений </w:t>
      </w:r>
      <w:r>
        <w:rPr>
          <w:rStyle w:val="Bodytext0"/>
          <w:sz w:val="24"/>
          <w:szCs w:val="24"/>
        </w:rPr>
        <w:t>Богучарского муниципального района Воронежской области</w:t>
      </w:r>
      <w:r>
        <w:rPr>
          <w:sz w:val="24"/>
          <w:szCs w:val="24"/>
        </w:rPr>
        <w:t xml:space="preserve"> на расчетный срок, который составляет в соответствии с Градостроительным Кодексом - 20 лет, а градостроительный прогноз может охватывать 30-40 лет.</w:t>
      </w:r>
    </w:p>
    <w:p w:rsidR="002707EE" w:rsidRDefault="002707EE">
      <w:pPr>
        <w:pStyle w:val="Bodytext1"/>
        <w:shd w:val="clear" w:color="auto" w:fill="auto"/>
        <w:spacing w:before="0" w:line="274" w:lineRule="exact"/>
        <w:ind w:right="20" w:firstLine="284"/>
        <w:jc w:val="both"/>
        <w:rPr>
          <w:sz w:val="24"/>
          <w:szCs w:val="24"/>
        </w:rPr>
      </w:pPr>
      <w:r>
        <w:rPr>
          <w:sz w:val="24"/>
          <w:szCs w:val="24"/>
        </w:rPr>
        <w:t>При изменении федерального и регионального законодательства в сфере градостроительства в Нормативы вносятся соответствующие изменения.</w:t>
      </w:r>
    </w:p>
    <w:p w:rsidR="002707EE" w:rsidRDefault="002707EE">
      <w:pPr>
        <w:pStyle w:val="Bodytext1"/>
        <w:numPr>
          <w:ilvl w:val="2"/>
          <w:numId w:val="61"/>
        </w:numPr>
        <w:shd w:val="clear" w:color="auto" w:fill="auto"/>
        <w:spacing w:before="0" w:line="274" w:lineRule="exact"/>
        <w:ind w:firstLine="284"/>
        <w:jc w:val="both"/>
        <w:rPr>
          <w:sz w:val="24"/>
          <w:szCs w:val="24"/>
        </w:rPr>
      </w:pPr>
      <w:r>
        <w:rPr>
          <w:sz w:val="24"/>
          <w:szCs w:val="24"/>
        </w:rPr>
        <w:t xml:space="preserve"> Объектами градостроительного нормирования являются:</w:t>
      </w:r>
    </w:p>
    <w:p w:rsidR="002707EE" w:rsidRDefault="002707EE">
      <w:pPr>
        <w:pStyle w:val="Bodytext1"/>
        <w:numPr>
          <w:ilvl w:val="0"/>
          <w:numId w:val="24"/>
        </w:numPr>
        <w:shd w:val="clear" w:color="auto" w:fill="auto"/>
        <w:tabs>
          <w:tab w:val="left" w:pos="1368"/>
        </w:tabs>
        <w:spacing w:before="0" w:line="210" w:lineRule="exact"/>
        <w:ind w:firstLine="284"/>
        <w:jc w:val="both"/>
        <w:rPr>
          <w:sz w:val="24"/>
          <w:szCs w:val="24"/>
        </w:rPr>
      </w:pPr>
      <w:r>
        <w:rPr>
          <w:sz w:val="24"/>
          <w:szCs w:val="24"/>
        </w:rPr>
        <w:t>жилые зоны, микрорайоны, кварталы, и части кварталов;</w:t>
      </w:r>
    </w:p>
    <w:p w:rsidR="002707EE" w:rsidRDefault="002707EE">
      <w:pPr>
        <w:pStyle w:val="Bodytext1"/>
        <w:numPr>
          <w:ilvl w:val="0"/>
          <w:numId w:val="24"/>
        </w:numPr>
        <w:shd w:val="clear" w:color="auto" w:fill="auto"/>
        <w:tabs>
          <w:tab w:val="left" w:pos="1368"/>
        </w:tabs>
        <w:spacing w:before="0" w:line="269" w:lineRule="exact"/>
        <w:ind w:right="2" w:firstLine="284"/>
        <w:rPr>
          <w:sz w:val="24"/>
          <w:szCs w:val="24"/>
        </w:rPr>
      </w:pPr>
      <w:r>
        <w:rPr>
          <w:sz w:val="24"/>
          <w:szCs w:val="24"/>
        </w:rPr>
        <w:t>общественно-деловые зоны, участки и объекты общественно-деловой застройки, участки и объекты учреждений и предприятий обслуживания населения;</w:t>
      </w:r>
    </w:p>
    <w:p w:rsidR="002707EE" w:rsidRDefault="002707EE">
      <w:pPr>
        <w:pStyle w:val="Bodytext1"/>
        <w:numPr>
          <w:ilvl w:val="0"/>
          <w:numId w:val="24"/>
        </w:numPr>
        <w:shd w:val="clear" w:color="auto" w:fill="auto"/>
        <w:tabs>
          <w:tab w:val="left" w:pos="1368"/>
        </w:tabs>
        <w:spacing w:before="0" w:line="210" w:lineRule="exact"/>
        <w:ind w:firstLine="284"/>
        <w:jc w:val="both"/>
        <w:rPr>
          <w:sz w:val="24"/>
          <w:szCs w:val="24"/>
        </w:rPr>
      </w:pPr>
      <w:r>
        <w:rPr>
          <w:sz w:val="24"/>
          <w:szCs w:val="24"/>
        </w:rPr>
        <w:t>производственные зоны, участки и объекты производственной застройки;</w:t>
      </w:r>
    </w:p>
    <w:p w:rsidR="002707EE" w:rsidRDefault="002707EE">
      <w:pPr>
        <w:pStyle w:val="Bodytext1"/>
        <w:numPr>
          <w:ilvl w:val="0"/>
          <w:numId w:val="24"/>
        </w:numPr>
        <w:shd w:val="clear" w:color="auto" w:fill="auto"/>
        <w:tabs>
          <w:tab w:val="left" w:pos="1398"/>
        </w:tabs>
        <w:spacing w:before="0" w:line="293" w:lineRule="exact"/>
        <w:ind w:firstLine="284"/>
        <w:jc w:val="both"/>
        <w:rPr>
          <w:sz w:val="24"/>
          <w:szCs w:val="24"/>
        </w:rPr>
      </w:pPr>
      <w:r>
        <w:rPr>
          <w:sz w:val="24"/>
          <w:szCs w:val="24"/>
        </w:rPr>
        <w:t>зоны, участки и объекты рекреационного назначения;</w:t>
      </w:r>
    </w:p>
    <w:p w:rsidR="002707EE" w:rsidRDefault="002707EE">
      <w:pPr>
        <w:pStyle w:val="Bodytext1"/>
        <w:numPr>
          <w:ilvl w:val="0"/>
          <w:numId w:val="24"/>
        </w:numPr>
        <w:shd w:val="clear" w:color="auto" w:fill="auto"/>
        <w:tabs>
          <w:tab w:val="left" w:pos="1398"/>
        </w:tabs>
        <w:spacing w:before="0" w:line="293" w:lineRule="exact"/>
        <w:ind w:firstLine="284"/>
        <w:jc w:val="both"/>
        <w:rPr>
          <w:sz w:val="24"/>
          <w:szCs w:val="24"/>
        </w:rPr>
      </w:pPr>
      <w:r>
        <w:rPr>
          <w:sz w:val="24"/>
          <w:szCs w:val="24"/>
        </w:rPr>
        <w:t>зоны, участки и объекты инженерной инфраструктуры;</w:t>
      </w:r>
    </w:p>
    <w:p w:rsidR="002707EE" w:rsidRDefault="002707EE">
      <w:pPr>
        <w:pStyle w:val="Bodytext1"/>
        <w:numPr>
          <w:ilvl w:val="0"/>
          <w:numId w:val="24"/>
        </w:numPr>
        <w:shd w:val="clear" w:color="auto" w:fill="auto"/>
        <w:tabs>
          <w:tab w:val="left" w:pos="1398"/>
        </w:tabs>
        <w:spacing w:before="0" w:line="293" w:lineRule="exact"/>
        <w:ind w:firstLine="284"/>
        <w:jc w:val="both"/>
        <w:rPr>
          <w:sz w:val="24"/>
          <w:szCs w:val="24"/>
        </w:rPr>
      </w:pPr>
      <w:r>
        <w:rPr>
          <w:sz w:val="24"/>
          <w:szCs w:val="24"/>
        </w:rPr>
        <w:t>зоны, участки и объекты транспортной инфраструктуры;</w:t>
      </w:r>
    </w:p>
    <w:p w:rsidR="002707EE" w:rsidRDefault="002707EE">
      <w:pPr>
        <w:pStyle w:val="Bodytext1"/>
        <w:numPr>
          <w:ilvl w:val="0"/>
          <w:numId w:val="24"/>
        </w:numPr>
        <w:shd w:val="clear" w:color="auto" w:fill="auto"/>
        <w:tabs>
          <w:tab w:val="left" w:pos="1398"/>
        </w:tabs>
        <w:spacing w:before="0" w:line="274" w:lineRule="exact"/>
        <w:ind w:firstLine="284"/>
        <w:jc w:val="both"/>
        <w:rPr>
          <w:sz w:val="24"/>
          <w:szCs w:val="24"/>
        </w:rPr>
      </w:pPr>
      <w:r>
        <w:rPr>
          <w:sz w:val="24"/>
          <w:szCs w:val="24"/>
        </w:rPr>
        <w:t>зоны, участки и объекты специального назначения.</w:t>
      </w:r>
    </w:p>
    <w:p w:rsidR="002707EE" w:rsidRDefault="002707EE">
      <w:pPr>
        <w:pStyle w:val="Bodytext1"/>
        <w:numPr>
          <w:ilvl w:val="2"/>
          <w:numId w:val="61"/>
        </w:numPr>
        <w:shd w:val="clear" w:color="auto" w:fill="auto"/>
        <w:spacing w:before="0" w:line="274" w:lineRule="exact"/>
        <w:ind w:firstLine="284"/>
        <w:jc w:val="both"/>
        <w:rPr>
          <w:sz w:val="24"/>
          <w:szCs w:val="24"/>
        </w:rPr>
      </w:pPr>
      <w:r>
        <w:rPr>
          <w:sz w:val="24"/>
          <w:szCs w:val="24"/>
        </w:rPr>
        <w:t xml:space="preserve"> Нормативы сгруппированы в 4 раздела:</w:t>
      </w:r>
    </w:p>
    <w:p w:rsidR="002707EE" w:rsidRDefault="002707EE">
      <w:pPr>
        <w:pStyle w:val="Bodytext1"/>
        <w:numPr>
          <w:ilvl w:val="0"/>
          <w:numId w:val="19"/>
        </w:numPr>
        <w:shd w:val="clear" w:color="auto" w:fill="auto"/>
        <w:spacing w:before="0" w:line="274" w:lineRule="exact"/>
        <w:ind w:right="20" w:firstLine="284"/>
        <w:jc w:val="both"/>
        <w:rPr>
          <w:sz w:val="24"/>
          <w:szCs w:val="24"/>
        </w:rPr>
      </w:pPr>
      <w:r>
        <w:rPr>
          <w:sz w:val="24"/>
          <w:szCs w:val="24"/>
        </w:rPr>
        <w:t xml:space="preserve"> Общие положения, в которых определены назначение нормативов, область применения и </w:t>
      </w:r>
      <w:r>
        <w:rPr>
          <w:sz w:val="24"/>
          <w:szCs w:val="24"/>
        </w:rPr>
        <w:lastRenderedPageBreak/>
        <w:t>приведены термины и определения;</w:t>
      </w:r>
    </w:p>
    <w:p w:rsidR="002707EE" w:rsidRDefault="002707EE">
      <w:pPr>
        <w:pStyle w:val="Bodytext1"/>
        <w:numPr>
          <w:ilvl w:val="0"/>
          <w:numId w:val="19"/>
        </w:numPr>
        <w:shd w:val="clear" w:color="auto" w:fill="auto"/>
        <w:spacing w:before="0" w:line="274" w:lineRule="exact"/>
        <w:ind w:right="20" w:firstLine="284"/>
        <w:jc w:val="both"/>
        <w:rPr>
          <w:sz w:val="24"/>
          <w:szCs w:val="24"/>
        </w:rPr>
      </w:pPr>
      <w:r>
        <w:rPr>
          <w:sz w:val="24"/>
          <w:szCs w:val="24"/>
        </w:rPr>
        <w:t xml:space="preserve"> Организация и зонирование территории поселений </w:t>
      </w:r>
      <w:r>
        <w:rPr>
          <w:rStyle w:val="Bodytext0"/>
          <w:sz w:val="24"/>
          <w:szCs w:val="24"/>
        </w:rPr>
        <w:t>Богучарского муниципального района Воронежской области</w:t>
      </w:r>
      <w:r>
        <w:rPr>
          <w:sz w:val="24"/>
          <w:szCs w:val="24"/>
        </w:rPr>
        <w:t>;</w:t>
      </w:r>
    </w:p>
    <w:p w:rsidR="002707EE" w:rsidRDefault="002707EE">
      <w:pPr>
        <w:pStyle w:val="Bodytext1"/>
        <w:numPr>
          <w:ilvl w:val="0"/>
          <w:numId w:val="19"/>
        </w:numPr>
        <w:shd w:val="clear" w:color="auto" w:fill="auto"/>
        <w:spacing w:before="0" w:line="274" w:lineRule="exact"/>
        <w:ind w:right="20" w:firstLine="284"/>
        <w:jc w:val="both"/>
        <w:rPr>
          <w:sz w:val="24"/>
          <w:szCs w:val="24"/>
        </w:rPr>
      </w:pPr>
      <w:r>
        <w:rPr>
          <w:sz w:val="24"/>
          <w:szCs w:val="24"/>
        </w:rPr>
        <w:t xml:space="preserve"> Планировка территорий, который охватывает нормативные требования, касающиеся:</w:t>
      </w:r>
    </w:p>
    <w:p w:rsidR="002707EE" w:rsidRDefault="002707EE">
      <w:pPr>
        <w:pStyle w:val="Bodytext1"/>
        <w:numPr>
          <w:ilvl w:val="0"/>
          <w:numId w:val="24"/>
        </w:numPr>
        <w:shd w:val="clear" w:color="auto" w:fill="auto"/>
        <w:spacing w:before="0" w:line="274" w:lineRule="exact"/>
        <w:ind w:right="20" w:firstLine="284"/>
        <w:jc w:val="both"/>
        <w:rPr>
          <w:sz w:val="24"/>
          <w:szCs w:val="24"/>
        </w:rPr>
      </w:pPr>
      <w:r>
        <w:rPr>
          <w:sz w:val="24"/>
          <w:szCs w:val="24"/>
        </w:rPr>
        <w:t xml:space="preserve"> жилой застройки в поселениях, развития застроенных территорий, особенностей застройки жилых зон различной этажности в сельских поселениях, обеспечения доступности жилых объектов и объектов социальной инфраструктуры для инвалидов и маломобильных групп населения, а также нормативные требования к застройке общественно-деловых и рекреационных зон;</w:t>
      </w:r>
    </w:p>
    <w:p w:rsidR="002707EE" w:rsidRDefault="002707EE">
      <w:pPr>
        <w:pStyle w:val="Bodytext1"/>
        <w:numPr>
          <w:ilvl w:val="0"/>
          <w:numId w:val="24"/>
        </w:numPr>
        <w:shd w:val="clear" w:color="auto" w:fill="auto"/>
        <w:spacing w:before="0" w:line="274" w:lineRule="exact"/>
        <w:ind w:right="20" w:firstLine="284"/>
        <w:jc w:val="both"/>
        <w:rPr>
          <w:sz w:val="24"/>
          <w:szCs w:val="24"/>
        </w:rPr>
      </w:pPr>
      <w:r>
        <w:rPr>
          <w:sz w:val="24"/>
          <w:szCs w:val="24"/>
        </w:rPr>
        <w:t xml:space="preserve"> производственных зон, зон инженерно-транспортной инфраструктуры населенных пунктов.</w:t>
      </w:r>
    </w:p>
    <w:p w:rsidR="002707EE" w:rsidRDefault="002707EE">
      <w:pPr>
        <w:pStyle w:val="Bodytext1"/>
        <w:numPr>
          <w:ilvl w:val="0"/>
          <w:numId w:val="19"/>
        </w:numPr>
        <w:shd w:val="clear" w:color="auto" w:fill="auto"/>
        <w:spacing w:before="0" w:line="274" w:lineRule="exact"/>
        <w:ind w:right="20" w:firstLine="284"/>
        <w:jc w:val="both"/>
        <w:rPr>
          <w:sz w:val="24"/>
          <w:szCs w:val="24"/>
        </w:rPr>
      </w:pPr>
      <w:r>
        <w:rPr>
          <w:sz w:val="24"/>
          <w:szCs w:val="24"/>
        </w:rPr>
        <w:t xml:space="preserve"> Нормативные материалы по вопросам охраны объектов культурного наследия (памятников истории и культуры) и зонам специального назначения, по охране окружающей среды, инженерной подготовке и защите территории.</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Нормативы обязательны для всех субъектов градостроительной деятельности, независимо от их организационно-правовой формы, осуществляющих свою деятельность на территории </w:t>
      </w:r>
      <w:r>
        <w:rPr>
          <w:rStyle w:val="Bodytext0"/>
          <w:sz w:val="24"/>
          <w:szCs w:val="24"/>
        </w:rPr>
        <w:t>Богучарского муниципального района Воронежской области</w:t>
      </w:r>
      <w:r>
        <w:rPr>
          <w:sz w:val="24"/>
          <w:szCs w:val="24"/>
        </w:rPr>
        <w:t>.</w:t>
      </w:r>
    </w:p>
    <w:p w:rsidR="002707EE" w:rsidRDefault="002707EE">
      <w:pPr>
        <w:pStyle w:val="Bodytext1"/>
        <w:shd w:val="clear" w:color="auto" w:fill="auto"/>
        <w:spacing w:before="0" w:after="231" w:line="274" w:lineRule="exact"/>
        <w:ind w:right="20" w:firstLine="284"/>
        <w:jc w:val="both"/>
        <w:rPr>
          <w:sz w:val="24"/>
          <w:szCs w:val="24"/>
        </w:rPr>
      </w:pPr>
      <w:bookmarkStart w:id="7" w:name="bookmark9"/>
      <w:r>
        <w:rPr>
          <w:sz w:val="24"/>
          <w:szCs w:val="24"/>
        </w:rPr>
        <w:t>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 При отмене и/или изменении действующих нормативных документов Российской Федерации, в том числе тех, на которые дается ссылка в настоящих Нормативах, следует руководствоваться нормами, вводимыми взамен отмененных.</w:t>
      </w:r>
      <w:bookmarkEnd w:id="7"/>
    </w:p>
    <w:p w:rsidR="002707EE" w:rsidRDefault="002707EE">
      <w:pPr>
        <w:pStyle w:val="Heading21"/>
        <w:shd w:val="clear" w:color="auto" w:fill="auto"/>
        <w:tabs>
          <w:tab w:val="left" w:pos="1211"/>
        </w:tabs>
        <w:spacing w:before="0" w:after="202" w:line="210" w:lineRule="exact"/>
        <w:ind w:firstLine="0"/>
        <w:rPr>
          <w:sz w:val="24"/>
          <w:szCs w:val="24"/>
        </w:rPr>
      </w:pPr>
      <w:bookmarkStart w:id="8" w:name="bookmark10"/>
      <w:r>
        <w:rPr>
          <w:sz w:val="24"/>
          <w:szCs w:val="24"/>
        </w:rPr>
        <w:t>2.Термины и определения</w:t>
      </w:r>
      <w:bookmarkEnd w:id="8"/>
      <w:r>
        <w:rPr>
          <w:sz w:val="24"/>
          <w:szCs w:val="24"/>
        </w:rPr>
        <w:t xml:space="preserve"> </w:t>
      </w:r>
    </w:p>
    <w:p w:rsidR="002707EE" w:rsidRDefault="002707EE">
      <w:pPr>
        <w:pStyle w:val="Bodytext1"/>
        <w:shd w:val="clear" w:color="auto" w:fill="auto"/>
        <w:spacing w:before="0" w:line="274" w:lineRule="exact"/>
        <w:ind w:right="20" w:firstLine="284"/>
        <w:jc w:val="both"/>
        <w:rPr>
          <w:sz w:val="24"/>
          <w:szCs w:val="24"/>
        </w:rPr>
      </w:pPr>
      <w:r>
        <w:rPr>
          <w:sz w:val="24"/>
          <w:szCs w:val="24"/>
        </w:rPr>
        <w:t xml:space="preserve">Основные термины и определения, используемые в настоящих Нормативах: </w:t>
      </w:r>
    </w:p>
    <w:p w:rsidR="002707EE" w:rsidRDefault="002707EE">
      <w:pPr>
        <w:pStyle w:val="Bodytext1"/>
        <w:numPr>
          <w:ilvl w:val="0"/>
          <w:numId w:val="43"/>
        </w:numPr>
        <w:shd w:val="clear" w:color="auto" w:fill="auto"/>
        <w:spacing w:before="0" w:line="274" w:lineRule="exact"/>
        <w:ind w:right="20" w:firstLine="284"/>
        <w:jc w:val="both"/>
        <w:rPr>
          <w:sz w:val="24"/>
          <w:szCs w:val="24"/>
        </w:rPr>
      </w:pPr>
      <w:r>
        <w:rPr>
          <w:sz w:val="24"/>
          <w:szCs w:val="24"/>
        </w:rPr>
        <w:t xml:space="preserve">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2707EE" w:rsidRDefault="002707EE">
      <w:pPr>
        <w:pStyle w:val="Bodytext1"/>
        <w:numPr>
          <w:ilvl w:val="0"/>
          <w:numId w:val="43"/>
        </w:numPr>
        <w:shd w:val="clear" w:color="auto" w:fill="auto"/>
        <w:spacing w:before="0" w:line="274" w:lineRule="exact"/>
        <w:ind w:right="20" w:firstLine="284"/>
        <w:jc w:val="both"/>
        <w:rPr>
          <w:sz w:val="24"/>
          <w:szCs w:val="24"/>
        </w:rPr>
      </w:pPr>
      <w:r>
        <w:rPr>
          <w:sz w:val="24"/>
          <w:szCs w:val="24"/>
        </w:rPr>
        <w:t xml:space="preserve">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2707EE" w:rsidRDefault="002707EE">
      <w:pPr>
        <w:pStyle w:val="Bodytext1"/>
        <w:numPr>
          <w:ilvl w:val="0"/>
          <w:numId w:val="43"/>
        </w:numPr>
        <w:shd w:val="clear" w:color="auto" w:fill="auto"/>
        <w:spacing w:before="0" w:line="274" w:lineRule="exact"/>
        <w:ind w:left="20" w:right="20" w:firstLine="284"/>
        <w:jc w:val="both"/>
        <w:rPr>
          <w:sz w:val="24"/>
          <w:szCs w:val="24"/>
        </w:rPr>
      </w:pPr>
      <w:r>
        <w:rPr>
          <w:sz w:val="24"/>
          <w:szCs w:val="24"/>
        </w:rPr>
        <w:t xml:space="preserve">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707EE" w:rsidRDefault="002707EE">
      <w:pPr>
        <w:pStyle w:val="Bodytext1"/>
        <w:numPr>
          <w:ilvl w:val="0"/>
          <w:numId w:val="43"/>
        </w:numPr>
        <w:shd w:val="clear" w:color="auto" w:fill="auto"/>
        <w:tabs>
          <w:tab w:val="left" w:pos="1186"/>
        </w:tabs>
        <w:spacing w:before="0" w:line="274" w:lineRule="exact"/>
        <w:ind w:right="20" w:firstLine="284"/>
        <w:jc w:val="both"/>
        <w:rPr>
          <w:sz w:val="24"/>
          <w:szCs w:val="24"/>
        </w:rPr>
      </w:pPr>
      <w:r>
        <w:rPr>
          <w:sz w:val="24"/>
          <w:szCs w:val="24"/>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707EE" w:rsidRDefault="002707EE">
      <w:pPr>
        <w:pStyle w:val="Bodytext1"/>
        <w:shd w:val="clear" w:color="auto" w:fill="auto"/>
        <w:spacing w:before="0" w:line="274" w:lineRule="exact"/>
        <w:ind w:right="20"/>
        <w:jc w:val="both"/>
        <w:rPr>
          <w:sz w:val="24"/>
          <w:szCs w:val="24"/>
        </w:rPr>
      </w:pPr>
      <w:r>
        <w:rPr>
          <w:sz w:val="24"/>
          <w:szCs w:val="24"/>
        </w:rPr>
        <w:t xml:space="preserve">     5) зоны с особыми условиями использования территорий - охранные, санитарно</w:t>
      </w:r>
      <w:r>
        <w:rPr>
          <w:sz w:val="24"/>
          <w:szCs w:val="24"/>
        </w:rPr>
        <w:softHyphen/>
        <w:t>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w:t>
      </w:r>
      <w:r>
        <w:rPr>
          <w:sz w:val="24"/>
          <w:szCs w:val="24"/>
        </w:rPr>
        <w:softHyphen/>
        <w:t>бытового водоснабжения, зоны охраняемых объектов, иные зоны, устанавливаемые в соответствии с законодательством Российской Федерации;</w:t>
      </w:r>
    </w:p>
    <w:p w:rsidR="002707EE" w:rsidRDefault="002707EE">
      <w:pPr>
        <w:pStyle w:val="Bodytext1"/>
        <w:numPr>
          <w:ilvl w:val="0"/>
          <w:numId w:val="23"/>
        </w:numPr>
        <w:shd w:val="clear" w:color="auto" w:fill="auto"/>
        <w:spacing w:before="0" w:line="274" w:lineRule="exact"/>
        <w:ind w:right="20" w:firstLine="284"/>
        <w:jc w:val="both"/>
        <w:rPr>
          <w:sz w:val="24"/>
          <w:szCs w:val="24"/>
        </w:rPr>
      </w:pPr>
      <w:r>
        <w:rPr>
          <w:sz w:val="24"/>
          <w:szCs w:val="24"/>
        </w:rPr>
        <w:t xml:space="preserve"> инженерные изыскания - изучение природных условий и факторов техногенного </w:t>
      </w:r>
      <w:r>
        <w:rPr>
          <w:sz w:val="24"/>
          <w:szCs w:val="24"/>
        </w:rPr>
        <w:lastRenderedPageBreak/>
        <w:t>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707EE" w:rsidRDefault="002707EE">
      <w:pPr>
        <w:pStyle w:val="Bodytext1"/>
        <w:numPr>
          <w:ilvl w:val="0"/>
          <w:numId w:val="23"/>
        </w:numPr>
        <w:shd w:val="clear" w:color="auto" w:fill="auto"/>
        <w:spacing w:before="0" w:line="274" w:lineRule="exact"/>
        <w:ind w:right="20" w:firstLine="284"/>
        <w:jc w:val="both"/>
        <w:rPr>
          <w:sz w:val="24"/>
          <w:szCs w:val="24"/>
        </w:rPr>
      </w:pPr>
      <w:r>
        <w:rPr>
          <w:sz w:val="24"/>
          <w:szCs w:val="24"/>
        </w:rPr>
        <w:t xml:space="preserve">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707EE" w:rsidRDefault="002707EE">
      <w:pPr>
        <w:pStyle w:val="Bodytext1"/>
        <w:numPr>
          <w:ilvl w:val="0"/>
          <w:numId w:val="23"/>
        </w:numPr>
        <w:shd w:val="clear" w:color="auto" w:fill="auto"/>
        <w:spacing w:before="0" w:line="274" w:lineRule="exact"/>
        <w:ind w:right="20" w:firstLine="284"/>
        <w:jc w:val="both"/>
        <w:rPr>
          <w:sz w:val="24"/>
          <w:szCs w:val="24"/>
        </w:rPr>
      </w:pPr>
      <w:r>
        <w:rPr>
          <w:sz w:val="24"/>
          <w:szCs w:val="24"/>
        </w:rPr>
        <w:t xml:space="preserve">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2707EE" w:rsidRDefault="002707EE">
      <w:pPr>
        <w:pStyle w:val="Bodytext1"/>
        <w:numPr>
          <w:ilvl w:val="0"/>
          <w:numId w:val="23"/>
        </w:numPr>
        <w:shd w:val="clear" w:color="auto" w:fill="auto"/>
        <w:spacing w:before="0" w:line="274" w:lineRule="exact"/>
        <w:ind w:right="20" w:firstLine="284"/>
        <w:jc w:val="both"/>
        <w:rPr>
          <w:sz w:val="24"/>
          <w:szCs w:val="24"/>
        </w:rPr>
      </w:pPr>
      <w:r>
        <w:rPr>
          <w:sz w:val="24"/>
          <w:szCs w:val="24"/>
        </w:rPr>
        <w:t xml:space="preserve">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2707EE" w:rsidRDefault="002707EE">
      <w:pPr>
        <w:pStyle w:val="Bodytext1"/>
        <w:numPr>
          <w:ilvl w:val="0"/>
          <w:numId w:val="23"/>
        </w:numPr>
        <w:shd w:val="clear" w:color="auto" w:fill="auto"/>
        <w:spacing w:before="0" w:line="274" w:lineRule="exact"/>
        <w:ind w:right="20" w:firstLine="284"/>
        <w:jc w:val="both"/>
        <w:rPr>
          <w:sz w:val="24"/>
          <w:szCs w:val="24"/>
        </w:rPr>
      </w:pPr>
      <w:r>
        <w:rPr>
          <w:sz w:val="24"/>
          <w:szCs w:val="24"/>
        </w:rPr>
        <w:t xml:space="preserve">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2707EE" w:rsidRDefault="002707EE">
      <w:pPr>
        <w:pStyle w:val="Bodytext1"/>
        <w:numPr>
          <w:ilvl w:val="0"/>
          <w:numId w:val="23"/>
        </w:numPr>
        <w:shd w:val="clear" w:color="auto" w:fill="auto"/>
        <w:tabs>
          <w:tab w:val="left" w:pos="1186"/>
        </w:tabs>
        <w:spacing w:before="0" w:line="274" w:lineRule="exact"/>
        <w:ind w:right="20" w:firstLine="284"/>
        <w:jc w:val="both"/>
        <w:rPr>
          <w:sz w:val="24"/>
          <w:szCs w:val="24"/>
        </w:rPr>
      </w:pPr>
      <w:r>
        <w:rPr>
          <w:sz w:val="24"/>
          <w:szCs w:val="24"/>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
    <w:p w:rsidR="002707EE" w:rsidRDefault="002707EE">
      <w:pPr>
        <w:pStyle w:val="Bodytext1"/>
        <w:numPr>
          <w:ilvl w:val="0"/>
          <w:numId w:val="23"/>
        </w:numPr>
        <w:shd w:val="clear" w:color="auto" w:fill="auto"/>
        <w:spacing w:before="0" w:line="274" w:lineRule="exact"/>
        <w:ind w:right="20" w:firstLine="284"/>
        <w:jc w:val="both"/>
        <w:rPr>
          <w:sz w:val="24"/>
          <w:szCs w:val="24"/>
        </w:rPr>
      </w:pPr>
      <w:r>
        <w:rPr>
          <w:sz w:val="24"/>
          <w:szCs w:val="24"/>
        </w:rPr>
        <w:t xml:space="preserve">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707EE" w:rsidRDefault="002707EE">
      <w:pPr>
        <w:pStyle w:val="Bodytext1"/>
        <w:numPr>
          <w:ilvl w:val="0"/>
          <w:numId w:val="23"/>
        </w:numPr>
        <w:shd w:val="clear" w:color="auto" w:fill="auto"/>
        <w:spacing w:before="0" w:line="274" w:lineRule="exact"/>
        <w:ind w:right="20" w:firstLine="284"/>
        <w:jc w:val="both"/>
        <w:rPr>
          <w:sz w:val="24"/>
          <w:szCs w:val="24"/>
        </w:rPr>
      </w:pPr>
      <w:r>
        <w:rPr>
          <w:sz w:val="24"/>
          <w:szCs w:val="24"/>
        </w:rPr>
        <w:t xml:space="preserve">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и в котором устанавливаются порядок применения такого документа и порядок внесения в него изменений;</w:t>
      </w:r>
    </w:p>
    <w:p w:rsidR="002707EE" w:rsidRDefault="002707EE">
      <w:pPr>
        <w:pStyle w:val="Bodytext1"/>
        <w:numPr>
          <w:ilvl w:val="0"/>
          <w:numId w:val="23"/>
        </w:numPr>
        <w:shd w:val="clear" w:color="auto" w:fill="auto"/>
        <w:spacing w:before="0" w:line="274" w:lineRule="exact"/>
        <w:ind w:right="20" w:firstLine="284"/>
        <w:jc w:val="both"/>
        <w:rPr>
          <w:sz w:val="24"/>
          <w:szCs w:val="24"/>
        </w:rPr>
      </w:pPr>
      <w:r>
        <w:rPr>
          <w:sz w:val="24"/>
          <w:szCs w:val="24"/>
        </w:rPr>
        <w:t xml:space="preserve">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707EE" w:rsidRDefault="002707EE">
      <w:pPr>
        <w:pStyle w:val="Bodytext1"/>
        <w:numPr>
          <w:ilvl w:val="0"/>
          <w:numId w:val="23"/>
        </w:numPr>
        <w:shd w:val="clear" w:color="auto" w:fill="auto"/>
        <w:spacing w:before="0" w:line="274" w:lineRule="exact"/>
        <w:ind w:right="20" w:firstLine="284"/>
        <w:jc w:val="both"/>
        <w:rPr>
          <w:sz w:val="24"/>
          <w:szCs w:val="24"/>
        </w:rPr>
      </w:pPr>
      <w:r>
        <w:rPr>
          <w:sz w:val="24"/>
          <w:szCs w:val="24"/>
        </w:rPr>
        <w:t xml:space="preserve">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w:t>
      </w:r>
      <w:r>
        <w:rPr>
          <w:sz w:val="24"/>
          <w:szCs w:val="24"/>
        </w:rPr>
        <w:lastRenderedPageBreak/>
        <w:t>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707EE" w:rsidRDefault="002707EE">
      <w:pPr>
        <w:pStyle w:val="Bodytext1"/>
        <w:numPr>
          <w:ilvl w:val="0"/>
          <w:numId w:val="23"/>
        </w:numPr>
        <w:shd w:val="clear" w:color="auto" w:fill="auto"/>
        <w:spacing w:before="0" w:line="274" w:lineRule="exact"/>
        <w:ind w:right="20" w:firstLine="284"/>
        <w:jc w:val="both"/>
        <w:rPr>
          <w:sz w:val="24"/>
          <w:szCs w:val="24"/>
        </w:rPr>
      </w:pPr>
      <w:r>
        <w:rPr>
          <w:sz w:val="24"/>
          <w:szCs w:val="24"/>
        </w:rPr>
        <w:t xml:space="preserve"> строительство - создание зданий, строений, сооружений (в том числе на месте сносимых объектов капитального строительства);</w:t>
      </w:r>
    </w:p>
    <w:p w:rsidR="002707EE" w:rsidRDefault="002707EE">
      <w:pPr>
        <w:pStyle w:val="Bodytext1"/>
        <w:numPr>
          <w:ilvl w:val="0"/>
          <w:numId w:val="23"/>
        </w:numPr>
        <w:shd w:val="clear" w:color="auto" w:fill="auto"/>
        <w:spacing w:before="0" w:line="274" w:lineRule="exact"/>
        <w:ind w:right="20" w:firstLine="284"/>
        <w:jc w:val="both"/>
        <w:rPr>
          <w:sz w:val="24"/>
          <w:szCs w:val="24"/>
        </w:rPr>
      </w:pPr>
      <w:r>
        <w:rPr>
          <w:sz w:val="24"/>
          <w:szCs w:val="24"/>
        </w:rPr>
        <w:t xml:space="preserve">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2707EE" w:rsidRDefault="002707EE">
      <w:pPr>
        <w:pStyle w:val="Bodytext1"/>
        <w:numPr>
          <w:ilvl w:val="0"/>
          <w:numId w:val="23"/>
        </w:numPr>
        <w:shd w:val="clear" w:color="auto" w:fill="auto"/>
        <w:spacing w:before="0" w:line="274" w:lineRule="exact"/>
        <w:ind w:right="20" w:firstLine="284"/>
        <w:jc w:val="both"/>
        <w:rPr>
          <w:sz w:val="24"/>
          <w:szCs w:val="24"/>
        </w:rPr>
      </w:pPr>
      <w:r>
        <w:rPr>
          <w:sz w:val="24"/>
          <w:szCs w:val="24"/>
        </w:rPr>
        <w:t xml:space="preserve">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2707EE" w:rsidRDefault="002707EE">
      <w:pPr>
        <w:pStyle w:val="Bodytext1"/>
        <w:numPr>
          <w:ilvl w:val="0"/>
          <w:numId w:val="23"/>
        </w:numPr>
        <w:shd w:val="clear" w:color="auto" w:fill="auto"/>
        <w:spacing w:before="0" w:line="274" w:lineRule="exact"/>
        <w:ind w:right="20" w:firstLine="284"/>
        <w:jc w:val="both"/>
        <w:rPr>
          <w:sz w:val="24"/>
          <w:szCs w:val="24"/>
        </w:rPr>
      </w:pPr>
      <w:r>
        <w:rPr>
          <w:sz w:val="24"/>
          <w:szCs w:val="24"/>
        </w:rPr>
        <w:t xml:space="preserve">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707EE" w:rsidRDefault="002707EE">
      <w:pPr>
        <w:pStyle w:val="Bodytext1"/>
        <w:numPr>
          <w:ilvl w:val="0"/>
          <w:numId w:val="57"/>
        </w:numPr>
        <w:shd w:val="clear" w:color="auto" w:fill="auto"/>
        <w:spacing w:before="0" w:line="274" w:lineRule="exact"/>
        <w:ind w:right="20" w:firstLine="284"/>
        <w:jc w:val="both"/>
        <w:rPr>
          <w:sz w:val="24"/>
          <w:szCs w:val="24"/>
        </w:rPr>
      </w:pPr>
      <w:r>
        <w:rPr>
          <w:sz w:val="24"/>
          <w:szCs w:val="24"/>
        </w:rPr>
        <w:t xml:space="preserve">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707EE" w:rsidRDefault="002707EE">
      <w:pPr>
        <w:pStyle w:val="Bodytext1"/>
        <w:numPr>
          <w:ilvl w:val="0"/>
          <w:numId w:val="57"/>
        </w:numPr>
        <w:shd w:val="clear" w:color="auto" w:fill="auto"/>
        <w:spacing w:before="0" w:line="274" w:lineRule="exact"/>
        <w:ind w:right="20" w:firstLine="284"/>
        <w:jc w:val="both"/>
        <w:rPr>
          <w:sz w:val="24"/>
          <w:szCs w:val="24"/>
        </w:rPr>
      </w:pPr>
      <w:r>
        <w:rPr>
          <w:sz w:val="24"/>
          <w:szCs w:val="24"/>
        </w:rPr>
        <w:t xml:space="preserve"> функциональные зоны - зоны, для которых документами территориального планирования определены границы и функциональное назначение.</w:t>
      </w:r>
    </w:p>
    <w:p w:rsidR="002707EE" w:rsidRDefault="002707EE">
      <w:pPr>
        <w:pStyle w:val="Bodytext1"/>
        <w:numPr>
          <w:ilvl w:val="0"/>
          <w:numId w:val="57"/>
        </w:numPr>
        <w:shd w:val="clear" w:color="auto" w:fill="auto"/>
        <w:tabs>
          <w:tab w:val="left" w:pos="1066"/>
        </w:tabs>
        <w:spacing w:before="0" w:line="274" w:lineRule="exact"/>
        <w:ind w:right="20" w:firstLine="284"/>
        <w:jc w:val="both"/>
        <w:rPr>
          <w:sz w:val="24"/>
          <w:szCs w:val="24"/>
        </w:rPr>
      </w:pPr>
      <w:r>
        <w:rPr>
          <w:sz w:val="24"/>
          <w:szCs w:val="24"/>
        </w:rPr>
        <w:t>граница сельского населенного пункта - законодательно установленная линия, отделяющая земли сельского населенного пункта от иных категорий земель;</w:t>
      </w:r>
    </w:p>
    <w:p w:rsidR="002707EE" w:rsidRDefault="002707EE">
      <w:pPr>
        <w:pStyle w:val="Bodytext1"/>
        <w:numPr>
          <w:ilvl w:val="0"/>
          <w:numId w:val="57"/>
        </w:numPr>
        <w:shd w:val="clear" w:color="auto" w:fill="auto"/>
        <w:spacing w:before="0" w:line="274" w:lineRule="exact"/>
        <w:ind w:right="20" w:firstLine="284"/>
        <w:jc w:val="both"/>
        <w:rPr>
          <w:sz w:val="24"/>
          <w:szCs w:val="24"/>
        </w:rPr>
      </w:pPr>
      <w:r>
        <w:rPr>
          <w:sz w:val="24"/>
          <w:szCs w:val="24"/>
        </w:rPr>
        <w:t xml:space="preserve"> земельный участок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2707EE" w:rsidRDefault="002707EE">
      <w:pPr>
        <w:pStyle w:val="Bodytext1"/>
        <w:numPr>
          <w:ilvl w:val="0"/>
          <w:numId w:val="57"/>
        </w:numPr>
        <w:shd w:val="clear" w:color="auto" w:fill="auto"/>
        <w:spacing w:before="0" w:line="274" w:lineRule="exact"/>
        <w:ind w:right="20" w:firstLine="284"/>
        <w:jc w:val="both"/>
        <w:rPr>
          <w:sz w:val="24"/>
          <w:szCs w:val="24"/>
        </w:rPr>
      </w:pPr>
      <w:r>
        <w:rPr>
          <w:sz w:val="24"/>
          <w:szCs w:val="24"/>
        </w:rPr>
        <w:t xml:space="preserve"> зона (район) застройки -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2707EE" w:rsidRDefault="002707EE">
      <w:pPr>
        <w:pStyle w:val="Bodytext1"/>
        <w:numPr>
          <w:ilvl w:val="0"/>
          <w:numId w:val="57"/>
        </w:numPr>
        <w:shd w:val="clear" w:color="auto" w:fill="auto"/>
        <w:spacing w:before="0" w:line="274" w:lineRule="exact"/>
        <w:ind w:right="20" w:firstLine="284"/>
        <w:jc w:val="both"/>
        <w:rPr>
          <w:sz w:val="24"/>
          <w:szCs w:val="24"/>
        </w:rPr>
      </w:pPr>
      <w:r>
        <w:rPr>
          <w:sz w:val="24"/>
          <w:szCs w:val="24"/>
        </w:rPr>
        <w:t>линия регулирования застройки - граница застройки, устанавливаемая при размещении зданий, строений и сооружений, с отступом от красной линии или от границ земельного участка;</w:t>
      </w:r>
    </w:p>
    <w:p w:rsidR="002707EE" w:rsidRDefault="002707EE">
      <w:pPr>
        <w:pStyle w:val="Bodytext1"/>
        <w:numPr>
          <w:ilvl w:val="0"/>
          <w:numId w:val="57"/>
        </w:numPr>
        <w:shd w:val="clear" w:color="auto" w:fill="auto"/>
        <w:spacing w:before="0" w:line="274" w:lineRule="exact"/>
        <w:ind w:right="20" w:firstLine="284"/>
        <w:jc w:val="both"/>
        <w:rPr>
          <w:sz w:val="24"/>
          <w:szCs w:val="24"/>
        </w:rPr>
      </w:pPr>
      <w:r>
        <w:rPr>
          <w:sz w:val="24"/>
          <w:szCs w:val="24"/>
        </w:rPr>
        <w:t xml:space="preserve"> зона усадебной застройки - территория, занятая преимущественно одно и двухквартирными 1 -2-этажными жилыми домами с хозяйственными постройками на участках от 1000 до 2000 м(2) и более, предназначенными для садоводства, огородничества, а также в разрешенных случаях для содержания скота;</w:t>
      </w:r>
    </w:p>
    <w:p w:rsidR="002707EE" w:rsidRDefault="002707EE">
      <w:pPr>
        <w:pStyle w:val="Bodytext1"/>
        <w:numPr>
          <w:ilvl w:val="0"/>
          <w:numId w:val="57"/>
        </w:numPr>
        <w:shd w:val="clear" w:color="auto" w:fill="auto"/>
        <w:spacing w:before="0" w:line="274" w:lineRule="exact"/>
        <w:ind w:right="20" w:firstLine="284"/>
        <w:jc w:val="both"/>
        <w:rPr>
          <w:sz w:val="24"/>
          <w:szCs w:val="24"/>
        </w:rPr>
      </w:pPr>
      <w:r>
        <w:rPr>
          <w:sz w:val="24"/>
          <w:szCs w:val="24"/>
        </w:rPr>
        <w:t xml:space="preserve"> зона коттеджной застройки - территории, на которых размещаются отдельно стоящие одноквартирные 1-2-3-этажные жилые дома с участками, как правило, от 800 до 1200 м(2) и более, как правило, не предназначенными для осуществления активной сельскохозяйственной деятельности;</w:t>
      </w:r>
    </w:p>
    <w:p w:rsidR="002707EE" w:rsidRDefault="002707EE">
      <w:pPr>
        <w:pStyle w:val="Bodytext1"/>
        <w:numPr>
          <w:ilvl w:val="0"/>
          <w:numId w:val="57"/>
        </w:numPr>
        <w:shd w:val="clear" w:color="auto" w:fill="auto"/>
        <w:spacing w:before="0" w:line="274" w:lineRule="exact"/>
        <w:ind w:right="20" w:firstLine="284"/>
        <w:jc w:val="both"/>
        <w:rPr>
          <w:sz w:val="24"/>
          <w:szCs w:val="24"/>
        </w:rPr>
      </w:pPr>
      <w:r>
        <w:rPr>
          <w:sz w:val="24"/>
          <w:szCs w:val="24"/>
        </w:rPr>
        <w:t xml:space="preserve"> территории природного комплекса (ПК) сельского населенного пункта -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rsidR="002707EE" w:rsidRDefault="002707EE">
      <w:pPr>
        <w:pStyle w:val="Bodytext1"/>
        <w:numPr>
          <w:ilvl w:val="0"/>
          <w:numId w:val="57"/>
        </w:numPr>
        <w:shd w:val="clear" w:color="auto" w:fill="auto"/>
        <w:spacing w:before="0" w:line="274" w:lineRule="exact"/>
        <w:ind w:right="20" w:firstLine="284"/>
        <w:jc w:val="both"/>
        <w:rPr>
          <w:sz w:val="24"/>
          <w:szCs w:val="24"/>
        </w:rPr>
      </w:pPr>
      <w:r>
        <w:rPr>
          <w:sz w:val="24"/>
          <w:szCs w:val="24"/>
        </w:rPr>
        <w:t xml:space="preserve"> особо охраняемые природные территории (ООПТ) -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w:t>
      </w:r>
    </w:p>
    <w:p w:rsidR="002707EE" w:rsidRDefault="002707EE">
      <w:pPr>
        <w:pStyle w:val="Bodytext1"/>
        <w:numPr>
          <w:ilvl w:val="0"/>
          <w:numId w:val="57"/>
        </w:numPr>
        <w:shd w:val="clear" w:color="auto" w:fill="auto"/>
        <w:spacing w:before="0" w:line="274" w:lineRule="exact"/>
        <w:ind w:right="20" w:firstLine="284"/>
        <w:jc w:val="both"/>
        <w:rPr>
          <w:sz w:val="24"/>
          <w:szCs w:val="24"/>
        </w:rPr>
      </w:pPr>
      <w:r>
        <w:rPr>
          <w:sz w:val="24"/>
          <w:szCs w:val="24"/>
        </w:rPr>
        <w:t xml:space="preserve"> озелененные территории - часть территории природного комплекса, на которой </w:t>
      </w:r>
      <w:r>
        <w:rPr>
          <w:sz w:val="24"/>
          <w:szCs w:val="24"/>
        </w:rPr>
        <w:lastRenderedPageBreak/>
        <w:t>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поверхности которых занято зелеными насаждениями и другим растительным покровом;</w:t>
      </w:r>
    </w:p>
    <w:p w:rsidR="002707EE" w:rsidRDefault="002707EE">
      <w:pPr>
        <w:pStyle w:val="Bodytext1"/>
        <w:numPr>
          <w:ilvl w:val="0"/>
          <w:numId w:val="57"/>
        </w:numPr>
        <w:shd w:val="clear" w:color="auto" w:fill="auto"/>
        <w:spacing w:before="0" w:line="274" w:lineRule="exact"/>
        <w:ind w:right="20" w:firstLine="284"/>
        <w:jc w:val="both"/>
        <w:rPr>
          <w:sz w:val="24"/>
          <w:szCs w:val="24"/>
        </w:rPr>
      </w:pPr>
      <w:r>
        <w:rPr>
          <w:sz w:val="24"/>
          <w:szCs w:val="24"/>
        </w:rPr>
        <w:t xml:space="preserve"> пешеходная зона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2707EE" w:rsidRDefault="002707EE">
      <w:pPr>
        <w:pStyle w:val="Bodytext1"/>
        <w:numPr>
          <w:ilvl w:val="0"/>
          <w:numId w:val="57"/>
        </w:numPr>
        <w:shd w:val="clear" w:color="auto" w:fill="auto"/>
        <w:spacing w:before="0" w:line="274" w:lineRule="exact"/>
        <w:ind w:right="20" w:firstLine="284"/>
        <w:jc w:val="both"/>
        <w:rPr>
          <w:sz w:val="24"/>
          <w:szCs w:val="24"/>
        </w:rPr>
      </w:pPr>
      <w:r>
        <w:rPr>
          <w:sz w:val="24"/>
          <w:szCs w:val="24"/>
        </w:rPr>
        <w:t xml:space="preserve"> хранение - пребывание автотранспортных средств, принадлежащих постоянному населению города, по месту регистрации автотранспортных средств;</w:t>
      </w:r>
    </w:p>
    <w:p w:rsidR="002707EE" w:rsidRDefault="002707EE">
      <w:pPr>
        <w:pStyle w:val="Bodytext1"/>
        <w:numPr>
          <w:ilvl w:val="0"/>
          <w:numId w:val="57"/>
        </w:numPr>
        <w:shd w:val="clear" w:color="auto" w:fill="auto"/>
        <w:spacing w:before="0" w:line="274" w:lineRule="exact"/>
        <w:ind w:right="20" w:firstLine="284"/>
        <w:jc w:val="both"/>
        <w:rPr>
          <w:sz w:val="24"/>
          <w:szCs w:val="24"/>
        </w:rPr>
      </w:pPr>
      <w:r>
        <w:rPr>
          <w:sz w:val="24"/>
          <w:szCs w:val="24"/>
        </w:rPr>
        <w:t>автостоянки -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2707EE" w:rsidRDefault="002707EE">
      <w:pPr>
        <w:pStyle w:val="Bodytext1"/>
        <w:numPr>
          <w:ilvl w:val="0"/>
          <w:numId w:val="57"/>
        </w:numPr>
        <w:shd w:val="clear" w:color="auto" w:fill="auto"/>
        <w:spacing w:before="0" w:line="274" w:lineRule="exact"/>
        <w:ind w:right="20" w:firstLine="284"/>
        <w:jc w:val="both"/>
        <w:rPr>
          <w:sz w:val="24"/>
          <w:szCs w:val="24"/>
        </w:rPr>
      </w:pPr>
      <w:r>
        <w:rPr>
          <w:sz w:val="24"/>
          <w:szCs w:val="24"/>
        </w:rPr>
        <w:t xml:space="preserve"> гаражи-стоянки -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 стоянки могут иметь полное или неполное наружное ограждение;</w:t>
      </w:r>
    </w:p>
    <w:p w:rsidR="002707EE" w:rsidRDefault="002707EE">
      <w:pPr>
        <w:pStyle w:val="Bodytext1"/>
        <w:numPr>
          <w:ilvl w:val="0"/>
          <w:numId w:val="57"/>
        </w:numPr>
        <w:shd w:val="clear" w:color="auto" w:fill="auto"/>
        <w:spacing w:before="0" w:line="274" w:lineRule="exact"/>
        <w:ind w:right="20" w:firstLine="284"/>
        <w:jc w:val="both"/>
        <w:rPr>
          <w:sz w:val="24"/>
          <w:szCs w:val="24"/>
        </w:rPr>
      </w:pPr>
      <w:r>
        <w:rPr>
          <w:sz w:val="24"/>
          <w:szCs w:val="24"/>
        </w:rPr>
        <w:t xml:space="preserve"> гаражи - здания, предназначенные для длительного хранения, парковки, технического обслуживания автомобилей;</w:t>
      </w:r>
    </w:p>
    <w:p w:rsidR="002707EE" w:rsidRDefault="002707EE">
      <w:pPr>
        <w:pStyle w:val="Bodytext1"/>
        <w:numPr>
          <w:ilvl w:val="0"/>
          <w:numId w:val="57"/>
        </w:numPr>
        <w:shd w:val="clear" w:color="auto" w:fill="auto"/>
        <w:spacing w:before="0" w:line="274" w:lineRule="exact"/>
        <w:ind w:right="20" w:firstLine="284"/>
        <w:jc w:val="both"/>
        <w:rPr>
          <w:sz w:val="24"/>
          <w:szCs w:val="24"/>
        </w:rPr>
      </w:pPr>
      <w:r>
        <w:rPr>
          <w:sz w:val="24"/>
          <w:szCs w:val="24"/>
        </w:rPr>
        <w:t xml:space="preserve">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кодекс РФ - ст.16, п.2) ;</w:t>
      </w:r>
    </w:p>
    <w:p w:rsidR="002707EE" w:rsidRDefault="002707EE">
      <w:pPr>
        <w:pStyle w:val="Bodytext1"/>
        <w:numPr>
          <w:ilvl w:val="0"/>
          <w:numId w:val="57"/>
        </w:numPr>
        <w:shd w:val="clear" w:color="auto" w:fill="auto"/>
        <w:spacing w:before="0" w:line="274" w:lineRule="exact"/>
        <w:ind w:right="20" w:firstLine="284"/>
        <w:jc w:val="both"/>
        <w:rPr>
          <w:sz w:val="24"/>
          <w:szCs w:val="24"/>
        </w:rPr>
      </w:pPr>
      <w:r>
        <w:rPr>
          <w:sz w:val="24"/>
          <w:szCs w:val="24"/>
        </w:rPr>
        <w:t xml:space="preserve"> Жилая застройка малоэтажная - включает жилые дома этажностью не более трех. К малоэтажной застройке относятся: </w:t>
      </w:r>
    </w:p>
    <w:p w:rsidR="002707EE" w:rsidRDefault="002707EE">
      <w:pPr>
        <w:pStyle w:val="Bodytext1"/>
        <w:shd w:val="clear" w:color="auto" w:fill="auto"/>
        <w:spacing w:before="0" w:line="274" w:lineRule="exact"/>
        <w:ind w:right="20" w:firstLine="284"/>
        <w:jc w:val="both"/>
        <w:rPr>
          <w:sz w:val="24"/>
          <w:szCs w:val="24"/>
        </w:rPr>
      </w:pPr>
      <w:r>
        <w:rPr>
          <w:sz w:val="24"/>
          <w:szCs w:val="24"/>
        </w:rPr>
        <w:t>а) индивидуальные жилые дома - отдельно стоящие жилые дома с количеством этажей не более чем три, (объекты индивидуального жилищного строительства) которые предназначены для проживания одной семьи; (Градостроительный Кодекс РФ);</w:t>
      </w:r>
    </w:p>
    <w:p w:rsidR="002707EE" w:rsidRDefault="002707EE">
      <w:pPr>
        <w:pStyle w:val="Bodytext1"/>
        <w:shd w:val="clear" w:color="auto" w:fill="auto"/>
        <w:spacing w:before="0" w:line="274" w:lineRule="exact"/>
        <w:ind w:right="20" w:firstLine="284"/>
        <w:jc w:val="both"/>
        <w:rPr>
          <w:sz w:val="24"/>
          <w:szCs w:val="24"/>
        </w:rPr>
      </w:pPr>
      <w:r>
        <w:rPr>
          <w:sz w:val="24"/>
          <w:szCs w:val="24"/>
        </w:rPr>
        <w:t>б)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(Градостроительный Кодекс РФ);</w:t>
      </w:r>
    </w:p>
    <w:p w:rsidR="002707EE" w:rsidRDefault="002707EE">
      <w:pPr>
        <w:pStyle w:val="Bodytext1"/>
        <w:numPr>
          <w:ilvl w:val="0"/>
          <w:numId w:val="57"/>
        </w:numPr>
        <w:shd w:val="clear" w:color="auto" w:fill="auto"/>
        <w:spacing w:before="0" w:line="274" w:lineRule="exact"/>
        <w:ind w:right="20" w:firstLine="284"/>
        <w:jc w:val="both"/>
        <w:rPr>
          <w:sz w:val="24"/>
          <w:szCs w:val="24"/>
        </w:rPr>
      </w:pPr>
      <w:r>
        <w:rPr>
          <w:sz w:val="24"/>
          <w:szCs w:val="24"/>
        </w:rPr>
        <w:t xml:space="preserve"> земельная доля - удельный показатель земельной доли представляет собой площадь жилой территории в границах планировочной единицы, приходящейся на 1 м(2) общей площади жилых помещений, входящих в состав кондоминиума (приказ Министерства Российской Федерации по земельной политике, строительству и жилищно-коммунальному хозяйству от 26.08.1998 </w:t>
      </w:r>
      <w:r>
        <w:rPr>
          <w:sz w:val="24"/>
          <w:szCs w:val="24"/>
          <w:lang w:val="en-US"/>
        </w:rPr>
        <w:t>N</w:t>
      </w:r>
      <w:r>
        <w:rPr>
          <w:sz w:val="24"/>
          <w:szCs w:val="24"/>
        </w:rPr>
        <w:t xml:space="preserve"> 59);</w:t>
      </w:r>
    </w:p>
    <w:p w:rsidR="002707EE" w:rsidRDefault="002707EE">
      <w:pPr>
        <w:pStyle w:val="Bodytext1"/>
        <w:numPr>
          <w:ilvl w:val="0"/>
          <w:numId w:val="57"/>
        </w:numPr>
        <w:shd w:val="clear" w:color="auto" w:fill="auto"/>
        <w:spacing w:before="0" w:line="274" w:lineRule="exact"/>
        <w:ind w:right="20" w:firstLine="284"/>
        <w:jc w:val="both"/>
        <w:rPr>
          <w:sz w:val="24"/>
          <w:szCs w:val="24"/>
        </w:rPr>
      </w:pPr>
      <w:r>
        <w:rPr>
          <w:sz w:val="24"/>
          <w:szCs w:val="24"/>
        </w:rPr>
        <w:t xml:space="preserve"> хозяйственные постройки и сооружения, - теплицы, летняя кухня, баня (сауна), душ, навес или гараж для автомобилей. Допускается возведение хозяйственных построек разных типов, определенных местными традициями и условиями обустройства. Порядок возведения, состав, размеры и назначение хозяйственных построек для содержания мелкого скота и птицы, а также требования по соблюдению санитарно-ветеринарных правил устанавливаются в соответствии с нормативными правовыми актами органов местного самоуправления;</w:t>
      </w:r>
    </w:p>
    <w:p w:rsidR="002707EE" w:rsidRDefault="002707EE">
      <w:pPr>
        <w:pStyle w:val="Bodytext1"/>
        <w:numPr>
          <w:ilvl w:val="0"/>
          <w:numId w:val="57"/>
        </w:numPr>
        <w:shd w:val="clear" w:color="auto" w:fill="auto"/>
        <w:spacing w:before="0" w:line="274" w:lineRule="exact"/>
        <w:ind w:right="20" w:firstLine="284"/>
        <w:jc w:val="both"/>
        <w:rPr>
          <w:sz w:val="24"/>
          <w:szCs w:val="24"/>
        </w:rPr>
      </w:pPr>
      <w:r>
        <w:rPr>
          <w:sz w:val="24"/>
          <w:szCs w:val="24"/>
        </w:rPr>
        <w:t xml:space="preserve"> внутриквартальные дороги, проезды - земельные участки с искусственным покрытием, предназначенные для движения автотранспортных средств к жилым и общественным зданиям, другим объектам городской застройки внутри микрорайона (квартала), в том числе выделяемые красными линиями;</w:t>
      </w:r>
    </w:p>
    <w:p w:rsidR="002707EE" w:rsidRDefault="002707EE">
      <w:pPr>
        <w:pStyle w:val="Bodytext1"/>
        <w:numPr>
          <w:ilvl w:val="0"/>
          <w:numId w:val="4"/>
        </w:numPr>
        <w:shd w:val="clear" w:color="auto" w:fill="auto"/>
        <w:spacing w:before="0" w:line="274" w:lineRule="exact"/>
        <w:ind w:right="20" w:firstLine="284"/>
        <w:jc w:val="both"/>
        <w:rPr>
          <w:sz w:val="24"/>
          <w:szCs w:val="24"/>
        </w:rPr>
      </w:pPr>
      <w:r>
        <w:rPr>
          <w:sz w:val="24"/>
          <w:szCs w:val="24"/>
        </w:rPr>
        <w:t xml:space="preserve"> маломобильные группы населения (МГН)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w:t>
      </w:r>
      <w:r>
        <w:rPr>
          <w:sz w:val="24"/>
          <w:szCs w:val="24"/>
        </w:rPr>
        <w:lastRenderedPageBreak/>
        <w:t>инвалиды, люди с временным нарушением здоровья, беременные женщины, люди пожилых возрастов и т.п;</w:t>
      </w:r>
    </w:p>
    <w:p w:rsidR="002707EE" w:rsidRDefault="002707EE">
      <w:pPr>
        <w:pStyle w:val="Bodytext1"/>
        <w:numPr>
          <w:ilvl w:val="0"/>
          <w:numId w:val="4"/>
        </w:numPr>
        <w:shd w:val="clear" w:color="auto" w:fill="auto"/>
        <w:spacing w:before="0" w:line="274" w:lineRule="exact"/>
        <w:ind w:right="20" w:firstLine="284"/>
        <w:jc w:val="both"/>
        <w:rPr>
          <w:sz w:val="24"/>
          <w:szCs w:val="24"/>
        </w:rPr>
      </w:pPr>
      <w:r>
        <w:rPr>
          <w:sz w:val="24"/>
          <w:szCs w:val="24"/>
        </w:rPr>
        <w:t xml:space="preserve"> производственный объект - промышленное предприятие различных отраслей, объектов инженерного обеспечения, складское предприятие, объект транспорта, связи, коммунальный объект, размещенный на едином земельном участке;</w:t>
      </w:r>
    </w:p>
    <w:p w:rsidR="002707EE" w:rsidRDefault="002707EE">
      <w:pPr>
        <w:pStyle w:val="Bodytext1"/>
        <w:numPr>
          <w:ilvl w:val="0"/>
          <w:numId w:val="4"/>
        </w:numPr>
        <w:shd w:val="clear" w:color="auto" w:fill="auto"/>
        <w:tabs>
          <w:tab w:val="left" w:pos="1023"/>
        </w:tabs>
        <w:spacing w:before="0" w:after="202" w:line="210" w:lineRule="exact"/>
        <w:ind w:right="20" w:firstLine="284"/>
        <w:jc w:val="both"/>
        <w:rPr>
          <w:sz w:val="24"/>
          <w:szCs w:val="24"/>
        </w:rPr>
      </w:pPr>
      <w:r>
        <w:rPr>
          <w:sz w:val="24"/>
          <w:szCs w:val="24"/>
        </w:rPr>
        <w:t>проект, схема планировочной организации земельного участка - проектная документация, выполненная в соответствии с градостроительным планом земельного участка, определяющая места размещения объекта, подъездов и проходов к нему</w:t>
      </w:r>
      <w:bookmarkStart w:id="9" w:name="bookmark12"/>
      <w:bookmarkStart w:id="10" w:name="bookmark11"/>
      <w:r>
        <w:rPr>
          <w:sz w:val="24"/>
          <w:szCs w:val="24"/>
        </w:rPr>
        <w:t>. Организация и зонирование территории поселений</w:t>
      </w:r>
      <w:bookmarkEnd w:id="9"/>
      <w:bookmarkEnd w:id="10"/>
    </w:p>
    <w:p w:rsidR="002707EE" w:rsidRDefault="002707EE">
      <w:pPr>
        <w:pStyle w:val="Heading21"/>
        <w:widowControl/>
        <w:numPr>
          <w:ilvl w:val="1"/>
          <w:numId w:val="4"/>
        </w:numPr>
        <w:shd w:val="clear" w:color="auto" w:fill="auto"/>
        <w:autoSpaceDE w:val="0"/>
        <w:spacing w:before="0" w:after="180" w:line="274" w:lineRule="exact"/>
        <w:ind w:right="20" w:firstLine="284"/>
        <w:rPr>
          <w:rFonts w:eastAsia="ArialMT"/>
          <w:vanish/>
        </w:rPr>
      </w:pPr>
      <w:bookmarkStart w:id="11" w:name="bookmark14"/>
      <w:bookmarkStart w:id="12" w:name="bookmark13"/>
      <w:r>
        <w:rPr>
          <w:sz w:val="24"/>
          <w:szCs w:val="24"/>
        </w:rPr>
        <w:t xml:space="preserve">2.1. Общая организация территории поселений </w:t>
      </w:r>
      <w:bookmarkEnd w:id="11"/>
      <w:bookmarkEnd w:id="12"/>
      <w:r>
        <w:rPr>
          <w:sz w:val="24"/>
          <w:szCs w:val="24"/>
        </w:rPr>
        <w:t>Богучарского муниципального района Воронежской области</w:t>
      </w:r>
    </w:p>
    <w:p w:rsidR="002707EE" w:rsidRDefault="002707EE">
      <w:pPr>
        <w:pStyle w:val="af6"/>
        <w:numPr>
          <w:ilvl w:val="0"/>
          <w:numId w:val="61"/>
        </w:numPr>
        <w:spacing w:line="278" w:lineRule="exact"/>
        <w:ind w:right="20" w:firstLine="284"/>
        <w:jc w:val="both"/>
        <w:rPr>
          <w:rFonts w:ascii="Times New Roman" w:eastAsia="ArialMT" w:hAnsi="Times New Roman" w:cs="Times New Roman"/>
          <w:vanish/>
          <w:color w:val="auto"/>
          <w:spacing w:val="3"/>
        </w:rPr>
      </w:pPr>
    </w:p>
    <w:p w:rsidR="002707EE" w:rsidRDefault="002707EE">
      <w:pPr>
        <w:pStyle w:val="af6"/>
        <w:numPr>
          <w:ilvl w:val="1"/>
          <w:numId w:val="61"/>
        </w:numPr>
        <w:spacing w:line="278" w:lineRule="exact"/>
        <w:ind w:right="20" w:firstLine="284"/>
        <w:jc w:val="both"/>
        <w:rPr>
          <w:rFonts w:ascii="Times New Roman" w:eastAsia="ArialMT" w:hAnsi="Times New Roman" w:cs="Times New Roman"/>
          <w:vanish/>
          <w:color w:val="auto"/>
          <w:spacing w:val="3"/>
        </w:rPr>
      </w:pPr>
    </w:p>
    <w:p w:rsidR="002707EE" w:rsidRDefault="002707EE">
      <w:pPr>
        <w:pStyle w:val="Bodytext1"/>
        <w:numPr>
          <w:ilvl w:val="2"/>
          <w:numId w:val="61"/>
        </w:numPr>
        <w:shd w:val="clear" w:color="auto" w:fill="auto"/>
        <w:spacing w:before="0" w:line="240" w:lineRule="auto"/>
        <w:ind w:right="20" w:firstLine="284"/>
        <w:jc w:val="both"/>
        <w:rPr>
          <w:sz w:val="24"/>
          <w:szCs w:val="24"/>
        </w:rPr>
      </w:pPr>
      <w:r>
        <w:rPr>
          <w:rFonts w:eastAsia="ArialMT"/>
          <w:sz w:val="24"/>
          <w:szCs w:val="24"/>
        </w:rPr>
        <w:t xml:space="preserve">Район расположен в южной части Воронежской области, граничит с юга с Верхнедонским и Чертковским районами Ростовской области, с востока - Петропавловским, с запада - Кантемировским и Россошанским, с севера - Верхнемамонским районами Воронежской области. </w:t>
      </w:r>
    </w:p>
    <w:p w:rsidR="002707EE" w:rsidRDefault="002707EE">
      <w:pPr>
        <w:pStyle w:val="Bodytext1"/>
        <w:spacing w:before="0" w:line="240" w:lineRule="auto"/>
        <w:ind w:right="23" w:firstLine="284"/>
        <w:jc w:val="both"/>
        <w:rPr>
          <w:sz w:val="24"/>
          <w:szCs w:val="24"/>
        </w:rPr>
      </w:pPr>
      <w:r>
        <w:rPr>
          <w:sz w:val="24"/>
          <w:szCs w:val="24"/>
        </w:rPr>
        <w:t>Планировочная организация территории Богучарского муниципального района складывалась под влиянием двух основных факторов.</w:t>
      </w:r>
    </w:p>
    <w:p w:rsidR="002707EE" w:rsidRDefault="002707EE">
      <w:pPr>
        <w:pStyle w:val="Bodytext1"/>
        <w:spacing w:before="0" w:line="240" w:lineRule="auto"/>
        <w:ind w:right="23" w:firstLine="284"/>
        <w:jc w:val="both"/>
        <w:rPr>
          <w:sz w:val="24"/>
          <w:szCs w:val="24"/>
        </w:rPr>
      </w:pPr>
      <w:r>
        <w:rPr>
          <w:sz w:val="24"/>
          <w:szCs w:val="24"/>
        </w:rPr>
        <w:t>Первый фактор – природно-экологический каркас, формируемый долинами рек Дон, Богучарка, Левая Богучарка их поймами и пойменными озерами, лесными массивами, являющимися основой природных, рекреационных, сельскохозяйственных зон и зон исторически сложившегося сельского расселения. Из 50 населенных пунктов Богучарского муниципального района 32 расположены в долинах рек.</w:t>
      </w:r>
    </w:p>
    <w:p w:rsidR="002707EE" w:rsidRDefault="002707EE">
      <w:pPr>
        <w:pStyle w:val="Bodytext1"/>
        <w:spacing w:before="0" w:line="240" w:lineRule="auto"/>
        <w:ind w:right="23" w:firstLine="284"/>
        <w:jc w:val="both"/>
        <w:rPr>
          <w:sz w:val="24"/>
          <w:szCs w:val="24"/>
        </w:rPr>
      </w:pPr>
      <w:r>
        <w:rPr>
          <w:sz w:val="24"/>
          <w:szCs w:val="24"/>
        </w:rPr>
        <w:t>Главные природные планировочные оси имеют направления:</w:t>
      </w:r>
    </w:p>
    <w:p w:rsidR="002707EE" w:rsidRDefault="002707EE">
      <w:pPr>
        <w:pStyle w:val="Bodytext1"/>
        <w:spacing w:before="0" w:line="240" w:lineRule="auto"/>
        <w:ind w:right="23" w:firstLine="284"/>
        <w:jc w:val="both"/>
        <w:rPr>
          <w:sz w:val="24"/>
          <w:szCs w:val="24"/>
        </w:rPr>
      </w:pPr>
      <w:r>
        <w:rPr>
          <w:sz w:val="24"/>
          <w:szCs w:val="24"/>
        </w:rPr>
        <w:t>– вдоль долины реки Дон расположены такие населенные пункты как: х. Тихий Дон, с. Журавка, с. Грушовка, с. Подколодновка, х. Галиевка, с. Терешково, с. Красногоровка, с. Старотолучеево, с. Абросимово, с. Монастырщина, с. Сухой Донец, с. Белая Горка 1-я, с. Белая Горка 2-я – это территориально-географическое направление мощно усилено автомобильной дорогой общего пользования федерального значения М 4 «Дон» и автомобильной дорогой общего пользования регионального значения 13-3 «Богучар - Монастырщина - Сухой Донец - 1-я Белая Горка»;</w:t>
      </w:r>
    </w:p>
    <w:p w:rsidR="002707EE" w:rsidRDefault="002707EE">
      <w:pPr>
        <w:pStyle w:val="Bodytext1"/>
        <w:spacing w:before="0" w:line="240" w:lineRule="auto"/>
        <w:ind w:right="23" w:firstLine="284"/>
        <w:jc w:val="both"/>
        <w:rPr>
          <w:sz w:val="24"/>
          <w:szCs w:val="24"/>
        </w:rPr>
      </w:pPr>
      <w:r>
        <w:rPr>
          <w:sz w:val="24"/>
          <w:szCs w:val="24"/>
        </w:rPr>
        <w:t>- вдоль реки Богучарка расположены следующие населенные пункты: с. Залиман, г. Богучар, с. Вервековка, с. Поповка, с. Лофицкое, с. Расковка, с. Твердохлебовка, с. Луговое, с. Данцевка, х. Краснодар – это направление мощно усилено автомобильными дорогами общего пользования регионального или межмуниципального значения В 11-0 «Богучар – Кантемировка»;</w:t>
      </w:r>
    </w:p>
    <w:p w:rsidR="002707EE" w:rsidRDefault="002707EE">
      <w:pPr>
        <w:pStyle w:val="Bodytext1"/>
        <w:spacing w:before="0" w:line="240" w:lineRule="auto"/>
        <w:ind w:right="23" w:firstLine="284"/>
        <w:jc w:val="both"/>
        <w:rPr>
          <w:sz w:val="24"/>
          <w:szCs w:val="24"/>
        </w:rPr>
      </w:pPr>
      <w:r>
        <w:rPr>
          <w:sz w:val="24"/>
          <w:szCs w:val="24"/>
        </w:rPr>
        <w:t>- вдоль реки Левая Богучарка расположены следующие населенные пункты: с. Дьяченково, с. Купянка, с. Полтавка, х. Дядин, с. Радченское, с. Липчанка, х. Варваровка, с. Шуриновка, х. Марьевка – это территориально-географическое направление мощно усилено автомобильной дорогой общего пользования федерального значения М 4 «Дон» и автомобильной дорогой общего пользования регионального значения 10 – 3 «М "Дон" - Радченское – Марьевка».</w:t>
      </w:r>
    </w:p>
    <w:p w:rsidR="002707EE" w:rsidRDefault="002707EE">
      <w:pPr>
        <w:pStyle w:val="Bodytext1"/>
        <w:spacing w:before="0" w:line="240" w:lineRule="auto"/>
        <w:ind w:right="23" w:firstLine="284"/>
        <w:jc w:val="both"/>
        <w:rPr>
          <w:sz w:val="24"/>
          <w:szCs w:val="24"/>
        </w:rPr>
      </w:pPr>
      <w:r>
        <w:rPr>
          <w:sz w:val="24"/>
          <w:szCs w:val="24"/>
        </w:rPr>
        <w:t>Второй фактор – транспортно-планировочный каркас – оси транспортных магистралей: территорию района с севера на юго-восток пересекает автомобильная дорога общего пользования федерального значения М 4 «Дон», а также по территории района проходят автотрассы регионального значения В 11 – 0 «Богучар – Кантемировка», В 12 – 0 «М «Дон» - Богучар – Петропавловка», В 13 – 0 «Богучар - Старая Калитва – Россошь».</w:t>
      </w:r>
    </w:p>
    <w:p w:rsidR="002707EE" w:rsidRDefault="002707EE">
      <w:pPr>
        <w:pStyle w:val="Bodytext1"/>
        <w:spacing w:before="0" w:line="240" w:lineRule="auto"/>
        <w:ind w:right="23" w:firstLine="284"/>
        <w:jc w:val="both"/>
        <w:rPr>
          <w:sz w:val="24"/>
          <w:szCs w:val="24"/>
        </w:rPr>
      </w:pPr>
      <w:r>
        <w:rPr>
          <w:sz w:val="24"/>
          <w:szCs w:val="24"/>
        </w:rPr>
        <w:t xml:space="preserve">В местах пересечения основных транспортных магистралей с другими автомобильными дорогами сформировались наиболее крупные населенные пункты района, которые можно считать и транспортными узлами - г. Богучар, с. Радченское, которые являются центрами «сильных» поселений Богучарского муниципального района. </w:t>
      </w:r>
    </w:p>
    <w:p w:rsidR="002707EE" w:rsidRDefault="002707EE">
      <w:pPr>
        <w:pStyle w:val="Bodytext1"/>
        <w:spacing w:before="0" w:line="240" w:lineRule="auto"/>
        <w:ind w:right="23" w:firstLine="284"/>
        <w:jc w:val="both"/>
        <w:rPr>
          <w:sz w:val="24"/>
          <w:szCs w:val="24"/>
        </w:rPr>
      </w:pPr>
      <w:r>
        <w:rPr>
          <w:sz w:val="24"/>
          <w:szCs w:val="24"/>
        </w:rPr>
        <w:t xml:space="preserve">Расселение Богучарского муниципального района представляет собой систему линейно расположенных сельских населённых пунктов вдоль долин рек Дон, Богучарка, Левая Богучарка. Развитие населенных пунктов района, расположенных на главных транспортно-планировочных осях, рост численности населения или сохранение численности населения будет в основном осуществляться за счет привлечения и переезда населения из отдаленных </w:t>
      </w:r>
      <w:r>
        <w:rPr>
          <w:sz w:val="24"/>
          <w:szCs w:val="24"/>
        </w:rPr>
        <w:lastRenderedPageBreak/>
        <w:t>населенных пунктов района.</w:t>
      </w:r>
    </w:p>
    <w:p w:rsidR="002707EE" w:rsidRDefault="002707EE">
      <w:pPr>
        <w:pStyle w:val="Bodytext1"/>
        <w:spacing w:before="0" w:line="240" w:lineRule="auto"/>
        <w:ind w:right="23" w:firstLine="284"/>
        <w:jc w:val="both"/>
        <w:rPr>
          <w:sz w:val="24"/>
          <w:szCs w:val="24"/>
        </w:rPr>
      </w:pPr>
      <w:r>
        <w:rPr>
          <w:sz w:val="24"/>
          <w:szCs w:val="24"/>
        </w:rPr>
        <w:t xml:space="preserve">Функционально-пространственная организация представлена системой урбанизированных и природно-рекреационных зон. Урбанизированная зона развивается вдоль основных транспортных магистралей. Эта зона промышленного, коммунально-складского назначения, формирующаяся вдоль автомагистралей. </w:t>
      </w:r>
    </w:p>
    <w:p w:rsidR="002707EE" w:rsidRDefault="002707EE">
      <w:pPr>
        <w:pStyle w:val="Bodytext1"/>
        <w:spacing w:before="0" w:line="240" w:lineRule="auto"/>
        <w:ind w:right="23" w:firstLine="284"/>
        <w:jc w:val="both"/>
        <w:rPr>
          <w:sz w:val="24"/>
          <w:szCs w:val="24"/>
        </w:rPr>
      </w:pPr>
      <w:r>
        <w:rPr>
          <w:sz w:val="24"/>
          <w:szCs w:val="24"/>
        </w:rPr>
        <w:t xml:space="preserve">Северная, восточная и южная части муниципального района входит в природно-рекреационную зону, включающую лесные массивы, поймы рек Дон, Богучарка, земли особо охраняемых территории, сельскохозяйственные земли. </w:t>
      </w:r>
    </w:p>
    <w:p w:rsidR="002707EE" w:rsidRDefault="002707EE">
      <w:pPr>
        <w:pStyle w:val="Bodytext1"/>
        <w:numPr>
          <w:ilvl w:val="2"/>
          <w:numId w:val="61"/>
        </w:numPr>
        <w:shd w:val="clear" w:color="auto" w:fill="auto"/>
        <w:spacing w:before="0" w:line="278" w:lineRule="exact"/>
        <w:ind w:right="20" w:firstLine="284"/>
        <w:jc w:val="both"/>
        <w:rPr>
          <w:sz w:val="24"/>
          <w:szCs w:val="24"/>
        </w:rPr>
      </w:pPr>
      <w:r>
        <w:rPr>
          <w:sz w:val="24"/>
          <w:szCs w:val="24"/>
        </w:rPr>
        <w:t>При определении перспектив развития и планировки поселений Богучарского муниципального района Воронежской области необходимо исходить из учета:</w:t>
      </w:r>
    </w:p>
    <w:p w:rsidR="002707EE" w:rsidRDefault="002707EE">
      <w:pPr>
        <w:pStyle w:val="Bodytext1"/>
        <w:numPr>
          <w:ilvl w:val="0"/>
          <w:numId w:val="24"/>
        </w:numPr>
        <w:shd w:val="clear" w:color="auto" w:fill="auto"/>
        <w:tabs>
          <w:tab w:val="left" w:pos="1383"/>
        </w:tabs>
        <w:spacing w:before="0" w:line="278" w:lineRule="exact"/>
        <w:ind w:right="20" w:firstLine="284"/>
        <w:jc w:val="both"/>
        <w:rPr>
          <w:sz w:val="24"/>
          <w:szCs w:val="24"/>
        </w:rPr>
      </w:pPr>
      <w:r>
        <w:rPr>
          <w:sz w:val="24"/>
          <w:szCs w:val="24"/>
        </w:rPr>
        <w:t>численности населения на прогнозируемый период с учетом естественного и механического прироста населения и маятниковых миграций;</w:t>
      </w:r>
    </w:p>
    <w:p w:rsidR="002707EE" w:rsidRDefault="002707EE">
      <w:pPr>
        <w:pStyle w:val="Bodytext1"/>
        <w:numPr>
          <w:ilvl w:val="0"/>
          <w:numId w:val="24"/>
        </w:numPr>
        <w:shd w:val="clear" w:color="auto" w:fill="auto"/>
        <w:tabs>
          <w:tab w:val="left" w:pos="1383"/>
        </w:tabs>
        <w:spacing w:before="0" w:line="278" w:lineRule="exact"/>
        <w:ind w:right="20" w:firstLine="284"/>
        <w:jc w:val="both"/>
        <w:rPr>
          <w:sz w:val="24"/>
          <w:szCs w:val="24"/>
        </w:rPr>
      </w:pPr>
      <w:r>
        <w:rPr>
          <w:sz w:val="24"/>
          <w:szCs w:val="24"/>
        </w:rPr>
        <w:t>статуса поселений и их роли в системе формируемых центров обслуживания (местного, районного уровней);</w:t>
      </w:r>
    </w:p>
    <w:p w:rsidR="002707EE" w:rsidRDefault="002707EE">
      <w:pPr>
        <w:pStyle w:val="Bodytext1"/>
        <w:numPr>
          <w:ilvl w:val="0"/>
          <w:numId w:val="24"/>
        </w:numPr>
        <w:shd w:val="clear" w:color="auto" w:fill="auto"/>
        <w:tabs>
          <w:tab w:val="left" w:pos="1383"/>
        </w:tabs>
        <w:spacing w:before="0" w:line="210" w:lineRule="exact"/>
        <w:ind w:firstLine="284"/>
        <w:jc w:val="both"/>
        <w:rPr>
          <w:sz w:val="24"/>
          <w:szCs w:val="24"/>
        </w:rPr>
      </w:pPr>
      <w:r>
        <w:rPr>
          <w:sz w:val="24"/>
          <w:szCs w:val="24"/>
        </w:rPr>
        <w:t>исторических факторов (наличие объектов культурного наследия).</w:t>
      </w:r>
    </w:p>
    <w:p w:rsidR="002707EE" w:rsidRDefault="002707EE">
      <w:pPr>
        <w:pStyle w:val="Bodytext1"/>
        <w:numPr>
          <w:ilvl w:val="0"/>
          <w:numId w:val="24"/>
        </w:numPr>
        <w:shd w:val="clear" w:color="auto" w:fill="auto"/>
        <w:tabs>
          <w:tab w:val="left" w:pos="1383"/>
        </w:tabs>
        <w:spacing w:before="0" w:line="240" w:lineRule="auto"/>
        <w:ind w:right="20" w:firstLine="284"/>
        <w:jc w:val="both"/>
        <w:rPr>
          <w:sz w:val="24"/>
          <w:szCs w:val="24"/>
        </w:rPr>
      </w:pPr>
      <w:r>
        <w:rPr>
          <w:sz w:val="24"/>
          <w:szCs w:val="24"/>
        </w:rPr>
        <w:t>перспективы развития сельских населенных пунктов должны быть определены на основе схем территориального планирования муниципального района, генеральных планов поселений в увязке с формированием агропромышленного и рекреационного комплексов, а также с учетом размещения подсобных сельских хозяйств предприятий, организаций и учреждений.</w:t>
      </w:r>
    </w:p>
    <w:p w:rsidR="002707EE" w:rsidRDefault="002707EE">
      <w:pPr>
        <w:pStyle w:val="Bodytext1"/>
        <w:numPr>
          <w:ilvl w:val="2"/>
          <w:numId w:val="61"/>
        </w:numPr>
        <w:shd w:val="clear" w:color="auto" w:fill="auto"/>
        <w:spacing w:before="0" w:line="240" w:lineRule="auto"/>
        <w:ind w:right="20" w:firstLine="284"/>
        <w:jc w:val="both"/>
        <w:rPr>
          <w:sz w:val="24"/>
          <w:szCs w:val="24"/>
        </w:rPr>
      </w:pPr>
      <w:r>
        <w:rPr>
          <w:sz w:val="24"/>
          <w:szCs w:val="24"/>
        </w:rPr>
        <w:t xml:space="preserve"> Классификация населенных пунктов Богучарского муниципального района</w:t>
      </w:r>
    </w:p>
    <w:p w:rsidR="002707EE" w:rsidRDefault="002707EE">
      <w:pPr>
        <w:pStyle w:val="Bodytext1"/>
        <w:shd w:val="clear" w:color="auto" w:fill="auto"/>
        <w:spacing w:before="0" w:line="240" w:lineRule="auto"/>
        <w:ind w:left="284" w:right="20"/>
        <w:jc w:val="both"/>
        <w:rPr>
          <w:sz w:val="24"/>
          <w:szCs w:val="24"/>
        </w:rPr>
      </w:pPr>
    </w:p>
    <w:tbl>
      <w:tblPr>
        <w:tblW w:w="0" w:type="auto"/>
        <w:tblInd w:w="55" w:type="dxa"/>
        <w:tblLayout w:type="fixed"/>
        <w:tblCellMar>
          <w:top w:w="55" w:type="dxa"/>
          <w:left w:w="55" w:type="dxa"/>
          <w:bottom w:w="55" w:type="dxa"/>
          <w:right w:w="55" w:type="dxa"/>
        </w:tblCellMar>
        <w:tblLook w:val="0000"/>
      </w:tblPr>
      <w:tblGrid>
        <w:gridCol w:w="2409"/>
        <w:gridCol w:w="2409"/>
        <w:gridCol w:w="2409"/>
        <w:gridCol w:w="2420"/>
      </w:tblGrid>
      <w:tr w:rsidR="002707EE">
        <w:tc>
          <w:tcPr>
            <w:tcW w:w="2409" w:type="dxa"/>
            <w:tcBorders>
              <w:top w:val="single" w:sz="4" w:space="0" w:color="000000"/>
              <w:left w:val="single" w:sz="4" w:space="0" w:color="000000"/>
              <w:bottom w:val="single" w:sz="4" w:space="0" w:color="000000"/>
            </w:tcBorders>
            <w:shd w:val="clear" w:color="auto" w:fill="auto"/>
          </w:tcPr>
          <w:p w:rsidR="002707EE" w:rsidRDefault="002707EE">
            <w:pPr>
              <w:snapToGrid w:val="0"/>
              <w:ind w:right="-1"/>
              <w:jc w:val="center"/>
              <w:rPr>
                <w:rFonts w:ascii="Times New Roman" w:hAnsi="Times New Roman" w:cs="Times New Roman"/>
                <w:sz w:val="22"/>
                <w:szCs w:val="22"/>
              </w:rPr>
            </w:pPr>
            <w:r>
              <w:rPr>
                <w:rFonts w:ascii="Times New Roman" w:hAnsi="Times New Roman" w:cs="Times New Roman"/>
                <w:sz w:val="22"/>
                <w:szCs w:val="22"/>
              </w:rPr>
              <w:t>Размер  населённого пункта (жителей)</w:t>
            </w:r>
          </w:p>
        </w:tc>
        <w:tc>
          <w:tcPr>
            <w:tcW w:w="2409" w:type="dxa"/>
            <w:tcBorders>
              <w:top w:val="single" w:sz="4" w:space="0" w:color="000000"/>
              <w:left w:val="single" w:sz="4" w:space="0" w:color="000000"/>
              <w:bottom w:val="single" w:sz="4" w:space="0" w:color="000000"/>
            </w:tcBorders>
            <w:shd w:val="clear" w:color="auto" w:fill="auto"/>
          </w:tcPr>
          <w:p w:rsidR="002707EE" w:rsidRDefault="002707EE">
            <w:pPr>
              <w:snapToGrid w:val="0"/>
              <w:ind w:right="-1"/>
              <w:jc w:val="center"/>
              <w:rPr>
                <w:rFonts w:ascii="Times New Roman" w:hAnsi="Times New Roman" w:cs="Times New Roman"/>
                <w:sz w:val="22"/>
                <w:szCs w:val="22"/>
              </w:rPr>
            </w:pPr>
            <w:r>
              <w:rPr>
                <w:rFonts w:ascii="Times New Roman" w:hAnsi="Times New Roman" w:cs="Times New Roman"/>
                <w:sz w:val="22"/>
                <w:szCs w:val="22"/>
              </w:rPr>
              <w:t>Количество населённых пунктов</w:t>
            </w:r>
          </w:p>
        </w:tc>
        <w:tc>
          <w:tcPr>
            <w:tcW w:w="2409" w:type="dxa"/>
            <w:tcBorders>
              <w:top w:val="single" w:sz="4" w:space="0" w:color="000000"/>
              <w:left w:val="single" w:sz="4" w:space="0" w:color="000000"/>
              <w:bottom w:val="single" w:sz="4" w:space="0" w:color="000000"/>
            </w:tcBorders>
            <w:shd w:val="clear" w:color="auto" w:fill="auto"/>
          </w:tcPr>
          <w:p w:rsidR="002707EE" w:rsidRDefault="002707EE">
            <w:pPr>
              <w:snapToGrid w:val="0"/>
              <w:ind w:right="-1"/>
              <w:jc w:val="center"/>
              <w:rPr>
                <w:rFonts w:ascii="Times New Roman" w:hAnsi="Times New Roman" w:cs="Times New Roman"/>
                <w:sz w:val="22"/>
                <w:szCs w:val="22"/>
              </w:rPr>
            </w:pPr>
            <w:r>
              <w:rPr>
                <w:rFonts w:ascii="Times New Roman" w:hAnsi="Times New Roman" w:cs="Times New Roman"/>
                <w:sz w:val="22"/>
                <w:szCs w:val="22"/>
              </w:rPr>
              <w:t>Количество проживающих в них жителей</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snapToGrid w:val="0"/>
              <w:ind w:right="-1"/>
              <w:jc w:val="center"/>
            </w:pPr>
            <w:r>
              <w:rPr>
                <w:rFonts w:ascii="Times New Roman" w:hAnsi="Times New Roman" w:cs="Times New Roman"/>
                <w:sz w:val="22"/>
                <w:szCs w:val="22"/>
              </w:rPr>
              <w:t>То же, % от общего числа</w:t>
            </w:r>
          </w:p>
        </w:tc>
      </w:tr>
      <w:tr w:rsidR="002707EE">
        <w:tc>
          <w:tcPr>
            <w:tcW w:w="2409" w:type="dxa"/>
            <w:tcBorders>
              <w:top w:val="single" w:sz="4" w:space="0" w:color="000000"/>
              <w:left w:val="single" w:sz="4" w:space="0" w:color="000000"/>
              <w:bottom w:val="single" w:sz="4" w:space="0" w:color="000000"/>
            </w:tcBorders>
            <w:shd w:val="clear" w:color="auto" w:fill="auto"/>
          </w:tcPr>
          <w:p w:rsidR="002707EE" w:rsidRDefault="002707EE">
            <w:pPr>
              <w:snapToGrid w:val="0"/>
              <w:ind w:right="-1"/>
              <w:rPr>
                <w:sz w:val="22"/>
                <w:szCs w:val="22"/>
              </w:rPr>
            </w:pPr>
            <w:r>
              <w:rPr>
                <w:rFonts w:ascii="Times New Roman" w:hAnsi="Times New Roman" w:cs="Times New Roman"/>
                <w:sz w:val="22"/>
                <w:szCs w:val="22"/>
              </w:rPr>
              <w:t>менее 100 чел.</w:t>
            </w:r>
          </w:p>
        </w:tc>
        <w:tc>
          <w:tcPr>
            <w:tcW w:w="2409" w:type="dxa"/>
            <w:tcBorders>
              <w:top w:val="single" w:sz="4" w:space="0" w:color="000000"/>
              <w:left w:val="single" w:sz="4" w:space="0" w:color="000000"/>
              <w:bottom w:val="single" w:sz="4" w:space="0" w:color="000000"/>
            </w:tcBorders>
            <w:shd w:val="clear" w:color="auto" w:fill="auto"/>
          </w:tcPr>
          <w:p w:rsidR="002707EE" w:rsidRDefault="002707EE">
            <w:pPr>
              <w:pStyle w:val="af7"/>
              <w:jc w:val="center"/>
              <w:rPr>
                <w:sz w:val="22"/>
                <w:szCs w:val="22"/>
              </w:rPr>
            </w:pPr>
            <w:r>
              <w:rPr>
                <w:sz w:val="22"/>
                <w:szCs w:val="22"/>
              </w:rPr>
              <w:t>9</w:t>
            </w:r>
          </w:p>
        </w:tc>
        <w:tc>
          <w:tcPr>
            <w:tcW w:w="2409" w:type="dxa"/>
            <w:tcBorders>
              <w:top w:val="single" w:sz="4" w:space="0" w:color="000000"/>
              <w:left w:val="single" w:sz="4" w:space="0" w:color="000000"/>
              <w:bottom w:val="single" w:sz="4" w:space="0" w:color="000000"/>
            </w:tcBorders>
            <w:shd w:val="clear" w:color="auto" w:fill="auto"/>
          </w:tcPr>
          <w:p w:rsidR="002707EE" w:rsidRDefault="002707EE">
            <w:pPr>
              <w:pStyle w:val="af7"/>
              <w:jc w:val="center"/>
              <w:rPr>
                <w:sz w:val="22"/>
                <w:szCs w:val="22"/>
              </w:rPr>
            </w:pPr>
            <w:r>
              <w:rPr>
                <w:sz w:val="22"/>
                <w:szCs w:val="22"/>
              </w:rPr>
              <w:t>518</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7"/>
              <w:jc w:val="center"/>
            </w:pPr>
            <w:r>
              <w:rPr>
                <w:sz w:val="22"/>
                <w:szCs w:val="22"/>
              </w:rPr>
              <w:t>1,4</w:t>
            </w:r>
          </w:p>
        </w:tc>
      </w:tr>
      <w:tr w:rsidR="002707EE">
        <w:tc>
          <w:tcPr>
            <w:tcW w:w="2409" w:type="dxa"/>
            <w:tcBorders>
              <w:top w:val="single" w:sz="4" w:space="0" w:color="000000"/>
              <w:left w:val="single" w:sz="4" w:space="0" w:color="000000"/>
              <w:bottom w:val="single" w:sz="4" w:space="0" w:color="000000"/>
            </w:tcBorders>
            <w:shd w:val="clear" w:color="auto" w:fill="auto"/>
          </w:tcPr>
          <w:p w:rsidR="002707EE" w:rsidRDefault="002707EE">
            <w:pPr>
              <w:snapToGrid w:val="0"/>
              <w:ind w:right="-1"/>
              <w:rPr>
                <w:sz w:val="22"/>
                <w:szCs w:val="22"/>
              </w:rPr>
            </w:pPr>
            <w:r>
              <w:rPr>
                <w:rFonts w:ascii="Times New Roman" w:hAnsi="Times New Roman" w:cs="Times New Roman"/>
                <w:sz w:val="22"/>
                <w:szCs w:val="22"/>
              </w:rPr>
              <w:t>101-500 чел.</w:t>
            </w:r>
          </w:p>
        </w:tc>
        <w:tc>
          <w:tcPr>
            <w:tcW w:w="2409" w:type="dxa"/>
            <w:tcBorders>
              <w:top w:val="single" w:sz="4" w:space="0" w:color="000000"/>
              <w:left w:val="single" w:sz="4" w:space="0" w:color="000000"/>
              <w:bottom w:val="single" w:sz="4" w:space="0" w:color="000000"/>
            </w:tcBorders>
            <w:shd w:val="clear" w:color="auto" w:fill="auto"/>
          </w:tcPr>
          <w:p w:rsidR="002707EE" w:rsidRDefault="002707EE">
            <w:pPr>
              <w:pStyle w:val="af7"/>
              <w:jc w:val="center"/>
              <w:rPr>
                <w:sz w:val="22"/>
                <w:szCs w:val="22"/>
              </w:rPr>
            </w:pPr>
            <w:r>
              <w:rPr>
                <w:sz w:val="22"/>
                <w:szCs w:val="22"/>
              </w:rPr>
              <w:t>20</w:t>
            </w:r>
          </w:p>
        </w:tc>
        <w:tc>
          <w:tcPr>
            <w:tcW w:w="2409" w:type="dxa"/>
            <w:tcBorders>
              <w:top w:val="single" w:sz="4" w:space="0" w:color="000000"/>
              <w:left w:val="single" w:sz="4" w:space="0" w:color="000000"/>
              <w:bottom w:val="single" w:sz="4" w:space="0" w:color="000000"/>
            </w:tcBorders>
            <w:shd w:val="clear" w:color="auto" w:fill="auto"/>
          </w:tcPr>
          <w:p w:rsidR="002707EE" w:rsidRDefault="002707EE">
            <w:pPr>
              <w:pStyle w:val="af7"/>
              <w:jc w:val="center"/>
              <w:rPr>
                <w:sz w:val="22"/>
                <w:szCs w:val="22"/>
              </w:rPr>
            </w:pPr>
            <w:r>
              <w:rPr>
                <w:sz w:val="22"/>
                <w:szCs w:val="22"/>
              </w:rPr>
              <w:t>5865</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7"/>
              <w:jc w:val="center"/>
            </w:pPr>
            <w:r>
              <w:rPr>
                <w:sz w:val="22"/>
                <w:szCs w:val="22"/>
              </w:rPr>
              <w:t>15,83</w:t>
            </w:r>
          </w:p>
        </w:tc>
      </w:tr>
      <w:tr w:rsidR="002707EE">
        <w:tc>
          <w:tcPr>
            <w:tcW w:w="2409" w:type="dxa"/>
            <w:tcBorders>
              <w:top w:val="single" w:sz="4" w:space="0" w:color="000000"/>
              <w:left w:val="single" w:sz="4" w:space="0" w:color="000000"/>
              <w:bottom w:val="single" w:sz="4" w:space="0" w:color="000000"/>
            </w:tcBorders>
            <w:shd w:val="clear" w:color="auto" w:fill="auto"/>
          </w:tcPr>
          <w:p w:rsidR="002707EE" w:rsidRDefault="002707EE">
            <w:pPr>
              <w:snapToGrid w:val="0"/>
              <w:ind w:right="-1"/>
              <w:rPr>
                <w:sz w:val="22"/>
                <w:szCs w:val="22"/>
              </w:rPr>
            </w:pPr>
            <w:r>
              <w:rPr>
                <w:rFonts w:ascii="Times New Roman" w:hAnsi="Times New Roman" w:cs="Times New Roman"/>
                <w:sz w:val="22"/>
                <w:szCs w:val="22"/>
              </w:rPr>
              <w:t>501-1000 чел.</w:t>
            </w:r>
          </w:p>
        </w:tc>
        <w:tc>
          <w:tcPr>
            <w:tcW w:w="2409" w:type="dxa"/>
            <w:tcBorders>
              <w:top w:val="single" w:sz="4" w:space="0" w:color="000000"/>
              <w:left w:val="single" w:sz="4" w:space="0" w:color="000000"/>
              <w:bottom w:val="single" w:sz="4" w:space="0" w:color="000000"/>
            </w:tcBorders>
            <w:shd w:val="clear" w:color="auto" w:fill="auto"/>
          </w:tcPr>
          <w:p w:rsidR="002707EE" w:rsidRDefault="002707EE">
            <w:pPr>
              <w:pStyle w:val="af7"/>
              <w:jc w:val="center"/>
              <w:rPr>
                <w:sz w:val="22"/>
                <w:szCs w:val="22"/>
              </w:rPr>
            </w:pPr>
            <w:r>
              <w:rPr>
                <w:sz w:val="22"/>
                <w:szCs w:val="22"/>
              </w:rPr>
              <w:t>14</w:t>
            </w:r>
          </w:p>
        </w:tc>
        <w:tc>
          <w:tcPr>
            <w:tcW w:w="2409" w:type="dxa"/>
            <w:tcBorders>
              <w:top w:val="single" w:sz="4" w:space="0" w:color="000000"/>
              <w:left w:val="single" w:sz="4" w:space="0" w:color="000000"/>
              <w:bottom w:val="single" w:sz="4" w:space="0" w:color="000000"/>
            </w:tcBorders>
            <w:shd w:val="clear" w:color="auto" w:fill="auto"/>
          </w:tcPr>
          <w:p w:rsidR="002707EE" w:rsidRDefault="002707EE">
            <w:pPr>
              <w:pStyle w:val="af7"/>
              <w:jc w:val="center"/>
              <w:rPr>
                <w:sz w:val="22"/>
                <w:szCs w:val="22"/>
              </w:rPr>
            </w:pPr>
            <w:r>
              <w:rPr>
                <w:sz w:val="22"/>
                <w:szCs w:val="22"/>
              </w:rPr>
              <w:t>9120</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7"/>
              <w:jc w:val="center"/>
            </w:pPr>
            <w:r>
              <w:rPr>
                <w:sz w:val="22"/>
                <w:szCs w:val="22"/>
              </w:rPr>
              <w:t>24,61</w:t>
            </w:r>
          </w:p>
        </w:tc>
      </w:tr>
      <w:tr w:rsidR="002707EE">
        <w:tc>
          <w:tcPr>
            <w:tcW w:w="2409" w:type="dxa"/>
            <w:tcBorders>
              <w:top w:val="single" w:sz="4" w:space="0" w:color="000000"/>
              <w:left w:val="single" w:sz="4" w:space="0" w:color="000000"/>
              <w:bottom w:val="single" w:sz="4" w:space="0" w:color="000000"/>
            </w:tcBorders>
            <w:shd w:val="clear" w:color="auto" w:fill="auto"/>
          </w:tcPr>
          <w:p w:rsidR="002707EE" w:rsidRDefault="002707EE">
            <w:pPr>
              <w:snapToGrid w:val="0"/>
              <w:ind w:right="-1"/>
              <w:rPr>
                <w:sz w:val="22"/>
                <w:szCs w:val="22"/>
              </w:rPr>
            </w:pPr>
            <w:r>
              <w:rPr>
                <w:rFonts w:ascii="Times New Roman" w:hAnsi="Times New Roman" w:cs="Times New Roman"/>
                <w:sz w:val="22"/>
                <w:szCs w:val="22"/>
              </w:rPr>
              <w:t>1001-3000 чел.</w:t>
            </w:r>
          </w:p>
        </w:tc>
        <w:tc>
          <w:tcPr>
            <w:tcW w:w="2409" w:type="dxa"/>
            <w:tcBorders>
              <w:top w:val="single" w:sz="4" w:space="0" w:color="000000"/>
              <w:left w:val="single" w:sz="4" w:space="0" w:color="000000"/>
              <w:bottom w:val="single" w:sz="4" w:space="0" w:color="000000"/>
            </w:tcBorders>
            <w:shd w:val="clear" w:color="auto" w:fill="auto"/>
          </w:tcPr>
          <w:p w:rsidR="002707EE" w:rsidRDefault="002707EE">
            <w:pPr>
              <w:pStyle w:val="af7"/>
              <w:jc w:val="center"/>
              <w:rPr>
                <w:sz w:val="22"/>
                <w:szCs w:val="22"/>
              </w:rPr>
            </w:pPr>
            <w:r>
              <w:rPr>
                <w:sz w:val="22"/>
                <w:szCs w:val="22"/>
              </w:rPr>
              <w:t>6</w:t>
            </w:r>
          </w:p>
        </w:tc>
        <w:tc>
          <w:tcPr>
            <w:tcW w:w="2409" w:type="dxa"/>
            <w:tcBorders>
              <w:top w:val="single" w:sz="4" w:space="0" w:color="000000"/>
              <w:left w:val="single" w:sz="4" w:space="0" w:color="000000"/>
              <w:bottom w:val="single" w:sz="4" w:space="0" w:color="000000"/>
            </w:tcBorders>
            <w:shd w:val="clear" w:color="auto" w:fill="auto"/>
          </w:tcPr>
          <w:p w:rsidR="002707EE" w:rsidRDefault="002707EE">
            <w:pPr>
              <w:pStyle w:val="af7"/>
              <w:jc w:val="center"/>
              <w:rPr>
                <w:sz w:val="22"/>
                <w:szCs w:val="22"/>
              </w:rPr>
            </w:pPr>
            <w:r>
              <w:rPr>
                <w:sz w:val="22"/>
                <w:szCs w:val="22"/>
              </w:rPr>
              <w:t>98797</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7"/>
              <w:jc w:val="center"/>
            </w:pPr>
            <w:r>
              <w:rPr>
                <w:sz w:val="22"/>
                <w:szCs w:val="22"/>
              </w:rPr>
              <w:t>26,66</w:t>
            </w:r>
          </w:p>
        </w:tc>
      </w:tr>
      <w:tr w:rsidR="002707EE">
        <w:tc>
          <w:tcPr>
            <w:tcW w:w="2409" w:type="dxa"/>
            <w:tcBorders>
              <w:top w:val="single" w:sz="4" w:space="0" w:color="000000"/>
              <w:left w:val="single" w:sz="4" w:space="0" w:color="000000"/>
              <w:bottom w:val="single" w:sz="4" w:space="0" w:color="000000"/>
            </w:tcBorders>
            <w:shd w:val="clear" w:color="auto" w:fill="auto"/>
          </w:tcPr>
          <w:p w:rsidR="002707EE" w:rsidRDefault="002707EE">
            <w:pPr>
              <w:snapToGrid w:val="0"/>
              <w:ind w:right="-1"/>
              <w:rPr>
                <w:sz w:val="22"/>
                <w:szCs w:val="22"/>
              </w:rPr>
            </w:pPr>
            <w:r>
              <w:rPr>
                <w:rFonts w:ascii="Times New Roman" w:hAnsi="Times New Roman" w:cs="Times New Roman"/>
                <w:sz w:val="22"/>
                <w:szCs w:val="22"/>
              </w:rPr>
              <w:t>Более 3000 чел.</w:t>
            </w:r>
          </w:p>
        </w:tc>
        <w:tc>
          <w:tcPr>
            <w:tcW w:w="2409" w:type="dxa"/>
            <w:tcBorders>
              <w:top w:val="single" w:sz="4" w:space="0" w:color="000000"/>
              <w:left w:val="single" w:sz="4" w:space="0" w:color="000000"/>
              <w:bottom w:val="single" w:sz="4" w:space="0" w:color="000000"/>
            </w:tcBorders>
            <w:shd w:val="clear" w:color="auto" w:fill="auto"/>
          </w:tcPr>
          <w:p w:rsidR="002707EE" w:rsidRDefault="002707EE">
            <w:pPr>
              <w:pStyle w:val="af7"/>
              <w:jc w:val="center"/>
              <w:rPr>
                <w:sz w:val="22"/>
                <w:szCs w:val="22"/>
              </w:rPr>
            </w:pPr>
            <w:r>
              <w:rPr>
                <w:sz w:val="22"/>
                <w:szCs w:val="22"/>
              </w:rPr>
              <w:t>1</w:t>
            </w:r>
          </w:p>
        </w:tc>
        <w:tc>
          <w:tcPr>
            <w:tcW w:w="2409" w:type="dxa"/>
            <w:tcBorders>
              <w:top w:val="single" w:sz="4" w:space="0" w:color="000000"/>
              <w:left w:val="single" w:sz="4" w:space="0" w:color="000000"/>
              <w:bottom w:val="single" w:sz="4" w:space="0" w:color="000000"/>
            </w:tcBorders>
            <w:shd w:val="clear" w:color="auto" w:fill="auto"/>
          </w:tcPr>
          <w:p w:rsidR="002707EE" w:rsidRDefault="002707EE">
            <w:pPr>
              <w:pStyle w:val="af7"/>
              <w:jc w:val="center"/>
              <w:rPr>
                <w:sz w:val="22"/>
                <w:szCs w:val="22"/>
              </w:rPr>
            </w:pPr>
            <w:r>
              <w:rPr>
                <w:sz w:val="22"/>
                <w:szCs w:val="22"/>
              </w:rPr>
              <w:t>11746</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7"/>
              <w:jc w:val="center"/>
            </w:pPr>
            <w:r>
              <w:rPr>
                <w:sz w:val="22"/>
                <w:szCs w:val="22"/>
              </w:rPr>
              <w:t>31,7</w:t>
            </w:r>
          </w:p>
        </w:tc>
      </w:tr>
    </w:tbl>
    <w:p w:rsidR="002707EE" w:rsidRDefault="002707EE">
      <w:pPr>
        <w:ind w:firstLine="709"/>
        <w:jc w:val="both"/>
        <w:rPr>
          <w:rFonts w:ascii="Times New Roman" w:hAnsi="Times New Roman" w:cs="Times New Roman"/>
          <w:lang/>
        </w:rPr>
      </w:pPr>
      <w:r>
        <w:rPr>
          <w:rFonts w:ascii="Times New Roman" w:hAnsi="Times New Roman" w:cs="Times New Roman"/>
          <w:lang/>
        </w:rPr>
        <w:t>Наибольшее количество населённых пунктов в районе составляют населенные пункты с численностью жителей от 101 до 500 человек (20 населенный пункт), от 501 до 1000 человек (14 населенных пунктов) и менее 100 человек (9 населенных пунктов), в общей сложности получается 43 населенных пункта, в которых сосредоточено 41,84% всего населения муниципального района. В то же время 31,7 % населения Богучарского муниципального района проживает в одном населенном пункте - г. Богучар. Система расселения на территории муниципального района характеризуется присутствием малых, средних и больших сельских населённых пунктов.</w:t>
      </w:r>
    </w:p>
    <w:p w:rsidR="002707EE" w:rsidRDefault="002707EE">
      <w:pPr>
        <w:ind w:firstLine="709"/>
        <w:jc w:val="both"/>
        <w:rPr>
          <w:rFonts w:ascii="Times New Roman" w:hAnsi="Times New Roman" w:cs="Times New Roman"/>
          <w:lang/>
        </w:rPr>
      </w:pPr>
      <w:r>
        <w:rPr>
          <w:rFonts w:ascii="Times New Roman" w:hAnsi="Times New Roman" w:cs="Times New Roman"/>
          <w:lang/>
        </w:rPr>
        <w:t>В расчетный срок и за пределами расчетного срока возможно сокращение количества населенных пунктов в районе. Так как, например:</w:t>
      </w:r>
    </w:p>
    <w:p w:rsidR="002707EE" w:rsidRDefault="002707EE">
      <w:pPr>
        <w:numPr>
          <w:ilvl w:val="0"/>
          <w:numId w:val="27"/>
        </w:numPr>
        <w:ind w:left="709"/>
        <w:jc w:val="both"/>
        <w:rPr>
          <w:rFonts w:ascii="Times New Roman" w:hAnsi="Times New Roman" w:cs="Times New Roman"/>
          <w:lang/>
        </w:rPr>
      </w:pPr>
      <w:r>
        <w:rPr>
          <w:rFonts w:ascii="Times New Roman" w:hAnsi="Times New Roman" w:cs="Times New Roman"/>
          <w:lang/>
        </w:rPr>
        <w:t>в хуторе Марьевка Липчанского сельского поселения проживает 26 человек;</w:t>
      </w:r>
    </w:p>
    <w:p w:rsidR="002707EE" w:rsidRDefault="002707EE">
      <w:pPr>
        <w:numPr>
          <w:ilvl w:val="0"/>
          <w:numId w:val="27"/>
        </w:numPr>
        <w:ind w:left="709"/>
        <w:jc w:val="both"/>
        <w:rPr>
          <w:rFonts w:ascii="Times New Roman" w:hAnsi="Times New Roman" w:cs="Times New Roman"/>
          <w:lang/>
        </w:rPr>
      </w:pPr>
      <w:r>
        <w:rPr>
          <w:rFonts w:ascii="Times New Roman" w:hAnsi="Times New Roman" w:cs="Times New Roman"/>
          <w:lang/>
        </w:rPr>
        <w:t>в селе Белая Горка 2-я Суходонецкого сельского поселения проживает 12 человек;</w:t>
      </w:r>
    </w:p>
    <w:p w:rsidR="002707EE" w:rsidRDefault="002707EE">
      <w:pPr>
        <w:numPr>
          <w:ilvl w:val="0"/>
          <w:numId w:val="27"/>
        </w:numPr>
        <w:ind w:left="709"/>
        <w:jc w:val="both"/>
        <w:rPr>
          <w:rFonts w:ascii="Times New Roman" w:hAnsi="Times New Roman" w:cs="Times New Roman"/>
          <w:lang/>
        </w:rPr>
      </w:pPr>
      <w:r>
        <w:rPr>
          <w:rFonts w:ascii="Times New Roman" w:hAnsi="Times New Roman" w:cs="Times New Roman"/>
          <w:lang/>
        </w:rPr>
        <w:t>в Твердохлебовском сельском поселении в хуторе Белый Колодезь проживает 22 человека, в селе Дубовиково – 59 человек;</w:t>
      </w:r>
    </w:p>
    <w:p w:rsidR="002707EE" w:rsidRDefault="002707EE">
      <w:pPr>
        <w:numPr>
          <w:ilvl w:val="0"/>
          <w:numId w:val="27"/>
        </w:numPr>
        <w:ind w:left="709"/>
        <w:jc w:val="both"/>
        <w:rPr>
          <w:rFonts w:ascii="Times New Roman" w:hAnsi="Times New Roman" w:cs="Times New Roman"/>
          <w:lang/>
        </w:rPr>
      </w:pPr>
      <w:r>
        <w:rPr>
          <w:rFonts w:ascii="Times New Roman" w:hAnsi="Times New Roman" w:cs="Times New Roman"/>
          <w:lang/>
        </w:rPr>
        <w:t>в хуторе Тихий Дон Филоновского сельского поселения проживает 48 чеовек.</w:t>
      </w:r>
    </w:p>
    <w:p w:rsidR="002707EE" w:rsidRDefault="002707EE">
      <w:pPr>
        <w:ind w:firstLine="709"/>
        <w:jc w:val="both"/>
      </w:pPr>
      <w:r>
        <w:rPr>
          <w:rFonts w:ascii="Times New Roman" w:hAnsi="Times New Roman" w:cs="Times New Roman"/>
          <w:lang/>
        </w:rPr>
        <w:t xml:space="preserve">Данные населенные пункты вероятнее всего преобразуются в пункты сезонного проживания или будут упразднены. Все остальные существующие населенные пункты признаются дееспособными к дальнейшему существованию, проектом предусматриваются меры, при которых проживающее в них население обеспечивается необходимыми видами социальных услуг. </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Поселения Богучарского муниципального района Воронежской области следует проектировать с учетом Схемы территориального планирования Богучарского муниципального </w:t>
      </w:r>
      <w:r>
        <w:rPr>
          <w:sz w:val="24"/>
          <w:szCs w:val="24"/>
        </w:rPr>
        <w:lastRenderedPageBreak/>
        <w:t>района Воронежской области, генеральных планов поселений, других нормативных правовых актов в сфере градостроительства областного и муниципального уровней на основе сложившейся системы расселения. При планировке и застройке сельских поселений необходимо руководствоваться законами Российской Федерации, постановлениями Правительства Российской Федерации, нормативно-правовыми документами Правительства Воронежской области и органов местного самоуправления.</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Порядок предоставления земельных участков и изменения границ населенных пунктов и поселений определяется градостроительным и земельным законодательством Российской Федерации, а также принятыми в соответствии с ними нормативными правовыми актами Ростовской области.</w:t>
      </w:r>
    </w:p>
    <w:p w:rsidR="002707EE" w:rsidRDefault="002707EE">
      <w:pPr>
        <w:pStyle w:val="Bodytext1"/>
        <w:shd w:val="clear" w:color="auto" w:fill="auto"/>
        <w:spacing w:before="0" w:line="274" w:lineRule="exact"/>
        <w:ind w:right="20" w:firstLine="284"/>
        <w:jc w:val="both"/>
        <w:rPr>
          <w:sz w:val="24"/>
          <w:szCs w:val="24"/>
        </w:rPr>
      </w:pPr>
      <w:r>
        <w:rPr>
          <w:sz w:val="24"/>
          <w:szCs w:val="24"/>
        </w:rPr>
        <w:t>Возможные направления территориального развития населенных пунктов, входящих в состав поселений, определяется генеральными планами поселений. При этом необходимо учитывать предельно допустимые нагрузки на окружающую природную среду на основе определения ее потенциальных возможностей, режима рационального использования территориальных и природных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природной среде.</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Территории поселений, расположенных на прибрежных участках (паводкоопасных или примыкающим к ним),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w:t>
      </w:r>
    </w:p>
    <w:p w:rsidR="002707EE" w:rsidRDefault="002707EE">
      <w:pPr>
        <w:pStyle w:val="Bodytext1"/>
        <w:shd w:val="clear" w:color="auto" w:fill="auto"/>
        <w:spacing w:before="0" w:line="274" w:lineRule="exact"/>
        <w:ind w:right="20" w:firstLine="284"/>
        <w:jc w:val="both"/>
        <w:rPr>
          <w:sz w:val="24"/>
          <w:szCs w:val="24"/>
        </w:rPr>
      </w:pPr>
      <w:r>
        <w:rPr>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2707EE" w:rsidRDefault="002707EE">
      <w:pPr>
        <w:pStyle w:val="Bodytext1"/>
        <w:numPr>
          <w:ilvl w:val="2"/>
          <w:numId w:val="61"/>
        </w:numPr>
        <w:shd w:val="clear" w:color="auto" w:fill="auto"/>
        <w:spacing w:before="0" w:after="231" w:line="274" w:lineRule="exact"/>
        <w:ind w:right="20" w:firstLine="284"/>
        <w:jc w:val="both"/>
        <w:rPr>
          <w:sz w:val="24"/>
          <w:szCs w:val="24"/>
        </w:rPr>
      </w:pPr>
      <w:bookmarkStart w:id="13" w:name="bookmark15"/>
      <w:r>
        <w:rPr>
          <w:sz w:val="24"/>
          <w:szCs w:val="24"/>
        </w:rPr>
        <w:t xml:space="preserve"> В связи с тем, что расчетный срок генерального плана устанавливается в 20 лет, а градостроительный прогноз может охватывать 30-40 лет, в проектах планировки и застройки сельских поселений необходимо предусматривать рациональную очередность их развития, определяя перспективы развития поселений за пределами расчетного срока, включая принципиальные решения по территориальному развитию, функциональному зонированию, планировочной структуре, инженерно-транспортной инфраструктуре, рациональному использованию природных ресурсов и охране окружающей среды.</w:t>
      </w:r>
      <w:bookmarkEnd w:id="13"/>
    </w:p>
    <w:p w:rsidR="002707EE" w:rsidRDefault="002707EE">
      <w:pPr>
        <w:pStyle w:val="Heading21"/>
        <w:numPr>
          <w:ilvl w:val="1"/>
          <w:numId w:val="61"/>
        </w:numPr>
        <w:shd w:val="clear" w:color="auto" w:fill="auto"/>
        <w:tabs>
          <w:tab w:val="left" w:pos="1206"/>
        </w:tabs>
        <w:spacing w:before="0" w:after="212" w:line="210" w:lineRule="exact"/>
        <w:ind w:firstLine="284"/>
        <w:rPr>
          <w:sz w:val="24"/>
          <w:szCs w:val="24"/>
        </w:rPr>
      </w:pPr>
      <w:bookmarkStart w:id="14" w:name="bookmark16"/>
      <w:r>
        <w:rPr>
          <w:sz w:val="24"/>
          <w:szCs w:val="24"/>
        </w:rPr>
        <w:t>Зонирование территории поселений</w:t>
      </w:r>
      <w:bookmarkEnd w:id="14"/>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При планировке и застройке поселений необходимо проводить зонирование их территории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По функциональному использованию территории поселений подразделяются на следующие территориальные зоны:</w:t>
      </w:r>
    </w:p>
    <w:p w:rsidR="002707EE" w:rsidRDefault="002707EE">
      <w:pPr>
        <w:pStyle w:val="Bodytext1"/>
        <w:numPr>
          <w:ilvl w:val="0"/>
          <w:numId w:val="24"/>
        </w:numPr>
        <w:shd w:val="clear" w:color="auto" w:fill="auto"/>
        <w:tabs>
          <w:tab w:val="left" w:pos="1392"/>
        </w:tabs>
        <w:spacing w:before="0" w:line="293" w:lineRule="exact"/>
        <w:ind w:firstLine="284"/>
        <w:jc w:val="both"/>
        <w:rPr>
          <w:sz w:val="24"/>
          <w:szCs w:val="24"/>
        </w:rPr>
      </w:pPr>
      <w:r>
        <w:rPr>
          <w:sz w:val="24"/>
          <w:szCs w:val="24"/>
        </w:rPr>
        <w:t>жилые;</w:t>
      </w:r>
    </w:p>
    <w:p w:rsidR="002707EE" w:rsidRDefault="002707EE">
      <w:pPr>
        <w:pStyle w:val="Bodytext1"/>
        <w:numPr>
          <w:ilvl w:val="0"/>
          <w:numId w:val="24"/>
        </w:numPr>
        <w:shd w:val="clear" w:color="auto" w:fill="auto"/>
        <w:tabs>
          <w:tab w:val="left" w:pos="1392"/>
        </w:tabs>
        <w:spacing w:before="0" w:line="293" w:lineRule="exact"/>
        <w:ind w:firstLine="284"/>
        <w:jc w:val="both"/>
        <w:rPr>
          <w:sz w:val="24"/>
          <w:szCs w:val="24"/>
        </w:rPr>
      </w:pPr>
      <w:r>
        <w:rPr>
          <w:sz w:val="24"/>
          <w:szCs w:val="24"/>
        </w:rPr>
        <w:lastRenderedPageBreak/>
        <w:t>общественно-деловые;</w:t>
      </w:r>
    </w:p>
    <w:p w:rsidR="002707EE" w:rsidRDefault="002707EE">
      <w:pPr>
        <w:pStyle w:val="Bodytext1"/>
        <w:numPr>
          <w:ilvl w:val="0"/>
          <w:numId w:val="24"/>
        </w:numPr>
        <w:shd w:val="clear" w:color="auto" w:fill="auto"/>
        <w:tabs>
          <w:tab w:val="left" w:pos="1392"/>
        </w:tabs>
        <w:spacing w:before="0" w:line="293" w:lineRule="exact"/>
        <w:ind w:firstLine="284"/>
        <w:jc w:val="both"/>
        <w:rPr>
          <w:sz w:val="24"/>
          <w:szCs w:val="24"/>
        </w:rPr>
      </w:pPr>
      <w:r>
        <w:rPr>
          <w:sz w:val="24"/>
          <w:szCs w:val="24"/>
        </w:rPr>
        <w:t>производственные;</w:t>
      </w:r>
    </w:p>
    <w:p w:rsidR="002707EE" w:rsidRDefault="002707EE">
      <w:pPr>
        <w:pStyle w:val="Bodytext1"/>
        <w:numPr>
          <w:ilvl w:val="0"/>
          <w:numId w:val="24"/>
        </w:numPr>
        <w:shd w:val="clear" w:color="auto" w:fill="auto"/>
        <w:tabs>
          <w:tab w:val="left" w:pos="1392"/>
        </w:tabs>
        <w:spacing w:before="0" w:line="293" w:lineRule="exact"/>
        <w:ind w:firstLine="284"/>
        <w:jc w:val="both"/>
        <w:rPr>
          <w:sz w:val="24"/>
          <w:szCs w:val="24"/>
        </w:rPr>
      </w:pPr>
      <w:r>
        <w:rPr>
          <w:sz w:val="24"/>
          <w:szCs w:val="24"/>
        </w:rPr>
        <w:t>смешанные;</w:t>
      </w:r>
    </w:p>
    <w:p w:rsidR="002707EE" w:rsidRDefault="002707EE">
      <w:pPr>
        <w:pStyle w:val="Bodytext1"/>
        <w:numPr>
          <w:ilvl w:val="0"/>
          <w:numId w:val="24"/>
        </w:numPr>
        <w:shd w:val="clear" w:color="auto" w:fill="auto"/>
        <w:tabs>
          <w:tab w:val="left" w:pos="1392"/>
        </w:tabs>
        <w:spacing w:before="0" w:line="293" w:lineRule="exact"/>
        <w:ind w:firstLine="284"/>
        <w:jc w:val="both"/>
        <w:rPr>
          <w:sz w:val="24"/>
          <w:szCs w:val="24"/>
        </w:rPr>
      </w:pPr>
      <w:r>
        <w:rPr>
          <w:sz w:val="24"/>
          <w:szCs w:val="24"/>
        </w:rPr>
        <w:t>инженерной инфраструктуры;</w:t>
      </w:r>
    </w:p>
    <w:p w:rsidR="002707EE" w:rsidRDefault="002707EE">
      <w:pPr>
        <w:pStyle w:val="Bodytext1"/>
        <w:numPr>
          <w:ilvl w:val="0"/>
          <w:numId w:val="24"/>
        </w:numPr>
        <w:shd w:val="clear" w:color="auto" w:fill="auto"/>
        <w:tabs>
          <w:tab w:val="left" w:pos="1392"/>
        </w:tabs>
        <w:spacing w:before="0" w:line="293" w:lineRule="exact"/>
        <w:ind w:firstLine="284"/>
        <w:jc w:val="both"/>
        <w:rPr>
          <w:sz w:val="24"/>
          <w:szCs w:val="24"/>
        </w:rPr>
      </w:pPr>
      <w:r>
        <w:rPr>
          <w:sz w:val="24"/>
          <w:szCs w:val="24"/>
        </w:rPr>
        <w:t>транспортной инфраструктуры;</w:t>
      </w:r>
    </w:p>
    <w:p w:rsidR="002707EE" w:rsidRDefault="002707EE">
      <w:pPr>
        <w:pStyle w:val="Bodytext1"/>
        <w:numPr>
          <w:ilvl w:val="0"/>
          <w:numId w:val="24"/>
        </w:numPr>
        <w:shd w:val="clear" w:color="auto" w:fill="auto"/>
        <w:tabs>
          <w:tab w:val="left" w:pos="1392"/>
        </w:tabs>
        <w:spacing w:before="0" w:line="293" w:lineRule="exact"/>
        <w:ind w:firstLine="284"/>
        <w:jc w:val="both"/>
        <w:rPr>
          <w:sz w:val="24"/>
          <w:szCs w:val="24"/>
        </w:rPr>
      </w:pPr>
      <w:r>
        <w:rPr>
          <w:sz w:val="24"/>
          <w:szCs w:val="24"/>
        </w:rPr>
        <w:t>сельскохозяйственного использования;</w:t>
      </w:r>
    </w:p>
    <w:p w:rsidR="002707EE" w:rsidRDefault="002707EE">
      <w:pPr>
        <w:pStyle w:val="Bodytext1"/>
        <w:numPr>
          <w:ilvl w:val="0"/>
          <w:numId w:val="24"/>
        </w:numPr>
        <w:shd w:val="clear" w:color="auto" w:fill="auto"/>
        <w:tabs>
          <w:tab w:val="left" w:pos="1392"/>
        </w:tabs>
        <w:spacing w:before="0" w:line="293" w:lineRule="exact"/>
        <w:ind w:firstLine="284"/>
        <w:jc w:val="both"/>
        <w:rPr>
          <w:sz w:val="24"/>
          <w:szCs w:val="24"/>
        </w:rPr>
      </w:pPr>
      <w:r>
        <w:rPr>
          <w:sz w:val="24"/>
          <w:szCs w:val="24"/>
        </w:rPr>
        <w:t>рекреационного назначения;</w:t>
      </w:r>
    </w:p>
    <w:p w:rsidR="002707EE" w:rsidRDefault="002707EE">
      <w:pPr>
        <w:pStyle w:val="Bodytext1"/>
        <w:numPr>
          <w:ilvl w:val="0"/>
          <w:numId w:val="24"/>
        </w:numPr>
        <w:shd w:val="clear" w:color="auto" w:fill="auto"/>
        <w:tabs>
          <w:tab w:val="left" w:pos="1392"/>
        </w:tabs>
        <w:spacing w:before="0" w:line="293" w:lineRule="exact"/>
        <w:ind w:firstLine="284"/>
        <w:jc w:val="both"/>
        <w:rPr>
          <w:sz w:val="24"/>
          <w:szCs w:val="24"/>
        </w:rPr>
      </w:pPr>
      <w:r>
        <w:rPr>
          <w:sz w:val="24"/>
          <w:szCs w:val="24"/>
        </w:rPr>
        <w:t>особо охраняемых территорий;</w:t>
      </w:r>
    </w:p>
    <w:p w:rsidR="002707EE" w:rsidRDefault="002707EE">
      <w:pPr>
        <w:pStyle w:val="Bodytext1"/>
        <w:numPr>
          <w:ilvl w:val="0"/>
          <w:numId w:val="24"/>
        </w:numPr>
        <w:shd w:val="clear" w:color="auto" w:fill="auto"/>
        <w:tabs>
          <w:tab w:val="left" w:pos="1449"/>
        </w:tabs>
        <w:spacing w:before="0" w:line="210" w:lineRule="exact"/>
        <w:ind w:firstLine="284"/>
        <w:jc w:val="both"/>
        <w:rPr>
          <w:sz w:val="24"/>
          <w:szCs w:val="24"/>
        </w:rPr>
      </w:pPr>
      <w:r>
        <w:rPr>
          <w:sz w:val="24"/>
          <w:szCs w:val="24"/>
        </w:rPr>
        <w:t>специального назначения;</w:t>
      </w:r>
    </w:p>
    <w:p w:rsidR="002707EE" w:rsidRDefault="002707EE">
      <w:pPr>
        <w:pStyle w:val="Bodytext1"/>
        <w:numPr>
          <w:ilvl w:val="0"/>
          <w:numId w:val="24"/>
        </w:numPr>
        <w:shd w:val="clear" w:color="auto" w:fill="auto"/>
        <w:tabs>
          <w:tab w:val="left" w:pos="1449"/>
          <w:tab w:val="right" w:pos="9687"/>
        </w:tabs>
        <w:spacing w:before="0" w:line="283" w:lineRule="exact"/>
        <w:ind w:firstLine="284"/>
        <w:jc w:val="both"/>
        <w:rPr>
          <w:sz w:val="24"/>
          <w:szCs w:val="24"/>
        </w:rPr>
      </w:pPr>
      <w:r>
        <w:rPr>
          <w:sz w:val="24"/>
          <w:szCs w:val="24"/>
        </w:rPr>
        <w:t>размещения военных и иных режимных</w:t>
      </w:r>
      <w:r>
        <w:rPr>
          <w:sz w:val="24"/>
          <w:szCs w:val="24"/>
        </w:rPr>
        <w:tab/>
        <w:t>объектов, в том числе пограничные</w:t>
      </w:r>
    </w:p>
    <w:p w:rsidR="002707EE" w:rsidRDefault="002707EE">
      <w:pPr>
        <w:pStyle w:val="Bodytext1"/>
        <w:shd w:val="clear" w:color="auto" w:fill="auto"/>
        <w:spacing w:before="0" w:line="283" w:lineRule="exact"/>
        <w:ind w:firstLine="284"/>
        <w:jc w:val="both"/>
        <w:rPr>
          <w:sz w:val="24"/>
          <w:szCs w:val="24"/>
        </w:rPr>
      </w:pPr>
      <w:r>
        <w:rPr>
          <w:sz w:val="24"/>
          <w:szCs w:val="24"/>
        </w:rPr>
        <w:t>зоны;</w:t>
      </w:r>
    </w:p>
    <w:p w:rsidR="002707EE" w:rsidRDefault="002707EE">
      <w:pPr>
        <w:pStyle w:val="Bodytext1"/>
        <w:numPr>
          <w:ilvl w:val="0"/>
          <w:numId w:val="24"/>
        </w:numPr>
        <w:shd w:val="clear" w:color="auto" w:fill="auto"/>
        <w:tabs>
          <w:tab w:val="left" w:pos="1449"/>
        </w:tabs>
        <w:spacing w:before="0" w:line="283" w:lineRule="exact"/>
        <w:ind w:firstLine="284"/>
        <w:jc w:val="both"/>
        <w:rPr>
          <w:sz w:val="24"/>
          <w:szCs w:val="24"/>
        </w:rPr>
      </w:pPr>
      <w:r>
        <w:rPr>
          <w:sz w:val="24"/>
          <w:szCs w:val="24"/>
        </w:rPr>
        <w:t>с особыми условиями использования территорий;</w:t>
      </w:r>
    </w:p>
    <w:p w:rsidR="002707EE" w:rsidRDefault="002707EE">
      <w:pPr>
        <w:pStyle w:val="Bodytext1"/>
        <w:numPr>
          <w:ilvl w:val="0"/>
          <w:numId w:val="24"/>
        </w:numPr>
        <w:shd w:val="clear" w:color="auto" w:fill="auto"/>
        <w:tabs>
          <w:tab w:val="left" w:pos="1449"/>
        </w:tabs>
        <w:spacing w:before="0" w:line="274" w:lineRule="exact"/>
        <w:ind w:firstLine="284"/>
        <w:jc w:val="both"/>
        <w:rPr>
          <w:sz w:val="24"/>
          <w:szCs w:val="24"/>
        </w:rPr>
      </w:pPr>
      <w:r>
        <w:rPr>
          <w:sz w:val="24"/>
          <w:szCs w:val="24"/>
        </w:rPr>
        <w:t>иные виды территориальных зон.</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В состав жилых зон включаются зоны застройки индивидуальными жилыми домами, малоэтажными, среднеэтажными и многоэтажными жилыми домами, а также зоны жилой застройки иных видов.</w:t>
      </w:r>
    </w:p>
    <w:p w:rsidR="002707EE" w:rsidRDefault="002707EE">
      <w:pPr>
        <w:pStyle w:val="Bodytext1"/>
        <w:numPr>
          <w:ilvl w:val="0"/>
          <w:numId w:val="26"/>
        </w:numPr>
        <w:shd w:val="clear" w:color="auto" w:fill="auto"/>
        <w:spacing w:before="0" w:line="274" w:lineRule="exact"/>
        <w:ind w:right="20" w:firstLine="284"/>
        <w:jc w:val="both"/>
        <w:rPr>
          <w:sz w:val="24"/>
          <w:szCs w:val="24"/>
        </w:rPr>
      </w:pPr>
      <w:r>
        <w:rPr>
          <w:sz w:val="24"/>
          <w:szCs w:val="24"/>
        </w:rPr>
        <w:t xml:space="preserve"> Общественно-деловые зоны предназначены для размещения объектов здравоохранения, культуры, торговли, общественного питания, социального и коммунально</w:t>
      </w:r>
      <w:r>
        <w:rPr>
          <w:sz w:val="24"/>
          <w:szCs w:val="24"/>
        </w:rPr>
        <w:softHyphen/>
        <w:t>бытового назначения, предпринимательской деятельности, объектов среднего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2707EE" w:rsidRDefault="002707EE">
      <w:pPr>
        <w:pStyle w:val="Bodytext1"/>
        <w:shd w:val="clear" w:color="auto" w:fill="auto"/>
        <w:spacing w:before="0" w:line="274" w:lineRule="exact"/>
        <w:ind w:right="20" w:firstLine="284"/>
        <w:jc w:val="both"/>
        <w:rPr>
          <w:sz w:val="24"/>
          <w:szCs w:val="24"/>
        </w:rPr>
      </w:pPr>
      <w:r>
        <w:rPr>
          <w:sz w:val="24"/>
          <w:szCs w:val="24"/>
        </w:rPr>
        <w:t>В перечень объектов капитального строительства, разрешенных для размещения в общественно-деловых зонах, могут включаться жилые дома, гостиницы, объекты, общественного и коммерческого назначения необходимые для осуществления производственной деятельности.</w:t>
      </w:r>
    </w:p>
    <w:p w:rsidR="002707EE" w:rsidRDefault="002707EE">
      <w:pPr>
        <w:pStyle w:val="Bodytext1"/>
        <w:numPr>
          <w:ilvl w:val="0"/>
          <w:numId w:val="26"/>
        </w:numPr>
        <w:shd w:val="clear" w:color="auto" w:fill="auto"/>
        <w:spacing w:before="0" w:line="274" w:lineRule="exact"/>
        <w:ind w:right="20" w:firstLine="284"/>
        <w:jc w:val="both"/>
        <w:rPr>
          <w:sz w:val="24"/>
          <w:szCs w:val="24"/>
        </w:rPr>
      </w:pPr>
      <w:r>
        <w:rPr>
          <w:sz w:val="24"/>
          <w:szCs w:val="24"/>
        </w:rPr>
        <w:t xml:space="preserve">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речного, морского,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2707EE" w:rsidRDefault="002707EE">
      <w:pPr>
        <w:pStyle w:val="Bodytext1"/>
        <w:numPr>
          <w:ilvl w:val="0"/>
          <w:numId w:val="26"/>
        </w:numPr>
        <w:shd w:val="clear" w:color="auto" w:fill="auto"/>
        <w:spacing w:before="0" w:line="274" w:lineRule="exact"/>
        <w:ind w:right="20" w:firstLine="284"/>
        <w:jc w:val="both"/>
        <w:rPr>
          <w:sz w:val="24"/>
          <w:szCs w:val="24"/>
        </w:rPr>
      </w:pPr>
      <w:r>
        <w:rPr>
          <w:sz w:val="24"/>
          <w:szCs w:val="24"/>
        </w:rPr>
        <w:t xml:space="preserve"> Смешанные зоны могут включать в себя жилую, общественно-деловую и производственную застройки, в которую могут включаться кварталы с преобладанием жилой застройки с размещением в них объектов общественно-деловой зоны, а также производственных объектов, не требующих создания санитарно-защитных зон.</w:t>
      </w:r>
    </w:p>
    <w:p w:rsidR="002707EE" w:rsidRDefault="002707EE">
      <w:pPr>
        <w:pStyle w:val="Bodytext1"/>
        <w:numPr>
          <w:ilvl w:val="0"/>
          <w:numId w:val="26"/>
        </w:numPr>
        <w:shd w:val="clear" w:color="auto" w:fill="auto"/>
        <w:spacing w:before="0" w:line="274" w:lineRule="exact"/>
        <w:ind w:firstLine="284"/>
        <w:jc w:val="both"/>
        <w:rPr>
          <w:sz w:val="24"/>
          <w:szCs w:val="24"/>
        </w:rPr>
      </w:pPr>
      <w:r>
        <w:rPr>
          <w:sz w:val="24"/>
          <w:szCs w:val="24"/>
        </w:rPr>
        <w:t xml:space="preserve"> В состав зон сельскохозяйственного использования включаются:</w:t>
      </w:r>
    </w:p>
    <w:p w:rsidR="002707EE" w:rsidRDefault="002707EE">
      <w:pPr>
        <w:pStyle w:val="Bodytext1"/>
        <w:numPr>
          <w:ilvl w:val="0"/>
          <w:numId w:val="24"/>
        </w:numPr>
        <w:shd w:val="clear" w:color="auto" w:fill="auto"/>
        <w:spacing w:before="0" w:line="274" w:lineRule="exact"/>
        <w:ind w:firstLine="284"/>
        <w:jc w:val="both"/>
        <w:rPr>
          <w:sz w:val="24"/>
          <w:szCs w:val="24"/>
        </w:rPr>
      </w:pPr>
      <w:r>
        <w:rPr>
          <w:sz w:val="24"/>
          <w:szCs w:val="24"/>
        </w:rPr>
        <w:t xml:space="preserve"> зоны сельскохозяйственных угодий - пашни, сенокосы, пастбища, залежи, земли, занятые многолетними насаждениями (садами, виноградниками и другими);</w:t>
      </w:r>
    </w:p>
    <w:p w:rsidR="002707EE" w:rsidRDefault="002707EE">
      <w:pPr>
        <w:pStyle w:val="Bodytext1"/>
        <w:numPr>
          <w:ilvl w:val="0"/>
          <w:numId w:val="24"/>
        </w:numPr>
        <w:shd w:val="clear" w:color="auto" w:fill="auto"/>
        <w:tabs>
          <w:tab w:val="clear" w:pos="708"/>
          <w:tab w:val="left" w:pos="709"/>
          <w:tab w:val="center" w:pos="2855"/>
          <w:tab w:val="right" w:pos="7674"/>
          <w:tab w:val="right" w:pos="9687"/>
        </w:tabs>
        <w:spacing w:before="0" w:line="274" w:lineRule="exact"/>
        <w:ind w:firstLine="284"/>
        <w:jc w:val="both"/>
        <w:rPr>
          <w:sz w:val="24"/>
          <w:szCs w:val="24"/>
        </w:rPr>
      </w:pPr>
      <w:r>
        <w:rPr>
          <w:sz w:val="24"/>
          <w:szCs w:val="24"/>
        </w:rPr>
        <w:t>зоны, занятые</w:t>
      </w:r>
      <w:r>
        <w:rPr>
          <w:sz w:val="24"/>
          <w:szCs w:val="24"/>
        </w:rPr>
        <w:tab/>
        <w:t>объектами сельскохозяйственного</w:t>
      </w:r>
      <w:r>
        <w:rPr>
          <w:sz w:val="24"/>
          <w:szCs w:val="24"/>
        </w:rPr>
        <w:tab/>
        <w:t>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2707EE" w:rsidRDefault="002707EE">
      <w:pPr>
        <w:pStyle w:val="Bodytext1"/>
        <w:numPr>
          <w:ilvl w:val="0"/>
          <w:numId w:val="26"/>
        </w:numPr>
        <w:shd w:val="clear" w:color="auto" w:fill="auto"/>
        <w:tabs>
          <w:tab w:val="left" w:pos="0"/>
          <w:tab w:val="right" w:pos="284"/>
        </w:tabs>
        <w:spacing w:before="0" w:line="274" w:lineRule="exact"/>
        <w:ind w:firstLine="284"/>
        <w:jc w:val="both"/>
        <w:rPr>
          <w:sz w:val="24"/>
          <w:szCs w:val="24"/>
        </w:rPr>
      </w:pPr>
      <w:r>
        <w:rPr>
          <w:sz w:val="24"/>
          <w:szCs w:val="24"/>
        </w:rPr>
        <w:t>В состав зон рекреационного назначения включаются зоны в границах территорий,</w:t>
      </w:r>
      <w:r>
        <w:rPr>
          <w:sz w:val="24"/>
          <w:szCs w:val="24"/>
        </w:rPr>
        <w:tab/>
        <w:t>занятых лесами, парками, садами, прудами, озерами, водохранилищами, пляжами, а</w:t>
      </w:r>
      <w:r>
        <w:rPr>
          <w:sz w:val="24"/>
          <w:szCs w:val="24"/>
        </w:rPr>
        <w:tab/>
        <w:t>также в границах иных территорий, используемых и предназначенных для отдыха, туризма, занятий физической культурой и спортом.</w:t>
      </w:r>
    </w:p>
    <w:p w:rsidR="002707EE" w:rsidRDefault="002707EE">
      <w:pPr>
        <w:pStyle w:val="Bodytext1"/>
        <w:numPr>
          <w:ilvl w:val="0"/>
          <w:numId w:val="26"/>
        </w:numPr>
        <w:shd w:val="clear" w:color="auto" w:fill="auto"/>
        <w:spacing w:before="0" w:line="274" w:lineRule="exact"/>
        <w:ind w:firstLine="284"/>
        <w:jc w:val="both"/>
        <w:rPr>
          <w:sz w:val="24"/>
          <w:szCs w:val="24"/>
        </w:rPr>
      </w:pPr>
      <w:r>
        <w:rPr>
          <w:sz w:val="24"/>
          <w:szCs w:val="24"/>
        </w:rPr>
        <w:t xml:space="preserve"> В состав зон особо охраняемых территорий включаются земельные участки, имеющие особое природоохранное, историко-культурное, эстетическое, рекреационное, оздоровительное и иное особо ценное значение.</w:t>
      </w:r>
    </w:p>
    <w:p w:rsidR="002707EE" w:rsidRDefault="002707EE">
      <w:pPr>
        <w:pStyle w:val="Bodytext1"/>
        <w:numPr>
          <w:ilvl w:val="0"/>
          <w:numId w:val="26"/>
        </w:numPr>
        <w:shd w:val="clear" w:color="auto" w:fill="auto"/>
        <w:spacing w:before="0" w:line="274" w:lineRule="exact"/>
        <w:ind w:firstLine="284"/>
        <w:jc w:val="both"/>
        <w:rPr>
          <w:sz w:val="24"/>
          <w:szCs w:val="24"/>
        </w:rPr>
      </w:pPr>
      <w:r>
        <w:rPr>
          <w:sz w:val="24"/>
          <w:szCs w:val="24"/>
        </w:rPr>
        <w:t xml:space="preserve">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w:t>
      </w:r>
      <w:r>
        <w:rPr>
          <w:sz w:val="24"/>
          <w:szCs w:val="24"/>
        </w:rPr>
        <w:lastRenderedPageBreak/>
        <w:t>размещение которых может быть обеспечено только путем выделения указанных зон и недопустимо в других территориальных зонах.</w:t>
      </w:r>
    </w:p>
    <w:p w:rsidR="002707EE" w:rsidRDefault="002707EE">
      <w:pPr>
        <w:pStyle w:val="Bodytext1"/>
        <w:numPr>
          <w:ilvl w:val="0"/>
          <w:numId w:val="26"/>
        </w:numPr>
        <w:shd w:val="clear" w:color="auto" w:fill="auto"/>
        <w:spacing w:before="0" w:line="274" w:lineRule="exact"/>
        <w:ind w:firstLine="284"/>
        <w:jc w:val="both"/>
        <w:rPr>
          <w:sz w:val="24"/>
          <w:szCs w:val="24"/>
        </w:rPr>
      </w:pPr>
      <w:r>
        <w:rPr>
          <w:sz w:val="24"/>
          <w:szCs w:val="24"/>
        </w:rPr>
        <w:t xml:space="preserve"> Для зон размещения военных объектов, пограничных зон и иных зон специального назначения устанавливается особый режим. Порядок использования территорий указанных зон устанавливается федеральным органом исполнительной власти, осуществляющим функции, либо региональными органами исполнительной власти по согласованию с органами местного самоуправления в соответствии с требованиями специальных нормативов и правил.</w:t>
      </w:r>
    </w:p>
    <w:p w:rsidR="002707EE" w:rsidRDefault="002707EE">
      <w:pPr>
        <w:pStyle w:val="Bodytext1"/>
        <w:numPr>
          <w:ilvl w:val="0"/>
          <w:numId w:val="26"/>
        </w:numPr>
        <w:shd w:val="clear" w:color="auto" w:fill="auto"/>
        <w:spacing w:before="0" w:line="274" w:lineRule="exact"/>
        <w:ind w:right="20" w:firstLine="284"/>
        <w:jc w:val="both"/>
        <w:rPr>
          <w:sz w:val="24"/>
          <w:szCs w:val="24"/>
        </w:rPr>
      </w:pPr>
      <w:r>
        <w:rPr>
          <w:sz w:val="24"/>
          <w:szCs w:val="24"/>
        </w:rPr>
        <w:t xml:space="preserve"> К зонам с особыми условиями использования территорий в Воронежской области относятся:</w:t>
      </w:r>
    </w:p>
    <w:p w:rsidR="002707EE" w:rsidRDefault="002707EE">
      <w:pPr>
        <w:pStyle w:val="Bodytext1"/>
        <w:numPr>
          <w:ilvl w:val="0"/>
          <w:numId w:val="24"/>
        </w:numPr>
        <w:shd w:val="clear" w:color="auto" w:fill="auto"/>
        <w:tabs>
          <w:tab w:val="left" w:pos="1551"/>
        </w:tabs>
        <w:spacing w:before="0" w:line="269" w:lineRule="exact"/>
        <w:ind w:right="20" w:firstLine="284"/>
        <w:jc w:val="both"/>
        <w:rPr>
          <w:sz w:val="24"/>
          <w:szCs w:val="24"/>
        </w:rPr>
      </w:pPr>
      <w:r>
        <w:rPr>
          <w:sz w:val="24"/>
          <w:szCs w:val="24"/>
        </w:rPr>
        <w:t>исторические поселения, населенные места, зоны охраны объектов культурного наследия;</w:t>
      </w:r>
    </w:p>
    <w:p w:rsidR="002707EE" w:rsidRDefault="002707EE">
      <w:pPr>
        <w:pStyle w:val="Bodytext1"/>
        <w:numPr>
          <w:ilvl w:val="0"/>
          <w:numId w:val="24"/>
        </w:numPr>
        <w:shd w:val="clear" w:color="auto" w:fill="auto"/>
        <w:spacing w:before="0" w:line="274" w:lineRule="exact"/>
        <w:ind w:right="20" w:firstLine="284"/>
        <w:jc w:val="both"/>
        <w:rPr>
          <w:sz w:val="24"/>
          <w:szCs w:val="24"/>
        </w:rPr>
      </w:pPr>
      <w:r>
        <w:rPr>
          <w:sz w:val="24"/>
          <w:szCs w:val="24"/>
        </w:rPr>
        <w:t xml:space="preserve"> населенные пункты с особым режимом жизнедеятельности (поселения в государственных природных заповедниках и заказниках, лечебно-оздоровительных местностях и курортах);</w:t>
      </w:r>
    </w:p>
    <w:p w:rsidR="002707EE" w:rsidRDefault="002707EE">
      <w:pPr>
        <w:pStyle w:val="Bodytext1"/>
        <w:numPr>
          <w:ilvl w:val="0"/>
          <w:numId w:val="24"/>
        </w:numPr>
        <w:shd w:val="clear" w:color="auto" w:fill="auto"/>
        <w:spacing w:before="0" w:line="274" w:lineRule="exact"/>
        <w:ind w:right="20" w:firstLine="284"/>
        <w:jc w:val="both"/>
        <w:rPr>
          <w:sz w:val="24"/>
          <w:szCs w:val="24"/>
        </w:rPr>
      </w:pPr>
      <w:r>
        <w:rPr>
          <w:sz w:val="24"/>
          <w:szCs w:val="24"/>
        </w:rPr>
        <w:t xml:space="preserve"> охранные, санитарно-защитные, водоохранные зоны, зоны охраны объектов питьевого водоснабжения, зоны охраняемых объектов.</w:t>
      </w:r>
    </w:p>
    <w:p w:rsidR="002707EE" w:rsidRDefault="002707EE">
      <w:pPr>
        <w:pStyle w:val="Bodytext1"/>
        <w:shd w:val="clear" w:color="auto" w:fill="auto"/>
        <w:spacing w:before="0" w:line="274" w:lineRule="exact"/>
        <w:ind w:right="20"/>
        <w:jc w:val="both"/>
        <w:rPr>
          <w:sz w:val="24"/>
          <w:szCs w:val="24"/>
        </w:rPr>
      </w:pPr>
      <w:r>
        <w:rPr>
          <w:sz w:val="24"/>
          <w:szCs w:val="24"/>
        </w:rPr>
        <w:t xml:space="preserve">    -  приаэродромная территория </w:t>
      </w:r>
    </w:p>
    <w:p w:rsidR="002707EE" w:rsidRDefault="002707EE">
      <w:pPr>
        <w:pStyle w:val="Bodytext1"/>
        <w:numPr>
          <w:ilvl w:val="0"/>
          <w:numId w:val="26"/>
        </w:numPr>
        <w:shd w:val="clear" w:color="auto" w:fill="auto"/>
        <w:spacing w:before="0" w:line="274" w:lineRule="exact"/>
        <w:ind w:right="20" w:firstLine="284"/>
        <w:jc w:val="both"/>
        <w:rPr>
          <w:sz w:val="24"/>
          <w:szCs w:val="24"/>
        </w:rPr>
      </w:pPr>
      <w:r>
        <w:rPr>
          <w:sz w:val="24"/>
          <w:szCs w:val="24"/>
        </w:rPr>
        <w:t xml:space="preserve"> Помимо предусмотренных территориальных зон органом местного самоуправления при утверждении местных нормативов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2707EE" w:rsidRDefault="002707EE">
      <w:pPr>
        <w:pStyle w:val="Bodytext1"/>
        <w:numPr>
          <w:ilvl w:val="0"/>
          <w:numId w:val="26"/>
        </w:numPr>
        <w:shd w:val="clear" w:color="auto" w:fill="auto"/>
        <w:spacing w:before="0" w:line="274" w:lineRule="exact"/>
        <w:ind w:right="20" w:firstLine="284"/>
        <w:jc w:val="both"/>
        <w:rPr>
          <w:sz w:val="24"/>
          <w:szCs w:val="24"/>
        </w:rPr>
      </w:pPr>
      <w:r>
        <w:rPr>
          <w:sz w:val="24"/>
          <w:szCs w:val="24"/>
        </w:rPr>
        <w:t xml:space="preserve"> В территориальных зонах могут выделяться территории, особенности использования которых, определяются законодательством Российской Федерации:</w:t>
      </w:r>
    </w:p>
    <w:p w:rsidR="002707EE" w:rsidRDefault="002707EE">
      <w:pPr>
        <w:pStyle w:val="Bodytext1"/>
        <w:numPr>
          <w:ilvl w:val="0"/>
          <w:numId w:val="24"/>
        </w:numPr>
        <w:shd w:val="clear" w:color="auto" w:fill="auto"/>
        <w:tabs>
          <w:tab w:val="left" w:pos="1383"/>
        </w:tabs>
        <w:spacing w:before="0" w:line="274" w:lineRule="exact"/>
        <w:ind w:firstLine="284"/>
        <w:jc w:val="both"/>
        <w:rPr>
          <w:sz w:val="24"/>
          <w:szCs w:val="24"/>
        </w:rPr>
      </w:pPr>
      <w:r>
        <w:rPr>
          <w:sz w:val="24"/>
          <w:szCs w:val="24"/>
        </w:rPr>
        <w:t>о земельных отношениях;</w:t>
      </w:r>
    </w:p>
    <w:p w:rsidR="002707EE" w:rsidRDefault="002707EE">
      <w:pPr>
        <w:pStyle w:val="Bodytext1"/>
        <w:numPr>
          <w:ilvl w:val="0"/>
          <w:numId w:val="24"/>
        </w:numPr>
        <w:shd w:val="clear" w:color="auto" w:fill="auto"/>
        <w:tabs>
          <w:tab w:val="left" w:pos="1383"/>
        </w:tabs>
        <w:spacing w:before="0" w:line="274" w:lineRule="exact"/>
        <w:ind w:firstLine="284"/>
        <w:jc w:val="both"/>
        <w:rPr>
          <w:sz w:val="24"/>
          <w:szCs w:val="24"/>
        </w:rPr>
      </w:pPr>
      <w:r>
        <w:rPr>
          <w:sz w:val="24"/>
          <w:szCs w:val="24"/>
        </w:rPr>
        <w:t>об охране окружающей среды;</w:t>
      </w:r>
    </w:p>
    <w:p w:rsidR="002707EE" w:rsidRDefault="002707EE">
      <w:pPr>
        <w:pStyle w:val="Bodytext1"/>
        <w:numPr>
          <w:ilvl w:val="0"/>
          <w:numId w:val="24"/>
        </w:numPr>
        <w:shd w:val="clear" w:color="auto" w:fill="auto"/>
        <w:tabs>
          <w:tab w:val="left" w:pos="1383"/>
        </w:tabs>
        <w:spacing w:before="0" w:line="274" w:lineRule="exact"/>
        <w:ind w:firstLine="284"/>
        <w:jc w:val="both"/>
        <w:rPr>
          <w:sz w:val="24"/>
          <w:szCs w:val="24"/>
        </w:rPr>
      </w:pPr>
      <w:r>
        <w:rPr>
          <w:sz w:val="24"/>
          <w:szCs w:val="24"/>
        </w:rPr>
        <w:t>об объектах культурного наследия, иными федеральными законами.</w:t>
      </w:r>
    </w:p>
    <w:p w:rsidR="002707EE" w:rsidRDefault="002707EE">
      <w:pPr>
        <w:pStyle w:val="Bodytext1"/>
        <w:numPr>
          <w:ilvl w:val="0"/>
          <w:numId w:val="26"/>
        </w:numPr>
        <w:shd w:val="clear" w:color="auto" w:fill="auto"/>
        <w:spacing w:before="0" w:line="274" w:lineRule="exact"/>
        <w:ind w:right="20" w:firstLine="284"/>
        <w:jc w:val="both"/>
        <w:rPr>
          <w:sz w:val="24"/>
          <w:szCs w:val="24"/>
        </w:rPr>
      </w:pPr>
      <w:r>
        <w:rPr>
          <w:sz w:val="24"/>
          <w:szCs w:val="24"/>
        </w:rPr>
        <w:t xml:space="preserve"> Виды территориальных зон, а также особенности использования их земельных участков определяются правилами землепользования и застройки поселений с учетом ограничений, установленных федеральными и областными нормативно-правовыми актами, а также настоящими нормативами.</w:t>
      </w:r>
    </w:p>
    <w:p w:rsidR="002707EE" w:rsidRDefault="002707EE">
      <w:pPr>
        <w:pStyle w:val="Bodytext1"/>
        <w:numPr>
          <w:ilvl w:val="0"/>
          <w:numId w:val="26"/>
        </w:numPr>
        <w:shd w:val="clear" w:color="auto" w:fill="auto"/>
        <w:spacing w:before="0" w:line="274" w:lineRule="exact"/>
        <w:ind w:firstLine="284"/>
        <w:jc w:val="both"/>
        <w:rPr>
          <w:sz w:val="24"/>
          <w:szCs w:val="24"/>
        </w:rPr>
      </w:pPr>
      <w:r>
        <w:rPr>
          <w:sz w:val="24"/>
          <w:szCs w:val="24"/>
        </w:rPr>
        <w:t xml:space="preserve"> Границы территориальных зон устанавливаются с учетом:</w:t>
      </w:r>
    </w:p>
    <w:p w:rsidR="002707EE" w:rsidRDefault="002707EE">
      <w:pPr>
        <w:pStyle w:val="Bodytext1"/>
        <w:numPr>
          <w:ilvl w:val="0"/>
          <w:numId w:val="24"/>
        </w:numPr>
        <w:shd w:val="clear" w:color="auto" w:fill="auto"/>
        <w:tabs>
          <w:tab w:val="left" w:pos="1383"/>
        </w:tabs>
        <w:spacing w:before="0" w:line="274" w:lineRule="exact"/>
        <w:ind w:right="20" w:firstLine="284"/>
        <w:jc w:val="both"/>
        <w:rPr>
          <w:sz w:val="24"/>
          <w:szCs w:val="24"/>
        </w:rPr>
      </w:pPr>
      <w:r>
        <w:rPr>
          <w:sz w:val="24"/>
          <w:szCs w:val="24"/>
        </w:rPr>
        <w:t>функциональных зон и параметров их планируемого развития, определенных генеральным планом поселения с учетом требований настоящих нормативов;</w:t>
      </w:r>
    </w:p>
    <w:p w:rsidR="002707EE" w:rsidRDefault="002707EE">
      <w:pPr>
        <w:pStyle w:val="Bodytext1"/>
        <w:numPr>
          <w:ilvl w:val="0"/>
          <w:numId w:val="24"/>
        </w:numPr>
        <w:shd w:val="clear" w:color="auto" w:fill="auto"/>
        <w:tabs>
          <w:tab w:val="left" w:pos="1383"/>
        </w:tabs>
        <w:spacing w:before="0" w:line="210" w:lineRule="exact"/>
        <w:ind w:firstLine="284"/>
        <w:jc w:val="both"/>
        <w:rPr>
          <w:sz w:val="24"/>
          <w:szCs w:val="24"/>
        </w:rPr>
      </w:pPr>
      <w:r>
        <w:rPr>
          <w:sz w:val="24"/>
          <w:szCs w:val="24"/>
        </w:rPr>
        <w:t>сложившейся планировки территории и существующего землепользования;</w:t>
      </w:r>
    </w:p>
    <w:p w:rsidR="002707EE" w:rsidRDefault="002707EE">
      <w:pPr>
        <w:pStyle w:val="Bodytext1"/>
        <w:numPr>
          <w:ilvl w:val="0"/>
          <w:numId w:val="24"/>
        </w:numPr>
        <w:shd w:val="clear" w:color="auto" w:fill="auto"/>
        <w:tabs>
          <w:tab w:val="left" w:pos="1383"/>
        </w:tabs>
        <w:spacing w:before="0" w:line="278" w:lineRule="exact"/>
        <w:ind w:right="20" w:firstLine="284"/>
        <w:jc w:val="both"/>
        <w:rPr>
          <w:sz w:val="24"/>
          <w:szCs w:val="24"/>
        </w:rPr>
      </w:pPr>
      <w:r>
        <w:rPr>
          <w:sz w:val="24"/>
          <w:szCs w:val="24"/>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2707EE" w:rsidRDefault="002707EE">
      <w:pPr>
        <w:pStyle w:val="Bodytext1"/>
        <w:numPr>
          <w:ilvl w:val="0"/>
          <w:numId w:val="24"/>
        </w:numPr>
        <w:shd w:val="clear" w:color="auto" w:fill="auto"/>
        <w:tabs>
          <w:tab w:val="left" w:pos="1383"/>
        </w:tabs>
        <w:spacing w:before="0" w:line="278" w:lineRule="exact"/>
        <w:ind w:right="20" w:firstLine="284"/>
        <w:jc w:val="both"/>
        <w:rPr>
          <w:sz w:val="24"/>
          <w:szCs w:val="24"/>
        </w:rPr>
      </w:pPr>
      <w:r>
        <w:rPr>
          <w:sz w:val="24"/>
          <w:szCs w:val="24"/>
        </w:rPr>
        <w:t>предотвращения возможности причинения вреда объектам капитального строительства.</w:t>
      </w:r>
    </w:p>
    <w:p w:rsidR="002707EE" w:rsidRDefault="002707EE">
      <w:pPr>
        <w:pStyle w:val="Bodytext1"/>
        <w:numPr>
          <w:ilvl w:val="0"/>
          <w:numId w:val="26"/>
        </w:numPr>
        <w:shd w:val="clear" w:color="auto" w:fill="auto"/>
        <w:spacing w:before="0" w:line="278" w:lineRule="exact"/>
        <w:ind w:firstLine="284"/>
        <w:jc w:val="both"/>
        <w:rPr>
          <w:sz w:val="24"/>
          <w:szCs w:val="24"/>
        </w:rPr>
      </w:pPr>
      <w:r>
        <w:rPr>
          <w:sz w:val="24"/>
          <w:szCs w:val="24"/>
        </w:rPr>
        <w:t xml:space="preserve"> Границы территориальных зон устанавливаются по:</w:t>
      </w:r>
    </w:p>
    <w:p w:rsidR="002707EE" w:rsidRDefault="002707EE">
      <w:pPr>
        <w:pStyle w:val="Bodytext1"/>
        <w:numPr>
          <w:ilvl w:val="0"/>
          <w:numId w:val="24"/>
        </w:numPr>
        <w:shd w:val="clear" w:color="auto" w:fill="auto"/>
        <w:tabs>
          <w:tab w:val="left" w:pos="1383"/>
        </w:tabs>
        <w:spacing w:before="0" w:line="278" w:lineRule="exact"/>
        <w:ind w:right="20" w:firstLine="284"/>
        <w:jc w:val="both"/>
        <w:rPr>
          <w:sz w:val="24"/>
          <w:szCs w:val="24"/>
        </w:rPr>
      </w:pPr>
      <w:r>
        <w:rPr>
          <w:sz w:val="24"/>
          <w:szCs w:val="24"/>
        </w:rPr>
        <w:t>линиям магистралей, улиц, проездов, разделяющим транспортные потоки противоположных направлений;</w:t>
      </w:r>
    </w:p>
    <w:p w:rsidR="002707EE" w:rsidRDefault="002707EE">
      <w:pPr>
        <w:pStyle w:val="Bodytext1"/>
        <w:numPr>
          <w:ilvl w:val="0"/>
          <w:numId w:val="24"/>
        </w:numPr>
        <w:shd w:val="clear" w:color="auto" w:fill="auto"/>
        <w:tabs>
          <w:tab w:val="left" w:pos="1383"/>
        </w:tabs>
        <w:spacing w:before="0" w:line="293" w:lineRule="exact"/>
        <w:ind w:firstLine="284"/>
        <w:jc w:val="both"/>
        <w:rPr>
          <w:sz w:val="24"/>
          <w:szCs w:val="24"/>
        </w:rPr>
      </w:pPr>
      <w:r>
        <w:rPr>
          <w:sz w:val="24"/>
          <w:szCs w:val="24"/>
        </w:rPr>
        <w:t>границам земельных участков;</w:t>
      </w:r>
    </w:p>
    <w:p w:rsidR="002707EE" w:rsidRDefault="002707EE">
      <w:pPr>
        <w:pStyle w:val="Bodytext1"/>
        <w:numPr>
          <w:ilvl w:val="0"/>
          <w:numId w:val="24"/>
        </w:numPr>
        <w:shd w:val="clear" w:color="auto" w:fill="auto"/>
        <w:tabs>
          <w:tab w:val="left" w:pos="1383"/>
        </w:tabs>
        <w:spacing w:before="0" w:line="293" w:lineRule="exact"/>
        <w:ind w:firstLine="284"/>
        <w:jc w:val="both"/>
        <w:rPr>
          <w:sz w:val="24"/>
          <w:szCs w:val="24"/>
        </w:rPr>
      </w:pPr>
      <w:r>
        <w:rPr>
          <w:sz w:val="24"/>
          <w:szCs w:val="24"/>
        </w:rPr>
        <w:t>границам населенных пунктов в пределах муниципальных образований;</w:t>
      </w:r>
    </w:p>
    <w:p w:rsidR="002707EE" w:rsidRDefault="002707EE">
      <w:pPr>
        <w:pStyle w:val="Bodytext1"/>
        <w:numPr>
          <w:ilvl w:val="0"/>
          <w:numId w:val="24"/>
        </w:numPr>
        <w:shd w:val="clear" w:color="auto" w:fill="auto"/>
        <w:tabs>
          <w:tab w:val="left" w:pos="1383"/>
        </w:tabs>
        <w:spacing w:before="0" w:line="293" w:lineRule="exact"/>
        <w:ind w:firstLine="284"/>
        <w:jc w:val="both"/>
        <w:rPr>
          <w:sz w:val="24"/>
          <w:szCs w:val="24"/>
        </w:rPr>
      </w:pPr>
      <w:r>
        <w:rPr>
          <w:sz w:val="24"/>
          <w:szCs w:val="24"/>
        </w:rPr>
        <w:t>границам муниципальных образований;</w:t>
      </w:r>
    </w:p>
    <w:p w:rsidR="002707EE" w:rsidRDefault="002707EE">
      <w:pPr>
        <w:pStyle w:val="Bodytext1"/>
        <w:numPr>
          <w:ilvl w:val="0"/>
          <w:numId w:val="24"/>
        </w:numPr>
        <w:shd w:val="clear" w:color="auto" w:fill="auto"/>
        <w:tabs>
          <w:tab w:val="left" w:pos="1383"/>
        </w:tabs>
        <w:spacing w:before="0" w:line="293" w:lineRule="exact"/>
        <w:ind w:firstLine="284"/>
        <w:jc w:val="both"/>
        <w:rPr>
          <w:sz w:val="24"/>
          <w:szCs w:val="24"/>
        </w:rPr>
      </w:pPr>
      <w:r>
        <w:rPr>
          <w:sz w:val="24"/>
          <w:szCs w:val="24"/>
        </w:rPr>
        <w:t>естественным границам природных объектов;</w:t>
      </w:r>
    </w:p>
    <w:p w:rsidR="002707EE" w:rsidRDefault="002707EE">
      <w:pPr>
        <w:pStyle w:val="Bodytext1"/>
        <w:numPr>
          <w:ilvl w:val="0"/>
          <w:numId w:val="24"/>
        </w:numPr>
        <w:shd w:val="clear" w:color="auto" w:fill="auto"/>
        <w:tabs>
          <w:tab w:val="left" w:pos="1383"/>
        </w:tabs>
        <w:spacing w:before="0" w:line="274" w:lineRule="exact"/>
        <w:ind w:firstLine="284"/>
        <w:jc w:val="both"/>
        <w:rPr>
          <w:sz w:val="24"/>
          <w:szCs w:val="24"/>
        </w:rPr>
      </w:pPr>
      <w:r>
        <w:rPr>
          <w:sz w:val="24"/>
          <w:szCs w:val="24"/>
        </w:rPr>
        <w:t>иным границам.</w:t>
      </w:r>
    </w:p>
    <w:p w:rsidR="002707EE" w:rsidRDefault="002707EE">
      <w:pPr>
        <w:pStyle w:val="Bodytext1"/>
        <w:numPr>
          <w:ilvl w:val="0"/>
          <w:numId w:val="26"/>
        </w:numPr>
        <w:shd w:val="clear" w:color="auto" w:fill="auto"/>
        <w:spacing w:before="0" w:line="274" w:lineRule="exact"/>
        <w:ind w:right="20" w:firstLine="284"/>
        <w:jc w:val="both"/>
        <w:rPr>
          <w:sz w:val="24"/>
          <w:szCs w:val="24"/>
        </w:rPr>
      </w:pPr>
      <w:r>
        <w:rPr>
          <w:sz w:val="24"/>
          <w:szCs w:val="24"/>
        </w:rPr>
        <w:t xml:space="preserve">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поселений, зон охраны объектов культурного наследия, установленные в соответствии с законодательством Российской Федерации, могут не совпадать с границами территориальных зон.</w:t>
      </w:r>
    </w:p>
    <w:p w:rsidR="002707EE" w:rsidRDefault="002707EE">
      <w:pPr>
        <w:pStyle w:val="Bodytext1"/>
        <w:numPr>
          <w:ilvl w:val="0"/>
          <w:numId w:val="26"/>
        </w:numPr>
        <w:shd w:val="clear" w:color="auto" w:fill="auto"/>
        <w:tabs>
          <w:tab w:val="left" w:pos="1585"/>
        </w:tabs>
        <w:spacing w:before="0" w:line="274" w:lineRule="exact"/>
        <w:ind w:right="20" w:firstLine="284"/>
        <w:jc w:val="both"/>
        <w:rPr>
          <w:sz w:val="24"/>
          <w:szCs w:val="24"/>
        </w:rPr>
      </w:pPr>
      <w:r>
        <w:rPr>
          <w:sz w:val="24"/>
          <w:szCs w:val="24"/>
        </w:rPr>
        <w:t xml:space="preserve">Существующие, планируемые (изменяемые, вновь образуемые) границы территорий общего пользования, границы земельных участков, на которых расположены линии </w:t>
      </w:r>
      <w:r>
        <w:rPr>
          <w:sz w:val="24"/>
          <w:szCs w:val="24"/>
        </w:rPr>
        <w:lastRenderedPageBreak/>
        <w:t>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обозначаются красными линиями. Размещение объектов капитального строительства в пределах красных линий не допускается.</w:t>
      </w:r>
    </w:p>
    <w:p w:rsidR="002707EE" w:rsidRDefault="002707EE">
      <w:pPr>
        <w:pStyle w:val="Bodytext1"/>
        <w:shd w:val="clear" w:color="auto" w:fill="auto"/>
        <w:spacing w:before="0" w:after="351" w:line="274" w:lineRule="exact"/>
        <w:ind w:right="20" w:firstLine="284"/>
        <w:jc w:val="both"/>
        <w:rPr>
          <w:sz w:val="24"/>
          <w:szCs w:val="24"/>
        </w:rPr>
      </w:pPr>
      <w:bookmarkStart w:id="15" w:name="bookmark17"/>
      <w:r>
        <w:rPr>
          <w:sz w:val="24"/>
          <w:szCs w:val="24"/>
        </w:rPr>
        <w:t>2.2.19 Для коммуникаций и сооружений внешнего транспорта (железнодорожного, автомобильного, водного,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которые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bookmarkEnd w:id="15"/>
    </w:p>
    <w:p w:rsidR="002707EE" w:rsidRDefault="002707EE">
      <w:pPr>
        <w:pStyle w:val="Heading21"/>
        <w:numPr>
          <w:ilvl w:val="0"/>
          <w:numId w:val="61"/>
        </w:numPr>
        <w:shd w:val="clear" w:color="auto" w:fill="auto"/>
        <w:tabs>
          <w:tab w:val="left" w:pos="1430"/>
        </w:tabs>
        <w:spacing w:before="0" w:after="248" w:line="210" w:lineRule="exact"/>
        <w:ind w:firstLine="284"/>
        <w:rPr>
          <w:sz w:val="24"/>
          <w:szCs w:val="24"/>
        </w:rPr>
      </w:pPr>
      <w:bookmarkStart w:id="16" w:name="bookmark18"/>
      <w:r>
        <w:rPr>
          <w:sz w:val="24"/>
          <w:szCs w:val="24"/>
        </w:rPr>
        <w:t>Планировка территорий</w:t>
      </w:r>
      <w:bookmarkEnd w:id="16"/>
    </w:p>
    <w:p w:rsidR="002707EE" w:rsidRDefault="002707EE">
      <w:pPr>
        <w:pStyle w:val="Heading21"/>
        <w:numPr>
          <w:ilvl w:val="1"/>
          <w:numId w:val="61"/>
        </w:numPr>
        <w:shd w:val="clear" w:color="auto" w:fill="auto"/>
        <w:spacing w:before="0" w:after="197" w:line="210" w:lineRule="exact"/>
        <w:ind w:firstLine="284"/>
        <w:rPr>
          <w:sz w:val="24"/>
          <w:szCs w:val="24"/>
        </w:rPr>
      </w:pPr>
      <w:bookmarkStart w:id="17" w:name="bookmark20"/>
      <w:bookmarkStart w:id="18" w:name="bookmark19"/>
      <w:r>
        <w:rPr>
          <w:sz w:val="24"/>
          <w:szCs w:val="24"/>
        </w:rPr>
        <w:t xml:space="preserve"> Развитие застроенных территорий</w:t>
      </w:r>
      <w:bookmarkEnd w:id="17"/>
      <w:bookmarkEnd w:id="18"/>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При развитии застроенных территорий, реконструкции территорий со сложившейся капитальной застройкой, следует предусматривать упорядочение планировочной структуры и сети улиц, совершенствование системы общественного обслуживания, озеленения и благоустройства территории, максимальное сохранение своеобразия архитектурного облика жилых и общественных зданий, их модернизацию и капитальный ремонт, реставрацию и приспособление под современное использование памятников истории и культуры.</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При реконструкции жилой застройки как правило, сохранена и модернизирована существующая капитальная жилая и общественная застройка. Допускается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при соблюдении санитарно-гигиенических, противопожарных и других требований настоящих правил. При этом необходимо также обеспечивать нормативный уровень обслуживания населения.</w:t>
      </w:r>
    </w:p>
    <w:p w:rsidR="002707EE" w:rsidRDefault="002707EE">
      <w:pPr>
        <w:pStyle w:val="Bodytext1"/>
        <w:shd w:val="clear" w:color="auto" w:fill="auto"/>
        <w:spacing w:before="0" w:line="274" w:lineRule="exact"/>
        <w:ind w:right="20" w:firstLine="284"/>
        <w:jc w:val="both"/>
        <w:rPr>
          <w:sz w:val="24"/>
          <w:szCs w:val="24"/>
        </w:rPr>
      </w:pPr>
      <w:r>
        <w:rPr>
          <w:sz w:val="24"/>
          <w:szCs w:val="24"/>
        </w:rPr>
        <w:t>Объемы сохраняемого или подлежащего сносу жилищного фонда следует определять в установленном порядке с учетом его экономической целесообразности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При комплексной реконструкции сложившейся застройки допускается при соответствующем обосновании уточнять нормативные требования заданием на проектирование по согласованию с местными органами архитектуры и градостроительства. При этом необходимо обеспечивать снижение пожарной опасности застройки и улучшение санитарно-гигиенических условий проживания населения.</w:t>
      </w:r>
    </w:p>
    <w:p w:rsidR="002707EE" w:rsidRDefault="002707EE">
      <w:pPr>
        <w:pStyle w:val="Bodytext1"/>
        <w:shd w:val="clear" w:color="auto" w:fill="auto"/>
        <w:spacing w:before="0" w:line="274" w:lineRule="exact"/>
        <w:ind w:right="20" w:firstLine="284"/>
        <w:jc w:val="both"/>
        <w:rPr>
          <w:sz w:val="24"/>
          <w:szCs w:val="24"/>
        </w:rPr>
      </w:pPr>
      <w:r>
        <w:rPr>
          <w:sz w:val="24"/>
          <w:szCs w:val="24"/>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На территориях с ценной исторической застройкой следует руководствоваться требованиями законодательства в сфере охраны объектов культурного наследия, а так же утвержденными для данной территории режимами содержания и использования, режимами зон охраны, градостроительными регламентами и иными нормативными документами, установленными в границах данной территории.</w:t>
      </w:r>
    </w:p>
    <w:p w:rsidR="002707EE" w:rsidRDefault="002707EE">
      <w:pPr>
        <w:pStyle w:val="Bodytext1"/>
        <w:shd w:val="clear" w:color="auto" w:fill="auto"/>
        <w:spacing w:before="0" w:line="274" w:lineRule="exact"/>
        <w:ind w:right="20" w:firstLine="284"/>
        <w:jc w:val="both"/>
        <w:rPr>
          <w:sz w:val="24"/>
          <w:szCs w:val="24"/>
        </w:rPr>
      </w:pPr>
      <w:r>
        <w:rPr>
          <w:sz w:val="24"/>
          <w:szCs w:val="24"/>
        </w:rPr>
        <w:t>Проектирование и строительство на территории объекта культурного наследия (памятника, ансамбля) запрещается за исключением:</w:t>
      </w:r>
    </w:p>
    <w:p w:rsidR="002707EE" w:rsidRDefault="002707EE">
      <w:pPr>
        <w:pStyle w:val="Bodytext1"/>
        <w:numPr>
          <w:ilvl w:val="0"/>
          <w:numId w:val="24"/>
        </w:numPr>
        <w:shd w:val="clear" w:color="auto" w:fill="auto"/>
        <w:spacing w:before="0" w:line="274" w:lineRule="exact"/>
        <w:ind w:firstLine="284"/>
        <w:jc w:val="both"/>
        <w:rPr>
          <w:sz w:val="24"/>
          <w:szCs w:val="24"/>
        </w:rPr>
      </w:pPr>
      <w:r>
        <w:rPr>
          <w:sz w:val="24"/>
          <w:szCs w:val="24"/>
        </w:rPr>
        <w:t xml:space="preserve"> работ по сохранению данного памятника, ансамбля или их территорий;</w:t>
      </w:r>
    </w:p>
    <w:p w:rsidR="002707EE" w:rsidRDefault="002707EE">
      <w:pPr>
        <w:pStyle w:val="Bodytext1"/>
        <w:numPr>
          <w:ilvl w:val="0"/>
          <w:numId w:val="24"/>
        </w:numPr>
        <w:shd w:val="clear" w:color="auto" w:fill="auto"/>
        <w:spacing w:before="0" w:line="274" w:lineRule="exact"/>
        <w:ind w:right="20" w:firstLine="284"/>
        <w:jc w:val="both"/>
        <w:rPr>
          <w:sz w:val="24"/>
          <w:szCs w:val="24"/>
        </w:rPr>
      </w:pPr>
      <w:r>
        <w:rPr>
          <w:sz w:val="24"/>
          <w:szCs w:val="24"/>
        </w:rPr>
        <w:t xml:space="preserve"> хозяйственной деятельности, не нарушающей целостность памятника или ансамбля, не создающей угрозы их повреждения, разрушения или уничтожения.</w:t>
      </w:r>
    </w:p>
    <w:p w:rsidR="002707EE" w:rsidRDefault="002707EE">
      <w:pPr>
        <w:pStyle w:val="Bodytext1"/>
        <w:shd w:val="clear" w:color="auto" w:fill="auto"/>
        <w:spacing w:before="0" w:after="231" w:line="274" w:lineRule="exact"/>
        <w:ind w:right="20" w:firstLine="284"/>
        <w:jc w:val="both"/>
        <w:rPr>
          <w:sz w:val="24"/>
          <w:szCs w:val="24"/>
        </w:rPr>
      </w:pPr>
      <w:bookmarkStart w:id="19" w:name="bookmark21"/>
      <w:r>
        <w:rPr>
          <w:sz w:val="24"/>
          <w:szCs w:val="24"/>
        </w:rPr>
        <w:t xml:space="preserve">Проекты работ в исторических поселениях, исторических населенных местах, районах и </w:t>
      </w:r>
      <w:r>
        <w:rPr>
          <w:sz w:val="24"/>
          <w:szCs w:val="24"/>
        </w:rPr>
        <w:lastRenderedPageBreak/>
        <w:t>иных территориях с расположением объектов культурного наследия, а также в зонах охраны объектов культурного наследия разрабатываются по согласованию с государственными органами охраны объектов культурного наследия.</w:t>
      </w:r>
      <w:bookmarkEnd w:id="19"/>
    </w:p>
    <w:p w:rsidR="002707EE" w:rsidRDefault="002707EE">
      <w:pPr>
        <w:pStyle w:val="Heading21"/>
        <w:numPr>
          <w:ilvl w:val="1"/>
          <w:numId w:val="61"/>
        </w:numPr>
        <w:shd w:val="clear" w:color="auto" w:fill="auto"/>
        <w:tabs>
          <w:tab w:val="left" w:pos="1206"/>
        </w:tabs>
        <w:spacing w:before="0" w:after="207" w:line="210" w:lineRule="exact"/>
        <w:ind w:firstLine="284"/>
        <w:rPr>
          <w:sz w:val="24"/>
          <w:szCs w:val="24"/>
        </w:rPr>
      </w:pPr>
      <w:bookmarkStart w:id="20" w:name="bookmark22"/>
      <w:r>
        <w:rPr>
          <w:sz w:val="24"/>
          <w:szCs w:val="24"/>
        </w:rPr>
        <w:t>Планировка жилых территорий</w:t>
      </w:r>
      <w:bookmarkEnd w:id="20"/>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2707EE" w:rsidRDefault="002707EE">
      <w:pPr>
        <w:pStyle w:val="Bodytext1"/>
        <w:shd w:val="clear" w:color="auto" w:fill="auto"/>
        <w:spacing w:before="0" w:line="274" w:lineRule="exact"/>
        <w:ind w:right="20" w:firstLine="284"/>
        <w:jc w:val="both"/>
        <w:rPr>
          <w:sz w:val="24"/>
          <w:szCs w:val="24"/>
        </w:rPr>
      </w:pPr>
      <w:r>
        <w:rPr>
          <w:sz w:val="24"/>
          <w:szCs w:val="24"/>
        </w:rPr>
        <w:t>Для размещения жилой зоны следует выбирать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 Жилые зоны должны располагаться в границах населенных пунктов.</w:t>
      </w:r>
    </w:p>
    <w:p w:rsidR="002707EE" w:rsidRDefault="002707EE">
      <w:pPr>
        <w:pStyle w:val="Bodytext1"/>
        <w:shd w:val="clear" w:color="auto" w:fill="auto"/>
        <w:spacing w:before="0" w:line="274" w:lineRule="exact"/>
        <w:ind w:right="20" w:firstLine="284"/>
        <w:jc w:val="both"/>
        <w:rPr>
          <w:sz w:val="24"/>
          <w:szCs w:val="24"/>
        </w:rPr>
      </w:pPr>
      <w:r>
        <w:rPr>
          <w:sz w:val="24"/>
          <w:szCs w:val="24"/>
        </w:rPr>
        <w:t>Архитектурно-планировочные решения застройки жилой зоны должны быть увязаны с одновременно разрабатываемыми инженерными решениями.</w:t>
      </w:r>
    </w:p>
    <w:p w:rsidR="002707EE" w:rsidRDefault="002707EE">
      <w:pPr>
        <w:pStyle w:val="Bodytext1"/>
        <w:shd w:val="clear" w:color="auto" w:fill="auto"/>
        <w:spacing w:before="0" w:line="274" w:lineRule="exact"/>
        <w:ind w:right="20" w:firstLine="284"/>
        <w:jc w:val="both"/>
        <w:rPr>
          <w:sz w:val="24"/>
          <w:szCs w:val="24"/>
        </w:rPr>
      </w:pPr>
      <w:r>
        <w:rPr>
          <w:sz w:val="24"/>
          <w:szCs w:val="24"/>
        </w:rPr>
        <w:t>К жилым территориям относятся также территории садово-дачной застройки, расположенной в пределах границ (черты) населенных пунктов.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Для предварительного определения общих размеров жилых зон допускается принимать укрупненные показатели в расчете на 1000 чел. в сельских поселениях с преимущественно усадебной застройкой до 40 га. Для предварительного определения потребной территории для зоны малоэтажной жилой застройки в сельском населенном пункте допускается принимать следующие показатели на один дом (квартиру), гектар (га) в соответствии с показателями таблицы 3.1.</w:t>
      </w:r>
    </w:p>
    <w:p w:rsidR="002707EE" w:rsidRDefault="002707EE">
      <w:pPr>
        <w:pStyle w:val="Tablecaption0"/>
        <w:shd w:val="clear" w:color="auto" w:fill="auto"/>
        <w:spacing w:line="210" w:lineRule="exact"/>
        <w:ind w:firstLine="284"/>
        <w:jc w:val="left"/>
        <w:rPr>
          <w:rStyle w:val="Bodytext0"/>
          <w:sz w:val="24"/>
          <w:szCs w:val="24"/>
        </w:rPr>
      </w:pPr>
      <w:r>
        <w:rPr>
          <w:sz w:val="24"/>
          <w:szCs w:val="24"/>
        </w:rPr>
        <w:t>Таблица 3.1</w:t>
      </w:r>
    </w:p>
    <w:tbl>
      <w:tblPr>
        <w:tblW w:w="0" w:type="auto"/>
        <w:tblInd w:w="-5" w:type="dxa"/>
        <w:tblLayout w:type="fixed"/>
        <w:tblCellMar>
          <w:left w:w="10" w:type="dxa"/>
          <w:right w:w="10" w:type="dxa"/>
        </w:tblCellMar>
        <w:tblLook w:val="0000"/>
      </w:tblPr>
      <w:tblGrid>
        <w:gridCol w:w="3782"/>
        <w:gridCol w:w="2602"/>
        <w:gridCol w:w="3279"/>
      </w:tblGrid>
      <w:tr w:rsidR="002707EE">
        <w:trPr>
          <w:trHeight w:hRule="exact" w:val="523"/>
        </w:trPr>
        <w:tc>
          <w:tcPr>
            <w:tcW w:w="3782"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Тип застройки</w:t>
            </w:r>
          </w:p>
        </w:tc>
        <w:tc>
          <w:tcPr>
            <w:tcW w:w="2602"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50" w:lineRule="exact"/>
              <w:ind w:firstLine="284"/>
              <w:jc w:val="center"/>
              <w:rPr>
                <w:rStyle w:val="Bodytext0"/>
                <w:sz w:val="24"/>
                <w:szCs w:val="24"/>
              </w:rPr>
            </w:pPr>
            <w:r>
              <w:rPr>
                <w:rStyle w:val="Bodytext0"/>
                <w:sz w:val="24"/>
                <w:szCs w:val="24"/>
              </w:rPr>
              <w:t>Площадь земельного участка, м</w:t>
            </w:r>
            <w:r>
              <w:rPr>
                <w:rStyle w:val="Bodytext0"/>
                <w:sz w:val="24"/>
                <w:szCs w:val="24"/>
                <w:vertAlign w:val="superscript"/>
              </w:rPr>
              <w:t>2</w:t>
            </w:r>
          </w:p>
        </w:tc>
        <w:tc>
          <w:tcPr>
            <w:tcW w:w="3279"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Показатель, га</w:t>
            </w:r>
          </w:p>
        </w:tc>
      </w:tr>
      <w:tr w:rsidR="002707EE">
        <w:trPr>
          <w:trHeight w:hRule="exact" w:val="240"/>
        </w:trPr>
        <w:tc>
          <w:tcPr>
            <w:tcW w:w="3782" w:type="dxa"/>
            <w:vMerge w:val="restart"/>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54" w:lineRule="exact"/>
              <w:jc w:val="center"/>
              <w:rPr>
                <w:rStyle w:val="Bodytext0"/>
                <w:sz w:val="24"/>
                <w:szCs w:val="24"/>
              </w:rPr>
            </w:pPr>
            <w:r>
              <w:rPr>
                <w:rStyle w:val="Bodytext0"/>
                <w:sz w:val="24"/>
                <w:szCs w:val="24"/>
              </w:rPr>
              <w:t>Индивидуальная жилая застройка с участками при доме</w:t>
            </w:r>
          </w:p>
        </w:tc>
        <w:tc>
          <w:tcPr>
            <w:tcW w:w="2602"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2500-5000</w:t>
            </w:r>
          </w:p>
        </w:tc>
        <w:tc>
          <w:tcPr>
            <w:tcW w:w="3279"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0,20-0,50</w:t>
            </w:r>
          </w:p>
        </w:tc>
      </w:tr>
      <w:tr w:rsidR="002707EE">
        <w:trPr>
          <w:trHeight w:hRule="exact" w:val="240"/>
        </w:trPr>
        <w:tc>
          <w:tcPr>
            <w:tcW w:w="3782" w:type="dxa"/>
            <w:vMerge/>
            <w:tcBorders>
              <w:left w:val="single" w:sz="4" w:space="0" w:color="000000"/>
            </w:tcBorders>
            <w:shd w:val="clear" w:color="auto" w:fill="FFFFFF"/>
            <w:vAlign w:val="center"/>
          </w:tcPr>
          <w:p w:rsidR="002707EE" w:rsidRDefault="002707EE">
            <w:pPr>
              <w:snapToGrid w:val="0"/>
              <w:ind w:firstLine="284"/>
              <w:jc w:val="center"/>
              <w:rPr>
                <w:rFonts w:ascii="Times New Roman" w:hAnsi="Times New Roman" w:cs="Times New Roman"/>
              </w:rPr>
            </w:pPr>
          </w:p>
        </w:tc>
        <w:tc>
          <w:tcPr>
            <w:tcW w:w="2602"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1500</w:t>
            </w:r>
          </w:p>
        </w:tc>
        <w:tc>
          <w:tcPr>
            <w:tcW w:w="3279"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0,21-0,23</w:t>
            </w:r>
          </w:p>
        </w:tc>
      </w:tr>
      <w:tr w:rsidR="002707EE">
        <w:trPr>
          <w:trHeight w:hRule="exact" w:val="240"/>
        </w:trPr>
        <w:tc>
          <w:tcPr>
            <w:tcW w:w="3782" w:type="dxa"/>
            <w:vMerge/>
            <w:tcBorders>
              <w:left w:val="single" w:sz="4" w:space="0" w:color="000000"/>
            </w:tcBorders>
            <w:shd w:val="clear" w:color="auto" w:fill="FFFFFF"/>
            <w:vAlign w:val="center"/>
          </w:tcPr>
          <w:p w:rsidR="002707EE" w:rsidRDefault="002707EE">
            <w:pPr>
              <w:snapToGrid w:val="0"/>
              <w:ind w:firstLine="284"/>
              <w:jc w:val="center"/>
              <w:rPr>
                <w:rFonts w:ascii="Times New Roman" w:hAnsi="Times New Roman" w:cs="Times New Roman"/>
              </w:rPr>
            </w:pPr>
          </w:p>
        </w:tc>
        <w:tc>
          <w:tcPr>
            <w:tcW w:w="2602"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1200</w:t>
            </w:r>
          </w:p>
        </w:tc>
        <w:tc>
          <w:tcPr>
            <w:tcW w:w="3279"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0,17-0,20</w:t>
            </w:r>
          </w:p>
        </w:tc>
      </w:tr>
      <w:tr w:rsidR="002707EE">
        <w:trPr>
          <w:trHeight w:hRule="exact" w:val="245"/>
        </w:trPr>
        <w:tc>
          <w:tcPr>
            <w:tcW w:w="3782" w:type="dxa"/>
            <w:vMerge/>
            <w:tcBorders>
              <w:left w:val="single" w:sz="4" w:space="0" w:color="000000"/>
            </w:tcBorders>
            <w:shd w:val="clear" w:color="auto" w:fill="FFFFFF"/>
            <w:vAlign w:val="center"/>
          </w:tcPr>
          <w:p w:rsidR="002707EE" w:rsidRDefault="002707EE">
            <w:pPr>
              <w:snapToGrid w:val="0"/>
              <w:ind w:firstLine="284"/>
              <w:jc w:val="center"/>
              <w:rPr>
                <w:rFonts w:ascii="Times New Roman" w:hAnsi="Times New Roman" w:cs="Times New Roman"/>
              </w:rPr>
            </w:pPr>
          </w:p>
        </w:tc>
        <w:tc>
          <w:tcPr>
            <w:tcW w:w="2602"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1000</w:t>
            </w:r>
          </w:p>
        </w:tc>
        <w:tc>
          <w:tcPr>
            <w:tcW w:w="3279"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0,15-0,17</w:t>
            </w:r>
          </w:p>
        </w:tc>
      </w:tr>
      <w:tr w:rsidR="002707EE">
        <w:trPr>
          <w:trHeight w:hRule="exact" w:val="240"/>
        </w:trPr>
        <w:tc>
          <w:tcPr>
            <w:tcW w:w="3782" w:type="dxa"/>
            <w:vMerge/>
            <w:tcBorders>
              <w:left w:val="single" w:sz="4" w:space="0" w:color="000000"/>
            </w:tcBorders>
            <w:shd w:val="clear" w:color="auto" w:fill="FFFFFF"/>
            <w:vAlign w:val="center"/>
          </w:tcPr>
          <w:p w:rsidR="002707EE" w:rsidRDefault="002707EE">
            <w:pPr>
              <w:snapToGrid w:val="0"/>
              <w:ind w:firstLine="284"/>
              <w:jc w:val="center"/>
              <w:rPr>
                <w:rFonts w:ascii="Times New Roman" w:hAnsi="Times New Roman" w:cs="Times New Roman"/>
              </w:rPr>
            </w:pPr>
          </w:p>
        </w:tc>
        <w:tc>
          <w:tcPr>
            <w:tcW w:w="2602"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800</w:t>
            </w:r>
          </w:p>
        </w:tc>
        <w:tc>
          <w:tcPr>
            <w:tcW w:w="3279"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0,13-0,15</w:t>
            </w:r>
          </w:p>
        </w:tc>
      </w:tr>
      <w:tr w:rsidR="002707EE">
        <w:trPr>
          <w:trHeight w:hRule="exact" w:val="240"/>
        </w:trPr>
        <w:tc>
          <w:tcPr>
            <w:tcW w:w="3782" w:type="dxa"/>
            <w:vMerge/>
            <w:tcBorders>
              <w:left w:val="single" w:sz="4" w:space="0" w:color="000000"/>
            </w:tcBorders>
            <w:shd w:val="clear" w:color="auto" w:fill="FFFFFF"/>
            <w:vAlign w:val="center"/>
          </w:tcPr>
          <w:p w:rsidR="002707EE" w:rsidRDefault="002707EE">
            <w:pPr>
              <w:snapToGrid w:val="0"/>
              <w:ind w:firstLine="284"/>
              <w:jc w:val="center"/>
              <w:rPr>
                <w:rFonts w:ascii="Times New Roman" w:hAnsi="Times New Roman" w:cs="Times New Roman"/>
              </w:rPr>
            </w:pPr>
          </w:p>
        </w:tc>
        <w:tc>
          <w:tcPr>
            <w:tcW w:w="2602"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600</w:t>
            </w:r>
          </w:p>
        </w:tc>
        <w:tc>
          <w:tcPr>
            <w:tcW w:w="3279"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0,11-0,13</w:t>
            </w:r>
          </w:p>
        </w:tc>
      </w:tr>
      <w:tr w:rsidR="002707EE">
        <w:trPr>
          <w:trHeight w:hRule="exact" w:val="240"/>
        </w:trPr>
        <w:tc>
          <w:tcPr>
            <w:tcW w:w="3782" w:type="dxa"/>
            <w:vMerge/>
            <w:tcBorders>
              <w:left w:val="single" w:sz="4" w:space="0" w:color="000000"/>
            </w:tcBorders>
            <w:shd w:val="clear" w:color="auto" w:fill="FFFFFF"/>
            <w:vAlign w:val="center"/>
          </w:tcPr>
          <w:p w:rsidR="002707EE" w:rsidRDefault="002707EE">
            <w:pPr>
              <w:snapToGrid w:val="0"/>
              <w:ind w:firstLine="284"/>
              <w:jc w:val="center"/>
              <w:rPr>
                <w:rFonts w:ascii="Times New Roman" w:hAnsi="Times New Roman" w:cs="Times New Roman"/>
              </w:rPr>
            </w:pPr>
          </w:p>
        </w:tc>
        <w:tc>
          <w:tcPr>
            <w:tcW w:w="2602"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400</w:t>
            </w:r>
          </w:p>
        </w:tc>
        <w:tc>
          <w:tcPr>
            <w:tcW w:w="3279"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0,08-0,11</w:t>
            </w:r>
          </w:p>
        </w:tc>
      </w:tr>
      <w:tr w:rsidR="002707EE">
        <w:trPr>
          <w:trHeight w:hRule="exact" w:val="240"/>
        </w:trPr>
        <w:tc>
          <w:tcPr>
            <w:tcW w:w="3782" w:type="dxa"/>
            <w:vMerge w:val="restart"/>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54" w:lineRule="exact"/>
              <w:jc w:val="center"/>
              <w:rPr>
                <w:rStyle w:val="Bodytext0"/>
                <w:sz w:val="24"/>
                <w:szCs w:val="24"/>
              </w:rPr>
            </w:pPr>
            <w:r>
              <w:rPr>
                <w:rStyle w:val="Bodytext0"/>
                <w:sz w:val="24"/>
                <w:szCs w:val="24"/>
              </w:rPr>
              <w:t>Малоэтажная жилая застройка без участков при квартире с числом этажей</w:t>
            </w:r>
          </w:p>
        </w:tc>
        <w:tc>
          <w:tcPr>
            <w:tcW w:w="2602"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1</w:t>
            </w:r>
          </w:p>
        </w:tc>
        <w:tc>
          <w:tcPr>
            <w:tcW w:w="3279"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0,04</w:t>
            </w:r>
          </w:p>
        </w:tc>
      </w:tr>
      <w:tr w:rsidR="002707EE">
        <w:trPr>
          <w:trHeight w:hRule="exact" w:val="245"/>
        </w:trPr>
        <w:tc>
          <w:tcPr>
            <w:tcW w:w="3782" w:type="dxa"/>
            <w:vMerge/>
            <w:tcBorders>
              <w:left w:val="single" w:sz="4" w:space="0" w:color="000000"/>
            </w:tcBorders>
            <w:shd w:val="clear" w:color="auto" w:fill="FFFFFF"/>
            <w:vAlign w:val="center"/>
          </w:tcPr>
          <w:p w:rsidR="002707EE" w:rsidRDefault="002707EE">
            <w:pPr>
              <w:snapToGrid w:val="0"/>
              <w:ind w:firstLine="284"/>
              <w:jc w:val="center"/>
              <w:rPr>
                <w:rFonts w:ascii="Times New Roman" w:hAnsi="Times New Roman" w:cs="Times New Roman"/>
              </w:rPr>
            </w:pPr>
          </w:p>
        </w:tc>
        <w:tc>
          <w:tcPr>
            <w:tcW w:w="2602"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2</w:t>
            </w:r>
          </w:p>
        </w:tc>
        <w:tc>
          <w:tcPr>
            <w:tcW w:w="3279"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0,03</w:t>
            </w:r>
          </w:p>
        </w:tc>
      </w:tr>
      <w:tr w:rsidR="002707EE">
        <w:trPr>
          <w:trHeight w:hRule="exact" w:val="298"/>
        </w:trPr>
        <w:tc>
          <w:tcPr>
            <w:tcW w:w="3782" w:type="dxa"/>
            <w:vMerge/>
            <w:tcBorders>
              <w:left w:val="single" w:sz="4" w:space="0" w:color="000000"/>
              <w:bottom w:val="single" w:sz="4" w:space="0" w:color="000000"/>
            </w:tcBorders>
            <w:shd w:val="clear" w:color="auto" w:fill="FFFFFF"/>
            <w:vAlign w:val="center"/>
          </w:tcPr>
          <w:p w:rsidR="002707EE" w:rsidRDefault="002707EE">
            <w:pPr>
              <w:snapToGrid w:val="0"/>
              <w:ind w:firstLine="284"/>
              <w:jc w:val="center"/>
              <w:rPr>
                <w:rFonts w:ascii="Times New Roman" w:hAnsi="Times New Roman" w:cs="Times New Roman"/>
              </w:rPr>
            </w:pPr>
          </w:p>
        </w:tc>
        <w:tc>
          <w:tcPr>
            <w:tcW w:w="2602"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3</w:t>
            </w:r>
          </w:p>
        </w:tc>
        <w:tc>
          <w:tcPr>
            <w:tcW w:w="32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0,02</w:t>
            </w:r>
          </w:p>
        </w:tc>
      </w:tr>
    </w:tbl>
    <w:p w:rsidR="002707EE" w:rsidRDefault="002707EE">
      <w:pPr>
        <w:jc w:val="both"/>
      </w:pPr>
      <w:r>
        <w:rPr>
          <w:rFonts w:ascii="Times New Roman" w:hAnsi="Times New Roman" w:cs="Times New Roman"/>
          <w:i/>
          <w:u w:val="single"/>
        </w:rPr>
        <w:t>Примечание:</w:t>
      </w:r>
      <w:r>
        <w:rPr>
          <w:rFonts w:ascii="Times New Roman" w:hAnsi="Times New Roman" w:cs="Times New Roman"/>
          <w:i/>
        </w:rPr>
        <w:t xml:space="preserve"> </w:t>
      </w:r>
      <w:r>
        <w:rPr>
          <w:rFonts w:ascii="Times New Roman" w:hAnsi="Times New Roman" w:cs="Times New Roman"/>
          <w:i/>
          <w:spacing w:val="-10"/>
        </w:rPr>
        <w:t xml:space="preserve">Нижний предел принимается для больших населенных пунктов, верхний – для средних и малых. </w:t>
      </w:r>
    </w:p>
    <w:p w:rsidR="002707EE" w:rsidRDefault="002707EE">
      <w:pPr>
        <w:pStyle w:val="Bodytext1"/>
        <w:numPr>
          <w:ilvl w:val="2"/>
          <w:numId w:val="61"/>
        </w:numPr>
        <w:shd w:val="clear" w:color="auto" w:fill="auto"/>
        <w:tabs>
          <w:tab w:val="left" w:pos="1450"/>
        </w:tabs>
        <w:spacing w:before="0" w:line="278" w:lineRule="exact"/>
        <w:ind w:right="20" w:firstLine="284"/>
        <w:jc w:val="both"/>
        <w:rPr>
          <w:sz w:val="24"/>
          <w:szCs w:val="24"/>
        </w:rPr>
      </w:pPr>
      <w:r>
        <w:rPr>
          <w:sz w:val="24"/>
          <w:szCs w:val="24"/>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нормативно-правовыми актами Воронежской области.</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Жилищная обеспеченность населения принимается для муниципального жилищного строительства, при котором жилые помещения предоставляются в социальный найм в соответствии с областным законом об учете граждан в качестве нуждающихся в жилых помещениях, предоставляемых по договору социального найма на территории Воронежской </w:t>
      </w:r>
      <w:r>
        <w:rPr>
          <w:sz w:val="24"/>
          <w:szCs w:val="24"/>
        </w:rPr>
        <w:lastRenderedPageBreak/>
        <w:t>области 11 м</w:t>
      </w:r>
      <w:r>
        <w:rPr>
          <w:sz w:val="24"/>
          <w:szCs w:val="24"/>
          <w:vertAlign w:val="superscript"/>
        </w:rPr>
        <w:t>2</w:t>
      </w:r>
      <w:r>
        <w:rPr>
          <w:sz w:val="24"/>
          <w:szCs w:val="24"/>
        </w:rPr>
        <w:t>/чел, общей площади жилого помещения на каждого члена семьи при составе семьи три и более человек.</w:t>
      </w:r>
    </w:p>
    <w:p w:rsidR="002707EE" w:rsidRDefault="002707EE">
      <w:pPr>
        <w:pStyle w:val="Bodytext1"/>
        <w:shd w:val="clear" w:color="auto" w:fill="auto"/>
        <w:spacing w:before="0" w:line="274" w:lineRule="exact"/>
        <w:ind w:right="20" w:firstLine="284"/>
        <w:jc w:val="both"/>
        <w:rPr>
          <w:sz w:val="24"/>
          <w:szCs w:val="24"/>
        </w:rPr>
      </w:pPr>
      <w:r>
        <w:rPr>
          <w:sz w:val="24"/>
          <w:szCs w:val="24"/>
        </w:rPr>
        <w:t>Для жилищного строительства, ведущегося на коммерческой основе, жилищная обеспеченность устанавливается на основе задания на проектирование. Расчетные показатели жилищной обеспеченности для малоэтажной и индивидуальной жилой застройки не нормируются.</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При определении соотношения типов нового жилищного строительства необходимо исходить из учета конкретных возможностей развития поселений, наличия территориальных ресурсов, градостроительных и историко-архитектурных особенностей, существующей строительной базы.</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Размещение новой индивидуальной и малоэтажной жилой застройки следует осуществлять в пределах границы поселений с учетом возможности присоединения объектов к сетям инженерного обеспечения, организации транспортных связей, обеспеченности учреждениями и предприятиями обслуживания.</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В жилых зонах допускается размещать отдельные объекты общественно</w:t>
      </w:r>
      <w:r>
        <w:rPr>
          <w:sz w:val="24"/>
          <w:szCs w:val="24"/>
        </w:rPr>
        <w:softHyphen/>
        <w:t>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25 м.</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При размещении жилой застройки в комплексе с объектами общественного центра или на участках, ограниченных по площади территории, жилая застройка формируется в виде группы жилой, смешанной жилой застройки или участка отдельного дома.</w:t>
      </w:r>
    </w:p>
    <w:p w:rsidR="002707EE" w:rsidRDefault="002707EE">
      <w:pPr>
        <w:pStyle w:val="Bodytext1"/>
        <w:shd w:val="clear" w:color="auto" w:fill="auto"/>
        <w:spacing w:before="0" w:line="274" w:lineRule="exact"/>
        <w:ind w:right="20" w:firstLine="284"/>
        <w:jc w:val="both"/>
        <w:rPr>
          <w:sz w:val="24"/>
          <w:szCs w:val="24"/>
        </w:rPr>
      </w:pPr>
      <w:r>
        <w:rPr>
          <w:sz w:val="24"/>
          <w:szCs w:val="24"/>
        </w:rPr>
        <w:t>Группа жилой, смешанной жилой застройки - территория, размером от 1,5 до 10 га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Участок жилого дома - территория размером до 1,5 га, на которой размещается жилой дом с придомовой территорией. Границами территории участка являются границы землепользования.</w:t>
      </w:r>
    </w:p>
    <w:p w:rsidR="002707EE" w:rsidRDefault="002707EE">
      <w:pPr>
        <w:pStyle w:val="Bodytext1"/>
        <w:shd w:val="clear" w:color="auto" w:fill="auto"/>
        <w:spacing w:before="0" w:line="274" w:lineRule="exact"/>
        <w:ind w:right="20" w:firstLine="284"/>
        <w:jc w:val="both"/>
        <w:rPr>
          <w:sz w:val="24"/>
          <w:szCs w:val="24"/>
        </w:rPr>
      </w:pPr>
      <w:r>
        <w:rPr>
          <w:sz w:val="24"/>
          <w:szCs w:val="24"/>
        </w:rPr>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w:t>
      </w:r>
    </w:p>
    <w:p w:rsidR="002707EE" w:rsidRDefault="002707EE">
      <w:pPr>
        <w:pStyle w:val="Bodytext1"/>
        <w:shd w:val="clear" w:color="auto" w:fill="auto"/>
        <w:spacing w:before="0" w:line="274" w:lineRule="exact"/>
        <w:ind w:right="20" w:firstLine="284"/>
        <w:jc w:val="both"/>
        <w:rPr>
          <w:sz w:val="24"/>
          <w:szCs w:val="24"/>
        </w:rPr>
      </w:pPr>
      <w:r>
        <w:rPr>
          <w:sz w:val="24"/>
          <w:szCs w:val="24"/>
        </w:rPr>
        <w:t>Тип и этажность жилой застройки определяются в соответствии с социально</w:t>
      </w:r>
      <w:r>
        <w:rPr>
          <w:sz w:val="24"/>
          <w:szCs w:val="24"/>
        </w:rPr>
        <w:softHyphen/>
        <w:t>демографическими, национально-бытовыми, архитектурно-композиционными, санитарно</w:t>
      </w:r>
      <w:r>
        <w:rPr>
          <w:sz w:val="24"/>
          <w:szCs w:val="24"/>
        </w:rPr>
        <w:softHyphen/>
        <w:t>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пожарной безопасности.</w:t>
      </w:r>
    </w:p>
    <w:p w:rsidR="002707EE" w:rsidRDefault="002707EE">
      <w:pPr>
        <w:pStyle w:val="Bodytext1"/>
        <w:numPr>
          <w:ilvl w:val="2"/>
          <w:numId w:val="61"/>
        </w:numPr>
        <w:shd w:val="clear" w:color="auto" w:fill="auto"/>
        <w:spacing w:before="0" w:line="283" w:lineRule="exact"/>
        <w:ind w:firstLine="284"/>
        <w:jc w:val="both"/>
      </w:pPr>
      <w:r>
        <w:rPr>
          <w:sz w:val="24"/>
          <w:szCs w:val="24"/>
        </w:rPr>
        <w:t xml:space="preserve"> В состав жилых зон могут включаться:</w:t>
      </w:r>
    </w:p>
    <w:p w:rsidR="002707EE" w:rsidRDefault="002707EE">
      <w:pPr>
        <w:widowControl/>
        <w:ind w:left="720"/>
        <w:jc w:val="both"/>
        <w:rPr>
          <w:rFonts w:ascii="Times New Roman" w:hAnsi="Times New Roman" w:cs="Times New Roman"/>
        </w:rPr>
      </w:pPr>
      <w:r>
        <w:rPr>
          <w:rFonts w:ascii="Times New Roman" w:hAnsi="Times New Roman" w:cs="Times New Roman"/>
        </w:rPr>
        <w:t>- зона застройки многоэтажными жилыми домами (9 этажей и более);</w:t>
      </w:r>
    </w:p>
    <w:p w:rsidR="002707EE" w:rsidRDefault="002707EE">
      <w:pPr>
        <w:widowControl/>
        <w:ind w:left="720"/>
        <w:jc w:val="both"/>
        <w:rPr>
          <w:rFonts w:ascii="Times New Roman" w:hAnsi="Times New Roman" w:cs="Times New Roman"/>
        </w:rPr>
      </w:pPr>
      <w:r>
        <w:rPr>
          <w:rFonts w:ascii="Times New Roman" w:hAnsi="Times New Roman" w:cs="Times New Roman"/>
        </w:rPr>
        <w:t>- зона застройки среднеэтажными жилыми домами (от 5 - 8 этажей, включая мансардный);</w:t>
      </w:r>
    </w:p>
    <w:p w:rsidR="002707EE" w:rsidRDefault="002707EE">
      <w:pPr>
        <w:widowControl/>
        <w:ind w:left="720"/>
        <w:jc w:val="both"/>
        <w:rPr>
          <w:rFonts w:ascii="Times New Roman" w:hAnsi="Times New Roman" w:cs="Times New Roman"/>
        </w:rPr>
      </w:pPr>
      <w:r>
        <w:rPr>
          <w:rFonts w:ascii="Times New Roman" w:hAnsi="Times New Roman" w:cs="Times New Roman"/>
        </w:rPr>
        <w:t>- зона застройки малоэтажными многоквартирными жилыми домами (до 4 этажей, включая мансардный);</w:t>
      </w:r>
    </w:p>
    <w:p w:rsidR="002707EE" w:rsidRDefault="002707EE">
      <w:pPr>
        <w:widowControl/>
        <w:ind w:left="720"/>
        <w:jc w:val="both"/>
        <w:rPr>
          <w:rFonts w:ascii="Times New Roman" w:hAnsi="Times New Roman" w:cs="Times New Roman"/>
        </w:rPr>
      </w:pPr>
      <w:r>
        <w:rPr>
          <w:rFonts w:ascii="Times New Roman" w:hAnsi="Times New Roman" w:cs="Times New Roman"/>
        </w:rPr>
        <w:t>- зона застройки блокированными жилыми домами;</w:t>
      </w:r>
    </w:p>
    <w:p w:rsidR="002707EE" w:rsidRDefault="002707EE">
      <w:pPr>
        <w:widowControl/>
        <w:ind w:left="720"/>
        <w:jc w:val="both"/>
      </w:pPr>
      <w:r>
        <w:rPr>
          <w:rFonts w:ascii="Times New Roman" w:hAnsi="Times New Roman" w:cs="Times New Roman"/>
        </w:rPr>
        <w:t>- зона застройки индивидуальными отдельно стоящими жилыми домами с приусадебными земельными участками.</w:t>
      </w:r>
    </w:p>
    <w:p w:rsidR="002707EE" w:rsidRDefault="002707EE">
      <w:pPr>
        <w:pStyle w:val="Bodytext1"/>
        <w:shd w:val="clear" w:color="auto" w:fill="auto"/>
        <w:spacing w:before="0" w:line="274" w:lineRule="exact"/>
        <w:ind w:right="20" w:firstLine="284"/>
        <w:jc w:val="both"/>
        <w:rPr>
          <w:sz w:val="24"/>
          <w:szCs w:val="24"/>
        </w:rPr>
      </w:pPr>
      <w:r>
        <w:rPr>
          <w:sz w:val="24"/>
          <w:szCs w:val="24"/>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w:t>
      </w:r>
    </w:p>
    <w:p w:rsidR="002707EE" w:rsidRDefault="002707EE">
      <w:pPr>
        <w:pStyle w:val="Bodytext1"/>
        <w:numPr>
          <w:ilvl w:val="2"/>
          <w:numId w:val="61"/>
        </w:numPr>
        <w:shd w:val="clear" w:color="auto" w:fill="auto"/>
        <w:spacing w:before="0" w:line="274" w:lineRule="exact"/>
        <w:ind w:right="20" w:firstLine="284"/>
        <w:jc w:val="both"/>
      </w:pPr>
      <w:r>
        <w:rPr>
          <w:sz w:val="24"/>
          <w:szCs w:val="24"/>
        </w:rPr>
        <w:t xml:space="preserve"> Жилые здания с квартирами в первых этажах следует располагать, как правило, с </w:t>
      </w:r>
      <w:r>
        <w:rPr>
          <w:sz w:val="24"/>
          <w:szCs w:val="24"/>
        </w:rPr>
        <w:lastRenderedPageBreak/>
        <w:t>отступом от красных линий не менее 5 метров.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а на жилых улицах в условиях реконструкции сложившейся застройки - жилые здания с квартирами в первых этажах. Учитывая климатические условия Богучарского муниципального района Воронежской области, летние помещения в квартирах (лоджии и балконы) должны быть остеклены.</w:t>
      </w:r>
    </w:p>
    <w:p w:rsidR="002707EE" w:rsidRDefault="002707EE">
      <w:pPr>
        <w:ind w:firstLine="284"/>
        <w:jc w:val="both"/>
      </w:pPr>
      <w:r>
        <w:rPr>
          <w:rFonts w:ascii="Times New Roman" w:hAnsi="Times New Roman" w:cs="Times New Roman"/>
        </w:rPr>
        <w:t>Запрещается размещение жилых помещений в цокольных и подвальных этажах.</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автотранспорта на транспортных магистралях, электрических и электромагнитных излучений, от выделяемого из земли радона в соответствии с требованиями по охране окружающей среды.  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их взаимной совместимости. Жилые зоны не должны пересекаться дорогами I, II и III категорий, а также дорогами, предназначенными для движения сельскохозяйственных машин.</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В малых поселениях вся жилая зона может формироваться по типу единого жилого района.</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Размещение индивидуального жилищного строительства в поселениях следует предусматривать на свободных территориях, а также на территориях реконструируемой застройки (на участках существующей индивидуальной застройки в целях сохранения характера сложившейся поселенческой среды).</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Размеры приусадебных и приквартирных земельных участков необходимо принимать с учетом особенностей градостроительной ситуации в поселениях, характера сложившейся и формируемой жилой застройки (среды), условий ее размещения в структурном элементе жилой зоны. </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В соответствии со статьей 23 Градостроительного кодекса Российской Федерации при разработке генеральных планов поселений выполняется зонирование территории по степени ее градостроительной ценности. Плотность застройки жилых, общественно-деловых и смешанных зон следует принимать в соответствии с местными градостроительными нормативами с учетом установленного зонирования территории, типа и этажности застройки, дифференциации территории по градостроительной ценности, состояния окружающей среды, природно-климатических и других местных условий.</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В местных градостроительных нормативах при соответствующих обоснованиях допускается уточнение (увеличение или уменьшение) предельно допустимых значений плотности застройки различных зон, а также установление дифференцированных показателей плотности с учетом величины города и типа застройки, высоты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 Расчетная плотность населения на территории жилых зон сельского населенного пункта следует принимать по таблице3.2.</w:t>
      </w:r>
    </w:p>
    <w:p w:rsidR="002707EE" w:rsidRDefault="002707EE">
      <w:pPr>
        <w:pStyle w:val="Tablecaption0"/>
        <w:shd w:val="clear" w:color="auto" w:fill="auto"/>
        <w:spacing w:line="210" w:lineRule="exact"/>
        <w:ind w:firstLine="284"/>
        <w:jc w:val="left"/>
        <w:rPr>
          <w:rStyle w:val="Bodytext0"/>
          <w:sz w:val="24"/>
          <w:szCs w:val="24"/>
        </w:rPr>
      </w:pPr>
      <w:r>
        <w:rPr>
          <w:sz w:val="24"/>
          <w:szCs w:val="24"/>
        </w:rPr>
        <w:t>Таблица 3.2</w:t>
      </w:r>
    </w:p>
    <w:tbl>
      <w:tblPr>
        <w:tblW w:w="0" w:type="auto"/>
        <w:tblInd w:w="-5" w:type="dxa"/>
        <w:tblLayout w:type="fixed"/>
        <w:tblCellMar>
          <w:left w:w="10" w:type="dxa"/>
          <w:right w:w="10" w:type="dxa"/>
        </w:tblCellMar>
        <w:tblLook w:val="0000"/>
      </w:tblPr>
      <w:tblGrid>
        <w:gridCol w:w="1711"/>
        <w:gridCol w:w="1418"/>
        <w:gridCol w:w="1033"/>
        <w:gridCol w:w="1038"/>
        <w:gridCol w:w="1033"/>
        <w:gridCol w:w="1038"/>
        <w:gridCol w:w="1033"/>
        <w:gridCol w:w="1087"/>
      </w:tblGrid>
      <w:tr w:rsidR="002707EE">
        <w:trPr>
          <w:trHeight w:hRule="exact" w:val="294"/>
        </w:trPr>
        <w:tc>
          <w:tcPr>
            <w:tcW w:w="3129" w:type="dxa"/>
            <w:gridSpan w:val="2"/>
            <w:vMerge w:val="restart"/>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Тип застройки</w:t>
            </w:r>
          </w:p>
        </w:tc>
        <w:tc>
          <w:tcPr>
            <w:tcW w:w="6262" w:type="dxa"/>
            <w:gridSpan w:val="6"/>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Плотность населения, чел/га, при среднем размере семьи,</w:t>
            </w:r>
          </w:p>
        </w:tc>
      </w:tr>
      <w:tr w:rsidR="002707EE">
        <w:trPr>
          <w:trHeight w:hRule="exact" w:val="274"/>
        </w:trPr>
        <w:tc>
          <w:tcPr>
            <w:tcW w:w="3129" w:type="dxa"/>
            <w:gridSpan w:val="2"/>
            <w:vMerge/>
            <w:tcBorders>
              <w:left w:val="single" w:sz="4" w:space="0" w:color="000000"/>
            </w:tcBorders>
            <w:shd w:val="clear" w:color="auto" w:fill="FFFFFF"/>
            <w:vAlign w:val="center"/>
          </w:tcPr>
          <w:p w:rsidR="002707EE" w:rsidRDefault="002707EE">
            <w:pPr>
              <w:snapToGrid w:val="0"/>
              <w:ind w:firstLine="284"/>
              <w:jc w:val="center"/>
              <w:rPr>
                <w:rFonts w:ascii="Times New Roman" w:hAnsi="Times New Roman" w:cs="Times New Roman"/>
              </w:rPr>
            </w:pPr>
          </w:p>
        </w:tc>
        <w:tc>
          <w:tcPr>
            <w:tcW w:w="1033"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2,5</w:t>
            </w:r>
          </w:p>
        </w:tc>
        <w:tc>
          <w:tcPr>
            <w:tcW w:w="1038"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3,0</w:t>
            </w:r>
          </w:p>
        </w:tc>
        <w:tc>
          <w:tcPr>
            <w:tcW w:w="1033"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3,5</w:t>
            </w:r>
          </w:p>
        </w:tc>
        <w:tc>
          <w:tcPr>
            <w:tcW w:w="1038"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4,0</w:t>
            </w:r>
          </w:p>
        </w:tc>
        <w:tc>
          <w:tcPr>
            <w:tcW w:w="1033"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4,5</w:t>
            </w:r>
          </w:p>
        </w:tc>
        <w:tc>
          <w:tcPr>
            <w:tcW w:w="1087"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5,0</w:t>
            </w:r>
          </w:p>
        </w:tc>
      </w:tr>
      <w:tr w:rsidR="002707EE">
        <w:trPr>
          <w:trHeight w:hRule="exact" w:val="304"/>
        </w:trPr>
        <w:tc>
          <w:tcPr>
            <w:tcW w:w="1711" w:type="dxa"/>
            <w:vMerge w:val="restart"/>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50" w:lineRule="exact"/>
              <w:jc w:val="center"/>
              <w:rPr>
                <w:rStyle w:val="Bodytext0"/>
                <w:sz w:val="24"/>
                <w:szCs w:val="24"/>
              </w:rPr>
            </w:pPr>
            <w:r>
              <w:rPr>
                <w:rStyle w:val="Bodytext0"/>
                <w:sz w:val="24"/>
                <w:szCs w:val="24"/>
              </w:rPr>
              <w:t>Застройка объектами индивидуального жилищного строительства с участками при доме, м2</w:t>
            </w:r>
          </w:p>
        </w:tc>
        <w:tc>
          <w:tcPr>
            <w:tcW w:w="1418"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jc w:val="center"/>
              <w:rPr>
                <w:rStyle w:val="Bodytext0"/>
                <w:sz w:val="24"/>
                <w:szCs w:val="24"/>
              </w:rPr>
            </w:pPr>
            <w:r>
              <w:rPr>
                <w:rStyle w:val="Bodytext0"/>
                <w:sz w:val="24"/>
                <w:szCs w:val="24"/>
              </w:rPr>
              <w:t>2500-5000</w:t>
            </w:r>
          </w:p>
        </w:tc>
        <w:tc>
          <w:tcPr>
            <w:tcW w:w="1033"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10</w:t>
            </w:r>
          </w:p>
        </w:tc>
        <w:tc>
          <w:tcPr>
            <w:tcW w:w="1038"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12</w:t>
            </w:r>
          </w:p>
        </w:tc>
        <w:tc>
          <w:tcPr>
            <w:tcW w:w="1033"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14</w:t>
            </w:r>
          </w:p>
        </w:tc>
        <w:tc>
          <w:tcPr>
            <w:tcW w:w="1038"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16</w:t>
            </w:r>
          </w:p>
        </w:tc>
        <w:tc>
          <w:tcPr>
            <w:tcW w:w="1033"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18</w:t>
            </w:r>
          </w:p>
        </w:tc>
        <w:tc>
          <w:tcPr>
            <w:tcW w:w="1087"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20</w:t>
            </w:r>
          </w:p>
        </w:tc>
      </w:tr>
      <w:tr w:rsidR="002707EE">
        <w:trPr>
          <w:trHeight w:hRule="exact" w:val="284"/>
        </w:trPr>
        <w:tc>
          <w:tcPr>
            <w:tcW w:w="1711" w:type="dxa"/>
            <w:vMerge/>
            <w:tcBorders>
              <w:left w:val="single" w:sz="4" w:space="0" w:color="000000"/>
            </w:tcBorders>
            <w:shd w:val="clear" w:color="auto" w:fill="FFFFFF"/>
            <w:vAlign w:val="center"/>
          </w:tcPr>
          <w:p w:rsidR="002707EE" w:rsidRDefault="002707EE">
            <w:pPr>
              <w:snapToGrid w:val="0"/>
              <w:ind w:firstLine="284"/>
              <w:jc w:val="center"/>
              <w:rPr>
                <w:rFonts w:ascii="Times New Roman" w:hAnsi="Times New Roman" w:cs="Times New Roman"/>
              </w:rPr>
            </w:pPr>
          </w:p>
        </w:tc>
        <w:tc>
          <w:tcPr>
            <w:tcW w:w="1418"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jc w:val="center"/>
              <w:rPr>
                <w:rStyle w:val="Bodytext0"/>
                <w:sz w:val="24"/>
                <w:szCs w:val="24"/>
              </w:rPr>
            </w:pPr>
            <w:r>
              <w:rPr>
                <w:rStyle w:val="Bodytext0"/>
                <w:sz w:val="24"/>
                <w:szCs w:val="24"/>
              </w:rPr>
              <w:t>1500</w:t>
            </w:r>
          </w:p>
        </w:tc>
        <w:tc>
          <w:tcPr>
            <w:tcW w:w="1033"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13</w:t>
            </w:r>
          </w:p>
        </w:tc>
        <w:tc>
          <w:tcPr>
            <w:tcW w:w="1038"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15</w:t>
            </w:r>
          </w:p>
        </w:tc>
        <w:tc>
          <w:tcPr>
            <w:tcW w:w="1033"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17</w:t>
            </w:r>
          </w:p>
        </w:tc>
        <w:tc>
          <w:tcPr>
            <w:tcW w:w="1038"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20</w:t>
            </w:r>
          </w:p>
        </w:tc>
        <w:tc>
          <w:tcPr>
            <w:tcW w:w="1033"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22</w:t>
            </w:r>
          </w:p>
        </w:tc>
        <w:tc>
          <w:tcPr>
            <w:tcW w:w="1087"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25</w:t>
            </w:r>
          </w:p>
        </w:tc>
      </w:tr>
      <w:tr w:rsidR="002707EE">
        <w:trPr>
          <w:trHeight w:hRule="exact" w:val="284"/>
        </w:trPr>
        <w:tc>
          <w:tcPr>
            <w:tcW w:w="1711" w:type="dxa"/>
            <w:vMerge/>
            <w:tcBorders>
              <w:left w:val="single" w:sz="4" w:space="0" w:color="000000"/>
            </w:tcBorders>
            <w:shd w:val="clear" w:color="auto" w:fill="FFFFFF"/>
            <w:vAlign w:val="center"/>
          </w:tcPr>
          <w:p w:rsidR="002707EE" w:rsidRDefault="002707EE">
            <w:pPr>
              <w:snapToGrid w:val="0"/>
              <w:ind w:firstLine="284"/>
              <w:jc w:val="center"/>
              <w:rPr>
                <w:rFonts w:ascii="Times New Roman" w:hAnsi="Times New Roman" w:cs="Times New Roman"/>
              </w:rPr>
            </w:pPr>
          </w:p>
        </w:tc>
        <w:tc>
          <w:tcPr>
            <w:tcW w:w="1418"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jc w:val="center"/>
              <w:rPr>
                <w:rStyle w:val="Bodytext0"/>
                <w:sz w:val="24"/>
                <w:szCs w:val="24"/>
              </w:rPr>
            </w:pPr>
            <w:r>
              <w:rPr>
                <w:rStyle w:val="Bodytext0"/>
                <w:sz w:val="24"/>
                <w:szCs w:val="24"/>
              </w:rPr>
              <w:t>1200</w:t>
            </w:r>
          </w:p>
        </w:tc>
        <w:tc>
          <w:tcPr>
            <w:tcW w:w="1033"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17</w:t>
            </w:r>
          </w:p>
        </w:tc>
        <w:tc>
          <w:tcPr>
            <w:tcW w:w="1038"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21</w:t>
            </w:r>
          </w:p>
        </w:tc>
        <w:tc>
          <w:tcPr>
            <w:tcW w:w="1033"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23</w:t>
            </w:r>
          </w:p>
        </w:tc>
        <w:tc>
          <w:tcPr>
            <w:tcW w:w="1038"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25</w:t>
            </w:r>
          </w:p>
        </w:tc>
        <w:tc>
          <w:tcPr>
            <w:tcW w:w="1033"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28</w:t>
            </w:r>
          </w:p>
        </w:tc>
        <w:tc>
          <w:tcPr>
            <w:tcW w:w="1087"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32</w:t>
            </w:r>
          </w:p>
        </w:tc>
      </w:tr>
      <w:tr w:rsidR="002707EE">
        <w:trPr>
          <w:trHeight w:hRule="exact" w:val="284"/>
        </w:trPr>
        <w:tc>
          <w:tcPr>
            <w:tcW w:w="1711" w:type="dxa"/>
            <w:vMerge/>
            <w:tcBorders>
              <w:left w:val="single" w:sz="4" w:space="0" w:color="000000"/>
            </w:tcBorders>
            <w:shd w:val="clear" w:color="auto" w:fill="FFFFFF"/>
            <w:vAlign w:val="center"/>
          </w:tcPr>
          <w:p w:rsidR="002707EE" w:rsidRDefault="002707EE">
            <w:pPr>
              <w:snapToGrid w:val="0"/>
              <w:ind w:firstLine="284"/>
              <w:jc w:val="center"/>
              <w:rPr>
                <w:rFonts w:ascii="Times New Roman" w:hAnsi="Times New Roman" w:cs="Times New Roman"/>
              </w:rPr>
            </w:pPr>
          </w:p>
        </w:tc>
        <w:tc>
          <w:tcPr>
            <w:tcW w:w="1418"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jc w:val="center"/>
              <w:rPr>
                <w:rStyle w:val="Bodytext0"/>
                <w:sz w:val="24"/>
                <w:szCs w:val="24"/>
              </w:rPr>
            </w:pPr>
            <w:r>
              <w:rPr>
                <w:rStyle w:val="Bodytext0"/>
                <w:sz w:val="24"/>
                <w:szCs w:val="24"/>
              </w:rPr>
              <w:t>1000</w:t>
            </w:r>
          </w:p>
        </w:tc>
        <w:tc>
          <w:tcPr>
            <w:tcW w:w="1033"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20</w:t>
            </w:r>
          </w:p>
        </w:tc>
        <w:tc>
          <w:tcPr>
            <w:tcW w:w="1038"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24</w:t>
            </w:r>
          </w:p>
        </w:tc>
        <w:tc>
          <w:tcPr>
            <w:tcW w:w="1033"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28</w:t>
            </w:r>
          </w:p>
        </w:tc>
        <w:tc>
          <w:tcPr>
            <w:tcW w:w="1038"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30</w:t>
            </w:r>
          </w:p>
        </w:tc>
        <w:tc>
          <w:tcPr>
            <w:tcW w:w="1033"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32</w:t>
            </w:r>
          </w:p>
        </w:tc>
        <w:tc>
          <w:tcPr>
            <w:tcW w:w="1087"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35</w:t>
            </w:r>
          </w:p>
        </w:tc>
      </w:tr>
      <w:tr w:rsidR="002707EE">
        <w:trPr>
          <w:trHeight w:hRule="exact" w:val="311"/>
        </w:trPr>
        <w:tc>
          <w:tcPr>
            <w:tcW w:w="1711" w:type="dxa"/>
            <w:vMerge/>
            <w:tcBorders>
              <w:left w:val="single" w:sz="4" w:space="0" w:color="000000"/>
            </w:tcBorders>
            <w:shd w:val="clear" w:color="auto" w:fill="FFFFFF"/>
            <w:vAlign w:val="center"/>
          </w:tcPr>
          <w:p w:rsidR="002707EE" w:rsidRDefault="002707EE">
            <w:pPr>
              <w:snapToGrid w:val="0"/>
              <w:ind w:firstLine="284"/>
              <w:jc w:val="center"/>
              <w:rPr>
                <w:rFonts w:ascii="Times New Roman" w:hAnsi="Times New Roman" w:cs="Times New Roman"/>
              </w:rPr>
            </w:pPr>
          </w:p>
        </w:tc>
        <w:tc>
          <w:tcPr>
            <w:tcW w:w="1418"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jc w:val="center"/>
              <w:rPr>
                <w:rStyle w:val="Bodytext0"/>
                <w:sz w:val="24"/>
                <w:szCs w:val="24"/>
              </w:rPr>
            </w:pPr>
            <w:r>
              <w:rPr>
                <w:rStyle w:val="Bodytext0"/>
                <w:sz w:val="24"/>
                <w:szCs w:val="24"/>
              </w:rPr>
              <w:t>800</w:t>
            </w:r>
          </w:p>
        </w:tc>
        <w:tc>
          <w:tcPr>
            <w:tcW w:w="1033"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25</w:t>
            </w:r>
          </w:p>
        </w:tc>
        <w:tc>
          <w:tcPr>
            <w:tcW w:w="1038"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30</w:t>
            </w:r>
          </w:p>
        </w:tc>
        <w:tc>
          <w:tcPr>
            <w:tcW w:w="1033"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33</w:t>
            </w:r>
          </w:p>
        </w:tc>
        <w:tc>
          <w:tcPr>
            <w:tcW w:w="1038"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35</w:t>
            </w:r>
          </w:p>
        </w:tc>
        <w:tc>
          <w:tcPr>
            <w:tcW w:w="1033"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38</w:t>
            </w:r>
          </w:p>
        </w:tc>
        <w:tc>
          <w:tcPr>
            <w:tcW w:w="1087"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42</w:t>
            </w:r>
          </w:p>
        </w:tc>
      </w:tr>
      <w:tr w:rsidR="002707EE">
        <w:trPr>
          <w:trHeight w:hRule="exact" w:val="284"/>
        </w:trPr>
        <w:tc>
          <w:tcPr>
            <w:tcW w:w="1711" w:type="dxa"/>
            <w:vMerge/>
            <w:tcBorders>
              <w:left w:val="single" w:sz="4" w:space="0" w:color="000000"/>
            </w:tcBorders>
            <w:shd w:val="clear" w:color="auto" w:fill="FFFFFF"/>
            <w:vAlign w:val="center"/>
          </w:tcPr>
          <w:p w:rsidR="002707EE" w:rsidRDefault="002707EE">
            <w:pPr>
              <w:snapToGrid w:val="0"/>
              <w:ind w:firstLine="284"/>
              <w:jc w:val="center"/>
              <w:rPr>
                <w:rFonts w:ascii="Times New Roman" w:hAnsi="Times New Roman" w:cs="Times New Roman"/>
              </w:rPr>
            </w:pPr>
          </w:p>
        </w:tc>
        <w:tc>
          <w:tcPr>
            <w:tcW w:w="1418"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jc w:val="center"/>
              <w:rPr>
                <w:rStyle w:val="Bodytext0"/>
                <w:sz w:val="24"/>
                <w:szCs w:val="24"/>
              </w:rPr>
            </w:pPr>
            <w:r>
              <w:rPr>
                <w:rStyle w:val="Bodytext0"/>
                <w:sz w:val="24"/>
                <w:szCs w:val="24"/>
              </w:rPr>
              <w:t>600</w:t>
            </w:r>
          </w:p>
        </w:tc>
        <w:tc>
          <w:tcPr>
            <w:tcW w:w="1033"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30</w:t>
            </w:r>
          </w:p>
        </w:tc>
        <w:tc>
          <w:tcPr>
            <w:tcW w:w="1038"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33</w:t>
            </w:r>
          </w:p>
        </w:tc>
        <w:tc>
          <w:tcPr>
            <w:tcW w:w="1033"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40</w:t>
            </w:r>
          </w:p>
        </w:tc>
        <w:tc>
          <w:tcPr>
            <w:tcW w:w="1038"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41</w:t>
            </w:r>
          </w:p>
        </w:tc>
        <w:tc>
          <w:tcPr>
            <w:tcW w:w="1033"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44</w:t>
            </w:r>
          </w:p>
        </w:tc>
        <w:tc>
          <w:tcPr>
            <w:tcW w:w="1087"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48</w:t>
            </w:r>
          </w:p>
        </w:tc>
      </w:tr>
      <w:tr w:rsidR="002707EE">
        <w:trPr>
          <w:trHeight w:hRule="exact" w:val="279"/>
        </w:trPr>
        <w:tc>
          <w:tcPr>
            <w:tcW w:w="1711" w:type="dxa"/>
            <w:vMerge/>
            <w:tcBorders>
              <w:left w:val="single" w:sz="4" w:space="0" w:color="000000"/>
            </w:tcBorders>
            <w:shd w:val="clear" w:color="auto" w:fill="FFFFFF"/>
            <w:vAlign w:val="center"/>
          </w:tcPr>
          <w:p w:rsidR="002707EE" w:rsidRDefault="002707EE">
            <w:pPr>
              <w:snapToGrid w:val="0"/>
              <w:ind w:firstLine="284"/>
              <w:jc w:val="center"/>
              <w:rPr>
                <w:rFonts w:ascii="Times New Roman" w:hAnsi="Times New Roman" w:cs="Times New Roman"/>
              </w:rPr>
            </w:pPr>
          </w:p>
        </w:tc>
        <w:tc>
          <w:tcPr>
            <w:tcW w:w="1418"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jc w:val="center"/>
              <w:rPr>
                <w:rStyle w:val="Bodytext0"/>
                <w:sz w:val="24"/>
                <w:szCs w:val="24"/>
              </w:rPr>
            </w:pPr>
            <w:r>
              <w:rPr>
                <w:rStyle w:val="Bodytext0"/>
                <w:sz w:val="24"/>
                <w:szCs w:val="24"/>
              </w:rPr>
              <w:t>400</w:t>
            </w:r>
          </w:p>
        </w:tc>
        <w:tc>
          <w:tcPr>
            <w:tcW w:w="1033"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35</w:t>
            </w:r>
          </w:p>
        </w:tc>
        <w:tc>
          <w:tcPr>
            <w:tcW w:w="1038"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40</w:t>
            </w:r>
          </w:p>
        </w:tc>
        <w:tc>
          <w:tcPr>
            <w:tcW w:w="1033"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44</w:t>
            </w:r>
          </w:p>
        </w:tc>
        <w:tc>
          <w:tcPr>
            <w:tcW w:w="1038"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45</w:t>
            </w:r>
          </w:p>
        </w:tc>
        <w:tc>
          <w:tcPr>
            <w:tcW w:w="1033"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50</w:t>
            </w:r>
          </w:p>
        </w:tc>
        <w:tc>
          <w:tcPr>
            <w:tcW w:w="1087"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54</w:t>
            </w:r>
          </w:p>
        </w:tc>
      </w:tr>
      <w:tr w:rsidR="002707EE">
        <w:trPr>
          <w:trHeight w:hRule="exact" w:val="284"/>
        </w:trPr>
        <w:tc>
          <w:tcPr>
            <w:tcW w:w="1711" w:type="dxa"/>
            <w:vMerge w:val="restart"/>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50" w:lineRule="exact"/>
              <w:jc w:val="center"/>
              <w:rPr>
                <w:rStyle w:val="Bodytext0"/>
                <w:sz w:val="24"/>
                <w:szCs w:val="24"/>
              </w:rPr>
            </w:pPr>
            <w:r>
              <w:rPr>
                <w:rStyle w:val="Bodytext0"/>
                <w:sz w:val="24"/>
                <w:szCs w:val="24"/>
              </w:rPr>
              <w:t xml:space="preserve">Малоэтажная </w:t>
            </w:r>
            <w:r>
              <w:rPr>
                <w:rStyle w:val="Bodytext0"/>
                <w:sz w:val="24"/>
                <w:szCs w:val="24"/>
              </w:rPr>
              <w:lastRenderedPageBreak/>
              <w:t>жилая застройка без участков при квартире с числом этажей</w:t>
            </w:r>
          </w:p>
        </w:tc>
        <w:tc>
          <w:tcPr>
            <w:tcW w:w="1418"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jc w:val="center"/>
              <w:rPr>
                <w:rStyle w:val="Bodytext0"/>
                <w:sz w:val="24"/>
                <w:szCs w:val="24"/>
              </w:rPr>
            </w:pPr>
            <w:r>
              <w:rPr>
                <w:rStyle w:val="Bodytext0"/>
                <w:sz w:val="24"/>
                <w:szCs w:val="24"/>
              </w:rPr>
              <w:lastRenderedPageBreak/>
              <w:t>1</w:t>
            </w:r>
          </w:p>
        </w:tc>
        <w:tc>
          <w:tcPr>
            <w:tcW w:w="1033"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w:t>
            </w:r>
          </w:p>
        </w:tc>
        <w:tc>
          <w:tcPr>
            <w:tcW w:w="1038"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130</w:t>
            </w:r>
          </w:p>
        </w:tc>
        <w:tc>
          <w:tcPr>
            <w:tcW w:w="1033"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w:t>
            </w:r>
          </w:p>
        </w:tc>
        <w:tc>
          <w:tcPr>
            <w:tcW w:w="1038"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w:t>
            </w:r>
          </w:p>
        </w:tc>
        <w:tc>
          <w:tcPr>
            <w:tcW w:w="1033"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w:t>
            </w:r>
          </w:p>
        </w:tc>
        <w:tc>
          <w:tcPr>
            <w:tcW w:w="1087"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w:t>
            </w:r>
          </w:p>
        </w:tc>
      </w:tr>
      <w:tr w:rsidR="002707EE">
        <w:trPr>
          <w:trHeight w:hRule="exact" w:val="284"/>
        </w:trPr>
        <w:tc>
          <w:tcPr>
            <w:tcW w:w="1711" w:type="dxa"/>
            <w:vMerge/>
            <w:tcBorders>
              <w:left w:val="single" w:sz="4" w:space="0" w:color="000000"/>
            </w:tcBorders>
            <w:shd w:val="clear" w:color="auto" w:fill="FFFFFF"/>
            <w:vAlign w:val="center"/>
          </w:tcPr>
          <w:p w:rsidR="002707EE" w:rsidRDefault="002707EE">
            <w:pPr>
              <w:snapToGrid w:val="0"/>
              <w:ind w:firstLine="284"/>
              <w:jc w:val="center"/>
              <w:rPr>
                <w:rFonts w:ascii="Times New Roman" w:hAnsi="Times New Roman" w:cs="Times New Roman"/>
              </w:rPr>
            </w:pPr>
          </w:p>
        </w:tc>
        <w:tc>
          <w:tcPr>
            <w:tcW w:w="1418"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jc w:val="center"/>
              <w:rPr>
                <w:rStyle w:val="Bodytext0"/>
                <w:sz w:val="24"/>
                <w:szCs w:val="24"/>
              </w:rPr>
            </w:pPr>
            <w:r>
              <w:rPr>
                <w:rStyle w:val="Bodytext0"/>
                <w:sz w:val="24"/>
                <w:szCs w:val="24"/>
              </w:rPr>
              <w:t>2</w:t>
            </w:r>
          </w:p>
        </w:tc>
        <w:tc>
          <w:tcPr>
            <w:tcW w:w="1033"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w:t>
            </w:r>
          </w:p>
        </w:tc>
        <w:tc>
          <w:tcPr>
            <w:tcW w:w="1038"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150</w:t>
            </w:r>
          </w:p>
        </w:tc>
        <w:tc>
          <w:tcPr>
            <w:tcW w:w="1033"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w:t>
            </w:r>
          </w:p>
        </w:tc>
        <w:tc>
          <w:tcPr>
            <w:tcW w:w="1038"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w:t>
            </w:r>
          </w:p>
        </w:tc>
        <w:tc>
          <w:tcPr>
            <w:tcW w:w="1033"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w:t>
            </w:r>
          </w:p>
        </w:tc>
        <w:tc>
          <w:tcPr>
            <w:tcW w:w="1087"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w:t>
            </w:r>
          </w:p>
        </w:tc>
      </w:tr>
      <w:tr w:rsidR="002707EE">
        <w:trPr>
          <w:trHeight w:hRule="exact" w:val="522"/>
        </w:trPr>
        <w:tc>
          <w:tcPr>
            <w:tcW w:w="1711" w:type="dxa"/>
            <w:vMerge/>
            <w:tcBorders>
              <w:left w:val="single" w:sz="4" w:space="0" w:color="000000"/>
              <w:bottom w:val="single" w:sz="4" w:space="0" w:color="000000"/>
            </w:tcBorders>
            <w:shd w:val="clear" w:color="auto" w:fill="FFFFFF"/>
            <w:vAlign w:val="center"/>
          </w:tcPr>
          <w:p w:rsidR="002707EE" w:rsidRDefault="002707EE">
            <w:pPr>
              <w:snapToGrid w:val="0"/>
              <w:ind w:firstLine="284"/>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jc w:val="center"/>
              <w:rPr>
                <w:rStyle w:val="Bodytext0"/>
                <w:sz w:val="24"/>
                <w:szCs w:val="24"/>
              </w:rPr>
            </w:pPr>
            <w:r>
              <w:rPr>
                <w:rStyle w:val="Bodytext0"/>
                <w:sz w:val="24"/>
                <w:szCs w:val="24"/>
              </w:rPr>
              <w:t>3</w:t>
            </w:r>
          </w:p>
        </w:tc>
        <w:tc>
          <w:tcPr>
            <w:tcW w:w="1033"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w:t>
            </w:r>
          </w:p>
        </w:tc>
        <w:tc>
          <w:tcPr>
            <w:tcW w:w="1038"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170</w:t>
            </w:r>
          </w:p>
        </w:tc>
        <w:tc>
          <w:tcPr>
            <w:tcW w:w="1033"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w:t>
            </w:r>
          </w:p>
        </w:tc>
        <w:tc>
          <w:tcPr>
            <w:tcW w:w="1038"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w:t>
            </w:r>
          </w:p>
        </w:tc>
        <w:tc>
          <w:tcPr>
            <w:tcW w:w="1033"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w:t>
            </w:r>
          </w:p>
        </w:tc>
        <w:tc>
          <w:tcPr>
            <w:tcW w:w="10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w:t>
            </w:r>
          </w:p>
        </w:tc>
      </w:tr>
    </w:tbl>
    <w:p w:rsidR="002707EE" w:rsidRDefault="002707EE">
      <w:pPr>
        <w:pStyle w:val="Bodytext1"/>
        <w:numPr>
          <w:ilvl w:val="2"/>
          <w:numId w:val="61"/>
        </w:numPr>
        <w:shd w:val="clear" w:color="auto" w:fill="auto"/>
        <w:tabs>
          <w:tab w:val="left" w:pos="1504"/>
        </w:tabs>
        <w:spacing w:before="0" w:line="274" w:lineRule="exact"/>
        <w:ind w:right="120" w:firstLine="284"/>
        <w:jc w:val="both"/>
        <w:rPr>
          <w:sz w:val="24"/>
          <w:szCs w:val="24"/>
        </w:rPr>
      </w:pPr>
      <w:r>
        <w:rPr>
          <w:sz w:val="24"/>
          <w:szCs w:val="24"/>
        </w:rPr>
        <w:t>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 При этом 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 Минимально допустимые размеры площадок дворового благоустройства и расстояния от окон жилых и общественных зданий до площадок принимается в соответствии с таблицей 3.3.</w:t>
      </w:r>
    </w:p>
    <w:p w:rsidR="002707EE" w:rsidRDefault="002707EE">
      <w:pPr>
        <w:pStyle w:val="Tablecaption0"/>
        <w:shd w:val="clear" w:color="auto" w:fill="auto"/>
        <w:spacing w:line="210" w:lineRule="exact"/>
        <w:ind w:firstLine="284"/>
        <w:jc w:val="left"/>
        <w:rPr>
          <w:rStyle w:val="Bodytext0"/>
          <w:sz w:val="24"/>
          <w:szCs w:val="24"/>
        </w:rPr>
      </w:pPr>
      <w:r>
        <w:rPr>
          <w:sz w:val="24"/>
          <w:szCs w:val="24"/>
        </w:rPr>
        <w:t>Таблица 3.3</w:t>
      </w:r>
    </w:p>
    <w:tbl>
      <w:tblPr>
        <w:tblW w:w="0" w:type="auto"/>
        <w:tblInd w:w="-5" w:type="dxa"/>
        <w:tblLayout w:type="fixed"/>
        <w:tblCellMar>
          <w:left w:w="10" w:type="dxa"/>
          <w:right w:w="10" w:type="dxa"/>
        </w:tblCellMar>
        <w:tblLook w:val="0000"/>
      </w:tblPr>
      <w:tblGrid>
        <w:gridCol w:w="3279"/>
        <w:gridCol w:w="2133"/>
        <w:gridCol w:w="1849"/>
        <w:gridCol w:w="2576"/>
      </w:tblGrid>
      <w:tr w:rsidR="002707EE">
        <w:trPr>
          <w:trHeight w:hRule="exact" w:val="833"/>
        </w:trPr>
        <w:tc>
          <w:tcPr>
            <w:tcW w:w="3279"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jc w:val="center"/>
              <w:rPr>
                <w:rStyle w:val="Bodytext0"/>
                <w:sz w:val="24"/>
                <w:szCs w:val="24"/>
              </w:rPr>
            </w:pPr>
            <w:r>
              <w:rPr>
                <w:rStyle w:val="Bodytext0"/>
                <w:sz w:val="24"/>
                <w:szCs w:val="24"/>
              </w:rPr>
              <w:t>Площадки</w:t>
            </w:r>
          </w:p>
        </w:tc>
        <w:tc>
          <w:tcPr>
            <w:tcW w:w="2133"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54" w:lineRule="exact"/>
              <w:jc w:val="center"/>
              <w:rPr>
                <w:rStyle w:val="Bodytext0"/>
                <w:sz w:val="24"/>
                <w:szCs w:val="24"/>
              </w:rPr>
            </w:pPr>
            <w:r>
              <w:rPr>
                <w:rStyle w:val="Bodytext0"/>
                <w:sz w:val="24"/>
                <w:szCs w:val="24"/>
              </w:rPr>
              <w:t>Удельный размер площадки, м2/чел</w:t>
            </w:r>
          </w:p>
        </w:tc>
        <w:tc>
          <w:tcPr>
            <w:tcW w:w="1849"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54" w:lineRule="exact"/>
              <w:jc w:val="center"/>
              <w:rPr>
                <w:rStyle w:val="Bodytext0"/>
                <w:sz w:val="24"/>
                <w:szCs w:val="24"/>
              </w:rPr>
            </w:pPr>
            <w:r>
              <w:rPr>
                <w:rStyle w:val="Bodytext0"/>
                <w:sz w:val="24"/>
                <w:szCs w:val="24"/>
              </w:rPr>
              <w:t>Средний размер одной площадки, м2</w:t>
            </w:r>
          </w:p>
        </w:tc>
        <w:tc>
          <w:tcPr>
            <w:tcW w:w="2576"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50" w:lineRule="exact"/>
              <w:jc w:val="center"/>
            </w:pPr>
            <w:r>
              <w:rPr>
                <w:rStyle w:val="Bodytext0"/>
                <w:sz w:val="24"/>
                <w:szCs w:val="24"/>
              </w:rPr>
              <w:t>Расстояние до окон жилых и общественных зданий, м</w:t>
            </w:r>
          </w:p>
        </w:tc>
      </w:tr>
      <w:tr w:rsidR="002707EE">
        <w:trPr>
          <w:trHeight w:hRule="exact" w:val="558"/>
        </w:trPr>
        <w:tc>
          <w:tcPr>
            <w:tcW w:w="3279"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59" w:lineRule="exact"/>
              <w:rPr>
                <w:rStyle w:val="Bodytext0"/>
                <w:sz w:val="24"/>
                <w:szCs w:val="24"/>
              </w:rPr>
            </w:pPr>
            <w:r>
              <w:rPr>
                <w:rStyle w:val="Bodytext0"/>
                <w:sz w:val="24"/>
                <w:szCs w:val="24"/>
              </w:rPr>
              <w:t>Для игр детей дошкольного и младшего школьного возраста</w:t>
            </w:r>
          </w:p>
        </w:tc>
        <w:tc>
          <w:tcPr>
            <w:tcW w:w="2133"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0,7</w:t>
            </w:r>
          </w:p>
        </w:tc>
        <w:tc>
          <w:tcPr>
            <w:tcW w:w="1849"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30</w:t>
            </w:r>
          </w:p>
        </w:tc>
        <w:tc>
          <w:tcPr>
            <w:tcW w:w="2576"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12</w:t>
            </w:r>
          </w:p>
        </w:tc>
      </w:tr>
      <w:tr w:rsidR="002707EE">
        <w:trPr>
          <w:trHeight w:hRule="exact" w:val="554"/>
        </w:trPr>
        <w:tc>
          <w:tcPr>
            <w:tcW w:w="3279"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50" w:lineRule="exact"/>
              <w:rPr>
                <w:rStyle w:val="Bodytext0"/>
                <w:sz w:val="24"/>
                <w:szCs w:val="24"/>
              </w:rPr>
            </w:pPr>
            <w:r>
              <w:rPr>
                <w:rStyle w:val="Bodytext0"/>
                <w:sz w:val="24"/>
                <w:szCs w:val="24"/>
              </w:rPr>
              <w:t>Для отдыха взрослого населения</w:t>
            </w:r>
          </w:p>
        </w:tc>
        <w:tc>
          <w:tcPr>
            <w:tcW w:w="2133"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0,1</w:t>
            </w:r>
          </w:p>
        </w:tc>
        <w:tc>
          <w:tcPr>
            <w:tcW w:w="1849"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15</w:t>
            </w:r>
          </w:p>
        </w:tc>
        <w:tc>
          <w:tcPr>
            <w:tcW w:w="2576"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10</w:t>
            </w:r>
          </w:p>
        </w:tc>
      </w:tr>
      <w:tr w:rsidR="002707EE">
        <w:trPr>
          <w:trHeight w:hRule="exact" w:val="285"/>
        </w:trPr>
        <w:tc>
          <w:tcPr>
            <w:tcW w:w="3279"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rPr>
                <w:rStyle w:val="Bodytext0"/>
                <w:sz w:val="24"/>
                <w:szCs w:val="24"/>
              </w:rPr>
            </w:pPr>
            <w:r>
              <w:rPr>
                <w:rStyle w:val="Bodytext0"/>
                <w:sz w:val="24"/>
                <w:szCs w:val="24"/>
              </w:rPr>
              <w:t>Для занятий физкультурой</w:t>
            </w:r>
          </w:p>
        </w:tc>
        <w:tc>
          <w:tcPr>
            <w:tcW w:w="2133"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1,5-2,0</w:t>
            </w:r>
          </w:p>
        </w:tc>
        <w:tc>
          <w:tcPr>
            <w:tcW w:w="1849"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100</w:t>
            </w:r>
          </w:p>
        </w:tc>
        <w:tc>
          <w:tcPr>
            <w:tcW w:w="2576"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10-40</w:t>
            </w:r>
          </w:p>
        </w:tc>
      </w:tr>
      <w:tr w:rsidR="002707EE">
        <w:trPr>
          <w:trHeight w:hRule="exact" w:val="285"/>
        </w:trPr>
        <w:tc>
          <w:tcPr>
            <w:tcW w:w="3279"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rPr>
                <w:rStyle w:val="Bodytext0"/>
                <w:sz w:val="24"/>
                <w:szCs w:val="24"/>
              </w:rPr>
            </w:pPr>
            <w:r>
              <w:rPr>
                <w:rStyle w:val="Bodytext0"/>
                <w:sz w:val="24"/>
                <w:szCs w:val="24"/>
              </w:rPr>
              <w:t>Для хозяйственных целей</w:t>
            </w:r>
          </w:p>
        </w:tc>
        <w:tc>
          <w:tcPr>
            <w:tcW w:w="2133"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0,3-0,4</w:t>
            </w:r>
          </w:p>
        </w:tc>
        <w:tc>
          <w:tcPr>
            <w:tcW w:w="1849"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10</w:t>
            </w:r>
          </w:p>
        </w:tc>
        <w:tc>
          <w:tcPr>
            <w:tcW w:w="2576"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20</w:t>
            </w:r>
          </w:p>
        </w:tc>
      </w:tr>
      <w:tr w:rsidR="002707EE">
        <w:trPr>
          <w:trHeight w:hRule="exact" w:val="285"/>
        </w:trPr>
        <w:tc>
          <w:tcPr>
            <w:tcW w:w="3279"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rPr>
                <w:rStyle w:val="Bodytext0"/>
                <w:sz w:val="24"/>
                <w:szCs w:val="24"/>
              </w:rPr>
            </w:pPr>
            <w:r>
              <w:rPr>
                <w:rStyle w:val="Bodytext0"/>
                <w:sz w:val="24"/>
                <w:szCs w:val="24"/>
              </w:rPr>
              <w:t>Для выгула собак</w:t>
            </w:r>
          </w:p>
        </w:tc>
        <w:tc>
          <w:tcPr>
            <w:tcW w:w="2133"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0,1-0,3</w:t>
            </w:r>
          </w:p>
        </w:tc>
        <w:tc>
          <w:tcPr>
            <w:tcW w:w="1849"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25</w:t>
            </w:r>
          </w:p>
        </w:tc>
        <w:tc>
          <w:tcPr>
            <w:tcW w:w="2576"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40</w:t>
            </w:r>
          </w:p>
        </w:tc>
      </w:tr>
      <w:tr w:rsidR="002707EE">
        <w:trPr>
          <w:trHeight w:hRule="exact" w:val="290"/>
        </w:trPr>
        <w:tc>
          <w:tcPr>
            <w:tcW w:w="3279"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rPr>
                <w:rStyle w:val="Bodytext0"/>
                <w:sz w:val="24"/>
                <w:szCs w:val="24"/>
              </w:rPr>
            </w:pPr>
            <w:r>
              <w:rPr>
                <w:rStyle w:val="Bodytext0"/>
                <w:sz w:val="24"/>
                <w:szCs w:val="24"/>
              </w:rPr>
              <w:t>Для стоянки автомашин</w:t>
            </w:r>
          </w:p>
        </w:tc>
        <w:tc>
          <w:tcPr>
            <w:tcW w:w="2133"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0,8-2,5</w:t>
            </w:r>
          </w:p>
        </w:tc>
        <w:tc>
          <w:tcPr>
            <w:tcW w:w="1849" w:type="dxa"/>
            <w:tcBorders>
              <w:top w:val="single" w:sz="4" w:space="0" w:color="000000"/>
              <w:left w:val="single" w:sz="4" w:space="0" w:color="000000"/>
              <w:bottom w:val="single" w:sz="4" w:space="0" w:color="000000"/>
            </w:tcBorders>
            <w:shd w:val="clear" w:color="auto" w:fill="FFFFFF"/>
            <w:vAlign w:val="center"/>
          </w:tcPr>
          <w:p w:rsidR="002707EE" w:rsidRDefault="002707EE">
            <w:pPr>
              <w:snapToGrid w:val="0"/>
              <w:ind w:firstLine="284"/>
              <w:jc w:val="center"/>
              <w:rPr>
                <w:rFonts w:ascii="Times New Roman" w:hAnsi="Times New Roman" w:cs="Times New Roman"/>
              </w:rPr>
            </w:pPr>
          </w:p>
        </w:tc>
        <w:tc>
          <w:tcPr>
            <w:tcW w:w="25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10-50</w:t>
            </w:r>
          </w:p>
        </w:tc>
      </w:tr>
    </w:tbl>
    <w:p w:rsidR="002707EE" w:rsidRDefault="002707EE">
      <w:pPr>
        <w:pStyle w:val="Bodytext1"/>
        <w:numPr>
          <w:ilvl w:val="2"/>
          <w:numId w:val="61"/>
        </w:numPr>
        <w:shd w:val="clear" w:color="auto" w:fill="auto"/>
        <w:spacing w:before="0" w:line="274" w:lineRule="exact"/>
        <w:ind w:right="120" w:firstLine="284"/>
        <w:jc w:val="both"/>
        <w:rPr>
          <w:sz w:val="24"/>
          <w:szCs w:val="24"/>
        </w:rPr>
      </w:pPr>
      <w:r>
        <w:rPr>
          <w:sz w:val="24"/>
          <w:szCs w:val="24"/>
        </w:rPr>
        <w:t xml:space="preserve">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не более 100 м - для домов с мусоропроводами и 50 м - для домов без мусоропроводов.</w:t>
      </w:r>
    </w:p>
    <w:p w:rsidR="002707EE" w:rsidRDefault="002707EE">
      <w:pPr>
        <w:pStyle w:val="Bodytext1"/>
        <w:numPr>
          <w:ilvl w:val="2"/>
          <w:numId w:val="61"/>
        </w:numPr>
        <w:shd w:val="clear" w:color="auto" w:fill="auto"/>
        <w:spacing w:before="0" w:line="274" w:lineRule="exact"/>
        <w:ind w:right="120" w:firstLine="284"/>
        <w:jc w:val="both"/>
        <w:rPr>
          <w:sz w:val="24"/>
          <w:szCs w:val="24"/>
        </w:rPr>
      </w:pPr>
      <w:r>
        <w:rPr>
          <w:sz w:val="24"/>
          <w:szCs w:val="24"/>
        </w:rPr>
        <w:t xml:space="preserve"> Площадь озелененной территории застройки жилой зоны (без учета участков общеобразовательных и дошкольных образовательных учреждений) должна составлять не менее 6 м</w:t>
      </w:r>
      <w:r>
        <w:rPr>
          <w:sz w:val="24"/>
          <w:szCs w:val="24"/>
          <w:vertAlign w:val="superscript"/>
        </w:rPr>
        <w:t>2</w:t>
      </w:r>
      <w:r>
        <w:rPr>
          <w:sz w:val="24"/>
          <w:szCs w:val="24"/>
        </w:rPr>
        <w:t xml:space="preserve"> на 1 человека, или не менее 25% площади территории.</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Обеспеченность контейнерами для отходов определяется на основании расчета объемов удаления отходов.</w:t>
      </w:r>
    </w:p>
    <w:p w:rsidR="002707EE" w:rsidRDefault="002707EE">
      <w:pPr>
        <w:pStyle w:val="Bodytext1"/>
        <w:shd w:val="clear" w:color="auto" w:fill="auto"/>
        <w:spacing w:before="0" w:line="274" w:lineRule="exact"/>
        <w:ind w:right="20" w:firstLine="284"/>
        <w:jc w:val="both"/>
        <w:rPr>
          <w:sz w:val="24"/>
          <w:szCs w:val="24"/>
        </w:rPr>
      </w:pPr>
      <w:r>
        <w:rPr>
          <w:sz w:val="24"/>
          <w:szCs w:val="24"/>
        </w:rPr>
        <w:t>Размер площадок должен быть рассчитан на установку необходимого числа контейнеров, но не более 5. Площадка должна быть открытой, с водонепроницаемым покрытием. Площадки, как правило, должны примыкать к сквозным проездам, что должно исключать маневрирование вывозящих мусор машин.</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Расстояние от края проезжей части автодорог улично-дорожной сети, сети общественного пассажирского транспорта до жилых и общественных зданий, границ территорий лечебных, дошкольных образовательных учреждений, школ следует принимать с учетом обеспечения требований гигиенических нормативов по уровню шума, вибрации и загрязнения атмосферного воздуха на территории жилой застройки и в жилых помещениях внутри зданий. При этом должно быть обеспечено 0,8 ПДК загрязнений атмосферного воздуха на территориях лечебно-профилактических учреждений, реабилитационных центров, мест массового отдыха населения в соответствии с требованиями раздела 2 СанПиН 2.1.6.1032-01 «Гигиенические требования к обеспечению качества атмосферного воздуха населенных мест».</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7 м.</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rsidR="002707EE" w:rsidRDefault="002707EE">
      <w:pPr>
        <w:pStyle w:val="Bodytext1"/>
        <w:shd w:val="clear" w:color="auto" w:fill="auto"/>
        <w:spacing w:before="0" w:line="274" w:lineRule="exact"/>
        <w:ind w:right="20" w:firstLine="284"/>
        <w:jc w:val="both"/>
        <w:rPr>
          <w:sz w:val="24"/>
          <w:szCs w:val="24"/>
        </w:rPr>
      </w:pPr>
      <w:r>
        <w:rPr>
          <w:sz w:val="24"/>
          <w:szCs w:val="24"/>
        </w:rPr>
        <w:lastRenderedPageBreak/>
        <w:t>Тротуары и велосипедные дорожки следует устраивать приподнятыми на 15 см над уровнем проездов. Пересечения тротуаров и велосипедных дорожек со второстепенными проездами, а на подходах к школам и дошкольным образовательным учреждениям - и с основными проездами следует предусматривать в одном уровне с устройством рампы длиной соответственно 1,5 и 3 м.</w:t>
      </w:r>
    </w:p>
    <w:p w:rsidR="002707EE" w:rsidRDefault="002707EE">
      <w:pPr>
        <w:pStyle w:val="Bodytext1"/>
        <w:numPr>
          <w:ilvl w:val="2"/>
          <w:numId w:val="61"/>
        </w:numPr>
        <w:shd w:val="clear" w:color="auto" w:fill="auto"/>
        <w:spacing w:before="0" w:line="274" w:lineRule="exact"/>
        <w:ind w:firstLine="284"/>
        <w:jc w:val="both"/>
        <w:rPr>
          <w:sz w:val="24"/>
          <w:szCs w:val="24"/>
        </w:rPr>
      </w:pPr>
      <w:r>
        <w:rPr>
          <w:sz w:val="24"/>
          <w:szCs w:val="24"/>
        </w:rPr>
        <w:t xml:space="preserve"> Нормативные требования по протяженности пешеходных подходов:</w:t>
      </w:r>
    </w:p>
    <w:p w:rsidR="002707EE" w:rsidRDefault="002707EE">
      <w:pPr>
        <w:pStyle w:val="Bodytext1"/>
        <w:numPr>
          <w:ilvl w:val="0"/>
          <w:numId w:val="24"/>
        </w:numPr>
        <w:shd w:val="clear" w:color="auto" w:fill="auto"/>
        <w:tabs>
          <w:tab w:val="left" w:pos="1402"/>
        </w:tabs>
        <w:spacing w:before="0" w:line="278" w:lineRule="exact"/>
        <w:ind w:right="20" w:firstLine="284"/>
        <w:jc w:val="both"/>
        <w:rPr>
          <w:sz w:val="24"/>
          <w:szCs w:val="24"/>
        </w:rPr>
      </w:pPr>
      <w:r>
        <w:rPr>
          <w:sz w:val="24"/>
          <w:szCs w:val="24"/>
        </w:rPr>
        <w:t>от микрорайона (квартала) до остановочных пунктов общественного транспорта - не более 500 м;</w:t>
      </w:r>
    </w:p>
    <w:p w:rsidR="002707EE" w:rsidRDefault="002707EE">
      <w:pPr>
        <w:pStyle w:val="Bodytext1"/>
        <w:numPr>
          <w:ilvl w:val="0"/>
          <w:numId w:val="24"/>
        </w:numPr>
        <w:shd w:val="clear" w:color="auto" w:fill="auto"/>
        <w:tabs>
          <w:tab w:val="left" w:pos="1402"/>
        </w:tabs>
        <w:spacing w:before="0" w:line="278" w:lineRule="exact"/>
        <w:ind w:right="20" w:firstLine="284"/>
        <w:jc w:val="both"/>
        <w:rPr>
          <w:sz w:val="24"/>
          <w:szCs w:val="24"/>
        </w:rPr>
      </w:pPr>
      <w:r>
        <w:rPr>
          <w:sz w:val="24"/>
          <w:szCs w:val="24"/>
        </w:rPr>
        <w:t>от остановочных пунктов общественного транспорта до торговых центров, магазинов и поликлиник - не более 200 м, до прочих объектов обслуживания - не более 400 м;</w:t>
      </w:r>
    </w:p>
    <w:p w:rsidR="002707EE" w:rsidRDefault="002707EE">
      <w:pPr>
        <w:pStyle w:val="Bodytext1"/>
        <w:numPr>
          <w:ilvl w:val="0"/>
          <w:numId w:val="24"/>
        </w:numPr>
        <w:shd w:val="clear" w:color="auto" w:fill="auto"/>
        <w:spacing w:before="0" w:line="278" w:lineRule="exact"/>
        <w:ind w:right="20" w:firstLine="284"/>
        <w:jc w:val="both"/>
        <w:rPr>
          <w:sz w:val="24"/>
          <w:szCs w:val="24"/>
        </w:rPr>
      </w:pPr>
      <w:r>
        <w:rPr>
          <w:sz w:val="24"/>
          <w:szCs w:val="24"/>
        </w:rPr>
        <w:t xml:space="preserve"> пешеходная доступность озелененных территорий общего пользования - не более 400м.</w:t>
      </w:r>
    </w:p>
    <w:p w:rsidR="002707EE" w:rsidRDefault="002707EE">
      <w:pPr>
        <w:pStyle w:val="Bodytext1"/>
        <w:shd w:val="clear" w:color="auto" w:fill="auto"/>
        <w:spacing w:before="0" w:line="278" w:lineRule="exact"/>
        <w:ind w:firstLine="284"/>
        <w:jc w:val="both"/>
        <w:rPr>
          <w:sz w:val="24"/>
          <w:szCs w:val="24"/>
        </w:rPr>
      </w:pPr>
      <w:r>
        <w:rPr>
          <w:sz w:val="24"/>
          <w:szCs w:val="24"/>
        </w:rPr>
        <w:t>Особенности планировки территории малоэтажного жилищного строительства</w:t>
      </w:r>
    </w:p>
    <w:p w:rsidR="002707EE" w:rsidRDefault="002707EE">
      <w:pPr>
        <w:pStyle w:val="Bodytext1"/>
        <w:numPr>
          <w:ilvl w:val="2"/>
          <w:numId w:val="61"/>
        </w:numPr>
        <w:shd w:val="clear" w:color="auto" w:fill="auto"/>
        <w:spacing w:before="0" w:line="278" w:lineRule="exact"/>
        <w:ind w:firstLine="284"/>
        <w:jc w:val="both"/>
        <w:rPr>
          <w:sz w:val="24"/>
          <w:szCs w:val="24"/>
        </w:rPr>
      </w:pPr>
      <w:r>
        <w:rPr>
          <w:sz w:val="24"/>
          <w:szCs w:val="24"/>
        </w:rPr>
        <w:t xml:space="preserve"> Малоэтажной жилой застройкой считается застройка:</w:t>
      </w:r>
    </w:p>
    <w:p w:rsidR="002707EE" w:rsidRDefault="002707EE">
      <w:pPr>
        <w:pStyle w:val="Bodytext1"/>
        <w:shd w:val="clear" w:color="auto" w:fill="auto"/>
        <w:spacing w:before="0" w:line="274" w:lineRule="exact"/>
        <w:ind w:left="284" w:right="20"/>
        <w:jc w:val="both"/>
        <w:rPr>
          <w:rFonts w:eastAsia="Calibri"/>
        </w:rPr>
      </w:pPr>
      <w:r>
        <w:rPr>
          <w:sz w:val="24"/>
          <w:szCs w:val="24"/>
        </w:rPr>
        <w:t xml:space="preserve"> </w:t>
      </w:r>
    </w:p>
    <w:p w:rsidR="002707EE" w:rsidRDefault="002707EE">
      <w:pPr>
        <w:spacing w:line="274" w:lineRule="exact"/>
        <w:ind w:left="284" w:right="20"/>
        <w:jc w:val="both"/>
        <w:rPr>
          <w:rFonts w:ascii="Times New Roman" w:eastAsia="Calibri" w:hAnsi="Times New Roman" w:cs="Times New Roman"/>
          <w:color w:val="auto"/>
          <w:spacing w:val="3"/>
        </w:rPr>
      </w:pPr>
      <w:r>
        <w:rPr>
          <w:rFonts w:ascii="Times New Roman" w:eastAsia="Calibri" w:hAnsi="Times New Roman" w:cs="Times New Roman"/>
          <w:color w:val="auto"/>
          <w:spacing w:val="3"/>
        </w:rPr>
        <w:t>а) индивидуальными жилыми домами - отдельно стоящими жилыми домами с количеством этажей не более чем три, (объекты индивидуального жилищного строительства) которые предназначены для проживания одной семьи; (Градостроительный Кодекс РФ);</w:t>
      </w:r>
    </w:p>
    <w:p w:rsidR="002707EE" w:rsidRDefault="002707EE">
      <w:pPr>
        <w:spacing w:line="274" w:lineRule="exact"/>
        <w:ind w:right="20" w:firstLine="284"/>
        <w:jc w:val="both"/>
      </w:pPr>
      <w:r>
        <w:rPr>
          <w:rFonts w:ascii="Times New Roman" w:eastAsia="Calibri" w:hAnsi="Times New Roman" w:cs="Times New Roman"/>
          <w:color w:val="auto"/>
          <w:spacing w:val="3"/>
        </w:rPr>
        <w:t>б) жилыми домами блокированной застройки - жилыми домами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(Градостроительный Кодекс РФ);</w:t>
      </w:r>
    </w:p>
    <w:p w:rsidR="002707EE" w:rsidRDefault="002707EE">
      <w:pPr>
        <w:pStyle w:val="Bodytext1"/>
        <w:numPr>
          <w:ilvl w:val="0"/>
          <w:numId w:val="24"/>
        </w:numPr>
        <w:shd w:val="clear" w:color="auto" w:fill="auto"/>
        <w:spacing w:before="0" w:line="278" w:lineRule="exact"/>
        <w:ind w:right="20" w:firstLine="284"/>
        <w:jc w:val="both"/>
        <w:rPr>
          <w:sz w:val="24"/>
          <w:szCs w:val="24"/>
        </w:rPr>
      </w:pPr>
      <w:r>
        <w:rPr>
          <w:sz w:val="24"/>
          <w:szCs w:val="24"/>
        </w:rPr>
        <w:t>Допускается применение домов секционного и блокированного типа (высотой до 4 этажей) при технико-экономическом обосновании.</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Расчетные показатели жилищной обеспеченности для малоэтажных жилых домов, находящихся в частной собственности, не нормируются. </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Жилые дома на территории малоэтажной застройки располагаются с отступом от красных линий. 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707EE" w:rsidRDefault="002707EE">
      <w:pPr>
        <w:pStyle w:val="Bodytext1"/>
        <w:shd w:val="clear" w:color="auto" w:fill="auto"/>
        <w:spacing w:before="0" w:line="274" w:lineRule="exact"/>
        <w:ind w:right="20" w:firstLine="284"/>
        <w:jc w:val="both"/>
        <w:rPr>
          <w:sz w:val="24"/>
          <w:szCs w:val="24"/>
        </w:rPr>
      </w:pPr>
      <w:r>
        <w:rPr>
          <w:sz w:val="24"/>
          <w:szCs w:val="24"/>
        </w:rPr>
        <w:t>В отдельных случаях допускается размещение жилых домов усадебного типа по красной линии улиц в условиях сложившейся застройки.</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Градостроительные характеристики территорий малоэтажного жилищного строительства (величина структурного элемента, этажность застройки, размеры участка, в том числе приквартирного, и др.) определяются местоположением территории в планировочной и функциональной структуре поселений в зависимости от типа территории.</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В индивидуальном строительстве основной тип дома - усадебный, одно-, двух-, трехэтажный одноквартирный. Помимо одноквартирных применяются дома блокированные, в том числе двухквартирные, с приквартирными участками при каждой квартире.</w:t>
      </w:r>
    </w:p>
    <w:p w:rsidR="002707EE" w:rsidRDefault="002707EE">
      <w:pPr>
        <w:pStyle w:val="Bodytext1"/>
        <w:shd w:val="clear" w:color="auto" w:fill="auto"/>
        <w:spacing w:before="0" w:line="274" w:lineRule="exact"/>
        <w:ind w:right="20" w:firstLine="284"/>
        <w:jc w:val="both"/>
        <w:rPr>
          <w:sz w:val="24"/>
          <w:szCs w:val="24"/>
        </w:rPr>
      </w:pPr>
      <w:r>
        <w:rPr>
          <w:sz w:val="24"/>
          <w:szCs w:val="24"/>
        </w:rPr>
        <w:t>Основными типами жилых домов для муниципального строительства следует принимать дома многоквартирные блокированного и секционного типа с приквартирными участками.</w:t>
      </w:r>
    </w:p>
    <w:p w:rsidR="002707EE" w:rsidRDefault="002707EE">
      <w:pPr>
        <w:pStyle w:val="Bodytext1"/>
        <w:shd w:val="clear" w:color="auto" w:fill="auto"/>
        <w:spacing w:before="0" w:line="274" w:lineRule="exact"/>
        <w:ind w:right="20" w:firstLine="284"/>
        <w:jc w:val="both"/>
        <w:rPr>
          <w:sz w:val="24"/>
          <w:szCs w:val="24"/>
        </w:rPr>
      </w:pPr>
      <w:r>
        <w:rPr>
          <w:sz w:val="24"/>
          <w:szCs w:val="24"/>
        </w:rPr>
        <w:t>Для семей, ведущих индивидуальную трудовую деятельность, следует проектировать жилые дома с местом приложения труда (дом врача, дом ремесленника, дом фермера и др.).</w:t>
      </w:r>
    </w:p>
    <w:p w:rsidR="002707EE" w:rsidRDefault="002707EE">
      <w:pPr>
        <w:pStyle w:val="Bodytext1"/>
        <w:shd w:val="clear" w:color="auto" w:fill="auto"/>
        <w:spacing w:before="0" w:line="274" w:lineRule="exact"/>
        <w:ind w:right="20" w:firstLine="284"/>
        <w:jc w:val="both"/>
        <w:rPr>
          <w:sz w:val="24"/>
          <w:szCs w:val="24"/>
        </w:rPr>
      </w:pPr>
      <w:r>
        <w:rPr>
          <w:sz w:val="24"/>
          <w:szCs w:val="24"/>
        </w:rPr>
        <w:t>Проектирование домов со слесарными, ремонтными, кузнечными мастерскими и подобными помещениями допускается при соблюдении необходимых гигиенических, экологических, противопожарных и санитарных требований и согласовании их с соответствующими службами государственного надзора.</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Потребности населения в жилье должны быть обеспечены за счет нового строительства, и путем модернизации и реконструкции малоэтажных жилых зданий, сохранивших свою материальную ценность.</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Типы и рекомендуемые показатели максимально допустимых размеров земельных </w:t>
      </w:r>
      <w:r>
        <w:rPr>
          <w:sz w:val="24"/>
          <w:szCs w:val="24"/>
        </w:rPr>
        <w:lastRenderedPageBreak/>
        <w:t>участков, предоставляемых гражданам для индивидуального жилищного строительства в малоэтажной жилой застройке, приведены в таблице 3.4.</w:t>
      </w:r>
    </w:p>
    <w:p w:rsidR="002707EE" w:rsidRDefault="002707EE">
      <w:pPr>
        <w:pStyle w:val="Tablecaption0"/>
        <w:shd w:val="clear" w:color="auto" w:fill="auto"/>
        <w:spacing w:line="210" w:lineRule="exact"/>
        <w:ind w:firstLine="284"/>
        <w:jc w:val="left"/>
        <w:rPr>
          <w:rStyle w:val="Bodytext0"/>
          <w:sz w:val="24"/>
          <w:szCs w:val="24"/>
        </w:rPr>
      </w:pPr>
      <w:r>
        <w:rPr>
          <w:sz w:val="24"/>
          <w:szCs w:val="24"/>
        </w:rPr>
        <w:t>Таблица 3.4</w:t>
      </w:r>
    </w:p>
    <w:tbl>
      <w:tblPr>
        <w:tblW w:w="0" w:type="auto"/>
        <w:tblInd w:w="-5" w:type="dxa"/>
        <w:tblLayout w:type="fixed"/>
        <w:tblCellMar>
          <w:left w:w="10" w:type="dxa"/>
          <w:right w:w="10" w:type="dxa"/>
        </w:tblCellMar>
        <w:tblLook w:val="0000"/>
      </w:tblPr>
      <w:tblGrid>
        <w:gridCol w:w="2132"/>
        <w:gridCol w:w="2473"/>
        <w:gridCol w:w="1801"/>
        <w:gridCol w:w="3112"/>
      </w:tblGrid>
      <w:tr w:rsidR="002707EE">
        <w:trPr>
          <w:trHeight w:hRule="exact" w:val="1027"/>
        </w:trPr>
        <w:tc>
          <w:tcPr>
            <w:tcW w:w="2132"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jc w:val="center"/>
              <w:rPr>
                <w:rStyle w:val="Bodytext0"/>
                <w:sz w:val="24"/>
                <w:szCs w:val="24"/>
              </w:rPr>
            </w:pPr>
            <w:r>
              <w:rPr>
                <w:rStyle w:val="Bodytext0"/>
                <w:sz w:val="24"/>
                <w:szCs w:val="24"/>
              </w:rPr>
              <w:t>Тип территории</w:t>
            </w:r>
          </w:p>
        </w:tc>
        <w:tc>
          <w:tcPr>
            <w:tcW w:w="2473"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50" w:lineRule="exact"/>
              <w:jc w:val="center"/>
              <w:rPr>
                <w:rStyle w:val="Bodytext0"/>
                <w:sz w:val="24"/>
                <w:szCs w:val="24"/>
              </w:rPr>
            </w:pPr>
            <w:r>
              <w:rPr>
                <w:rStyle w:val="Bodytext0"/>
                <w:sz w:val="24"/>
                <w:szCs w:val="24"/>
              </w:rPr>
              <w:t>Типы жилых домов (этажность 1-4)</w:t>
            </w:r>
          </w:p>
        </w:tc>
        <w:tc>
          <w:tcPr>
            <w:tcW w:w="1801"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50" w:lineRule="exact"/>
              <w:jc w:val="center"/>
              <w:rPr>
                <w:rStyle w:val="Bodytext0"/>
                <w:sz w:val="24"/>
                <w:szCs w:val="24"/>
              </w:rPr>
            </w:pPr>
            <w:r>
              <w:rPr>
                <w:rStyle w:val="Bodytext0"/>
                <w:sz w:val="24"/>
                <w:szCs w:val="24"/>
              </w:rPr>
              <w:t>Площади приквартирных участков, га не менее</w:t>
            </w:r>
          </w:p>
        </w:tc>
        <w:tc>
          <w:tcPr>
            <w:tcW w:w="31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50" w:lineRule="exact"/>
              <w:jc w:val="center"/>
            </w:pPr>
            <w:r>
              <w:rPr>
                <w:rStyle w:val="Bodytext0"/>
                <w:sz w:val="24"/>
                <w:szCs w:val="24"/>
              </w:rPr>
              <w:t>Функционально</w:t>
            </w:r>
            <w:r>
              <w:rPr>
                <w:rStyle w:val="Bodytext0"/>
                <w:sz w:val="24"/>
                <w:szCs w:val="24"/>
              </w:rPr>
              <w:softHyphen/>
              <w:t xml:space="preserve">типологические признаки участка </w:t>
            </w:r>
          </w:p>
        </w:tc>
      </w:tr>
      <w:tr w:rsidR="002707EE">
        <w:trPr>
          <w:trHeight w:val="2571"/>
        </w:trPr>
        <w:tc>
          <w:tcPr>
            <w:tcW w:w="2132"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54" w:lineRule="exact"/>
              <w:jc w:val="center"/>
              <w:rPr>
                <w:rStyle w:val="Bodytext0"/>
                <w:color w:val="auto"/>
                <w:sz w:val="24"/>
                <w:szCs w:val="24"/>
              </w:rPr>
            </w:pPr>
            <w:r>
              <w:rPr>
                <w:rStyle w:val="Bodytext0"/>
                <w:color w:val="auto"/>
                <w:sz w:val="24"/>
                <w:szCs w:val="24"/>
              </w:rPr>
              <w:t>Индивидуальные жилые дома (усадебного типа), дома блокированные двухквартирные с участками при каждой квартире</w:t>
            </w:r>
          </w:p>
        </w:tc>
        <w:tc>
          <w:tcPr>
            <w:tcW w:w="2473"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50" w:lineRule="exact"/>
              <w:jc w:val="center"/>
              <w:rPr>
                <w:rStyle w:val="Bodytext0"/>
                <w:color w:val="auto"/>
                <w:sz w:val="24"/>
                <w:szCs w:val="24"/>
              </w:rPr>
            </w:pPr>
            <w:r>
              <w:rPr>
                <w:rStyle w:val="Bodytext0"/>
                <w:color w:val="auto"/>
                <w:sz w:val="24"/>
                <w:szCs w:val="24"/>
              </w:rPr>
              <w:t>3</w:t>
            </w:r>
          </w:p>
        </w:tc>
        <w:tc>
          <w:tcPr>
            <w:tcW w:w="1801"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jc w:val="center"/>
            </w:pPr>
            <w:r>
              <w:rPr>
                <w:rStyle w:val="Bodytext0"/>
                <w:color w:val="auto"/>
                <w:sz w:val="24"/>
                <w:szCs w:val="24"/>
              </w:rPr>
              <w:t>0,50</w:t>
            </w:r>
          </w:p>
          <w:p w:rsidR="002707EE" w:rsidRDefault="002707EE">
            <w:pPr>
              <w:ind w:firstLine="284"/>
              <w:jc w:val="center"/>
              <w:rPr>
                <w:color w:val="auto"/>
              </w:rPr>
            </w:pPr>
          </w:p>
        </w:tc>
        <w:tc>
          <w:tcPr>
            <w:tcW w:w="31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54" w:lineRule="exact"/>
              <w:jc w:val="center"/>
            </w:pPr>
            <w:r>
              <w:rPr>
                <w:rStyle w:val="Bodytext0"/>
                <w:color w:val="auto"/>
                <w:sz w:val="24"/>
                <w:szCs w:val="24"/>
              </w:rPr>
              <w:t>Земельные участки индивидуального жилищного строительства, ведение личного подсобного хозяйства, блокированной застройки</w:t>
            </w:r>
          </w:p>
        </w:tc>
      </w:tr>
    </w:tbl>
    <w:p w:rsidR="002707EE" w:rsidRDefault="002707EE">
      <w:pPr>
        <w:pStyle w:val="Bodytext510"/>
        <w:shd w:val="clear" w:color="auto" w:fill="auto"/>
        <w:spacing w:before="0" w:line="220" w:lineRule="exact"/>
        <w:ind w:firstLine="284"/>
        <w:rPr>
          <w:sz w:val="24"/>
          <w:szCs w:val="24"/>
        </w:rPr>
      </w:pPr>
    </w:p>
    <w:p w:rsidR="002707EE" w:rsidRDefault="002707EE">
      <w:pPr>
        <w:pStyle w:val="Bodytext510"/>
        <w:shd w:val="clear" w:color="auto" w:fill="auto"/>
        <w:spacing w:before="0" w:line="220" w:lineRule="exact"/>
        <w:ind w:firstLine="284"/>
        <w:rPr>
          <w:sz w:val="24"/>
          <w:szCs w:val="24"/>
        </w:rPr>
      </w:pPr>
      <w:r>
        <w:rPr>
          <w:sz w:val="24"/>
          <w:szCs w:val="24"/>
        </w:rPr>
        <w:t>Примечание:</w:t>
      </w:r>
    </w:p>
    <w:p w:rsidR="002707EE" w:rsidRDefault="002707EE">
      <w:pPr>
        <w:pStyle w:val="Bodytext510"/>
        <w:numPr>
          <w:ilvl w:val="0"/>
          <w:numId w:val="6"/>
        </w:numPr>
        <w:shd w:val="clear" w:color="auto" w:fill="auto"/>
        <w:spacing w:before="0" w:line="278" w:lineRule="exact"/>
        <w:ind w:right="20" w:firstLine="284"/>
        <w:rPr>
          <w:sz w:val="24"/>
          <w:szCs w:val="24"/>
        </w:rPr>
      </w:pPr>
      <w:r>
        <w:rPr>
          <w:sz w:val="24"/>
          <w:szCs w:val="24"/>
        </w:rPr>
        <w:t xml:space="preserve"> Личное подсобное хозяйство - это хозяйство с содержанием крупного, мелкого скота и птицы.</w:t>
      </w:r>
    </w:p>
    <w:p w:rsidR="002707EE" w:rsidRDefault="002707EE">
      <w:pPr>
        <w:pStyle w:val="Bodytext510"/>
        <w:numPr>
          <w:ilvl w:val="0"/>
          <w:numId w:val="6"/>
        </w:numPr>
        <w:shd w:val="clear" w:color="auto" w:fill="auto"/>
        <w:spacing w:before="0" w:line="274" w:lineRule="exact"/>
        <w:ind w:right="20" w:firstLine="284"/>
        <w:rPr>
          <w:color w:val="FF0000"/>
          <w:sz w:val="24"/>
          <w:szCs w:val="24"/>
        </w:rPr>
      </w:pPr>
      <w:r>
        <w:rPr>
          <w:sz w:val="24"/>
          <w:szCs w:val="24"/>
        </w:rPr>
        <w:t>в соответствии с Земельным кодексом Российской Федерации при осуществлении компактной застройки поселений земельные участки для ведения личного подсобного хозяйства около дома (квартиры) предоставляются в меньшем размере с выделением остальной части за пределами жилой зоны поселений.</w:t>
      </w:r>
    </w:p>
    <w:p w:rsidR="002707EE" w:rsidRDefault="002707EE">
      <w:pPr>
        <w:pStyle w:val="Bodytext510"/>
        <w:numPr>
          <w:ilvl w:val="0"/>
          <w:numId w:val="6"/>
        </w:numPr>
        <w:shd w:val="clear" w:color="auto" w:fill="auto"/>
        <w:spacing w:before="0" w:after="236" w:line="274" w:lineRule="exact"/>
        <w:ind w:right="20" w:firstLine="284"/>
        <w:rPr>
          <w:sz w:val="24"/>
          <w:szCs w:val="24"/>
        </w:rPr>
      </w:pPr>
      <w:r>
        <w:rPr>
          <w:color w:val="FF0000"/>
          <w:sz w:val="24"/>
          <w:szCs w:val="24"/>
        </w:rPr>
        <w:t xml:space="preserve"> </w:t>
      </w:r>
      <w:r>
        <w:rPr>
          <w:sz w:val="24"/>
          <w:szCs w:val="24"/>
        </w:rPr>
        <w:t>предельные размеры земельных участков для ведения личного подсобного хозяйства, предоставляемые в собственность гражданам, определяются в соответствии с законодательством Воронежской  области.</w:t>
      </w:r>
    </w:p>
    <w:p w:rsidR="002707EE" w:rsidRDefault="002707EE">
      <w:pPr>
        <w:pStyle w:val="Bodytext1"/>
        <w:numPr>
          <w:ilvl w:val="2"/>
          <w:numId w:val="61"/>
        </w:numPr>
        <w:shd w:val="clear" w:color="auto" w:fill="auto"/>
        <w:tabs>
          <w:tab w:val="left" w:pos="1546"/>
        </w:tabs>
        <w:spacing w:before="0" w:line="278" w:lineRule="exact"/>
        <w:ind w:right="20" w:firstLine="284"/>
        <w:jc w:val="both"/>
        <w:rPr>
          <w:rStyle w:val="Bodytext40"/>
          <w:sz w:val="24"/>
          <w:szCs w:val="24"/>
        </w:rPr>
      </w:pPr>
      <w:r>
        <w:rPr>
          <w:sz w:val="24"/>
          <w:szCs w:val="24"/>
        </w:rPr>
        <w:t>Рекомендуемые предельно допустимые показатели застройки (Кз и Кпз) земельного участка на территории жилой зоны при малоэтажной застройке приведены в таблице 3.5.</w:t>
      </w:r>
    </w:p>
    <w:p w:rsidR="002707EE" w:rsidRDefault="002707EE">
      <w:pPr>
        <w:pStyle w:val="Bodytext1"/>
        <w:shd w:val="clear" w:color="auto" w:fill="auto"/>
        <w:spacing w:before="0" w:line="210" w:lineRule="exact"/>
        <w:ind w:firstLine="284"/>
        <w:rPr>
          <w:rStyle w:val="Bodytext30"/>
          <w:sz w:val="24"/>
          <w:szCs w:val="24"/>
        </w:rPr>
      </w:pPr>
      <w:r>
        <w:rPr>
          <w:rStyle w:val="Bodytext40"/>
          <w:sz w:val="24"/>
          <w:szCs w:val="24"/>
        </w:rPr>
        <w:t>Таблица 3.5</w:t>
      </w:r>
    </w:p>
    <w:tbl>
      <w:tblPr>
        <w:tblW w:w="0" w:type="auto"/>
        <w:tblInd w:w="10" w:type="dxa"/>
        <w:tblLayout w:type="fixed"/>
        <w:tblCellMar>
          <w:left w:w="10" w:type="dxa"/>
          <w:right w:w="10" w:type="dxa"/>
        </w:tblCellMar>
        <w:tblLook w:val="0000"/>
      </w:tblPr>
      <w:tblGrid>
        <w:gridCol w:w="1478"/>
        <w:gridCol w:w="2160"/>
        <w:gridCol w:w="2189"/>
        <w:gridCol w:w="1934"/>
        <w:gridCol w:w="1954"/>
      </w:tblGrid>
      <w:tr w:rsidR="002707EE">
        <w:trPr>
          <w:trHeight w:hRule="exact" w:val="782"/>
        </w:trPr>
        <w:tc>
          <w:tcPr>
            <w:tcW w:w="1478"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after="60" w:line="210" w:lineRule="exact"/>
              <w:ind w:firstLine="22"/>
              <w:jc w:val="center"/>
              <w:rPr>
                <w:rStyle w:val="Bodytext30"/>
                <w:sz w:val="24"/>
                <w:szCs w:val="24"/>
              </w:rPr>
            </w:pPr>
            <w:r>
              <w:rPr>
                <w:rStyle w:val="Bodytext30"/>
                <w:sz w:val="24"/>
                <w:szCs w:val="24"/>
              </w:rPr>
              <w:t>Тип</w:t>
            </w:r>
          </w:p>
          <w:p w:rsidR="002707EE" w:rsidRDefault="002707EE">
            <w:pPr>
              <w:pStyle w:val="Bodytext1"/>
              <w:shd w:val="clear" w:color="auto" w:fill="auto"/>
              <w:spacing w:before="60" w:line="210" w:lineRule="exact"/>
              <w:ind w:firstLine="22"/>
              <w:jc w:val="center"/>
              <w:rPr>
                <w:rStyle w:val="Bodytext30"/>
                <w:sz w:val="24"/>
                <w:szCs w:val="24"/>
              </w:rPr>
            </w:pPr>
            <w:r>
              <w:rPr>
                <w:rStyle w:val="Bodytext30"/>
                <w:sz w:val="24"/>
                <w:szCs w:val="24"/>
              </w:rPr>
              <w:t>застройки</w:t>
            </w:r>
          </w:p>
        </w:tc>
        <w:tc>
          <w:tcPr>
            <w:tcW w:w="2160"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50" w:lineRule="exact"/>
              <w:ind w:firstLine="22"/>
              <w:jc w:val="center"/>
              <w:rPr>
                <w:rStyle w:val="Bodytext30"/>
                <w:sz w:val="24"/>
                <w:szCs w:val="24"/>
              </w:rPr>
            </w:pPr>
            <w:r>
              <w:rPr>
                <w:rStyle w:val="Bodytext30"/>
                <w:sz w:val="24"/>
                <w:szCs w:val="24"/>
              </w:rPr>
              <w:t>Размер земельного участка, м</w:t>
            </w:r>
          </w:p>
        </w:tc>
        <w:tc>
          <w:tcPr>
            <w:tcW w:w="2189"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50" w:lineRule="exact"/>
              <w:ind w:firstLine="22"/>
              <w:jc w:val="center"/>
              <w:rPr>
                <w:rStyle w:val="Bodytext30"/>
                <w:sz w:val="24"/>
                <w:szCs w:val="24"/>
              </w:rPr>
            </w:pPr>
            <w:r>
              <w:rPr>
                <w:rStyle w:val="Bodytext30"/>
                <w:sz w:val="24"/>
                <w:szCs w:val="24"/>
              </w:rPr>
              <w:t>Площадь жилого дома, м</w:t>
            </w:r>
            <w:r>
              <w:rPr>
                <w:rStyle w:val="Bodytext30"/>
                <w:sz w:val="24"/>
                <w:szCs w:val="24"/>
                <w:vertAlign w:val="superscript"/>
              </w:rPr>
              <w:t>2</w:t>
            </w:r>
            <w:r>
              <w:rPr>
                <w:rStyle w:val="Bodytext30"/>
                <w:sz w:val="24"/>
                <w:szCs w:val="24"/>
              </w:rPr>
              <w:t xml:space="preserve"> общей площади</w:t>
            </w:r>
          </w:p>
        </w:tc>
        <w:tc>
          <w:tcPr>
            <w:tcW w:w="1934"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59" w:lineRule="exact"/>
              <w:ind w:firstLine="22"/>
              <w:jc w:val="center"/>
              <w:rPr>
                <w:rStyle w:val="Bodytext30"/>
                <w:sz w:val="24"/>
                <w:szCs w:val="24"/>
              </w:rPr>
            </w:pPr>
            <w:r>
              <w:rPr>
                <w:rStyle w:val="Bodytext30"/>
                <w:sz w:val="24"/>
                <w:szCs w:val="24"/>
              </w:rPr>
              <w:t>Коэффициент застройки Кз</w:t>
            </w:r>
          </w:p>
        </w:tc>
        <w:tc>
          <w:tcPr>
            <w:tcW w:w="1954"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50" w:lineRule="exact"/>
              <w:ind w:firstLine="22"/>
              <w:jc w:val="center"/>
            </w:pPr>
            <w:r>
              <w:rPr>
                <w:rStyle w:val="Bodytext30"/>
                <w:sz w:val="24"/>
                <w:szCs w:val="24"/>
              </w:rPr>
              <w:t>Коэффициент плотности застройки Кпз</w:t>
            </w:r>
          </w:p>
        </w:tc>
      </w:tr>
      <w:tr w:rsidR="002707EE">
        <w:trPr>
          <w:trHeight w:hRule="exact" w:val="269"/>
        </w:trPr>
        <w:tc>
          <w:tcPr>
            <w:tcW w:w="1478"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30"/>
                <w:color w:val="auto"/>
                <w:sz w:val="24"/>
                <w:szCs w:val="24"/>
              </w:rPr>
            </w:pPr>
            <w:r>
              <w:rPr>
                <w:rStyle w:val="Bodytext30"/>
                <w:sz w:val="24"/>
                <w:szCs w:val="24"/>
              </w:rPr>
              <w:t>а</w:t>
            </w:r>
          </w:p>
        </w:tc>
        <w:tc>
          <w:tcPr>
            <w:tcW w:w="2160"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30"/>
                <w:sz w:val="24"/>
                <w:szCs w:val="24"/>
              </w:rPr>
            </w:pPr>
            <w:r>
              <w:rPr>
                <w:rStyle w:val="Bodytext30"/>
                <w:color w:val="auto"/>
                <w:sz w:val="24"/>
                <w:szCs w:val="24"/>
              </w:rPr>
              <w:t>2500 и более</w:t>
            </w:r>
          </w:p>
        </w:tc>
        <w:tc>
          <w:tcPr>
            <w:tcW w:w="2189"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30"/>
                <w:sz w:val="24"/>
                <w:szCs w:val="24"/>
              </w:rPr>
            </w:pPr>
            <w:r>
              <w:rPr>
                <w:rStyle w:val="Bodytext30"/>
                <w:sz w:val="24"/>
                <w:szCs w:val="24"/>
              </w:rPr>
              <w:t>480</w:t>
            </w:r>
          </w:p>
        </w:tc>
        <w:tc>
          <w:tcPr>
            <w:tcW w:w="1934"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30"/>
                <w:sz w:val="24"/>
                <w:szCs w:val="24"/>
              </w:rPr>
            </w:pPr>
            <w:r>
              <w:rPr>
                <w:rStyle w:val="Bodytext30"/>
                <w:sz w:val="24"/>
                <w:szCs w:val="24"/>
              </w:rPr>
              <w:t>0,2</w:t>
            </w:r>
          </w:p>
        </w:tc>
        <w:tc>
          <w:tcPr>
            <w:tcW w:w="1954"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30"/>
                <w:sz w:val="24"/>
                <w:szCs w:val="24"/>
              </w:rPr>
              <w:t>0,4</w:t>
            </w:r>
          </w:p>
        </w:tc>
      </w:tr>
      <w:tr w:rsidR="002707EE">
        <w:trPr>
          <w:trHeight w:hRule="exact" w:val="269"/>
        </w:trPr>
        <w:tc>
          <w:tcPr>
            <w:tcW w:w="1478" w:type="dxa"/>
            <w:tcBorders>
              <w:top w:val="single" w:sz="4" w:space="0" w:color="000000"/>
              <w:left w:val="single" w:sz="4" w:space="0" w:color="000000"/>
            </w:tcBorders>
            <w:shd w:val="clear" w:color="auto" w:fill="FFFFFF"/>
            <w:vAlign w:val="center"/>
          </w:tcPr>
          <w:p w:rsidR="002707EE" w:rsidRDefault="002707EE">
            <w:pPr>
              <w:snapToGrid w:val="0"/>
              <w:ind w:firstLine="284"/>
              <w:jc w:val="center"/>
              <w:rPr>
                <w:rFonts w:ascii="Times New Roman" w:hAnsi="Times New Roman" w:cs="Times New Roman"/>
              </w:rPr>
            </w:pPr>
          </w:p>
        </w:tc>
        <w:tc>
          <w:tcPr>
            <w:tcW w:w="2160"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30"/>
                <w:sz w:val="24"/>
                <w:szCs w:val="24"/>
              </w:rPr>
            </w:pPr>
            <w:r>
              <w:rPr>
                <w:rStyle w:val="Bodytext30"/>
                <w:sz w:val="24"/>
                <w:szCs w:val="24"/>
              </w:rPr>
              <w:t>1000</w:t>
            </w:r>
          </w:p>
        </w:tc>
        <w:tc>
          <w:tcPr>
            <w:tcW w:w="2189"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30"/>
                <w:sz w:val="24"/>
                <w:szCs w:val="24"/>
              </w:rPr>
            </w:pPr>
            <w:r>
              <w:rPr>
                <w:rStyle w:val="Bodytext30"/>
                <w:sz w:val="24"/>
                <w:szCs w:val="24"/>
              </w:rPr>
              <w:t>400</w:t>
            </w:r>
          </w:p>
        </w:tc>
        <w:tc>
          <w:tcPr>
            <w:tcW w:w="1934"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30"/>
                <w:sz w:val="24"/>
                <w:szCs w:val="24"/>
              </w:rPr>
            </w:pPr>
            <w:r>
              <w:rPr>
                <w:rStyle w:val="Bodytext30"/>
                <w:sz w:val="24"/>
                <w:szCs w:val="24"/>
              </w:rPr>
              <w:t>0,2</w:t>
            </w:r>
          </w:p>
        </w:tc>
        <w:tc>
          <w:tcPr>
            <w:tcW w:w="1954"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30"/>
                <w:sz w:val="24"/>
                <w:szCs w:val="24"/>
              </w:rPr>
              <w:t>0,4</w:t>
            </w:r>
          </w:p>
        </w:tc>
      </w:tr>
      <w:tr w:rsidR="002707EE">
        <w:trPr>
          <w:trHeight w:hRule="exact" w:val="264"/>
        </w:trPr>
        <w:tc>
          <w:tcPr>
            <w:tcW w:w="1478"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30"/>
                <w:sz w:val="24"/>
                <w:szCs w:val="24"/>
              </w:rPr>
            </w:pPr>
            <w:r>
              <w:rPr>
                <w:rStyle w:val="Bodytext30"/>
                <w:sz w:val="24"/>
                <w:szCs w:val="24"/>
              </w:rPr>
              <w:t>б</w:t>
            </w:r>
          </w:p>
        </w:tc>
        <w:tc>
          <w:tcPr>
            <w:tcW w:w="2160"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30"/>
                <w:sz w:val="24"/>
                <w:szCs w:val="24"/>
              </w:rPr>
            </w:pPr>
            <w:r>
              <w:rPr>
                <w:rStyle w:val="Bodytext30"/>
                <w:sz w:val="24"/>
                <w:szCs w:val="24"/>
              </w:rPr>
              <w:t>800</w:t>
            </w:r>
          </w:p>
        </w:tc>
        <w:tc>
          <w:tcPr>
            <w:tcW w:w="2189"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30"/>
                <w:sz w:val="24"/>
                <w:szCs w:val="24"/>
              </w:rPr>
            </w:pPr>
            <w:r>
              <w:rPr>
                <w:rStyle w:val="Bodytext30"/>
                <w:sz w:val="24"/>
                <w:szCs w:val="24"/>
              </w:rPr>
              <w:t>480</w:t>
            </w:r>
          </w:p>
        </w:tc>
        <w:tc>
          <w:tcPr>
            <w:tcW w:w="1934"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30"/>
                <w:sz w:val="24"/>
                <w:szCs w:val="24"/>
              </w:rPr>
            </w:pPr>
            <w:r>
              <w:rPr>
                <w:rStyle w:val="Bodytext30"/>
                <w:sz w:val="24"/>
                <w:szCs w:val="24"/>
              </w:rPr>
              <w:t>0,3</w:t>
            </w:r>
          </w:p>
        </w:tc>
        <w:tc>
          <w:tcPr>
            <w:tcW w:w="1954"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30"/>
                <w:sz w:val="24"/>
                <w:szCs w:val="24"/>
              </w:rPr>
              <w:t>0,6</w:t>
            </w:r>
          </w:p>
        </w:tc>
      </w:tr>
      <w:tr w:rsidR="002707EE">
        <w:trPr>
          <w:trHeight w:hRule="exact" w:val="269"/>
        </w:trPr>
        <w:tc>
          <w:tcPr>
            <w:tcW w:w="1478" w:type="dxa"/>
            <w:tcBorders>
              <w:top w:val="single" w:sz="4" w:space="0" w:color="000000"/>
              <w:left w:val="single" w:sz="4" w:space="0" w:color="000000"/>
            </w:tcBorders>
            <w:shd w:val="clear" w:color="auto" w:fill="FFFFFF"/>
            <w:vAlign w:val="center"/>
          </w:tcPr>
          <w:p w:rsidR="002707EE" w:rsidRDefault="002707EE">
            <w:pPr>
              <w:snapToGrid w:val="0"/>
              <w:ind w:firstLine="284"/>
              <w:jc w:val="center"/>
              <w:rPr>
                <w:rFonts w:ascii="Times New Roman" w:hAnsi="Times New Roman" w:cs="Times New Roman"/>
              </w:rPr>
            </w:pPr>
          </w:p>
        </w:tc>
        <w:tc>
          <w:tcPr>
            <w:tcW w:w="2160"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30"/>
                <w:sz w:val="24"/>
                <w:szCs w:val="24"/>
              </w:rPr>
            </w:pPr>
            <w:r>
              <w:rPr>
                <w:rStyle w:val="Bodytext30"/>
                <w:sz w:val="24"/>
                <w:szCs w:val="24"/>
              </w:rPr>
              <w:t>600</w:t>
            </w:r>
          </w:p>
        </w:tc>
        <w:tc>
          <w:tcPr>
            <w:tcW w:w="2189"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30"/>
                <w:sz w:val="24"/>
                <w:szCs w:val="24"/>
              </w:rPr>
            </w:pPr>
            <w:r>
              <w:rPr>
                <w:rStyle w:val="Bodytext30"/>
                <w:sz w:val="24"/>
                <w:szCs w:val="24"/>
              </w:rPr>
              <w:t>360</w:t>
            </w:r>
          </w:p>
        </w:tc>
        <w:tc>
          <w:tcPr>
            <w:tcW w:w="1934"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30"/>
                <w:sz w:val="24"/>
                <w:szCs w:val="24"/>
              </w:rPr>
            </w:pPr>
            <w:r>
              <w:rPr>
                <w:rStyle w:val="Bodytext30"/>
                <w:sz w:val="24"/>
                <w:szCs w:val="24"/>
              </w:rPr>
              <w:t>0,3</w:t>
            </w:r>
          </w:p>
        </w:tc>
        <w:tc>
          <w:tcPr>
            <w:tcW w:w="1954"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30"/>
                <w:sz w:val="24"/>
                <w:szCs w:val="24"/>
              </w:rPr>
              <w:t>0,6</w:t>
            </w:r>
          </w:p>
        </w:tc>
      </w:tr>
      <w:tr w:rsidR="002707EE">
        <w:trPr>
          <w:trHeight w:hRule="exact" w:val="269"/>
        </w:trPr>
        <w:tc>
          <w:tcPr>
            <w:tcW w:w="1478" w:type="dxa"/>
            <w:tcBorders>
              <w:top w:val="single" w:sz="4" w:space="0" w:color="000000"/>
              <w:left w:val="single" w:sz="4" w:space="0" w:color="000000"/>
            </w:tcBorders>
            <w:shd w:val="clear" w:color="auto" w:fill="FFFFFF"/>
            <w:vAlign w:val="center"/>
          </w:tcPr>
          <w:p w:rsidR="002707EE" w:rsidRDefault="002707EE">
            <w:pPr>
              <w:snapToGrid w:val="0"/>
              <w:ind w:firstLine="284"/>
              <w:jc w:val="center"/>
              <w:rPr>
                <w:rFonts w:ascii="Times New Roman" w:hAnsi="Times New Roman" w:cs="Times New Roman"/>
              </w:rPr>
            </w:pPr>
          </w:p>
        </w:tc>
        <w:tc>
          <w:tcPr>
            <w:tcW w:w="2160"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30"/>
                <w:sz w:val="24"/>
                <w:szCs w:val="24"/>
              </w:rPr>
            </w:pPr>
            <w:r>
              <w:rPr>
                <w:rStyle w:val="Bodytext30"/>
                <w:sz w:val="24"/>
                <w:szCs w:val="24"/>
              </w:rPr>
              <w:t>500</w:t>
            </w:r>
          </w:p>
        </w:tc>
        <w:tc>
          <w:tcPr>
            <w:tcW w:w="2189"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30"/>
                <w:sz w:val="24"/>
                <w:szCs w:val="24"/>
              </w:rPr>
            </w:pPr>
            <w:r>
              <w:rPr>
                <w:rStyle w:val="Bodytext30"/>
                <w:sz w:val="24"/>
                <w:szCs w:val="24"/>
              </w:rPr>
              <w:t>300</w:t>
            </w:r>
          </w:p>
        </w:tc>
        <w:tc>
          <w:tcPr>
            <w:tcW w:w="1934"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30"/>
                <w:sz w:val="24"/>
                <w:szCs w:val="24"/>
              </w:rPr>
            </w:pPr>
            <w:r>
              <w:rPr>
                <w:rStyle w:val="Bodytext30"/>
                <w:sz w:val="24"/>
                <w:szCs w:val="24"/>
              </w:rPr>
              <w:t>0,3</w:t>
            </w:r>
          </w:p>
        </w:tc>
        <w:tc>
          <w:tcPr>
            <w:tcW w:w="1954"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30"/>
                <w:sz w:val="24"/>
                <w:szCs w:val="24"/>
              </w:rPr>
              <w:t>0,6</w:t>
            </w:r>
          </w:p>
        </w:tc>
      </w:tr>
      <w:tr w:rsidR="002707EE">
        <w:trPr>
          <w:trHeight w:hRule="exact" w:val="269"/>
        </w:trPr>
        <w:tc>
          <w:tcPr>
            <w:tcW w:w="1478" w:type="dxa"/>
            <w:tcBorders>
              <w:top w:val="single" w:sz="4" w:space="0" w:color="000000"/>
              <w:left w:val="single" w:sz="4" w:space="0" w:color="000000"/>
            </w:tcBorders>
            <w:shd w:val="clear" w:color="auto" w:fill="FFFFFF"/>
            <w:vAlign w:val="center"/>
          </w:tcPr>
          <w:p w:rsidR="002707EE" w:rsidRDefault="002707EE">
            <w:pPr>
              <w:snapToGrid w:val="0"/>
              <w:ind w:firstLine="284"/>
              <w:jc w:val="center"/>
              <w:rPr>
                <w:rFonts w:ascii="Times New Roman" w:hAnsi="Times New Roman" w:cs="Times New Roman"/>
              </w:rPr>
            </w:pPr>
          </w:p>
        </w:tc>
        <w:tc>
          <w:tcPr>
            <w:tcW w:w="2160"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30"/>
                <w:sz w:val="24"/>
                <w:szCs w:val="24"/>
              </w:rPr>
            </w:pPr>
            <w:r>
              <w:rPr>
                <w:rStyle w:val="Bodytext30"/>
                <w:sz w:val="24"/>
                <w:szCs w:val="24"/>
              </w:rPr>
              <w:t>400</w:t>
            </w:r>
          </w:p>
        </w:tc>
        <w:tc>
          <w:tcPr>
            <w:tcW w:w="2189"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30"/>
                <w:sz w:val="24"/>
                <w:szCs w:val="24"/>
              </w:rPr>
            </w:pPr>
            <w:r>
              <w:rPr>
                <w:rStyle w:val="Bodytext30"/>
                <w:sz w:val="24"/>
                <w:szCs w:val="24"/>
              </w:rPr>
              <w:t>240</w:t>
            </w:r>
          </w:p>
        </w:tc>
        <w:tc>
          <w:tcPr>
            <w:tcW w:w="1934"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30"/>
                <w:sz w:val="24"/>
                <w:szCs w:val="24"/>
              </w:rPr>
            </w:pPr>
            <w:r>
              <w:rPr>
                <w:rStyle w:val="Bodytext30"/>
                <w:sz w:val="24"/>
                <w:szCs w:val="24"/>
              </w:rPr>
              <w:t>0,3</w:t>
            </w:r>
          </w:p>
        </w:tc>
        <w:tc>
          <w:tcPr>
            <w:tcW w:w="1954"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30"/>
                <w:sz w:val="24"/>
                <w:szCs w:val="24"/>
              </w:rPr>
              <w:t>0,6</w:t>
            </w:r>
          </w:p>
        </w:tc>
      </w:tr>
      <w:tr w:rsidR="002707EE">
        <w:trPr>
          <w:trHeight w:hRule="exact" w:val="269"/>
        </w:trPr>
        <w:tc>
          <w:tcPr>
            <w:tcW w:w="1478" w:type="dxa"/>
            <w:tcBorders>
              <w:top w:val="single" w:sz="4" w:space="0" w:color="000000"/>
              <w:left w:val="single" w:sz="4" w:space="0" w:color="000000"/>
            </w:tcBorders>
            <w:shd w:val="clear" w:color="auto" w:fill="FFFFFF"/>
            <w:vAlign w:val="center"/>
          </w:tcPr>
          <w:p w:rsidR="002707EE" w:rsidRDefault="002707EE">
            <w:pPr>
              <w:snapToGrid w:val="0"/>
              <w:ind w:firstLine="284"/>
              <w:jc w:val="center"/>
              <w:rPr>
                <w:rFonts w:ascii="Times New Roman" w:hAnsi="Times New Roman" w:cs="Times New Roman"/>
              </w:rPr>
            </w:pPr>
          </w:p>
        </w:tc>
        <w:tc>
          <w:tcPr>
            <w:tcW w:w="2160"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30"/>
                <w:sz w:val="24"/>
                <w:szCs w:val="24"/>
              </w:rPr>
            </w:pPr>
            <w:r>
              <w:rPr>
                <w:rStyle w:val="Bodytext30"/>
                <w:sz w:val="24"/>
                <w:szCs w:val="24"/>
              </w:rPr>
              <w:t>300</w:t>
            </w:r>
          </w:p>
        </w:tc>
        <w:tc>
          <w:tcPr>
            <w:tcW w:w="2189"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30"/>
                <w:sz w:val="24"/>
                <w:szCs w:val="24"/>
              </w:rPr>
            </w:pPr>
            <w:r>
              <w:rPr>
                <w:rStyle w:val="Bodytext30"/>
                <w:sz w:val="24"/>
                <w:szCs w:val="24"/>
              </w:rPr>
              <w:t>240</w:t>
            </w:r>
          </w:p>
        </w:tc>
        <w:tc>
          <w:tcPr>
            <w:tcW w:w="1934"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30"/>
                <w:sz w:val="24"/>
                <w:szCs w:val="24"/>
              </w:rPr>
            </w:pPr>
            <w:r>
              <w:rPr>
                <w:rStyle w:val="Bodytext30"/>
                <w:sz w:val="24"/>
                <w:szCs w:val="24"/>
              </w:rPr>
              <w:t>0,4</w:t>
            </w:r>
          </w:p>
        </w:tc>
        <w:tc>
          <w:tcPr>
            <w:tcW w:w="1954"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30"/>
                <w:sz w:val="24"/>
                <w:szCs w:val="24"/>
              </w:rPr>
              <w:t>0,8</w:t>
            </w:r>
          </w:p>
        </w:tc>
      </w:tr>
      <w:tr w:rsidR="002707EE">
        <w:trPr>
          <w:trHeight w:hRule="exact" w:val="278"/>
        </w:trPr>
        <w:tc>
          <w:tcPr>
            <w:tcW w:w="1478"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30"/>
                <w:sz w:val="24"/>
                <w:szCs w:val="24"/>
              </w:rPr>
            </w:pPr>
            <w:r>
              <w:rPr>
                <w:rStyle w:val="Bodytext30"/>
                <w:sz w:val="24"/>
                <w:szCs w:val="24"/>
              </w:rPr>
              <w:t>в</w:t>
            </w:r>
          </w:p>
        </w:tc>
        <w:tc>
          <w:tcPr>
            <w:tcW w:w="2160"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30"/>
                <w:sz w:val="24"/>
                <w:szCs w:val="24"/>
              </w:rPr>
            </w:pPr>
            <w:r>
              <w:rPr>
                <w:rStyle w:val="Bodytext30"/>
                <w:sz w:val="24"/>
                <w:szCs w:val="24"/>
              </w:rPr>
              <w:t>200</w:t>
            </w:r>
          </w:p>
        </w:tc>
        <w:tc>
          <w:tcPr>
            <w:tcW w:w="2189"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30"/>
                <w:sz w:val="24"/>
                <w:szCs w:val="24"/>
              </w:rPr>
            </w:pPr>
            <w:r>
              <w:rPr>
                <w:rStyle w:val="Bodytext30"/>
                <w:sz w:val="24"/>
                <w:szCs w:val="24"/>
              </w:rPr>
              <w:t>160</w:t>
            </w:r>
          </w:p>
        </w:tc>
        <w:tc>
          <w:tcPr>
            <w:tcW w:w="1934"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30"/>
                <w:sz w:val="24"/>
                <w:szCs w:val="24"/>
              </w:rPr>
            </w:pPr>
            <w:r>
              <w:rPr>
                <w:rStyle w:val="Bodytext30"/>
                <w:sz w:val="24"/>
                <w:szCs w:val="24"/>
              </w:rPr>
              <w:t>0,4</w:t>
            </w:r>
          </w:p>
        </w:tc>
        <w:tc>
          <w:tcPr>
            <w:tcW w:w="19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30"/>
                <w:sz w:val="24"/>
                <w:szCs w:val="24"/>
              </w:rPr>
              <w:t>0,8</w:t>
            </w:r>
          </w:p>
        </w:tc>
      </w:tr>
    </w:tbl>
    <w:p w:rsidR="002707EE" w:rsidRDefault="002707EE">
      <w:pPr>
        <w:pStyle w:val="Bodytext510"/>
        <w:shd w:val="clear" w:color="auto" w:fill="auto"/>
        <w:spacing w:before="0" w:line="274" w:lineRule="exact"/>
        <w:ind w:firstLine="284"/>
        <w:rPr>
          <w:sz w:val="24"/>
          <w:szCs w:val="24"/>
        </w:rPr>
      </w:pPr>
      <w:r>
        <w:rPr>
          <w:sz w:val="24"/>
          <w:szCs w:val="24"/>
        </w:rPr>
        <w:t>Примечание:</w:t>
      </w:r>
    </w:p>
    <w:p w:rsidR="002707EE" w:rsidRDefault="002707EE">
      <w:pPr>
        <w:pStyle w:val="Bodytext510"/>
        <w:numPr>
          <w:ilvl w:val="0"/>
          <w:numId w:val="17"/>
        </w:numPr>
        <w:shd w:val="clear" w:color="auto" w:fill="auto"/>
        <w:tabs>
          <w:tab w:val="left" w:pos="1037"/>
        </w:tabs>
        <w:spacing w:before="0" w:line="274" w:lineRule="exact"/>
        <w:ind w:firstLine="284"/>
        <w:rPr>
          <w:sz w:val="24"/>
          <w:szCs w:val="24"/>
        </w:rPr>
      </w:pPr>
      <w:r>
        <w:rPr>
          <w:sz w:val="24"/>
          <w:szCs w:val="24"/>
        </w:rPr>
        <w:t>Типы застроек:</w:t>
      </w:r>
    </w:p>
    <w:p w:rsidR="002707EE" w:rsidRDefault="002707EE">
      <w:pPr>
        <w:pStyle w:val="Bodytext510"/>
        <w:shd w:val="clear" w:color="auto" w:fill="auto"/>
        <w:spacing w:before="0" w:line="274" w:lineRule="exact"/>
        <w:ind w:right="20" w:firstLine="284"/>
        <w:rPr>
          <w:sz w:val="24"/>
          <w:szCs w:val="24"/>
        </w:rPr>
      </w:pPr>
      <w:r>
        <w:rPr>
          <w:sz w:val="24"/>
          <w:szCs w:val="24"/>
        </w:rPr>
        <w:t>а - усадебная застройка одно-, двухквартирными домами с земельными участками размером 2500 м(2) и более с развитой хозяйственной частью;</w:t>
      </w:r>
    </w:p>
    <w:p w:rsidR="002707EE" w:rsidRDefault="002707EE">
      <w:pPr>
        <w:pStyle w:val="Bodytext510"/>
        <w:shd w:val="clear" w:color="auto" w:fill="auto"/>
        <w:spacing w:before="0" w:line="274" w:lineRule="exact"/>
        <w:ind w:right="20" w:firstLine="284"/>
        <w:rPr>
          <w:sz w:val="24"/>
          <w:szCs w:val="24"/>
        </w:rPr>
      </w:pPr>
      <w:r>
        <w:rPr>
          <w:sz w:val="24"/>
          <w:szCs w:val="24"/>
        </w:rPr>
        <w:t>б - застройка блокированными 2-4-квартирными домами с земельными участками размером от 300 до 800 м(2) с минимальной хозяйственной частью;</w:t>
      </w:r>
    </w:p>
    <w:p w:rsidR="002707EE" w:rsidRDefault="002707EE">
      <w:pPr>
        <w:pStyle w:val="Bodytext510"/>
        <w:shd w:val="clear" w:color="auto" w:fill="auto"/>
        <w:spacing w:before="0" w:line="274" w:lineRule="exact"/>
        <w:ind w:right="20" w:firstLine="284"/>
        <w:rPr>
          <w:sz w:val="24"/>
          <w:szCs w:val="24"/>
        </w:rPr>
      </w:pPr>
      <w:r>
        <w:rPr>
          <w:sz w:val="24"/>
          <w:szCs w:val="24"/>
        </w:rPr>
        <w:t>в - многоквартирная застройка блокированного типа с земельными участками размером 200 м(2).</w:t>
      </w:r>
    </w:p>
    <w:p w:rsidR="002707EE" w:rsidRDefault="002707EE">
      <w:pPr>
        <w:pStyle w:val="Bodytext510"/>
        <w:shd w:val="clear" w:color="auto" w:fill="auto"/>
        <w:spacing w:before="0" w:line="274" w:lineRule="exact"/>
        <w:ind w:left="284" w:right="20" w:firstLine="0"/>
        <w:rPr>
          <w:sz w:val="24"/>
          <w:szCs w:val="24"/>
        </w:rPr>
      </w:pPr>
      <w:r>
        <w:rPr>
          <w:sz w:val="24"/>
          <w:szCs w:val="24"/>
        </w:rPr>
        <w:t>2. При размерах приквартирных земельных участков менее 200 м(2) плотность застройки (Кпз) не должна превышать 1,2. При этом Кз не нормируется при соблюдении санитарно-</w:t>
      </w:r>
      <w:r>
        <w:rPr>
          <w:sz w:val="24"/>
          <w:szCs w:val="24"/>
        </w:rPr>
        <w:lastRenderedPageBreak/>
        <w:t>гигиенических и противопожарных требований.</w:t>
      </w:r>
    </w:p>
    <w:p w:rsidR="002707EE" w:rsidRDefault="002707EE">
      <w:pPr>
        <w:pStyle w:val="Bodytext1"/>
        <w:numPr>
          <w:ilvl w:val="2"/>
          <w:numId w:val="61"/>
        </w:numPr>
        <w:shd w:val="clear" w:color="auto" w:fill="auto"/>
        <w:spacing w:before="0" w:line="278" w:lineRule="exact"/>
        <w:ind w:right="20" w:firstLine="284"/>
        <w:jc w:val="both"/>
        <w:rPr>
          <w:sz w:val="24"/>
          <w:szCs w:val="24"/>
        </w:rPr>
      </w:pPr>
      <w:r>
        <w:rPr>
          <w:sz w:val="24"/>
          <w:szCs w:val="24"/>
        </w:rPr>
        <w:t xml:space="preserve"> На территории сельского населенного пункта жилой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2707EE" w:rsidRDefault="002707EE">
      <w:pPr>
        <w:pStyle w:val="Bodytext1"/>
        <w:shd w:val="clear" w:color="auto" w:fill="auto"/>
        <w:spacing w:before="0" w:line="274" w:lineRule="exact"/>
        <w:ind w:right="20" w:firstLine="284"/>
        <w:jc w:val="both"/>
        <w:rPr>
          <w:sz w:val="24"/>
          <w:szCs w:val="24"/>
        </w:rPr>
      </w:pPr>
      <w:r>
        <w:rPr>
          <w:sz w:val="24"/>
          <w:szCs w:val="24"/>
        </w:rPr>
        <w:t>В районах индивидуальной, усадебной застройки жилые дома могут размещаться по красной линии жилых улиц в соответствии со сложившимися местными традициями.</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Расстояния между зданиями, крайними строениями и группами строений на приквартирных участках следует принимать на основе расчетов инсоляции и освещенности, учета противопожарных, зооветеринарных требований. Расчеты инсоляции производятся в соответствии с нормами инсоляции и освещенности. </w:t>
      </w:r>
    </w:p>
    <w:p w:rsidR="002707EE" w:rsidRDefault="002707EE">
      <w:pPr>
        <w:pStyle w:val="Bodytext1"/>
        <w:shd w:val="clear" w:color="auto" w:fill="auto"/>
        <w:spacing w:before="0" w:line="274" w:lineRule="exact"/>
        <w:ind w:right="20" w:firstLine="284"/>
        <w:jc w:val="both"/>
        <w:rPr>
          <w:sz w:val="24"/>
          <w:szCs w:val="24"/>
        </w:rPr>
      </w:pPr>
      <w:r>
        <w:rPr>
          <w:sz w:val="24"/>
          <w:szCs w:val="24"/>
        </w:rPr>
        <w:t>При этом расстояния между длинными сторонами секционных жилых зданий высотой 2-3 этажа должны быть не менее 15 м, а между одно-, двухквартирными жилыми домами и хозяйственными постройками - в соответствии с требованиями пожарной безопасности.</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Режим использования территории приусадебного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и зооветеринарные требования.</w:t>
      </w:r>
    </w:p>
    <w:p w:rsidR="002707EE" w:rsidRDefault="002707EE">
      <w:pPr>
        <w:pStyle w:val="Bodytext1"/>
        <w:shd w:val="clear" w:color="auto" w:fill="auto"/>
        <w:spacing w:before="0" w:line="274" w:lineRule="exact"/>
        <w:ind w:right="20" w:firstLine="284"/>
        <w:jc w:val="both"/>
        <w:rPr>
          <w:sz w:val="24"/>
          <w:szCs w:val="24"/>
        </w:rPr>
      </w:pPr>
      <w:r>
        <w:rPr>
          <w:sz w:val="24"/>
          <w:szCs w:val="24"/>
        </w:rPr>
        <w:t>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0,1 га.</w:t>
      </w:r>
    </w:p>
    <w:p w:rsidR="002707EE" w:rsidRDefault="002707EE">
      <w:pPr>
        <w:pStyle w:val="Bodytext1"/>
        <w:numPr>
          <w:ilvl w:val="0"/>
          <w:numId w:val="61"/>
        </w:numPr>
        <w:shd w:val="clear" w:color="auto" w:fill="auto"/>
        <w:spacing w:before="0" w:line="274" w:lineRule="exact"/>
        <w:ind w:right="20" w:firstLine="284"/>
        <w:jc w:val="both"/>
        <w:rPr>
          <w:sz w:val="24"/>
          <w:szCs w:val="24"/>
        </w:rPr>
      </w:pPr>
      <w:r>
        <w:rPr>
          <w:sz w:val="24"/>
          <w:szCs w:val="24"/>
        </w:rPr>
        <w:t xml:space="preserve">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 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2707EE" w:rsidRDefault="002707EE">
      <w:pPr>
        <w:pStyle w:val="Bodytext1"/>
        <w:numPr>
          <w:ilvl w:val="0"/>
          <w:numId w:val="61"/>
        </w:numPr>
        <w:shd w:val="clear" w:color="auto" w:fill="auto"/>
        <w:spacing w:before="0" w:line="274" w:lineRule="exact"/>
        <w:ind w:right="20" w:firstLine="284"/>
        <w:jc w:val="both"/>
        <w:rPr>
          <w:sz w:val="24"/>
          <w:szCs w:val="24"/>
        </w:rPr>
      </w:pPr>
      <w:r>
        <w:rPr>
          <w:sz w:val="24"/>
          <w:szCs w:val="24"/>
        </w:rPr>
        <w:t xml:space="preserve"> До границы соседнего приквартирного участка расстояния по санитарно</w:t>
      </w:r>
      <w:r>
        <w:rPr>
          <w:sz w:val="24"/>
          <w:szCs w:val="24"/>
        </w:rPr>
        <w:softHyphen/>
        <w:t>бытовым условиям и в зависимости от степени огнестойкости должны быть не менее:</w:t>
      </w:r>
    </w:p>
    <w:p w:rsidR="002707EE" w:rsidRDefault="002707EE">
      <w:pPr>
        <w:pStyle w:val="Bodytext1"/>
        <w:numPr>
          <w:ilvl w:val="0"/>
          <w:numId w:val="24"/>
        </w:numPr>
        <w:shd w:val="clear" w:color="auto" w:fill="auto"/>
        <w:spacing w:before="0" w:line="293" w:lineRule="exact"/>
        <w:ind w:firstLine="284"/>
        <w:jc w:val="both"/>
        <w:rPr>
          <w:sz w:val="24"/>
          <w:szCs w:val="24"/>
        </w:rPr>
      </w:pPr>
      <w:r>
        <w:rPr>
          <w:sz w:val="24"/>
          <w:szCs w:val="24"/>
        </w:rPr>
        <w:t xml:space="preserve"> от усадебного, одно-двухквартирного и блокированного дома - 3 м;</w:t>
      </w:r>
    </w:p>
    <w:p w:rsidR="002707EE" w:rsidRDefault="002707EE">
      <w:pPr>
        <w:pStyle w:val="Bodytext1"/>
        <w:numPr>
          <w:ilvl w:val="0"/>
          <w:numId w:val="24"/>
        </w:numPr>
        <w:shd w:val="clear" w:color="auto" w:fill="auto"/>
        <w:tabs>
          <w:tab w:val="left" w:pos="1382"/>
        </w:tabs>
        <w:spacing w:before="0" w:line="293" w:lineRule="exact"/>
        <w:ind w:firstLine="284"/>
        <w:jc w:val="both"/>
        <w:rPr>
          <w:sz w:val="24"/>
          <w:szCs w:val="24"/>
        </w:rPr>
      </w:pPr>
      <w:r>
        <w:rPr>
          <w:sz w:val="24"/>
          <w:szCs w:val="24"/>
        </w:rPr>
        <w:t>от постройки для содержания скота и птицы - 4 м;</w:t>
      </w:r>
    </w:p>
    <w:p w:rsidR="002707EE" w:rsidRDefault="002707EE">
      <w:pPr>
        <w:pStyle w:val="Bodytext1"/>
        <w:numPr>
          <w:ilvl w:val="0"/>
          <w:numId w:val="24"/>
        </w:numPr>
        <w:shd w:val="clear" w:color="auto" w:fill="auto"/>
        <w:tabs>
          <w:tab w:val="left" w:pos="1382"/>
          <w:tab w:val="right" w:pos="6614"/>
        </w:tabs>
        <w:spacing w:before="0" w:line="293" w:lineRule="exact"/>
        <w:ind w:firstLine="284"/>
        <w:jc w:val="both"/>
        <w:rPr>
          <w:sz w:val="24"/>
          <w:szCs w:val="24"/>
        </w:rPr>
      </w:pPr>
      <w:r>
        <w:rPr>
          <w:sz w:val="24"/>
          <w:szCs w:val="24"/>
        </w:rPr>
        <w:t>от других построек (бани, автостоянки и др.) -</w:t>
      </w:r>
      <w:r>
        <w:rPr>
          <w:sz w:val="24"/>
          <w:szCs w:val="24"/>
        </w:rPr>
        <w:tab/>
        <w:t>1 м;</w:t>
      </w:r>
    </w:p>
    <w:p w:rsidR="002707EE" w:rsidRDefault="002707EE">
      <w:pPr>
        <w:pStyle w:val="Bodytext1"/>
        <w:numPr>
          <w:ilvl w:val="0"/>
          <w:numId w:val="24"/>
        </w:numPr>
        <w:shd w:val="clear" w:color="auto" w:fill="auto"/>
        <w:tabs>
          <w:tab w:val="left" w:pos="1382"/>
        </w:tabs>
        <w:spacing w:before="0" w:line="293" w:lineRule="exact"/>
        <w:ind w:firstLine="284"/>
        <w:jc w:val="both"/>
        <w:rPr>
          <w:sz w:val="24"/>
          <w:szCs w:val="24"/>
        </w:rPr>
      </w:pPr>
      <w:r>
        <w:rPr>
          <w:sz w:val="24"/>
          <w:szCs w:val="24"/>
        </w:rPr>
        <w:t>от стволов высокорослых деревьев - 4 м;</w:t>
      </w:r>
    </w:p>
    <w:p w:rsidR="002707EE" w:rsidRDefault="002707EE">
      <w:pPr>
        <w:pStyle w:val="Bodytext1"/>
        <w:numPr>
          <w:ilvl w:val="0"/>
          <w:numId w:val="24"/>
        </w:numPr>
        <w:shd w:val="clear" w:color="auto" w:fill="auto"/>
        <w:tabs>
          <w:tab w:val="left" w:pos="1382"/>
        </w:tabs>
        <w:spacing w:before="0" w:line="274" w:lineRule="exact"/>
        <w:ind w:firstLine="284"/>
        <w:jc w:val="both"/>
        <w:rPr>
          <w:sz w:val="24"/>
          <w:szCs w:val="24"/>
        </w:rPr>
      </w:pPr>
      <w:r>
        <w:rPr>
          <w:sz w:val="24"/>
          <w:szCs w:val="24"/>
        </w:rPr>
        <w:t>от стволов среднерослых деревьев - 2 м;</w:t>
      </w:r>
    </w:p>
    <w:p w:rsidR="002707EE" w:rsidRDefault="002707EE">
      <w:pPr>
        <w:pStyle w:val="Bodytext1"/>
        <w:numPr>
          <w:ilvl w:val="0"/>
          <w:numId w:val="24"/>
        </w:numPr>
        <w:shd w:val="clear" w:color="auto" w:fill="auto"/>
        <w:tabs>
          <w:tab w:val="left" w:pos="1382"/>
        </w:tabs>
        <w:spacing w:before="0" w:line="274" w:lineRule="exact"/>
        <w:ind w:firstLine="284"/>
        <w:jc w:val="both"/>
        <w:rPr>
          <w:sz w:val="24"/>
          <w:szCs w:val="24"/>
        </w:rPr>
      </w:pPr>
      <w:r>
        <w:rPr>
          <w:sz w:val="24"/>
          <w:szCs w:val="24"/>
        </w:rPr>
        <w:t>от кустарника - 1 м.</w:t>
      </w:r>
    </w:p>
    <w:p w:rsidR="002707EE" w:rsidRDefault="002707EE">
      <w:pPr>
        <w:pStyle w:val="Bodytext1"/>
        <w:shd w:val="clear" w:color="auto" w:fill="auto"/>
        <w:spacing w:before="0" w:line="274" w:lineRule="exact"/>
        <w:ind w:right="20" w:firstLine="284"/>
        <w:jc w:val="both"/>
        <w:rPr>
          <w:sz w:val="24"/>
          <w:szCs w:val="24"/>
        </w:rPr>
      </w:pPr>
      <w:r>
        <w:rPr>
          <w:sz w:val="24"/>
          <w:szCs w:val="24"/>
        </w:rPr>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бани), расположенных на соседних земельных участках, должно быть не менее 6 м.</w:t>
      </w:r>
    </w:p>
    <w:p w:rsidR="002707EE" w:rsidRDefault="002707EE">
      <w:pPr>
        <w:pStyle w:val="Bodytext1"/>
        <w:shd w:val="clear" w:color="auto" w:fill="auto"/>
        <w:spacing w:before="0" w:line="274" w:lineRule="exact"/>
        <w:ind w:right="20" w:firstLine="284"/>
        <w:jc w:val="both"/>
        <w:rPr>
          <w:sz w:val="24"/>
          <w:szCs w:val="24"/>
        </w:rPr>
      </w:pPr>
      <w:r>
        <w:rPr>
          <w:sz w:val="24"/>
          <w:szCs w:val="24"/>
        </w:rPr>
        <w:t>В районах индивидуальной, садовой, дачной застройки в строящихся (реконструируемых) домах устройство окон, балконов, лоджий в сторону соседних домовладений ближе 3 м от межи, как правило, не рекомендуется. При этом возможность отступления от такого положения допускается при соответствующем обосновании (при соблюдении требований технических регламентов) и получении в органе местного самоуправления разрешения на отклонение от предельных параметров разрешенного строительства, реконструкции объектов капитального строительства.</w:t>
      </w:r>
    </w:p>
    <w:p w:rsidR="002707EE" w:rsidRDefault="002707EE">
      <w:pPr>
        <w:pStyle w:val="Bodytext1"/>
        <w:shd w:val="clear" w:color="auto" w:fill="auto"/>
        <w:spacing w:before="0" w:line="274" w:lineRule="exact"/>
        <w:ind w:right="20" w:firstLine="284"/>
        <w:jc w:val="both"/>
        <w:rPr>
          <w:sz w:val="24"/>
          <w:szCs w:val="24"/>
        </w:rPr>
      </w:pPr>
      <w:r>
        <w:rPr>
          <w:sz w:val="24"/>
          <w:szCs w:val="24"/>
        </w:rPr>
        <w:t>Вспомогательные строения, за исключением автостоянок, размещать со стороны улиц не допускается.</w:t>
      </w:r>
    </w:p>
    <w:p w:rsidR="002707EE" w:rsidRDefault="002707EE">
      <w:pPr>
        <w:pStyle w:val="Bodytext1"/>
        <w:shd w:val="clear" w:color="auto" w:fill="auto"/>
        <w:spacing w:before="0" w:line="274" w:lineRule="exact"/>
        <w:ind w:right="20" w:firstLine="284"/>
        <w:jc w:val="both"/>
        <w:rPr>
          <w:sz w:val="24"/>
          <w:szCs w:val="24"/>
        </w:rPr>
      </w:pPr>
      <w:r>
        <w:rPr>
          <w:sz w:val="24"/>
          <w:szCs w:val="24"/>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требований пожарной безопасности.</w:t>
      </w:r>
    </w:p>
    <w:p w:rsidR="002707EE" w:rsidRDefault="002707EE">
      <w:pPr>
        <w:pStyle w:val="Bodytext1"/>
        <w:numPr>
          <w:ilvl w:val="0"/>
          <w:numId w:val="61"/>
        </w:numPr>
        <w:shd w:val="clear" w:color="auto" w:fill="auto"/>
        <w:spacing w:before="0" w:line="274" w:lineRule="exact"/>
        <w:ind w:right="20" w:firstLine="284"/>
        <w:jc w:val="both"/>
        <w:rPr>
          <w:sz w:val="24"/>
          <w:szCs w:val="24"/>
        </w:rPr>
      </w:pPr>
      <w:r>
        <w:rPr>
          <w:sz w:val="24"/>
          <w:szCs w:val="24"/>
        </w:rPr>
        <w:t xml:space="preserve"> Удельный вес озелененных территорий участков малоэтажной застройки должен составить в границах территории жилого района малоэтажной застройки домами усадебного, коттеджного и блокированного типа - не менее 25%.</w:t>
      </w:r>
    </w:p>
    <w:p w:rsidR="002707EE" w:rsidRDefault="002707EE">
      <w:pPr>
        <w:pStyle w:val="Bodytext1"/>
        <w:numPr>
          <w:ilvl w:val="0"/>
          <w:numId w:val="61"/>
        </w:numPr>
        <w:shd w:val="clear" w:color="auto" w:fill="auto"/>
        <w:spacing w:before="0" w:line="274" w:lineRule="exact"/>
        <w:ind w:right="20" w:firstLine="284"/>
        <w:jc w:val="both"/>
        <w:rPr>
          <w:sz w:val="24"/>
          <w:szCs w:val="24"/>
        </w:rPr>
      </w:pPr>
      <w:r>
        <w:rPr>
          <w:sz w:val="24"/>
          <w:szCs w:val="24"/>
        </w:rPr>
        <w:lastRenderedPageBreak/>
        <w:t xml:space="preserve"> Хозяйственные площадки в зонах усадебной застройки предусматриваются на приусадебных участках (кроме площадок для мусоросборников, размещаемых из расчета 1 контейнер на 10-15 домов).</w:t>
      </w:r>
    </w:p>
    <w:p w:rsidR="002707EE" w:rsidRDefault="002707EE">
      <w:pPr>
        <w:pStyle w:val="Bodytext1"/>
        <w:numPr>
          <w:ilvl w:val="0"/>
          <w:numId w:val="61"/>
        </w:numPr>
        <w:shd w:val="clear" w:color="auto" w:fill="auto"/>
        <w:spacing w:before="0" w:line="274" w:lineRule="exact"/>
        <w:ind w:right="20" w:firstLine="284"/>
        <w:jc w:val="both"/>
        <w:rPr>
          <w:sz w:val="24"/>
          <w:szCs w:val="24"/>
        </w:rPr>
      </w:pPr>
      <w:r>
        <w:rPr>
          <w:sz w:val="24"/>
          <w:szCs w:val="24"/>
        </w:rPr>
        <w:t xml:space="preserve"> Удаление отходов с территорий малоэтажной жилой застройки следует проводить путем вывозки бытового мусора от площадок с контейнерами для отходов, расстояние от которых до границ участков жилых домов, детских учреждений, озелененных площадок следует устанавливать не менее 50 м, но не более 100 м.</w:t>
      </w:r>
    </w:p>
    <w:p w:rsidR="002707EE" w:rsidRDefault="002707EE">
      <w:pPr>
        <w:pStyle w:val="Bodytext1"/>
        <w:numPr>
          <w:ilvl w:val="0"/>
          <w:numId w:val="61"/>
        </w:numPr>
        <w:shd w:val="clear" w:color="auto" w:fill="auto"/>
        <w:spacing w:before="0" w:line="274" w:lineRule="exact"/>
        <w:ind w:right="20" w:firstLine="284"/>
        <w:jc w:val="both"/>
        <w:rPr>
          <w:sz w:val="24"/>
          <w:szCs w:val="24"/>
        </w:rPr>
      </w:pPr>
      <w:r>
        <w:rPr>
          <w:sz w:val="24"/>
          <w:szCs w:val="24"/>
        </w:rPr>
        <w:t xml:space="preserve"> На территории малоэтажной жилой застройки, как правило, следует предусматривать 100%-ю обеспеченность машино-местами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2707EE" w:rsidRDefault="002707EE">
      <w:pPr>
        <w:pStyle w:val="Bodytext1"/>
        <w:numPr>
          <w:ilvl w:val="0"/>
          <w:numId w:val="61"/>
        </w:numPr>
        <w:shd w:val="clear" w:color="auto" w:fill="auto"/>
        <w:spacing w:before="0" w:line="274" w:lineRule="exact"/>
        <w:ind w:right="20" w:firstLine="284"/>
        <w:jc w:val="both"/>
        <w:rPr>
          <w:sz w:val="24"/>
          <w:szCs w:val="24"/>
        </w:rPr>
      </w:pPr>
      <w:r>
        <w:rPr>
          <w:sz w:val="24"/>
          <w:szCs w:val="24"/>
        </w:rPr>
        <w:t xml:space="preserve"> На территории с застройкой жилыми домами с приквартирными участками (одно-, двухквартирными и многоквартирными блокированными) автостоянки следует размещать в пределах отведенного участка.</w:t>
      </w:r>
    </w:p>
    <w:p w:rsidR="002707EE" w:rsidRDefault="002707EE">
      <w:pPr>
        <w:pStyle w:val="Bodytext1"/>
        <w:shd w:val="clear" w:color="auto" w:fill="auto"/>
        <w:spacing w:before="0" w:line="274" w:lineRule="exact"/>
        <w:ind w:right="20" w:firstLine="284"/>
        <w:jc w:val="both"/>
        <w:rPr>
          <w:sz w:val="24"/>
          <w:szCs w:val="24"/>
        </w:rPr>
      </w:pPr>
      <w:r>
        <w:rPr>
          <w:sz w:val="24"/>
          <w:szCs w:val="24"/>
        </w:rPr>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1,5т.</w:t>
      </w:r>
    </w:p>
    <w:p w:rsidR="002707EE" w:rsidRDefault="002707EE">
      <w:pPr>
        <w:pStyle w:val="Bodytext1"/>
        <w:numPr>
          <w:ilvl w:val="0"/>
          <w:numId w:val="61"/>
        </w:numPr>
        <w:shd w:val="clear" w:color="auto" w:fill="auto"/>
        <w:spacing w:before="0" w:line="274" w:lineRule="exact"/>
        <w:ind w:right="20" w:firstLine="284"/>
        <w:jc w:val="both"/>
        <w:rPr>
          <w:sz w:val="24"/>
          <w:szCs w:val="24"/>
        </w:rPr>
      </w:pPr>
      <w:r>
        <w:rPr>
          <w:sz w:val="24"/>
          <w:szCs w:val="24"/>
        </w:rPr>
        <w:t xml:space="preserve"> Общественный центр территории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w:t>
      </w:r>
    </w:p>
    <w:p w:rsidR="002707EE" w:rsidRDefault="002707EE">
      <w:pPr>
        <w:pStyle w:val="Bodytext1"/>
        <w:shd w:val="clear" w:color="auto" w:fill="auto"/>
        <w:spacing w:before="0" w:line="274" w:lineRule="exact"/>
        <w:ind w:right="20" w:firstLine="284"/>
        <w:jc w:val="both"/>
        <w:rPr>
          <w:sz w:val="24"/>
          <w:szCs w:val="24"/>
        </w:rPr>
      </w:pPr>
      <w:r>
        <w:rPr>
          <w:sz w:val="24"/>
          <w:szCs w:val="24"/>
        </w:rPr>
        <w:t>В пределах общественного центра следует предусматривать общую стоянку транспортных средств из расчета: на 100 единовременных посетителей - 7-10 машино-мест, для временного хранения велосипедов и мопедов - 15-20 мест.</w:t>
      </w:r>
    </w:p>
    <w:p w:rsidR="002707EE" w:rsidRDefault="002707EE">
      <w:pPr>
        <w:pStyle w:val="Bodytext1"/>
        <w:numPr>
          <w:ilvl w:val="0"/>
          <w:numId w:val="61"/>
        </w:numPr>
        <w:shd w:val="clear" w:color="auto" w:fill="auto"/>
        <w:spacing w:before="0" w:line="274" w:lineRule="exact"/>
        <w:ind w:right="20" w:firstLine="284"/>
        <w:jc w:val="both"/>
        <w:rPr>
          <w:sz w:val="24"/>
          <w:szCs w:val="24"/>
        </w:rPr>
      </w:pPr>
      <w:r>
        <w:rPr>
          <w:sz w:val="24"/>
          <w:szCs w:val="24"/>
        </w:rPr>
        <w:t xml:space="preserve"> Застройка общественного центра территории малоэтажного строительства формируется как из отдельно стоящих зданий, так и пристроенных к жилым домам предприятий комплексного обслуживания населения.</w:t>
      </w:r>
    </w:p>
    <w:p w:rsidR="002707EE" w:rsidRDefault="002707EE">
      <w:pPr>
        <w:pStyle w:val="Bodytext1"/>
        <w:shd w:val="clear" w:color="auto" w:fill="auto"/>
        <w:spacing w:before="0" w:line="274" w:lineRule="exact"/>
        <w:ind w:right="20" w:firstLine="284"/>
        <w:jc w:val="both"/>
        <w:rPr>
          <w:sz w:val="24"/>
          <w:szCs w:val="24"/>
        </w:rPr>
      </w:pPr>
      <w:r>
        <w:rPr>
          <w:sz w:val="24"/>
          <w:szCs w:val="24"/>
        </w:rPr>
        <w:t>По сравнению с отдельно стоящими общественными зданиями следует уменьшать расчетные показатели площади участка для зданий: пристроенных на 25%, встроенно- пристроенных до 50% (за исключением дошкольных учреждений).</w:t>
      </w:r>
    </w:p>
    <w:p w:rsidR="002707EE" w:rsidRDefault="002707EE">
      <w:pPr>
        <w:pStyle w:val="Bodytext1"/>
        <w:numPr>
          <w:ilvl w:val="0"/>
          <w:numId w:val="61"/>
        </w:numPr>
        <w:shd w:val="clear" w:color="auto" w:fill="auto"/>
        <w:spacing w:before="0" w:line="274" w:lineRule="exact"/>
        <w:ind w:right="20" w:firstLine="284"/>
        <w:jc w:val="both"/>
        <w:rPr>
          <w:sz w:val="24"/>
          <w:szCs w:val="24"/>
        </w:rPr>
      </w:pPr>
      <w:r>
        <w:rPr>
          <w:sz w:val="24"/>
          <w:szCs w:val="24"/>
        </w:rPr>
        <w:t xml:space="preserve"> Малоэтажное строительство размещается в виде отдельных жилых образований, что определяет различия в организации обслуживания населения.</w:t>
      </w:r>
    </w:p>
    <w:p w:rsidR="002707EE" w:rsidRDefault="002707EE">
      <w:pPr>
        <w:pStyle w:val="Bodytext1"/>
        <w:shd w:val="clear" w:color="auto" w:fill="auto"/>
        <w:tabs>
          <w:tab w:val="right" w:pos="9687"/>
        </w:tabs>
        <w:spacing w:before="0" w:line="274" w:lineRule="exact"/>
        <w:ind w:right="20" w:firstLine="284"/>
        <w:jc w:val="both"/>
        <w:rPr>
          <w:sz w:val="24"/>
          <w:szCs w:val="24"/>
        </w:rPr>
      </w:pPr>
      <w:r>
        <w:rPr>
          <w:sz w:val="24"/>
          <w:szCs w:val="24"/>
        </w:rPr>
        <w:t>В поселениях перечень учреждений повседневного обслуживания территорий малоэтажной жилой застройки должен включать следующие объекты: дошкольные учреждения, общеобразовательные школы, спортивно-досуговый комплекс, амбулаторно</w:t>
      </w:r>
      <w:r>
        <w:rPr>
          <w:sz w:val="24"/>
          <w:szCs w:val="24"/>
        </w:rPr>
        <w:softHyphen/>
        <w:t>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w:t>
      </w:r>
    </w:p>
    <w:p w:rsidR="002707EE" w:rsidRDefault="002707EE">
      <w:pPr>
        <w:pStyle w:val="Bodytext1"/>
        <w:numPr>
          <w:ilvl w:val="0"/>
          <w:numId w:val="61"/>
        </w:numPr>
        <w:shd w:val="clear" w:color="auto" w:fill="auto"/>
        <w:spacing w:before="0" w:line="274" w:lineRule="exact"/>
        <w:ind w:right="20" w:firstLine="284"/>
        <w:jc w:val="both"/>
        <w:rPr>
          <w:sz w:val="24"/>
          <w:szCs w:val="24"/>
        </w:rPr>
      </w:pPr>
      <w:r>
        <w:rPr>
          <w:sz w:val="24"/>
          <w:szCs w:val="24"/>
        </w:rPr>
        <w:t xml:space="preserve"> Учреждения и предприятия обслуживания населения на территориях малоэтажной застройки в поселениях следует проектировать в соответствии с расчетом числа и вместимости учреждений и предприятий обслуживания для удовлетворения потребностей различных социально-демографических групп населения.</w:t>
      </w:r>
    </w:p>
    <w:p w:rsidR="002707EE" w:rsidRDefault="002707EE">
      <w:pPr>
        <w:pStyle w:val="Bodytext1"/>
        <w:numPr>
          <w:ilvl w:val="0"/>
          <w:numId w:val="61"/>
        </w:numPr>
        <w:shd w:val="clear" w:color="auto" w:fill="auto"/>
        <w:tabs>
          <w:tab w:val="left" w:pos="1599"/>
        </w:tabs>
        <w:spacing w:before="0" w:line="274" w:lineRule="exact"/>
        <w:ind w:right="20" w:firstLine="284"/>
        <w:jc w:val="both"/>
        <w:rPr>
          <w:sz w:val="24"/>
          <w:szCs w:val="24"/>
        </w:rPr>
      </w:pPr>
      <w:r>
        <w:rPr>
          <w:sz w:val="24"/>
          <w:szCs w:val="24"/>
        </w:rPr>
        <w:t>Размещение учреждений и предприятий обслуживания на территории малоэтажной застройки (нормативы обеспеченности, радиус пешеходной доступности, удельные показатели обеспеченности объектами обслуживания и др.) принимаются в соответствии с требованиями по обеспечению населения объектами социальной инфраструктуры.</w:t>
      </w:r>
    </w:p>
    <w:p w:rsidR="002707EE" w:rsidRDefault="002707EE">
      <w:pPr>
        <w:pStyle w:val="Bodytext1"/>
        <w:numPr>
          <w:ilvl w:val="0"/>
          <w:numId w:val="61"/>
        </w:numPr>
        <w:shd w:val="clear" w:color="auto" w:fill="auto"/>
        <w:spacing w:before="0" w:line="274" w:lineRule="exact"/>
        <w:ind w:right="20" w:firstLine="284"/>
        <w:jc w:val="both"/>
        <w:rPr>
          <w:sz w:val="24"/>
          <w:szCs w:val="24"/>
        </w:rPr>
      </w:pPr>
      <w:r>
        <w:rPr>
          <w:sz w:val="24"/>
          <w:szCs w:val="24"/>
        </w:rPr>
        <w:t xml:space="preserve">Инженерное обеспечение территорий малоэтажной застройки и проектирование улично-дорожной сети формируются во взаимоувязке с инженерными сетями и системой улиц и дорог поселений. </w:t>
      </w:r>
    </w:p>
    <w:p w:rsidR="002707EE" w:rsidRDefault="002707EE">
      <w:pPr>
        <w:pStyle w:val="Bodytext1"/>
        <w:shd w:val="clear" w:color="auto" w:fill="auto"/>
        <w:spacing w:before="0" w:line="274" w:lineRule="exact"/>
        <w:ind w:firstLine="284"/>
        <w:jc w:val="both"/>
        <w:rPr>
          <w:sz w:val="24"/>
          <w:szCs w:val="24"/>
        </w:rPr>
      </w:pPr>
      <w:r>
        <w:rPr>
          <w:sz w:val="24"/>
          <w:szCs w:val="24"/>
        </w:rPr>
        <w:t>Особенности планировки жилой зоны сельских поселений</w:t>
      </w:r>
    </w:p>
    <w:p w:rsidR="002707EE" w:rsidRDefault="002707EE">
      <w:pPr>
        <w:pStyle w:val="Bodytext1"/>
        <w:numPr>
          <w:ilvl w:val="0"/>
          <w:numId w:val="61"/>
        </w:numPr>
        <w:shd w:val="clear" w:color="auto" w:fill="auto"/>
        <w:spacing w:before="0" w:line="274" w:lineRule="exact"/>
        <w:ind w:right="20" w:firstLine="284"/>
        <w:jc w:val="both"/>
        <w:rPr>
          <w:sz w:val="24"/>
          <w:szCs w:val="24"/>
        </w:rPr>
      </w:pPr>
      <w:r>
        <w:rPr>
          <w:sz w:val="24"/>
          <w:szCs w:val="24"/>
        </w:rPr>
        <w:t xml:space="preserve">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w:t>
      </w:r>
      <w:r>
        <w:rPr>
          <w:sz w:val="24"/>
          <w:szCs w:val="24"/>
        </w:rPr>
        <w:lastRenderedPageBreak/>
        <w:t>обосновании секционные дома высотой до 4 этажей.</w:t>
      </w:r>
    </w:p>
    <w:p w:rsidR="002707EE" w:rsidRDefault="002707EE">
      <w:pPr>
        <w:pStyle w:val="Bodytext1"/>
        <w:shd w:val="clear" w:color="auto" w:fill="auto"/>
        <w:spacing w:before="0" w:line="274" w:lineRule="exact"/>
        <w:ind w:right="20" w:firstLine="284"/>
        <w:jc w:val="both"/>
        <w:rPr>
          <w:sz w:val="24"/>
          <w:szCs w:val="24"/>
        </w:rPr>
      </w:pPr>
      <w:r>
        <w:rPr>
          <w:sz w:val="24"/>
          <w:szCs w:val="24"/>
        </w:rPr>
        <w:t>Преимущественным типом застройки в сельских поселениях являются жилые дома усадебного типа (одноквартирные и двухквартирные блокированные).</w:t>
      </w:r>
    </w:p>
    <w:p w:rsidR="002707EE" w:rsidRDefault="002707EE">
      <w:pPr>
        <w:pStyle w:val="Bodytext1"/>
        <w:shd w:val="clear" w:color="auto" w:fill="auto"/>
        <w:spacing w:before="0" w:line="274" w:lineRule="exact"/>
        <w:ind w:right="20" w:firstLine="284"/>
        <w:jc w:val="both"/>
        <w:rPr>
          <w:sz w:val="24"/>
          <w:szCs w:val="24"/>
        </w:rPr>
      </w:pPr>
      <w:r>
        <w:rPr>
          <w:sz w:val="24"/>
          <w:szCs w:val="24"/>
        </w:rPr>
        <w:t>Жилая зона сельских населенных пунктов, включая индивидуальную отдельно стоящую и блокированную жилую застройку с участками, должна быть обеспечена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среднеэтажных многоквартирных жилых домов не допускается.</w:t>
      </w:r>
    </w:p>
    <w:p w:rsidR="002707EE" w:rsidRDefault="002707EE">
      <w:pPr>
        <w:pStyle w:val="Bodytext1"/>
        <w:numPr>
          <w:ilvl w:val="0"/>
          <w:numId w:val="61"/>
        </w:numPr>
        <w:shd w:val="clear" w:color="auto" w:fill="auto"/>
        <w:spacing w:before="0" w:line="274" w:lineRule="exact"/>
        <w:ind w:right="20" w:firstLine="284"/>
        <w:jc w:val="both"/>
        <w:rPr>
          <w:sz w:val="24"/>
          <w:szCs w:val="24"/>
        </w:rPr>
      </w:pPr>
      <w:r>
        <w:rPr>
          <w:sz w:val="24"/>
          <w:szCs w:val="24"/>
        </w:rPr>
        <w:t xml:space="preserve">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w:t>
      </w:r>
    </w:p>
    <w:p w:rsidR="002707EE" w:rsidRDefault="002707EE">
      <w:pPr>
        <w:pStyle w:val="Bodytext1"/>
        <w:shd w:val="clear" w:color="auto" w:fill="auto"/>
        <w:spacing w:before="0" w:line="274" w:lineRule="exact"/>
        <w:ind w:right="20" w:firstLine="284"/>
        <w:jc w:val="both"/>
        <w:rPr>
          <w:sz w:val="24"/>
          <w:szCs w:val="24"/>
        </w:rPr>
      </w:pPr>
      <w:r>
        <w:rPr>
          <w:sz w:val="24"/>
          <w:szCs w:val="24"/>
        </w:rPr>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2707EE" w:rsidRDefault="002707EE">
      <w:pPr>
        <w:pStyle w:val="Bodytext1"/>
        <w:numPr>
          <w:ilvl w:val="0"/>
          <w:numId w:val="61"/>
        </w:numPr>
        <w:shd w:val="clear" w:color="auto" w:fill="auto"/>
        <w:spacing w:before="0" w:line="274" w:lineRule="exact"/>
        <w:ind w:right="20" w:firstLine="284"/>
        <w:jc w:val="both"/>
        <w:rPr>
          <w:sz w:val="24"/>
          <w:szCs w:val="24"/>
        </w:rPr>
      </w:pPr>
      <w:r>
        <w:rPr>
          <w:sz w:val="24"/>
          <w:szCs w:val="24"/>
        </w:rPr>
        <w:t xml:space="preserve"> Расчетные показатели жилищной обеспеченности в сельской малоэтажной, в том числе индивидуальной, застройке не нормируются.</w:t>
      </w:r>
    </w:p>
    <w:p w:rsidR="002707EE" w:rsidRDefault="002707EE">
      <w:pPr>
        <w:pStyle w:val="Bodytext1"/>
        <w:numPr>
          <w:ilvl w:val="0"/>
          <w:numId w:val="61"/>
        </w:numPr>
        <w:shd w:val="clear" w:color="auto" w:fill="auto"/>
        <w:spacing w:before="0" w:line="274" w:lineRule="exact"/>
        <w:ind w:right="20" w:firstLine="284"/>
        <w:jc w:val="both"/>
        <w:rPr>
          <w:sz w:val="24"/>
          <w:szCs w:val="24"/>
        </w:rPr>
      </w:pPr>
      <w:r>
        <w:rPr>
          <w:sz w:val="24"/>
          <w:szCs w:val="24"/>
        </w:rPr>
        <w:t xml:space="preserve"> Интенсивность использования территории населенного пункта сельского поселения определяется коэффициентом застройки (Кз) и коэффициентом плотности застройки (Кпз).</w:t>
      </w:r>
    </w:p>
    <w:p w:rsidR="002707EE" w:rsidRDefault="002707EE">
      <w:pPr>
        <w:pStyle w:val="Bodytext1"/>
        <w:shd w:val="clear" w:color="auto" w:fill="auto"/>
        <w:spacing w:before="0" w:line="274" w:lineRule="exact"/>
        <w:ind w:right="20" w:firstLine="284"/>
        <w:jc w:val="both"/>
        <w:rPr>
          <w:sz w:val="24"/>
          <w:szCs w:val="24"/>
        </w:rPr>
      </w:pPr>
      <w:r>
        <w:rPr>
          <w:sz w:val="24"/>
          <w:szCs w:val="24"/>
        </w:rPr>
        <w:t>Предельно допустимые параметры застройки (Кз и Кпз) сельской жилой зоны приведены в таблице 3.6.</w:t>
      </w:r>
    </w:p>
    <w:p w:rsidR="002707EE" w:rsidRDefault="002707EE">
      <w:pPr>
        <w:pStyle w:val="Tablecaption0"/>
        <w:shd w:val="clear" w:color="auto" w:fill="auto"/>
        <w:spacing w:line="210" w:lineRule="exact"/>
        <w:ind w:firstLine="284"/>
        <w:jc w:val="left"/>
        <w:rPr>
          <w:sz w:val="24"/>
          <w:szCs w:val="24"/>
        </w:rPr>
      </w:pPr>
    </w:p>
    <w:p w:rsidR="002707EE" w:rsidRDefault="002707EE">
      <w:pPr>
        <w:pStyle w:val="Tablecaption0"/>
        <w:shd w:val="clear" w:color="auto" w:fill="auto"/>
        <w:spacing w:line="210" w:lineRule="exact"/>
        <w:ind w:firstLine="284"/>
        <w:jc w:val="left"/>
        <w:rPr>
          <w:sz w:val="24"/>
          <w:szCs w:val="24"/>
        </w:rPr>
      </w:pPr>
    </w:p>
    <w:p w:rsidR="002707EE" w:rsidRDefault="002707EE">
      <w:pPr>
        <w:pStyle w:val="Tablecaption0"/>
        <w:shd w:val="clear" w:color="auto" w:fill="auto"/>
        <w:spacing w:line="210" w:lineRule="exact"/>
        <w:ind w:firstLine="284"/>
        <w:jc w:val="left"/>
        <w:rPr>
          <w:rStyle w:val="Bodytext0"/>
          <w:sz w:val="24"/>
          <w:szCs w:val="24"/>
        </w:rPr>
      </w:pPr>
      <w:r>
        <w:rPr>
          <w:sz w:val="24"/>
          <w:szCs w:val="24"/>
        </w:rPr>
        <w:t>Таблица 3.6</w:t>
      </w:r>
    </w:p>
    <w:tbl>
      <w:tblPr>
        <w:tblW w:w="0" w:type="auto"/>
        <w:tblInd w:w="-5" w:type="dxa"/>
        <w:tblLayout w:type="fixed"/>
        <w:tblCellMar>
          <w:left w:w="10" w:type="dxa"/>
          <w:right w:w="10" w:type="dxa"/>
        </w:tblCellMar>
        <w:tblLook w:val="0000"/>
      </w:tblPr>
      <w:tblGrid>
        <w:gridCol w:w="2426"/>
        <w:gridCol w:w="2070"/>
        <w:gridCol w:w="2774"/>
        <w:gridCol w:w="2476"/>
      </w:tblGrid>
      <w:tr w:rsidR="002707EE">
        <w:trPr>
          <w:trHeight w:hRule="exact" w:val="1423"/>
        </w:trPr>
        <w:tc>
          <w:tcPr>
            <w:tcW w:w="2426" w:type="dxa"/>
            <w:tcBorders>
              <w:top w:val="single" w:sz="4" w:space="0" w:color="000000"/>
              <w:left w:val="single" w:sz="4" w:space="0" w:color="000000"/>
            </w:tcBorders>
            <w:shd w:val="clear" w:color="auto" w:fill="FFFFFF"/>
          </w:tcPr>
          <w:p w:rsidR="002707EE" w:rsidRDefault="002707EE">
            <w:pPr>
              <w:pStyle w:val="Bodytext1"/>
              <w:shd w:val="clear" w:color="auto" w:fill="auto"/>
              <w:spacing w:before="0" w:line="250" w:lineRule="exact"/>
              <w:ind w:firstLine="284"/>
              <w:jc w:val="center"/>
              <w:rPr>
                <w:rStyle w:val="Bodytext0"/>
                <w:sz w:val="24"/>
                <w:szCs w:val="24"/>
              </w:rPr>
            </w:pPr>
            <w:r>
              <w:rPr>
                <w:rStyle w:val="Bodytext0"/>
                <w:sz w:val="24"/>
                <w:szCs w:val="24"/>
              </w:rPr>
              <w:t>Размер земельного участка, м</w:t>
            </w:r>
            <w:r>
              <w:rPr>
                <w:rStyle w:val="Bodytext0"/>
                <w:sz w:val="24"/>
                <w:szCs w:val="24"/>
                <w:vertAlign w:val="superscript"/>
              </w:rPr>
              <w:t>2</w:t>
            </w:r>
          </w:p>
        </w:tc>
        <w:tc>
          <w:tcPr>
            <w:tcW w:w="2070" w:type="dxa"/>
            <w:tcBorders>
              <w:top w:val="single" w:sz="4" w:space="0" w:color="000000"/>
              <w:left w:val="single" w:sz="4" w:space="0" w:color="000000"/>
            </w:tcBorders>
            <w:shd w:val="clear" w:color="auto" w:fill="FFFFFF"/>
          </w:tcPr>
          <w:p w:rsidR="002707EE" w:rsidRDefault="002707EE">
            <w:pPr>
              <w:pStyle w:val="Bodytext1"/>
              <w:shd w:val="clear" w:color="auto" w:fill="auto"/>
              <w:spacing w:before="0" w:line="254" w:lineRule="exact"/>
              <w:ind w:firstLine="284"/>
              <w:jc w:val="center"/>
              <w:rPr>
                <w:rStyle w:val="Bodytext0"/>
                <w:sz w:val="24"/>
                <w:szCs w:val="24"/>
              </w:rPr>
            </w:pPr>
            <w:r>
              <w:rPr>
                <w:rStyle w:val="Bodytext0"/>
                <w:sz w:val="24"/>
                <w:szCs w:val="24"/>
              </w:rPr>
              <w:t>Общая площадь 2</w:t>
            </w:r>
            <w:r>
              <w:rPr>
                <w:rStyle w:val="Bodytext0"/>
                <w:sz w:val="24"/>
                <w:szCs w:val="24"/>
              </w:rPr>
              <w:softHyphen/>
              <w:t>х этажного жилого дома, м</w:t>
            </w:r>
            <w:r>
              <w:rPr>
                <w:rStyle w:val="Bodytext0"/>
                <w:sz w:val="24"/>
                <w:szCs w:val="24"/>
                <w:vertAlign w:val="superscript"/>
              </w:rPr>
              <w:t>2</w:t>
            </w:r>
          </w:p>
        </w:tc>
        <w:tc>
          <w:tcPr>
            <w:tcW w:w="2774" w:type="dxa"/>
            <w:tcBorders>
              <w:top w:val="single" w:sz="4" w:space="0" w:color="000000"/>
              <w:left w:val="single" w:sz="4" w:space="0" w:color="000000"/>
            </w:tcBorders>
            <w:shd w:val="clear" w:color="auto" w:fill="FFFFFF"/>
          </w:tcPr>
          <w:p w:rsidR="002707EE" w:rsidRDefault="002707EE">
            <w:pPr>
              <w:pStyle w:val="Bodytext1"/>
              <w:shd w:val="clear" w:color="auto" w:fill="auto"/>
              <w:spacing w:before="0" w:line="254" w:lineRule="exact"/>
              <w:ind w:firstLine="284"/>
              <w:jc w:val="center"/>
              <w:rPr>
                <w:rStyle w:val="Bodytext0"/>
                <w:sz w:val="24"/>
                <w:szCs w:val="24"/>
              </w:rPr>
            </w:pPr>
            <w:r>
              <w:rPr>
                <w:rStyle w:val="Bodytext0"/>
                <w:sz w:val="24"/>
                <w:szCs w:val="24"/>
              </w:rPr>
              <w:t>Коэффициент застройки - отношение площади жилого дома к площади земельного участка, Кз</w:t>
            </w:r>
          </w:p>
        </w:tc>
        <w:tc>
          <w:tcPr>
            <w:tcW w:w="2476" w:type="dxa"/>
            <w:tcBorders>
              <w:top w:val="single" w:sz="4" w:space="0" w:color="000000"/>
              <w:left w:val="single" w:sz="4" w:space="0" w:color="000000"/>
              <w:right w:val="single" w:sz="4" w:space="0" w:color="000000"/>
            </w:tcBorders>
            <w:shd w:val="clear" w:color="auto" w:fill="FFFFFF"/>
            <w:vAlign w:val="bottom"/>
          </w:tcPr>
          <w:p w:rsidR="002707EE" w:rsidRDefault="002707EE">
            <w:pPr>
              <w:pStyle w:val="Bodytext1"/>
              <w:shd w:val="clear" w:color="auto" w:fill="auto"/>
              <w:spacing w:before="0" w:line="254" w:lineRule="exact"/>
              <w:ind w:firstLine="284"/>
              <w:jc w:val="center"/>
            </w:pPr>
            <w:r>
              <w:rPr>
                <w:rStyle w:val="Bodytext0"/>
                <w:sz w:val="24"/>
                <w:szCs w:val="24"/>
              </w:rPr>
              <w:t>Коэффициент плотности застройки- отношение площади жилых домов к площади 1 га</w:t>
            </w:r>
          </w:p>
        </w:tc>
      </w:tr>
      <w:tr w:rsidR="002707EE">
        <w:trPr>
          <w:trHeight w:hRule="exact" w:val="297"/>
        </w:trPr>
        <w:tc>
          <w:tcPr>
            <w:tcW w:w="2426" w:type="dxa"/>
            <w:tcBorders>
              <w:top w:val="single" w:sz="4" w:space="0" w:color="000000"/>
              <w:left w:val="single" w:sz="4" w:space="0" w:color="000000"/>
            </w:tcBorders>
            <w:shd w:val="clear" w:color="auto" w:fill="FFFFFF"/>
            <w:vAlign w:val="bottom"/>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1000 и более</w:t>
            </w:r>
          </w:p>
        </w:tc>
        <w:tc>
          <w:tcPr>
            <w:tcW w:w="2070" w:type="dxa"/>
            <w:tcBorders>
              <w:top w:val="single" w:sz="4" w:space="0" w:color="000000"/>
              <w:left w:val="single" w:sz="4" w:space="0" w:color="000000"/>
            </w:tcBorders>
            <w:shd w:val="clear" w:color="auto" w:fill="FFFFFF"/>
            <w:vAlign w:val="bottom"/>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480-400</w:t>
            </w:r>
          </w:p>
        </w:tc>
        <w:tc>
          <w:tcPr>
            <w:tcW w:w="2774" w:type="dxa"/>
            <w:tcBorders>
              <w:top w:val="single" w:sz="4" w:space="0" w:color="000000"/>
              <w:left w:val="single" w:sz="4" w:space="0" w:color="000000"/>
            </w:tcBorders>
            <w:shd w:val="clear" w:color="auto" w:fill="FFFFFF"/>
            <w:vAlign w:val="bottom"/>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0,2</w:t>
            </w:r>
          </w:p>
        </w:tc>
        <w:tc>
          <w:tcPr>
            <w:tcW w:w="2476" w:type="dxa"/>
            <w:tcBorders>
              <w:top w:val="single" w:sz="4" w:space="0" w:color="000000"/>
              <w:left w:val="single" w:sz="4" w:space="0" w:color="000000"/>
              <w:right w:val="single" w:sz="4" w:space="0" w:color="000000"/>
            </w:tcBorders>
            <w:shd w:val="clear" w:color="auto" w:fill="FFFFFF"/>
            <w:vAlign w:val="bottom"/>
          </w:tcPr>
          <w:p w:rsidR="002707EE" w:rsidRDefault="002707EE">
            <w:pPr>
              <w:pStyle w:val="Bodytext1"/>
              <w:shd w:val="clear" w:color="auto" w:fill="auto"/>
              <w:spacing w:before="0" w:line="210" w:lineRule="exact"/>
              <w:ind w:firstLine="284"/>
              <w:jc w:val="center"/>
            </w:pPr>
            <w:r>
              <w:rPr>
                <w:rStyle w:val="Bodytext0"/>
                <w:sz w:val="24"/>
                <w:szCs w:val="24"/>
              </w:rPr>
              <w:t>0,4</w:t>
            </w:r>
          </w:p>
        </w:tc>
      </w:tr>
      <w:tr w:rsidR="002707EE">
        <w:trPr>
          <w:trHeight w:hRule="exact" w:val="297"/>
        </w:trPr>
        <w:tc>
          <w:tcPr>
            <w:tcW w:w="2426" w:type="dxa"/>
            <w:tcBorders>
              <w:top w:val="single" w:sz="4" w:space="0" w:color="000000"/>
              <w:left w:val="single" w:sz="4" w:space="0" w:color="000000"/>
            </w:tcBorders>
            <w:shd w:val="clear" w:color="auto" w:fill="FFFFFF"/>
            <w:vAlign w:val="bottom"/>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800</w:t>
            </w:r>
          </w:p>
        </w:tc>
        <w:tc>
          <w:tcPr>
            <w:tcW w:w="2070" w:type="dxa"/>
            <w:tcBorders>
              <w:top w:val="single" w:sz="4" w:space="0" w:color="000000"/>
              <w:left w:val="single" w:sz="4" w:space="0" w:color="000000"/>
            </w:tcBorders>
            <w:shd w:val="clear" w:color="auto" w:fill="FFFFFF"/>
            <w:vAlign w:val="bottom"/>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480</w:t>
            </w:r>
          </w:p>
        </w:tc>
        <w:tc>
          <w:tcPr>
            <w:tcW w:w="2774" w:type="dxa"/>
            <w:tcBorders>
              <w:top w:val="single" w:sz="4" w:space="0" w:color="000000"/>
              <w:left w:val="single" w:sz="4" w:space="0" w:color="000000"/>
            </w:tcBorders>
            <w:shd w:val="clear" w:color="auto" w:fill="FFFFFF"/>
            <w:vAlign w:val="bottom"/>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0,3</w:t>
            </w:r>
          </w:p>
        </w:tc>
        <w:tc>
          <w:tcPr>
            <w:tcW w:w="2476" w:type="dxa"/>
            <w:tcBorders>
              <w:top w:val="single" w:sz="4" w:space="0" w:color="000000"/>
              <w:left w:val="single" w:sz="4" w:space="0" w:color="000000"/>
              <w:right w:val="single" w:sz="4" w:space="0" w:color="000000"/>
            </w:tcBorders>
            <w:shd w:val="clear" w:color="auto" w:fill="FFFFFF"/>
            <w:vAlign w:val="bottom"/>
          </w:tcPr>
          <w:p w:rsidR="002707EE" w:rsidRDefault="002707EE">
            <w:pPr>
              <w:pStyle w:val="Bodytext1"/>
              <w:shd w:val="clear" w:color="auto" w:fill="auto"/>
              <w:spacing w:before="0" w:line="210" w:lineRule="exact"/>
              <w:ind w:firstLine="284"/>
              <w:jc w:val="center"/>
            </w:pPr>
            <w:r>
              <w:rPr>
                <w:rStyle w:val="Bodytext0"/>
                <w:sz w:val="24"/>
                <w:szCs w:val="24"/>
              </w:rPr>
              <w:t>0,6</w:t>
            </w:r>
          </w:p>
        </w:tc>
      </w:tr>
      <w:tr w:rsidR="002707EE">
        <w:trPr>
          <w:trHeight w:hRule="exact" w:val="291"/>
        </w:trPr>
        <w:tc>
          <w:tcPr>
            <w:tcW w:w="2426" w:type="dxa"/>
            <w:tcBorders>
              <w:top w:val="single" w:sz="4" w:space="0" w:color="000000"/>
              <w:left w:val="single" w:sz="4" w:space="0" w:color="000000"/>
            </w:tcBorders>
            <w:shd w:val="clear" w:color="auto" w:fill="FFFFFF"/>
            <w:vAlign w:val="bottom"/>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600</w:t>
            </w:r>
          </w:p>
        </w:tc>
        <w:tc>
          <w:tcPr>
            <w:tcW w:w="2070" w:type="dxa"/>
            <w:tcBorders>
              <w:top w:val="single" w:sz="4" w:space="0" w:color="000000"/>
              <w:left w:val="single" w:sz="4" w:space="0" w:color="000000"/>
            </w:tcBorders>
            <w:shd w:val="clear" w:color="auto" w:fill="FFFFFF"/>
            <w:vAlign w:val="bottom"/>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360</w:t>
            </w:r>
          </w:p>
        </w:tc>
        <w:tc>
          <w:tcPr>
            <w:tcW w:w="2774" w:type="dxa"/>
            <w:tcBorders>
              <w:top w:val="single" w:sz="4" w:space="0" w:color="000000"/>
              <w:left w:val="single" w:sz="4" w:space="0" w:color="000000"/>
            </w:tcBorders>
            <w:shd w:val="clear" w:color="auto" w:fill="FFFFFF"/>
            <w:vAlign w:val="bottom"/>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0,3</w:t>
            </w:r>
          </w:p>
        </w:tc>
        <w:tc>
          <w:tcPr>
            <w:tcW w:w="2476" w:type="dxa"/>
            <w:tcBorders>
              <w:top w:val="single" w:sz="4" w:space="0" w:color="000000"/>
              <w:left w:val="single" w:sz="4" w:space="0" w:color="000000"/>
              <w:right w:val="single" w:sz="4" w:space="0" w:color="000000"/>
            </w:tcBorders>
            <w:shd w:val="clear" w:color="auto" w:fill="FFFFFF"/>
            <w:vAlign w:val="bottom"/>
          </w:tcPr>
          <w:p w:rsidR="002707EE" w:rsidRDefault="002707EE">
            <w:pPr>
              <w:pStyle w:val="Bodytext1"/>
              <w:shd w:val="clear" w:color="auto" w:fill="auto"/>
              <w:spacing w:before="0" w:line="210" w:lineRule="exact"/>
              <w:ind w:firstLine="284"/>
              <w:jc w:val="center"/>
            </w:pPr>
            <w:r>
              <w:rPr>
                <w:rStyle w:val="Bodytext0"/>
                <w:sz w:val="24"/>
                <w:szCs w:val="24"/>
              </w:rPr>
              <w:t>0,6</w:t>
            </w:r>
          </w:p>
        </w:tc>
      </w:tr>
      <w:tr w:rsidR="002707EE">
        <w:trPr>
          <w:trHeight w:hRule="exact" w:val="297"/>
        </w:trPr>
        <w:tc>
          <w:tcPr>
            <w:tcW w:w="2426" w:type="dxa"/>
            <w:tcBorders>
              <w:top w:val="single" w:sz="4" w:space="0" w:color="000000"/>
              <w:left w:val="single" w:sz="4" w:space="0" w:color="000000"/>
            </w:tcBorders>
            <w:shd w:val="clear" w:color="auto" w:fill="FFFFFF"/>
            <w:vAlign w:val="bottom"/>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500</w:t>
            </w:r>
          </w:p>
        </w:tc>
        <w:tc>
          <w:tcPr>
            <w:tcW w:w="2070" w:type="dxa"/>
            <w:tcBorders>
              <w:top w:val="single" w:sz="4" w:space="0" w:color="000000"/>
              <w:left w:val="single" w:sz="4" w:space="0" w:color="000000"/>
            </w:tcBorders>
            <w:shd w:val="clear" w:color="auto" w:fill="FFFFFF"/>
            <w:vAlign w:val="bottom"/>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300</w:t>
            </w:r>
          </w:p>
        </w:tc>
        <w:tc>
          <w:tcPr>
            <w:tcW w:w="2774" w:type="dxa"/>
            <w:tcBorders>
              <w:top w:val="single" w:sz="4" w:space="0" w:color="000000"/>
              <w:left w:val="single" w:sz="4" w:space="0" w:color="000000"/>
            </w:tcBorders>
            <w:shd w:val="clear" w:color="auto" w:fill="FFFFFF"/>
            <w:vAlign w:val="bottom"/>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0,3</w:t>
            </w:r>
          </w:p>
        </w:tc>
        <w:tc>
          <w:tcPr>
            <w:tcW w:w="2476" w:type="dxa"/>
            <w:tcBorders>
              <w:top w:val="single" w:sz="4" w:space="0" w:color="000000"/>
              <w:left w:val="single" w:sz="4" w:space="0" w:color="000000"/>
              <w:right w:val="single" w:sz="4" w:space="0" w:color="000000"/>
            </w:tcBorders>
            <w:shd w:val="clear" w:color="auto" w:fill="FFFFFF"/>
            <w:vAlign w:val="bottom"/>
          </w:tcPr>
          <w:p w:rsidR="002707EE" w:rsidRDefault="002707EE">
            <w:pPr>
              <w:pStyle w:val="Bodytext1"/>
              <w:shd w:val="clear" w:color="auto" w:fill="auto"/>
              <w:spacing w:before="0" w:line="210" w:lineRule="exact"/>
              <w:ind w:firstLine="284"/>
              <w:jc w:val="center"/>
            </w:pPr>
            <w:r>
              <w:rPr>
                <w:rStyle w:val="Bodytext0"/>
                <w:sz w:val="24"/>
                <w:szCs w:val="24"/>
              </w:rPr>
              <w:t>0,6</w:t>
            </w:r>
          </w:p>
        </w:tc>
      </w:tr>
      <w:tr w:rsidR="002707EE">
        <w:trPr>
          <w:trHeight w:hRule="exact" w:val="297"/>
        </w:trPr>
        <w:tc>
          <w:tcPr>
            <w:tcW w:w="2426" w:type="dxa"/>
            <w:tcBorders>
              <w:top w:val="single" w:sz="4" w:space="0" w:color="000000"/>
              <w:left w:val="single" w:sz="4" w:space="0" w:color="000000"/>
            </w:tcBorders>
            <w:shd w:val="clear" w:color="auto" w:fill="FFFFFF"/>
            <w:vAlign w:val="bottom"/>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400</w:t>
            </w:r>
          </w:p>
        </w:tc>
        <w:tc>
          <w:tcPr>
            <w:tcW w:w="2070" w:type="dxa"/>
            <w:tcBorders>
              <w:top w:val="single" w:sz="4" w:space="0" w:color="000000"/>
              <w:left w:val="single" w:sz="4" w:space="0" w:color="000000"/>
            </w:tcBorders>
            <w:shd w:val="clear" w:color="auto" w:fill="FFFFFF"/>
            <w:vAlign w:val="bottom"/>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240</w:t>
            </w:r>
          </w:p>
        </w:tc>
        <w:tc>
          <w:tcPr>
            <w:tcW w:w="2774" w:type="dxa"/>
            <w:tcBorders>
              <w:top w:val="single" w:sz="4" w:space="0" w:color="000000"/>
              <w:left w:val="single" w:sz="4" w:space="0" w:color="000000"/>
            </w:tcBorders>
            <w:shd w:val="clear" w:color="auto" w:fill="FFFFFF"/>
            <w:vAlign w:val="bottom"/>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0,4</w:t>
            </w:r>
          </w:p>
        </w:tc>
        <w:tc>
          <w:tcPr>
            <w:tcW w:w="2476" w:type="dxa"/>
            <w:tcBorders>
              <w:top w:val="single" w:sz="4" w:space="0" w:color="000000"/>
              <w:left w:val="single" w:sz="4" w:space="0" w:color="000000"/>
              <w:right w:val="single" w:sz="4" w:space="0" w:color="000000"/>
            </w:tcBorders>
            <w:shd w:val="clear" w:color="auto" w:fill="FFFFFF"/>
            <w:vAlign w:val="bottom"/>
          </w:tcPr>
          <w:p w:rsidR="002707EE" w:rsidRDefault="002707EE">
            <w:pPr>
              <w:pStyle w:val="Bodytext1"/>
              <w:shd w:val="clear" w:color="auto" w:fill="auto"/>
              <w:spacing w:before="0" w:line="210" w:lineRule="exact"/>
              <w:ind w:firstLine="284"/>
              <w:jc w:val="center"/>
            </w:pPr>
            <w:r>
              <w:rPr>
                <w:rStyle w:val="Bodytext0"/>
                <w:sz w:val="24"/>
                <w:szCs w:val="24"/>
              </w:rPr>
              <w:t>0,8</w:t>
            </w:r>
          </w:p>
        </w:tc>
      </w:tr>
      <w:tr w:rsidR="002707EE">
        <w:trPr>
          <w:trHeight w:hRule="exact" w:val="307"/>
        </w:trPr>
        <w:tc>
          <w:tcPr>
            <w:tcW w:w="2426" w:type="dxa"/>
            <w:tcBorders>
              <w:top w:val="single" w:sz="4" w:space="0" w:color="000000"/>
              <w:left w:val="single" w:sz="4" w:space="0" w:color="000000"/>
              <w:bottom w:val="single" w:sz="4" w:space="0" w:color="000000"/>
            </w:tcBorders>
            <w:shd w:val="clear" w:color="auto" w:fill="FFFFFF"/>
            <w:vAlign w:val="bottom"/>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200</w:t>
            </w:r>
          </w:p>
        </w:tc>
        <w:tc>
          <w:tcPr>
            <w:tcW w:w="2070" w:type="dxa"/>
            <w:tcBorders>
              <w:top w:val="single" w:sz="4" w:space="0" w:color="000000"/>
              <w:left w:val="single" w:sz="4" w:space="0" w:color="000000"/>
              <w:bottom w:val="single" w:sz="4" w:space="0" w:color="000000"/>
            </w:tcBorders>
            <w:shd w:val="clear" w:color="auto" w:fill="FFFFFF"/>
            <w:vAlign w:val="bottom"/>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160</w:t>
            </w:r>
          </w:p>
        </w:tc>
        <w:tc>
          <w:tcPr>
            <w:tcW w:w="2774"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0,4</w:t>
            </w:r>
          </w:p>
        </w:tc>
        <w:tc>
          <w:tcPr>
            <w:tcW w:w="24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707EE" w:rsidRDefault="002707EE">
            <w:pPr>
              <w:pStyle w:val="Bodytext1"/>
              <w:shd w:val="clear" w:color="auto" w:fill="auto"/>
              <w:spacing w:before="0" w:line="210" w:lineRule="exact"/>
              <w:ind w:firstLine="284"/>
              <w:jc w:val="center"/>
            </w:pPr>
            <w:r>
              <w:rPr>
                <w:rStyle w:val="Bodytext0"/>
                <w:sz w:val="24"/>
                <w:szCs w:val="24"/>
              </w:rPr>
              <w:t>0,8</w:t>
            </w:r>
          </w:p>
        </w:tc>
      </w:tr>
    </w:tbl>
    <w:p w:rsidR="002707EE" w:rsidRDefault="002707EE">
      <w:pPr>
        <w:pStyle w:val="Bodytext1"/>
        <w:numPr>
          <w:ilvl w:val="0"/>
          <w:numId w:val="61"/>
        </w:numPr>
        <w:shd w:val="clear" w:color="auto" w:fill="auto"/>
        <w:spacing w:before="0" w:line="274" w:lineRule="exact"/>
        <w:ind w:right="20" w:firstLine="284"/>
        <w:jc w:val="both"/>
        <w:rPr>
          <w:sz w:val="24"/>
          <w:szCs w:val="24"/>
        </w:rPr>
      </w:pPr>
      <w:r>
        <w:rPr>
          <w:sz w:val="24"/>
          <w:szCs w:val="24"/>
        </w:rPr>
        <w:t xml:space="preserve">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2707EE" w:rsidRDefault="002707EE">
      <w:pPr>
        <w:pStyle w:val="Bodytext1"/>
        <w:shd w:val="clear" w:color="auto" w:fill="auto"/>
        <w:spacing w:before="0" w:line="274" w:lineRule="exact"/>
        <w:ind w:right="20" w:firstLine="284"/>
        <w:jc w:val="both"/>
        <w:rPr>
          <w:sz w:val="24"/>
          <w:szCs w:val="24"/>
        </w:rPr>
      </w:pPr>
      <w:r>
        <w:rPr>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p>
    <w:p w:rsidR="002707EE" w:rsidRDefault="002707EE">
      <w:pPr>
        <w:pStyle w:val="Bodytext1"/>
        <w:numPr>
          <w:ilvl w:val="0"/>
          <w:numId w:val="61"/>
        </w:numPr>
        <w:shd w:val="clear" w:color="auto" w:fill="auto"/>
        <w:spacing w:before="0" w:line="274" w:lineRule="exact"/>
        <w:ind w:right="20" w:firstLine="284"/>
        <w:jc w:val="both"/>
        <w:rPr>
          <w:sz w:val="24"/>
          <w:szCs w:val="24"/>
        </w:rPr>
      </w:pPr>
      <w:r>
        <w:rPr>
          <w:sz w:val="24"/>
          <w:szCs w:val="24"/>
        </w:rPr>
        <w:t xml:space="preserve"> Минимальные расстояния между зданиями, а также между крайними строениями и группами строений на приквартирных участках принимаются в соответствии с требованиями пожарной безопасности, зооветеринарными, санитарно-гигиеническими требованиями.</w:t>
      </w:r>
    </w:p>
    <w:p w:rsidR="002707EE" w:rsidRDefault="002707EE">
      <w:pPr>
        <w:pStyle w:val="Bodytext1"/>
        <w:numPr>
          <w:ilvl w:val="0"/>
          <w:numId w:val="61"/>
        </w:numPr>
        <w:shd w:val="clear" w:color="auto" w:fill="auto"/>
        <w:spacing w:before="0" w:line="274" w:lineRule="exact"/>
        <w:ind w:right="20" w:firstLine="284"/>
        <w:jc w:val="both"/>
        <w:rPr>
          <w:sz w:val="24"/>
          <w:szCs w:val="24"/>
        </w:rPr>
      </w:pPr>
      <w:r>
        <w:rPr>
          <w:sz w:val="24"/>
          <w:szCs w:val="24"/>
        </w:rPr>
        <w:t xml:space="preserve"> До границы соседнего приквартирного участка расстояния по санитарно</w:t>
      </w:r>
      <w:r>
        <w:rPr>
          <w:sz w:val="24"/>
          <w:szCs w:val="24"/>
        </w:rPr>
        <w:softHyphen/>
        <w:t xml:space="preserve">бытовым и зооветеринарным требованиям должны быть не менее: от усадебного, одно-, двухквартирного дома - 3 м; от постройки для содержания скота и птицы - 4 м; от других построек (бани, </w:t>
      </w:r>
      <w:r>
        <w:rPr>
          <w:sz w:val="24"/>
          <w:szCs w:val="24"/>
        </w:rPr>
        <w:lastRenderedPageBreak/>
        <w:t>автостоянки и др.) - 1 м; от стволов высокорослых деревьев -4 м, среднерослых - 2 м; от кустарника - 1 м.</w:t>
      </w:r>
    </w:p>
    <w:p w:rsidR="002707EE" w:rsidRDefault="002707EE">
      <w:pPr>
        <w:pStyle w:val="Bodytext1"/>
        <w:numPr>
          <w:ilvl w:val="0"/>
          <w:numId w:val="61"/>
        </w:numPr>
        <w:shd w:val="clear" w:color="auto" w:fill="auto"/>
        <w:spacing w:before="0" w:line="274" w:lineRule="exact"/>
        <w:ind w:right="20" w:firstLine="284"/>
        <w:jc w:val="both"/>
        <w:rPr>
          <w:sz w:val="24"/>
          <w:szCs w:val="24"/>
        </w:rPr>
      </w:pPr>
      <w:r>
        <w:rPr>
          <w:sz w:val="24"/>
          <w:szCs w:val="24"/>
        </w:rPr>
        <w:t xml:space="preserve">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w:t>
      </w:r>
    </w:p>
    <w:p w:rsidR="002707EE" w:rsidRDefault="002707EE">
      <w:pPr>
        <w:pStyle w:val="Bodytext1"/>
        <w:numPr>
          <w:ilvl w:val="0"/>
          <w:numId w:val="61"/>
        </w:numPr>
        <w:shd w:val="clear" w:color="auto" w:fill="auto"/>
        <w:spacing w:before="0" w:line="274" w:lineRule="exact"/>
        <w:ind w:right="20" w:firstLine="284"/>
        <w:jc w:val="both"/>
        <w:rPr>
          <w:sz w:val="24"/>
          <w:szCs w:val="24"/>
        </w:rPr>
      </w:pPr>
      <w:r>
        <w:rPr>
          <w:sz w:val="24"/>
          <w:szCs w:val="24"/>
        </w:rPr>
        <w:t xml:space="preserve"> Расстояния от помещений (сооружений) для содержания и разведения животных до объектов жилой застройки должны быть не менее указанных показателей в таблице 3.7.</w:t>
      </w:r>
    </w:p>
    <w:p w:rsidR="002707EE" w:rsidRDefault="002707EE">
      <w:pPr>
        <w:pStyle w:val="Tablecaption0"/>
        <w:shd w:val="clear" w:color="auto" w:fill="auto"/>
        <w:spacing w:line="210" w:lineRule="exact"/>
        <w:ind w:firstLine="284"/>
        <w:jc w:val="left"/>
        <w:rPr>
          <w:rStyle w:val="Bodytext0"/>
          <w:sz w:val="24"/>
          <w:szCs w:val="24"/>
        </w:rPr>
      </w:pPr>
      <w:r>
        <w:rPr>
          <w:sz w:val="24"/>
          <w:szCs w:val="24"/>
        </w:rPr>
        <w:t>Таблица 3.7</w:t>
      </w:r>
    </w:p>
    <w:tbl>
      <w:tblPr>
        <w:tblW w:w="0" w:type="auto"/>
        <w:tblInd w:w="10" w:type="dxa"/>
        <w:tblLayout w:type="fixed"/>
        <w:tblCellMar>
          <w:left w:w="10" w:type="dxa"/>
          <w:right w:w="10" w:type="dxa"/>
        </w:tblCellMar>
        <w:tblLook w:val="0000"/>
      </w:tblPr>
      <w:tblGrid>
        <w:gridCol w:w="1794"/>
        <w:gridCol w:w="1018"/>
        <w:gridCol w:w="1216"/>
        <w:gridCol w:w="1013"/>
        <w:gridCol w:w="1423"/>
        <w:gridCol w:w="1095"/>
        <w:gridCol w:w="1056"/>
        <w:gridCol w:w="1148"/>
      </w:tblGrid>
      <w:tr w:rsidR="002707EE">
        <w:trPr>
          <w:trHeight w:hRule="exact" w:val="604"/>
        </w:trPr>
        <w:tc>
          <w:tcPr>
            <w:tcW w:w="1794" w:type="dxa"/>
            <w:vMerge w:val="restart"/>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after="120" w:line="210" w:lineRule="exact"/>
              <w:jc w:val="center"/>
              <w:rPr>
                <w:rStyle w:val="Bodytext0"/>
                <w:sz w:val="24"/>
                <w:szCs w:val="24"/>
              </w:rPr>
            </w:pPr>
            <w:r>
              <w:rPr>
                <w:rStyle w:val="Bodytext0"/>
                <w:sz w:val="24"/>
                <w:szCs w:val="24"/>
              </w:rPr>
              <w:t>Нормативный</w:t>
            </w:r>
          </w:p>
          <w:p w:rsidR="002707EE" w:rsidRDefault="002707EE">
            <w:pPr>
              <w:pStyle w:val="Bodytext1"/>
              <w:shd w:val="clear" w:color="auto" w:fill="auto"/>
              <w:spacing w:before="120" w:line="210" w:lineRule="exact"/>
              <w:jc w:val="center"/>
              <w:rPr>
                <w:rStyle w:val="Bodytext0"/>
                <w:sz w:val="24"/>
                <w:szCs w:val="24"/>
              </w:rPr>
            </w:pPr>
            <w:r>
              <w:rPr>
                <w:rStyle w:val="Bodytext0"/>
                <w:sz w:val="24"/>
                <w:szCs w:val="24"/>
              </w:rPr>
              <w:t>разрыв</w:t>
            </w:r>
          </w:p>
        </w:tc>
        <w:tc>
          <w:tcPr>
            <w:tcW w:w="7969" w:type="dxa"/>
            <w:gridSpan w:val="7"/>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jc w:val="center"/>
            </w:pPr>
            <w:r>
              <w:rPr>
                <w:rStyle w:val="Bodytext0"/>
                <w:sz w:val="24"/>
                <w:szCs w:val="24"/>
              </w:rPr>
              <w:t>Поголовье (шт.), не более</w:t>
            </w:r>
          </w:p>
        </w:tc>
      </w:tr>
      <w:tr w:rsidR="002707EE">
        <w:trPr>
          <w:trHeight w:hRule="exact" w:val="592"/>
        </w:trPr>
        <w:tc>
          <w:tcPr>
            <w:tcW w:w="1794" w:type="dxa"/>
            <w:vMerge/>
            <w:tcBorders>
              <w:left w:val="single" w:sz="4" w:space="0" w:color="000000"/>
            </w:tcBorders>
            <w:shd w:val="clear" w:color="auto" w:fill="FFFFFF"/>
            <w:vAlign w:val="center"/>
          </w:tcPr>
          <w:p w:rsidR="002707EE" w:rsidRDefault="002707EE">
            <w:pPr>
              <w:snapToGrid w:val="0"/>
              <w:jc w:val="center"/>
              <w:rPr>
                <w:rFonts w:ascii="Times New Roman" w:hAnsi="Times New Roman" w:cs="Times New Roman"/>
              </w:rPr>
            </w:pPr>
          </w:p>
        </w:tc>
        <w:tc>
          <w:tcPr>
            <w:tcW w:w="1018"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jc w:val="center"/>
              <w:rPr>
                <w:rStyle w:val="Bodytext0"/>
                <w:sz w:val="24"/>
                <w:szCs w:val="24"/>
              </w:rPr>
            </w:pPr>
            <w:r>
              <w:rPr>
                <w:rStyle w:val="Bodytext0"/>
                <w:sz w:val="24"/>
                <w:szCs w:val="24"/>
              </w:rPr>
              <w:t>свиньи</w:t>
            </w:r>
          </w:p>
        </w:tc>
        <w:tc>
          <w:tcPr>
            <w:tcW w:w="1216"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after="60" w:line="210" w:lineRule="exact"/>
              <w:jc w:val="center"/>
              <w:rPr>
                <w:rStyle w:val="Bodytext0"/>
                <w:sz w:val="24"/>
                <w:szCs w:val="24"/>
              </w:rPr>
            </w:pPr>
            <w:r>
              <w:rPr>
                <w:rStyle w:val="Bodytext0"/>
                <w:sz w:val="24"/>
                <w:szCs w:val="24"/>
              </w:rPr>
              <w:t>коровы,</w:t>
            </w:r>
          </w:p>
          <w:p w:rsidR="002707EE" w:rsidRDefault="002707EE">
            <w:pPr>
              <w:pStyle w:val="Bodytext1"/>
              <w:shd w:val="clear" w:color="auto" w:fill="auto"/>
              <w:spacing w:before="60" w:line="210" w:lineRule="exact"/>
              <w:jc w:val="center"/>
              <w:rPr>
                <w:rStyle w:val="Bodytext0"/>
                <w:sz w:val="24"/>
                <w:szCs w:val="24"/>
              </w:rPr>
            </w:pPr>
            <w:r>
              <w:rPr>
                <w:rStyle w:val="Bodytext0"/>
                <w:sz w:val="24"/>
                <w:szCs w:val="24"/>
              </w:rPr>
              <w:t>бычки</w:t>
            </w:r>
          </w:p>
        </w:tc>
        <w:tc>
          <w:tcPr>
            <w:tcW w:w="1013"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after="120" w:line="210" w:lineRule="exact"/>
              <w:jc w:val="center"/>
              <w:rPr>
                <w:rStyle w:val="Bodytext0"/>
                <w:sz w:val="24"/>
                <w:szCs w:val="24"/>
              </w:rPr>
            </w:pPr>
            <w:r>
              <w:rPr>
                <w:rStyle w:val="Bodytext0"/>
                <w:sz w:val="24"/>
                <w:szCs w:val="24"/>
              </w:rPr>
              <w:t>овцы,</w:t>
            </w:r>
          </w:p>
          <w:p w:rsidR="002707EE" w:rsidRDefault="002707EE">
            <w:pPr>
              <w:pStyle w:val="Bodytext1"/>
              <w:shd w:val="clear" w:color="auto" w:fill="auto"/>
              <w:spacing w:before="120" w:line="210" w:lineRule="exact"/>
              <w:jc w:val="center"/>
              <w:rPr>
                <w:rStyle w:val="Bodytext0"/>
                <w:sz w:val="24"/>
                <w:szCs w:val="24"/>
              </w:rPr>
            </w:pPr>
            <w:r>
              <w:rPr>
                <w:rStyle w:val="Bodytext0"/>
                <w:sz w:val="24"/>
                <w:szCs w:val="24"/>
              </w:rPr>
              <w:t>козы</w:t>
            </w:r>
          </w:p>
        </w:tc>
        <w:tc>
          <w:tcPr>
            <w:tcW w:w="1423"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after="120" w:line="210" w:lineRule="exact"/>
              <w:jc w:val="center"/>
              <w:rPr>
                <w:rStyle w:val="Bodytext0"/>
                <w:sz w:val="24"/>
                <w:szCs w:val="24"/>
              </w:rPr>
            </w:pPr>
            <w:r>
              <w:rPr>
                <w:rStyle w:val="Bodytext0"/>
                <w:sz w:val="24"/>
                <w:szCs w:val="24"/>
              </w:rPr>
              <w:t>кролико</w:t>
            </w:r>
            <w:r>
              <w:rPr>
                <w:rStyle w:val="Bodytext0"/>
                <w:sz w:val="24"/>
                <w:szCs w:val="24"/>
              </w:rPr>
              <w:softHyphen/>
            </w:r>
          </w:p>
          <w:p w:rsidR="002707EE" w:rsidRDefault="002707EE">
            <w:pPr>
              <w:pStyle w:val="Bodytext1"/>
              <w:shd w:val="clear" w:color="auto" w:fill="auto"/>
              <w:spacing w:before="120" w:line="210" w:lineRule="exact"/>
              <w:jc w:val="center"/>
              <w:rPr>
                <w:rStyle w:val="Bodytext0"/>
                <w:sz w:val="24"/>
                <w:szCs w:val="24"/>
              </w:rPr>
            </w:pPr>
            <w:r>
              <w:rPr>
                <w:rStyle w:val="Bodytext0"/>
                <w:sz w:val="24"/>
                <w:szCs w:val="24"/>
              </w:rPr>
              <w:t>матки</w:t>
            </w:r>
          </w:p>
        </w:tc>
        <w:tc>
          <w:tcPr>
            <w:tcW w:w="1095"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jc w:val="center"/>
              <w:rPr>
                <w:rStyle w:val="Bodytext0"/>
                <w:sz w:val="24"/>
                <w:szCs w:val="24"/>
              </w:rPr>
            </w:pPr>
            <w:r>
              <w:rPr>
                <w:rStyle w:val="Bodytext0"/>
                <w:sz w:val="24"/>
                <w:szCs w:val="24"/>
              </w:rPr>
              <w:t>птица</w:t>
            </w:r>
          </w:p>
        </w:tc>
        <w:tc>
          <w:tcPr>
            <w:tcW w:w="1056"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jc w:val="center"/>
              <w:rPr>
                <w:rStyle w:val="Bodytext0"/>
                <w:sz w:val="24"/>
                <w:szCs w:val="24"/>
              </w:rPr>
            </w:pPr>
            <w:r>
              <w:rPr>
                <w:rStyle w:val="Bodytext0"/>
                <w:sz w:val="24"/>
                <w:szCs w:val="24"/>
              </w:rPr>
              <w:t>лошади</w:t>
            </w:r>
          </w:p>
        </w:tc>
        <w:tc>
          <w:tcPr>
            <w:tcW w:w="1148"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after="120" w:line="210" w:lineRule="exact"/>
              <w:jc w:val="center"/>
              <w:rPr>
                <w:rStyle w:val="Bodytext0"/>
                <w:sz w:val="24"/>
                <w:szCs w:val="24"/>
              </w:rPr>
            </w:pPr>
            <w:r>
              <w:rPr>
                <w:rStyle w:val="Bodytext0"/>
                <w:sz w:val="24"/>
                <w:szCs w:val="24"/>
              </w:rPr>
              <w:t>нутрии,</w:t>
            </w:r>
          </w:p>
          <w:p w:rsidR="002707EE" w:rsidRDefault="002707EE">
            <w:pPr>
              <w:pStyle w:val="Bodytext1"/>
              <w:shd w:val="clear" w:color="auto" w:fill="auto"/>
              <w:spacing w:before="120" w:line="210" w:lineRule="exact"/>
              <w:jc w:val="center"/>
            </w:pPr>
            <w:r>
              <w:rPr>
                <w:rStyle w:val="Bodytext0"/>
                <w:sz w:val="24"/>
                <w:szCs w:val="24"/>
              </w:rPr>
              <w:t>песцы</w:t>
            </w:r>
          </w:p>
        </w:tc>
      </w:tr>
      <w:tr w:rsidR="002707EE">
        <w:trPr>
          <w:trHeight w:hRule="exact" w:val="299"/>
        </w:trPr>
        <w:tc>
          <w:tcPr>
            <w:tcW w:w="1794"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10 м</w:t>
            </w:r>
          </w:p>
        </w:tc>
        <w:tc>
          <w:tcPr>
            <w:tcW w:w="1018"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5</w:t>
            </w:r>
          </w:p>
        </w:tc>
        <w:tc>
          <w:tcPr>
            <w:tcW w:w="1216"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5</w:t>
            </w:r>
          </w:p>
        </w:tc>
        <w:tc>
          <w:tcPr>
            <w:tcW w:w="1013"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10</w:t>
            </w:r>
          </w:p>
        </w:tc>
        <w:tc>
          <w:tcPr>
            <w:tcW w:w="1423"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10</w:t>
            </w:r>
          </w:p>
        </w:tc>
        <w:tc>
          <w:tcPr>
            <w:tcW w:w="1095"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30</w:t>
            </w:r>
          </w:p>
        </w:tc>
        <w:tc>
          <w:tcPr>
            <w:tcW w:w="1056"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5</w:t>
            </w:r>
          </w:p>
        </w:tc>
        <w:tc>
          <w:tcPr>
            <w:tcW w:w="1148"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5</w:t>
            </w:r>
          </w:p>
        </w:tc>
      </w:tr>
      <w:tr w:rsidR="002707EE">
        <w:trPr>
          <w:trHeight w:hRule="exact" w:val="305"/>
        </w:trPr>
        <w:tc>
          <w:tcPr>
            <w:tcW w:w="1794"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20 м</w:t>
            </w:r>
          </w:p>
        </w:tc>
        <w:tc>
          <w:tcPr>
            <w:tcW w:w="1018"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8</w:t>
            </w:r>
          </w:p>
        </w:tc>
        <w:tc>
          <w:tcPr>
            <w:tcW w:w="1216"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8</w:t>
            </w:r>
          </w:p>
        </w:tc>
        <w:tc>
          <w:tcPr>
            <w:tcW w:w="1013"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15</w:t>
            </w:r>
          </w:p>
        </w:tc>
        <w:tc>
          <w:tcPr>
            <w:tcW w:w="1423"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20</w:t>
            </w:r>
          </w:p>
        </w:tc>
        <w:tc>
          <w:tcPr>
            <w:tcW w:w="1095"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45</w:t>
            </w:r>
          </w:p>
        </w:tc>
        <w:tc>
          <w:tcPr>
            <w:tcW w:w="1056"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8</w:t>
            </w:r>
          </w:p>
        </w:tc>
        <w:tc>
          <w:tcPr>
            <w:tcW w:w="1148"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8</w:t>
            </w:r>
          </w:p>
        </w:tc>
      </w:tr>
      <w:tr w:rsidR="002707EE">
        <w:trPr>
          <w:trHeight w:hRule="exact" w:val="305"/>
        </w:trPr>
        <w:tc>
          <w:tcPr>
            <w:tcW w:w="1794"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30 м</w:t>
            </w:r>
          </w:p>
        </w:tc>
        <w:tc>
          <w:tcPr>
            <w:tcW w:w="1018"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10</w:t>
            </w:r>
          </w:p>
        </w:tc>
        <w:tc>
          <w:tcPr>
            <w:tcW w:w="1216"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10</w:t>
            </w:r>
          </w:p>
        </w:tc>
        <w:tc>
          <w:tcPr>
            <w:tcW w:w="1013"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20</w:t>
            </w:r>
          </w:p>
        </w:tc>
        <w:tc>
          <w:tcPr>
            <w:tcW w:w="1423"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30</w:t>
            </w:r>
          </w:p>
        </w:tc>
        <w:tc>
          <w:tcPr>
            <w:tcW w:w="1095"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60</w:t>
            </w:r>
          </w:p>
        </w:tc>
        <w:tc>
          <w:tcPr>
            <w:tcW w:w="1056"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10</w:t>
            </w:r>
          </w:p>
        </w:tc>
        <w:tc>
          <w:tcPr>
            <w:tcW w:w="1148"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10</w:t>
            </w:r>
          </w:p>
        </w:tc>
      </w:tr>
      <w:tr w:rsidR="002707EE">
        <w:trPr>
          <w:trHeight w:hRule="exact" w:val="315"/>
        </w:trPr>
        <w:tc>
          <w:tcPr>
            <w:tcW w:w="1794"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40 м</w:t>
            </w:r>
          </w:p>
        </w:tc>
        <w:tc>
          <w:tcPr>
            <w:tcW w:w="1018"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15</w:t>
            </w:r>
          </w:p>
        </w:tc>
        <w:tc>
          <w:tcPr>
            <w:tcW w:w="1216"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15</w:t>
            </w:r>
          </w:p>
        </w:tc>
        <w:tc>
          <w:tcPr>
            <w:tcW w:w="1013"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25</w:t>
            </w:r>
          </w:p>
        </w:tc>
        <w:tc>
          <w:tcPr>
            <w:tcW w:w="1423"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40</w:t>
            </w:r>
          </w:p>
        </w:tc>
        <w:tc>
          <w:tcPr>
            <w:tcW w:w="1095"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75</w:t>
            </w:r>
          </w:p>
        </w:tc>
        <w:tc>
          <w:tcPr>
            <w:tcW w:w="1056"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15</w:t>
            </w:r>
          </w:p>
        </w:tc>
        <w:tc>
          <w:tcPr>
            <w:tcW w:w="11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15</w:t>
            </w:r>
          </w:p>
        </w:tc>
      </w:tr>
    </w:tbl>
    <w:p w:rsidR="002707EE" w:rsidRDefault="002707EE">
      <w:pPr>
        <w:pStyle w:val="Bodytext1"/>
        <w:numPr>
          <w:ilvl w:val="0"/>
          <w:numId w:val="61"/>
        </w:numPr>
        <w:shd w:val="clear" w:color="auto" w:fill="auto"/>
        <w:spacing w:before="0" w:line="274" w:lineRule="exact"/>
        <w:ind w:right="20" w:firstLine="284"/>
        <w:jc w:val="both"/>
        <w:rPr>
          <w:sz w:val="24"/>
          <w:szCs w:val="24"/>
        </w:rPr>
      </w:pPr>
      <w:r>
        <w:rPr>
          <w:sz w:val="24"/>
          <w:szCs w:val="24"/>
        </w:rPr>
        <w:t>В сельских населенных пунктах 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w:t>
      </w:r>
    </w:p>
    <w:p w:rsidR="002707EE" w:rsidRDefault="002707EE">
      <w:pPr>
        <w:pStyle w:val="Bodytext1"/>
        <w:numPr>
          <w:ilvl w:val="0"/>
          <w:numId w:val="24"/>
        </w:numPr>
        <w:shd w:val="clear" w:color="auto" w:fill="auto"/>
        <w:tabs>
          <w:tab w:val="left" w:pos="1347"/>
        </w:tabs>
        <w:spacing w:before="0" w:line="210" w:lineRule="exact"/>
        <w:ind w:firstLine="284"/>
        <w:jc w:val="both"/>
        <w:rPr>
          <w:sz w:val="24"/>
          <w:szCs w:val="24"/>
        </w:rPr>
      </w:pPr>
      <w:r>
        <w:rPr>
          <w:sz w:val="24"/>
          <w:szCs w:val="24"/>
        </w:rPr>
        <w:t>одиночные или двойные - не менее 10 м;</w:t>
      </w:r>
    </w:p>
    <w:p w:rsidR="002707EE" w:rsidRDefault="002707EE">
      <w:pPr>
        <w:pStyle w:val="Bodytext1"/>
        <w:numPr>
          <w:ilvl w:val="0"/>
          <w:numId w:val="24"/>
        </w:numPr>
        <w:shd w:val="clear" w:color="auto" w:fill="auto"/>
        <w:tabs>
          <w:tab w:val="left" w:pos="1347"/>
        </w:tabs>
        <w:spacing w:before="0" w:line="274" w:lineRule="exact"/>
        <w:ind w:firstLine="284"/>
        <w:jc w:val="both"/>
        <w:rPr>
          <w:sz w:val="24"/>
          <w:szCs w:val="24"/>
        </w:rPr>
      </w:pPr>
      <w:r>
        <w:rPr>
          <w:sz w:val="24"/>
          <w:szCs w:val="24"/>
        </w:rPr>
        <w:t>до 8 блоков - не менее 25 м;</w:t>
      </w:r>
    </w:p>
    <w:p w:rsidR="002707EE" w:rsidRDefault="002707EE">
      <w:pPr>
        <w:pStyle w:val="Bodytext1"/>
        <w:numPr>
          <w:ilvl w:val="0"/>
          <w:numId w:val="24"/>
        </w:numPr>
        <w:shd w:val="clear" w:color="auto" w:fill="auto"/>
        <w:tabs>
          <w:tab w:val="left" w:pos="1347"/>
        </w:tabs>
        <w:spacing w:before="0" w:line="274" w:lineRule="exact"/>
        <w:ind w:firstLine="284"/>
        <w:jc w:val="both"/>
        <w:rPr>
          <w:sz w:val="24"/>
          <w:szCs w:val="24"/>
        </w:rPr>
      </w:pPr>
      <w:r>
        <w:rPr>
          <w:sz w:val="24"/>
          <w:szCs w:val="24"/>
        </w:rPr>
        <w:t>от 8 до 30 блоков - не менее 50 м.</w:t>
      </w:r>
    </w:p>
    <w:p w:rsidR="002707EE" w:rsidRDefault="002707EE">
      <w:pPr>
        <w:pStyle w:val="Bodytext1"/>
        <w:shd w:val="clear" w:color="auto" w:fill="auto"/>
        <w:spacing w:before="0" w:line="274" w:lineRule="exact"/>
        <w:ind w:right="20" w:firstLine="284"/>
        <w:rPr>
          <w:sz w:val="24"/>
          <w:szCs w:val="24"/>
        </w:rPr>
      </w:pPr>
      <w:r>
        <w:rPr>
          <w:sz w:val="24"/>
          <w:szCs w:val="24"/>
        </w:rPr>
        <w:t>Площадь застройки сблокированных сараев не должна превышать 800 м Расстояния от сараев для скота и птицы до шахтных колодцев должны быть не менее 50 м.</w:t>
      </w:r>
    </w:p>
    <w:p w:rsidR="002707EE" w:rsidRDefault="002707EE">
      <w:pPr>
        <w:pStyle w:val="Bodytext1"/>
        <w:numPr>
          <w:ilvl w:val="0"/>
          <w:numId w:val="61"/>
        </w:numPr>
        <w:shd w:val="clear" w:color="auto" w:fill="auto"/>
        <w:tabs>
          <w:tab w:val="left" w:pos="1347"/>
        </w:tabs>
        <w:spacing w:before="0" w:line="274" w:lineRule="exact"/>
        <w:ind w:right="20" w:firstLine="284"/>
        <w:jc w:val="both"/>
        <w:rPr>
          <w:sz w:val="24"/>
          <w:szCs w:val="24"/>
        </w:rPr>
      </w:pPr>
      <w:r>
        <w:rPr>
          <w:sz w:val="24"/>
          <w:szCs w:val="24"/>
        </w:rPr>
        <w:t xml:space="preserve">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w:t>
      </w:r>
      <w:r>
        <w:rPr>
          <w:sz w:val="24"/>
          <w:szCs w:val="24"/>
        </w:rPr>
        <w:tab/>
        <w:t>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2707EE" w:rsidRDefault="002707EE">
      <w:pPr>
        <w:pStyle w:val="Bodytext1"/>
        <w:numPr>
          <w:ilvl w:val="0"/>
          <w:numId w:val="61"/>
        </w:numPr>
        <w:shd w:val="clear" w:color="auto" w:fill="auto"/>
        <w:spacing w:before="0" w:line="274" w:lineRule="exact"/>
        <w:ind w:right="20" w:firstLine="284"/>
        <w:jc w:val="both"/>
        <w:rPr>
          <w:sz w:val="24"/>
          <w:szCs w:val="24"/>
        </w:rPr>
      </w:pPr>
      <w:r>
        <w:rPr>
          <w:sz w:val="24"/>
          <w:szCs w:val="24"/>
        </w:rPr>
        <w:t xml:space="preserve"> Разрешается размещать пасеки и улья в границах населенных пунктов на расстоянии не менее 10 м от ближайшего жилого дома и от границы с соседним земельным участком. Пасеки и улья должны быть огорожены плотными живыми изгородями из древесных и кустарниковых культур или сплошным деревянным забором высотой не менее 2м.</w:t>
      </w:r>
    </w:p>
    <w:p w:rsidR="002707EE" w:rsidRDefault="002707EE">
      <w:pPr>
        <w:pStyle w:val="Bodytext1"/>
        <w:numPr>
          <w:ilvl w:val="0"/>
          <w:numId w:val="61"/>
        </w:numPr>
        <w:shd w:val="clear" w:color="auto" w:fill="auto"/>
        <w:spacing w:before="0" w:line="274" w:lineRule="exact"/>
        <w:ind w:right="20" w:firstLine="284"/>
        <w:jc w:val="both"/>
        <w:rPr>
          <w:sz w:val="24"/>
          <w:szCs w:val="24"/>
        </w:rPr>
      </w:pPr>
      <w:r>
        <w:rPr>
          <w:sz w:val="24"/>
          <w:szCs w:val="24"/>
        </w:rPr>
        <w:t xml:space="preserve">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правилами землепользования и застройки.</w:t>
      </w:r>
    </w:p>
    <w:p w:rsidR="002707EE" w:rsidRDefault="002707EE">
      <w:pPr>
        <w:pStyle w:val="Bodytext1"/>
        <w:shd w:val="clear" w:color="auto" w:fill="auto"/>
        <w:spacing w:before="0" w:line="274" w:lineRule="exact"/>
        <w:ind w:right="20" w:firstLine="284"/>
        <w:jc w:val="both"/>
        <w:rPr>
          <w:sz w:val="24"/>
          <w:szCs w:val="24"/>
        </w:rPr>
      </w:pPr>
      <w:r>
        <w:rPr>
          <w:sz w:val="24"/>
          <w:szCs w:val="24"/>
        </w:rPr>
        <w:t>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2707EE" w:rsidRDefault="002707EE">
      <w:pPr>
        <w:pStyle w:val="Bodytext1"/>
        <w:shd w:val="clear" w:color="auto" w:fill="auto"/>
        <w:spacing w:before="0" w:line="274" w:lineRule="exact"/>
        <w:ind w:right="20" w:firstLine="284"/>
        <w:jc w:val="both"/>
        <w:rPr>
          <w:sz w:val="24"/>
          <w:szCs w:val="24"/>
        </w:rPr>
      </w:pPr>
      <w:r>
        <w:rPr>
          <w:sz w:val="24"/>
          <w:szCs w:val="24"/>
        </w:rPr>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2707EE" w:rsidRDefault="002707EE">
      <w:pPr>
        <w:pStyle w:val="Bodytext1"/>
        <w:numPr>
          <w:ilvl w:val="0"/>
          <w:numId w:val="61"/>
        </w:numPr>
        <w:shd w:val="clear" w:color="auto" w:fill="auto"/>
        <w:spacing w:before="0" w:line="274" w:lineRule="exact"/>
        <w:ind w:right="20" w:firstLine="284"/>
        <w:jc w:val="both"/>
        <w:rPr>
          <w:sz w:val="24"/>
          <w:szCs w:val="24"/>
        </w:rPr>
      </w:pPr>
      <w:r>
        <w:rPr>
          <w:sz w:val="24"/>
          <w:szCs w:val="24"/>
        </w:rPr>
        <w:t xml:space="preserve">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w:t>
      </w:r>
    </w:p>
    <w:p w:rsidR="002707EE" w:rsidRDefault="002707EE">
      <w:pPr>
        <w:pStyle w:val="Bodytext1"/>
        <w:numPr>
          <w:ilvl w:val="0"/>
          <w:numId w:val="61"/>
        </w:numPr>
        <w:shd w:val="clear" w:color="auto" w:fill="auto"/>
        <w:spacing w:before="0" w:line="274" w:lineRule="exact"/>
        <w:ind w:right="20" w:firstLine="284"/>
        <w:jc w:val="both"/>
        <w:rPr>
          <w:sz w:val="24"/>
          <w:szCs w:val="24"/>
        </w:rPr>
      </w:pPr>
      <w:r>
        <w:rPr>
          <w:sz w:val="24"/>
          <w:szCs w:val="24"/>
        </w:rPr>
        <w:t xml:space="preserve"> На территории сельской малоэтажной жилой застройки предусматривается 100%-я обеспеченность машино-местами для хранения и парковки легковых автомобилей и других транспортных средств. На территории с застройкой жилыми домами усадебного типа стоянки размещаются в пределах отведенного участка.</w:t>
      </w:r>
    </w:p>
    <w:p w:rsidR="002707EE" w:rsidRDefault="002707EE">
      <w:pPr>
        <w:pStyle w:val="Bodytext1"/>
        <w:numPr>
          <w:ilvl w:val="0"/>
          <w:numId w:val="61"/>
        </w:numPr>
        <w:shd w:val="clear" w:color="auto" w:fill="auto"/>
        <w:spacing w:before="0" w:line="274" w:lineRule="exact"/>
        <w:ind w:right="20" w:firstLine="284"/>
        <w:jc w:val="both"/>
        <w:rPr>
          <w:sz w:val="24"/>
          <w:szCs w:val="24"/>
        </w:rPr>
      </w:pPr>
      <w:r>
        <w:rPr>
          <w:sz w:val="24"/>
          <w:szCs w:val="24"/>
        </w:rPr>
        <w:t xml:space="preserve">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w:t>
      </w:r>
      <w:r>
        <w:rPr>
          <w:sz w:val="24"/>
          <w:szCs w:val="24"/>
        </w:rPr>
        <w:lastRenderedPageBreak/>
        <w:t>домов), но не далее чем 100 м от входа в дом.</w:t>
      </w:r>
    </w:p>
    <w:p w:rsidR="002707EE" w:rsidRDefault="002707EE">
      <w:pPr>
        <w:pStyle w:val="Bodytext1"/>
        <w:numPr>
          <w:ilvl w:val="0"/>
          <w:numId w:val="61"/>
        </w:numPr>
        <w:shd w:val="clear" w:color="auto" w:fill="auto"/>
        <w:spacing w:before="0" w:line="274" w:lineRule="exact"/>
        <w:ind w:right="20" w:firstLine="284"/>
        <w:jc w:val="both"/>
        <w:rPr>
          <w:sz w:val="24"/>
          <w:szCs w:val="24"/>
        </w:rPr>
      </w:pPr>
      <w:r>
        <w:rPr>
          <w:sz w:val="24"/>
          <w:szCs w:val="24"/>
        </w:rPr>
        <w:t xml:space="preserve">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 Удельные показатели нормируемых элементов территории населенного пункта в пределах сельского поселения принимаются в соответствии с таблицей 3.8.</w:t>
      </w:r>
    </w:p>
    <w:p w:rsidR="002707EE" w:rsidRDefault="002707EE">
      <w:pPr>
        <w:pStyle w:val="Tablecaption0"/>
        <w:shd w:val="clear" w:color="auto" w:fill="auto"/>
        <w:spacing w:line="210" w:lineRule="exact"/>
        <w:ind w:firstLine="284"/>
        <w:jc w:val="left"/>
        <w:rPr>
          <w:rStyle w:val="Bodytext0"/>
          <w:sz w:val="24"/>
          <w:szCs w:val="24"/>
        </w:rPr>
      </w:pPr>
      <w:r>
        <w:rPr>
          <w:sz w:val="24"/>
          <w:szCs w:val="24"/>
        </w:rPr>
        <w:t>Таблица 3.8</w:t>
      </w:r>
    </w:p>
    <w:tbl>
      <w:tblPr>
        <w:tblW w:w="0" w:type="auto"/>
        <w:tblInd w:w="10" w:type="dxa"/>
        <w:tblLayout w:type="fixed"/>
        <w:tblCellMar>
          <w:left w:w="10" w:type="dxa"/>
          <w:right w:w="10" w:type="dxa"/>
        </w:tblCellMar>
        <w:tblLook w:val="0000"/>
      </w:tblPr>
      <w:tblGrid>
        <w:gridCol w:w="3586"/>
        <w:gridCol w:w="3101"/>
      </w:tblGrid>
      <w:tr w:rsidR="002707EE">
        <w:trPr>
          <w:trHeight w:hRule="exact" w:val="523"/>
        </w:trPr>
        <w:tc>
          <w:tcPr>
            <w:tcW w:w="3586"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jc w:val="center"/>
              <w:rPr>
                <w:rStyle w:val="Bodytext0"/>
                <w:sz w:val="24"/>
                <w:szCs w:val="24"/>
              </w:rPr>
            </w:pPr>
            <w:r>
              <w:rPr>
                <w:rStyle w:val="Bodytext0"/>
                <w:sz w:val="24"/>
                <w:szCs w:val="24"/>
              </w:rPr>
              <w:t>Элементы территории</w:t>
            </w:r>
          </w:p>
        </w:tc>
        <w:tc>
          <w:tcPr>
            <w:tcW w:w="3101"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54" w:lineRule="exact"/>
              <w:jc w:val="center"/>
            </w:pPr>
            <w:r>
              <w:rPr>
                <w:rStyle w:val="Bodytext0"/>
                <w:sz w:val="24"/>
                <w:szCs w:val="24"/>
              </w:rPr>
              <w:t>Удельная площадь, м2/чел., не менее</w:t>
            </w:r>
          </w:p>
        </w:tc>
      </w:tr>
      <w:tr w:rsidR="002707EE">
        <w:trPr>
          <w:trHeight w:hRule="exact" w:val="264"/>
        </w:trPr>
        <w:tc>
          <w:tcPr>
            <w:tcW w:w="3586"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Территория, в том числе</w:t>
            </w:r>
          </w:p>
        </w:tc>
        <w:tc>
          <w:tcPr>
            <w:tcW w:w="3101"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10,1</w:t>
            </w:r>
          </w:p>
        </w:tc>
      </w:tr>
      <w:tr w:rsidR="002707EE">
        <w:trPr>
          <w:trHeight w:hRule="exact" w:val="514"/>
        </w:trPr>
        <w:tc>
          <w:tcPr>
            <w:tcW w:w="3586"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45" w:lineRule="exact"/>
              <w:ind w:firstLine="284"/>
              <w:jc w:val="center"/>
              <w:rPr>
                <w:rStyle w:val="Bodytext0"/>
                <w:sz w:val="24"/>
                <w:szCs w:val="24"/>
              </w:rPr>
            </w:pPr>
            <w:r>
              <w:rPr>
                <w:rStyle w:val="Bodytext0"/>
                <w:sz w:val="24"/>
                <w:szCs w:val="24"/>
              </w:rPr>
              <w:t>участки общеобразовательных учреждений</w:t>
            </w:r>
          </w:p>
        </w:tc>
        <w:tc>
          <w:tcPr>
            <w:tcW w:w="3101"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1,5</w:t>
            </w:r>
          </w:p>
        </w:tc>
      </w:tr>
      <w:tr w:rsidR="002707EE">
        <w:trPr>
          <w:trHeight w:hRule="exact" w:val="264"/>
        </w:trPr>
        <w:tc>
          <w:tcPr>
            <w:tcW w:w="3586"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участки дошкольных организаций</w:t>
            </w:r>
          </w:p>
        </w:tc>
        <w:tc>
          <w:tcPr>
            <w:tcW w:w="3101"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1,8</w:t>
            </w:r>
          </w:p>
        </w:tc>
      </w:tr>
      <w:tr w:rsidR="002707EE">
        <w:trPr>
          <w:trHeight w:hRule="exact" w:val="264"/>
        </w:trPr>
        <w:tc>
          <w:tcPr>
            <w:tcW w:w="3586"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участки объектов обслуживания</w:t>
            </w:r>
          </w:p>
        </w:tc>
        <w:tc>
          <w:tcPr>
            <w:tcW w:w="3101"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0,8</w:t>
            </w:r>
          </w:p>
        </w:tc>
      </w:tr>
      <w:tr w:rsidR="002707EE">
        <w:trPr>
          <w:trHeight w:hRule="exact" w:val="274"/>
        </w:trPr>
        <w:tc>
          <w:tcPr>
            <w:tcW w:w="3586"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участки зеленных насаждений</w:t>
            </w:r>
          </w:p>
        </w:tc>
        <w:tc>
          <w:tcPr>
            <w:tcW w:w="3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6,0</w:t>
            </w:r>
          </w:p>
        </w:tc>
      </w:tr>
    </w:tbl>
    <w:p w:rsidR="002707EE" w:rsidRDefault="002707EE">
      <w:pPr>
        <w:pStyle w:val="Bodytext1"/>
        <w:shd w:val="clear" w:color="auto" w:fill="auto"/>
        <w:spacing w:before="0" w:line="274" w:lineRule="exact"/>
        <w:ind w:right="20" w:firstLine="284"/>
        <w:jc w:val="both"/>
        <w:rPr>
          <w:sz w:val="24"/>
          <w:szCs w:val="24"/>
        </w:rPr>
      </w:pPr>
      <w:r>
        <w:rPr>
          <w:sz w:val="24"/>
          <w:szCs w:val="24"/>
        </w:rPr>
        <w:t>Обеспечение объектами более высокого уровня обслуживания следует предусматривать на территории сельских поселений.</w:t>
      </w:r>
    </w:p>
    <w:p w:rsidR="002707EE" w:rsidRDefault="002707EE">
      <w:pPr>
        <w:pStyle w:val="Bodytext1"/>
        <w:shd w:val="clear" w:color="auto" w:fill="auto"/>
        <w:spacing w:before="0" w:line="274" w:lineRule="exact"/>
        <w:ind w:right="20" w:firstLine="284"/>
        <w:jc w:val="both"/>
        <w:rPr>
          <w:sz w:val="24"/>
          <w:szCs w:val="24"/>
        </w:rPr>
      </w:pPr>
      <w:r>
        <w:rPr>
          <w:sz w:val="24"/>
          <w:szCs w:val="24"/>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2707EE" w:rsidRDefault="002707EE">
      <w:pPr>
        <w:pStyle w:val="Heading21"/>
        <w:numPr>
          <w:ilvl w:val="1"/>
          <w:numId w:val="61"/>
        </w:numPr>
        <w:shd w:val="clear" w:color="auto" w:fill="auto"/>
        <w:tabs>
          <w:tab w:val="left" w:pos="1378"/>
        </w:tabs>
        <w:spacing w:before="0" w:after="184" w:line="278" w:lineRule="exact"/>
        <w:ind w:right="20" w:firstLine="284"/>
        <w:rPr>
          <w:sz w:val="24"/>
          <w:szCs w:val="24"/>
        </w:rPr>
      </w:pPr>
      <w:bookmarkStart w:id="21" w:name="bookmark24"/>
      <w:bookmarkStart w:id="22" w:name="bookmark23"/>
      <w:r>
        <w:rPr>
          <w:sz w:val="24"/>
          <w:szCs w:val="24"/>
        </w:rPr>
        <w:t>Обеспечение доступности жилых объектов и объектов социальной инфраструктуры для инвалидов и маломобильных групп населения</w:t>
      </w:r>
      <w:bookmarkEnd w:id="21"/>
      <w:bookmarkEnd w:id="22"/>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При планировке и застройке территорий населенных пунктов необходимо обеспечивать доступность объектов социальной инфраструктуры для инвалидов и маломобильных групп населения.</w:t>
      </w:r>
    </w:p>
    <w:p w:rsidR="002707EE" w:rsidRDefault="002707EE">
      <w:pPr>
        <w:pStyle w:val="Bodytext1"/>
        <w:shd w:val="clear" w:color="auto" w:fill="auto"/>
        <w:spacing w:before="0" w:line="274" w:lineRule="exact"/>
        <w:ind w:right="20" w:firstLine="284"/>
        <w:jc w:val="both"/>
        <w:rPr>
          <w:sz w:val="24"/>
          <w:szCs w:val="24"/>
        </w:rPr>
      </w:pPr>
      <w:r>
        <w:rPr>
          <w:sz w:val="24"/>
          <w:szCs w:val="24"/>
        </w:rPr>
        <w:t>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w:t>
      </w:r>
      <w:r>
        <w:rPr>
          <w:sz w:val="24"/>
          <w:szCs w:val="24"/>
        </w:rPr>
        <w:softHyphen/>
        <w:t>91*, РДС 35-201-99.</w:t>
      </w:r>
    </w:p>
    <w:p w:rsidR="002707EE" w:rsidRDefault="002707EE">
      <w:pPr>
        <w:pStyle w:val="Bodytext1"/>
        <w:shd w:val="clear" w:color="auto" w:fill="auto"/>
        <w:spacing w:before="0" w:line="274" w:lineRule="exact"/>
        <w:ind w:right="20" w:firstLine="284"/>
        <w:jc w:val="both"/>
        <w:rPr>
          <w:sz w:val="24"/>
          <w:szCs w:val="24"/>
        </w:rPr>
      </w:pPr>
      <w:r>
        <w:rPr>
          <w:sz w:val="24"/>
          <w:szCs w:val="24"/>
        </w:rPr>
        <w:t>Норматив проектирования специализированных жилых домов или группы квартир для инвалидов колясочников - 5 чел./10000 чел. населения.</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2707EE" w:rsidRDefault="002707EE">
      <w:pPr>
        <w:pStyle w:val="Bodytext1"/>
        <w:shd w:val="clear" w:color="auto" w:fill="auto"/>
        <w:spacing w:before="0" w:line="274" w:lineRule="exact"/>
        <w:ind w:right="20" w:firstLine="284"/>
        <w:jc w:val="both"/>
        <w:rPr>
          <w:sz w:val="24"/>
          <w:szCs w:val="24"/>
        </w:rPr>
      </w:pPr>
      <w:r>
        <w:rPr>
          <w:sz w:val="24"/>
          <w:szCs w:val="24"/>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объекты и учреждения образования,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автовокзалы, объекты автомобильного и водного транспорта, обслуживающие население;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w:t>
      </w:r>
      <w:r>
        <w:rPr>
          <w:sz w:val="24"/>
          <w:szCs w:val="24"/>
        </w:rPr>
        <w:lastRenderedPageBreak/>
        <w:t>зданиям и сооружениям территории и площади.</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Проектные решения объектов, доступных для маломобильных групп населения, должны обеспечивать:</w:t>
      </w:r>
    </w:p>
    <w:p w:rsidR="002707EE" w:rsidRDefault="002707EE">
      <w:pPr>
        <w:pStyle w:val="Bodytext1"/>
        <w:shd w:val="clear" w:color="auto" w:fill="auto"/>
        <w:spacing w:before="0" w:line="269" w:lineRule="exact"/>
        <w:ind w:left="284" w:right="20"/>
        <w:jc w:val="both"/>
        <w:rPr>
          <w:sz w:val="24"/>
          <w:szCs w:val="24"/>
        </w:rPr>
      </w:pPr>
      <w:r>
        <w:rPr>
          <w:sz w:val="24"/>
          <w:szCs w:val="24"/>
        </w:rPr>
        <w:t>- досягаемость мест целевого посещения и беспрепятственность перемещения внутри зданий и сооружений;</w:t>
      </w:r>
    </w:p>
    <w:p w:rsidR="002707EE" w:rsidRDefault="002707EE">
      <w:pPr>
        <w:pStyle w:val="Bodytext1"/>
        <w:shd w:val="clear" w:color="auto" w:fill="auto"/>
        <w:tabs>
          <w:tab w:val="left" w:pos="1378"/>
          <w:tab w:val="center" w:pos="6374"/>
          <w:tab w:val="center" w:pos="8352"/>
          <w:tab w:val="center" w:pos="8774"/>
          <w:tab w:val="right" w:pos="9686"/>
        </w:tabs>
        <w:spacing w:before="0" w:line="274" w:lineRule="exact"/>
        <w:ind w:left="284"/>
        <w:jc w:val="both"/>
        <w:rPr>
          <w:sz w:val="24"/>
          <w:szCs w:val="24"/>
        </w:rPr>
      </w:pPr>
      <w:r>
        <w:rPr>
          <w:sz w:val="24"/>
          <w:szCs w:val="24"/>
        </w:rPr>
        <w:t>- безопасность путей движения (в том числе</w:t>
      </w:r>
      <w:r>
        <w:rPr>
          <w:sz w:val="24"/>
          <w:szCs w:val="24"/>
        </w:rPr>
        <w:tab/>
        <w:t>эвакуационных),так же мест проживания, обслуживания и приложения труда;</w:t>
      </w:r>
    </w:p>
    <w:p w:rsidR="002707EE" w:rsidRDefault="002707EE">
      <w:pPr>
        <w:pStyle w:val="Bodytext1"/>
        <w:shd w:val="clear" w:color="auto" w:fill="auto"/>
        <w:tabs>
          <w:tab w:val="left" w:pos="1378"/>
          <w:tab w:val="right" w:pos="8112"/>
          <w:tab w:val="center" w:pos="8352"/>
        </w:tabs>
        <w:spacing w:before="0" w:line="274" w:lineRule="exact"/>
        <w:ind w:left="284"/>
        <w:jc w:val="both"/>
        <w:rPr>
          <w:sz w:val="24"/>
          <w:szCs w:val="24"/>
        </w:rPr>
      </w:pPr>
      <w:r>
        <w:rPr>
          <w:sz w:val="24"/>
          <w:szCs w:val="24"/>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w:t>
      </w:r>
    </w:p>
    <w:p w:rsidR="002707EE" w:rsidRDefault="002707EE">
      <w:pPr>
        <w:pStyle w:val="Bodytext1"/>
        <w:shd w:val="clear" w:color="auto" w:fill="auto"/>
        <w:tabs>
          <w:tab w:val="left" w:pos="1378"/>
        </w:tabs>
        <w:spacing w:before="0" w:line="274" w:lineRule="exact"/>
        <w:ind w:left="284"/>
        <w:jc w:val="both"/>
        <w:rPr>
          <w:sz w:val="24"/>
          <w:szCs w:val="24"/>
        </w:rPr>
      </w:pPr>
      <w:r>
        <w:rPr>
          <w:sz w:val="24"/>
          <w:szCs w:val="24"/>
        </w:rPr>
        <w:t>- удобство и комфорт среды жизнедеятельности.</w:t>
      </w:r>
    </w:p>
    <w:p w:rsidR="002707EE" w:rsidRDefault="002707EE">
      <w:pPr>
        <w:pStyle w:val="Bodytext1"/>
        <w:shd w:val="clear" w:color="auto" w:fill="auto"/>
        <w:spacing w:before="0" w:line="274" w:lineRule="exact"/>
        <w:ind w:right="20" w:firstLine="284"/>
        <w:jc w:val="both"/>
        <w:rPr>
          <w:sz w:val="24"/>
          <w:szCs w:val="24"/>
        </w:rPr>
      </w:pPr>
      <w:r>
        <w:rPr>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Ширина пешеходного пути через островок безопасности в местах перехода через проезжую часть улиц должна быть не менее 3 м, длина - не менее 2 м.</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Опасные для инвалидов участки и пространства следует огораживать бортовым камнем высотой не менее 0,1 м.</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Объекты социальной инфраструктуры должны оснащаться следующими специальными приспособлениями и оборудованием:</w:t>
      </w:r>
    </w:p>
    <w:p w:rsidR="002707EE" w:rsidRDefault="002707EE">
      <w:pPr>
        <w:pStyle w:val="Bodytext1"/>
        <w:numPr>
          <w:ilvl w:val="0"/>
          <w:numId w:val="24"/>
        </w:numPr>
        <w:shd w:val="clear" w:color="auto" w:fill="auto"/>
        <w:tabs>
          <w:tab w:val="left" w:pos="1393"/>
        </w:tabs>
        <w:spacing w:before="0" w:line="278" w:lineRule="exact"/>
        <w:ind w:right="20" w:firstLine="284"/>
        <w:jc w:val="both"/>
        <w:rPr>
          <w:sz w:val="24"/>
          <w:szCs w:val="24"/>
        </w:rPr>
      </w:pPr>
      <w:r>
        <w:rPr>
          <w:sz w:val="24"/>
          <w:szCs w:val="24"/>
        </w:rPr>
        <w:t>визуальной и звуковой информацией, включая специальные знаки у строящихся, ремонтируемых объектов и звуковую сигнализацию у светофоров;</w:t>
      </w:r>
    </w:p>
    <w:p w:rsidR="002707EE" w:rsidRDefault="002707EE">
      <w:pPr>
        <w:pStyle w:val="Bodytext1"/>
        <w:numPr>
          <w:ilvl w:val="0"/>
          <w:numId w:val="24"/>
        </w:numPr>
        <w:shd w:val="clear" w:color="auto" w:fill="auto"/>
        <w:tabs>
          <w:tab w:val="left" w:pos="1393"/>
        </w:tabs>
        <w:spacing w:before="0" w:line="274" w:lineRule="exact"/>
        <w:ind w:right="20" w:firstLine="284"/>
        <w:jc w:val="both"/>
        <w:rPr>
          <w:sz w:val="24"/>
          <w:szCs w:val="24"/>
        </w:rPr>
      </w:pPr>
      <w:r>
        <w:rPr>
          <w:sz w:val="24"/>
          <w:szCs w:val="24"/>
        </w:rPr>
        <w:t>телефонами-автоматами или иными средствами связи, доступными для инвалидов;</w:t>
      </w:r>
    </w:p>
    <w:p w:rsidR="002707EE" w:rsidRDefault="002707EE">
      <w:pPr>
        <w:pStyle w:val="Bodytext1"/>
        <w:numPr>
          <w:ilvl w:val="0"/>
          <w:numId w:val="24"/>
        </w:numPr>
        <w:shd w:val="clear" w:color="auto" w:fill="auto"/>
        <w:tabs>
          <w:tab w:val="left" w:pos="1393"/>
        </w:tabs>
        <w:spacing w:before="0" w:after="20" w:line="210" w:lineRule="exact"/>
        <w:ind w:firstLine="284"/>
        <w:jc w:val="both"/>
        <w:rPr>
          <w:sz w:val="24"/>
          <w:szCs w:val="24"/>
        </w:rPr>
      </w:pPr>
      <w:r>
        <w:rPr>
          <w:sz w:val="24"/>
          <w:szCs w:val="24"/>
        </w:rPr>
        <w:t>санитарно-гигиеническими помещениями;</w:t>
      </w:r>
    </w:p>
    <w:p w:rsidR="002707EE" w:rsidRDefault="002707EE">
      <w:pPr>
        <w:pStyle w:val="Bodytext1"/>
        <w:numPr>
          <w:ilvl w:val="0"/>
          <w:numId w:val="24"/>
        </w:numPr>
        <w:shd w:val="clear" w:color="auto" w:fill="auto"/>
        <w:tabs>
          <w:tab w:val="left" w:pos="1393"/>
        </w:tabs>
        <w:spacing w:before="0" w:line="210" w:lineRule="exact"/>
        <w:ind w:firstLine="284"/>
        <w:jc w:val="both"/>
        <w:rPr>
          <w:sz w:val="24"/>
          <w:szCs w:val="24"/>
        </w:rPr>
      </w:pPr>
      <w:r>
        <w:rPr>
          <w:sz w:val="24"/>
          <w:szCs w:val="24"/>
        </w:rPr>
        <w:t>пандусами и поручнями у лестниц при входах в здания;</w:t>
      </w:r>
    </w:p>
    <w:p w:rsidR="002707EE" w:rsidRDefault="002707EE">
      <w:pPr>
        <w:pStyle w:val="Bodytext1"/>
        <w:numPr>
          <w:ilvl w:val="0"/>
          <w:numId w:val="24"/>
        </w:numPr>
        <w:shd w:val="clear" w:color="auto" w:fill="auto"/>
        <w:tabs>
          <w:tab w:val="left" w:pos="1393"/>
        </w:tabs>
        <w:spacing w:before="0" w:line="278" w:lineRule="exact"/>
        <w:ind w:right="20" w:firstLine="284"/>
        <w:jc w:val="both"/>
        <w:rPr>
          <w:sz w:val="24"/>
          <w:szCs w:val="24"/>
        </w:rPr>
      </w:pPr>
      <w:r>
        <w:rPr>
          <w:sz w:val="24"/>
          <w:szCs w:val="24"/>
        </w:rPr>
        <w:t>пологими спусками у тротуаров в местах наземных переходов улиц, дорог, магистралей и остановок городского транспорта общего пользования;</w:t>
      </w:r>
    </w:p>
    <w:p w:rsidR="002707EE" w:rsidRDefault="002707EE">
      <w:pPr>
        <w:pStyle w:val="Bodytext1"/>
        <w:numPr>
          <w:ilvl w:val="0"/>
          <w:numId w:val="24"/>
        </w:numPr>
        <w:shd w:val="clear" w:color="auto" w:fill="auto"/>
        <w:tabs>
          <w:tab w:val="left" w:pos="1393"/>
        </w:tabs>
        <w:spacing w:before="0" w:line="278" w:lineRule="exact"/>
        <w:ind w:right="20" w:firstLine="284"/>
        <w:jc w:val="both"/>
        <w:rPr>
          <w:sz w:val="24"/>
          <w:szCs w:val="24"/>
        </w:rPr>
      </w:pPr>
      <w:r>
        <w:rPr>
          <w:sz w:val="24"/>
          <w:szCs w:val="24"/>
        </w:rPr>
        <w:t>специальными указателями маршрутов движения инвалидов по территории вокзалов, парков и других рекреационных зон;</w:t>
      </w:r>
    </w:p>
    <w:p w:rsidR="002707EE" w:rsidRDefault="002707EE">
      <w:pPr>
        <w:pStyle w:val="Bodytext1"/>
        <w:numPr>
          <w:ilvl w:val="0"/>
          <w:numId w:val="24"/>
        </w:numPr>
        <w:shd w:val="clear" w:color="auto" w:fill="auto"/>
        <w:tabs>
          <w:tab w:val="left" w:pos="1393"/>
        </w:tabs>
        <w:spacing w:before="0" w:line="274" w:lineRule="exact"/>
        <w:ind w:right="20" w:firstLine="284"/>
        <w:jc w:val="both"/>
        <w:rPr>
          <w:sz w:val="24"/>
          <w:szCs w:val="24"/>
        </w:rPr>
      </w:pPr>
      <w:r>
        <w:rPr>
          <w:sz w:val="24"/>
          <w:szCs w:val="24"/>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 интернатов для инвалидов и престарелых.</w:t>
      </w:r>
    </w:p>
    <w:p w:rsidR="002707EE" w:rsidRDefault="002707EE">
      <w:pPr>
        <w:pStyle w:val="Bodytext1"/>
        <w:shd w:val="clear" w:color="auto" w:fill="auto"/>
        <w:spacing w:before="0" w:line="274" w:lineRule="exact"/>
        <w:ind w:right="20" w:firstLine="284"/>
        <w:jc w:val="both"/>
        <w:rPr>
          <w:sz w:val="24"/>
          <w:szCs w:val="24"/>
        </w:rPr>
      </w:pPr>
      <w:r>
        <w:rPr>
          <w:sz w:val="24"/>
          <w:szCs w:val="24"/>
        </w:rPr>
        <w:t>Центр социального обслуживания населения и его структурные подразделения должны размещаться в специально предназначенном здании (зданиях) или помещениях, доступных для всех категорий обслуживаемых граждан, в том числе для инвалидов и других маломобильных групп.</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На открытых автостоянках около объектов социальной инфраструктуры на </w:t>
      </w:r>
      <w:r>
        <w:rPr>
          <w:sz w:val="24"/>
          <w:szCs w:val="24"/>
        </w:rPr>
        <w:lastRenderedPageBreak/>
        <w:t>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w:t>
      </w:r>
    </w:p>
    <w:p w:rsidR="002707EE" w:rsidRDefault="002707EE">
      <w:pPr>
        <w:pStyle w:val="Bodytext1"/>
        <w:shd w:val="clear" w:color="auto" w:fill="auto"/>
        <w:spacing w:before="0" w:line="274" w:lineRule="exact"/>
        <w:ind w:right="20" w:firstLine="284"/>
        <w:jc w:val="both"/>
        <w:rPr>
          <w:sz w:val="24"/>
          <w:szCs w:val="24"/>
        </w:rPr>
      </w:pPr>
      <w:r>
        <w:rPr>
          <w:sz w:val="24"/>
          <w:szCs w:val="24"/>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 мест.</w:t>
      </w:r>
    </w:p>
    <w:p w:rsidR="002707EE" w:rsidRDefault="002707EE">
      <w:pPr>
        <w:pStyle w:val="Bodytext1"/>
        <w:shd w:val="clear" w:color="auto" w:fill="auto"/>
        <w:spacing w:before="0" w:line="274" w:lineRule="exact"/>
        <w:ind w:right="20" w:firstLine="284"/>
        <w:jc w:val="both"/>
        <w:rPr>
          <w:sz w:val="24"/>
          <w:szCs w:val="24"/>
        </w:rPr>
      </w:pPr>
      <w:r>
        <w:rPr>
          <w:sz w:val="24"/>
          <w:szCs w:val="24"/>
        </w:rPr>
        <w:t>При наличии на стоянке мест для парковки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rsidR="002707EE" w:rsidRDefault="002707EE">
      <w:pPr>
        <w:pStyle w:val="Heading21"/>
        <w:numPr>
          <w:ilvl w:val="1"/>
          <w:numId w:val="61"/>
        </w:numPr>
        <w:shd w:val="clear" w:color="auto" w:fill="auto"/>
        <w:tabs>
          <w:tab w:val="left" w:pos="1206"/>
        </w:tabs>
        <w:spacing w:before="0" w:after="207" w:line="210" w:lineRule="exact"/>
        <w:ind w:firstLine="284"/>
        <w:rPr>
          <w:sz w:val="24"/>
          <w:szCs w:val="24"/>
        </w:rPr>
      </w:pPr>
      <w:bookmarkStart w:id="23" w:name="bookmark26"/>
      <w:bookmarkStart w:id="24" w:name="bookmark25"/>
      <w:r>
        <w:rPr>
          <w:sz w:val="24"/>
          <w:szCs w:val="24"/>
        </w:rPr>
        <w:t>Планировка территорий общественно-деловых зон</w:t>
      </w:r>
      <w:bookmarkEnd w:id="23"/>
      <w:bookmarkEnd w:id="24"/>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Общественно-деловые зоны предназначены для размещения объектов здравоохранения, культуры, торговли, общественного питания, социального и коммунально</w:t>
      </w:r>
      <w:r>
        <w:rPr>
          <w:sz w:val="24"/>
          <w:szCs w:val="24"/>
        </w:rPr>
        <w:softHyphen/>
        <w:t>бытового назначения, административных,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2707EE" w:rsidRDefault="002707EE">
      <w:pPr>
        <w:pStyle w:val="Bodytext1"/>
        <w:numPr>
          <w:ilvl w:val="2"/>
          <w:numId w:val="61"/>
        </w:numPr>
        <w:shd w:val="clear" w:color="auto" w:fill="auto"/>
        <w:spacing w:before="0" w:line="274" w:lineRule="exact"/>
        <w:ind w:right="20" w:firstLine="284"/>
        <w:jc w:val="both"/>
        <w:rPr>
          <w:b/>
          <w:sz w:val="24"/>
          <w:szCs w:val="24"/>
        </w:rPr>
      </w:pPr>
      <w:r>
        <w:rPr>
          <w:sz w:val="24"/>
          <w:szCs w:val="24"/>
        </w:rPr>
        <w:t xml:space="preserve"> В сельских поселениях формируется межселенная общественно-деловая зона, являющаяся центром сельского поселения. В сельских населенных пунктах формируется поселенческая общественно-деловая зона, дополняемая объектами повседневного обслуживания в жилой застройке.</w:t>
      </w:r>
    </w:p>
    <w:p w:rsidR="002707EE" w:rsidRDefault="002707EE">
      <w:pPr>
        <w:pStyle w:val="Bodytext1"/>
        <w:shd w:val="clear" w:color="auto" w:fill="auto"/>
        <w:spacing w:before="0" w:line="274" w:lineRule="exact"/>
        <w:ind w:firstLine="284"/>
        <w:jc w:val="center"/>
        <w:rPr>
          <w:sz w:val="24"/>
          <w:szCs w:val="24"/>
        </w:rPr>
      </w:pPr>
      <w:r>
        <w:rPr>
          <w:b/>
          <w:sz w:val="24"/>
          <w:szCs w:val="24"/>
        </w:rPr>
        <w:t>Структура и типология общественных центров и объектов общественно-деловой зоны</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Количество, состав и местоположение общественных центров принимаются с учетом величины поселения, его роли в системе расселения и системе формируемых центров обслуживания. Классификация зданий и сооружений, планируемых к размещению в общественном центре, должна обеспечить выбор экономически целесообразных решений.</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В перечень объектов капитального строительства, разрешенных для размещения в общественно-деловых зонах, могут включаться жилые дома.</w:t>
      </w:r>
    </w:p>
    <w:p w:rsidR="002707EE" w:rsidRDefault="002707EE">
      <w:pPr>
        <w:pStyle w:val="Bodytext1"/>
        <w:numPr>
          <w:ilvl w:val="2"/>
          <w:numId w:val="61"/>
        </w:numPr>
        <w:shd w:val="clear" w:color="auto" w:fill="auto"/>
        <w:spacing w:before="0" w:line="274" w:lineRule="exact"/>
        <w:ind w:firstLine="284"/>
        <w:jc w:val="both"/>
        <w:rPr>
          <w:sz w:val="24"/>
          <w:szCs w:val="24"/>
        </w:rPr>
      </w:pPr>
      <w:r>
        <w:rPr>
          <w:sz w:val="24"/>
          <w:szCs w:val="24"/>
        </w:rPr>
        <w:t xml:space="preserve"> В общественно-деловых зонах допускается размещать:</w:t>
      </w:r>
    </w:p>
    <w:p w:rsidR="002707EE" w:rsidRDefault="002707EE">
      <w:pPr>
        <w:pStyle w:val="Bodytext1"/>
        <w:numPr>
          <w:ilvl w:val="0"/>
          <w:numId w:val="24"/>
        </w:numPr>
        <w:shd w:val="clear" w:color="auto" w:fill="auto"/>
        <w:spacing w:before="0" w:line="274" w:lineRule="exact"/>
        <w:ind w:right="20" w:firstLine="284"/>
        <w:jc w:val="both"/>
        <w:rPr>
          <w:sz w:val="24"/>
          <w:szCs w:val="24"/>
        </w:rPr>
      </w:pPr>
      <w:r>
        <w:rPr>
          <w:sz w:val="24"/>
          <w:szCs w:val="24"/>
        </w:rPr>
        <w:t xml:space="preserve"> производственные предприятия, осуществляющие обслуживание населения, площадью не более 200 м</w:t>
      </w:r>
      <w:r>
        <w:rPr>
          <w:sz w:val="24"/>
          <w:szCs w:val="24"/>
          <w:vertAlign w:val="superscript"/>
        </w:rPr>
        <w:t>2</w:t>
      </w:r>
      <w:r>
        <w:rPr>
          <w:sz w:val="24"/>
          <w:szCs w:val="24"/>
        </w:rPr>
        <w:t>, встроенные или занимающие часть здания без производственной территории, экологически безопасные;</w:t>
      </w:r>
    </w:p>
    <w:p w:rsidR="002707EE" w:rsidRDefault="002707EE">
      <w:pPr>
        <w:pStyle w:val="Bodytext1"/>
        <w:numPr>
          <w:ilvl w:val="0"/>
          <w:numId w:val="24"/>
        </w:numPr>
        <w:shd w:val="clear" w:color="auto" w:fill="auto"/>
        <w:spacing w:before="0" w:line="274" w:lineRule="exact"/>
        <w:ind w:right="20" w:firstLine="284"/>
        <w:jc w:val="both"/>
        <w:rPr>
          <w:sz w:val="24"/>
          <w:szCs w:val="24"/>
        </w:rPr>
      </w:pPr>
      <w:r>
        <w:rPr>
          <w:sz w:val="24"/>
          <w:szCs w:val="24"/>
        </w:rPr>
        <w:t xml:space="preserve"> предприятия индустрии развлечений при отсутствии ограничений на их размещение, установленных органами местного самоуправления.</w:t>
      </w:r>
    </w:p>
    <w:p w:rsidR="002707EE" w:rsidRDefault="002707EE">
      <w:pPr>
        <w:pStyle w:val="Bodytext1"/>
        <w:shd w:val="clear" w:color="auto" w:fill="auto"/>
        <w:spacing w:before="0" w:line="274" w:lineRule="exact"/>
        <w:ind w:firstLine="284"/>
        <w:jc w:val="both"/>
        <w:rPr>
          <w:sz w:val="24"/>
          <w:szCs w:val="24"/>
        </w:rPr>
      </w:pPr>
      <w:r>
        <w:rPr>
          <w:sz w:val="24"/>
          <w:szCs w:val="24"/>
        </w:rPr>
        <w:t>Нормативные параметры застройки общественно-деловой зоны</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Расчет количества и вместимости учреждений и предприятий обслуживания, размеры земельных участков в общественно-деловой зоне следует производить по показателям социальных нормативов, приведенных в Приложении 1. Для объектов, не указанных в Приложении 1 к настоящим Нормативам, расчетные данные следует устанавливать в задании на проектирование.</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При определении количества, состава и вместимости зданий, расположенных в общественно-деловой зоне поселений, следует дополнительно учитывать сопряженное население - приезжих из других поселений с учетом значения общественного центра.</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Минимальный размер земельного участка, предоставляемого для зданий общественно-деловой зоны, определяется по показателям указанным в Приложении 1. Нормы расчета учреждений и предприятий обслуживания и размеры их земельных участков или по заданию на проектирование.</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В общественно-деловой зоне в зависимости от ее размеров и планировочной </w:t>
      </w:r>
      <w:r>
        <w:rPr>
          <w:sz w:val="24"/>
          <w:szCs w:val="24"/>
        </w:rPr>
        <w:lastRenderedPageBreak/>
        <w:t>организации формируется система взаимосвязанных общественных пространств (главные улицы, площади, пешеходные зоны), составляющая ядро общегородского центра.</w:t>
      </w:r>
    </w:p>
    <w:p w:rsidR="002707EE" w:rsidRDefault="002707EE">
      <w:pPr>
        <w:pStyle w:val="Bodytext1"/>
        <w:shd w:val="clear" w:color="auto" w:fill="auto"/>
        <w:spacing w:before="0" w:line="274" w:lineRule="exact"/>
        <w:ind w:right="20" w:firstLine="284"/>
        <w:jc w:val="both"/>
        <w:rPr>
          <w:sz w:val="24"/>
          <w:szCs w:val="24"/>
        </w:rPr>
      </w:pPr>
      <w:r>
        <w:rPr>
          <w:sz w:val="24"/>
          <w:szCs w:val="24"/>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городских округов и поселений.</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Расстояния между остановками общественного пассажирского транспорта в общественно-деловой зоне не должны превышать 250 м. Протяженность пешеходного перехода из любой точки общественно-деловой зоны до остановки общественного пассажирского транспорта не должна превышать 250 м, до ближайшей автостоянки для парковки автомобилей - 100 м.</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Автостоянки продолжительной парковки (более 15 мин.) должны быть размещены не более чем в 100-метрах от объектов общественно-деловой зоны. Автостоянки краткосрочной парковки (менее 15 мин.) должны размещаться не более чем в 50-метрах от объектов.</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Экологическая безопасность (по уровню шума, загрязненности атмосферного воздуха, почвы, радиоактивного загрязнения и др.) общественно-деловых зон обеспечивается в соответствии с условиями санитарно-гигиенической безопасности населения и требованиями по охране окружающей среды.</w:t>
      </w:r>
    </w:p>
    <w:p w:rsidR="002707EE" w:rsidRDefault="002707EE">
      <w:pPr>
        <w:pStyle w:val="Bodytext1"/>
        <w:numPr>
          <w:ilvl w:val="2"/>
          <w:numId w:val="61"/>
        </w:numPr>
        <w:shd w:val="clear" w:color="auto" w:fill="auto"/>
        <w:spacing w:before="0" w:after="231" w:line="274" w:lineRule="exact"/>
        <w:ind w:right="20" w:firstLine="284"/>
        <w:jc w:val="both"/>
        <w:rPr>
          <w:sz w:val="24"/>
          <w:szCs w:val="24"/>
        </w:rPr>
      </w:pPr>
      <w:bookmarkStart w:id="25" w:name="bookmark27"/>
      <w:r>
        <w:rPr>
          <w:sz w:val="24"/>
          <w:szCs w:val="24"/>
        </w:rPr>
        <w:t xml:space="preserve"> Минимальные расстояния между жилыми и общественными зданиями следует принимать на основе расчетов инсоляции и освещенности с учетом противопожарных требований и бытовых разрывов.</w:t>
      </w:r>
      <w:bookmarkEnd w:id="25"/>
    </w:p>
    <w:p w:rsidR="002707EE" w:rsidRDefault="002707EE">
      <w:pPr>
        <w:pStyle w:val="Heading21"/>
        <w:numPr>
          <w:ilvl w:val="1"/>
          <w:numId w:val="61"/>
        </w:numPr>
        <w:shd w:val="clear" w:color="auto" w:fill="auto"/>
        <w:tabs>
          <w:tab w:val="left" w:pos="1206"/>
        </w:tabs>
        <w:spacing w:before="0" w:after="207" w:line="210" w:lineRule="exact"/>
        <w:ind w:firstLine="284"/>
        <w:rPr>
          <w:sz w:val="24"/>
          <w:szCs w:val="24"/>
        </w:rPr>
      </w:pPr>
      <w:bookmarkStart w:id="26" w:name="bookmark28"/>
      <w:r>
        <w:rPr>
          <w:sz w:val="24"/>
          <w:szCs w:val="24"/>
        </w:rPr>
        <w:t>Планирование учреждений и предприятий социальной инфраструктуры</w:t>
      </w:r>
      <w:bookmarkEnd w:id="26"/>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кредитно-финансовые учреждения и предприятия связи, административные организации и другие (далее - учреждения и предприятия обслуживания).</w:t>
      </w:r>
    </w:p>
    <w:p w:rsidR="002707EE" w:rsidRDefault="002707EE">
      <w:pPr>
        <w:pStyle w:val="Bodytext1"/>
        <w:shd w:val="clear" w:color="auto" w:fill="auto"/>
        <w:spacing w:before="0" w:line="274" w:lineRule="exact"/>
        <w:ind w:right="20" w:firstLine="284"/>
        <w:jc w:val="both"/>
        <w:rPr>
          <w:sz w:val="24"/>
          <w:szCs w:val="24"/>
        </w:rPr>
      </w:pPr>
      <w:r>
        <w:rPr>
          <w:sz w:val="24"/>
          <w:szCs w:val="24"/>
        </w:rPr>
        <w:t>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поселений в целях создания единой системы обслуживания.</w:t>
      </w:r>
    </w:p>
    <w:p w:rsidR="002707EE" w:rsidRDefault="002707EE">
      <w:pPr>
        <w:pStyle w:val="Bodytext1"/>
        <w:shd w:val="clear" w:color="auto" w:fill="auto"/>
        <w:spacing w:before="0" w:line="274" w:lineRule="exact"/>
        <w:ind w:right="20" w:firstLine="284"/>
        <w:jc w:val="both"/>
        <w:rPr>
          <w:sz w:val="24"/>
          <w:szCs w:val="24"/>
        </w:rPr>
      </w:pPr>
      <w:r>
        <w:rPr>
          <w:sz w:val="24"/>
          <w:szCs w:val="24"/>
        </w:rPr>
        <w:t>Учреждения и предприятия обслуживания необходимо размещать с учетом следующих факторов:</w:t>
      </w:r>
    </w:p>
    <w:p w:rsidR="002707EE" w:rsidRDefault="002707EE">
      <w:pPr>
        <w:pStyle w:val="Bodytext1"/>
        <w:numPr>
          <w:ilvl w:val="0"/>
          <w:numId w:val="24"/>
        </w:numPr>
        <w:shd w:val="clear" w:color="auto" w:fill="auto"/>
        <w:spacing w:before="0" w:line="274" w:lineRule="exact"/>
        <w:ind w:firstLine="284"/>
        <w:jc w:val="both"/>
        <w:rPr>
          <w:sz w:val="24"/>
          <w:szCs w:val="24"/>
        </w:rPr>
      </w:pPr>
      <w:r>
        <w:rPr>
          <w:sz w:val="24"/>
          <w:szCs w:val="24"/>
        </w:rPr>
        <w:t xml:space="preserve"> приближения их к местам жительства и работы;</w:t>
      </w:r>
    </w:p>
    <w:p w:rsidR="002707EE" w:rsidRDefault="002707EE">
      <w:pPr>
        <w:pStyle w:val="Bodytext1"/>
        <w:numPr>
          <w:ilvl w:val="0"/>
          <w:numId w:val="24"/>
        </w:numPr>
        <w:shd w:val="clear" w:color="auto" w:fill="auto"/>
        <w:spacing w:before="0" w:line="274" w:lineRule="exact"/>
        <w:ind w:firstLine="284"/>
        <w:jc w:val="both"/>
        <w:rPr>
          <w:sz w:val="24"/>
          <w:szCs w:val="24"/>
        </w:rPr>
      </w:pPr>
      <w:r>
        <w:rPr>
          <w:sz w:val="24"/>
          <w:szCs w:val="24"/>
        </w:rPr>
        <w:t xml:space="preserve"> увязки с сетью общественного пассажирского транспорта.</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2707EE" w:rsidRDefault="002707EE">
      <w:pPr>
        <w:pStyle w:val="Bodytext1"/>
        <w:numPr>
          <w:ilvl w:val="0"/>
          <w:numId w:val="24"/>
        </w:numPr>
        <w:shd w:val="clear" w:color="auto" w:fill="auto"/>
        <w:spacing w:before="0" w:line="274" w:lineRule="exact"/>
        <w:ind w:right="20" w:firstLine="284"/>
        <w:jc w:val="both"/>
        <w:rPr>
          <w:sz w:val="24"/>
          <w:szCs w:val="24"/>
        </w:rPr>
      </w:pPr>
      <w:r>
        <w:rPr>
          <w:sz w:val="24"/>
          <w:szCs w:val="24"/>
        </w:rPr>
        <w:t xml:space="preserve">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2707EE" w:rsidRDefault="002707EE">
      <w:pPr>
        <w:pStyle w:val="Bodytext1"/>
        <w:numPr>
          <w:ilvl w:val="0"/>
          <w:numId w:val="24"/>
        </w:numPr>
        <w:shd w:val="clear" w:color="auto" w:fill="auto"/>
        <w:spacing w:before="0" w:line="274" w:lineRule="exact"/>
        <w:ind w:right="20" w:firstLine="284"/>
        <w:jc w:val="both"/>
        <w:rPr>
          <w:sz w:val="24"/>
          <w:szCs w:val="24"/>
        </w:rPr>
      </w:pPr>
      <w:r>
        <w:rPr>
          <w:sz w:val="24"/>
          <w:szCs w:val="24"/>
        </w:rPr>
        <w:t xml:space="preserve"> периодического обслуживания - учреждения и предприятия, посещаемые населением не реже одного раза в месяц;</w:t>
      </w:r>
    </w:p>
    <w:p w:rsidR="002707EE" w:rsidRDefault="002707EE">
      <w:pPr>
        <w:pStyle w:val="Bodytext1"/>
        <w:numPr>
          <w:ilvl w:val="0"/>
          <w:numId w:val="24"/>
        </w:numPr>
        <w:shd w:val="clear" w:color="auto" w:fill="auto"/>
        <w:spacing w:before="0" w:line="274" w:lineRule="exact"/>
        <w:ind w:right="20" w:firstLine="284"/>
        <w:jc w:val="both"/>
        <w:rPr>
          <w:sz w:val="24"/>
          <w:szCs w:val="24"/>
        </w:rPr>
      </w:pPr>
      <w:r>
        <w:rPr>
          <w:sz w:val="24"/>
          <w:szCs w:val="24"/>
        </w:rPr>
        <w:t xml:space="preserve"> эпизодического обслуживания - учреждения и предприятия, посещаемые населением реже одного раза в месяц. Ко</w:t>
      </w:r>
      <w:r>
        <w:rPr>
          <w:sz w:val="24"/>
          <w:szCs w:val="24"/>
          <w:lang w:val="en-US"/>
        </w:rPr>
        <w:t>/24121982</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Перечень и расчетные показатели минимальной обеспеченности социально значимыми объектами повседневного обслуживания приведены в таблице 3. 9.</w:t>
      </w:r>
    </w:p>
    <w:p w:rsidR="002707EE" w:rsidRDefault="002707EE">
      <w:pPr>
        <w:pStyle w:val="Bodytext1"/>
        <w:shd w:val="clear" w:color="auto" w:fill="auto"/>
        <w:spacing w:before="0" w:line="274" w:lineRule="exact"/>
        <w:ind w:firstLine="284"/>
        <w:rPr>
          <w:rStyle w:val="Bodytext0"/>
          <w:sz w:val="24"/>
          <w:szCs w:val="24"/>
        </w:rPr>
      </w:pPr>
      <w:r>
        <w:rPr>
          <w:sz w:val="24"/>
          <w:szCs w:val="24"/>
        </w:rPr>
        <w:t xml:space="preserve">Таблица 3.9 </w:t>
      </w:r>
    </w:p>
    <w:tbl>
      <w:tblPr>
        <w:tblW w:w="0" w:type="auto"/>
        <w:tblInd w:w="10" w:type="dxa"/>
        <w:tblLayout w:type="fixed"/>
        <w:tblCellMar>
          <w:left w:w="10" w:type="dxa"/>
          <w:right w:w="10" w:type="dxa"/>
        </w:tblCellMar>
        <w:tblLook w:val="0000"/>
      </w:tblPr>
      <w:tblGrid>
        <w:gridCol w:w="3859"/>
        <w:gridCol w:w="3926"/>
        <w:gridCol w:w="1930"/>
      </w:tblGrid>
      <w:tr w:rsidR="002707EE">
        <w:trPr>
          <w:trHeight w:hRule="exact" w:val="533"/>
        </w:trPr>
        <w:tc>
          <w:tcPr>
            <w:tcW w:w="3859"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54" w:lineRule="exact"/>
              <w:ind w:firstLine="22"/>
              <w:jc w:val="center"/>
              <w:rPr>
                <w:rStyle w:val="Bodytext0"/>
                <w:sz w:val="24"/>
                <w:szCs w:val="24"/>
              </w:rPr>
            </w:pPr>
            <w:r>
              <w:rPr>
                <w:rStyle w:val="Bodytext0"/>
                <w:sz w:val="24"/>
                <w:szCs w:val="24"/>
              </w:rPr>
              <w:lastRenderedPageBreak/>
              <w:t>Предприятия и учреждения повседневного обслуживания</w:t>
            </w:r>
          </w:p>
        </w:tc>
        <w:tc>
          <w:tcPr>
            <w:tcW w:w="3926"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rPr>
                <w:rStyle w:val="Bodytext0"/>
                <w:sz w:val="24"/>
                <w:szCs w:val="24"/>
              </w:rPr>
            </w:pPr>
            <w:r>
              <w:rPr>
                <w:rStyle w:val="Bodytext0"/>
                <w:sz w:val="24"/>
                <w:szCs w:val="24"/>
              </w:rPr>
              <w:t>Единица измерения</w:t>
            </w:r>
          </w:p>
        </w:tc>
        <w:tc>
          <w:tcPr>
            <w:tcW w:w="1930"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after="60" w:line="210" w:lineRule="exact"/>
              <w:ind w:firstLine="22"/>
              <w:jc w:val="center"/>
              <w:rPr>
                <w:rStyle w:val="Bodytext0"/>
                <w:sz w:val="24"/>
                <w:szCs w:val="24"/>
              </w:rPr>
            </w:pPr>
            <w:r>
              <w:rPr>
                <w:rStyle w:val="Bodytext0"/>
                <w:sz w:val="24"/>
                <w:szCs w:val="24"/>
              </w:rPr>
              <w:t>Минимальная</w:t>
            </w:r>
          </w:p>
          <w:p w:rsidR="002707EE" w:rsidRDefault="002707EE">
            <w:pPr>
              <w:pStyle w:val="Bodytext1"/>
              <w:shd w:val="clear" w:color="auto" w:fill="auto"/>
              <w:spacing w:before="60" w:line="210" w:lineRule="exact"/>
              <w:ind w:firstLine="22"/>
              <w:jc w:val="center"/>
            </w:pPr>
            <w:r>
              <w:rPr>
                <w:rStyle w:val="Bodytext0"/>
                <w:sz w:val="24"/>
                <w:szCs w:val="24"/>
              </w:rPr>
              <w:t>обеспеченность</w:t>
            </w:r>
          </w:p>
        </w:tc>
      </w:tr>
      <w:tr w:rsidR="002707EE">
        <w:trPr>
          <w:trHeight w:hRule="exact" w:val="518"/>
        </w:trPr>
        <w:tc>
          <w:tcPr>
            <w:tcW w:w="3859"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45" w:lineRule="exact"/>
              <w:ind w:firstLine="22"/>
              <w:jc w:val="center"/>
              <w:rPr>
                <w:rStyle w:val="Bodytext0"/>
                <w:sz w:val="24"/>
                <w:szCs w:val="24"/>
              </w:rPr>
            </w:pPr>
            <w:r>
              <w:rPr>
                <w:rStyle w:val="Bodytext0"/>
                <w:sz w:val="24"/>
                <w:szCs w:val="24"/>
              </w:rPr>
              <w:t>Дошкольные образовательные учреждения</w:t>
            </w:r>
          </w:p>
        </w:tc>
        <w:tc>
          <w:tcPr>
            <w:tcW w:w="3926"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rPr>
                <w:rStyle w:val="Bodytext0"/>
                <w:sz w:val="24"/>
                <w:szCs w:val="24"/>
              </w:rPr>
            </w:pPr>
            <w:r>
              <w:rPr>
                <w:rStyle w:val="Bodytext0"/>
                <w:sz w:val="24"/>
                <w:szCs w:val="24"/>
              </w:rPr>
              <w:t>мест на 1000 жителей</w:t>
            </w:r>
          </w:p>
        </w:tc>
        <w:tc>
          <w:tcPr>
            <w:tcW w:w="1930"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pPr>
            <w:r>
              <w:rPr>
                <w:rStyle w:val="Bodytext0"/>
                <w:sz w:val="24"/>
                <w:szCs w:val="24"/>
              </w:rPr>
              <w:t>41-49</w:t>
            </w:r>
          </w:p>
        </w:tc>
      </w:tr>
      <w:tr w:rsidR="002707EE">
        <w:trPr>
          <w:trHeight w:hRule="exact" w:val="269"/>
        </w:trPr>
        <w:tc>
          <w:tcPr>
            <w:tcW w:w="3859"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rPr>
                <w:rStyle w:val="Bodytext0"/>
                <w:sz w:val="24"/>
                <w:szCs w:val="24"/>
              </w:rPr>
            </w:pPr>
            <w:r>
              <w:rPr>
                <w:rStyle w:val="Bodytext0"/>
                <w:sz w:val="24"/>
                <w:szCs w:val="24"/>
              </w:rPr>
              <w:t>Общеобразовательные школы</w:t>
            </w:r>
          </w:p>
        </w:tc>
        <w:tc>
          <w:tcPr>
            <w:tcW w:w="3926"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rPr>
                <w:rStyle w:val="Bodytext0"/>
                <w:sz w:val="24"/>
                <w:szCs w:val="24"/>
              </w:rPr>
            </w:pPr>
            <w:r>
              <w:rPr>
                <w:rStyle w:val="Bodytext0"/>
                <w:sz w:val="24"/>
                <w:szCs w:val="24"/>
              </w:rPr>
              <w:t>мест на 1000 жителей</w:t>
            </w:r>
          </w:p>
        </w:tc>
        <w:tc>
          <w:tcPr>
            <w:tcW w:w="1930"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pPr>
            <w:r>
              <w:rPr>
                <w:rStyle w:val="Bodytext0"/>
                <w:sz w:val="24"/>
                <w:szCs w:val="24"/>
              </w:rPr>
              <w:t>112</w:t>
            </w:r>
          </w:p>
        </w:tc>
      </w:tr>
      <w:tr w:rsidR="002707EE">
        <w:trPr>
          <w:trHeight w:hRule="exact" w:val="269"/>
        </w:trPr>
        <w:tc>
          <w:tcPr>
            <w:tcW w:w="3859"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rPr>
                <w:rStyle w:val="Bodytext0"/>
                <w:sz w:val="24"/>
                <w:szCs w:val="24"/>
              </w:rPr>
            </w:pPr>
            <w:r>
              <w:rPr>
                <w:rStyle w:val="Bodytext0"/>
                <w:sz w:val="24"/>
                <w:szCs w:val="24"/>
              </w:rPr>
              <w:t>Продовольственные магазины</w:t>
            </w:r>
          </w:p>
        </w:tc>
        <w:tc>
          <w:tcPr>
            <w:tcW w:w="3926"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rPr>
                <w:rStyle w:val="Bodytext0"/>
                <w:sz w:val="24"/>
                <w:szCs w:val="24"/>
              </w:rPr>
            </w:pPr>
            <w:r>
              <w:rPr>
                <w:rStyle w:val="Bodytext0"/>
                <w:sz w:val="24"/>
                <w:szCs w:val="24"/>
              </w:rPr>
              <w:t>м</w:t>
            </w:r>
            <w:r>
              <w:rPr>
                <w:rStyle w:val="Bodytext0"/>
                <w:sz w:val="24"/>
                <w:szCs w:val="24"/>
                <w:vertAlign w:val="superscript"/>
              </w:rPr>
              <w:t>2</w:t>
            </w:r>
            <w:r>
              <w:rPr>
                <w:rStyle w:val="Bodytext0"/>
                <w:sz w:val="24"/>
                <w:szCs w:val="24"/>
              </w:rPr>
              <w:t xml:space="preserve"> торговой площади на 1000 жителей</w:t>
            </w:r>
          </w:p>
        </w:tc>
        <w:tc>
          <w:tcPr>
            <w:tcW w:w="1930"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pPr>
            <w:r>
              <w:rPr>
                <w:rStyle w:val="Bodytext0"/>
                <w:sz w:val="24"/>
                <w:szCs w:val="24"/>
              </w:rPr>
              <w:t>70</w:t>
            </w:r>
          </w:p>
        </w:tc>
      </w:tr>
      <w:tr w:rsidR="002707EE">
        <w:trPr>
          <w:trHeight w:hRule="exact" w:val="514"/>
        </w:trPr>
        <w:tc>
          <w:tcPr>
            <w:tcW w:w="3859"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54" w:lineRule="exact"/>
              <w:ind w:firstLine="22"/>
              <w:jc w:val="center"/>
              <w:rPr>
                <w:rStyle w:val="Bodytext0"/>
                <w:sz w:val="24"/>
                <w:szCs w:val="24"/>
              </w:rPr>
            </w:pPr>
            <w:r>
              <w:rPr>
                <w:rStyle w:val="Bodytext0"/>
                <w:sz w:val="24"/>
                <w:szCs w:val="24"/>
              </w:rPr>
              <w:t>Непродовольственные магазины товаров первой необходимости</w:t>
            </w:r>
          </w:p>
        </w:tc>
        <w:tc>
          <w:tcPr>
            <w:tcW w:w="3926"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rPr>
                <w:rStyle w:val="Bodytext0"/>
                <w:sz w:val="24"/>
                <w:szCs w:val="24"/>
              </w:rPr>
            </w:pPr>
            <w:r>
              <w:rPr>
                <w:rStyle w:val="Bodytext0"/>
                <w:sz w:val="24"/>
                <w:szCs w:val="24"/>
              </w:rPr>
              <w:t>м</w:t>
            </w:r>
            <w:r>
              <w:rPr>
                <w:rStyle w:val="Bodytext0"/>
                <w:sz w:val="24"/>
                <w:szCs w:val="24"/>
                <w:vertAlign w:val="superscript"/>
              </w:rPr>
              <w:t>2</w:t>
            </w:r>
            <w:r>
              <w:rPr>
                <w:rStyle w:val="Bodytext0"/>
                <w:sz w:val="24"/>
                <w:szCs w:val="24"/>
              </w:rPr>
              <w:t xml:space="preserve"> торговой площади на 1000 жителей</w:t>
            </w:r>
          </w:p>
        </w:tc>
        <w:tc>
          <w:tcPr>
            <w:tcW w:w="1930"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pPr>
            <w:r>
              <w:rPr>
                <w:rStyle w:val="Bodytext0"/>
                <w:sz w:val="24"/>
                <w:szCs w:val="24"/>
              </w:rPr>
              <w:t>30</w:t>
            </w:r>
          </w:p>
        </w:tc>
      </w:tr>
      <w:tr w:rsidR="002707EE">
        <w:trPr>
          <w:trHeight w:hRule="exact" w:val="274"/>
        </w:trPr>
        <w:tc>
          <w:tcPr>
            <w:tcW w:w="3859"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rPr>
                <w:rStyle w:val="Bodytext0"/>
                <w:sz w:val="24"/>
                <w:szCs w:val="24"/>
              </w:rPr>
            </w:pPr>
            <w:r>
              <w:rPr>
                <w:rStyle w:val="Bodytext0"/>
                <w:sz w:val="24"/>
                <w:szCs w:val="24"/>
              </w:rPr>
              <w:t>Аптечный пункт</w:t>
            </w:r>
          </w:p>
        </w:tc>
        <w:tc>
          <w:tcPr>
            <w:tcW w:w="3926"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rPr>
                <w:rStyle w:val="Bodytext0"/>
                <w:sz w:val="24"/>
                <w:szCs w:val="24"/>
              </w:rPr>
            </w:pPr>
            <w:r>
              <w:rPr>
                <w:rStyle w:val="Bodytext0"/>
                <w:sz w:val="24"/>
                <w:szCs w:val="24"/>
              </w:rPr>
              <w:t>объектов на жилую группу</w:t>
            </w:r>
          </w:p>
        </w:tc>
        <w:tc>
          <w:tcPr>
            <w:tcW w:w="1930"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pPr>
            <w:r>
              <w:rPr>
                <w:rStyle w:val="Bodytext0"/>
                <w:sz w:val="24"/>
                <w:szCs w:val="24"/>
              </w:rPr>
              <w:t>1</w:t>
            </w:r>
          </w:p>
        </w:tc>
      </w:tr>
      <w:tr w:rsidR="002707EE">
        <w:trPr>
          <w:trHeight w:hRule="exact" w:val="269"/>
        </w:trPr>
        <w:tc>
          <w:tcPr>
            <w:tcW w:w="3859"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rPr>
                <w:rStyle w:val="Bodytext0"/>
                <w:sz w:val="24"/>
                <w:szCs w:val="24"/>
              </w:rPr>
            </w:pPr>
            <w:r>
              <w:rPr>
                <w:rStyle w:val="Bodytext0"/>
                <w:sz w:val="24"/>
                <w:szCs w:val="24"/>
              </w:rPr>
              <w:t>Отделение банка</w:t>
            </w:r>
          </w:p>
        </w:tc>
        <w:tc>
          <w:tcPr>
            <w:tcW w:w="3926"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rPr>
                <w:rStyle w:val="Bodytext0"/>
                <w:sz w:val="24"/>
                <w:szCs w:val="24"/>
              </w:rPr>
            </w:pPr>
            <w:r>
              <w:rPr>
                <w:rStyle w:val="Bodytext0"/>
                <w:sz w:val="24"/>
                <w:szCs w:val="24"/>
              </w:rPr>
              <w:t>объектов на жилую группу</w:t>
            </w:r>
          </w:p>
        </w:tc>
        <w:tc>
          <w:tcPr>
            <w:tcW w:w="1930"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pPr>
            <w:r>
              <w:rPr>
                <w:rStyle w:val="Bodytext0"/>
                <w:sz w:val="24"/>
                <w:szCs w:val="24"/>
              </w:rPr>
              <w:t>1</w:t>
            </w:r>
          </w:p>
        </w:tc>
      </w:tr>
      <w:tr w:rsidR="002707EE">
        <w:trPr>
          <w:trHeight w:hRule="exact" w:val="269"/>
        </w:trPr>
        <w:tc>
          <w:tcPr>
            <w:tcW w:w="3859"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rPr>
                <w:rStyle w:val="Bodytext0"/>
                <w:sz w:val="24"/>
                <w:szCs w:val="24"/>
              </w:rPr>
            </w:pPr>
            <w:r>
              <w:rPr>
                <w:rStyle w:val="Bodytext0"/>
                <w:sz w:val="24"/>
                <w:szCs w:val="24"/>
              </w:rPr>
              <w:t>Отделение связи</w:t>
            </w:r>
          </w:p>
        </w:tc>
        <w:tc>
          <w:tcPr>
            <w:tcW w:w="3926"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rPr>
                <w:rStyle w:val="Bodytext0"/>
                <w:sz w:val="24"/>
                <w:szCs w:val="24"/>
              </w:rPr>
            </w:pPr>
            <w:r>
              <w:rPr>
                <w:rStyle w:val="Bodytext0"/>
                <w:sz w:val="24"/>
                <w:szCs w:val="24"/>
              </w:rPr>
              <w:t>объектов на жилую группу</w:t>
            </w:r>
          </w:p>
        </w:tc>
        <w:tc>
          <w:tcPr>
            <w:tcW w:w="1930"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pPr>
            <w:r>
              <w:rPr>
                <w:rStyle w:val="Bodytext0"/>
                <w:sz w:val="24"/>
                <w:szCs w:val="24"/>
              </w:rPr>
              <w:t>1</w:t>
            </w:r>
          </w:p>
        </w:tc>
      </w:tr>
      <w:tr w:rsidR="002707EE">
        <w:trPr>
          <w:trHeight w:hRule="exact" w:val="773"/>
        </w:trPr>
        <w:tc>
          <w:tcPr>
            <w:tcW w:w="3859"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50" w:lineRule="exact"/>
              <w:ind w:firstLine="22"/>
              <w:jc w:val="center"/>
              <w:rPr>
                <w:rStyle w:val="Bodytext0"/>
                <w:sz w:val="24"/>
                <w:szCs w:val="24"/>
              </w:rPr>
            </w:pPr>
            <w:r>
              <w:rPr>
                <w:rStyle w:val="Bodytext0"/>
                <w:sz w:val="24"/>
                <w:szCs w:val="24"/>
              </w:rPr>
              <w:t>Предприятия бытового обслуживания (мастерские, ателье, парикмахерские и т.п.)</w:t>
            </w:r>
          </w:p>
        </w:tc>
        <w:tc>
          <w:tcPr>
            <w:tcW w:w="3926"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rPr>
                <w:rStyle w:val="Bodytext0"/>
                <w:sz w:val="24"/>
                <w:szCs w:val="24"/>
              </w:rPr>
            </w:pPr>
            <w:r>
              <w:rPr>
                <w:rStyle w:val="Bodytext0"/>
                <w:sz w:val="24"/>
                <w:szCs w:val="24"/>
              </w:rPr>
              <w:t>рабочих мест на 1000 жителей</w:t>
            </w:r>
          </w:p>
        </w:tc>
        <w:tc>
          <w:tcPr>
            <w:tcW w:w="1930"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pPr>
            <w:r>
              <w:rPr>
                <w:rStyle w:val="Bodytext0"/>
                <w:sz w:val="24"/>
                <w:szCs w:val="24"/>
              </w:rPr>
              <w:t>2</w:t>
            </w:r>
          </w:p>
        </w:tc>
      </w:tr>
      <w:tr w:rsidR="002707EE">
        <w:trPr>
          <w:trHeight w:hRule="exact" w:val="523"/>
        </w:trPr>
        <w:tc>
          <w:tcPr>
            <w:tcW w:w="3859"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54" w:lineRule="exact"/>
              <w:ind w:firstLine="22"/>
              <w:jc w:val="center"/>
              <w:rPr>
                <w:rStyle w:val="Bodytext0"/>
                <w:sz w:val="24"/>
                <w:szCs w:val="24"/>
              </w:rPr>
            </w:pPr>
            <w:r>
              <w:rPr>
                <w:rStyle w:val="Bodytext0"/>
                <w:sz w:val="24"/>
                <w:szCs w:val="24"/>
              </w:rPr>
              <w:t>Приемный пункт прачечной, химчистки</w:t>
            </w:r>
          </w:p>
        </w:tc>
        <w:tc>
          <w:tcPr>
            <w:tcW w:w="3926"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rPr>
                <w:rStyle w:val="Bodytext0"/>
                <w:sz w:val="24"/>
                <w:szCs w:val="24"/>
              </w:rPr>
            </w:pPr>
            <w:r>
              <w:rPr>
                <w:rStyle w:val="Bodytext0"/>
                <w:sz w:val="24"/>
                <w:szCs w:val="24"/>
              </w:rPr>
              <w:t>объектов на жилую группу</w:t>
            </w:r>
          </w:p>
        </w:tc>
        <w:tc>
          <w:tcPr>
            <w:tcW w:w="1930"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pPr>
            <w:r>
              <w:rPr>
                <w:rStyle w:val="Bodytext0"/>
                <w:sz w:val="24"/>
                <w:szCs w:val="24"/>
              </w:rPr>
              <w:t>1</w:t>
            </w:r>
          </w:p>
        </w:tc>
      </w:tr>
      <w:tr w:rsidR="002707EE">
        <w:trPr>
          <w:trHeight w:hRule="exact" w:val="259"/>
        </w:trPr>
        <w:tc>
          <w:tcPr>
            <w:tcW w:w="3859"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rPr>
                <w:rStyle w:val="Bodytext0"/>
                <w:sz w:val="24"/>
                <w:szCs w:val="24"/>
              </w:rPr>
            </w:pPr>
            <w:r>
              <w:rPr>
                <w:rStyle w:val="Bodytext0"/>
                <w:sz w:val="24"/>
                <w:szCs w:val="24"/>
              </w:rPr>
              <w:t>Общественные туалеты</w:t>
            </w:r>
          </w:p>
        </w:tc>
        <w:tc>
          <w:tcPr>
            <w:tcW w:w="3926"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rPr>
                <w:rStyle w:val="Bodytext0"/>
                <w:sz w:val="24"/>
                <w:szCs w:val="24"/>
              </w:rPr>
            </w:pPr>
            <w:r>
              <w:rPr>
                <w:rStyle w:val="Bodytext0"/>
                <w:sz w:val="24"/>
                <w:szCs w:val="24"/>
              </w:rPr>
              <w:t>приборов на 1000 жителей</w:t>
            </w:r>
          </w:p>
        </w:tc>
        <w:tc>
          <w:tcPr>
            <w:tcW w:w="1930"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pPr>
            <w:r>
              <w:rPr>
                <w:rStyle w:val="Bodytext0"/>
                <w:sz w:val="24"/>
                <w:szCs w:val="24"/>
              </w:rPr>
              <w:t>2</w:t>
            </w:r>
          </w:p>
        </w:tc>
      </w:tr>
      <w:tr w:rsidR="002707EE">
        <w:trPr>
          <w:trHeight w:hRule="exact" w:val="274"/>
        </w:trPr>
        <w:tc>
          <w:tcPr>
            <w:tcW w:w="3859"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rPr>
                <w:rStyle w:val="Bodytext0"/>
                <w:sz w:val="24"/>
                <w:szCs w:val="24"/>
              </w:rPr>
            </w:pPr>
            <w:r>
              <w:rPr>
                <w:rStyle w:val="Bodytext0"/>
                <w:sz w:val="24"/>
                <w:szCs w:val="24"/>
              </w:rPr>
              <w:t>Учреждения культуры</w:t>
            </w:r>
          </w:p>
        </w:tc>
        <w:tc>
          <w:tcPr>
            <w:tcW w:w="3926"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rPr>
                <w:rStyle w:val="Bodytext0"/>
                <w:sz w:val="24"/>
                <w:szCs w:val="24"/>
              </w:rPr>
            </w:pPr>
            <w:r>
              <w:rPr>
                <w:rStyle w:val="Bodytext0"/>
                <w:sz w:val="24"/>
                <w:szCs w:val="24"/>
              </w:rPr>
              <w:t>м общей площади на 1000 жителей</w:t>
            </w:r>
          </w:p>
        </w:tc>
        <w:tc>
          <w:tcPr>
            <w:tcW w:w="1930"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pPr>
            <w:r>
              <w:rPr>
                <w:rStyle w:val="Bodytext0"/>
                <w:sz w:val="24"/>
                <w:szCs w:val="24"/>
              </w:rPr>
              <w:t>50</w:t>
            </w:r>
          </w:p>
        </w:tc>
      </w:tr>
      <w:tr w:rsidR="002707EE">
        <w:trPr>
          <w:trHeight w:hRule="exact" w:val="1446"/>
        </w:trPr>
        <w:tc>
          <w:tcPr>
            <w:tcW w:w="3859"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rPr>
                <w:rStyle w:val="Bodytext0"/>
                <w:sz w:val="24"/>
                <w:szCs w:val="24"/>
              </w:rPr>
            </w:pPr>
            <w:r>
              <w:rPr>
                <w:rStyle w:val="Bodytext0"/>
                <w:sz w:val="24"/>
                <w:szCs w:val="24"/>
              </w:rPr>
              <w:t>Закрытые спортивные сооружения</w:t>
            </w:r>
          </w:p>
        </w:tc>
        <w:tc>
          <w:tcPr>
            <w:tcW w:w="3926"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rPr>
                <w:rStyle w:val="Bodytext0"/>
                <w:sz w:val="24"/>
                <w:szCs w:val="24"/>
              </w:rPr>
            </w:pPr>
            <w:r>
              <w:rPr>
                <w:rStyle w:val="Bodytext0"/>
                <w:sz w:val="24"/>
                <w:szCs w:val="24"/>
              </w:rPr>
              <w:t>м</w:t>
            </w:r>
            <w:r>
              <w:rPr>
                <w:rStyle w:val="Bodytext0"/>
                <w:sz w:val="24"/>
                <w:szCs w:val="24"/>
                <w:vertAlign w:val="superscript"/>
              </w:rPr>
              <w:t>2</w:t>
            </w:r>
            <w:r>
              <w:rPr>
                <w:rStyle w:val="Bodytext0"/>
                <w:sz w:val="24"/>
                <w:szCs w:val="24"/>
              </w:rPr>
              <w:t xml:space="preserve"> общей площади на 1000 жителей</w:t>
            </w:r>
          </w:p>
        </w:tc>
        <w:tc>
          <w:tcPr>
            <w:tcW w:w="1930"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rPr>
                <w:color w:val="000000"/>
                <w:sz w:val="24"/>
                <w:szCs w:val="24"/>
                <w:lang w:val="ru-RU"/>
              </w:rPr>
            </w:pPr>
            <w:r>
              <w:rPr>
                <w:rStyle w:val="Bodytext0"/>
                <w:sz w:val="24"/>
                <w:szCs w:val="24"/>
              </w:rPr>
              <w:t xml:space="preserve">60-80 </w:t>
            </w:r>
          </w:p>
          <w:p w:rsidR="002707EE" w:rsidRDefault="002707EE">
            <w:pPr>
              <w:pStyle w:val="Bodytext1"/>
              <w:shd w:val="clear" w:color="auto" w:fill="auto"/>
              <w:spacing w:before="0" w:line="210" w:lineRule="exact"/>
              <w:ind w:firstLine="22"/>
              <w:jc w:val="center"/>
              <w:rPr>
                <w:color w:val="000000"/>
                <w:sz w:val="24"/>
                <w:szCs w:val="24"/>
                <w:lang w:val="ru-RU"/>
              </w:rPr>
            </w:pPr>
          </w:p>
        </w:tc>
      </w:tr>
      <w:tr w:rsidR="002707EE">
        <w:trPr>
          <w:trHeight w:hRule="exact" w:val="278"/>
        </w:trPr>
        <w:tc>
          <w:tcPr>
            <w:tcW w:w="3859"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rPr>
                <w:rStyle w:val="Bodytext0"/>
                <w:sz w:val="24"/>
                <w:szCs w:val="24"/>
              </w:rPr>
            </w:pPr>
            <w:r>
              <w:rPr>
                <w:rStyle w:val="Bodytext0"/>
                <w:sz w:val="24"/>
                <w:szCs w:val="24"/>
              </w:rPr>
              <w:t>Пункт охраны порядка</w:t>
            </w:r>
          </w:p>
        </w:tc>
        <w:tc>
          <w:tcPr>
            <w:tcW w:w="3926"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rPr>
                <w:rStyle w:val="Bodytext0"/>
                <w:sz w:val="24"/>
                <w:szCs w:val="24"/>
              </w:rPr>
            </w:pPr>
            <w:r>
              <w:rPr>
                <w:rStyle w:val="Bodytext0"/>
                <w:sz w:val="24"/>
                <w:szCs w:val="24"/>
              </w:rPr>
              <w:t>м</w:t>
            </w:r>
            <w:r>
              <w:rPr>
                <w:rStyle w:val="Bodytext0"/>
                <w:sz w:val="24"/>
                <w:szCs w:val="24"/>
                <w:vertAlign w:val="superscript"/>
              </w:rPr>
              <w:t>2</w:t>
            </w:r>
            <w:r>
              <w:rPr>
                <w:rStyle w:val="Bodytext0"/>
                <w:sz w:val="24"/>
                <w:szCs w:val="24"/>
              </w:rPr>
              <w:t xml:space="preserve"> общей площади на жилую группу</w:t>
            </w:r>
          </w:p>
        </w:tc>
        <w:tc>
          <w:tcPr>
            <w:tcW w:w="1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pPr>
            <w:r>
              <w:rPr>
                <w:rStyle w:val="Bodytext0"/>
                <w:sz w:val="24"/>
                <w:szCs w:val="24"/>
              </w:rPr>
              <w:t>10</w:t>
            </w:r>
          </w:p>
        </w:tc>
      </w:tr>
    </w:tbl>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Размещение объектов повседневного обслуживания обязательно при проектировании группы жилой, смешанной жилой застройки, размещаемой вне территории микрорайона (квартала) в окружении территорий иного функционального назначения.</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Минимальные расстояния от стен зданий и границ земельных участков учреждений и предприятий обслуживаний следует принимать на основе расчетов инсоляции и освещенности, соблюдения противопожарных и бытовых разрывов, но не менее приведенных в таблице 3.10.</w:t>
      </w:r>
    </w:p>
    <w:p w:rsidR="002707EE" w:rsidRDefault="002707EE">
      <w:pPr>
        <w:pStyle w:val="Tablecaption0"/>
        <w:shd w:val="clear" w:color="auto" w:fill="auto"/>
        <w:spacing w:line="210" w:lineRule="exact"/>
        <w:ind w:firstLine="284"/>
        <w:jc w:val="left"/>
        <w:rPr>
          <w:rStyle w:val="Bodytext0"/>
          <w:sz w:val="24"/>
          <w:szCs w:val="24"/>
        </w:rPr>
      </w:pPr>
      <w:r>
        <w:rPr>
          <w:sz w:val="24"/>
          <w:szCs w:val="24"/>
        </w:rPr>
        <w:t>Таблица 3.10</w:t>
      </w:r>
    </w:p>
    <w:tbl>
      <w:tblPr>
        <w:tblW w:w="0" w:type="auto"/>
        <w:tblInd w:w="10" w:type="dxa"/>
        <w:tblLayout w:type="fixed"/>
        <w:tblCellMar>
          <w:left w:w="10" w:type="dxa"/>
          <w:right w:w="10" w:type="dxa"/>
        </w:tblCellMar>
        <w:tblLook w:val="0000"/>
      </w:tblPr>
      <w:tblGrid>
        <w:gridCol w:w="3129"/>
        <w:gridCol w:w="2146"/>
        <w:gridCol w:w="1635"/>
        <w:gridCol w:w="2850"/>
      </w:tblGrid>
      <w:tr w:rsidR="002707EE">
        <w:trPr>
          <w:trHeight w:hRule="exact" w:val="557"/>
        </w:trPr>
        <w:tc>
          <w:tcPr>
            <w:tcW w:w="3129" w:type="dxa"/>
            <w:vMerge w:val="restart"/>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50" w:lineRule="exact"/>
              <w:jc w:val="center"/>
              <w:rPr>
                <w:rStyle w:val="Bodytext0"/>
                <w:sz w:val="24"/>
                <w:szCs w:val="24"/>
              </w:rPr>
            </w:pPr>
            <w:r>
              <w:rPr>
                <w:rStyle w:val="Bodytext0"/>
                <w:sz w:val="24"/>
                <w:szCs w:val="24"/>
              </w:rPr>
              <w:t>Здания (земельные участки) учреждений и предприятий обслуживания</w:t>
            </w:r>
          </w:p>
        </w:tc>
        <w:tc>
          <w:tcPr>
            <w:tcW w:w="6631" w:type="dxa"/>
            <w:gridSpan w:val="3"/>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50" w:lineRule="exact"/>
              <w:jc w:val="center"/>
            </w:pPr>
            <w:r>
              <w:rPr>
                <w:rStyle w:val="Bodytext0"/>
                <w:sz w:val="24"/>
                <w:szCs w:val="24"/>
              </w:rPr>
              <w:t>Расстояния от зданий (границ участков) учреждений и предприятий обслуживания, м</w:t>
            </w:r>
          </w:p>
        </w:tc>
      </w:tr>
      <w:tr w:rsidR="002707EE">
        <w:trPr>
          <w:trHeight w:hRule="exact" w:val="1339"/>
        </w:trPr>
        <w:tc>
          <w:tcPr>
            <w:tcW w:w="3129" w:type="dxa"/>
            <w:vMerge/>
            <w:tcBorders>
              <w:left w:val="single" w:sz="4" w:space="0" w:color="000000"/>
            </w:tcBorders>
            <w:shd w:val="clear" w:color="auto" w:fill="FFFFFF"/>
            <w:vAlign w:val="center"/>
          </w:tcPr>
          <w:p w:rsidR="002707EE" w:rsidRDefault="002707EE">
            <w:pPr>
              <w:snapToGrid w:val="0"/>
              <w:jc w:val="center"/>
              <w:rPr>
                <w:rFonts w:ascii="Times New Roman" w:hAnsi="Times New Roman" w:cs="Times New Roman"/>
              </w:rPr>
            </w:pPr>
          </w:p>
        </w:tc>
        <w:tc>
          <w:tcPr>
            <w:tcW w:w="2146"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jc w:val="center"/>
              <w:rPr>
                <w:rStyle w:val="Bodytext0"/>
                <w:sz w:val="24"/>
                <w:szCs w:val="24"/>
              </w:rPr>
            </w:pPr>
            <w:r>
              <w:rPr>
                <w:rStyle w:val="Bodytext0"/>
                <w:sz w:val="24"/>
                <w:szCs w:val="24"/>
              </w:rPr>
              <w:t>до красной линии</w:t>
            </w:r>
          </w:p>
        </w:tc>
        <w:tc>
          <w:tcPr>
            <w:tcW w:w="1635"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50" w:lineRule="exact"/>
              <w:jc w:val="center"/>
              <w:rPr>
                <w:rStyle w:val="Bodytext0"/>
                <w:sz w:val="24"/>
                <w:szCs w:val="24"/>
              </w:rPr>
            </w:pPr>
            <w:r>
              <w:rPr>
                <w:rStyle w:val="Bodytext0"/>
                <w:sz w:val="24"/>
                <w:szCs w:val="24"/>
              </w:rPr>
              <w:t>до стен жилых домов</w:t>
            </w:r>
          </w:p>
        </w:tc>
        <w:tc>
          <w:tcPr>
            <w:tcW w:w="2850"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50" w:lineRule="exact"/>
              <w:jc w:val="center"/>
            </w:pPr>
            <w:r>
              <w:rPr>
                <w:rStyle w:val="Bodytext0"/>
                <w:sz w:val="24"/>
                <w:szCs w:val="24"/>
              </w:rPr>
              <w:t>до зданий общеобразовательных школ, дошкольных образовательных и лечебных учреждений</w:t>
            </w:r>
          </w:p>
        </w:tc>
      </w:tr>
      <w:tr w:rsidR="002707EE">
        <w:trPr>
          <w:trHeight w:hRule="exact" w:val="1073"/>
        </w:trPr>
        <w:tc>
          <w:tcPr>
            <w:tcW w:w="3129"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50" w:lineRule="exact"/>
              <w:jc w:val="center"/>
              <w:rPr>
                <w:rStyle w:val="Bodytext0"/>
                <w:sz w:val="24"/>
                <w:szCs w:val="24"/>
              </w:rPr>
            </w:pPr>
            <w:r>
              <w:rPr>
                <w:rStyle w:val="Bodytext0"/>
                <w:sz w:val="24"/>
                <w:szCs w:val="24"/>
              </w:rPr>
              <w:t>Дошкольные</w:t>
            </w:r>
          </w:p>
          <w:p w:rsidR="002707EE" w:rsidRDefault="002707EE">
            <w:pPr>
              <w:pStyle w:val="Bodytext1"/>
              <w:shd w:val="clear" w:color="auto" w:fill="auto"/>
              <w:spacing w:before="0" w:line="250" w:lineRule="exact"/>
              <w:jc w:val="center"/>
              <w:rPr>
                <w:rStyle w:val="Bodytext0"/>
                <w:sz w:val="24"/>
                <w:szCs w:val="24"/>
              </w:rPr>
            </w:pPr>
            <w:r>
              <w:rPr>
                <w:rStyle w:val="Bodytext0"/>
                <w:sz w:val="24"/>
                <w:szCs w:val="24"/>
              </w:rPr>
              <w:t>образовательные учреждения и общеобразовательные школы (стены здания)</w:t>
            </w:r>
          </w:p>
        </w:tc>
        <w:tc>
          <w:tcPr>
            <w:tcW w:w="2146"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jc w:val="center"/>
              <w:rPr>
                <w:rStyle w:val="Bodytext0"/>
                <w:sz w:val="24"/>
                <w:szCs w:val="24"/>
              </w:rPr>
            </w:pPr>
            <w:r>
              <w:rPr>
                <w:rStyle w:val="Bodytext0"/>
                <w:sz w:val="24"/>
                <w:szCs w:val="24"/>
              </w:rPr>
              <w:t>10</w:t>
            </w:r>
          </w:p>
        </w:tc>
        <w:tc>
          <w:tcPr>
            <w:tcW w:w="4485" w:type="dxa"/>
            <w:gridSpan w:val="2"/>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50" w:lineRule="exact"/>
              <w:jc w:val="center"/>
            </w:pPr>
            <w:r>
              <w:rPr>
                <w:rStyle w:val="Bodytext0"/>
                <w:sz w:val="24"/>
                <w:szCs w:val="24"/>
              </w:rPr>
              <w:t>по нормам инсоляции, освещенности и противопожарным требованиям</w:t>
            </w:r>
          </w:p>
        </w:tc>
      </w:tr>
      <w:tr w:rsidR="002707EE">
        <w:trPr>
          <w:trHeight w:hRule="exact" w:val="541"/>
        </w:trPr>
        <w:tc>
          <w:tcPr>
            <w:tcW w:w="3129"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50" w:lineRule="exact"/>
              <w:jc w:val="center"/>
            </w:pPr>
            <w:r>
              <w:rPr>
                <w:rStyle w:val="Bodytext0"/>
                <w:sz w:val="24"/>
                <w:szCs w:val="24"/>
              </w:rPr>
              <w:t>Приемные пункты вторичного сырья</w:t>
            </w:r>
          </w:p>
        </w:tc>
        <w:tc>
          <w:tcPr>
            <w:tcW w:w="2146" w:type="dxa"/>
            <w:tcBorders>
              <w:top w:val="single" w:sz="4" w:space="0" w:color="000000"/>
              <w:left w:val="single" w:sz="4" w:space="0" w:color="000000"/>
            </w:tcBorders>
            <w:shd w:val="clear" w:color="auto" w:fill="FFFFFF"/>
            <w:vAlign w:val="center"/>
          </w:tcPr>
          <w:p w:rsidR="002707EE" w:rsidRDefault="002707EE">
            <w:pPr>
              <w:snapToGrid w:val="0"/>
              <w:jc w:val="center"/>
              <w:rPr>
                <w:rFonts w:ascii="Times New Roman" w:hAnsi="Times New Roman" w:cs="Times New Roman"/>
              </w:rPr>
            </w:pPr>
          </w:p>
        </w:tc>
        <w:tc>
          <w:tcPr>
            <w:tcW w:w="1635"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jc w:val="center"/>
              <w:rPr>
                <w:rStyle w:val="Bodytext0"/>
                <w:sz w:val="24"/>
                <w:szCs w:val="24"/>
              </w:rPr>
            </w:pPr>
            <w:r>
              <w:rPr>
                <w:rStyle w:val="Bodytext0"/>
                <w:sz w:val="24"/>
                <w:szCs w:val="24"/>
              </w:rPr>
              <w:t>20</w:t>
            </w:r>
          </w:p>
        </w:tc>
        <w:tc>
          <w:tcPr>
            <w:tcW w:w="2850"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jc w:val="center"/>
            </w:pPr>
            <w:r>
              <w:rPr>
                <w:rStyle w:val="Bodytext0"/>
                <w:sz w:val="24"/>
                <w:szCs w:val="24"/>
              </w:rPr>
              <w:t>50</w:t>
            </w:r>
          </w:p>
        </w:tc>
      </w:tr>
      <w:tr w:rsidR="002707EE">
        <w:trPr>
          <w:trHeight w:hRule="exact" w:val="281"/>
        </w:trPr>
        <w:tc>
          <w:tcPr>
            <w:tcW w:w="3129"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jc w:val="center"/>
              <w:rPr>
                <w:rStyle w:val="Bodytext0"/>
                <w:sz w:val="24"/>
                <w:szCs w:val="24"/>
              </w:rPr>
            </w:pPr>
            <w:r>
              <w:rPr>
                <w:rStyle w:val="Bodytext0"/>
                <w:sz w:val="24"/>
                <w:szCs w:val="24"/>
              </w:rPr>
              <w:t>Пожарные депо</w:t>
            </w:r>
          </w:p>
        </w:tc>
        <w:tc>
          <w:tcPr>
            <w:tcW w:w="2146"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jc w:val="center"/>
              <w:rPr>
                <w:rStyle w:val="Bodytext0"/>
                <w:sz w:val="24"/>
                <w:szCs w:val="24"/>
              </w:rPr>
            </w:pPr>
            <w:r>
              <w:rPr>
                <w:rStyle w:val="Bodytext0"/>
                <w:sz w:val="24"/>
                <w:szCs w:val="24"/>
              </w:rPr>
              <w:t>15</w:t>
            </w:r>
          </w:p>
        </w:tc>
        <w:tc>
          <w:tcPr>
            <w:tcW w:w="1635"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jc w:val="center"/>
              <w:rPr>
                <w:rStyle w:val="Bodytext0"/>
                <w:sz w:val="24"/>
                <w:szCs w:val="24"/>
              </w:rPr>
            </w:pPr>
            <w:r>
              <w:rPr>
                <w:rStyle w:val="Bodytext0"/>
                <w:sz w:val="24"/>
                <w:szCs w:val="24"/>
              </w:rPr>
              <w:t>50</w:t>
            </w:r>
          </w:p>
        </w:tc>
        <w:tc>
          <w:tcPr>
            <w:tcW w:w="2850"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jc w:val="center"/>
            </w:pPr>
            <w:r>
              <w:rPr>
                <w:rStyle w:val="Bodytext0"/>
                <w:sz w:val="24"/>
                <w:szCs w:val="24"/>
              </w:rPr>
              <w:t>50</w:t>
            </w:r>
          </w:p>
        </w:tc>
      </w:tr>
      <w:tr w:rsidR="002707EE">
        <w:trPr>
          <w:trHeight w:hRule="exact" w:val="537"/>
        </w:trPr>
        <w:tc>
          <w:tcPr>
            <w:tcW w:w="3129"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50" w:lineRule="exact"/>
              <w:jc w:val="center"/>
              <w:rPr>
                <w:rStyle w:val="Bodytext0"/>
                <w:sz w:val="24"/>
                <w:szCs w:val="24"/>
              </w:rPr>
            </w:pPr>
            <w:r>
              <w:rPr>
                <w:rStyle w:val="Bodytext0"/>
                <w:sz w:val="24"/>
                <w:szCs w:val="24"/>
              </w:rPr>
              <w:t>Кладбища традиционного захоронения и крематории</w:t>
            </w:r>
          </w:p>
        </w:tc>
        <w:tc>
          <w:tcPr>
            <w:tcW w:w="2146"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jc w:val="center"/>
              <w:rPr>
                <w:rStyle w:val="Bodytext0"/>
                <w:sz w:val="24"/>
                <w:szCs w:val="24"/>
              </w:rPr>
            </w:pPr>
            <w:r>
              <w:rPr>
                <w:rStyle w:val="Bodytext0"/>
                <w:sz w:val="24"/>
                <w:szCs w:val="24"/>
              </w:rPr>
              <w:t>6</w:t>
            </w:r>
          </w:p>
        </w:tc>
        <w:tc>
          <w:tcPr>
            <w:tcW w:w="1635"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jc w:val="center"/>
              <w:rPr>
                <w:rStyle w:val="Bodytext0"/>
                <w:sz w:val="24"/>
                <w:szCs w:val="24"/>
              </w:rPr>
            </w:pPr>
            <w:r>
              <w:rPr>
                <w:rStyle w:val="Bodytext0"/>
                <w:sz w:val="24"/>
                <w:szCs w:val="24"/>
              </w:rPr>
              <w:t>300 - 500</w:t>
            </w:r>
          </w:p>
        </w:tc>
        <w:tc>
          <w:tcPr>
            <w:tcW w:w="2850"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jc w:val="center"/>
            </w:pPr>
            <w:r>
              <w:rPr>
                <w:rStyle w:val="Bodytext0"/>
                <w:sz w:val="24"/>
                <w:szCs w:val="24"/>
              </w:rPr>
              <w:t>300 - 500</w:t>
            </w:r>
          </w:p>
        </w:tc>
      </w:tr>
      <w:tr w:rsidR="002707EE">
        <w:trPr>
          <w:trHeight w:hRule="exact" w:val="562"/>
        </w:trPr>
        <w:tc>
          <w:tcPr>
            <w:tcW w:w="3129"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54" w:lineRule="exact"/>
              <w:jc w:val="center"/>
              <w:rPr>
                <w:rStyle w:val="Bodytext0"/>
                <w:sz w:val="24"/>
                <w:szCs w:val="24"/>
              </w:rPr>
            </w:pPr>
            <w:r>
              <w:rPr>
                <w:rStyle w:val="Bodytext0"/>
                <w:sz w:val="24"/>
                <w:szCs w:val="24"/>
              </w:rPr>
              <w:t>Кладбища для погребения после кремации</w:t>
            </w:r>
          </w:p>
        </w:tc>
        <w:tc>
          <w:tcPr>
            <w:tcW w:w="2146"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jc w:val="center"/>
              <w:rPr>
                <w:rStyle w:val="Bodytext0"/>
                <w:sz w:val="24"/>
                <w:szCs w:val="24"/>
              </w:rPr>
            </w:pPr>
            <w:r>
              <w:rPr>
                <w:rStyle w:val="Bodytext0"/>
                <w:sz w:val="24"/>
                <w:szCs w:val="24"/>
              </w:rPr>
              <w:t>6</w:t>
            </w:r>
          </w:p>
        </w:tc>
        <w:tc>
          <w:tcPr>
            <w:tcW w:w="1635"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jc w:val="center"/>
              <w:rPr>
                <w:rStyle w:val="Bodytext0"/>
                <w:sz w:val="24"/>
                <w:szCs w:val="24"/>
              </w:rPr>
            </w:pPr>
            <w:r>
              <w:rPr>
                <w:rStyle w:val="Bodytext0"/>
                <w:sz w:val="24"/>
                <w:szCs w:val="24"/>
              </w:rPr>
              <w:t>50</w:t>
            </w:r>
          </w:p>
        </w:tc>
        <w:tc>
          <w:tcPr>
            <w:tcW w:w="2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jc w:val="center"/>
            </w:pPr>
            <w:r>
              <w:rPr>
                <w:rStyle w:val="Bodytext0"/>
                <w:sz w:val="24"/>
                <w:szCs w:val="24"/>
              </w:rPr>
              <w:t>50</w:t>
            </w:r>
          </w:p>
        </w:tc>
      </w:tr>
    </w:tbl>
    <w:p w:rsidR="002707EE" w:rsidRDefault="002707EE">
      <w:pPr>
        <w:pStyle w:val="Bodytext510"/>
        <w:shd w:val="clear" w:color="auto" w:fill="auto"/>
        <w:spacing w:before="0" w:line="274" w:lineRule="exact"/>
        <w:ind w:firstLine="284"/>
        <w:rPr>
          <w:sz w:val="24"/>
          <w:szCs w:val="24"/>
        </w:rPr>
      </w:pPr>
      <w:r>
        <w:rPr>
          <w:sz w:val="24"/>
          <w:szCs w:val="24"/>
        </w:rPr>
        <w:t>Примечания:</w:t>
      </w:r>
    </w:p>
    <w:p w:rsidR="002707EE" w:rsidRDefault="002707EE">
      <w:pPr>
        <w:pStyle w:val="Bodytext510"/>
        <w:numPr>
          <w:ilvl w:val="0"/>
          <w:numId w:val="59"/>
        </w:numPr>
        <w:shd w:val="clear" w:color="auto" w:fill="auto"/>
        <w:spacing w:before="0" w:line="274" w:lineRule="exact"/>
        <w:ind w:right="20" w:firstLine="284"/>
        <w:rPr>
          <w:sz w:val="24"/>
          <w:szCs w:val="24"/>
        </w:rPr>
      </w:pPr>
      <w:r>
        <w:rPr>
          <w:sz w:val="24"/>
          <w:szCs w:val="24"/>
        </w:rPr>
        <w:t xml:space="preserve"> Участки дошкольных образовательных учреждений не должны примыкать </w:t>
      </w:r>
      <w:r>
        <w:rPr>
          <w:sz w:val="24"/>
          <w:szCs w:val="24"/>
        </w:rPr>
        <w:lastRenderedPageBreak/>
        <w:t>непосредственно к магистральным улицам.</w:t>
      </w:r>
    </w:p>
    <w:p w:rsidR="002707EE" w:rsidRDefault="002707EE">
      <w:pPr>
        <w:pStyle w:val="Bodytext510"/>
        <w:numPr>
          <w:ilvl w:val="0"/>
          <w:numId w:val="59"/>
        </w:numPr>
        <w:shd w:val="clear" w:color="auto" w:fill="auto"/>
        <w:spacing w:before="0" w:line="274" w:lineRule="exact"/>
        <w:ind w:right="20" w:firstLine="284"/>
        <w:rPr>
          <w:sz w:val="24"/>
          <w:szCs w:val="24"/>
        </w:rPr>
      </w:pPr>
      <w:r>
        <w:rPr>
          <w:sz w:val="24"/>
          <w:szCs w:val="24"/>
        </w:rPr>
        <w:t xml:space="preserve"> В сельских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2707EE" w:rsidRDefault="002707EE">
      <w:pPr>
        <w:pStyle w:val="Bodytext1"/>
        <w:numPr>
          <w:ilvl w:val="2"/>
          <w:numId w:val="61"/>
        </w:numPr>
        <w:shd w:val="clear" w:color="auto" w:fill="auto"/>
        <w:spacing w:before="0" w:line="278" w:lineRule="exact"/>
        <w:ind w:firstLine="284"/>
        <w:jc w:val="both"/>
        <w:rPr>
          <w:rStyle w:val="Bodytext0"/>
          <w:sz w:val="24"/>
          <w:szCs w:val="24"/>
        </w:rPr>
      </w:pPr>
      <w:r>
        <w:rPr>
          <w:sz w:val="24"/>
          <w:szCs w:val="24"/>
        </w:rPr>
        <w:t>Радиус обслуживания населения учреждениями и предприятиями обслуживания,</w:t>
      </w:r>
      <w:r>
        <w:rPr>
          <w:rStyle w:val="Bodytext0"/>
          <w:sz w:val="24"/>
          <w:szCs w:val="24"/>
        </w:rPr>
        <w:t xml:space="preserve"> размещаемыми в жилой застройке в зависимости от элементов планировочной структуры, следует принимать в соответствии с таблицей 3.11.</w:t>
      </w:r>
    </w:p>
    <w:p w:rsidR="002707EE" w:rsidRDefault="002707EE">
      <w:pPr>
        <w:pStyle w:val="Bodytext1"/>
        <w:shd w:val="clear" w:color="auto" w:fill="auto"/>
        <w:spacing w:before="0" w:line="278" w:lineRule="exact"/>
        <w:ind w:left="284"/>
        <w:jc w:val="both"/>
        <w:rPr>
          <w:rStyle w:val="Bodytext0"/>
          <w:sz w:val="24"/>
          <w:szCs w:val="24"/>
        </w:rPr>
      </w:pPr>
      <w:r>
        <w:rPr>
          <w:rStyle w:val="Bodytext0"/>
          <w:sz w:val="24"/>
          <w:szCs w:val="24"/>
        </w:rPr>
        <w:t>Таблица 3.11</w:t>
      </w:r>
    </w:p>
    <w:tbl>
      <w:tblPr>
        <w:tblW w:w="0" w:type="auto"/>
        <w:tblInd w:w="10" w:type="dxa"/>
        <w:tblLayout w:type="fixed"/>
        <w:tblCellMar>
          <w:left w:w="10" w:type="dxa"/>
          <w:right w:w="10" w:type="dxa"/>
        </w:tblCellMar>
        <w:tblLook w:val="0000"/>
      </w:tblPr>
      <w:tblGrid>
        <w:gridCol w:w="7840"/>
        <w:gridCol w:w="2456"/>
      </w:tblGrid>
      <w:tr w:rsidR="002707EE">
        <w:trPr>
          <w:trHeight w:hRule="exact" w:val="561"/>
        </w:trPr>
        <w:tc>
          <w:tcPr>
            <w:tcW w:w="7840"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Учреждения и предприятия обслуживания</w:t>
            </w:r>
          </w:p>
        </w:tc>
        <w:tc>
          <w:tcPr>
            <w:tcW w:w="2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Радиус обслуживания, м</w:t>
            </w:r>
          </w:p>
        </w:tc>
      </w:tr>
      <w:tr w:rsidR="002707EE">
        <w:trPr>
          <w:trHeight w:hRule="exact" w:val="364"/>
        </w:trPr>
        <w:tc>
          <w:tcPr>
            <w:tcW w:w="7840"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Дошкольные образовательные учреждения</w:t>
            </w:r>
          </w:p>
        </w:tc>
        <w:tc>
          <w:tcPr>
            <w:tcW w:w="2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500</w:t>
            </w:r>
          </w:p>
        </w:tc>
      </w:tr>
      <w:tr w:rsidR="002707EE">
        <w:trPr>
          <w:trHeight w:hRule="exact" w:val="405"/>
        </w:trPr>
        <w:tc>
          <w:tcPr>
            <w:tcW w:w="7840"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Общеобразовательные школы</w:t>
            </w:r>
          </w:p>
        </w:tc>
        <w:tc>
          <w:tcPr>
            <w:tcW w:w="2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750</w:t>
            </w:r>
          </w:p>
        </w:tc>
      </w:tr>
      <w:tr w:rsidR="002707EE">
        <w:trPr>
          <w:trHeight w:hRule="exact" w:val="292"/>
        </w:trPr>
        <w:tc>
          <w:tcPr>
            <w:tcW w:w="7840"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Начальные школы</w:t>
            </w:r>
          </w:p>
        </w:tc>
        <w:tc>
          <w:tcPr>
            <w:tcW w:w="2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500</w:t>
            </w:r>
          </w:p>
        </w:tc>
      </w:tr>
      <w:tr w:rsidR="002707EE">
        <w:trPr>
          <w:trHeight w:hRule="exact" w:val="359"/>
        </w:trPr>
        <w:tc>
          <w:tcPr>
            <w:tcW w:w="7840"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Помещения для физкультурно-оздоровительных занятий</w:t>
            </w:r>
          </w:p>
        </w:tc>
        <w:tc>
          <w:tcPr>
            <w:tcW w:w="2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800</w:t>
            </w:r>
          </w:p>
        </w:tc>
      </w:tr>
      <w:tr w:rsidR="002707EE">
        <w:trPr>
          <w:trHeight w:hRule="exact" w:val="359"/>
        </w:trPr>
        <w:tc>
          <w:tcPr>
            <w:tcW w:w="7840"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Физкультурно-спортивные центры жилых районов</w:t>
            </w:r>
          </w:p>
        </w:tc>
        <w:tc>
          <w:tcPr>
            <w:tcW w:w="2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1500</w:t>
            </w:r>
          </w:p>
        </w:tc>
      </w:tr>
      <w:tr w:rsidR="002707EE">
        <w:trPr>
          <w:trHeight w:hRule="exact" w:val="359"/>
        </w:trPr>
        <w:tc>
          <w:tcPr>
            <w:tcW w:w="7840"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Амбулаторно-поликлинические учреждения</w:t>
            </w:r>
          </w:p>
        </w:tc>
        <w:tc>
          <w:tcPr>
            <w:tcW w:w="2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1000</w:t>
            </w:r>
          </w:p>
        </w:tc>
      </w:tr>
      <w:tr w:rsidR="002707EE">
        <w:trPr>
          <w:trHeight w:hRule="exact" w:val="353"/>
        </w:trPr>
        <w:tc>
          <w:tcPr>
            <w:tcW w:w="7840"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Аптеки</w:t>
            </w:r>
          </w:p>
        </w:tc>
        <w:tc>
          <w:tcPr>
            <w:tcW w:w="2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800</w:t>
            </w:r>
          </w:p>
        </w:tc>
      </w:tr>
      <w:tr w:rsidR="002707EE">
        <w:trPr>
          <w:trHeight w:hRule="exact" w:val="702"/>
        </w:trPr>
        <w:tc>
          <w:tcPr>
            <w:tcW w:w="7840"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317" w:lineRule="exact"/>
              <w:ind w:firstLine="284"/>
              <w:jc w:val="center"/>
              <w:rPr>
                <w:rStyle w:val="Bodytext0"/>
                <w:sz w:val="24"/>
                <w:szCs w:val="24"/>
              </w:rPr>
            </w:pPr>
            <w:r>
              <w:rPr>
                <w:rStyle w:val="Bodytext0"/>
                <w:sz w:val="24"/>
                <w:szCs w:val="24"/>
              </w:rPr>
              <w:t>Предприятия торговли, общественного питания и бытового обслуживания местного значения</w:t>
            </w:r>
          </w:p>
        </w:tc>
        <w:tc>
          <w:tcPr>
            <w:tcW w:w="2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800</w:t>
            </w:r>
          </w:p>
        </w:tc>
      </w:tr>
      <w:tr w:rsidR="002707EE">
        <w:trPr>
          <w:trHeight w:hRule="exact" w:val="615"/>
        </w:trPr>
        <w:tc>
          <w:tcPr>
            <w:tcW w:w="7840"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Отделения связи и филиалы банков, опорный пункт охраны порядка</w:t>
            </w:r>
          </w:p>
        </w:tc>
        <w:tc>
          <w:tcPr>
            <w:tcW w:w="2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800</w:t>
            </w:r>
          </w:p>
        </w:tc>
      </w:tr>
      <w:tr w:rsidR="002707EE">
        <w:trPr>
          <w:trHeight w:hRule="exact" w:val="369"/>
        </w:trPr>
        <w:tc>
          <w:tcPr>
            <w:tcW w:w="7840"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Центр местного самоуправления</w:t>
            </w:r>
          </w:p>
        </w:tc>
        <w:tc>
          <w:tcPr>
            <w:tcW w:w="2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1200</w:t>
            </w:r>
          </w:p>
        </w:tc>
      </w:tr>
    </w:tbl>
    <w:p w:rsidR="002707EE" w:rsidRDefault="002707EE">
      <w:pPr>
        <w:pStyle w:val="Tablecaption30"/>
        <w:shd w:val="clear" w:color="auto" w:fill="auto"/>
        <w:ind w:firstLine="284"/>
        <w:rPr>
          <w:sz w:val="24"/>
          <w:szCs w:val="24"/>
        </w:rPr>
      </w:pPr>
      <w:r>
        <w:rPr>
          <w:sz w:val="24"/>
          <w:szCs w:val="24"/>
        </w:rPr>
        <w:t>Примечания:</w:t>
      </w:r>
    </w:p>
    <w:p w:rsidR="002707EE" w:rsidRDefault="002707EE">
      <w:pPr>
        <w:pStyle w:val="Tablecaption30"/>
        <w:numPr>
          <w:ilvl w:val="0"/>
          <w:numId w:val="56"/>
        </w:numPr>
        <w:shd w:val="clear" w:color="auto" w:fill="auto"/>
        <w:ind w:firstLine="284"/>
        <w:rPr>
          <w:sz w:val="24"/>
          <w:szCs w:val="24"/>
        </w:rPr>
      </w:pPr>
      <w:r>
        <w:rPr>
          <w:sz w:val="24"/>
          <w:szCs w:val="24"/>
        </w:rPr>
        <w:t xml:space="preserve"> Нормы расчета учреждений и предприятий обслуживания и размеры их земельных участков представлены в</w:t>
      </w:r>
      <w:hyperlink r:id="rId6" w:history="1">
        <w:r>
          <w:rPr>
            <w:rStyle w:val="a3"/>
            <w:sz w:val="24"/>
            <w:szCs w:val="24"/>
          </w:rPr>
          <w:t xml:space="preserve"> приложении </w:t>
        </w:r>
        <w:r>
          <w:rPr>
            <w:rStyle w:val="a3"/>
            <w:sz w:val="24"/>
            <w:szCs w:val="24"/>
            <w:lang w:val="en-US"/>
          </w:rPr>
          <w:t>N</w:t>
        </w:r>
        <w:r>
          <w:rPr>
            <w:rStyle w:val="a3"/>
            <w:sz w:val="24"/>
            <w:szCs w:val="24"/>
          </w:rPr>
          <w:t>1.</w:t>
        </w:r>
      </w:hyperlink>
    </w:p>
    <w:p w:rsidR="002707EE" w:rsidRDefault="002707EE">
      <w:pPr>
        <w:pStyle w:val="Tablecaption30"/>
        <w:numPr>
          <w:ilvl w:val="0"/>
          <w:numId w:val="56"/>
        </w:numPr>
        <w:shd w:val="clear" w:color="auto" w:fill="auto"/>
        <w:ind w:firstLine="284"/>
        <w:rPr>
          <w:sz w:val="24"/>
          <w:szCs w:val="24"/>
        </w:rPr>
      </w:pPr>
      <w:r>
        <w:rPr>
          <w:sz w:val="24"/>
          <w:szCs w:val="24"/>
        </w:rPr>
        <w:t xml:space="preserve"> Радиусы обслуживания общеобразовательных школ в сельских поселениях принимаются по муниципальным нормативам, а при их отсутствии - по заданию на проектирование.</w:t>
      </w:r>
    </w:p>
    <w:p w:rsidR="002707EE" w:rsidRDefault="002707EE">
      <w:pPr>
        <w:pStyle w:val="Tablecaption30"/>
        <w:numPr>
          <w:ilvl w:val="0"/>
          <w:numId w:val="56"/>
        </w:numPr>
        <w:shd w:val="clear" w:color="auto" w:fill="auto"/>
        <w:ind w:firstLine="284"/>
        <w:rPr>
          <w:sz w:val="24"/>
          <w:szCs w:val="24"/>
        </w:rPr>
      </w:pPr>
      <w:r>
        <w:rPr>
          <w:sz w:val="24"/>
          <w:szCs w:val="24"/>
        </w:rPr>
        <w:t xml:space="preserve">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2707EE" w:rsidRDefault="002707EE">
      <w:pPr>
        <w:pStyle w:val="Bodytext1"/>
        <w:numPr>
          <w:ilvl w:val="0"/>
          <w:numId w:val="45"/>
        </w:numPr>
        <w:shd w:val="clear" w:color="auto" w:fill="auto"/>
        <w:spacing w:before="0" w:line="274" w:lineRule="exact"/>
        <w:ind w:right="20" w:firstLine="284"/>
        <w:jc w:val="both"/>
        <w:rPr>
          <w:sz w:val="24"/>
          <w:szCs w:val="24"/>
        </w:rPr>
      </w:pPr>
      <w:r>
        <w:rPr>
          <w:sz w:val="24"/>
          <w:szCs w:val="24"/>
        </w:rPr>
        <w:t xml:space="preserve"> Радиус обслуживания специализированными и оздоровительными дошкольными образовательными учреждениями и общеобразовательными школами принимается по заданию на проектирование.</w:t>
      </w:r>
    </w:p>
    <w:p w:rsidR="002707EE" w:rsidRDefault="002707EE">
      <w:pPr>
        <w:pStyle w:val="Bodytext1"/>
        <w:numPr>
          <w:ilvl w:val="0"/>
          <w:numId w:val="45"/>
        </w:numPr>
        <w:shd w:val="clear" w:color="auto" w:fill="auto"/>
        <w:spacing w:before="0" w:line="274" w:lineRule="exact"/>
        <w:ind w:right="20" w:firstLine="284"/>
        <w:jc w:val="both"/>
        <w:rPr>
          <w:sz w:val="24"/>
          <w:szCs w:val="24"/>
        </w:rPr>
      </w:pPr>
      <w:r>
        <w:rPr>
          <w:sz w:val="24"/>
          <w:szCs w:val="24"/>
        </w:rPr>
        <w:t xml:space="preserve"> При разработке генеральных планов поселений размещение дошкольных образовательных, общеобразовательных учреждений, учреждений начального профессионального образования, лечебно-профилактических учреждений следует проектировать в соответствии с требованиями нормативных документов и настоящего раздела. Через территории указанных учреждений, не должны проходить магистральные инженерные коммуникации сельского значения (водоснабжения, канализации, теплоснабжения, электроснабжения). Расстояния от территории учреждений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2707EE" w:rsidRDefault="002707EE">
      <w:pPr>
        <w:pStyle w:val="Bodytext1"/>
        <w:numPr>
          <w:ilvl w:val="0"/>
          <w:numId w:val="45"/>
        </w:numPr>
        <w:shd w:val="clear" w:color="auto" w:fill="auto"/>
        <w:spacing w:before="0" w:line="274" w:lineRule="exact"/>
        <w:ind w:right="20" w:firstLine="284"/>
        <w:jc w:val="both"/>
        <w:rPr>
          <w:sz w:val="24"/>
          <w:szCs w:val="24"/>
        </w:rPr>
      </w:pPr>
      <w:r>
        <w:rPr>
          <w:sz w:val="24"/>
          <w:szCs w:val="24"/>
        </w:rPr>
        <w:t>Дошкольные образовательные учреждения (ДОУ) следует размещать в микрорайонах на обособленных земельных участках, удаленных от магистральных улиц, коммунальных и промышленных предприятий, автостоянок при наличии в соответствии с Санитарно-эпидемиологическими правилами и нормативами СанПиН 2.4.1.2660-10 санитарно-эпидемиологического заключения о соответствии санитарным правилам.</w:t>
      </w:r>
    </w:p>
    <w:p w:rsidR="002707EE" w:rsidRDefault="002707EE">
      <w:pPr>
        <w:pStyle w:val="Bodytext1"/>
        <w:numPr>
          <w:ilvl w:val="0"/>
          <w:numId w:val="45"/>
        </w:numPr>
        <w:shd w:val="clear" w:color="auto" w:fill="auto"/>
        <w:spacing w:before="0" w:line="274" w:lineRule="exact"/>
        <w:ind w:firstLine="284"/>
        <w:jc w:val="both"/>
        <w:rPr>
          <w:sz w:val="24"/>
          <w:szCs w:val="24"/>
        </w:rPr>
      </w:pPr>
      <w:r>
        <w:rPr>
          <w:sz w:val="24"/>
          <w:szCs w:val="24"/>
        </w:rPr>
        <w:t>При проектировании ДОУ их вместимость не должна превышать 150 мест.</w:t>
      </w:r>
    </w:p>
    <w:p w:rsidR="002707EE" w:rsidRDefault="002707EE">
      <w:pPr>
        <w:pStyle w:val="Bodytext1"/>
        <w:shd w:val="clear" w:color="auto" w:fill="auto"/>
        <w:spacing w:before="0" w:line="274" w:lineRule="exact"/>
        <w:ind w:firstLine="284"/>
        <w:jc w:val="both"/>
        <w:rPr>
          <w:sz w:val="24"/>
          <w:szCs w:val="24"/>
        </w:rPr>
      </w:pPr>
      <w:r>
        <w:rPr>
          <w:sz w:val="24"/>
          <w:szCs w:val="24"/>
        </w:rPr>
        <w:lastRenderedPageBreak/>
        <w:t>Зона застройки включает основное здание ДОУ, которое размещают в границах участка. Территория дошкольной организации по периметру ограждается забором и полосой зеленых насаждений.</w:t>
      </w:r>
    </w:p>
    <w:p w:rsidR="002707EE" w:rsidRDefault="002707EE">
      <w:pPr>
        <w:pStyle w:val="Bodytext1"/>
        <w:shd w:val="clear" w:color="auto" w:fill="auto"/>
        <w:spacing w:before="0" w:line="274" w:lineRule="exact"/>
        <w:ind w:right="20" w:firstLine="284"/>
        <w:jc w:val="both"/>
        <w:rPr>
          <w:sz w:val="24"/>
          <w:szCs w:val="24"/>
        </w:rPr>
      </w:pPr>
      <w:r>
        <w:rPr>
          <w:sz w:val="24"/>
          <w:szCs w:val="24"/>
        </w:rPr>
        <w:t>Здания ДОУ проектируются отдельно стоящими. Расположение на участке посторонних учреждений, зданий и сооружений, функционально не связанных с ДОУ, не допускается.</w:t>
      </w:r>
    </w:p>
    <w:p w:rsidR="002707EE" w:rsidRDefault="002707EE">
      <w:pPr>
        <w:pStyle w:val="Bodytext1"/>
        <w:shd w:val="clear" w:color="auto" w:fill="auto"/>
        <w:spacing w:before="0" w:line="274" w:lineRule="exact"/>
        <w:ind w:right="20" w:firstLine="284"/>
        <w:jc w:val="both"/>
        <w:rPr>
          <w:sz w:val="24"/>
          <w:szCs w:val="24"/>
        </w:rPr>
      </w:pPr>
      <w:r>
        <w:rPr>
          <w:sz w:val="24"/>
          <w:szCs w:val="24"/>
        </w:rPr>
        <w:t>При новом строительстве, в условиях сложившейся затесненной застройки, допускается размещение дошкольных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w:t>
      </w:r>
    </w:p>
    <w:p w:rsidR="002707EE" w:rsidRDefault="002707EE">
      <w:pPr>
        <w:pStyle w:val="Bodytext1"/>
        <w:shd w:val="clear" w:color="auto" w:fill="auto"/>
        <w:spacing w:before="0" w:line="274" w:lineRule="exact"/>
        <w:ind w:right="20" w:firstLine="284"/>
        <w:jc w:val="both"/>
        <w:rPr>
          <w:sz w:val="24"/>
          <w:szCs w:val="24"/>
        </w:rPr>
      </w:pPr>
      <w:r>
        <w:rPr>
          <w:sz w:val="24"/>
          <w:szCs w:val="24"/>
        </w:rPr>
        <w:t>Данные дошкольные организации размещают в жилых домах на внутриквартальных территориях жилых микрорайонов, удаленных от городских улиц, межквартальных проездов на расстояние от таких помещений до красных линий не менее 10 м в сельских поселениях.</w:t>
      </w:r>
    </w:p>
    <w:p w:rsidR="002707EE" w:rsidRDefault="002707EE">
      <w:pPr>
        <w:pStyle w:val="Bodytext1"/>
        <w:numPr>
          <w:ilvl w:val="0"/>
          <w:numId w:val="45"/>
        </w:numPr>
        <w:shd w:val="clear" w:color="auto" w:fill="auto"/>
        <w:spacing w:before="0" w:line="274" w:lineRule="exact"/>
        <w:ind w:firstLine="284"/>
        <w:jc w:val="both"/>
        <w:rPr>
          <w:sz w:val="24"/>
          <w:szCs w:val="24"/>
        </w:rPr>
      </w:pPr>
      <w:r>
        <w:rPr>
          <w:sz w:val="24"/>
          <w:szCs w:val="24"/>
        </w:rPr>
        <w:t xml:space="preserve"> Этажность зданий ДОУ не должна превышать 2 этажей.</w:t>
      </w:r>
    </w:p>
    <w:p w:rsidR="002707EE" w:rsidRDefault="002707EE">
      <w:pPr>
        <w:pStyle w:val="Bodytext1"/>
        <w:numPr>
          <w:ilvl w:val="0"/>
          <w:numId w:val="45"/>
        </w:numPr>
        <w:shd w:val="clear" w:color="auto" w:fill="auto"/>
        <w:spacing w:before="0" w:line="274" w:lineRule="exact"/>
        <w:ind w:right="20" w:firstLine="284"/>
        <w:jc w:val="both"/>
        <w:rPr>
          <w:sz w:val="24"/>
          <w:szCs w:val="24"/>
        </w:rPr>
      </w:pPr>
      <w:r>
        <w:rPr>
          <w:sz w:val="24"/>
          <w:szCs w:val="24"/>
        </w:rPr>
        <w:t xml:space="preserve"> При недостаточной или неинсолируемой территории ДОУ часть или всю игровую территорию, по согласованию с органами государственного санитарно</w:t>
      </w:r>
      <w:r>
        <w:rPr>
          <w:sz w:val="24"/>
          <w:szCs w:val="24"/>
        </w:rPr>
        <w:softHyphen/>
        <w:t>эпидемиологического надзора, допускается размещать на расстоянии не более 50 м от здания или участка, при этом суммарные удельные показатели расхода территорий должны соответствовать нормативным.</w:t>
      </w:r>
    </w:p>
    <w:p w:rsidR="002707EE" w:rsidRDefault="002707EE">
      <w:pPr>
        <w:pStyle w:val="Bodytext1"/>
        <w:numPr>
          <w:ilvl w:val="0"/>
          <w:numId w:val="45"/>
        </w:numPr>
        <w:shd w:val="clear" w:color="auto" w:fill="auto"/>
        <w:spacing w:before="0" w:line="274" w:lineRule="exact"/>
        <w:ind w:right="20" w:firstLine="284"/>
        <w:jc w:val="both"/>
        <w:rPr>
          <w:sz w:val="24"/>
          <w:szCs w:val="24"/>
        </w:rPr>
      </w:pPr>
      <w:r>
        <w:rPr>
          <w:sz w:val="24"/>
          <w:szCs w:val="24"/>
        </w:rPr>
        <w:t xml:space="preserve"> Площадь озеленения территории ДОУ должна составлять не менее 50% от свободной территории. При размещении территории ДОУ на границе с лесными и садовыми массивами допускается сокращать площадь озеленения на 10 %.</w:t>
      </w:r>
    </w:p>
    <w:p w:rsidR="002707EE" w:rsidRDefault="002707EE">
      <w:pPr>
        <w:pStyle w:val="Bodytext1"/>
        <w:numPr>
          <w:ilvl w:val="0"/>
          <w:numId w:val="45"/>
        </w:numPr>
        <w:shd w:val="clear" w:color="auto" w:fill="auto"/>
        <w:spacing w:before="0" w:line="274" w:lineRule="exact"/>
        <w:ind w:right="20" w:firstLine="284"/>
        <w:jc w:val="both"/>
        <w:rPr>
          <w:sz w:val="24"/>
          <w:szCs w:val="24"/>
        </w:rPr>
      </w:pPr>
      <w:r>
        <w:rPr>
          <w:sz w:val="24"/>
          <w:szCs w:val="24"/>
        </w:rPr>
        <w:t xml:space="preserve"> Водоснабжение, канализация и теплоснабжение в ДОУ должны быть централизованными. Допускается применение автономного или газового отопления.</w:t>
      </w:r>
    </w:p>
    <w:p w:rsidR="002707EE" w:rsidRDefault="002707EE">
      <w:pPr>
        <w:pStyle w:val="Bodytext1"/>
        <w:numPr>
          <w:ilvl w:val="0"/>
          <w:numId w:val="45"/>
        </w:numPr>
        <w:shd w:val="clear" w:color="auto" w:fill="auto"/>
        <w:spacing w:before="0" w:line="274" w:lineRule="exact"/>
        <w:ind w:firstLine="284"/>
        <w:jc w:val="both"/>
        <w:rPr>
          <w:sz w:val="24"/>
          <w:szCs w:val="24"/>
        </w:rPr>
      </w:pPr>
      <w:r>
        <w:rPr>
          <w:sz w:val="24"/>
          <w:szCs w:val="24"/>
        </w:rPr>
        <w:t xml:space="preserve"> Здания общеобразовательных учреждений допускается размещать:</w:t>
      </w:r>
    </w:p>
    <w:p w:rsidR="002707EE" w:rsidRDefault="002707EE">
      <w:pPr>
        <w:pStyle w:val="Bodytext1"/>
        <w:numPr>
          <w:ilvl w:val="0"/>
          <w:numId w:val="24"/>
        </w:numPr>
        <w:shd w:val="clear" w:color="auto" w:fill="auto"/>
        <w:spacing w:before="0" w:line="274" w:lineRule="exact"/>
        <w:ind w:right="20" w:firstLine="284"/>
        <w:jc w:val="both"/>
        <w:rPr>
          <w:sz w:val="24"/>
          <w:szCs w:val="24"/>
        </w:rPr>
      </w:pPr>
      <w:r>
        <w:rPr>
          <w:sz w:val="24"/>
          <w:szCs w:val="24"/>
        </w:rPr>
        <w:t xml:space="preserve"> на внутриквартальных территориях микрорайона, удаленных от межквартальных проездов с регулярным движением транспорта на расстояние 100-170 м;</w:t>
      </w:r>
    </w:p>
    <w:p w:rsidR="002707EE" w:rsidRDefault="002707EE">
      <w:pPr>
        <w:pStyle w:val="Bodytext1"/>
        <w:numPr>
          <w:ilvl w:val="0"/>
          <w:numId w:val="24"/>
        </w:numPr>
        <w:shd w:val="clear" w:color="auto" w:fill="auto"/>
        <w:spacing w:before="0" w:line="274" w:lineRule="exact"/>
        <w:ind w:right="20" w:firstLine="284"/>
        <w:jc w:val="both"/>
        <w:rPr>
          <w:sz w:val="24"/>
          <w:szCs w:val="24"/>
        </w:rPr>
      </w:pPr>
      <w:r>
        <w:rPr>
          <w:sz w:val="24"/>
          <w:szCs w:val="24"/>
        </w:rPr>
        <w:t xml:space="preserve">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15-25 м.</w:t>
      </w:r>
    </w:p>
    <w:p w:rsidR="002707EE" w:rsidRDefault="002707EE">
      <w:pPr>
        <w:pStyle w:val="Bodytext1"/>
        <w:shd w:val="clear" w:color="auto" w:fill="auto"/>
        <w:spacing w:before="0" w:line="274" w:lineRule="exact"/>
        <w:ind w:right="20" w:firstLine="284"/>
        <w:jc w:val="both"/>
        <w:rPr>
          <w:sz w:val="24"/>
          <w:szCs w:val="24"/>
        </w:rPr>
      </w:pPr>
      <w:r>
        <w:rPr>
          <w:sz w:val="24"/>
          <w:szCs w:val="24"/>
        </w:rPr>
        <w:t>Не допускается размещать общеобразовательные учреждения на внутриквартальных и межквартальных проездах с регулярным движением транспорта.</w:t>
      </w:r>
    </w:p>
    <w:p w:rsidR="002707EE" w:rsidRDefault="002707EE">
      <w:pPr>
        <w:pStyle w:val="Bodytext1"/>
        <w:numPr>
          <w:ilvl w:val="0"/>
          <w:numId w:val="45"/>
        </w:numPr>
        <w:shd w:val="clear" w:color="auto" w:fill="auto"/>
        <w:spacing w:before="0" w:line="274" w:lineRule="exact"/>
        <w:ind w:right="20" w:firstLine="284"/>
        <w:jc w:val="both"/>
        <w:rPr>
          <w:sz w:val="24"/>
          <w:szCs w:val="24"/>
        </w:rPr>
      </w:pPr>
      <w:r>
        <w:rPr>
          <w:sz w:val="24"/>
          <w:szCs w:val="24"/>
        </w:rPr>
        <w:t xml:space="preserve"> Допускается размещение общеобразовательных учреждений на расстоянии транспортной доступности: для обучающихся I ступени обучения - 15 мин. (в одну сторону), для обучающихся </w:t>
      </w:r>
      <w:r>
        <w:rPr>
          <w:sz w:val="24"/>
          <w:szCs w:val="24"/>
          <w:lang w:val="en-US"/>
        </w:rPr>
        <w:t>II</w:t>
      </w:r>
      <w:r>
        <w:rPr>
          <w:sz w:val="24"/>
          <w:szCs w:val="24"/>
        </w:rPr>
        <w:t xml:space="preserve"> и </w:t>
      </w:r>
      <w:r>
        <w:rPr>
          <w:sz w:val="24"/>
          <w:szCs w:val="24"/>
          <w:lang w:val="en-US"/>
        </w:rPr>
        <w:t>III</w:t>
      </w:r>
      <w:r>
        <w:rPr>
          <w:sz w:val="24"/>
          <w:szCs w:val="24"/>
        </w:rPr>
        <w:t xml:space="preserve"> ступени - не более 50 мин. (в одну сторону).</w:t>
      </w:r>
    </w:p>
    <w:p w:rsidR="002707EE" w:rsidRDefault="002707EE">
      <w:pPr>
        <w:pStyle w:val="Bodytext1"/>
        <w:shd w:val="clear" w:color="auto" w:fill="auto"/>
        <w:spacing w:before="0" w:line="274" w:lineRule="exact"/>
        <w:ind w:right="20" w:firstLine="284"/>
        <w:jc w:val="both"/>
        <w:rPr>
          <w:sz w:val="24"/>
          <w:szCs w:val="24"/>
        </w:rPr>
      </w:pPr>
      <w:r>
        <w:rPr>
          <w:sz w:val="24"/>
          <w:szCs w:val="24"/>
        </w:rPr>
        <w:t>Внешкольные учреждения (дворцы, дома и центры детского творчества, центры дополнительного образования (детско-юношеские спортивные школы, школы искусств, музыкальные, художественные, хореографические школы, центры народных ремесел и др.) следует размещать на территории населенных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
    <w:p w:rsidR="002707EE" w:rsidRDefault="002707EE">
      <w:pPr>
        <w:pStyle w:val="Bodytext1"/>
        <w:numPr>
          <w:ilvl w:val="0"/>
          <w:numId w:val="45"/>
        </w:numPr>
        <w:shd w:val="clear" w:color="auto" w:fill="auto"/>
        <w:spacing w:before="0" w:line="274" w:lineRule="exact"/>
        <w:ind w:right="20" w:firstLine="284"/>
        <w:jc w:val="both"/>
        <w:rPr>
          <w:sz w:val="24"/>
          <w:szCs w:val="24"/>
        </w:rPr>
      </w:pPr>
      <w:r>
        <w:rPr>
          <w:sz w:val="24"/>
          <w:szCs w:val="24"/>
        </w:rPr>
        <w:t xml:space="preserve"> Здание общеобразовательного учреждения следует размещать на самостоятельном земельном участке с отступом от красной линии не менее 25 м. Этажность здания общеобразовательного учреждения не должна превышать 3 этажей.</w:t>
      </w:r>
    </w:p>
    <w:p w:rsidR="002707EE" w:rsidRDefault="002707EE">
      <w:pPr>
        <w:pStyle w:val="Bodytext1"/>
        <w:numPr>
          <w:ilvl w:val="0"/>
          <w:numId w:val="45"/>
        </w:numPr>
        <w:shd w:val="clear" w:color="auto" w:fill="auto"/>
        <w:spacing w:before="0" w:line="274" w:lineRule="exact"/>
        <w:ind w:right="20" w:firstLine="284"/>
        <w:jc w:val="both"/>
        <w:rPr>
          <w:sz w:val="24"/>
          <w:szCs w:val="24"/>
        </w:rPr>
      </w:pPr>
      <w:r>
        <w:rPr>
          <w:sz w:val="24"/>
          <w:szCs w:val="24"/>
        </w:rPr>
        <w:t xml:space="preserve"> 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2707EE" w:rsidRDefault="002707EE">
      <w:pPr>
        <w:pStyle w:val="Bodytext1"/>
        <w:shd w:val="clear" w:color="auto" w:fill="auto"/>
        <w:spacing w:before="0" w:line="274" w:lineRule="exact"/>
        <w:ind w:right="20" w:firstLine="284"/>
        <w:jc w:val="both"/>
        <w:rPr>
          <w:sz w:val="24"/>
          <w:szCs w:val="24"/>
        </w:rPr>
      </w:pPr>
      <w:r>
        <w:rPr>
          <w:sz w:val="24"/>
          <w:szCs w:val="24"/>
        </w:rPr>
        <w:t>При отсутствии централизованного тепло- и водоснабжения на территории хозяйственной зоны общеобразовательного учреждения могут размещаться котельная и сооружения водоснабжения.</w:t>
      </w:r>
    </w:p>
    <w:p w:rsidR="002707EE" w:rsidRDefault="002707EE">
      <w:pPr>
        <w:pStyle w:val="Bodytext1"/>
        <w:numPr>
          <w:ilvl w:val="0"/>
          <w:numId w:val="45"/>
        </w:numPr>
        <w:shd w:val="clear" w:color="auto" w:fill="auto"/>
        <w:spacing w:before="0" w:line="274" w:lineRule="exact"/>
        <w:ind w:right="20" w:firstLine="284"/>
        <w:jc w:val="both"/>
        <w:rPr>
          <w:sz w:val="24"/>
          <w:szCs w:val="24"/>
        </w:rPr>
      </w:pPr>
      <w:r>
        <w:rPr>
          <w:sz w:val="24"/>
          <w:szCs w:val="24"/>
        </w:rPr>
        <w:t xml:space="preserve"> Учебные здания следует проектировать высотой не более 4 этажей и размещать с отступом от красной линии не менее 10 м в сельских поселениях.</w:t>
      </w:r>
    </w:p>
    <w:p w:rsidR="002707EE" w:rsidRDefault="002707EE">
      <w:pPr>
        <w:pStyle w:val="Bodytext1"/>
        <w:shd w:val="clear" w:color="auto" w:fill="auto"/>
        <w:spacing w:before="0" w:line="274" w:lineRule="exact"/>
        <w:ind w:right="20" w:firstLine="284"/>
        <w:jc w:val="both"/>
        <w:rPr>
          <w:sz w:val="24"/>
          <w:szCs w:val="24"/>
        </w:rPr>
      </w:pPr>
      <w:r>
        <w:rPr>
          <w:sz w:val="24"/>
          <w:szCs w:val="24"/>
        </w:rPr>
        <w:t>Учебно-производственные помещения, спортзал и столовую следует выделять в отдельные блоки, связанные переходом с основным корпусом.</w:t>
      </w:r>
    </w:p>
    <w:p w:rsidR="002707EE" w:rsidRDefault="002707EE">
      <w:pPr>
        <w:pStyle w:val="Bodytext1"/>
        <w:numPr>
          <w:ilvl w:val="0"/>
          <w:numId w:val="45"/>
        </w:numPr>
        <w:shd w:val="clear" w:color="auto" w:fill="auto"/>
        <w:spacing w:before="0" w:line="274" w:lineRule="exact"/>
        <w:ind w:right="20" w:firstLine="284"/>
        <w:jc w:val="both"/>
        <w:rPr>
          <w:sz w:val="24"/>
          <w:szCs w:val="24"/>
        </w:rPr>
      </w:pPr>
      <w:r>
        <w:rPr>
          <w:sz w:val="24"/>
          <w:szCs w:val="24"/>
        </w:rPr>
        <w:lastRenderedPageBreak/>
        <w:t xml:space="preserve"> Лечебные учреждения размещаются на территории жилой застройки в соответствии с требованиями СанПиН 2.1.3.2630-10. При проектировании необходимо предусмотреть удаление лечебных учреждений от железных дорог, скоростных автомагистралей и других источников шума и загрязнения.</w:t>
      </w:r>
    </w:p>
    <w:p w:rsidR="002707EE" w:rsidRDefault="002707EE">
      <w:pPr>
        <w:pStyle w:val="Bodytext1"/>
        <w:numPr>
          <w:ilvl w:val="0"/>
          <w:numId w:val="45"/>
        </w:numPr>
        <w:shd w:val="clear" w:color="auto" w:fill="auto"/>
        <w:spacing w:before="0" w:line="274" w:lineRule="exact"/>
        <w:ind w:right="20" w:firstLine="284"/>
        <w:jc w:val="both"/>
        <w:rPr>
          <w:sz w:val="24"/>
          <w:szCs w:val="24"/>
        </w:rPr>
      </w:pPr>
      <w:r>
        <w:rPr>
          <w:sz w:val="24"/>
          <w:szCs w:val="24"/>
        </w:rPr>
        <w:t xml:space="preserve"> На территории населенных пунктов следует предусматривать учреждения для временного пребывания лиц без определенного места жительства и занятий, в том числе:</w:t>
      </w:r>
    </w:p>
    <w:p w:rsidR="002707EE" w:rsidRDefault="002707EE">
      <w:pPr>
        <w:pStyle w:val="Bodytext1"/>
        <w:numPr>
          <w:ilvl w:val="0"/>
          <w:numId w:val="24"/>
        </w:numPr>
        <w:shd w:val="clear" w:color="auto" w:fill="auto"/>
        <w:spacing w:before="0" w:line="274" w:lineRule="exact"/>
        <w:ind w:right="20" w:firstLine="284"/>
        <w:jc w:val="both"/>
        <w:rPr>
          <w:sz w:val="24"/>
          <w:szCs w:val="24"/>
        </w:rPr>
      </w:pPr>
      <w:r>
        <w:rPr>
          <w:sz w:val="24"/>
          <w:szCs w:val="24"/>
        </w:rPr>
        <w:t xml:space="preserve"> социальные гостиницы - для временного пребывания иногородних граждан, а также пенсионеров и инвалидов в течение 10 сут.;</w:t>
      </w:r>
    </w:p>
    <w:p w:rsidR="002707EE" w:rsidRDefault="002707EE">
      <w:pPr>
        <w:pStyle w:val="Bodytext1"/>
        <w:numPr>
          <w:ilvl w:val="0"/>
          <w:numId w:val="24"/>
        </w:numPr>
        <w:shd w:val="clear" w:color="auto" w:fill="auto"/>
        <w:spacing w:before="0" w:line="274" w:lineRule="exact"/>
        <w:ind w:right="20" w:firstLine="284"/>
        <w:jc w:val="both"/>
        <w:rPr>
          <w:sz w:val="24"/>
          <w:szCs w:val="24"/>
        </w:rPr>
      </w:pPr>
      <w:r>
        <w:rPr>
          <w:sz w:val="24"/>
          <w:szCs w:val="24"/>
        </w:rPr>
        <w:t xml:space="preserve"> социальный приют - для пребывания местных граждан без определенного места жительства (время пребывания до 30 сут.);</w:t>
      </w:r>
    </w:p>
    <w:p w:rsidR="002707EE" w:rsidRDefault="002707EE">
      <w:pPr>
        <w:pStyle w:val="Bodytext1"/>
        <w:numPr>
          <w:ilvl w:val="0"/>
          <w:numId w:val="24"/>
        </w:numPr>
        <w:shd w:val="clear" w:color="auto" w:fill="auto"/>
        <w:spacing w:before="0" w:line="274" w:lineRule="exact"/>
        <w:ind w:right="20" w:firstLine="284"/>
        <w:jc w:val="both"/>
        <w:rPr>
          <w:sz w:val="24"/>
          <w:szCs w:val="24"/>
        </w:rPr>
      </w:pPr>
      <w:r>
        <w:rPr>
          <w:sz w:val="24"/>
          <w:szCs w:val="24"/>
        </w:rPr>
        <w:t xml:space="preserve"> дом ночного пребывания - для пребывания в ночное время лиц без определенного места жительства на 12 ч;</w:t>
      </w:r>
    </w:p>
    <w:p w:rsidR="002707EE" w:rsidRDefault="002707EE">
      <w:pPr>
        <w:pStyle w:val="Bodytext1"/>
        <w:numPr>
          <w:ilvl w:val="0"/>
          <w:numId w:val="24"/>
        </w:numPr>
        <w:shd w:val="clear" w:color="auto" w:fill="auto"/>
        <w:spacing w:before="0" w:line="274" w:lineRule="exact"/>
        <w:ind w:right="20" w:firstLine="284"/>
        <w:jc w:val="both"/>
        <w:rPr>
          <w:sz w:val="24"/>
          <w:szCs w:val="24"/>
        </w:rPr>
      </w:pPr>
      <w:r>
        <w:rPr>
          <w:sz w:val="24"/>
          <w:szCs w:val="24"/>
        </w:rPr>
        <w:t xml:space="preserve"> центр социальной адаптации - для пребывания местных граждан без определенного места жительства и занятий, для привлечения к активной жизни дезадаптированных групп населения.</w:t>
      </w:r>
    </w:p>
    <w:p w:rsidR="002707EE" w:rsidRDefault="002707EE">
      <w:pPr>
        <w:pStyle w:val="Bodytext1"/>
        <w:numPr>
          <w:ilvl w:val="0"/>
          <w:numId w:val="45"/>
        </w:numPr>
        <w:shd w:val="clear" w:color="auto" w:fill="auto"/>
        <w:spacing w:before="0" w:line="274" w:lineRule="exact"/>
        <w:ind w:right="20" w:firstLine="284"/>
        <w:jc w:val="both"/>
        <w:rPr>
          <w:sz w:val="24"/>
          <w:szCs w:val="24"/>
        </w:rPr>
      </w:pPr>
      <w:r>
        <w:rPr>
          <w:sz w:val="24"/>
          <w:szCs w:val="24"/>
        </w:rPr>
        <w:t xml:space="preserve"> Аптеки могут размещаться в отдельно стоящих малоэтажных зданиях, быть встроенными в первые этажи многоэтажных жилых и общественных зданий, пристроенными к жилым и общественным зданиям. В сельских населенных пунктах аптеки целесообразно размещать в комплексе с лечебно-профилактическими учреждениями (поликлиниками, амбулаториями, фельдшерско-акушерскими пунктами и т. д.) на одной территории или в одном здании, но с отдельным входом.</w:t>
      </w:r>
    </w:p>
    <w:p w:rsidR="002707EE" w:rsidRDefault="002707EE">
      <w:pPr>
        <w:pStyle w:val="Bodytext1"/>
        <w:numPr>
          <w:ilvl w:val="0"/>
          <w:numId w:val="45"/>
        </w:numPr>
        <w:shd w:val="clear" w:color="auto" w:fill="auto"/>
        <w:spacing w:before="0" w:line="274" w:lineRule="exact"/>
        <w:ind w:right="20" w:firstLine="284"/>
        <w:jc w:val="both"/>
        <w:rPr>
          <w:sz w:val="24"/>
          <w:szCs w:val="24"/>
        </w:rPr>
      </w:pPr>
      <w:r>
        <w:rPr>
          <w:sz w:val="24"/>
          <w:szCs w:val="24"/>
        </w:rPr>
        <w:t xml:space="preserve"> На территории лечебного учреждения не допускается размещение зданий, в том числе жилых, и сооружений, не связанных с ним функционально.</w:t>
      </w:r>
    </w:p>
    <w:p w:rsidR="002707EE" w:rsidRDefault="002707EE">
      <w:pPr>
        <w:pStyle w:val="Bodytext1"/>
        <w:numPr>
          <w:ilvl w:val="0"/>
          <w:numId w:val="45"/>
        </w:numPr>
        <w:shd w:val="clear" w:color="auto" w:fill="auto"/>
        <w:spacing w:before="0" w:line="274" w:lineRule="exact"/>
        <w:ind w:right="20" w:firstLine="284"/>
        <w:jc w:val="both"/>
        <w:rPr>
          <w:sz w:val="24"/>
          <w:szCs w:val="24"/>
        </w:rPr>
      </w:pPr>
      <w:r>
        <w:rPr>
          <w:sz w:val="24"/>
          <w:szCs w:val="24"/>
        </w:rPr>
        <w:t xml:space="preserve"> В планировке и зонировании участка необходимо соблюдать строгую изоляцию функциональных зон.</w:t>
      </w:r>
    </w:p>
    <w:p w:rsidR="002707EE" w:rsidRDefault="002707EE">
      <w:pPr>
        <w:pStyle w:val="Bodytext1"/>
        <w:numPr>
          <w:ilvl w:val="0"/>
          <w:numId w:val="45"/>
        </w:numPr>
        <w:shd w:val="clear" w:color="auto" w:fill="auto"/>
        <w:spacing w:before="0" w:line="274" w:lineRule="exact"/>
        <w:ind w:right="20" w:firstLine="284"/>
        <w:jc w:val="both"/>
        <w:rPr>
          <w:sz w:val="24"/>
          <w:szCs w:val="24"/>
        </w:rPr>
      </w:pPr>
      <w:r>
        <w:rPr>
          <w:sz w:val="24"/>
          <w:szCs w:val="24"/>
        </w:rPr>
        <w:t xml:space="preserve"> Территория лечебных учреждений должна быть благоустроена, озеленена и ограждена. Площадь зеленых насаждений и газонов должна составлять не менее 60% общей площади участка.</w:t>
      </w:r>
    </w:p>
    <w:p w:rsidR="002707EE" w:rsidRDefault="002707EE">
      <w:pPr>
        <w:pStyle w:val="Bodytext1"/>
        <w:numPr>
          <w:ilvl w:val="0"/>
          <w:numId w:val="45"/>
        </w:numPr>
        <w:shd w:val="clear" w:color="auto" w:fill="auto"/>
        <w:spacing w:before="0" w:line="274" w:lineRule="exact"/>
        <w:ind w:right="20" w:firstLine="284"/>
        <w:jc w:val="both"/>
        <w:rPr>
          <w:sz w:val="24"/>
          <w:szCs w:val="24"/>
        </w:rPr>
      </w:pPr>
      <w:r>
        <w:rPr>
          <w:sz w:val="24"/>
          <w:szCs w:val="24"/>
        </w:rPr>
        <w:t xml:space="preserve">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Помимо стационарных зданий необходимо предусматривать передвижные средства и сезонные сооружения.</w:t>
      </w:r>
    </w:p>
    <w:p w:rsidR="002707EE" w:rsidRDefault="002707EE">
      <w:pPr>
        <w:pStyle w:val="Bodytext1"/>
        <w:numPr>
          <w:ilvl w:val="0"/>
          <w:numId w:val="45"/>
        </w:numPr>
        <w:shd w:val="clear" w:color="auto" w:fill="auto"/>
        <w:spacing w:before="0" w:line="274" w:lineRule="exact"/>
        <w:ind w:right="20" w:firstLine="284"/>
        <w:jc w:val="both"/>
        <w:rPr>
          <w:sz w:val="24"/>
          <w:szCs w:val="24"/>
        </w:rPr>
      </w:pPr>
      <w:r>
        <w:rPr>
          <w:sz w:val="24"/>
          <w:szCs w:val="24"/>
        </w:rPr>
        <w:t xml:space="preserve"> Обеспечение жителей каждого населенного пункта сельского поселения услугами первой необходимости должно осуществляться в пределах пешеходной доступности не более 30 мин (2-2,5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 - транспортной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2707EE" w:rsidRDefault="002707EE">
      <w:pPr>
        <w:pStyle w:val="Bodytext1"/>
        <w:shd w:val="clear" w:color="auto" w:fill="auto"/>
        <w:spacing w:before="0" w:after="231" w:line="274" w:lineRule="exact"/>
        <w:ind w:right="20" w:firstLine="284"/>
        <w:jc w:val="both"/>
        <w:rPr>
          <w:sz w:val="24"/>
          <w:szCs w:val="24"/>
        </w:rPr>
      </w:pPr>
      <w:bookmarkStart w:id="27" w:name="bookmark29"/>
      <w:r>
        <w:rPr>
          <w:sz w:val="24"/>
          <w:szCs w:val="24"/>
        </w:rPr>
        <w:t>Радиус обслуживания районных центров принимается в пределах транспортной доступности не более 60 мин. При превышении указанного радиуса необходимо создание подрайонной системы по обслуживанию сельского населения ограниченным по составу комплексом учреждений и предприятий периодического пользования в пределах транспортной доступности 30-45 мин.</w:t>
      </w:r>
      <w:bookmarkEnd w:id="27"/>
    </w:p>
    <w:p w:rsidR="002707EE" w:rsidRDefault="002707EE">
      <w:pPr>
        <w:pStyle w:val="Bodytext310"/>
        <w:numPr>
          <w:ilvl w:val="1"/>
          <w:numId w:val="61"/>
        </w:numPr>
        <w:shd w:val="clear" w:color="auto" w:fill="auto"/>
        <w:tabs>
          <w:tab w:val="left" w:pos="1206"/>
        </w:tabs>
        <w:spacing w:after="197" w:line="210" w:lineRule="exact"/>
        <w:ind w:firstLine="284"/>
        <w:rPr>
          <w:sz w:val="24"/>
          <w:szCs w:val="24"/>
        </w:rPr>
      </w:pPr>
      <w:r>
        <w:rPr>
          <w:sz w:val="24"/>
          <w:szCs w:val="24"/>
        </w:rPr>
        <w:t>Планировка территорий рекреационных зон</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Рекреационные зоны предназначены для организации массового отдыха населения, улучшения экологической обстановки поселений и включают парки, сады, скверы,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2707EE" w:rsidRDefault="002707EE">
      <w:pPr>
        <w:pStyle w:val="Bodytext1"/>
        <w:shd w:val="clear" w:color="auto" w:fill="auto"/>
        <w:spacing w:before="0" w:line="274" w:lineRule="exact"/>
        <w:ind w:right="20" w:firstLine="284"/>
        <w:jc w:val="both"/>
        <w:rPr>
          <w:sz w:val="24"/>
          <w:szCs w:val="24"/>
        </w:rPr>
      </w:pPr>
      <w:r>
        <w:rPr>
          <w:sz w:val="24"/>
          <w:szCs w:val="24"/>
        </w:rPr>
        <w:t xml:space="preserve">В составе рекреационных зон могут быть отдельно выделены зоны садово-дачной застройки, </w:t>
      </w:r>
      <w:r>
        <w:rPr>
          <w:sz w:val="24"/>
          <w:szCs w:val="24"/>
        </w:rPr>
        <w:lastRenderedPageBreak/>
        <w:t>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Рекреационные зоны формируются на землях общего пользования.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Рекреационные зоны необходимо формировать во взаимосвязи с пригородными зелеными зонами поселений, землями сельскохозяйственного назначения, создавая взаимоувязанный природный комплекс поселений и их зеленой зоны. Рекреационные зоны расчленяют территорию крупных, больших и средних поселений на планировочные части. При этом должны соблюдаться соразмерность застроенных территорий и открытых незастроенных пространств, обеспечиваться удобный доступ к рекреационным зонам.</w:t>
      </w:r>
    </w:p>
    <w:p w:rsidR="002707EE" w:rsidRDefault="002707EE">
      <w:pPr>
        <w:pStyle w:val="Bodytext310"/>
        <w:shd w:val="clear" w:color="auto" w:fill="auto"/>
        <w:spacing w:after="0" w:line="274" w:lineRule="exact"/>
        <w:ind w:firstLine="284"/>
        <w:jc w:val="center"/>
        <w:rPr>
          <w:sz w:val="24"/>
          <w:szCs w:val="24"/>
        </w:rPr>
      </w:pPr>
      <w:r>
        <w:rPr>
          <w:sz w:val="24"/>
          <w:szCs w:val="24"/>
        </w:rPr>
        <w:t>Озелененные территории общего пользования</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Озелененные территории, как объекты градостроительного нормирования,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2707EE" w:rsidRDefault="002707EE">
      <w:pPr>
        <w:pStyle w:val="Bodytext1"/>
        <w:shd w:val="clear" w:color="auto" w:fill="auto"/>
        <w:spacing w:before="0" w:line="274" w:lineRule="exact"/>
        <w:ind w:right="20" w:firstLine="284"/>
        <w:jc w:val="both"/>
        <w:rPr>
          <w:sz w:val="24"/>
          <w:szCs w:val="24"/>
        </w:rPr>
      </w:pPr>
      <w:r>
        <w:rPr>
          <w:sz w:val="24"/>
          <w:szCs w:val="24"/>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2707EE" w:rsidRDefault="002707EE">
      <w:pPr>
        <w:pStyle w:val="Bodytext1"/>
        <w:numPr>
          <w:ilvl w:val="2"/>
          <w:numId w:val="61"/>
        </w:numPr>
        <w:shd w:val="clear" w:color="auto" w:fill="auto"/>
        <w:spacing w:before="0" w:line="274" w:lineRule="exact"/>
        <w:ind w:firstLine="284"/>
        <w:jc w:val="both"/>
        <w:rPr>
          <w:sz w:val="24"/>
          <w:szCs w:val="24"/>
        </w:rPr>
      </w:pPr>
      <w:r>
        <w:rPr>
          <w:sz w:val="24"/>
          <w:szCs w:val="24"/>
        </w:rPr>
        <w:t xml:space="preserve"> Площадь озелененных территорий в сельских поселениях 12 м /чел.</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В сельских поселениях,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Функциональная организация территории парка включает следующие зоны с преобладающим видом использования, % от общей площади парка:</w:t>
      </w:r>
    </w:p>
    <w:p w:rsidR="002707EE" w:rsidRDefault="002707EE">
      <w:pPr>
        <w:pStyle w:val="Bodytext1"/>
        <w:numPr>
          <w:ilvl w:val="0"/>
          <w:numId w:val="24"/>
        </w:numPr>
        <w:shd w:val="clear" w:color="auto" w:fill="auto"/>
        <w:spacing w:before="0" w:line="293" w:lineRule="exact"/>
        <w:ind w:firstLine="284"/>
        <w:jc w:val="both"/>
        <w:rPr>
          <w:sz w:val="24"/>
          <w:szCs w:val="24"/>
        </w:rPr>
      </w:pPr>
      <w:r>
        <w:rPr>
          <w:sz w:val="24"/>
          <w:szCs w:val="24"/>
        </w:rPr>
        <w:t xml:space="preserve"> зона культурно-просветительских мероприятий - 3-8;</w:t>
      </w:r>
    </w:p>
    <w:p w:rsidR="002707EE" w:rsidRDefault="002707EE">
      <w:pPr>
        <w:pStyle w:val="Bodytext1"/>
        <w:numPr>
          <w:ilvl w:val="0"/>
          <w:numId w:val="24"/>
        </w:numPr>
        <w:shd w:val="clear" w:color="auto" w:fill="auto"/>
        <w:tabs>
          <w:tab w:val="left" w:pos="1378"/>
          <w:tab w:val="left" w:pos="5439"/>
        </w:tabs>
        <w:spacing w:before="0" w:line="293" w:lineRule="exact"/>
        <w:ind w:firstLine="284"/>
        <w:jc w:val="both"/>
        <w:rPr>
          <w:sz w:val="24"/>
          <w:szCs w:val="24"/>
        </w:rPr>
      </w:pPr>
      <w:r>
        <w:rPr>
          <w:sz w:val="24"/>
          <w:szCs w:val="24"/>
        </w:rPr>
        <w:t>зона массовых мероприятий (зрелищ,</w:t>
      </w:r>
      <w:r>
        <w:rPr>
          <w:sz w:val="24"/>
          <w:szCs w:val="24"/>
        </w:rPr>
        <w:tab/>
        <w:t>аттракционов и др.) - 5-17;</w:t>
      </w:r>
    </w:p>
    <w:p w:rsidR="002707EE" w:rsidRDefault="002707EE">
      <w:pPr>
        <w:pStyle w:val="Bodytext1"/>
        <w:numPr>
          <w:ilvl w:val="0"/>
          <w:numId w:val="24"/>
        </w:numPr>
        <w:shd w:val="clear" w:color="auto" w:fill="auto"/>
        <w:tabs>
          <w:tab w:val="left" w:pos="1378"/>
          <w:tab w:val="left" w:pos="5434"/>
          <w:tab w:val="right" w:pos="7459"/>
        </w:tabs>
        <w:spacing w:before="0" w:line="293" w:lineRule="exact"/>
        <w:ind w:firstLine="284"/>
        <w:jc w:val="both"/>
        <w:rPr>
          <w:sz w:val="24"/>
          <w:szCs w:val="24"/>
        </w:rPr>
      </w:pPr>
      <w:r>
        <w:rPr>
          <w:sz w:val="24"/>
          <w:szCs w:val="24"/>
        </w:rPr>
        <w:t>зона физкультурно-оздоровительных</w:t>
      </w:r>
      <w:r>
        <w:rPr>
          <w:sz w:val="24"/>
          <w:szCs w:val="24"/>
        </w:rPr>
        <w:tab/>
        <w:t>мероприятий -</w:t>
      </w:r>
      <w:r>
        <w:rPr>
          <w:sz w:val="24"/>
          <w:szCs w:val="24"/>
        </w:rPr>
        <w:tab/>
        <w:t>10-20;</w:t>
      </w:r>
    </w:p>
    <w:p w:rsidR="002707EE" w:rsidRDefault="002707EE">
      <w:pPr>
        <w:pStyle w:val="Bodytext1"/>
        <w:numPr>
          <w:ilvl w:val="0"/>
          <w:numId w:val="24"/>
        </w:numPr>
        <w:shd w:val="clear" w:color="auto" w:fill="auto"/>
        <w:tabs>
          <w:tab w:val="left" w:pos="1378"/>
        </w:tabs>
        <w:spacing w:before="0" w:line="293" w:lineRule="exact"/>
        <w:ind w:firstLine="284"/>
        <w:jc w:val="both"/>
        <w:rPr>
          <w:sz w:val="24"/>
          <w:szCs w:val="24"/>
        </w:rPr>
      </w:pPr>
      <w:r>
        <w:rPr>
          <w:sz w:val="24"/>
          <w:szCs w:val="24"/>
        </w:rPr>
        <w:t>зона отдыха детей - 5-10;</w:t>
      </w:r>
    </w:p>
    <w:p w:rsidR="002707EE" w:rsidRDefault="002707EE">
      <w:pPr>
        <w:pStyle w:val="Bodytext1"/>
        <w:numPr>
          <w:ilvl w:val="0"/>
          <w:numId w:val="24"/>
        </w:numPr>
        <w:shd w:val="clear" w:color="auto" w:fill="auto"/>
        <w:tabs>
          <w:tab w:val="left" w:pos="1378"/>
        </w:tabs>
        <w:spacing w:before="0" w:line="293" w:lineRule="exact"/>
        <w:ind w:firstLine="284"/>
        <w:jc w:val="both"/>
        <w:rPr>
          <w:sz w:val="24"/>
          <w:szCs w:val="24"/>
        </w:rPr>
      </w:pPr>
      <w:r>
        <w:rPr>
          <w:sz w:val="24"/>
          <w:szCs w:val="24"/>
        </w:rPr>
        <w:t>прогулочная зона - 40-75;</w:t>
      </w:r>
    </w:p>
    <w:p w:rsidR="002707EE" w:rsidRDefault="002707EE">
      <w:pPr>
        <w:pStyle w:val="Bodytext1"/>
        <w:numPr>
          <w:ilvl w:val="0"/>
          <w:numId w:val="24"/>
        </w:numPr>
        <w:shd w:val="clear" w:color="auto" w:fill="auto"/>
        <w:tabs>
          <w:tab w:val="left" w:pos="1378"/>
        </w:tabs>
        <w:spacing w:before="0" w:line="274" w:lineRule="exact"/>
        <w:ind w:firstLine="284"/>
        <w:jc w:val="both"/>
        <w:rPr>
          <w:sz w:val="24"/>
          <w:szCs w:val="24"/>
        </w:rPr>
      </w:pPr>
      <w:r>
        <w:rPr>
          <w:sz w:val="24"/>
          <w:szCs w:val="24"/>
        </w:rPr>
        <w:t>хозяйственная зона - 2-5.</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Радиус доступности для парков планировочных районов должен составлять не более 15 мин или 1200 м.</w:t>
      </w:r>
    </w:p>
    <w:p w:rsidR="002707EE" w:rsidRDefault="002707EE">
      <w:pPr>
        <w:pStyle w:val="Bodytext1"/>
        <w:shd w:val="clear" w:color="auto" w:fill="auto"/>
        <w:spacing w:before="0" w:line="274" w:lineRule="exact"/>
        <w:ind w:right="20" w:firstLine="284"/>
        <w:jc w:val="both"/>
        <w:rPr>
          <w:sz w:val="24"/>
          <w:szCs w:val="24"/>
        </w:rPr>
      </w:pPr>
      <w:r>
        <w:rPr>
          <w:sz w:val="24"/>
          <w:szCs w:val="24"/>
        </w:rPr>
        <w:t>Расстояние между границей территории жилой застройки и ближним краем паркового массива следует принимать не менее 30 м.</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Автостоянки для посетителей парков следует размещать за пределами его территории, но не далее 400 м от входа и проектировать из расчета не менее 10 машино-мест на 100 единовременных посетителей. Размеры земельных участков автостоянок на одно место следует принимать:</w:t>
      </w:r>
    </w:p>
    <w:p w:rsidR="002707EE" w:rsidRDefault="002707EE">
      <w:pPr>
        <w:pStyle w:val="Bodytext1"/>
        <w:numPr>
          <w:ilvl w:val="0"/>
          <w:numId w:val="24"/>
        </w:numPr>
        <w:shd w:val="clear" w:color="auto" w:fill="auto"/>
        <w:tabs>
          <w:tab w:val="left" w:pos="1378"/>
        </w:tabs>
        <w:spacing w:before="0" w:line="210" w:lineRule="exact"/>
        <w:ind w:firstLine="284"/>
        <w:jc w:val="both"/>
        <w:rPr>
          <w:sz w:val="24"/>
          <w:szCs w:val="24"/>
        </w:rPr>
      </w:pPr>
      <w:r>
        <w:rPr>
          <w:sz w:val="24"/>
          <w:szCs w:val="24"/>
        </w:rPr>
        <w:t>для легковых автомобилей - 25 м ;</w:t>
      </w:r>
    </w:p>
    <w:p w:rsidR="002707EE" w:rsidRDefault="002707EE">
      <w:pPr>
        <w:pStyle w:val="Bodytext61"/>
        <w:shd w:val="clear" w:color="auto" w:fill="auto"/>
        <w:spacing w:line="150" w:lineRule="exact"/>
        <w:ind w:firstLine="284"/>
        <w:rPr>
          <w:sz w:val="24"/>
          <w:szCs w:val="24"/>
        </w:rPr>
      </w:pPr>
      <w:r>
        <w:rPr>
          <w:rFonts w:ascii="Times New Roman" w:hAnsi="Times New Roman"/>
          <w:sz w:val="24"/>
          <w:szCs w:val="24"/>
        </w:rPr>
        <w:t>2</w:t>
      </w:r>
    </w:p>
    <w:p w:rsidR="002707EE" w:rsidRDefault="002707EE">
      <w:pPr>
        <w:pStyle w:val="Bodytext1"/>
        <w:numPr>
          <w:ilvl w:val="0"/>
          <w:numId w:val="24"/>
        </w:numPr>
        <w:shd w:val="clear" w:color="auto" w:fill="auto"/>
        <w:tabs>
          <w:tab w:val="left" w:pos="1378"/>
        </w:tabs>
        <w:spacing w:before="0" w:line="210" w:lineRule="exact"/>
        <w:ind w:firstLine="284"/>
        <w:jc w:val="both"/>
        <w:rPr>
          <w:sz w:val="24"/>
          <w:szCs w:val="24"/>
        </w:rPr>
      </w:pPr>
      <w:r>
        <w:rPr>
          <w:sz w:val="24"/>
          <w:szCs w:val="24"/>
        </w:rPr>
        <w:t>для автобусов - 40 м ;</w:t>
      </w:r>
    </w:p>
    <w:p w:rsidR="002707EE" w:rsidRDefault="002707EE">
      <w:pPr>
        <w:pStyle w:val="Bodytext1"/>
        <w:numPr>
          <w:ilvl w:val="0"/>
          <w:numId w:val="24"/>
        </w:numPr>
        <w:shd w:val="clear" w:color="auto" w:fill="auto"/>
        <w:tabs>
          <w:tab w:val="left" w:pos="1378"/>
        </w:tabs>
        <w:spacing w:before="0" w:line="274" w:lineRule="exact"/>
        <w:ind w:firstLine="284"/>
        <w:jc w:val="both"/>
        <w:rPr>
          <w:sz w:val="24"/>
          <w:szCs w:val="24"/>
        </w:rPr>
      </w:pPr>
      <w:r>
        <w:rPr>
          <w:sz w:val="24"/>
          <w:szCs w:val="24"/>
        </w:rPr>
        <w:t>для велосипедов - 0,9 м .</w:t>
      </w:r>
    </w:p>
    <w:p w:rsidR="002707EE" w:rsidRDefault="002707EE">
      <w:pPr>
        <w:pStyle w:val="Bodytext1"/>
        <w:shd w:val="clear" w:color="auto" w:fill="auto"/>
        <w:spacing w:before="0" w:line="274" w:lineRule="exact"/>
        <w:ind w:right="20" w:firstLine="284"/>
        <w:jc w:val="both"/>
        <w:rPr>
          <w:sz w:val="24"/>
          <w:szCs w:val="24"/>
        </w:rPr>
      </w:pPr>
      <w:r>
        <w:rPr>
          <w:sz w:val="24"/>
          <w:szCs w:val="24"/>
        </w:rPr>
        <w:t>В указанные размеры не входит площадь подъездов и разделительных полос зеленых насаждений.</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2707EE" w:rsidRDefault="002707EE">
      <w:pPr>
        <w:pStyle w:val="Bodytext1"/>
        <w:shd w:val="clear" w:color="auto" w:fill="auto"/>
        <w:spacing w:before="0" w:line="274" w:lineRule="exact"/>
        <w:ind w:right="20" w:firstLine="284"/>
        <w:jc w:val="both"/>
        <w:rPr>
          <w:sz w:val="24"/>
          <w:szCs w:val="24"/>
        </w:rPr>
      </w:pPr>
      <w:r>
        <w:rPr>
          <w:sz w:val="24"/>
          <w:szCs w:val="24"/>
        </w:rPr>
        <w:t xml:space="preserve">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w:t>
      </w:r>
      <w:r>
        <w:rPr>
          <w:sz w:val="24"/>
          <w:szCs w:val="24"/>
        </w:rPr>
        <w:lastRenderedPageBreak/>
        <w:t>применение асфальтового покрытия в исключительных случаях.</w:t>
      </w:r>
    </w:p>
    <w:p w:rsidR="002707EE" w:rsidRDefault="002707EE">
      <w:pPr>
        <w:pStyle w:val="Bodytext1"/>
        <w:shd w:val="clear" w:color="auto" w:fill="auto"/>
        <w:spacing w:before="0" w:line="278" w:lineRule="exact"/>
        <w:ind w:firstLine="284"/>
        <w:rPr>
          <w:rStyle w:val="Bodytext0"/>
          <w:sz w:val="24"/>
          <w:szCs w:val="24"/>
        </w:rPr>
      </w:pPr>
      <w:r>
        <w:rPr>
          <w:sz w:val="24"/>
          <w:szCs w:val="24"/>
        </w:rPr>
        <w:t xml:space="preserve"> Расстояния от зданий и сооружений до зеленых насаждений следует принимать в соответствии с таблицей 3.12 при условии беспрепятственного подъезда и работы</w:t>
      </w:r>
      <w:r>
        <w:rPr>
          <w:rStyle w:val="Bodytext0"/>
          <w:sz w:val="24"/>
          <w:szCs w:val="24"/>
        </w:rPr>
        <w:t xml:space="preserve"> пожарного автотранспорта; от воздушных линий электропередачи - в соответствии с Правилами устройства электроустановок (ПУЭ). </w:t>
      </w:r>
    </w:p>
    <w:p w:rsidR="002707EE" w:rsidRDefault="002707EE">
      <w:pPr>
        <w:pStyle w:val="Bodytext1"/>
        <w:numPr>
          <w:ilvl w:val="2"/>
          <w:numId w:val="61"/>
        </w:numPr>
        <w:shd w:val="clear" w:color="auto" w:fill="auto"/>
        <w:spacing w:before="0" w:line="274" w:lineRule="exact"/>
        <w:ind w:right="20" w:firstLine="284"/>
        <w:jc w:val="both"/>
        <w:rPr>
          <w:rStyle w:val="Bodytext0"/>
          <w:sz w:val="24"/>
          <w:szCs w:val="24"/>
        </w:rPr>
      </w:pPr>
      <w:r>
        <w:rPr>
          <w:rStyle w:val="Bodytext0"/>
          <w:sz w:val="24"/>
          <w:szCs w:val="24"/>
        </w:rPr>
        <w:t>Таблица 3.12</w:t>
      </w:r>
    </w:p>
    <w:tbl>
      <w:tblPr>
        <w:tblW w:w="0" w:type="auto"/>
        <w:tblInd w:w="10" w:type="dxa"/>
        <w:tblLayout w:type="fixed"/>
        <w:tblCellMar>
          <w:left w:w="10" w:type="dxa"/>
          <w:right w:w="10" w:type="dxa"/>
        </w:tblCellMar>
        <w:tblLook w:val="0000"/>
      </w:tblPr>
      <w:tblGrid>
        <w:gridCol w:w="6222"/>
        <w:gridCol w:w="2078"/>
        <w:gridCol w:w="1986"/>
      </w:tblGrid>
      <w:tr w:rsidR="002707EE">
        <w:trPr>
          <w:trHeight w:hRule="exact" w:val="518"/>
        </w:trPr>
        <w:tc>
          <w:tcPr>
            <w:tcW w:w="6222"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Здание, сооружение</w:t>
            </w:r>
          </w:p>
        </w:tc>
        <w:tc>
          <w:tcPr>
            <w:tcW w:w="406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54" w:lineRule="exact"/>
              <w:ind w:firstLine="284"/>
              <w:jc w:val="center"/>
            </w:pPr>
            <w:r>
              <w:rPr>
                <w:rStyle w:val="Bodytext0"/>
                <w:sz w:val="24"/>
                <w:szCs w:val="24"/>
              </w:rPr>
              <w:t>Расстояние, м, от здания, сооружения, объекта до оси</w:t>
            </w:r>
          </w:p>
        </w:tc>
      </w:tr>
      <w:tr w:rsidR="002707EE">
        <w:trPr>
          <w:trHeight w:hRule="exact" w:val="269"/>
        </w:trPr>
        <w:tc>
          <w:tcPr>
            <w:tcW w:w="6222" w:type="dxa"/>
            <w:tcBorders>
              <w:top w:val="single" w:sz="4" w:space="0" w:color="000000"/>
              <w:left w:val="single" w:sz="4" w:space="0" w:color="000000"/>
              <w:bottom w:val="single" w:sz="4" w:space="0" w:color="000000"/>
            </w:tcBorders>
            <w:shd w:val="clear" w:color="auto" w:fill="FFFFFF"/>
            <w:vAlign w:val="center"/>
          </w:tcPr>
          <w:p w:rsidR="002707EE" w:rsidRDefault="002707EE">
            <w:pPr>
              <w:snapToGrid w:val="0"/>
              <w:ind w:firstLine="284"/>
              <w:jc w:val="center"/>
              <w:rPr>
                <w:rFonts w:ascii="Times New Roman" w:hAnsi="Times New Roman" w:cs="Times New Roman"/>
              </w:rPr>
            </w:pPr>
          </w:p>
        </w:tc>
        <w:tc>
          <w:tcPr>
            <w:tcW w:w="2078"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ствола дерева</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кустарника</w:t>
            </w:r>
          </w:p>
        </w:tc>
      </w:tr>
      <w:tr w:rsidR="002707EE">
        <w:trPr>
          <w:trHeight w:hRule="exact" w:val="269"/>
        </w:trPr>
        <w:tc>
          <w:tcPr>
            <w:tcW w:w="6222"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Наружная стена здания и сооружения</w:t>
            </w:r>
          </w:p>
        </w:tc>
        <w:tc>
          <w:tcPr>
            <w:tcW w:w="2078"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5,0</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1,5</w:t>
            </w:r>
          </w:p>
        </w:tc>
      </w:tr>
      <w:tr w:rsidR="002707EE">
        <w:trPr>
          <w:trHeight w:hRule="exact" w:val="269"/>
        </w:trPr>
        <w:tc>
          <w:tcPr>
            <w:tcW w:w="6222"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Край тротуара и садовой дорожки</w:t>
            </w:r>
          </w:p>
        </w:tc>
        <w:tc>
          <w:tcPr>
            <w:tcW w:w="2078"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0,7</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0,5</w:t>
            </w:r>
          </w:p>
        </w:tc>
      </w:tr>
      <w:tr w:rsidR="002707EE">
        <w:trPr>
          <w:trHeight w:hRule="exact" w:val="514"/>
        </w:trPr>
        <w:tc>
          <w:tcPr>
            <w:tcW w:w="6222"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54" w:lineRule="exact"/>
              <w:ind w:firstLine="284"/>
              <w:jc w:val="center"/>
              <w:rPr>
                <w:rStyle w:val="Bodytext0"/>
                <w:sz w:val="24"/>
                <w:szCs w:val="24"/>
              </w:rPr>
            </w:pPr>
            <w:r>
              <w:rPr>
                <w:rStyle w:val="Bodytext0"/>
                <w:sz w:val="24"/>
                <w:szCs w:val="24"/>
              </w:rPr>
              <w:t>Край проезжей части улиц, кромка укрепленной полосы обочины дороги или бровка канавы</w:t>
            </w:r>
          </w:p>
        </w:tc>
        <w:tc>
          <w:tcPr>
            <w:tcW w:w="2078"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2,0</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1,0</w:t>
            </w:r>
          </w:p>
        </w:tc>
      </w:tr>
      <w:tr w:rsidR="002707EE">
        <w:trPr>
          <w:trHeight w:hRule="exact" w:val="528"/>
        </w:trPr>
        <w:tc>
          <w:tcPr>
            <w:tcW w:w="6222"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54" w:lineRule="exact"/>
              <w:ind w:firstLine="284"/>
              <w:jc w:val="center"/>
              <w:rPr>
                <w:rStyle w:val="Bodytext0"/>
                <w:sz w:val="24"/>
                <w:szCs w:val="24"/>
              </w:rPr>
            </w:pPr>
            <w:r>
              <w:rPr>
                <w:rStyle w:val="Bodytext0"/>
                <w:sz w:val="24"/>
                <w:szCs w:val="24"/>
              </w:rPr>
              <w:t>Мачта и опора осветительной сети, мостовая опора и эстакада</w:t>
            </w:r>
          </w:p>
        </w:tc>
        <w:tc>
          <w:tcPr>
            <w:tcW w:w="2078"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4,0</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w:t>
            </w:r>
          </w:p>
        </w:tc>
      </w:tr>
      <w:tr w:rsidR="002707EE">
        <w:trPr>
          <w:trHeight w:hRule="exact" w:val="269"/>
        </w:trPr>
        <w:tc>
          <w:tcPr>
            <w:tcW w:w="6222"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Подошва откоса, террасы и др.</w:t>
            </w:r>
          </w:p>
        </w:tc>
        <w:tc>
          <w:tcPr>
            <w:tcW w:w="2078"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1,0</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0,5</w:t>
            </w:r>
          </w:p>
        </w:tc>
      </w:tr>
      <w:tr w:rsidR="002707EE">
        <w:trPr>
          <w:trHeight w:hRule="exact" w:val="259"/>
        </w:trPr>
        <w:tc>
          <w:tcPr>
            <w:tcW w:w="6222"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Подошва или внутренняя грань подпорной стенки</w:t>
            </w:r>
          </w:p>
        </w:tc>
        <w:tc>
          <w:tcPr>
            <w:tcW w:w="2078"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3,0</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1,0</w:t>
            </w:r>
          </w:p>
        </w:tc>
      </w:tr>
      <w:tr w:rsidR="002707EE">
        <w:trPr>
          <w:trHeight w:hRule="exact" w:val="278"/>
        </w:trPr>
        <w:tc>
          <w:tcPr>
            <w:tcW w:w="6222"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Подземные сети: газопровод, канализация тепловая сеть</w:t>
            </w:r>
          </w:p>
        </w:tc>
        <w:tc>
          <w:tcPr>
            <w:tcW w:w="2078"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1,5</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1,0</w:t>
            </w:r>
          </w:p>
        </w:tc>
      </w:tr>
      <w:tr w:rsidR="002707EE">
        <w:trPr>
          <w:trHeight w:hRule="exact" w:val="250"/>
        </w:trPr>
        <w:tc>
          <w:tcPr>
            <w:tcW w:w="6222"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(стенка канала, тоннеля или оболочка при бесканальной</w:t>
            </w:r>
          </w:p>
        </w:tc>
        <w:tc>
          <w:tcPr>
            <w:tcW w:w="2078"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2,0</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0,7</w:t>
            </w:r>
          </w:p>
        </w:tc>
      </w:tr>
      <w:tr w:rsidR="002707EE">
        <w:trPr>
          <w:trHeight w:hRule="exact" w:val="264"/>
        </w:trPr>
        <w:tc>
          <w:tcPr>
            <w:tcW w:w="6222"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прокладке) водопровод, дренаж силовой кабель и</w:t>
            </w:r>
          </w:p>
        </w:tc>
        <w:tc>
          <w:tcPr>
            <w:tcW w:w="2078"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2,0</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snapToGrid w:val="0"/>
              <w:ind w:firstLine="284"/>
              <w:jc w:val="center"/>
              <w:rPr>
                <w:rFonts w:ascii="Times New Roman" w:hAnsi="Times New Roman" w:cs="Times New Roman"/>
              </w:rPr>
            </w:pPr>
          </w:p>
        </w:tc>
      </w:tr>
      <w:tr w:rsidR="002707EE">
        <w:trPr>
          <w:trHeight w:hRule="exact" w:val="250"/>
        </w:trPr>
        <w:tc>
          <w:tcPr>
            <w:tcW w:w="6222"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кабель связи</w:t>
            </w:r>
          </w:p>
        </w:tc>
        <w:tc>
          <w:tcPr>
            <w:tcW w:w="2078"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2,0</w:t>
            </w:r>
          </w:p>
        </w:tc>
        <w:tc>
          <w:tcPr>
            <w:tcW w:w="19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snapToGrid w:val="0"/>
              <w:ind w:firstLine="284"/>
              <w:jc w:val="center"/>
              <w:rPr>
                <w:rFonts w:ascii="Times New Roman" w:hAnsi="Times New Roman" w:cs="Times New Roman"/>
              </w:rPr>
            </w:pPr>
          </w:p>
        </w:tc>
      </w:tr>
    </w:tbl>
    <w:p w:rsidR="002707EE" w:rsidRDefault="002707EE">
      <w:pPr>
        <w:pStyle w:val="Bodytext510"/>
        <w:shd w:val="clear" w:color="auto" w:fill="auto"/>
        <w:spacing w:before="0" w:line="274" w:lineRule="exact"/>
        <w:ind w:firstLine="284"/>
        <w:rPr>
          <w:sz w:val="24"/>
          <w:szCs w:val="24"/>
        </w:rPr>
      </w:pPr>
      <w:r>
        <w:rPr>
          <w:sz w:val="24"/>
          <w:szCs w:val="24"/>
        </w:rPr>
        <w:t>Примечания:</w:t>
      </w:r>
    </w:p>
    <w:p w:rsidR="002707EE" w:rsidRDefault="002707EE">
      <w:pPr>
        <w:pStyle w:val="Bodytext510"/>
        <w:numPr>
          <w:ilvl w:val="0"/>
          <w:numId w:val="53"/>
        </w:numPr>
        <w:shd w:val="clear" w:color="auto" w:fill="auto"/>
        <w:tabs>
          <w:tab w:val="left" w:pos="1067"/>
        </w:tabs>
        <w:spacing w:before="0" w:line="274" w:lineRule="exact"/>
        <w:ind w:right="20" w:firstLine="284"/>
        <w:rPr>
          <w:sz w:val="24"/>
          <w:szCs w:val="24"/>
        </w:rPr>
      </w:pPr>
      <w:r>
        <w:rPr>
          <w:sz w:val="24"/>
          <w:szCs w:val="24"/>
        </w:rPr>
        <w:t>Приведенные нормы относятся к деревьям с диаметром кроны не более 5 м и должны быть увеличены для деревьев с кроной большего диаметра.</w:t>
      </w:r>
    </w:p>
    <w:p w:rsidR="002707EE" w:rsidRDefault="002707EE">
      <w:pPr>
        <w:pStyle w:val="Bodytext510"/>
        <w:numPr>
          <w:ilvl w:val="0"/>
          <w:numId w:val="53"/>
        </w:numPr>
        <w:shd w:val="clear" w:color="auto" w:fill="auto"/>
        <w:spacing w:before="0" w:line="274" w:lineRule="exact"/>
        <w:ind w:right="20" w:firstLine="284"/>
        <w:rPr>
          <w:sz w:val="24"/>
          <w:szCs w:val="24"/>
        </w:rPr>
      </w:pPr>
      <w:r>
        <w:rPr>
          <w:sz w:val="24"/>
          <w:szCs w:val="24"/>
        </w:rPr>
        <w:t xml:space="preserve"> Деревья, высаживаемые у зданий, не должны препятствовать инсоляции и освещенности жилых и общественных помещений.</w:t>
      </w:r>
    </w:p>
    <w:p w:rsidR="002707EE" w:rsidRDefault="002707EE">
      <w:pPr>
        <w:pStyle w:val="Bodytext510"/>
        <w:numPr>
          <w:ilvl w:val="0"/>
          <w:numId w:val="53"/>
        </w:numPr>
        <w:shd w:val="clear" w:color="auto" w:fill="auto"/>
        <w:spacing w:before="0" w:after="240" w:line="274" w:lineRule="exact"/>
        <w:ind w:right="20" w:firstLine="284"/>
        <w:rPr>
          <w:b/>
          <w:sz w:val="24"/>
          <w:szCs w:val="24"/>
        </w:rPr>
      </w:pPr>
      <w:r>
        <w:rPr>
          <w:sz w:val="24"/>
          <w:szCs w:val="24"/>
        </w:rPr>
        <w:t xml:space="preserve">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2707EE" w:rsidRDefault="002707EE">
      <w:pPr>
        <w:pStyle w:val="Bodytext1"/>
        <w:shd w:val="clear" w:color="auto" w:fill="auto"/>
        <w:spacing w:before="0" w:line="274" w:lineRule="exact"/>
        <w:ind w:firstLine="284"/>
        <w:jc w:val="center"/>
        <w:rPr>
          <w:sz w:val="24"/>
          <w:szCs w:val="24"/>
        </w:rPr>
      </w:pPr>
      <w:r>
        <w:rPr>
          <w:b/>
          <w:sz w:val="24"/>
          <w:szCs w:val="24"/>
        </w:rPr>
        <w:t>Планировка территории зоны отдыха</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Зоны отдыха поселений формируются на базе озелененных территорий общего пользования, природных и искусственных водоемов, рек.</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Зоны массового кратковременного отдыха следует располагать в пределах доступности на общественном транспорте не более 1,5 ч.</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Размеры территории зон отдыха следует принимать из расчета не менее 500-1000 м</w:t>
      </w:r>
      <w:r>
        <w:rPr>
          <w:sz w:val="24"/>
          <w:szCs w:val="24"/>
          <w:vertAlign w:val="superscript"/>
        </w:rPr>
        <w:t>2</w:t>
      </w:r>
      <w:r>
        <w:rPr>
          <w:sz w:val="24"/>
          <w:szCs w:val="24"/>
        </w:rPr>
        <w:t xml:space="preserve"> на 1 посетителя, в том числе интенсивно используемая ее часть для активных видов отдыха должна составлять не менее 100 м на одного посетителя. Площадь отдельных участков зоны массового кратковременного отдыха следует принимать не менее 50 га.</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В перечне разрешенных видов строительства в зонах отдыха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показателям таблицы 3.13.</w:t>
      </w:r>
    </w:p>
    <w:p w:rsidR="002707EE" w:rsidRDefault="002707EE">
      <w:pPr>
        <w:pStyle w:val="Tablecaption0"/>
        <w:shd w:val="clear" w:color="auto" w:fill="auto"/>
        <w:spacing w:line="210" w:lineRule="exact"/>
        <w:ind w:firstLine="284"/>
        <w:jc w:val="left"/>
        <w:rPr>
          <w:rStyle w:val="Bodytext0"/>
          <w:sz w:val="24"/>
          <w:szCs w:val="24"/>
        </w:rPr>
      </w:pPr>
      <w:r>
        <w:rPr>
          <w:sz w:val="24"/>
          <w:szCs w:val="24"/>
        </w:rPr>
        <w:t>Таблица 3.13</w:t>
      </w:r>
    </w:p>
    <w:tbl>
      <w:tblPr>
        <w:tblW w:w="0" w:type="auto"/>
        <w:tblInd w:w="10" w:type="dxa"/>
        <w:tblLayout w:type="fixed"/>
        <w:tblCellMar>
          <w:left w:w="10" w:type="dxa"/>
          <w:right w:w="10" w:type="dxa"/>
        </w:tblCellMar>
        <w:tblLook w:val="0000"/>
      </w:tblPr>
      <w:tblGrid>
        <w:gridCol w:w="4450"/>
        <w:gridCol w:w="2436"/>
        <w:gridCol w:w="2935"/>
      </w:tblGrid>
      <w:tr w:rsidR="002707EE">
        <w:trPr>
          <w:trHeight w:hRule="exact" w:val="571"/>
        </w:trPr>
        <w:tc>
          <w:tcPr>
            <w:tcW w:w="4450"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lastRenderedPageBreak/>
              <w:t>Учреждения, предприятия, сооружения</w:t>
            </w:r>
          </w:p>
        </w:tc>
        <w:tc>
          <w:tcPr>
            <w:tcW w:w="2436"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Ед. измерения</w:t>
            </w:r>
          </w:p>
        </w:tc>
        <w:tc>
          <w:tcPr>
            <w:tcW w:w="2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54" w:lineRule="exact"/>
              <w:ind w:firstLine="284"/>
              <w:jc w:val="center"/>
            </w:pPr>
            <w:r>
              <w:rPr>
                <w:rStyle w:val="Bodytext0"/>
                <w:sz w:val="24"/>
                <w:szCs w:val="24"/>
              </w:rPr>
              <w:t>Обеспеченность на 1000 отдыхающих</w:t>
            </w:r>
          </w:p>
        </w:tc>
      </w:tr>
      <w:tr w:rsidR="002707EE">
        <w:trPr>
          <w:trHeight w:hRule="exact" w:val="293"/>
        </w:trPr>
        <w:tc>
          <w:tcPr>
            <w:tcW w:w="4450"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Предприятия общественного питания:</w:t>
            </w:r>
          </w:p>
        </w:tc>
        <w:tc>
          <w:tcPr>
            <w:tcW w:w="2436"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посадочное место</w:t>
            </w:r>
          </w:p>
        </w:tc>
        <w:tc>
          <w:tcPr>
            <w:tcW w:w="2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snapToGrid w:val="0"/>
              <w:ind w:firstLine="284"/>
              <w:jc w:val="center"/>
              <w:rPr>
                <w:rFonts w:ascii="Times New Roman" w:hAnsi="Times New Roman" w:cs="Times New Roman"/>
              </w:rPr>
            </w:pPr>
          </w:p>
        </w:tc>
      </w:tr>
      <w:tr w:rsidR="002707EE">
        <w:trPr>
          <w:trHeight w:hRule="exact" w:val="298"/>
        </w:trPr>
        <w:tc>
          <w:tcPr>
            <w:tcW w:w="4450"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кафе</w:t>
            </w:r>
          </w:p>
        </w:tc>
        <w:tc>
          <w:tcPr>
            <w:tcW w:w="2436" w:type="dxa"/>
            <w:tcBorders>
              <w:top w:val="single" w:sz="4" w:space="0" w:color="000000"/>
              <w:left w:val="single" w:sz="4" w:space="0" w:color="000000"/>
              <w:bottom w:val="single" w:sz="4" w:space="0" w:color="000000"/>
            </w:tcBorders>
            <w:shd w:val="clear" w:color="auto" w:fill="FFFFFF"/>
            <w:vAlign w:val="center"/>
          </w:tcPr>
          <w:p w:rsidR="002707EE" w:rsidRDefault="002707EE">
            <w:pPr>
              <w:snapToGrid w:val="0"/>
              <w:ind w:firstLine="284"/>
              <w:jc w:val="center"/>
              <w:rPr>
                <w:rFonts w:ascii="Times New Roman" w:hAnsi="Times New Roman" w:cs="Times New Roman"/>
              </w:rPr>
            </w:pPr>
          </w:p>
        </w:tc>
        <w:tc>
          <w:tcPr>
            <w:tcW w:w="2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28</w:t>
            </w:r>
          </w:p>
        </w:tc>
      </w:tr>
      <w:tr w:rsidR="002707EE">
        <w:trPr>
          <w:trHeight w:hRule="exact" w:val="272"/>
        </w:trPr>
        <w:tc>
          <w:tcPr>
            <w:tcW w:w="4450"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закусочные</w:t>
            </w:r>
          </w:p>
        </w:tc>
        <w:tc>
          <w:tcPr>
            <w:tcW w:w="2436" w:type="dxa"/>
            <w:tcBorders>
              <w:top w:val="single" w:sz="4" w:space="0" w:color="000000"/>
              <w:left w:val="single" w:sz="4" w:space="0" w:color="000000"/>
              <w:bottom w:val="single" w:sz="4" w:space="0" w:color="000000"/>
            </w:tcBorders>
            <w:shd w:val="clear" w:color="auto" w:fill="FFFFFF"/>
            <w:vAlign w:val="center"/>
          </w:tcPr>
          <w:p w:rsidR="002707EE" w:rsidRDefault="002707EE">
            <w:pPr>
              <w:snapToGrid w:val="0"/>
              <w:ind w:firstLine="284"/>
              <w:jc w:val="center"/>
              <w:rPr>
                <w:rFonts w:ascii="Times New Roman" w:hAnsi="Times New Roman" w:cs="Times New Roman"/>
              </w:rPr>
            </w:pPr>
          </w:p>
        </w:tc>
        <w:tc>
          <w:tcPr>
            <w:tcW w:w="2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40</w:t>
            </w:r>
          </w:p>
        </w:tc>
      </w:tr>
      <w:tr w:rsidR="002707EE">
        <w:trPr>
          <w:trHeight w:hRule="exact" w:val="237"/>
        </w:trPr>
        <w:tc>
          <w:tcPr>
            <w:tcW w:w="4450"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столовые рестораны</w:t>
            </w:r>
          </w:p>
        </w:tc>
        <w:tc>
          <w:tcPr>
            <w:tcW w:w="2436" w:type="dxa"/>
            <w:tcBorders>
              <w:top w:val="single" w:sz="4" w:space="0" w:color="000000"/>
              <w:left w:val="single" w:sz="4" w:space="0" w:color="000000"/>
              <w:bottom w:val="single" w:sz="4" w:space="0" w:color="000000"/>
            </w:tcBorders>
            <w:shd w:val="clear" w:color="auto" w:fill="FFFFFF"/>
            <w:vAlign w:val="center"/>
          </w:tcPr>
          <w:p w:rsidR="002707EE" w:rsidRDefault="002707EE">
            <w:pPr>
              <w:snapToGrid w:val="0"/>
              <w:ind w:firstLine="284"/>
              <w:jc w:val="center"/>
              <w:rPr>
                <w:rFonts w:ascii="Times New Roman" w:hAnsi="Times New Roman" w:cs="Times New Roman"/>
              </w:rPr>
            </w:pPr>
          </w:p>
        </w:tc>
        <w:tc>
          <w:tcPr>
            <w:tcW w:w="2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12</w:t>
            </w:r>
          </w:p>
        </w:tc>
      </w:tr>
      <w:tr w:rsidR="002707EE">
        <w:trPr>
          <w:trHeight w:hRule="exact" w:val="435"/>
        </w:trPr>
        <w:tc>
          <w:tcPr>
            <w:tcW w:w="4450"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Очаги самостоятельного приготовления</w:t>
            </w:r>
          </w:p>
        </w:tc>
        <w:tc>
          <w:tcPr>
            <w:tcW w:w="2436"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шт.</w:t>
            </w:r>
          </w:p>
        </w:tc>
        <w:tc>
          <w:tcPr>
            <w:tcW w:w="2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5</w:t>
            </w:r>
          </w:p>
        </w:tc>
      </w:tr>
      <w:tr w:rsidR="002707EE">
        <w:trPr>
          <w:trHeight w:hRule="exact" w:val="232"/>
        </w:trPr>
        <w:tc>
          <w:tcPr>
            <w:tcW w:w="4450"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пищи</w:t>
            </w:r>
          </w:p>
        </w:tc>
        <w:tc>
          <w:tcPr>
            <w:tcW w:w="2436" w:type="dxa"/>
            <w:tcBorders>
              <w:top w:val="single" w:sz="4" w:space="0" w:color="000000"/>
              <w:left w:val="single" w:sz="4" w:space="0" w:color="000000"/>
              <w:bottom w:val="single" w:sz="4" w:space="0" w:color="000000"/>
            </w:tcBorders>
            <w:shd w:val="clear" w:color="auto" w:fill="FFFFFF"/>
            <w:vAlign w:val="center"/>
          </w:tcPr>
          <w:p w:rsidR="002707EE" w:rsidRDefault="002707EE">
            <w:pPr>
              <w:snapToGrid w:val="0"/>
              <w:ind w:firstLine="284"/>
              <w:jc w:val="center"/>
              <w:rPr>
                <w:rFonts w:ascii="Times New Roman" w:hAnsi="Times New Roman" w:cs="Times New Roman"/>
              </w:rPr>
            </w:pPr>
          </w:p>
        </w:tc>
        <w:tc>
          <w:tcPr>
            <w:tcW w:w="2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snapToGrid w:val="0"/>
              <w:ind w:firstLine="284"/>
              <w:jc w:val="center"/>
              <w:rPr>
                <w:rFonts w:ascii="Times New Roman" w:hAnsi="Times New Roman" w:cs="Times New Roman"/>
              </w:rPr>
            </w:pPr>
          </w:p>
        </w:tc>
      </w:tr>
      <w:tr w:rsidR="002707EE">
        <w:trPr>
          <w:trHeight w:hRule="exact" w:val="288"/>
        </w:trPr>
        <w:tc>
          <w:tcPr>
            <w:tcW w:w="4450"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Магазины:</w:t>
            </w:r>
          </w:p>
        </w:tc>
        <w:tc>
          <w:tcPr>
            <w:tcW w:w="2436" w:type="dxa"/>
            <w:tcBorders>
              <w:top w:val="single" w:sz="4" w:space="0" w:color="000000"/>
              <w:left w:val="single" w:sz="4" w:space="0" w:color="000000"/>
              <w:bottom w:val="single" w:sz="4" w:space="0" w:color="000000"/>
            </w:tcBorders>
            <w:shd w:val="clear" w:color="auto" w:fill="FFFFFF"/>
            <w:vAlign w:val="center"/>
          </w:tcPr>
          <w:p w:rsidR="002707EE" w:rsidRDefault="002707EE">
            <w:pPr>
              <w:snapToGrid w:val="0"/>
              <w:ind w:firstLine="284"/>
              <w:jc w:val="center"/>
              <w:rPr>
                <w:rFonts w:ascii="Times New Roman" w:hAnsi="Times New Roman" w:cs="Times New Roman"/>
              </w:rPr>
            </w:pPr>
          </w:p>
        </w:tc>
        <w:tc>
          <w:tcPr>
            <w:tcW w:w="2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snapToGrid w:val="0"/>
              <w:ind w:firstLine="284"/>
              <w:jc w:val="center"/>
              <w:rPr>
                <w:rFonts w:ascii="Times New Roman" w:hAnsi="Times New Roman" w:cs="Times New Roman"/>
              </w:rPr>
            </w:pPr>
          </w:p>
        </w:tc>
      </w:tr>
      <w:tr w:rsidR="002707EE">
        <w:trPr>
          <w:trHeight w:hRule="exact" w:val="308"/>
        </w:trPr>
        <w:tc>
          <w:tcPr>
            <w:tcW w:w="4450"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продовольственные</w:t>
            </w:r>
          </w:p>
        </w:tc>
        <w:tc>
          <w:tcPr>
            <w:tcW w:w="2436"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рабочее место</w:t>
            </w:r>
          </w:p>
        </w:tc>
        <w:tc>
          <w:tcPr>
            <w:tcW w:w="2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1-1,5</w:t>
            </w:r>
          </w:p>
        </w:tc>
      </w:tr>
      <w:tr w:rsidR="002707EE">
        <w:trPr>
          <w:trHeight w:hRule="exact" w:val="237"/>
        </w:trPr>
        <w:tc>
          <w:tcPr>
            <w:tcW w:w="4450"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непродовольственные</w:t>
            </w:r>
          </w:p>
        </w:tc>
        <w:tc>
          <w:tcPr>
            <w:tcW w:w="2436" w:type="dxa"/>
            <w:tcBorders>
              <w:top w:val="single" w:sz="4" w:space="0" w:color="000000"/>
              <w:left w:val="single" w:sz="4" w:space="0" w:color="000000"/>
              <w:bottom w:val="single" w:sz="4" w:space="0" w:color="000000"/>
            </w:tcBorders>
            <w:shd w:val="clear" w:color="auto" w:fill="FFFFFF"/>
            <w:vAlign w:val="center"/>
          </w:tcPr>
          <w:p w:rsidR="002707EE" w:rsidRDefault="002707EE">
            <w:pPr>
              <w:snapToGrid w:val="0"/>
              <w:ind w:firstLine="284"/>
              <w:jc w:val="center"/>
              <w:rPr>
                <w:rFonts w:ascii="Times New Roman" w:hAnsi="Times New Roman" w:cs="Times New Roman"/>
              </w:rPr>
            </w:pPr>
          </w:p>
        </w:tc>
        <w:tc>
          <w:tcPr>
            <w:tcW w:w="2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0,5-0,8</w:t>
            </w:r>
          </w:p>
        </w:tc>
      </w:tr>
      <w:tr w:rsidR="002707EE">
        <w:trPr>
          <w:trHeight w:hRule="exact" w:val="277"/>
        </w:trPr>
        <w:tc>
          <w:tcPr>
            <w:tcW w:w="4450"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Пункты проката</w:t>
            </w:r>
          </w:p>
        </w:tc>
        <w:tc>
          <w:tcPr>
            <w:tcW w:w="2436"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рабочее место</w:t>
            </w:r>
          </w:p>
        </w:tc>
        <w:tc>
          <w:tcPr>
            <w:tcW w:w="2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0,2</w:t>
            </w:r>
          </w:p>
        </w:tc>
      </w:tr>
      <w:tr w:rsidR="002707EE">
        <w:trPr>
          <w:trHeight w:hRule="exact" w:val="288"/>
        </w:trPr>
        <w:tc>
          <w:tcPr>
            <w:tcW w:w="4450"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Киноплощадки</w:t>
            </w:r>
          </w:p>
        </w:tc>
        <w:tc>
          <w:tcPr>
            <w:tcW w:w="2436"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зрительное место</w:t>
            </w:r>
          </w:p>
        </w:tc>
        <w:tc>
          <w:tcPr>
            <w:tcW w:w="2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20</w:t>
            </w:r>
          </w:p>
        </w:tc>
      </w:tr>
      <w:tr w:rsidR="002707EE">
        <w:trPr>
          <w:trHeight w:hRule="exact" w:val="293"/>
        </w:trPr>
        <w:tc>
          <w:tcPr>
            <w:tcW w:w="4450"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Танцевальные площадки</w:t>
            </w:r>
          </w:p>
        </w:tc>
        <w:tc>
          <w:tcPr>
            <w:tcW w:w="2436"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м</w:t>
            </w:r>
            <w:r>
              <w:rPr>
                <w:rStyle w:val="Bodytext0"/>
                <w:sz w:val="24"/>
                <w:szCs w:val="24"/>
                <w:vertAlign w:val="superscript"/>
              </w:rPr>
              <w:t>2</w:t>
            </w:r>
          </w:p>
        </w:tc>
        <w:tc>
          <w:tcPr>
            <w:tcW w:w="2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20-35</w:t>
            </w:r>
          </w:p>
        </w:tc>
      </w:tr>
      <w:tr w:rsidR="002707EE">
        <w:trPr>
          <w:trHeight w:hRule="exact" w:val="288"/>
        </w:trPr>
        <w:tc>
          <w:tcPr>
            <w:tcW w:w="4450"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color w:val="000000"/>
                <w:sz w:val="24"/>
                <w:szCs w:val="24"/>
                <w:lang w:val="ru-RU"/>
              </w:rPr>
            </w:pPr>
            <w:r>
              <w:rPr>
                <w:rStyle w:val="Bodytext0"/>
                <w:sz w:val="24"/>
                <w:szCs w:val="24"/>
              </w:rPr>
              <w:t>Спортгородки</w:t>
            </w:r>
          </w:p>
        </w:tc>
        <w:tc>
          <w:tcPr>
            <w:tcW w:w="2436"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color w:val="000000"/>
                <w:sz w:val="24"/>
                <w:szCs w:val="24"/>
                <w:lang w:val="ru-RU"/>
              </w:rPr>
              <w:t>м</w:t>
            </w:r>
            <w:r>
              <w:rPr>
                <w:color w:val="000000"/>
                <w:sz w:val="24"/>
                <w:szCs w:val="24"/>
                <w:vertAlign w:val="superscript"/>
                <w:lang w:val="ru-RU"/>
              </w:rPr>
              <w:t>2</w:t>
            </w:r>
          </w:p>
        </w:tc>
        <w:tc>
          <w:tcPr>
            <w:tcW w:w="2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3800-4000</w:t>
            </w:r>
          </w:p>
        </w:tc>
      </w:tr>
      <w:tr w:rsidR="002707EE">
        <w:trPr>
          <w:trHeight w:hRule="exact" w:val="288"/>
        </w:trPr>
        <w:tc>
          <w:tcPr>
            <w:tcW w:w="4450"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Лодочные станции</w:t>
            </w:r>
          </w:p>
        </w:tc>
        <w:tc>
          <w:tcPr>
            <w:tcW w:w="2436"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лодка, шт.</w:t>
            </w:r>
          </w:p>
        </w:tc>
        <w:tc>
          <w:tcPr>
            <w:tcW w:w="2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15</w:t>
            </w:r>
          </w:p>
        </w:tc>
      </w:tr>
      <w:tr w:rsidR="002707EE">
        <w:trPr>
          <w:trHeight w:hRule="exact" w:val="288"/>
        </w:trPr>
        <w:tc>
          <w:tcPr>
            <w:tcW w:w="4450"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Бассейн</w:t>
            </w:r>
          </w:p>
        </w:tc>
        <w:tc>
          <w:tcPr>
            <w:tcW w:w="2436"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м</w:t>
            </w:r>
            <w:r>
              <w:rPr>
                <w:rStyle w:val="Bodytext50"/>
                <w:sz w:val="24"/>
                <w:szCs w:val="24"/>
                <w:vertAlign w:val="superscript"/>
              </w:rPr>
              <w:t>2</w:t>
            </w:r>
            <w:r>
              <w:rPr>
                <w:rStyle w:val="Bodytext50"/>
                <w:sz w:val="24"/>
                <w:szCs w:val="24"/>
              </w:rPr>
              <w:t xml:space="preserve"> </w:t>
            </w:r>
            <w:r>
              <w:rPr>
                <w:rStyle w:val="Bodytext0"/>
                <w:sz w:val="24"/>
                <w:szCs w:val="24"/>
              </w:rPr>
              <w:t>водного зеркала</w:t>
            </w:r>
          </w:p>
        </w:tc>
        <w:tc>
          <w:tcPr>
            <w:tcW w:w="2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250</w:t>
            </w:r>
          </w:p>
        </w:tc>
      </w:tr>
      <w:tr w:rsidR="002707EE">
        <w:trPr>
          <w:trHeight w:hRule="exact" w:val="282"/>
        </w:trPr>
        <w:tc>
          <w:tcPr>
            <w:tcW w:w="4450"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Велолыжные станции</w:t>
            </w:r>
          </w:p>
        </w:tc>
        <w:tc>
          <w:tcPr>
            <w:tcW w:w="2436"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место</w:t>
            </w:r>
          </w:p>
        </w:tc>
        <w:tc>
          <w:tcPr>
            <w:tcW w:w="2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200</w:t>
            </w:r>
          </w:p>
        </w:tc>
      </w:tr>
      <w:tr w:rsidR="002707EE">
        <w:trPr>
          <w:trHeight w:hRule="exact" w:val="288"/>
        </w:trPr>
        <w:tc>
          <w:tcPr>
            <w:tcW w:w="4450"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Автостоянки</w:t>
            </w:r>
          </w:p>
        </w:tc>
        <w:tc>
          <w:tcPr>
            <w:tcW w:w="2436"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место</w:t>
            </w:r>
          </w:p>
        </w:tc>
        <w:tc>
          <w:tcPr>
            <w:tcW w:w="2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15</w:t>
            </w:r>
          </w:p>
        </w:tc>
      </w:tr>
      <w:tr w:rsidR="002707EE">
        <w:trPr>
          <w:trHeight w:hRule="exact" w:val="501"/>
        </w:trPr>
        <w:tc>
          <w:tcPr>
            <w:tcW w:w="4450"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Пляжи общего пользования:</w:t>
            </w:r>
          </w:p>
        </w:tc>
        <w:tc>
          <w:tcPr>
            <w:tcW w:w="2436"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га</w:t>
            </w:r>
          </w:p>
        </w:tc>
        <w:tc>
          <w:tcPr>
            <w:tcW w:w="2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snapToGrid w:val="0"/>
              <w:ind w:firstLine="284"/>
              <w:jc w:val="center"/>
              <w:rPr>
                <w:rFonts w:ascii="Times New Roman" w:hAnsi="Times New Roman" w:cs="Times New Roman"/>
              </w:rPr>
            </w:pPr>
          </w:p>
        </w:tc>
      </w:tr>
      <w:tr w:rsidR="002707EE">
        <w:trPr>
          <w:trHeight w:hRule="exact" w:val="501"/>
        </w:trPr>
        <w:tc>
          <w:tcPr>
            <w:tcW w:w="4450"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пляж</w:t>
            </w:r>
          </w:p>
        </w:tc>
        <w:tc>
          <w:tcPr>
            <w:tcW w:w="2436" w:type="dxa"/>
            <w:tcBorders>
              <w:top w:val="single" w:sz="4" w:space="0" w:color="000000"/>
              <w:left w:val="single" w:sz="4" w:space="0" w:color="000000"/>
              <w:bottom w:val="single" w:sz="4" w:space="0" w:color="000000"/>
            </w:tcBorders>
            <w:shd w:val="clear" w:color="auto" w:fill="FFFFFF"/>
            <w:vAlign w:val="center"/>
          </w:tcPr>
          <w:p w:rsidR="002707EE" w:rsidRDefault="002707EE">
            <w:pPr>
              <w:snapToGrid w:val="0"/>
              <w:ind w:firstLine="284"/>
              <w:jc w:val="center"/>
              <w:rPr>
                <w:rFonts w:ascii="Times New Roman" w:hAnsi="Times New Roman" w:cs="Times New Roman"/>
              </w:rPr>
            </w:pPr>
          </w:p>
        </w:tc>
        <w:tc>
          <w:tcPr>
            <w:tcW w:w="2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0,8-1</w:t>
            </w:r>
          </w:p>
        </w:tc>
      </w:tr>
      <w:tr w:rsidR="002707EE">
        <w:trPr>
          <w:trHeight w:hRule="exact" w:val="501"/>
        </w:trPr>
        <w:tc>
          <w:tcPr>
            <w:tcW w:w="4450"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bookmarkStart w:id="28" w:name="bookmark30"/>
            <w:r>
              <w:rPr>
                <w:rStyle w:val="Bodytext0"/>
                <w:sz w:val="24"/>
                <w:szCs w:val="24"/>
              </w:rPr>
              <w:t>акваторий</w:t>
            </w:r>
            <w:bookmarkEnd w:id="28"/>
          </w:p>
        </w:tc>
        <w:tc>
          <w:tcPr>
            <w:tcW w:w="2436" w:type="dxa"/>
            <w:tcBorders>
              <w:top w:val="single" w:sz="4" w:space="0" w:color="000000"/>
              <w:left w:val="single" w:sz="4" w:space="0" w:color="000000"/>
              <w:bottom w:val="single" w:sz="4" w:space="0" w:color="000000"/>
            </w:tcBorders>
            <w:shd w:val="clear" w:color="auto" w:fill="FFFFFF"/>
            <w:vAlign w:val="center"/>
          </w:tcPr>
          <w:p w:rsidR="002707EE" w:rsidRDefault="002707EE">
            <w:pPr>
              <w:snapToGrid w:val="0"/>
              <w:ind w:firstLine="284"/>
              <w:jc w:val="center"/>
              <w:rPr>
                <w:rFonts w:ascii="Times New Roman" w:hAnsi="Times New Roman" w:cs="Times New Roman"/>
              </w:rPr>
            </w:pPr>
          </w:p>
        </w:tc>
        <w:tc>
          <w:tcPr>
            <w:tcW w:w="2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1-2</w:t>
            </w:r>
          </w:p>
        </w:tc>
      </w:tr>
    </w:tbl>
    <w:p w:rsidR="002707EE" w:rsidRDefault="002707EE">
      <w:pPr>
        <w:pStyle w:val="Headerorfooter1"/>
        <w:shd w:val="clear" w:color="auto" w:fill="auto"/>
        <w:spacing w:line="190" w:lineRule="exact"/>
        <w:ind w:firstLine="284"/>
        <w:rPr>
          <w:sz w:val="24"/>
          <w:szCs w:val="24"/>
        </w:rPr>
      </w:pPr>
    </w:p>
    <w:p w:rsidR="002707EE" w:rsidRDefault="002707EE">
      <w:pPr>
        <w:pStyle w:val="Heading21"/>
        <w:numPr>
          <w:ilvl w:val="1"/>
          <w:numId w:val="61"/>
        </w:numPr>
        <w:shd w:val="clear" w:color="auto" w:fill="auto"/>
        <w:tabs>
          <w:tab w:val="left" w:pos="1234"/>
        </w:tabs>
        <w:spacing w:before="0" w:after="180" w:line="274" w:lineRule="exact"/>
        <w:ind w:right="20" w:firstLine="284"/>
        <w:rPr>
          <w:sz w:val="24"/>
          <w:szCs w:val="24"/>
        </w:rPr>
      </w:pPr>
      <w:bookmarkStart w:id="29" w:name="bookmark31"/>
      <w:r>
        <w:rPr>
          <w:sz w:val="24"/>
          <w:szCs w:val="24"/>
        </w:rPr>
        <w:t>Нормативные требования, относящиеся к размещению и планированию производственных зон, зон инженерно-транспортной инфраструктуры</w:t>
      </w:r>
      <w:bookmarkEnd w:id="29"/>
    </w:p>
    <w:p w:rsidR="002707EE" w:rsidRDefault="002707EE">
      <w:pPr>
        <w:pStyle w:val="Bodytext1"/>
        <w:shd w:val="clear" w:color="auto" w:fill="auto"/>
        <w:spacing w:before="0" w:line="274" w:lineRule="exact"/>
        <w:ind w:firstLine="284"/>
        <w:jc w:val="center"/>
        <w:rPr>
          <w:sz w:val="24"/>
          <w:szCs w:val="24"/>
        </w:rPr>
      </w:pPr>
      <w:r>
        <w:rPr>
          <w:b/>
          <w:sz w:val="24"/>
          <w:szCs w:val="24"/>
        </w:rPr>
        <w:t>Планирование территорий производственных зон</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В состав производственных зон, зон инженерной и транспортной инфраструктуры в соответствии с Градостроительным Кодексом РФ (ст. 35) могут включаться:</w:t>
      </w:r>
    </w:p>
    <w:p w:rsidR="002707EE" w:rsidRDefault="002707EE">
      <w:pPr>
        <w:pStyle w:val="Bodytext1"/>
        <w:numPr>
          <w:ilvl w:val="0"/>
          <w:numId w:val="24"/>
        </w:numPr>
        <w:shd w:val="clear" w:color="auto" w:fill="auto"/>
        <w:tabs>
          <w:tab w:val="left" w:pos="1387"/>
        </w:tabs>
        <w:spacing w:before="0" w:line="283" w:lineRule="exact"/>
        <w:ind w:firstLine="284"/>
        <w:jc w:val="both"/>
        <w:rPr>
          <w:sz w:val="24"/>
          <w:szCs w:val="24"/>
        </w:rPr>
      </w:pPr>
      <w:r>
        <w:rPr>
          <w:sz w:val="24"/>
          <w:szCs w:val="24"/>
        </w:rPr>
        <w:t>коммунальные зоны;</w:t>
      </w:r>
    </w:p>
    <w:p w:rsidR="002707EE" w:rsidRDefault="002707EE">
      <w:pPr>
        <w:pStyle w:val="Bodytext1"/>
        <w:numPr>
          <w:ilvl w:val="0"/>
          <w:numId w:val="24"/>
        </w:numPr>
        <w:shd w:val="clear" w:color="auto" w:fill="auto"/>
        <w:tabs>
          <w:tab w:val="left" w:pos="1387"/>
        </w:tabs>
        <w:spacing w:before="0" w:line="283" w:lineRule="exact"/>
        <w:ind w:right="20" w:firstLine="284"/>
        <w:jc w:val="both"/>
        <w:rPr>
          <w:sz w:val="24"/>
          <w:szCs w:val="24"/>
        </w:rPr>
      </w:pPr>
      <w:r>
        <w:rPr>
          <w:sz w:val="24"/>
          <w:szCs w:val="24"/>
        </w:rPr>
        <w:t>зоны размещения коммунальных и складских объектов, объектов жилищно</w:t>
      </w:r>
      <w:r>
        <w:rPr>
          <w:sz w:val="24"/>
          <w:szCs w:val="24"/>
        </w:rPr>
        <w:softHyphen/>
        <w:t>коммунального хозяйства, объектов транспорта, объектов оптовой торговли;</w:t>
      </w:r>
    </w:p>
    <w:p w:rsidR="002707EE" w:rsidRDefault="002707EE">
      <w:pPr>
        <w:pStyle w:val="Bodytext1"/>
        <w:numPr>
          <w:ilvl w:val="0"/>
          <w:numId w:val="24"/>
        </w:numPr>
        <w:shd w:val="clear" w:color="auto" w:fill="auto"/>
        <w:tabs>
          <w:tab w:val="left" w:pos="1387"/>
          <w:tab w:val="right" w:pos="9691"/>
        </w:tabs>
        <w:spacing w:before="0" w:line="283" w:lineRule="exact"/>
        <w:ind w:firstLine="284"/>
        <w:jc w:val="both"/>
        <w:rPr>
          <w:sz w:val="24"/>
          <w:szCs w:val="24"/>
        </w:rPr>
      </w:pPr>
      <w:r>
        <w:rPr>
          <w:sz w:val="24"/>
          <w:szCs w:val="24"/>
        </w:rPr>
        <w:t>производственные зоны - зоны размещения производственных объектов с различными нормативами воздействия на окружающую среду;</w:t>
      </w:r>
    </w:p>
    <w:p w:rsidR="002707EE" w:rsidRDefault="002707EE">
      <w:pPr>
        <w:pStyle w:val="Bodytext1"/>
        <w:numPr>
          <w:ilvl w:val="0"/>
          <w:numId w:val="24"/>
        </w:numPr>
        <w:shd w:val="clear" w:color="auto" w:fill="auto"/>
        <w:tabs>
          <w:tab w:val="left" w:pos="1387"/>
        </w:tabs>
        <w:spacing w:before="0" w:after="262" w:line="210" w:lineRule="exact"/>
        <w:ind w:firstLine="284"/>
        <w:jc w:val="both"/>
        <w:rPr>
          <w:sz w:val="24"/>
          <w:szCs w:val="24"/>
        </w:rPr>
      </w:pPr>
      <w:r>
        <w:rPr>
          <w:sz w:val="24"/>
          <w:szCs w:val="24"/>
        </w:rPr>
        <w:t>иные виды производственной, инженерной и транспортной инфраструктур.</w:t>
      </w:r>
    </w:p>
    <w:p w:rsidR="002707EE" w:rsidRDefault="002707EE">
      <w:pPr>
        <w:pStyle w:val="Bodytext510"/>
        <w:shd w:val="clear" w:color="auto" w:fill="auto"/>
        <w:spacing w:before="0" w:line="274" w:lineRule="exact"/>
        <w:ind w:firstLine="284"/>
        <w:rPr>
          <w:sz w:val="24"/>
          <w:szCs w:val="24"/>
        </w:rPr>
      </w:pPr>
      <w:r>
        <w:rPr>
          <w:sz w:val="24"/>
          <w:szCs w:val="24"/>
        </w:rPr>
        <w:t>Примечания:</w:t>
      </w:r>
    </w:p>
    <w:p w:rsidR="002707EE" w:rsidRDefault="002707EE">
      <w:pPr>
        <w:pStyle w:val="Bodytext510"/>
        <w:numPr>
          <w:ilvl w:val="0"/>
          <w:numId w:val="42"/>
        </w:numPr>
        <w:shd w:val="clear" w:color="auto" w:fill="auto"/>
        <w:spacing w:before="0" w:line="274" w:lineRule="exact"/>
        <w:ind w:right="20" w:firstLine="284"/>
        <w:rPr>
          <w:sz w:val="24"/>
          <w:szCs w:val="24"/>
        </w:rPr>
      </w:pPr>
      <w:r>
        <w:rPr>
          <w:sz w:val="24"/>
          <w:szCs w:val="24"/>
        </w:rPr>
        <w:t xml:space="preserve">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2707EE" w:rsidRDefault="002707EE">
      <w:pPr>
        <w:pStyle w:val="Bodytext510"/>
        <w:numPr>
          <w:ilvl w:val="0"/>
          <w:numId w:val="42"/>
        </w:numPr>
        <w:shd w:val="clear" w:color="auto" w:fill="auto"/>
        <w:spacing w:before="0" w:after="180" w:line="274" w:lineRule="exact"/>
        <w:ind w:right="20" w:firstLine="284"/>
        <w:rPr>
          <w:sz w:val="24"/>
          <w:szCs w:val="24"/>
        </w:rPr>
      </w:pPr>
      <w:r>
        <w:rPr>
          <w:sz w:val="24"/>
          <w:szCs w:val="24"/>
        </w:rPr>
        <w:t xml:space="preserve"> 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Производственные зоны, зоны инженерной и транспортной инфраструктур </w:t>
      </w:r>
      <w:r>
        <w:rPr>
          <w:sz w:val="24"/>
          <w:szCs w:val="24"/>
        </w:rPr>
        <w:lastRenderedPageBreak/>
        <w:t>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речного, морского,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2707EE" w:rsidRDefault="002707EE">
      <w:pPr>
        <w:pStyle w:val="Bodytext1"/>
        <w:shd w:val="clear" w:color="auto" w:fill="auto"/>
        <w:spacing w:before="0" w:line="274" w:lineRule="exact"/>
        <w:ind w:right="20" w:firstLine="284"/>
        <w:jc w:val="both"/>
        <w:rPr>
          <w:sz w:val="24"/>
          <w:szCs w:val="24"/>
        </w:rPr>
      </w:pPr>
      <w:r>
        <w:rPr>
          <w:sz w:val="24"/>
          <w:szCs w:val="24"/>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Производственные территориальные зоны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поселений.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2707EE" w:rsidRDefault="002707EE">
      <w:pPr>
        <w:pStyle w:val="Bodytext1"/>
        <w:numPr>
          <w:ilvl w:val="2"/>
          <w:numId w:val="61"/>
        </w:numPr>
        <w:shd w:val="clear" w:color="auto" w:fill="auto"/>
        <w:spacing w:before="0" w:line="274" w:lineRule="exact"/>
        <w:ind w:firstLine="284"/>
        <w:jc w:val="both"/>
        <w:rPr>
          <w:sz w:val="24"/>
          <w:szCs w:val="24"/>
        </w:rPr>
      </w:pPr>
      <w:r>
        <w:rPr>
          <w:sz w:val="24"/>
          <w:szCs w:val="24"/>
        </w:rPr>
        <w:t xml:space="preserve"> Размещение производственных территориальных зон не допускается:</w:t>
      </w:r>
    </w:p>
    <w:p w:rsidR="002707EE" w:rsidRDefault="002707EE">
      <w:pPr>
        <w:pStyle w:val="Bodytext1"/>
        <w:numPr>
          <w:ilvl w:val="0"/>
          <w:numId w:val="24"/>
        </w:numPr>
        <w:shd w:val="clear" w:color="auto" w:fill="auto"/>
        <w:tabs>
          <w:tab w:val="left" w:pos="1375"/>
        </w:tabs>
        <w:spacing w:before="0" w:after="18" w:line="210" w:lineRule="exact"/>
        <w:ind w:firstLine="284"/>
        <w:jc w:val="both"/>
        <w:rPr>
          <w:sz w:val="24"/>
          <w:szCs w:val="24"/>
        </w:rPr>
      </w:pPr>
      <w:r>
        <w:rPr>
          <w:sz w:val="24"/>
          <w:szCs w:val="24"/>
        </w:rPr>
        <w:t>в составе рекреационных зон;</w:t>
      </w:r>
    </w:p>
    <w:p w:rsidR="002707EE" w:rsidRDefault="002707EE">
      <w:pPr>
        <w:pStyle w:val="Bodytext1"/>
        <w:numPr>
          <w:ilvl w:val="0"/>
          <w:numId w:val="24"/>
        </w:numPr>
        <w:shd w:val="clear" w:color="auto" w:fill="auto"/>
        <w:tabs>
          <w:tab w:val="left" w:pos="1375"/>
        </w:tabs>
        <w:spacing w:before="0" w:line="210" w:lineRule="exact"/>
        <w:ind w:firstLine="284"/>
        <w:jc w:val="both"/>
        <w:rPr>
          <w:sz w:val="24"/>
          <w:szCs w:val="24"/>
        </w:rPr>
      </w:pPr>
      <w:r>
        <w:rPr>
          <w:sz w:val="24"/>
          <w:szCs w:val="24"/>
        </w:rPr>
        <w:t>на землях особо охраняемых территорий, в том числе:</w:t>
      </w:r>
    </w:p>
    <w:p w:rsidR="002707EE" w:rsidRDefault="002707EE">
      <w:pPr>
        <w:pStyle w:val="Bodytext1"/>
        <w:numPr>
          <w:ilvl w:val="0"/>
          <w:numId w:val="24"/>
        </w:numPr>
        <w:shd w:val="clear" w:color="auto" w:fill="auto"/>
        <w:tabs>
          <w:tab w:val="left" w:pos="1375"/>
        </w:tabs>
        <w:spacing w:before="0" w:line="274" w:lineRule="exact"/>
        <w:ind w:right="20" w:firstLine="284"/>
        <w:jc w:val="both"/>
        <w:rPr>
          <w:sz w:val="24"/>
          <w:szCs w:val="24"/>
        </w:rPr>
      </w:pPr>
      <w:r>
        <w:rPr>
          <w:sz w:val="24"/>
          <w:szCs w:val="24"/>
        </w:rPr>
        <w:t>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w:t>
      </w:r>
    </w:p>
    <w:p w:rsidR="002707EE" w:rsidRDefault="002707EE">
      <w:pPr>
        <w:pStyle w:val="Bodytext1"/>
        <w:numPr>
          <w:ilvl w:val="0"/>
          <w:numId w:val="24"/>
        </w:numPr>
        <w:shd w:val="clear" w:color="auto" w:fill="auto"/>
        <w:tabs>
          <w:tab w:val="left" w:pos="1375"/>
        </w:tabs>
        <w:spacing w:before="0" w:line="274" w:lineRule="exact"/>
        <w:ind w:right="20" w:firstLine="284"/>
        <w:jc w:val="both"/>
        <w:rPr>
          <w:sz w:val="24"/>
          <w:szCs w:val="24"/>
        </w:rPr>
      </w:pPr>
      <w:r>
        <w:rPr>
          <w:sz w:val="24"/>
          <w:szCs w:val="24"/>
        </w:rPr>
        <w:t>в зонах охраны памятников истории и культуры без согласования с органами охраны памятников;</w:t>
      </w:r>
    </w:p>
    <w:p w:rsidR="002707EE" w:rsidRDefault="002707EE">
      <w:pPr>
        <w:pStyle w:val="Bodytext1"/>
        <w:numPr>
          <w:ilvl w:val="0"/>
          <w:numId w:val="24"/>
        </w:numPr>
        <w:shd w:val="clear" w:color="auto" w:fill="auto"/>
        <w:tabs>
          <w:tab w:val="left" w:pos="1375"/>
        </w:tabs>
        <w:spacing w:before="0" w:line="274" w:lineRule="exact"/>
        <w:ind w:right="20" w:firstLine="284"/>
        <w:jc w:val="both"/>
        <w:rPr>
          <w:sz w:val="24"/>
          <w:szCs w:val="24"/>
        </w:rPr>
      </w:pPr>
      <w:r>
        <w:rPr>
          <w:sz w:val="24"/>
          <w:szCs w:val="24"/>
        </w:rPr>
        <w:t>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w:t>
      </w:r>
    </w:p>
    <w:p w:rsidR="002707EE" w:rsidRDefault="002707EE">
      <w:pPr>
        <w:pStyle w:val="Bodytext1"/>
        <w:numPr>
          <w:ilvl w:val="0"/>
          <w:numId w:val="24"/>
        </w:numPr>
        <w:shd w:val="clear" w:color="auto" w:fill="auto"/>
        <w:tabs>
          <w:tab w:val="left" w:pos="1375"/>
        </w:tabs>
        <w:spacing w:before="0" w:line="274" w:lineRule="exact"/>
        <w:ind w:right="20" w:firstLine="284"/>
        <w:jc w:val="both"/>
        <w:rPr>
          <w:sz w:val="24"/>
          <w:szCs w:val="24"/>
        </w:rPr>
      </w:pPr>
      <w:r>
        <w:rPr>
          <w:sz w:val="24"/>
          <w:szCs w:val="24"/>
        </w:rPr>
        <w:t>на участках, загрязненных органическими и радиоактивными отходами, до истечения сроков, установленных органами санитарно-эпидемиологического надзора;</w:t>
      </w:r>
    </w:p>
    <w:p w:rsidR="002707EE" w:rsidRDefault="002707EE">
      <w:pPr>
        <w:pStyle w:val="Bodytext1"/>
        <w:numPr>
          <w:ilvl w:val="0"/>
          <w:numId w:val="24"/>
        </w:numPr>
        <w:shd w:val="clear" w:color="auto" w:fill="auto"/>
        <w:tabs>
          <w:tab w:val="left" w:pos="1375"/>
        </w:tabs>
        <w:spacing w:before="0" w:line="274" w:lineRule="exact"/>
        <w:ind w:right="20" w:firstLine="284"/>
        <w:jc w:val="both"/>
        <w:rPr>
          <w:sz w:val="24"/>
          <w:szCs w:val="24"/>
        </w:rPr>
      </w:pPr>
      <w:r>
        <w:rPr>
          <w:sz w:val="24"/>
          <w:szCs w:val="24"/>
        </w:rPr>
        <w:t>в зонах возможного катастрофического затопления в результате разрушения плотин или дамб.</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Границы зон определяются на основании зонирования территории поселений и устанавливаются с учетом требуемых СЗЗ для производственных предприятий и объектов, обеспечивая санитарно-гигиеническую безопасность населения.</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Производственные территориальные зоны, промышленные узлы,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w:t>
      </w:r>
    </w:p>
    <w:p w:rsidR="002707EE" w:rsidRDefault="002707EE">
      <w:pPr>
        <w:pStyle w:val="Bodytext1"/>
        <w:shd w:val="clear" w:color="auto" w:fill="auto"/>
        <w:spacing w:before="0" w:line="274" w:lineRule="exact"/>
        <w:ind w:right="20" w:firstLine="284"/>
        <w:jc w:val="both"/>
        <w:rPr>
          <w:sz w:val="24"/>
          <w:szCs w:val="24"/>
        </w:rPr>
      </w:pPr>
      <w:r>
        <w:rPr>
          <w:sz w:val="24"/>
          <w:szCs w:val="24"/>
        </w:rPr>
        <w:t>Размещение производственной зоны на площадях залегания полезных ископаемых допускается в порядке, устанавливаемом законодательством.</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За расчетный горизонт следует принимать наивысший уровень воды с вероятностью его превышения для предприятий, имеющих народнохозяйственное значение, один раз в 100 лет, для остальных предприятий - один раз в 50 </w:t>
      </w:r>
      <w:r>
        <w:rPr>
          <w:sz w:val="24"/>
          <w:szCs w:val="24"/>
        </w:rPr>
        <w:lastRenderedPageBreak/>
        <w:t>лет, а для предприятий со сроком эксплуатации до 10 лет - один раз в 10 лет.</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Для промышленных предприятий с технологическими процессами, являющимися источниками неблагоприятного воздействия на здоровье человека и среду обитания, устанавливаются СЗЗ в соответствии с требованиями </w:t>
      </w:r>
      <w:r>
        <w:rPr>
          <w:color w:val="333333"/>
          <w:sz w:val="24"/>
          <w:szCs w:val="24"/>
          <w:shd w:val="clear" w:color="auto" w:fill="FFFFFF"/>
        </w:rPr>
        <w:t>СанПиН 2.2.1/2.1.1.1200-07</w:t>
      </w:r>
      <w:r>
        <w:rPr>
          <w:rStyle w:val="apple-converted-space"/>
          <w:color w:val="333333"/>
          <w:sz w:val="24"/>
          <w:szCs w:val="24"/>
          <w:shd w:val="clear" w:color="auto" w:fill="FFFFFF"/>
        </w:rPr>
        <w:t> </w:t>
      </w:r>
      <w:r>
        <w:rPr>
          <w:color w:val="333333"/>
          <w:sz w:val="24"/>
          <w:szCs w:val="24"/>
          <w:shd w:val="clear" w:color="auto" w:fill="FFFFFF"/>
        </w:rPr>
        <w:t>"Санитарно-защитные зоны и санитарная классификация предприятий,</w:t>
      </w:r>
      <w:r>
        <w:rPr>
          <w:rStyle w:val="apple-converted-space"/>
          <w:color w:val="333333"/>
          <w:sz w:val="24"/>
          <w:szCs w:val="24"/>
          <w:shd w:val="clear" w:color="auto" w:fill="FFFFFF"/>
        </w:rPr>
        <w:t> </w:t>
      </w:r>
      <w:r>
        <w:rPr>
          <w:color w:val="333333"/>
          <w:sz w:val="24"/>
          <w:szCs w:val="24"/>
          <w:shd w:val="clear" w:color="auto" w:fill="FFFFFF"/>
        </w:rPr>
        <w:t>сооружений и иных объектов"</w:t>
      </w:r>
    </w:p>
    <w:p w:rsidR="002707EE" w:rsidRDefault="002707EE">
      <w:pPr>
        <w:pStyle w:val="Bodytext1"/>
        <w:numPr>
          <w:ilvl w:val="0"/>
          <w:numId w:val="42"/>
        </w:numPr>
        <w:shd w:val="clear" w:color="auto" w:fill="auto"/>
        <w:tabs>
          <w:tab w:val="clear" w:pos="708"/>
          <w:tab w:val="left" w:pos="721"/>
        </w:tabs>
        <w:spacing w:before="0" w:line="274" w:lineRule="exact"/>
        <w:ind w:right="20" w:firstLine="284"/>
        <w:jc w:val="both"/>
        <w:rPr>
          <w:sz w:val="24"/>
          <w:szCs w:val="24"/>
        </w:rPr>
      </w:pPr>
      <w:r>
        <w:rPr>
          <w:sz w:val="24"/>
          <w:szCs w:val="24"/>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Санитарно-защитная зона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2707EE" w:rsidRDefault="002707EE">
      <w:pPr>
        <w:pStyle w:val="Bodytext1"/>
        <w:shd w:val="clear" w:color="auto" w:fill="auto"/>
        <w:spacing w:before="0" w:line="274" w:lineRule="exact"/>
        <w:ind w:right="20" w:firstLine="284"/>
        <w:jc w:val="both"/>
        <w:rPr>
          <w:sz w:val="24"/>
          <w:szCs w:val="24"/>
        </w:rPr>
      </w:pPr>
      <w:r>
        <w:rPr>
          <w:sz w:val="24"/>
          <w:szCs w:val="24"/>
        </w:rPr>
        <w:t>СЗЗ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 Организация СЗЗ осуществляется в соответствии с требованиями СанПиН 2.2.1/2.1.1.1200-07.</w:t>
      </w:r>
    </w:p>
    <w:p w:rsidR="002707EE" w:rsidRDefault="002707EE">
      <w:pPr>
        <w:pStyle w:val="Bodytext1"/>
        <w:numPr>
          <w:ilvl w:val="2"/>
          <w:numId w:val="61"/>
        </w:numPr>
        <w:shd w:val="clear" w:color="auto" w:fill="auto"/>
        <w:tabs>
          <w:tab w:val="left" w:pos="1551"/>
        </w:tabs>
        <w:spacing w:before="0" w:line="274" w:lineRule="exact"/>
        <w:ind w:right="20" w:firstLine="284"/>
        <w:jc w:val="both"/>
        <w:rPr>
          <w:sz w:val="24"/>
          <w:szCs w:val="24"/>
        </w:rPr>
      </w:pPr>
      <w:r>
        <w:rPr>
          <w:sz w:val="24"/>
          <w:szCs w:val="24"/>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 в соответствии с требованиями СанПиН 2.2.1/2.1.1.1200-07.</w:t>
      </w:r>
    </w:p>
    <w:p w:rsidR="002707EE" w:rsidRDefault="002707EE">
      <w:pPr>
        <w:pStyle w:val="Bodytext1"/>
        <w:shd w:val="clear" w:color="auto" w:fill="auto"/>
        <w:spacing w:before="0" w:line="274" w:lineRule="exact"/>
        <w:ind w:firstLine="284"/>
        <w:jc w:val="both"/>
        <w:rPr>
          <w:sz w:val="24"/>
          <w:szCs w:val="24"/>
        </w:rPr>
      </w:pPr>
      <w:r>
        <w:rPr>
          <w:sz w:val="24"/>
          <w:szCs w:val="24"/>
        </w:rPr>
        <w:t>В проекте санитарно-защитной зоны должны быть определены:</w:t>
      </w:r>
    </w:p>
    <w:p w:rsidR="002707EE" w:rsidRDefault="002707EE">
      <w:pPr>
        <w:pStyle w:val="Bodytext1"/>
        <w:numPr>
          <w:ilvl w:val="0"/>
          <w:numId w:val="24"/>
        </w:numPr>
        <w:shd w:val="clear" w:color="auto" w:fill="auto"/>
        <w:spacing w:before="0" w:line="274" w:lineRule="exact"/>
        <w:ind w:firstLine="284"/>
        <w:jc w:val="both"/>
        <w:rPr>
          <w:sz w:val="24"/>
          <w:szCs w:val="24"/>
        </w:rPr>
      </w:pPr>
      <w:r>
        <w:rPr>
          <w:sz w:val="24"/>
          <w:szCs w:val="24"/>
        </w:rPr>
        <w:t xml:space="preserve"> размер и границы санитарно-защитной зоны;</w:t>
      </w:r>
    </w:p>
    <w:p w:rsidR="002707EE" w:rsidRDefault="002707EE">
      <w:pPr>
        <w:pStyle w:val="Bodytext1"/>
        <w:numPr>
          <w:ilvl w:val="0"/>
          <w:numId w:val="24"/>
        </w:numPr>
        <w:shd w:val="clear" w:color="auto" w:fill="auto"/>
        <w:spacing w:before="0" w:line="274" w:lineRule="exact"/>
        <w:ind w:right="20" w:firstLine="284"/>
        <w:jc w:val="both"/>
        <w:rPr>
          <w:sz w:val="24"/>
          <w:szCs w:val="24"/>
        </w:rPr>
      </w:pPr>
      <w:r>
        <w:rPr>
          <w:sz w:val="24"/>
          <w:szCs w:val="24"/>
        </w:rPr>
        <w:t xml:space="preserve"> мероприятия по защите населения от воздействия выбросов вредных химических примесей в атмосферный воздух и физического воздействия, включая отселение жителей, в случае необходимости;</w:t>
      </w:r>
    </w:p>
    <w:p w:rsidR="002707EE" w:rsidRDefault="002707EE">
      <w:pPr>
        <w:pStyle w:val="Bodytext1"/>
        <w:numPr>
          <w:ilvl w:val="0"/>
          <w:numId w:val="24"/>
        </w:numPr>
        <w:shd w:val="clear" w:color="auto" w:fill="auto"/>
        <w:spacing w:before="0" w:line="274" w:lineRule="exact"/>
        <w:ind w:right="20" w:firstLine="284"/>
        <w:jc w:val="both"/>
        <w:rPr>
          <w:sz w:val="24"/>
          <w:szCs w:val="24"/>
        </w:rPr>
      </w:pPr>
      <w:r>
        <w:rPr>
          <w:sz w:val="24"/>
          <w:szCs w:val="24"/>
        </w:rPr>
        <w:t xml:space="preserve"> функциональное зонирование территории санитарно-защитной зоны и режим ее использования.</w:t>
      </w:r>
    </w:p>
    <w:p w:rsidR="002707EE" w:rsidRDefault="002707EE">
      <w:pPr>
        <w:pStyle w:val="Bodytext1"/>
        <w:shd w:val="clear" w:color="auto" w:fill="auto"/>
        <w:spacing w:before="0" w:line="274" w:lineRule="exact"/>
        <w:ind w:right="20" w:firstLine="284"/>
        <w:jc w:val="both"/>
        <w:rPr>
          <w:sz w:val="24"/>
          <w:szCs w:val="24"/>
        </w:rPr>
      </w:pPr>
      <w:r>
        <w:rPr>
          <w:sz w:val="24"/>
          <w:szCs w:val="24"/>
        </w:rPr>
        <w:t>Минимальную площадь озеленения санитарно-защитных зон следует принимать по таблице 3.14 в зависимости от ширины зоны.</w:t>
      </w:r>
    </w:p>
    <w:p w:rsidR="002707EE" w:rsidRDefault="002707EE">
      <w:pPr>
        <w:pStyle w:val="Bodytext1"/>
        <w:shd w:val="clear" w:color="auto" w:fill="auto"/>
        <w:spacing w:before="0" w:line="274" w:lineRule="exact"/>
        <w:ind w:firstLine="284"/>
        <w:rPr>
          <w:rStyle w:val="Bodytext0"/>
          <w:sz w:val="24"/>
          <w:szCs w:val="24"/>
        </w:rPr>
      </w:pPr>
      <w:r>
        <w:rPr>
          <w:sz w:val="24"/>
          <w:szCs w:val="24"/>
        </w:rPr>
        <w:t>Таблица 3.14</w:t>
      </w:r>
    </w:p>
    <w:tbl>
      <w:tblPr>
        <w:tblW w:w="0" w:type="auto"/>
        <w:tblInd w:w="10" w:type="dxa"/>
        <w:tblLayout w:type="fixed"/>
        <w:tblCellMar>
          <w:left w:w="10" w:type="dxa"/>
          <w:right w:w="10" w:type="dxa"/>
        </w:tblCellMar>
        <w:tblLook w:val="0000"/>
      </w:tblPr>
      <w:tblGrid>
        <w:gridCol w:w="3413"/>
        <w:gridCol w:w="2712"/>
      </w:tblGrid>
      <w:tr w:rsidR="002707EE">
        <w:trPr>
          <w:trHeight w:hRule="exact" w:val="298"/>
        </w:trPr>
        <w:tc>
          <w:tcPr>
            <w:tcW w:w="3413" w:type="dxa"/>
            <w:tcBorders>
              <w:top w:val="single" w:sz="4" w:space="0" w:color="000000"/>
              <w:left w:val="single" w:sz="4" w:space="0" w:color="000000"/>
            </w:tcBorders>
            <w:shd w:val="clear" w:color="auto" w:fill="FFFFFF"/>
            <w:vAlign w:val="bottom"/>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до 300 м</w:t>
            </w:r>
          </w:p>
        </w:tc>
        <w:tc>
          <w:tcPr>
            <w:tcW w:w="2712" w:type="dxa"/>
            <w:tcBorders>
              <w:top w:val="single" w:sz="4" w:space="0" w:color="000000"/>
              <w:left w:val="single" w:sz="4" w:space="0" w:color="000000"/>
              <w:right w:val="single" w:sz="4" w:space="0" w:color="000000"/>
            </w:tcBorders>
            <w:shd w:val="clear" w:color="auto" w:fill="FFFFFF"/>
            <w:vAlign w:val="bottom"/>
          </w:tcPr>
          <w:p w:rsidR="002707EE" w:rsidRDefault="002707EE">
            <w:pPr>
              <w:pStyle w:val="Bodytext1"/>
              <w:shd w:val="clear" w:color="auto" w:fill="auto"/>
              <w:spacing w:before="0" w:line="210" w:lineRule="exact"/>
              <w:ind w:firstLine="284"/>
              <w:jc w:val="center"/>
            </w:pPr>
            <w:r>
              <w:rPr>
                <w:rStyle w:val="Bodytext0"/>
                <w:sz w:val="24"/>
                <w:szCs w:val="24"/>
              </w:rPr>
              <w:t>60%</w:t>
            </w:r>
          </w:p>
        </w:tc>
      </w:tr>
      <w:tr w:rsidR="002707EE">
        <w:trPr>
          <w:trHeight w:hRule="exact" w:val="293"/>
        </w:trPr>
        <w:tc>
          <w:tcPr>
            <w:tcW w:w="3413" w:type="dxa"/>
            <w:tcBorders>
              <w:top w:val="single" w:sz="4" w:space="0" w:color="000000"/>
              <w:left w:val="single" w:sz="4" w:space="0" w:color="000000"/>
            </w:tcBorders>
            <w:shd w:val="clear" w:color="auto" w:fill="FFFFFF"/>
            <w:vAlign w:val="bottom"/>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св. 300 до 1000 м</w:t>
            </w:r>
          </w:p>
        </w:tc>
        <w:tc>
          <w:tcPr>
            <w:tcW w:w="2712" w:type="dxa"/>
            <w:tcBorders>
              <w:top w:val="single" w:sz="4" w:space="0" w:color="000000"/>
              <w:left w:val="single" w:sz="4" w:space="0" w:color="000000"/>
              <w:right w:val="single" w:sz="4" w:space="0" w:color="000000"/>
            </w:tcBorders>
            <w:shd w:val="clear" w:color="auto" w:fill="FFFFFF"/>
            <w:vAlign w:val="bottom"/>
          </w:tcPr>
          <w:p w:rsidR="002707EE" w:rsidRDefault="002707EE">
            <w:pPr>
              <w:pStyle w:val="Bodytext1"/>
              <w:shd w:val="clear" w:color="auto" w:fill="auto"/>
              <w:spacing w:before="0" w:line="210" w:lineRule="exact"/>
              <w:ind w:firstLine="284"/>
              <w:jc w:val="center"/>
            </w:pPr>
            <w:r>
              <w:rPr>
                <w:rStyle w:val="Bodytext0"/>
                <w:sz w:val="24"/>
                <w:szCs w:val="24"/>
              </w:rPr>
              <w:t>50%</w:t>
            </w:r>
          </w:p>
        </w:tc>
      </w:tr>
      <w:tr w:rsidR="002707EE">
        <w:trPr>
          <w:trHeight w:hRule="exact" w:val="288"/>
        </w:trPr>
        <w:tc>
          <w:tcPr>
            <w:tcW w:w="3413" w:type="dxa"/>
            <w:tcBorders>
              <w:top w:val="single" w:sz="4" w:space="0" w:color="000000"/>
              <w:left w:val="single" w:sz="4" w:space="0" w:color="000000"/>
            </w:tcBorders>
            <w:shd w:val="clear" w:color="auto" w:fill="FFFFFF"/>
            <w:vAlign w:val="bottom"/>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от 1001до 3000 м</w:t>
            </w:r>
          </w:p>
        </w:tc>
        <w:tc>
          <w:tcPr>
            <w:tcW w:w="2712" w:type="dxa"/>
            <w:tcBorders>
              <w:top w:val="single" w:sz="4" w:space="0" w:color="000000"/>
              <w:left w:val="single" w:sz="4" w:space="0" w:color="000000"/>
              <w:right w:val="single" w:sz="4" w:space="0" w:color="000000"/>
            </w:tcBorders>
            <w:shd w:val="clear" w:color="auto" w:fill="FFFFFF"/>
            <w:vAlign w:val="bottom"/>
          </w:tcPr>
          <w:p w:rsidR="002707EE" w:rsidRDefault="002707EE">
            <w:pPr>
              <w:pStyle w:val="Bodytext1"/>
              <w:shd w:val="clear" w:color="auto" w:fill="auto"/>
              <w:spacing w:before="0" w:line="210" w:lineRule="exact"/>
              <w:ind w:firstLine="284"/>
              <w:jc w:val="center"/>
            </w:pPr>
            <w:r>
              <w:rPr>
                <w:rStyle w:val="Bodytext0"/>
                <w:sz w:val="24"/>
                <w:szCs w:val="24"/>
              </w:rPr>
              <w:t>40%</w:t>
            </w:r>
          </w:p>
        </w:tc>
      </w:tr>
      <w:tr w:rsidR="002707EE">
        <w:trPr>
          <w:trHeight w:hRule="exact" w:val="302"/>
        </w:trPr>
        <w:tc>
          <w:tcPr>
            <w:tcW w:w="3413"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0"/>
                <w:sz w:val="24"/>
                <w:szCs w:val="24"/>
              </w:rPr>
            </w:pPr>
            <w:r>
              <w:rPr>
                <w:rStyle w:val="Bodytext0"/>
                <w:sz w:val="24"/>
                <w:szCs w:val="24"/>
              </w:rPr>
              <w:t>от 3001 м</w:t>
            </w:r>
          </w:p>
        </w:tc>
        <w:tc>
          <w:tcPr>
            <w:tcW w:w="2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0"/>
                <w:sz w:val="24"/>
                <w:szCs w:val="24"/>
              </w:rPr>
              <w:t>20%</w:t>
            </w:r>
          </w:p>
        </w:tc>
      </w:tr>
    </w:tbl>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2707EE" w:rsidRDefault="002707EE">
      <w:pPr>
        <w:pStyle w:val="Bodytext1"/>
        <w:shd w:val="clear" w:color="auto" w:fill="auto"/>
        <w:spacing w:before="0" w:line="274" w:lineRule="exact"/>
        <w:ind w:right="20" w:firstLine="284"/>
        <w:jc w:val="both"/>
        <w:rPr>
          <w:sz w:val="24"/>
          <w:szCs w:val="24"/>
        </w:rPr>
      </w:pPr>
      <w:r>
        <w:rPr>
          <w:sz w:val="24"/>
          <w:szCs w:val="24"/>
        </w:rPr>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2707EE" w:rsidRDefault="002707EE">
      <w:pPr>
        <w:pStyle w:val="Bodytext1"/>
        <w:shd w:val="clear" w:color="auto" w:fill="auto"/>
        <w:spacing w:before="0" w:line="274" w:lineRule="exact"/>
        <w:ind w:right="20" w:firstLine="284"/>
        <w:jc w:val="both"/>
        <w:rPr>
          <w:sz w:val="24"/>
          <w:szCs w:val="24"/>
        </w:rPr>
      </w:pPr>
      <w:r>
        <w:rPr>
          <w:sz w:val="24"/>
          <w:szCs w:val="24"/>
        </w:rPr>
        <w:t>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w:t>
      </w:r>
    </w:p>
    <w:p w:rsidR="002707EE" w:rsidRDefault="002707EE">
      <w:pPr>
        <w:pStyle w:val="Bodytext1"/>
        <w:shd w:val="clear" w:color="auto" w:fill="auto"/>
        <w:spacing w:before="0" w:line="274" w:lineRule="exact"/>
        <w:ind w:right="20"/>
        <w:jc w:val="both"/>
        <w:rPr>
          <w:sz w:val="24"/>
          <w:szCs w:val="24"/>
        </w:rPr>
      </w:pPr>
      <w:r>
        <w:rPr>
          <w:sz w:val="24"/>
          <w:szCs w:val="24"/>
        </w:rPr>
        <w:t>3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 Отвалы, содержащие мышьяк, свинец, ртуть и другие горючие и токсичные вещества, должны быть отделены от жилых и общественных зданий и сооружений СЗЗ.</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При негативном влиянии производственных зон, расположенных в границах </w:t>
      </w:r>
      <w:r>
        <w:rPr>
          <w:sz w:val="24"/>
          <w:szCs w:val="24"/>
        </w:rPr>
        <w:lastRenderedPageBreak/>
        <w:t>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поселений.</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2707EE" w:rsidRDefault="002707EE">
      <w:pPr>
        <w:pStyle w:val="Bodytext1"/>
        <w:numPr>
          <w:ilvl w:val="0"/>
          <w:numId w:val="24"/>
        </w:numPr>
        <w:shd w:val="clear" w:color="auto" w:fill="auto"/>
        <w:tabs>
          <w:tab w:val="left" w:pos="1392"/>
        </w:tabs>
        <w:spacing w:before="0" w:line="274" w:lineRule="exact"/>
        <w:ind w:right="20" w:firstLine="284"/>
        <w:jc w:val="both"/>
        <w:rPr>
          <w:sz w:val="24"/>
          <w:szCs w:val="24"/>
        </w:rPr>
      </w:pPr>
      <w:r>
        <w:rPr>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2707EE" w:rsidRDefault="002707EE">
      <w:pPr>
        <w:pStyle w:val="Bodytext1"/>
        <w:numPr>
          <w:ilvl w:val="0"/>
          <w:numId w:val="24"/>
        </w:numPr>
        <w:shd w:val="clear" w:color="auto" w:fill="auto"/>
        <w:tabs>
          <w:tab w:val="left" w:pos="1392"/>
        </w:tabs>
        <w:spacing w:before="0" w:line="274" w:lineRule="exact"/>
        <w:ind w:right="20" w:firstLine="284"/>
        <w:jc w:val="both"/>
        <w:rPr>
          <w:sz w:val="24"/>
          <w:szCs w:val="24"/>
        </w:rPr>
      </w:pPr>
      <w:r>
        <w:rPr>
          <w:sz w:val="24"/>
          <w:szCs w:val="24"/>
        </w:rPr>
        <w:t>в полосе примыкания к жилым зонам рекомендуется использование входящей в состав СЗЗ полосы примыкания для размещения коммунальных объектов жилого района, автостоянок различных типов, зеленых насаждений.</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СЗЗ.</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Не допускается расширение производственных предприятий, если при этом требуется увеличение размера СЗЗ.</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Параметры производственных территорий должны подчиняться градостроительным условиям территорий поселений по экологической безопасности, величине и интенсивности использования территорий.</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2707EE" w:rsidRDefault="002707EE">
      <w:pPr>
        <w:pStyle w:val="Bodytext1"/>
        <w:numPr>
          <w:ilvl w:val="2"/>
          <w:numId w:val="61"/>
        </w:numPr>
        <w:shd w:val="clear" w:color="auto" w:fill="auto"/>
        <w:spacing w:before="0" w:line="274" w:lineRule="exact"/>
        <w:ind w:right="20" w:firstLine="284"/>
        <w:rPr>
          <w:rFonts w:ascii="PTSansRegular" w:eastAsia="Times New Roman" w:hAnsi="PTSansRegular" w:cs="Courier New"/>
          <w:spacing w:val="2"/>
          <w:sz w:val="24"/>
          <w:szCs w:val="24"/>
          <w:shd w:val="clear" w:color="auto" w:fill="FFFFFF"/>
        </w:rPr>
      </w:pPr>
      <w:r>
        <w:rPr>
          <w:sz w:val="24"/>
          <w:szCs w:val="24"/>
        </w:rPr>
        <w:t xml:space="preserve">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 Показатели минимальной плотности застройки площадок промышленных предприятий принимаются в соответствии с Актуализированной редакцией</w:t>
      </w:r>
      <w:r>
        <w:rPr>
          <w:rFonts w:ascii="PTSansRegular" w:eastAsia="Times New Roman" w:hAnsi="PTSansRegular" w:cs="Courier New"/>
          <w:spacing w:val="2"/>
          <w:sz w:val="24"/>
          <w:szCs w:val="24"/>
          <w:shd w:val="clear" w:color="auto" w:fill="FFFFFF"/>
        </w:rPr>
        <w:t>СП42.13330.2016. Свод правил. Градостроительство.Планировка и застройка  </w:t>
      </w:r>
    </w:p>
    <w:p w:rsidR="002707EE" w:rsidRDefault="002707EE">
      <w:pPr>
        <w:pStyle w:val="Bodytext1"/>
        <w:shd w:val="clear" w:color="auto" w:fill="auto"/>
        <w:spacing w:before="0" w:line="274" w:lineRule="exact"/>
        <w:ind w:right="20"/>
        <w:rPr>
          <w:sz w:val="24"/>
          <w:szCs w:val="24"/>
        </w:rPr>
      </w:pPr>
      <w:r>
        <w:rPr>
          <w:rFonts w:ascii="PTSansRegular" w:eastAsia="Times New Roman" w:hAnsi="PTSansRegular" w:cs="Courier New"/>
          <w:spacing w:val="2"/>
          <w:sz w:val="24"/>
          <w:szCs w:val="24"/>
          <w:shd w:val="clear" w:color="auto" w:fill="FFFFFF"/>
        </w:rPr>
        <w:t>городских и сельских поселений. Актуализированная редакция СНиП 2.07.01-89*"</w:t>
      </w:r>
      <w:r>
        <w:rPr>
          <w:rFonts w:ascii="PTSansRegular" w:eastAsia="Times New Roman" w:hAnsi="PTSansRegular" w:cs="Courier New"/>
          <w:spacing w:val="2"/>
          <w:sz w:val="24"/>
          <w:szCs w:val="24"/>
        </w:rPr>
        <w:br/>
      </w:r>
      <w:r>
        <w:rPr>
          <w:rFonts w:ascii="PTSansRegular" w:eastAsia="Times New Roman" w:hAnsi="PTSansRegular" w:cs="Courier New"/>
          <w:spacing w:val="2"/>
          <w:sz w:val="24"/>
          <w:szCs w:val="24"/>
          <w:lang w:val="ru-RU"/>
        </w:rPr>
        <w:t xml:space="preserve">       </w:t>
      </w:r>
      <w:r>
        <w:rPr>
          <w:sz w:val="24"/>
          <w:szCs w:val="24"/>
        </w:rPr>
        <w:t>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w:t>
      </w:r>
    </w:p>
    <w:p w:rsidR="002707EE" w:rsidRDefault="002707EE">
      <w:pPr>
        <w:pStyle w:val="Bodytext1"/>
        <w:numPr>
          <w:ilvl w:val="2"/>
          <w:numId w:val="61"/>
        </w:numPr>
        <w:shd w:val="clear" w:color="auto" w:fill="auto"/>
        <w:spacing w:before="0" w:line="274" w:lineRule="exact"/>
        <w:ind w:firstLine="284"/>
        <w:jc w:val="both"/>
        <w:rPr>
          <w:sz w:val="24"/>
          <w:szCs w:val="24"/>
        </w:rPr>
      </w:pPr>
      <w:r>
        <w:rPr>
          <w:sz w:val="24"/>
          <w:szCs w:val="24"/>
        </w:rPr>
        <w:t xml:space="preserve"> Территорию промышленного узла следует разделять на подзоны:</w:t>
      </w:r>
    </w:p>
    <w:p w:rsidR="002707EE" w:rsidRDefault="002707EE">
      <w:pPr>
        <w:pStyle w:val="Bodytext1"/>
        <w:numPr>
          <w:ilvl w:val="0"/>
          <w:numId w:val="24"/>
        </w:numPr>
        <w:shd w:val="clear" w:color="auto" w:fill="auto"/>
        <w:tabs>
          <w:tab w:val="left" w:pos="1392"/>
        </w:tabs>
        <w:spacing w:before="0" w:after="8" w:line="210" w:lineRule="exact"/>
        <w:ind w:firstLine="284"/>
        <w:jc w:val="both"/>
        <w:rPr>
          <w:sz w:val="24"/>
          <w:szCs w:val="24"/>
        </w:rPr>
      </w:pPr>
      <w:r>
        <w:rPr>
          <w:sz w:val="24"/>
          <w:szCs w:val="24"/>
        </w:rPr>
        <w:t>общественного центра;</w:t>
      </w:r>
    </w:p>
    <w:p w:rsidR="002707EE" w:rsidRDefault="002707EE">
      <w:pPr>
        <w:pStyle w:val="Bodytext1"/>
        <w:numPr>
          <w:ilvl w:val="0"/>
          <w:numId w:val="24"/>
        </w:numPr>
        <w:shd w:val="clear" w:color="auto" w:fill="auto"/>
        <w:tabs>
          <w:tab w:val="left" w:pos="1392"/>
        </w:tabs>
        <w:spacing w:before="0" w:line="210" w:lineRule="exact"/>
        <w:ind w:firstLine="284"/>
        <w:jc w:val="both"/>
        <w:rPr>
          <w:sz w:val="24"/>
          <w:szCs w:val="24"/>
        </w:rPr>
      </w:pPr>
      <w:r>
        <w:rPr>
          <w:sz w:val="24"/>
          <w:szCs w:val="24"/>
        </w:rPr>
        <w:t>производственных площадок предприятий;</w:t>
      </w:r>
    </w:p>
    <w:p w:rsidR="002707EE" w:rsidRDefault="002707EE">
      <w:pPr>
        <w:pStyle w:val="Bodytext1"/>
        <w:numPr>
          <w:ilvl w:val="0"/>
          <w:numId w:val="24"/>
        </w:numPr>
        <w:shd w:val="clear" w:color="auto" w:fill="auto"/>
        <w:tabs>
          <w:tab w:val="left" w:pos="1392"/>
        </w:tabs>
        <w:spacing w:before="0" w:line="274" w:lineRule="exact"/>
        <w:ind w:firstLine="284"/>
        <w:jc w:val="both"/>
        <w:rPr>
          <w:sz w:val="24"/>
          <w:szCs w:val="24"/>
        </w:rPr>
      </w:pPr>
      <w:r>
        <w:rPr>
          <w:sz w:val="24"/>
          <w:szCs w:val="24"/>
        </w:rPr>
        <w:t>общих объектов вспомогательных производств и хозяйств.</w:t>
      </w:r>
    </w:p>
    <w:p w:rsidR="002707EE" w:rsidRDefault="002707EE">
      <w:pPr>
        <w:pStyle w:val="Bodytext1"/>
        <w:shd w:val="clear" w:color="auto" w:fill="auto"/>
        <w:spacing w:before="0" w:line="274" w:lineRule="exact"/>
        <w:ind w:right="20" w:firstLine="284"/>
        <w:jc w:val="both"/>
        <w:rPr>
          <w:sz w:val="24"/>
          <w:szCs w:val="24"/>
        </w:rPr>
      </w:pPr>
      <w:r>
        <w:rPr>
          <w:sz w:val="24"/>
          <w:szCs w:val="24"/>
        </w:rPr>
        <w:t>В состав общественного центра, как правило,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rsidR="002707EE" w:rsidRDefault="002707EE">
      <w:pPr>
        <w:pStyle w:val="Bodytext1"/>
        <w:shd w:val="clear" w:color="auto" w:fill="auto"/>
        <w:spacing w:before="0" w:line="274" w:lineRule="exact"/>
        <w:ind w:right="20" w:firstLine="284"/>
        <w:jc w:val="both"/>
        <w:rPr>
          <w:sz w:val="24"/>
          <w:szCs w:val="24"/>
        </w:rPr>
      </w:pPr>
      <w:r>
        <w:rPr>
          <w:sz w:val="24"/>
          <w:szCs w:val="24"/>
        </w:rPr>
        <w:t>На территории общих объектов вспомогательных производств и хозяйств следует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p w:rsidR="002707EE" w:rsidRDefault="002707EE">
      <w:pPr>
        <w:pStyle w:val="Bodytext1"/>
        <w:shd w:val="clear" w:color="auto" w:fill="auto"/>
        <w:spacing w:before="0" w:line="274" w:lineRule="exact"/>
        <w:ind w:right="20" w:firstLine="284"/>
        <w:jc w:val="both"/>
        <w:rPr>
          <w:sz w:val="24"/>
          <w:szCs w:val="24"/>
        </w:rPr>
      </w:pPr>
      <w:r>
        <w:rPr>
          <w:sz w:val="24"/>
          <w:szCs w:val="24"/>
        </w:rPr>
        <w:t>Для производственных объектов и их групп следует проектировать единую систему размещения инженерных коммуникаций, в технических полосах, обеспечивающих занятие наименьших участков территории и увязку с размещением зданий и сооружений. На земельных участках объектов следует предусматривать преимущественно наземный и надземный способы размещения инженерных коммуникаций.</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Размещение инженерных сетей на территории производственных объектов следует осуществлять в соответствии с требованиями СП 18.13330.2011.</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lastRenderedPageBreak/>
        <w:t xml:space="preserve">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Транспортные выезды и примыкание проектируются в зависимости от величины грузового оборота:</w:t>
      </w:r>
    </w:p>
    <w:p w:rsidR="002707EE" w:rsidRDefault="002707EE">
      <w:pPr>
        <w:pStyle w:val="Bodytext1"/>
        <w:numPr>
          <w:ilvl w:val="0"/>
          <w:numId w:val="24"/>
        </w:numPr>
        <w:shd w:val="clear" w:color="auto" w:fill="auto"/>
        <w:spacing w:before="0" w:line="274" w:lineRule="exact"/>
        <w:ind w:right="20" w:firstLine="284"/>
        <w:jc w:val="both"/>
        <w:rPr>
          <w:sz w:val="24"/>
          <w:szCs w:val="24"/>
        </w:rPr>
      </w:pPr>
      <w:r>
        <w:rPr>
          <w:sz w:val="24"/>
          <w:szCs w:val="24"/>
        </w:rPr>
        <w:t xml:space="preserve"> для участка производственной территории с малым грузооборотом - до 2 автомашин в сутки, или 40 т в год - примыкание и выезд на улицу районного значения.</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Обслуживание общественным транспортом и длину пешеходных переходов от проходной предприятия до остановочных пунктов общественного транспорта следует предусматривать в зависимости от численности работающих на производстве:</w:t>
      </w:r>
    </w:p>
    <w:p w:rsidR="002707EE" w:rsidRDefault="002707EE">
      <w:pPr>
        <w:pStyle w:val="Bodytext1"/>
        <w:numPr>
          <w:ilvl w:val="0"/>
          <w:numId w:val="24"/>
        </w:numPr>
        <w:shd w:val="clear" w:color="auto" w:fill="auto"/>
        <w:spacing w:before="0" w:line="274" w:lineRule="exact"/>
        <w:ind w:right="20" w:firstLine="284"/>
        <w:jc w:val="both"/>
        <w:rPr>
          <w:sz w:val="24"/>
          <w:szCs w:val="24"/>
        </w:rPr>
      </w:pPr>
      <w:r>
        <w:rPr>
          <w:sz w:val="24"/>
          <w:szCs w:val="24"/>
        </w:rPr>
        <w:t xml:space="preserve"> производственные территории с численностью работающих до 500 человек должны примыкать к улицам районного значения.</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Площадь участков, предназначенных для озеленения в пределах ограды предприятия, следует определять из расчета не менее 3 м</w:t>
      </w:r>
      <w:r>
        <w:rPr>
          <w:sz w:val="24"/>
          <w:szCs w:val="24"/>
          <w:vertAlign w:val="superscript"/>
        </w:rPr>
        <w:t>2</w:t>
      </w:r>
      <w:r>
        <w:rPr>
          <w:sz w:val="24"/>
          <w:szCs w:val="24"/>
        </w:rPr>
        <w:t xml:space="preserve">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пожарной безопасности.</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При разработке генеральных планов поселений размещение гидротехнических сооружений, теплоэлектростанций, объектов промышленности следует проектировать в соответствии с требованиями нормативных документов.</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К гидротехническим сооружениям относятся плотины, здания гидроэлектростанций, водосбросные, водоспускные и водовыпускные сооружения, туннели, каналы, насосные станции, судоходные шлюзы, сооружения, предназначенные для защиты от наводнений, разрушений берегов и дна водохранилищ, рек; сооружения (дамбы), ограждающие хранилища жидких отходов промышленных и сельскохозяйственных организаций; устройства от размывов на каналах, а также другие сооружения, предназначенные для использования водных ресурсов и предотвращения негативного воздействия вод и жидких отходов.</w:t>
      </w:r>
    </w:p>
    <w:p w:rsidR="002707EE" w:rsidRDefault="002707EE">
      <w:pPr>
        <w:pStyle w:val="Bodytext1"/>
        <w:numPr>
          <w:ilvl w:val="2"/>
          <w:numId w:val="61"/>
        </w:numPr>
        <w:shd w:val="clear" w:color="auto" w:fill="auto"/>
        <w:spacing w:before="0" w:line="274" w:lineRule="exact"/>
        <w:ind w:right="20" w:firstLine="284"/>
        <w:jc w:val="both"/>
        <w:rPr>
          <w:sz w:val="24"/>
          <w:szCs w:val="24"/>
        </w:rPr>
      </w:pPr>
      <w:r>
        <w:rPr>
          <w:sz w:val="24"/>
          <w:szCs w:val="24"/>
        </w:rPr>
        <w:t xml:space="preserve"> При проектировании гидротехнических сооружений следует руководствоваться нормативными требованиями по безопасности гидротехнических сооружений, нормативными документами по охране окружающей среды при инженерной деятельности, а также предусматривать мероприятия, ведущие к улучшению экологической обстановки по сравнению с природной, использованию водохранилищ, нижних бьефов и примыкающих к ним территорий для развития туризма, обеспечения рекреации, рекультивации земель и вовлечения их в хозяйственную деятельность, не противоречащую оправданному природопользованию. Проектирование гидротехнических сооружений следует осуществлять в зависимости от класса сооружений в соответствии с требованиями </w:t>
      </w:r>
      <w:r>
        <w:rPr>
          <w:rFonts w:ascii="PTSansRegular" w:eastAsia="Times New Roman" w:hAnsi="PTSansRegular" w:cs="Courier New"/>
          <w:spacing w:val="2"/>
          <w:sz w:val="24"/>
          <w:szCs w:val="24"/>
          <w:shd w:val="clear" w:color="auto" w:fill="FFFFFF"/>
        </w:rPr>
        <w:t>"СП 58.13330.2012. Свод правил. Гидротехнические сооружения. Основные положения. Актуализированная редакция СНиП 33-01-2003"</w:t>
      </w:r>
      <w:r>
        <w:rPr>
          <w:rFonts w:ascii="PTSansRegular" w:eastAsia="Times New Roman" w:hAnsi="PTSansRegular" w:cs="Courier New"/>
          <w:spacing w:val="2"/>
          <w:sz w:val="24"/>
          <w:szCs w:val="24"/>
        </w:rPr>
        <w:br/>
      </w:r>
      <w:r>
        <w:rPr>
          <w:rFonts w:ascii="PTSansRegular" w:eastAsia="Times New Roman" w:hAnsi="PTSansRegular" w:cs="Courier New"/>
          <w:spacing w:val="2"/>
          <w:sz w:val="24"/>
          <w:szCs w:val="24"/>
          <w:shd w:val="clear" w:color="auto" w:fill="FFFFFF"/>
        </w:rPr>
        <w:t>(утв. Приказом Минрегиона России от 29.12.2011 N 623) (ред. от 20.10.2016)</w:t>
      </w:r>
      <w:r>
        <w:rPr>
          <w:rFonts w:ascii="PTSansRegular" w:eastAsia="Times New Roman" w:hAnsi="PTSansRegular" w:cs="Courier New"/>
          <w:spacing w:val="2"/>
          <w:sz w:val="24"/>
          <w:szCs w:val="24"/>
        </w:rPr>
        <w:br/>
      </w:r>
    </w:p>
    <w:p w:rsidR="002707EE" w:rsidRDefault="002707EE">
      <w:pPr>
        <w:pStyle w:val="Bodytext1"/>
        <w:numPr>
          <w:ilvl w:val="2"/>
          <w:numId w:val="61"/>
        </w:numPr>
        <w:shd w:val="clear" w:color="auto" w:fill="auto"/>
        <w:spacing w:before="0" w:line="274" w:lineRule="exact"/>
        <w:ind w:right="20" w:firstLine="284"/>
        <w:jc w:val="both"/>
        <w:rPr>
          <w:rStyle w:val="BodytextSpacing0pt"/>
          <w:sz w:val="24"/>
          <w:szCs w:val="24"/>
        </w:rPr>
      </w:pPr>
      <w:r>
        <w:rPr>
          <w:sz w:val="24"/>
          <w:szCs w:val="24"/>
        </w:rPr>
        <w:t xml:space="preserve"> Расположение портовых сооружений следует определять исходя из создания необходимой ширины территории и площади акватории порта, удобных водных, автодорожных подходов, минимальных объемов земляных работ по созданию территории и акватории портов, оптимального баланса объемов выемки и насыпи, перспективы развития </w:t>
      </w:r>
      <w:r>
        <w:rPr>
          <w:rStyle w:val="BodytextSpacing0pt"/>
          <w:sz w:val="24"/>
          <w:szCs w:val="24"/>
        </w:rPr>
        <w:t>порта, геологических и других естественных и эксплуатационных условий в увязке с планировкой поселенческой застройки.</w:t>
      </w:r>
    </w:p>
    <w:p w:rsidR="002707EE" w:rsidRDefault="002707EE">
      <w:pPr>
        <w:pStyle w:val="Bodytext1"/>
        <w:numPr>
          <w:ilvl w:val="2"/>
          <w:numId w:val="61"/>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При проектировании причальных сооружений следует предусматривать прокладку </w:t>
      </w:r>
      <w:r>
        <w:rPr>
          <w:rStyle w:val="BodytextSpacing0pt"/>
          <w:sz w:val="24"/>
          <w:szCs w:val="24"/>
        </w:rPr>
        <w:lastRenderedPageBreak/>
        <w:t>инженерных сетей, устройство пожарных проездов, установку колесоотбойных брусьев, стремянок, рымов, отбойных и швартовных устройств, покрытие территории с отводом поверхностных вод, крепление дна и другие мероприятия в соответствии с действующими нормами и правилами.</w:t>
      </w:r>
    </w:p>
    <w:p w:rsidR="002707EE" w:rsidRDefault="002707EE">
      <w:pPr>
        <w:pStyle w:val="Bodytext1"/>
        <w:numPr>
          <w:ilvl w:val="2"/>
          <w:numId w:val="61"/>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Предприятия по хранению и переработке зерна следует размещать в составе группы предприятий (комбинатов и промышленных узлов) с общими вспомогательными производствами и хозяйствами, инженерными сооружениями и коммуникациями. 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 к местам производства сырья (зерна).</w:t>
      </w:r>
    </w:p>
    <w:p w:rsidR="002707EE" w:rsidRDefault="002707EE">
      <w:pPr>
        <w:pStyle w:val="Bodytext1"/>
        <w:numPr>
          <w:ilvl w:val="2"/>
          <w:numId w:val="61"/>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Санитарные разрывы между складами готовой продукции мельнично-крупяных предприятий и другими промышленными предприятиями следует принимать равными разрывам между этими предприятиями и селитебной территорией, а между указанными складами и комбикормовыми предприятиями - не менее 30 м.</w:t>
      </w:r>
    </w:p>
    <w:p w:rsidR="002707EE" w:rsidRDefault="002707EE">
      <w:pPr>
        <w:pStyle w:val="Bodytext1"/>
        <w:numPr>
          <w:ilvl w:val="2"/>
          <w:numId w:val="61"/>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2707EE" w:rsidRDefault="002707EE">
      <w:pPr>
        <w:pStyle w:val="Bodytext1"/>
        <w:numPr>
          <w:ilvl w:val="2"/>
          <w:numId w:val="38"/>
        </w:numPr>
        <w:shd w:val="clear" w:color="auto" w:fill="auto"/>
        <w:spacing w:before="0" w:line="274" w:lineRule="exact"/>
        <w:ind w:right="20"/>
        <w:jc w:val="both"/>
        <w:rPr>
          <w:rStyle w:val="BodytextSpacing0pt"/>
          <w:sz w:val="24"/>
          <w:szCs w:val="24"/>
        </w:rPr>
      </w:pPr>
      <w:r>
        <w:rPr>
          <w:rStyle w:val="BodytextSpacing0pt"/>
          <w:sz w:val="24"/>
          <w:szCs w:val="24"/>
        </w:rPr>
        <w:t xml:space="preserve"> Размер СЗЗ предприятий мясной промышленности до границы животноводческих, птицеводческих и звероводческих ферм следует принимать 1000 м.</w:t>
      </w:r>
    </w:p>
    <w:p w:rsidR="002707EE" w:rsidRDefault="002707EE">
      <w:pPr>
        <w:pStyle w:val="Bodytext1"/>
        <w:numPr>
          <w:ilvl w:val="2"/>
          <w:numId w:val="25"/>
        </w:numPr>
        <w:shd w:val="clear" w:color="auto" w:fill="auto"/>
        <w:spacing w:before="0" w:line="274" w:lineRule="exact"/>
        <w:ind w:right="20"/>
        <w:jc w:val="both"/>
        <w:rPr>
          <w:rStyle w:val="BodytextSpacing0pt"/>
          <w:sz w:val="24"/>
          <w:szCs w:val="24"/>
        </w:rPr>
      </w:pPr>
      <w:r>
        <w:rPr>
          <w:rStyle w:val="BodytextSpacing0pt"/>
          <w:sz w:val="24"/>
          <w:szCs w:val="24"/>
        </w:rPr>
        <w:t xml:space="preserve"> Территория предприятий пищевой и перерабатывающей промышленности должна иметь сквозной или кольцевой проезд для автотранспорта со сплошным усовершенствованным покрытием, площадки, переходы, пешеходные дорожки для персонала - с непылящим покрытием.</w:t>
      </w:r>
    </w:p>
    <w:p w:rsidR="002707EE" w:rsidRDefault="002707EE">
      <w:pPr>
        <w:pStyle w:val="Bodytext1"/>
        <w:numPr>
          <w:ilvl w:val="0"/>
          <w:numId w:val="25"/>
        </w:numPr>
        <w:shd w:val="clear" w:color="auto" w:fill="auto"/>
        <w:spacing w:before="0" w:line="274" w:lineRule="exact"/>
        <w:ind w:right="20"/>
        <w:jc w:val="both"/>
        <w:rPr>
          <w:rStyle w:val="BodytextSpacing0pt"/>
          <w:sz w:val="24"/>
          <w:szCs w:val="24"/>
        </w:rPr>
      </w:pPr>
      <w:r>
        <w:rPr>
          <w:rStyle w:val="BodytextSpacing0pt"/>
          <w:sz w:val="24"/>
          <w:szCs w:val="24"/>
        </w:rPr>
        <w:t xml:space="preserve"> Свободные от застройки и проездов участки территории должны быть использованы для организации зон отдыха, озеленения.</w:t>
      </w:r>
    </w:p>
    <w:p w:rsidR="002707EE" w:rsidRDefault="002707EE">
      <w:pPr>
        <w:pStyle w:val="Bodytext1"/>
        <w:numPr>
          <w:ilvl w:val="0"/>
          <w:numId w:val="25"/>
        </w:numPr>
        <w:shd w:val="clear" w:color="auto" w:fill="auto"/>
        <w:spacing w:before="0" w:line="274" w:lineRule="exact"/>
        <w:ind w:right="20"/>
        <w:jc w:val="both"/>
        <w:rPr>
          <w:rStyle w:val="BodytextSpacing0pt"/>
          <w:sz w:val="24"/>
          <w:szCs w:val="24"/>
        </w:rPr>
      </w:pPr>
      <w:r>
        <w:rPr>
          <w:rStyle w:val="BodytextSpacing0pt"/>
          <w:sz w:val="24"/>
          <w:szCs w:val="24"/>
        </w:rPr>
        <w:t xml:space="preserve"> При размещении складов всех видов необходимо максимально использовать подземное пространство.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 Размещение объектов следует осуществлять в соответствии с требованиями нормативных документов Ростехнадзора.</w:t>
      </w:r>
    </w:p>
    <w:p w:rsidR="002707EE" w:rsidRDefault="002707EE">
      <w:pPr>
        <w:pStyle w:val="Bodytext1"/>
        <w:numPr>
          <w:ilvl w:val="0"/>
          <w:numId w:val="25"/>
        </w:numPr>
        <w:shd w:val="clear" w:color="auto" w:fill="auto"/>
        <w:spacing w:before="0" w:line="274" w:lineRule="exact"/>
        <w:ind w:right="20"/>
        <w:jc w:val="both"/>
        <w:rPr>
          <w:rStyle w:val="BodytextSpacing0pt"/>
          <w:sz w:val="24"/>
          <w:szCs w:val="24"/>
        </w:rPr>
      </w:pPr>
      <w:r>
        <w:rPr>
          <w:rStyle w:val="BodytextSpacing0pt"/>
          <w:sz w:val="24"/>
          <w:szCs w:val="24"/>
        </w:rPr>
        <w:t xml:space="preserve"> Размеры земельных участков, площадь зданий и вместимость складов, предназначенных для обслуживания поселений, определяются местными градостроительными нормативами или на основе расчета в соответствии с показателями таблиц 3.15, 3.16, 3.17.</w:t>
      </w:r>
    </w:p>
    <w:p w:rsidR="002707EE" w:rsidRDefault="002707EE">
      <w:pPr>
        <w:pStyle w:val="Bodytext1"/>
        <w:shd w:val="clear" w:color="auto" w:fill="auto"/>
        <w:spacing w:before="0" w:line="274" w:lineRule="exact"/>
        <w:ind w:right="20" w:firstLine="284"/>
        <w:jc w:val="both"/>
        <w:rPr>
          <w:rStyle w:val="TablecaptionSpacing0pt"/>
          <w:sz w:val="24"/>
          <w:szCs w:val="24"/>
        </w:rPr>
      </w:pPr>
      <w:r>
        <w:rPr>
          <w:rStyle w:val="BodytextSpacing0pt"/>
          <w:sz w:val="24"/>
          <w:szCs w:val="24"/>
        </w:rPr>
        <w:t>Площадь и размеры земельных участков общетоварных складов на 1 тыс. чел. представлены в таблице 3.15.</w:t>
      </w:r>
    </w:p>
    <w:p w:rsidR="002707EE" w:rsidRDefault="002707EE">
      <w:pPr>
        <w:pStyle w:val="Tablecaption0"/>
        <w:shd w:val="clear" w:color="auto" w:fill="auto"/>
        <w:spacing w:line="210" w:lineRule="exact"/>
        <w:ind w:firstLine="284"/>
        <w:jc w:val="left"/>
        <w:rPr>
          <w:rStyle w:val="BodytextSpacing0pt"/>
          <w:sz w:val="24"/>
          <w:szCs w:val="24"/>
        </w:rPr>
      </w:pPr>
      <w:r>
        <w:rPr>
          <w:rStyle w:val="TablecaptionSpacing0pt"/>
          <w:sz w:val="24"/>
          <w:szCs w:val="24"/>
        </w:rPr>
        <w:t>Таблица 3.15</w:t>
      </w:r>
    </w:p>
    <w:tbl>
      <w:tblPr>
        <w:tblW w:w="0" w:type="auto"/>
        <w:tblInd w:w="10" w:type="dxa"/>
        <w:tblLayout w:type="fixed"/>
        <w:tblCellMar>
          <w:left w:w="10" w:type="dxa"/>
          <w:right w:w="10" w:type="dxa"/>
        </w:tblCellMar>
        <w:tblLook w:val="0000"/>
      </w:tblPr>
      <w:tblGrid>
        <w:gridCol w:w="3857"/>
        <w:gridCol w:w="2678"/>
        <w:gridCol w:w="2704"/>
      </w:tblGrid>
      <w:tr w:rsidR="002707EE">
        <w:trPr>
          <w:trHeight w:hRule="exact" w:val="533"/>
        </w:trPr>
        <w:tc>
          <w:tcPr>
            <w:tcW w:w="3857"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Spacing0pt"/>
                <w:sz w:val="24"/>
                <w:szCs w:val="24"/>
              </w:rPr>
            </w:pPr>
            <w:r>
              <w:rPr>
                <w:rStyle w:val="BodytextSpacing0pt"/>
                <w:sz w:val="24"/>
                <w:szCs w:val="24"/>
              </w:rPr>
              <w:t>Склады общетоварные</w:t>
            </w:r>
          </w:p>
        </w:tc>
        <w:tc>
          <w:tcPr>
            <w:tcW w:w="2678"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Spacing0pt"/>
                <w:sz w:val="24"/>
                <w:szCs w:val="24"/>
              </w:rPr>
            </w:pPr>
            <w:r>
              <w:rPr>
                <w:rStyle w:val="BodytextSpacing0pt"/>
                <w:sz w:val="24"/>
                <w:szCs w:val="24"/>
              </w:rPr>
              <w:t>Площадь складов, м</w:t>
            </w:r>
            <w:r>
              <w:rPr>
                <w:rStyle w:val="BodytextSpacing0pt"/>
                <w:sz w:val="24"/>
                <w:szCs w:val="24"/>
                <w:vertAlign w:val="superscript"/>
              </w:rPr>
              <w:t>2</w:t>
            </w:r>
          </w:p>
        </w:tc>
        <w:tc>
          <w:tcPr>
            <w:tcW w:w="2704"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50" w:lineRule="exact"/>
              <w:ind w:firstLine="284"/>
              <w:jc w:val="center"/>
            </w:pPr>
            <w:r>
              <w:rPr>
                <w:rStyle w:val="BodytextSpacing0pt"/>
                <w:sz w:val="24"/>
                <w:szCs w:val="24"/>
              </w:rPr>
              <w:t>Размеры земельных участков, м</w:t>
            </w:r>
            <w:r>
              <w:rPr>
                <w:rStyle w:val="BodytextSpacing0pt"/>
                <w:sz w:val="24"/>
                <w:szCs w:val="24"/>
                <w:vertAlign w:val="superscript"/>
              </w:rPr>
              <w:t>2</w:t>
            </w:r>
          </w:p>
        </w:tc>
      </w:tr>
      <w:tr w:rsidR="002707EE">
        <w:trPr>
          <w:trHeight w:hRule="exact" w:val="523"/>
        </w:trPr>
        <w:tc>
          <w:tcPr>
            <w:tcW w:w="3857"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after="120" w:line="210" w:lineRule="exact"/>
              <w:ind w:firstLine="284"/>
              <w:jc w:val="center"/>
              <w:rPr>
                <w:rStyle w:val="BodytextSpacing0pt"/>
                <w:sz w:val="24"/>
                <w:szCs w:val="24"/>
              </w:rPr>
            </w:pPr>
            <w:r>
              <w:rPr>
                <w:rStyle w:val="BodytextSpacing0pt"/>
                <w:sz w:val="24"/>
                <w:szCs w:val="24"/>
              </w:rPr>
              <w:t>Продовольственных товаров</w:t>
            </w:r>
          </w:p>
        </w:tc>
        <w:tc>
          <w:tcPr>
            <w:tcW w:w="2678"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Spacing0pt"/>
                <w:sz w:val="24"/>
                <w:szCs w:val="24"/>
              </w:rPr>
            </w:pPr>
            <w:r>
              <w:rPr>
                <w:rStyle w:val="BodytextSpacing0pt"/>
                <w:sz w:val="24"/>
                <w:szCs w:val="24"/>
              </w:rPr>
              <w:t>19</w:t>
            </w:r>
          </w:p>
        </w:tc>
        <w:tc>
          <w:tcPr>
            <w:tcW w:w="2704"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Spacing0pt"/>
                <w:sz w:val="24"/>
                <w:szCs w:val="24"/>
              </w:rPr>
              <w:t>60</w:t>
            </w:r>
          </w:p>
        </w:tc>
      </w:tr>
      <w:tr w:rsidR="002707EE">
        <w:trPr>
          <w:trHeight w:hRule="exact" w:val="528"/>
        </w:trPr>
        <w:tc>
          <w:tcPr>
            <w:tcW w:w="3857"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after="120" w:line="210" w:lineRule="exact"/>
              <w:ind w:firstLine="284"/>
              <w:jc w:val="center"/>
              <w:rPr>
                <w:rStyle w:val="BodytextSpacing0pt"/>
                <w:sz w:val="24"/>
                <w:szCs w:val="24"/>
              </w:rPr>
            </w:pPr>
            <w:r>
              <w:rPr>
                <w:rStyle w:val="BodytextSpacing0pt"/>
                <w:sz w:val="24"/>
                <w:szCs w:val="24"/>
              </w:rPr>
              <w:t>Непродовольственных товаров</w:t>
            </w:r>
          </w:p>
        </w:tc>
        <w:tc>
          <w:tcPr>
            <w:tcW w:w="2678"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Spacing0pt"/>
                <w:sz w:val="24"/>
                <w:szCs w:val="24"/>
              </w:rPr>
            </w:pPr>
            <w:r>
              <w:rPr>
                <w:rStyle w:val="BodytextSpacing0pt"/>
                <w:sz w:val="24"/>
                <w:szCs w:val="24"/>
              </w:rPr>
              <w:t>193</w:t>
            </w:r>
          </w:p>
        </w:tc>
        <w:tc>
          <w:tcPr>
            <w:tcW w:w="2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Spacing0pt"/>
                <w:sz w:val="24"/>
                <w:szCs w:val="24"/>
              </w:rPr>
              <w:t>580</w:t>
            </w:r>
          </w:p>
        </w:tc>
      </w:tr>
    </w:tbl>
    <w:p w:rsidR="002707EE" w:rsidRDefault="002707EE">
      <w:pPr>
        <w:pStyle w:val="Bodytext510"/>
        <w:shd w:val="clear" w:color="auto" w:fill="auto"/>
        <w:spacing w:before="0" w:line="274" w:lineRule="exact"/>
        <w:ind w:firstLine="284"/>
        <w:rPr>
          <w:sz w:val="24"/>
          <w:szCs w:val="24"/>
        </w:rPr>
      </w:pPr>
      <w:r>
        <w:rPr>
          <w:sz w:val="24"/>
          <w:szCs w:val="24"/>
        </w:rPr>
        <w:t>Примечания:</w:t>
      </w:r>
    </w:p>
    <w:p w:rsidR="002707EE" w:rsidRDefault="002707EE">
      <w:pPr>
        <w:pStyle w:val="Bodytext510"/>
        <w:numPr>
          <w:ilvl w:val="0"/>
          <w:numId w:val="34"/>
        </w:numPr>
        <w:shd w:val="clear" w:color="auto" w:fill="auto"/>
        <w:spacing w:before="0" w:line="274" w:lineRule="exact"/>
        <w:ind w:right="20" w:firstLine="284"/>
        <w:rPr>
          <w:sz w:val="24"/>
          <w:szCs w:val="24"/>
        </w:rPr>
      </w:pPr>
      <w:r>
        <w:rPr>
          <w:sz w:val="24"/>
          <w:szCs w:val="24"/>
        </w:rPr>
        <w:t xml:space="preserve"> При размещении общетоварных складов в составе специализированных групп размеры земельных участков рекомендуется сокращать до 30%;</w:t>
      </w:r>
    </w:p>
    <w:p w:rsidR="002707EE" w:rsidRDefault="002707EE">
      <w:pPr>
        <w:pStyle w:val="Bodytext510"/>
        <w:numPr>
          <w:ilvl w:val="0"/>
          <w:numId w:val="34"/>
        </w:numPr>
        <w:shd w:val="clear" w:color="auto" w:fill="auto"/>
        <w:spacing w:before="0" w:line="274" w:lineRule="exact"/>
        <w:ind w:right="20" w:firstLine="284"/>
        <w:rPr>
          <w:rStyle w:val="TablecaptionSpacing0pt"/>
          <w:sz w:val="24"/>
          <w:szCs w:val="24"/>
        </w:rPr>
      </w:pPr>
      <w:r>
        <w:rPr>
          <w:sz w:val="24"/>
          <w:szCs w:val="24"/>
        </w:rPr>
        <w:t xml:space="preserve"> При преимущественном хранении товарных запасов в сельских поселениях площадь складов </w:t>
      </w:r>
      <w:r>
        <w:rPr>
          <w:sz w:val="24"/>
          <w:szCs w:val="24"/>
        </w:rPr>
        <w:lastRenderedPageBreak/>
        <w:t>и размеры земельных участков в них могут быть увеличены с одновременным уменьшением этих показателей в городах.</w:t>
      </w:r>
    </w:p>
    <w:p w:rsidR="002707EE" w:rsidRDefault="002707EE">
      <w:pPr>
        <w:pStyle w:val="Tablecaption0"/>
        <w:shd w:val="clear" w:color="auto" w:fill="auto"/>
        <w:spacing w:line="278" w:lineRule="exact"/>
        <w:ind w:firstLine="284"/>
        <w:jc w:val="left"/>
        <w:rPr>
          <w:rStyle w:val="TablecaptionSpacing0pt"/>
          <w:sz w:val="24"/>
          <w:szCs w:val="24"/>
        </w:rPr>
      </w:pPr>
      <w:r>
        <w:rPr>
          <w:rStyle w:val="TablecaptionSpacing0pt"/>
          <w:sz w:val="24"/>
          <w:szCs w:val="24"/>
        </w:rPr>
        <w:t>Вместимость и размеры земельных участков специализированных складов на 1 тыс. чел. представлены в таблице 3.16.</w:t>
      </w:r>
    </w:p>
    <w:p w:rsidR="002707EE" w:rsidRDefault="002707EE">
      <w:pPr>
        <w:pStyle w:val="Tablecaption0"/>
        <w:shd w:val="clear" w:color="auto" w:fill="auto"/>
        <w:spacing w:line="278" w:lineRule="exact"/>
        <w:ind w:firstLine="284"/>
        <w:jc w:val="left"/>
        <w:rPr>
          <w:rStyle w:val="BodytextSpacing0pt"/>
          <w:sz w:val="24"/>
          <w:szCs w:val="24"/>
        </w:rPr>
      </w:pPr>
      <w:r>
        <w:rPr>
          <w:rStyle w:val="TablecaptionSpacing0pt"/>
          <w:sz w:val="24"/>
          <w:szCs w:val="24"/>
        </w:rPr>
        <w:t>Таблица 3.16</w:t>
      </w:r>
    </w:p>
    <w:tbl>
      <w:tblPr>
        <w:tblW w:w="0" w:type="auto"/>
        <w:tblInd w:w="10" w:type="dxa"/>
        <w:tblLayout w:type="fixed"/>
        <w:tblCellMar>
          <w:left w:w="10" w:type="dxa"/>
          <w:right w:w="10" w:type="dxa"/>
        </w:tblCellMar>
        <w:tblLook w:val="0000"/>
      </w:tblPr>
      <w:tblGrid>
        <w:gridCol w:w="3835"/>
        <w:gridCol w:w="3120"/>
        <w:gridCol w:w="2760"/>
      </w:tblGrid>
      <w:tr w:rsidR="002707EE">
        <w:trPr>
          <w:trHeight w:hRule="exact" w:val="528"/>
        </w:trPr>
        <w:tc>
          <w:tcPr>
            <w:tcW w:w="3835"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rPr>
                <w:rStyle w:val="BodytextSpacing0pt"/>
                <w:sz w:val="24"/>
                <w:szCs w:val="24"/>
              </w:rPr>
            </w:pPr>
            <w:r>
              <w:rPr>
                <w:rStyle w:val="BodytextSpacing0pt"/>
                <w:sz w:val="24"/>
                <w:szCs w:val="24"/>
              </w:rPr>
              <w:t>Склады специализированные</w:t>
            </w:r>
          </w:p>
        </w:tc>
        <w:tc>
          <w:tcPr>
            <w:tcW w:w="3120"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rPr>
                <w:rStyle w:val="BodytextSpacing0pt"/>
                <w:sz w:val="24"/>
                <w:szCs w:val="24"/>
              </w:rPr>
            </w:pPr>
            <w:r>
              <w:rPr>
                <w:rStyle w:val="BodytextSpacing0pt"/>
                <w:sz w:val="24"/>
                <w:szCs w:val="24"/>
              </w:rPr>
              <w:t>Вместимость складов, т</w:t>
            </w:r>
          </w:p>
        </w:tc>
        <w:tc>
          <w:tcPr>
            <w:tcW w:w="2760"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50" w:lineRule="exact"/>
              <w:ind w:firstLine="22"/>
              <w:jc w:val="center"/>
            </w:pPr>
            <w:r>
              <w:rPr>
                <w:rStyle w:val="BodytextSpacing0pt"/>
                <w:sz w:val="24"/>
                <w:szCs w:val="24"/>
              </w:rPr>
              <w:t>Размеры земельных участков, м</w:t>
            </w:r>
            <w:r>
              <w:rPr>
                <w:rStyle w:val="BodytextSpacing0pt"/>
                <w:sz w:val="24"/>
                <w:szCs w:val="24"/>
                <w:vertAlign w:val="superscript"/>
              </w:rPr>
              <w:t>2</w:t>
            </w:r>
          </w:p>
        </w:tc>
      </w:tr>
      <w:tr w:rsidR="002707EE">
        <w:trPr>
          <w:trHeight w:hRule="exact" w:val="1282"/>
        </w:trPr>
        <w:tc>
          <w:tcPr>
            <w:tcW w:w="3835"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50" w:lineRule="exact"/>
              <w:ind w:firstLine="22"/>
              <w:jc w:val="center"/>
              <w:rPr>
                <w:rStyle w:val="BodytextSpacing0pt"/>
                <w:sz w:val="24"/>
                <w:szCs w:val="24"/>
              </w:rPr>
            </w:pPr>
            <w:r>
              <w:rPr>
                <w:rStyle w:val="BodytextSpacing0pt"/>
                <w:sz w:val="24"/>
                <w:szCs w:val="24"/>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3120"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rPr>
                <w:rStyle w:val="BodytextSpacing0pt"/>
                <w:sz w:val="24"/>
                <w:szCs w:val="24"/>
              </w:rPr>
            </w:pPr>
            <w:r>
              <w:rPr>
                <w:rStyle w:val="BodytextSpacing0pt"/>
                <w:sz w:val="24"/>
                <w:szCs w:val="24"/>
              </w:rPr>
              <w:t>10</w:t>
            </w:r>
          </w:p>
        </w:tc>
        <w:tc>
          <w:tcPr>
            <w:tcW w:w="2760"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pPr>
            <w:r>
              <w:rPr>
                <w:rStyle w:val="BodytextSpacing0pt"/>
                <w:sz w:val="24"/>
                <w:szCs w:val="24"/>
              </w:rPr>
              <w:t>25</w:t>
            </w:r>
          </w:p>
        </w:tc>
      </w:tr>
      <w:tr w:rsidR="002707EE">
        <w:trPr>
          <w:trHeight w:hRule="exact" w:val="782"/>
        </w:trPr>
        <w:tc>
          <w:tcPr>
            <w:tcW w:w="3835"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54" w:lineRule="exact"/>
              <w:ind w:firstLine="22"/>
              <w:jc w:val="center"/>
              <w:rPr>
                <w:rStyle w:val="BodytextSpacing0pt"/>
                <w:sz w:val="24"/>
                <w:szCs w:val="24"/>
              </w:rPr>
            </w:pPr>
            <w:r>
              <w:rPr>
                <w:rStyle w:val="BodytextSpacing0pt"/>
                <w:sz w:val="24"/>
                <w:szCs w:val="24"/>
              </w:rPr>
              <w:t>Фруктохранилища</w:t>
            </w:r>
          </w:p>
          <w:p w:rsidR="002707EE" w:rsidRDefault="002707EE">
            <w:pPr>
              <w:pStyle w:val="Bodytext1"/>
              <w:shd w:val="clear" w:color="auto" w:fill="auto"/>
              <w:spacing w:before="0" w:line="254" w:lineRule="exact"/>
              <w:ind w:firstLine="22"/>
              <w:jc w:val="center"/>
              <w:rPr>
                <w:rStyle w:val="BodytextSpacing0pt"/>
                <w:sz w:val="24"/>
                <w:szCs w:val="24"/>
              </w:rPr>
            </w:pPr>
            <w:r>
              <w:rPr>
                <w:rStyle w:val="BodytextSpacing0pt"/>
                <w:sz w:val="24"/>
                <w:szCs w:val="24"/>
              </w:rPr>
              <w:t>Овощехранилища</w:t>
            </w:r>
          </w:p>
          <w:p w:rsidR="002707EE" w:rsidRDefault="002707EE">
            <w:pPr>
              <w:pStyle w:val="Bodytext1"/>
              <w:shd w:val="clear" w:color="auto" w:fill="auto"/>
              <w:spacing w:before="0" w:line="254" w:lineRule="exact"/>
              <w:ind w:firstLine="22"/>
              <w:jc w:val="center"/>
              <w:rPr>
                <w:rStyle w:val="BodytextSpacing0pt"/>
                <w:sz w:val="24"/>
                <w:szCs w:val="24"/>
              </w:rPr>
            </w:pPr>
            <w:r>
              <w:rPr>
                <w:rStyle w:val="BodytextSpacing0pt"/>
                <w:sz w:val="24"/>
                <w:szCs w:val="24"/>
              </w:rPr>
              <w:t>Картофелехранилища</w:t>
            </w:r>
          </w:p>
        </w:tc>
        <w:tc>
          <w:tcPr>
            <w:tcW w:w="3120"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rPr>
                <w:rStyle w:val="BodytextSpacing0pt"/>
                <w:sz w:val="24"/>
                <w:szCs w:val="24"/>
              </w:rPr>
            </w:pPr>
            <w:r>
              <w:rPr>
                <w:rStyle w:val="BodytextSpacing0pt"/>
                <w:sz w:val="24"/>
                <w:szCs w:val="24"/>
              </w:rPr>
              <w:t>90</w:t>
            </w:r>
          </w:p>
        </w:tc>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pPr>
            <w:r>
              <w:rPr>
                <w:rStyle w:val="BodytextSpacing0pt"/>
                <w:sz w:val="24"/>
                <w:szCs w:val="24"/>
              </w:rPr>
              <w:t>380</w:t>
            </w:r>
          </w:p>
        </w:tc>
      </w:tr>
    </w:tbl>
    <w:p w:rsidR="002707EE" w:rsidRDefault="002707EE">
      <w:pPr>
        <w:pStyle w:val="Bodytext510"/>
        <w:shd w:val="clear" w:color="auto" w:fill="auto"/>
        <w:spacing w:before="0" w:line="274" w:lineRule="exact"/>
        <w:ind w:firstLine="284"/>
        <w:rPr>
          <w:sz w:val="24"/>
          <w:szCs w:val="24"/>
        </w:rPr>
      </w:pPr>
      <w:r>
        <w:rPr>
          <w:sz w:val="24"/>
          <w:szCs w:val="24"/>
        </w:rPr>
        <w:t>Примечание:</w:t>
      </w:r>
    </w:p>
    <w:p w:rsidR="002707EE" w:rsidRDefault="002707EE">
      <w:pPr>
        <w:pStyle w:val="Bodytext510"/>
        <w:numPr>
          <w:ilvl w:val="0"/>
          <w:numId w:val="47"/>
        </w:numPr>
        <w:shd w:val="clear" w:color="auto" w:fill="auto"/>
        <w:tabs>
          <w:tab w:val="left" w:pos="1030"/>
        </w:tabs>
        <w:spacing w:before="0" w:line="274" w:lineRule="exact"/>
        <w:ind w:right="20" w:firstLine="284"/>
        <w:rPr>
          <w:rStyle w:val="TablecaptionSpacing0pt"/>
          <w:sz w:val="24"/>
          <w:szCs w:val="24"/>
        </w:rPr>
      </w:pPr>
      <w:r>
        <w:rPr>
          <w:sz w:val="24"/>
          <w:szCs w:val="24"/>
        </w:rPr>
        <w:t>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2707EE" w:rsidRDefault="002707EE">
      <w:pPr>
        <w:pStyle w:val="Tablecaption0"/>
        <w:shd w:val="clear" w:color="auto" w:fill="auto"/>
        <w:spacing w:line="278" w:lineRule="exact"/>
        <w:ind w:firstLine="284"/>
        <w:jc w:val="left"/>
        <w:rPr>
          <w:rStyle w:val="TablecaptionSpacing0pt"/>
          <w:sz w:val="24"/>
          <w:szCs w:val="24"/>
        </w:rPr>
      </w:pPr>
      <w:r>
        <w:rPr>
          <w:rStyle w:val="TablecaptionSpacing0pt"/>
          <w:sz w:val="24"/>
          <w:szCs w:val="24"/>
        </w:rPr>
        <w:t>Размеры земельных участков складов строительных материалов и твердого топлива на 1 тыс.чел. представлены в таблице 3.17.</w:t>
      </w:r>
    </w:p>
    <w:p w:rsidR="002707EE" w:rsidRDefault="002707EE">
      <w:pPr>
        <w:pStyle w:val="Tablecaption0"/>
        <w:shd w:val="clear" w:color="auto" w:fill="auto"/>
        <w:spacing w:line="278" w:lineRule="exact"/>
        <w:ind w:firstLine="284"/>
        <w:jc w:val="left"/>
        <w:rPr>
          <w:rStyle w:val="BodytextSpacing0pt"/>
          <w:sz w:val="24"/>
          <w:szCs w:val="24"/>
        </w:rPr>
      </w:pPr>
      <w:r>
        <w:rPr>
          <w:rStyle w:val="TablecaptionSpacing0pt"/>
          <w:sz w:val="24"/>
          <w:szCs w:val="24"/>
        </w:rPr>
        <w:t>Таблица 3.17</w:t>
      </w:r>
    </w:p>
    <w:tbl>
      <w:tblPr>
        <w:tblW w:w="0" w:type="auto"/>
        <w:tblInd w:w="-5" w:type="dxa"/>
        <w:tblLayout w:type="fixed"/>
        <w:tblCellMar>
          <w:left w:w="10" w:type="dxa"/>
          <w:right w:w="10" w:type="dxa"/>
        </w:tblCellMar>
        <w:tblLook w:val="0000"/>
      </w:tblPr>
      <w:tblGrid>
        <w:gridCol w:w="5822"/>
        <w:gridCol w:w="3845"/>
      </w:tblGrid>
      <w:tr w:rsidR="002707EE">
        <w:trPr>
          <w:trHeight w:hRule="exact" w:val="298"/>
        </w:trPr>
        <w:tc>
          <w:tcPr>
            <w:tcW w:w="5822"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Spacing0pt"/>
                <w:sz w:val="24"/>
                <w:szCs w:val="24"/>
              </w:rPr>
            </w:pPr>
            <w:r>
              <w:rPr>
                <w:rStyle w:val="BodytextSpacing0pt"/>
                <w:sz w:val="24"/>
                <w:szCs w:val="24"/>
              </w:rPr>
              <w:t>Склады</w:t>
            </w:r>
          </w:p>
        </w:tc>
        <w:tc>
          <w:tcPr>
            <w:tcW w:w="3845"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Spacing0pt"/>
                <w:sz w:val="24"/>
                <w:szCs w:val="24"/>
              </w:rPr>
              <w:t>Размеры земельных участков, м</w:t>
            </w:r>
            <w:r>
              <w:rPr>
                <w:rStyle w:val="BodytextSpacing0pt"/>
                <w:sz w:val="24"/>
                <w:szCs w:val="24"/>
                <w:vertAlign w:val="superscript"/>
              </w:rPr>
              <w:t>2</w:t>
            </w:r>
          </w:p>
        </w:tc>
      </w:tr>
      <w:tr w:rsidR="002707EE">
        <w:trPr>
          <w:trHeight w:hRule="exact" w:val="840"/>
        </w:trPr>
        <w:tc>
          <w:tcPr>
            <w:tcW w:w="5822"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78" w:lineRule="exact"/>
              <w:ind w:firstLine="284"/>
              <w:jc w:val="center"/>
              <w:rPr>
                <w:rStyle w:val="BodytextSpacing0pt"/>
                <w:sz w:val="24"/>
                <w:szCs w:val="24"/>
              </w:rPr>
            </w:pPr>
            <w:r>
              <w:rPr>
                <w:rStyle w:val="BodytextSpacing0pt"/>
                <w:sz w:val="24"/>
                <w:szCs w:val="24"/>
              </w:rPr>
              <w:t>Склады строительных материалов (потребительские) Склады твердого топлива с преимущественным использованием:</w:t>
            </w:r>
          </w:p>
        </w:tc>
        <w:tc>
          <w:tcPr>
            <w:tcW w:w="3845"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Spacing0pt"/>
                <w:sz w:val="24"/>
                <w:szCs w:val="24"/>
              </w:rPr>
              <w:t>300</w:t>
            </w:r>
          </w:p>
        </w:tc>
      </w:tr>
      <w:tr w:rsidR="002707EE">
        <w:trPr>
          <w:trHeight w:hRule="exact" w:val="298"/>
        </w:trPr>
        <w:tc>
          <w:tcPr>
            <w:tcW w:w="5822" w:type="dxa"/>
            <w:tcBorders>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Spacing0pt"/>
                <w:sz w:val="24"/>
                <w:szCs w:val="24"/>
              </w:rPr>
            </w:pPr>
            <w:r>
              <w:rPr>
                <w:rStyle w:val="BodytextSpacing0pt"/>
                <w:sz w:val="24"/>
                <w:szCs w:val="24"/>
              </w:rPr>
              <w:t>угля</w:t>
            </w:r>
          </w:p>
        </w:tc>
        <w:tc>
          <w:tcPr>
            <w:tcW w:w="3845" w:type="dxa"/>
            <w:tcBorders>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Spacing0pt"/>
                <w:sz w:val="24"/>
                <w:szCs w:val="24"/>
              </w:rPr>
              <w:t>300</w:t>
            </w:r>
          </w:p>
        </w:tc>
      </w:tr>
      <w:tr w:rsidR="002707EE">
        <w:trPr>
          <w:trHeight w:hRule="exact" w:val="269"/>
        </w:trPr>
        <w:tc>
          <w:tcPr>
            <w:tcW w:w="5822" w:type="dxa"/>
            <w:tcBorders>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Spacing0pt"/>
                <w:sz w:val="24"/>
                <w:szCs w:val="24"/>
              </w:rPr>
            </w:pPr>
            <w:r>
              <w:rPr>
                <w:rStyle w:val="BodytextSpacing0pt"/>
                <w:sz w:val="24"/>
                <w:szCs w:val="24"/>
              </w:rPr>
              <w:t>дров</w:t>
            </w:r>
          </w:p>
        </w:tc>
        <w:tc>
          <w:tcPr>
            <w:tcW w:w="3845" w:type="dxa"/>
            <w:tcBorders>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Spacing0pt"/>
                <w:sz w:val="24"/>
                <w:szCs w:val="24"/>
              </w:rPr>
              <w:t>300</w:t>
            </w:r>
          </w:p>
        </w:tc>
      </w:tr>
    </w:tbl>
    <w:p w:rsidR="002707EE" w:rsidRDefault="002707EE">
      <w:pPr>
        <w:pStyle w:val="Bodytext1"/>
        <w:numPr>
          <w:ilvl w:val="2"/>
          <w:numId w:val="60"/>
        </w:numPr>
        <w:shd w:val="clear" w:color="auto" w:fill="auto"/>
        <w:tabs>
          <w:tab w:val="left" w:pos="0"/>
          <w:tab w:val="left" w:pos="142"/>
        </w:tabs>
        <w:spacing w:before="0" w:line="274" w:lineRule="exact"/>
        <w:ind w:left="142" w:right="20" w:firstLine="0"/>
        <w:jc w:val="both"/>
        <w:rPr>
          <w:rStyle w:val="BodytextSpacing0pt"/>
          <w:sz w:val="24"/>
          <w:szCs w:val="24"/>
        </w:rPr>
      </w:pPr>
      <w:r>
        <w:rPr>
          <w:rStyle w:val="BodytextSpacing0pt"/>
          <w:sz w:val="24"/>
          <w:szCs w:val="24"/>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w:t>
      </w:r>
      <w:r>
        <w:rPr>
          <w:sz w:val="24"/>
          <w:szCs w:val="24"/>
        </w:rPr>
        <w:t xml:space="preserve"> </w:t>
      </w:r>
      <w:r>
        <w:rPr>
          <w:rStyle w:val="BodytextSpacing0pt"/>
          <w:sz w:val="24"/>
          <w:szCs w:val="24"/>
        </w:rPr>
        <w:t>почв, поверхностных и подземных вод, поверхностных водосборов, водоемов и атмосферного воздуха должны соответствовать санитарным нормам.</w:t>
      </w:r>
    </w:p>
    <w:p w:rsidR="002707EE" w:rsidRDefault="002707EE">
      <w:pPr>
        <w:pStyle w:val="Bodytext1"/>
        <w:numPr>
          <w:ilvl w:val="2"/>
          <w:numId w:val="60"/>
        </w:numPr>
        <w:shd w:val="clear" w:color="auto" w:fill="auto"/>
        <w:spacing w:before="0" w:line="274" w:lineRule="exact"/>
        <w:ind w:left="142" w:right="20" w:firstLine="0"/>
        <w:jc w:val="both"/>
        <w:rPr>
          <w:rStyle w:val="BodytextSpacing0pt"/>
          <w:sz w:val="24"/>
          <w:szCs w:val="24"/>
        </w:rPr>
      </w:pPr>
      <w:r>
        <w:rPr>
          <w:rStyle w:val="BodytextSpacing0pt"/>
          <w:sz w:val="24"/>
          <w:szCs w:val="24"/>
        </w:rPr>
        <w:t xml:space="preserve"> 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2707EE" w:rsidRDefault="002707EE">
      <w:pPr>
        <w:pStyle w:val="Bodytext1"/>
        <w:shd w:val="clear" w:color="auto" w:fill="auto"/>
        <w:spacing w:before="0" w:line="274" w:lineRule="exact"/>
        <w:ind w:left="142" w:right="20" w:firstLine="709"/>
        <w:jc w:val="both"/>
        <w:rPr>
          <w:rStyle w:val="BodytextSpacing0pt"/>
          <w:sz w:val="24"/>
          <w:szCs w:val="24"/>
        </w:rPr>
      </w:pPr>
      <w:r>
        <w:rPr>
          <w:rStyle w:val="BodytextSpacing0pt"/>
          <w:sz w:val="24"/>
          <w:szCs w:val="24"/>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2707EE" w:rsidRDefault="002707EE">
      <w:pPr>
        <w:pStyle w:val="Bodytext1"/>
        <w:shd w:val="clear" w:color="auto" w:fill="auto"/>
        <w:spacing w:before="0" w:line="274" w:lineRule="exact"/>
        <w:ind w:right="20" w:firstLine="709"/>
        <w:jc w:val="both"/>
        <w:rPr>
          <w:rStyle w:val="BodytextSpacing0pt"/>
          <w:sz w:val="24"/>
          <w:szCs w:val="24"/>
        </w:rPr>
      </w:pPr>
      <w:r>
        <w:rPr>
          <w:rStyle w:val="BodytextSpacing0pt"/>
          <w:sz w:val="24"/>
          <w:szCs w:val="24"/>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2707EE" w:rsidRDefault="002707EE">
      <w:pPr>
        <w:pStyle w:val="Bodytext1"/>
        <w:numPr>
          <w:ilvl w:val="2"/>
          <w:numId w:val="60"/>
        </w:numPr>
        <w:shd w:val="clear" w:color="auto" w:fill="auto"/>
        <w:spacing w:before="0" w:line="274" w:lineRule="exact"/>
        <w:ind w:left="284" w:right="20" w:hanging="142"/>
        <w:jc w:val="both"/>
        <w:rPr>
          <w:rStyle w:val="BodytextSpacing0pt"/>
          <w:sz w:val="24"/>
          <w:szCs w:val="24"/>
        </w:rPr>
      </w:pPr>
      <w:r>
        <w:rPr>
          <w:rStyle w:val="BodytextSpacing0pt"/>
          <w:sz w:val="24"/>
          <w:szCs w:val="24"/>
        </w:rPr>
        <w:t xml:space="preserve">  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2707EE" w:rsidRDefault="002707EE">
      <w:pPr>
        <w:pStyle w:val="Bodytext1"/>
        <w:numPr>
          <w:ilvl w:val="2"/>
          <w:numId w:val="60"/>
        </w:numPr>
        <w:shd w:val="clear" w:color="auto" w:fill="auto"/>
        <w:spacing w:before="0" w:line="274" w:lineRule="exact"/>
        <w:ind w:left="0" w:right="20" w:firstLine="142"/>
        <w:jc w:val="both"/>
        <w:rPr>
          <w:rStyle w:val="BodytextSpacing0pt"/>
          <w:sz w:val="24"/>
          <w:szCs w:val="24"/>
        </w:rPr>
      </w:pPr>
      <w:r>
        <w:rPr>
          <w:rStyle w:val="BodytextSpacing0pt"/>
          <w:sz w:val="24"/>
          <w:szCs w:val="24"/>
        </w:rPr>
        <w:t xml:space="preserve">  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2707EE" w:rsidRDefault="002707EE">
      <w:pPr>
        <w:pStyle w:val="Bodytext1"/>
        <w:numPr>
          <w:ilvl w:val="2"/>
          <w:numId w:val="60"/>
        </w:numPr>
        <w:shd w:val="clear" w:color="auto" w:fill="auto"/>
        <w:spacing w:before="0" w:line="274" w:lineRule="exact"/>
        <w:ind w:left="0" w:right="20" w:firstLine="142"/>
        <w:jc w:val="both"/>
        <w:rPr>
          <w:rStyle w:val="BodytextSpacing0pt"/>
          <w:sz w:val="24"/>
          <w:szCs w:val="24"/>
        </w:rPr>
      </w:pPr>
      <w:r>
        <w:rPr>
          <w:rStyle w:val="BodytextSpacing0pt"/>
          <w:sz w:val="24"/>
          <w:szCs w:val="24"/>
        </w:rPr>
        <w:t xml:space="preserve">  Производственные зоны сельских поселений, как правило, не должны быть разделены на обособленные участки автомобильными дорогами общей сети.</w:t>
      </w:r>
    </w:p>
    <w:p w:rsidR="002707EE" w:rsidRDefault="002707EE">
      <w:pPr>
        <w:pStyle w:val="Bodytext1"/>
        <w:numPr>
          <w:ilvl w:val="2"/>
          <w:numId w:val="60"/>
        </w:numPr>
        <w:shd w:val="clear" w:color="auto" w:fill="auto"/>
        <w:spacing w:before="0" w:line="274" w:lineRule="exact"/>
        <w:ind w:left="0" w:right="20" w:firstLine="142"/>
        <w:jc w:val="both"/>
        <w:rPr>
          <w:rStyle w:val="BodytextSpacing0pt"/>
          <w:sz w:val="24"/>
          <w:szCs w:val="24"/>
        </w:rPr>
      </w:pPr>
      <w:r>
        <w:rPr>
          <w:rStyle w:val="BodytextSpacing0pt"/>
          <w:sz w:val="24"/>
          <w:szCs w:val="24"/>
        </w:rPr>
        <w:lastRenderedPageBreak/>
        <w:t xml:space="preserve">  Зоны транспортной и инженерной инфраструктур следует предусматривать для размещения сооружений и коммуникаций автомобильного транспорта, связи, инженерного оборудования с учетом их перспективного развития.</w:t>
      </w:r>
    </w:p>
    <w:p w:rsidR="002707EE" w:rsidRDefault="002707EE">
      <w:pPr>
        <w:pStyle w:val="Bodytext1"/>
        <w:shd w:val="clear" w:color="auto" w:fill="auto"/>
        <w:spacing w:before="0" w:line="274" w:lineRule="exact"/>
        <w:ind w:right="20" w:firstLine="142"/>
        <w:jc w:val="both"/>
        <w:rPr>
          <w:rStyle w:val="BodytextSpacing0pt"/>
          <w:sz w:val="24"/>
          <w:szCs w:val="24"/>
        </w:rPr>
      </w:pPr>
      <w:r>
        <w:rPr>
          <w:rStyle w:val="BodytextSpacing0pt"/>
          <w:sz w:val="24"/>
          <w:szCs w:val="24"/>
        </w:rPr>
        <w:t>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2707EE" w:rsidRDefault="002707EE">
      <w:pPr>
        <w:pStyle w:val="Bodytext1"/>
        <w:numPr>
          <w:ilvl w:val="2"/>
          <w:numId w:val="60"/>
        </w:numPr>
        <w:shd w:val="clear" w:color="auto" w:fill="auto"/>
        <w:spacing w:before="0" w:line="274" w:lineRule="exact"/>
        <w:ind w:left="0" w:right="20" w:firstLine="142"/>
        <w:jc w:val="both"/>
        <w:rPr>
          <w:rStyle w:val="BodytextSpacing0pt"/>
          <w:sz w:val="24"/>
          <w:szCs w:val="24"/>
        </w:rPr>
      </w:pPr>
      <w:r>
        <w:rPr>
          <w:rStyle w:val="BodytextSpacing0pt"/>
          <w:sz w:val="24"/>
          <w:szCs w:val="24"/>
        </w:rPr>
        <w:t xml:space="preserve"> 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2707EE" w:rsidRDefault="002707EE">
      <w:pPr>
        <w:pStyle w:val="Bodytext1"/>
        <w:shd w:val="clear" w:color="auto" w:fill="auto"/>
        <w:spacing w:before="0" w:line="274" w:lineRule="exact"/>
        <w:ind w:right="20"/>
        <w:jc w:val="both"/>
        <w:rPr>
          <w:rStyle w:val="BodytextSpacing0pt"/>
          <w:sz w:val="24"/>
          <w:szCs w:val="24"/>
        </w:rPr>
      </w:pPr>
      <w:r>
        <w:rPr>
          <w:rStyle w:val="BodytextSpacing0pt"/>
          <w:sz w:val="24"/>
          <w:szCs w:val="24"/>
        </w:rPr>
        <w:t>33.5.46.  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2707EE" w:rsidRDefault="002707EE">
      <w:pPr>
        <w:pStyle w:val="Bodytext1"/>
        <w:shd w:val="clear" w:color="auto" w:fill="auto"/>
        <w:spacing w:before="0" w:line="274" w:lineRule="exact"/>
        <w:ind w:right="20"/>
        <w:jc w:val="both"/>
        <w:rPr>
          <w:rStyle w:val="BodytextSpacing0pt"/>
          <w:sz w:val="24"/>
          <w:szCs w:val="24"/>
        </w:rPr>
      </w:pPr>
      <w:r>
        <w:rPr>
          <w:rStyle w:val="BodytextSpacing0pt"/>
          <w:sz w:val="24"/>
          <w:szCs w:val="24"/>
        </w:rPr>
        <w:t>33.5.47.  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2707EE" w:rsidRDefault="002707EE">
      <w:pPr>
        <w:pStyle w:val="Bodytext1"/>
        <w:shd w:val="clear" w:color="auto" w:fill="auto"/>
        <w:spacing w:before="0" w:line="274" w:lineRule="exact"/>
        <w:ind w:right="20"/>
        <w:jc w:val="both"/>
        <w:rPr>
          <w:rStyle w:val="BodytextSpacing0pt"/>
          <w:sz w:val="24"/>
          <w:szCs w:val="24"/>
        </w:rPr>
      </w:pPr>
      <w:r>
        <w:rPr>
          <w:rStyle w:val="BodytextSpacing0pt"/>
          <w:sz w:val="24"/>
          <w:szCs w:val="24"/>
        </w:rPr>
        <w:t>33.5.48.  Сооружения и коммуникации транспорта,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поселений.</w:t>
      </w:r>
    </w:p>
    <w:p w:rsidR="002707EE" w:rsidRDefault="002707EE">
      <w:pPr>
        <w:pStyle w:val="Bodytext1"/>
        <w:shd w:val="clear" w:color="auto" w:fill="auto"/>
        <w:spacing w:before="0" w:line="274" w:lineRule="exact"/>
        <w:ind w:right="20"/>
        <w:jc w:val="both"/>
        <w:rPr>
          <w:rStyle w:val="BodytextSpacing0pt"/>
          <w:sz w:val="24"/>
          <w:szCs w:val="24"/>
        </w:rPr>
      </w:pPr>
      <w:r>
        <w:rPr>
          <w:rStyle w:val="BodytextSpacing0pt"/>
          <w:sz w:val="24"/>
          <w:szCs w:val="24"/>
        </w:rPr>
        <w:t xml:space="preserve">33.5.49.  Автомобильные дороги общей сети </w:t>
      </w:r>
      <w:r>
        <w:rPr>
          <w:rStyle w:val="BodytextSpacing0pt"/>
          <w:sz w:val="24"/>
          <w:szCs w:val="24"/>
          <w:lang w:val="en-US"/>
        </w:rPr>
        <w:t>I</w:t>
      </w:r>
      <w:r>
        <w:rPr>
          <w:rStyle w:val="BodytextSpacing0pt"/>
          <w:sz w:val="24"/>
          <w:szCs w:val="24"/>
        </w:rPr>
        <w:t xml:space="preserve">, </w:t>
      </w:r>
      <w:r>
        <w:rPr>
          <w:rStyle w:val="BodytextSpacing0pt"/>
          <w:sz w:val="24"/>
          <w:szCs w:val="24"/>
          <w:lang w:val="en-US"/>
        </w:rPr>
        <w:t>II</w:t>
      </w:r>
      <w:r>
        <w:rPr>
          <w:rStyle w:val="BodytextSpacing0pt"/>
          <w:sz w:val="24"/>
          <w:szCs w:val="24"/>
        </w:rPr>
        <w:t xml:space="preserve">, </w:t>
      </w:r>
      <w:r>
        <w:rPr>
          <w:rStyle w:val="BodytextSpacing0pt"/>
          <w:sz w:val="24"/>
          <w:szCs w:val="24"/>
          <w:lang w:val="en-US"/>
        </w:rPr>
        <w:t>III</w:t>
      </w:r>
      <w:r>
        <w:rPr>
          <w:rStyle w:val="BodytextSpacing0pt"/>
          <w:sz w:val="24"/>
          <w:szCs w:val="24"/>
        </w:rPr>
        <w:t xml:space="preserve"> категорий, как правило, следует проектировать в обход поселений в соответствии с СП 34.13330. Расстояния от бровки земляного полотна указанных дорог до застройки необходимо принимать в соответствии с СП 34.13330, но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p w:rsidR="002707EE" w:rsidRDefault="002707EE">
      <w:pPr>
        <w:pStyle w:val="Bodytext1"/>
        <w:shd w:val="clear" w:color="auto" w:fill="auto"/>
        <w:spacing w:before="0" w:line="274" w:lineRule="exact"/>
        <w:ind w:right="20" w:firstLine="284"/>
        <w:jc w:val="both"/>
      </w:pPr>
      <w:r>
        <w:rPr>
          <w:rStyle w:val="BodytextSpacing0pt"/>
          <w:sz w:val="24"/>
          <w:szCs w:val="24"/>
        </w:rPr>
        <w:t>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2707EE" w:rsidRDefault="002707EE">
      <w:pPr>
        <w:pStyle w:val="Bodytext1"/>
        <w:shd w:val="clear" w:color="auto" w:fill="auto"/>
        <w:spacing w:before="0" w:line="274" w:lineRule="exact"/>
        <w:ind w:firstLine="284"/>
        <w:jc w:val="center"/>
      </w:pPr>
    </w:p>
    <w:p w:rsidR="002707EE" w:rsidRDefault="002707EE">
      <w:pPr>
        <w:pStyle w:val="Bodytext1"/>
        <w:shd w:val="clear" w:color="auto" w:fill="auto"/>
        <w:spacing w:before="0" w:line="274" w:lineRule="exact"/>
        <w:ind w:firstLine="284"/>
        <w:jc w:val="center"/>
        <w:rPr>
          <w:rStyle w:val="BodytextSpacing0pt"/>
          <w:sz w:val="24"/>
          <w:szCs w:val="24"/>
        </w:rPr>
      </w:pPr>
      <w:r>
        <w:rPr>
          <w:rStyle w:val="BodytextSpacing0pt"/>
          <w:b/>
          <w:sz w:val="24"/>
          <w:szCs w:val="24"/>
        </w:rPr>
        <w:t>Сооружения и устройства для хранения и обслуживания транспортных средств</w:t>
      </w:r>
    </w:p>
    <w:p w:rsidR="002707EE" w:rsidRDefault="002707EE">
      <w:pPr>
        <w:pStyle w:val="Bodytext1"/>
        <w:shd w:val="clear" w:color="auto" w:fill="auto"/>
        <w:spacing w:before="0" w:line="274" w:lineRule="exact"/>
        <w:ind w:right="20"/>
        <w:jc w:val="both"/>
        <w:rPr>
          <w:rStyle w:val="BodytextSpacing0pt"/>
          <w:sz w:val="24"/>
          <w:szCs w:val="24"/>
        </w:rPr>
      </w:pPr>
      <w:r>
        <w:rPr>
          <w:rStyle w:val="BodytextSpacing0pt"/>
          <w:sz w:val="24"/>
          <w:szCs w:val="24"/>
        </w:rPr>
        <w:t>33.5.50.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800 м, а в районах реконструкции или с неблагоприятной гидрогеологической обстановкой - не более 1500 м.</w:t>
      </w:r>
    </w:p>
    <w:p w:rsidR="002707EE" w:rsidRDefault="002707EE">
      <w:pPr>
        <w:pStyle w:val="Bodytext1"/>
        <w:shd w:val="clear" w:color="auto" w:fill="auto"/>
        <w:tabs>
          <w:tab w:val="left" w:pos="1500"/>
        </w:tabs>
        <w:spacing w:before="0" w:line="278" w:lineRule="exact"/>
        <w:ind w:right="20"/>
        <w:jc w:val="both"/>
        <w:rPr>
          <w:rStyle w:val="BodytextSpacing0pt"/>
          <w:sz w:val="24"/>
          <w:szCs w:val="24"/>
        </w:rPr>
      </w:pPr>
      <w:r>
        <w:rPr>
          <w:rStyle w:val="BodytextSpacing0pt"/>
          <w:sz w:val="24"/>
          <w:szCs w:val="24"/>
        </w:rPr>
        <w:t>33.5.51. Открытые стоянки для временного хранения легковых автомобилей следует предусматривать по таблице 3.18, из расчета не менее чем для 70% расчетного парка индивидуальных легковых автомобилей, в том числе,%:</w:t>
      </w:r>
    </w:p>
    <w:p w:rsidR="002707EE" w:rsidRDefault="002707EE">
      <w:pPr>
        <w:pStyle w:val="Bodytext1"/>
        <w:shd w:val="clear" w:color="auto" w:fill="auto"/>
        <w:spacing w:before="0" w:line="278" w:lineRule="exact"/>
        <w:ind w:firstLine="284"/>
        <w:rPr>
          <w:rStyle w:val="BodytextSpacing0pt"/>
          <w:sz w:val="24"/>
          <w:szCs w:val="24"/>
        </w:rPr>
      </w:pPr>
      <w:r>
        <w:rPr>
          <w:rStyle w:val="BodytextSpacing0pt"/>
          <w:sz w:val="24"/>
          <w:szCs w:val="24"/>
        </w:rPr>
        <w:t>Таблица 3.18</w:t>
      </w:r>
    </w:p>
    <w:tbl>
      <w:tblPr>
        <w:tblW w:w="0" w:type="auto"/>
        <w:tblInd w:w="10" w:type="dxa"/>
        <w:tblLayout w:type="fixed"/>
        <w:tblCellMar>
          <w:left w:w="10" w:type="dxa"/>
          <w:right w:w="10" w:type="dxa"/>
        </w:tblCellMar>
        <w:tblLook w:val="0000"/>
      </w:tblPr>
      <w:tblGrid>
        <w:gridCol w:w="6311"/>
        <w:gridCol w:w="2070"/>
      </w:tblGrid>
      <w:tr w:rsidR="002707EE">
        <w:trPr>
          <w:trHeight w:hRule="exact" w:val="350"/>
        </w:trPr>
        <w:tc>
          <w:tcPr>
            <w:tcW w:w="6311"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Spacing0pt"/>
                <w:sz w:val="24"/>
                <w:szCs w:val="24"/>
              </w:rPr>
            </w:pPr>
            <w:r>
              <w:rPr>
                <w:rStyle w:val="BodytextSpacing0pt"/>
                <w:sz w:val="24"/>
                <w:szCs w:val="24"/>
              </w:rPr>
              <w:t>жилые районы</w:t>
            </w:r>
          </w:p>
        </w:tc>
        <w:tc>
          <w:tcPr>
            <w:tcW w:w="2070"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Spacing0pt"/>
                <w:sz w:val="24"/>
                <w:szCs w:val="24"/>
              </w:rPr>
              <w:t>25</w:t>
            </w:r>
          </w:p>
        </w:tc>
      </w:tr>
      <w:tr w:rsidR="002707EE">
        <w:trPr>
          <w:trHeight w:hRule="exact" w:val="566"/>
        </w:trPr>
        <w:tc>
          <w:tcPr>
            <w:tcW w:w="6311"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78" w:lineRule="exact"/>
              <w:ind w:firstLine="284"/>
              <w:jc w:val="center"/>
              <w:rPr>
                <w:rStyle w:val="BodytextSpacing0pt"/>
                <w:sz w:val="24"/>
                <w:szCs w:val="24"/>
              </w:rPr>
            </w:pPr>
            <w:r>
              <w:rPr>
                <w:rStyle w:val="BodytextSpacing0pt"/>
                <w:sz w:val="24"/>
                <w:szCs w:val="24"/>
              </w:rPr>
              <w:t>промышленные и коммунально-складские зоны (районы)</w:t>
            </w:r>
          </w:p>
        </w:tc>
        <w:tc>
          <w:tcPr>
            <w:tcW w:w="2070"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Spacing0pt"/>
                <w:sz w:val="24"/>
                <w:szCs w:val="24"/>
              </w:rPr>
              <w:t>25</w:t>
            </w:r>
          </w:p>
        </w:tc>
      </w:tr>
      <w:tr w:rsidR="002707EE">
        <w:trPr>
          <w:trHeight w:hRule="exact" w:val="322"/>
        </w:trPr>
        <w:tc>
          <w:tcPr>
            <w:tcW w:w="6311"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Spacing0pt"/>
                <w:sz w:val="24"/>
                <w:szCs w:val="24"/>
              </w:rPr>
            </w:pPr>
            <w:r>
              <w:rPr>
                <w:rStyle w:val="BodytextSpacing0pt"/>
                <w:sz w:val="24"/>
                <w:szCs w:val="24"/>
              </w:rPr>
              <w:t>общественные центры</w:t>
            </w:r>
          </w:p>
        </w:tc>
        <w:tc>
          <w:tcPr>
            <w:tcW w:w="2070"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Spacing0pt"/>
                <w:sz w:val="24"/>
                <w:szCs w:val="24"/>
              </w:rPr>
              <w:t>5</w:t>
            </w:r>
          </w:p>
        </w:tc>
      </w:tr>
      <w:tr w:rsidR="002707EE">
        <w:trPr>
          <w:trHeight w:hRule="exact" w:val="350"/>
        </w:trPr>
        <w:tc>
          <w:tcPr>
            <w:tcW w:w="6311"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Spacing0pt"/>
                <w:sz w:val="24"/>
                <w:szCs w:val="24"/>
              </w:rPr>
            </w:pPr>
            <w:r>
              <w:rPr>
                <w:rStyle w:val="BodytextSpacing0pt"/>
                <w:sz w:val="24"/>
                <w:szCs w:val="24"/>
              </w:rPr>
              <w:t>зоны массового кратковременного отдыха</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Spacing0pt"/>
                <w:sz w:val="24"/>
                <w:szCs w:val="24"/>
              </w:rPr>
              <w:t>15</w:t>
            </w:r>
          </w:p>
        </w:tc>
      </w:tr>
    </w:tbl>
    <w:p w:rsidR="002707EE" w:rsidRDefault="002707EE">
      <w:pPr>
        <w:pStyle w:val="Bodytext510"/>
        <w:shd w:val="clear" w:color="auto" w:fill="auto"/>
        <w:spacing w:before="0" w:line="274" w:lineRule="exact"/>
        <w:ind w:firstLine="284"/>
        <w:rPr>
          <w:sz w:val="24"/>
          <w:szCs w:val="24"/>
        </w:rPr>
      </w:pPr>
      <w:r>
        <w:rPr>
          <w:sz w:val="24"/>
          <w:szCs w:val="24"/>
        </w:rPr>
        <w:t>Примечания:</w:t>
      </w:r>
    </w:p>
    <w:p w:rsidR="002707EE" w:rsidRDefault="002707EE">
      <w:pPr>
        <w:pStyle w:val="Bodytext510"/>
        <w:numPr>
          <w:ilvl w:val="0"/>
          <w:numId w:val="15"/>
        </w:numPr>
        <w:shd w:val="clear" w:color="auto" w:fill="auto"/>
        <w:spacing w:before="0" w:line="274" w:lineRule="exact"/>
        <w:ind w:right="20" w:firstLine="284"/>
        <w:rPr>
          <w:sz w:val="24"/>
          <w:szCs w:val="24"/>
        </w:rPr>
      </w:pPr>
      <w:r>
        <w:rPr>
          <w:sz w:val="24"/>
          <w:szCs w:val="24"/>
        </w:rPr>
        <w:t xml:space="preserve"> Допускается предусматривать сезонное хранение 10-15°% парка легковых автомобилей в гаражах и на открытых стоянках, расположенных за пределами селитебных территорий поселения.</w:t>
      </w:r>
    </w:p>
    <w:p w:rsidR="002707EE" w:rsidRDefault="002707EE">
      <w:pPr>
        <w:pStyle w:val="Bodytext510"/>
        <w:numPr>
          <w:ilvl w:val="0"/>
          <w:numId w:val="15"/>
        </w:numPr>
        <w:shd w:val="clear" w:color="auto" w:fill="auto"/>
        <w:spacing w:before="0" w:line="274" w:lineRule="exact"/>
        <w:ind w:right="20" w:firstLine="284"/>
        <w:rPr>
          <w:sz w:val="24"/>
          <w:szCs w:val="24"/>
        </w:rPr>
      </w:pPr>
      <w:r>
        <w:rPr>
          <w:sz w:val="24"/>
          <w:szCs w:val="24"/>
        </w:rPr>
        <w:t xml:space="preserve">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w:t>
      </w:r>
      <w:r>
        <w:rPr>
          <w:sz w:val="24"/>
          <w:szCs w:val="24"/>
        </w:rPr>
        <w:lastRenderedPageBreak/>
        <w:t>коэффициентов: для мотоциклов и мотороллеров с колясками, мотоколяски - 0,5, мотоциклы и мотороллеры без колясок - 0,25,мопеды и велосипеды - 0,1.</w:t>
      </w:r>
    </w:p>
    <w:p w:rsidR="002707EE" w:rsidRDefault="002707EE">
      <w:pPr>
        <w:pStyle w:val="Bodytext510"/>
        <w:numPr>
          <w:ilvl w:val="0"/>
          <w:numId w:val="15"/>
        </w:numPr>
        <w:shd w:val="clear" w:color="auto" w:fill="auto"/>
        <w:spacing w:before="0" w:line="274" w:lineRule="exact"/>
        <w:ind w:right="20" w:firstLine="284"/>
        <w:rPr>
          <w:rStyle w:val="TablecaptionSpacing0pt"/>
          <w:sz w:val="24"/>
          <w:szCs w:val="24"/>
        </w:rPr>
      </w:pPr>
      <w:r>
        <w:rPr>
          <w:sz w:val="24"/>
          <w:szCs w:val="24"/>
        </w:rPr>
        <w:t xml:space="preserve">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2707EE" w:rsidRDefault="002707EE">
      <w:pPr>
        <w:pStyle w:val="Tablecaption0"/>
        <w:shd w:val="clear" w:color="auto" w:fill="auto"/>
        <w:spacing w:line="278" w:lineRule="exact"/>
        <w:ind w:firstLine="284"/>
        <w:rPr>
          <w:rStyle w:val="TablecaptionSpacing0pt"/>
          <w:sz w:val="24"/>
          <w:szCs w:val="24"/>
        </w:rPr>
      </w:pPr>
      <w:r>
        <w:rPr>
          <w:rStyle w:val="TablecaptionSpacing0pt"/>
          <w:sz w:val="24"/>
          <w:szCs w:val="24"/>
        </w:rPr>
        <w:t xml:space="preserve">33.7.52. Расстояние пешеходных подходов от стоянок для временного хранения легковых автомобилей следует принимать по таблице 3.19, не более, м: </w:t>
      </w:r>
    </w:p>
    <w:p w:rsidR="002707EE" w:rsidRDefault="002707EE">
      <w:pPr>
        <w:pStyle w:val="Tablecaption0"/>
        <w:shd w:val="clear" w:color="auto" w:fill="auto"/>
        <w:spacing w:line="278" w:lineRule="exact"/>
        <w:ind w:firstLine="284"/>
        <w:rPr>
          <w:rStyle w:val="BodytextSpacing0pt"/>
          <w:sz w:val="24"/>
          <w:szCs w:val="24"/>
        </w:rPr>
      </w:pPr>
      <w:r>
        <w:rPr>
          <w:rStyle w:val="TablecaptionSpacing0pt"/>
          <w:sz w:val="24"/>
          <w:szCs w:val="24"/>
        </w:rPr>
        <w:t>Таблица 3.19</w:t>
      </w:r>
    </w:p>
    <w:tbl>
      <w:tblPr>
        <w:tblW w:w="0" w:type="auto"/>
        <w:tblInd w:w="10" w:type="dxa"/>
        <w:tblLayout w:type="fixed"/>
        <w:tblCellMar>
          <w:left w:w="10" w:type="dxa"/>
          <w:right w:w="10" w:type="dxa"/>
        </w:tblCellMar>
        <w:tblLook w:val="0000"/>
      </w:tblPr>
      <w:tblGrid>
        <w:gridCol w:w="7070"/>
        <w:gridCol w:w="2645"/>
      </w:tblGrid>
      <w:tr w:rsidR="002707EE">
        <w:trPr>
          <w:trHeight w:hRule="exact" w:val="302"/>
        </w:trPr>
        <w:tc>
          <w:tcPr>
            <w:tcW w:w="7070"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Spacing0pt"/>
                <w:sz w:val="24"/>
                <w:szCs w:val="24"/>
              </w:rPr>
            </w:pPr>
            <w:r>
              <w:rPr>
                <w:rStyle w:val="BodytextSpacing0pt"/>
                <w:sz w:val="24"/>
                <w:szCs w:val="24"/>
              </w:rPr>
              <w:t>до входов в жилые дома</w:t>
            </w:r>
          </w:p>
        </w:tc>
        <w:tc>
          <w:tcPr>
            <w:tcW w:w="2645"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Spacing0pt"/>
                <w:sz w:val="24"/>
                <w:szCs w:val="24"/>
              </w:rPr>
              <w:t>100</w:t>
            </w:r>
          </w:p>
        </w:tc>
      </w:tr>
      <w:tr w:rsidR="002707EE">
        <w:trPr>
          <w:trHeight w:hRule="exact" w:val="566"/>
        </w:trPr>
        <w:tc>
          <w:tcPr>
            <w:tcW w:w="7070"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78" w:lineRule="exact"/>
              <w:ind w:firstLine="284"/>
              <w:jc w:val="center"/>
              <w:rPr>
                <w:rStyle w:val="BodytextSpacing0pt"/>
                <w:sz w:val="24"/>
                <w:szCs w:val="24"/>
              </w:rPr>
            </w:pPr>
            <w:r>
              <w:rPr>
                <w:rStyle w:val="BodytextSpacing0pt"/>
                <w:sz w:val="24"/>
                <w:szCs w:val="24"/>
              </w:rPr>
              <w:t>до пассажирских помещений вокзалов, входов в места крупных учреждений торговли и общественного питания</w:t>
            </w:r>
          </w:p>
        </w:tc>
        <w:tc>
          <w:tcPr>
            <w:tcW w:w="2645"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Spacing0pt"/>
                <w:sz w:val="24"/>
                <w:szCs w:val="24"/>
              </w:rPr>
              <w:t>150</w:t>
            </w:r>
          </w:p>
        </w:tc>
      </w:tr>
      <w:tr w:rsidR="002707EE">
        <w:trPr>
          <w:trHeight w:hRule="exact" w:val="566"/>
        </w:trPr>
        <w:tc>
          <w:tcPr>
            <w:tcW w:w="7070"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78" w:lineRule="exact"/>
              <w:ind w:firstLine="284"/>
              <w:jc w:val="center"/>
              <w:rPr>
                <w:rStyle w:val="BodytextSpacing0pt"/>
                <w:sz w:val="24"/>
                <w:szCs w:val="24"/>
              </w:rPr>
            </w:pPr>
            <w:r>
              <w:rPr>
                <w:rStyle w:val="BodytextSpacing0pt"/>
                <w:sz w:val="24"/>
                <w:szCs w:val="24"/>
              </w:rPr>
              <w:t>до прочих учреждений и предприятий обслуживания населения и административных зданий</w:t>
            </w:r>
          </w:p>
        </w:tc>
        <w:tc>
          <w:tcPr>
            <w:tcW w:w="2645"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Spacing0pt"/>
                <w:sz w:val="24"/>
                <w:szCs w:val="24"/>
              </w:rPr>
              <w:t>250</w:t>
            </w:r>
          </w:p>
        </w:tc>
      </w:tr>
      <w:tr w:rsidR="002707EE">
        <w:trPr>
          <w:trHeight w:hRule="exact" w:val="302"/>
        </w:trPr>
        <w:tc>
          <w:tcPr>
            <w:tcW w:w="7070"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Spacing0pt"/>
                <w:sz w:val="24"/>
                <w:szCs w:val="24"/>
              </w:rPr>
            </w:pPr>
            <w:r>
              <w:rPr>
                <w:rStyle w:val="BodytextSpacing0pt"/>
                <w:sz w:val="24"/>
                <w:szCs w:val="24"/>
              </w:rPr>
              <w:t>до входов в парки, на выставки и стадионы</w:t>
            </w:r>
          </w:p>
        </w:tc>
        <w:tc>
          <w:tcPr>
            <w:tcW w:w="2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Spacing0pt"/>
                <w:sz w:val="24"/>
                <w:szCs w:val="24"/>
              </w:rPr>
              <w:t>400</w:t>
            </w:r>
          </w:p>
        </w:tc>
      </w:tr>
    </w:tbl>
    <w:p w:rsidR="002707EE" w:rsidRDefault="002707EE">
      <w:pPr>
        <w:pStyle w:val="Bodytext1"/>
        <w:numPr>
          <w:ilvl w:val="2"/>
          <w:numId w:val="28"/>
        </w:numPr>
        <w:shd w:val="clear" w:color="auto" w:fill="auto"/>
        <w:tabs>
          <w:tab w:val="left" w:pos="1500"/>
        </w:tabs>
        <w:spacing w:before="0" w:line="274" w:lineRule="exact"/>
        <w:ind w:left="0" w:right="20" w:firstLine="142"/>
        <w:jc w:val="both"/>
        <w:rPr>
          <w:rStyle w:val="TablecaptionSpacing0pt"/>
          <w:sz w:val="24"/>
          <w:szCs w:val="24"/>
        </w:rPr>
      </w:pPr>
      <w:r>
        <w:rPr>
          <w:rStyle w:val="BodytextSpacing0pt"/>
          <w:sz w:val="24"/>
          <w:szCs w:val="24"/>
        </w:rPr>
        <w:t>Размер земельных участков гаражей и стоянок легковых автомобилей следует принимать по таблице 3.20, на одно машино-место, м</w:t>
      </w:r>
      <w:r>
        <w:rPr>
          <w:rStyle w:val="BodytextSpacing0pt"/>
          <w:sz w:val="24"/>
          <w:szCs w:val="24"/>
          <w:vertAlign w:val="superscript"/>
        </w:rPr>
        <w:t>2</w:t>
      </w:r>
      <w:r>
        <w:rPr>
          <w:rStyle w:val="BodytextSpacing0pt"/>
          <w:sz w:val="24"/>
          <w:szCs w:val="24"/>
        </w:rPr>
        <w:t>.</w:t>
      </w:r>
    </w:p>
    <w:p w:rsidR="002707EE" w:rsidRDefault="002707EE">
      <w:pPr>
        <w:pStyle w:val="Tablecaption0"/>
        <w:shd w:val="clear" w:color="auto" w:fill="auto"/>
        <w:spacing w:line="210" w:lineRule="exact"/>
        <w:ind w:firstLine="284"/>
        <w:jc w:val="left"/>
        <w:rPr>
          <w:rStyle w:val="BodytextSpacing0pt"/>
          <w:sz w:val="24"/>
          <w:szCs w:val="24"/>
        </w:rPr>
      </w:pPr>
      <w:r>
        <w:rPr>
          <w:rStyle w:val="TablecaptionSpacing0pt"/>
          <w:sz w:val="24"/>
          <w:szCs w:val="24"/>
        </w:rPr>
        <w:t>Таблица 3.20</w:t>
      </w:r>
    </w:p>
    <w:tbl>
      <w:tblPr>
        <w:tblW w:w="0" w:type="auto"/>
        <w:tblInd w:w="10" w:type="dxa"/>
        <w:tblLayout w:type="fixed"/>
        <w:tblCellMar>
          <w:left w:w="10" w:type="dxa"/>
          <w:right w:w="10" w:type="dxa"/>
        </w:tblCellMar>
        <w:tblLook w:val="0000"/>
      </w:tblPr>
      <w:tblGrid>
        <w:gridCol w:w="3696"/>
        <w:gridCol w:w="3418"/>
      </w:tblGrid>
      <w:tr w:rsidR="002707EE">
        <w:trPr>
          <w:trHeight w:hRule="exact" w:val="298"/>
        </w:trPr>
        <w:tc>
          <w:tcPr>
            <w:tcW w:w="3696"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Spacing0pt"/>
                <w:sz w:val="24"/>
                <w:szCs w:val="24"/>
              </w:rPr>
            </w:pPr>
            <w:r>
              <w:rPr>
                <w:rStyle w:val="BodytextSpacing0pt"/>
                <w:sz w:val="24"/>
                <w:szCs w:val="24"/>
              </w:rPr>
              <w:t>для гаражей</w:t>
            </w:r>
          </w:p>
        </w:tc>
        <w:tc>
          <w:tcPr>
            <w:tcW w:w="3418"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Spacing0pt"/>
                <w:sz w:val="24"/>
                <w:szCs w:val="24"/>
              </w:rPr>
              <w:t>30</w:t>
            </w:r>
          </w:p>
        </w:tc>
      </w:tr>
      <w:tr w:rsidR="002707EE">
        <w:trPr>
          <w:trHeight w:hRule="exact" w:val="302"/>
        </w:trPr>
        <w:tc>
          <w:tcPr>
            <w:tcW w:w="3696"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Spacing0pt"/>
                <w:sz w:val="24"/>
                <w:szCs w:val="24"/>
              </w:rPr>
            </w:pPr>
            <w:r>
              <w:rPr>
                <w:rStyle w:val="BodytextSpacing0pt"/>
                <w:sz w:val="24"/>
                <w:szCs w:val="24"/>
              </w:rPr>
              <w:t>наземных стоянок</w:t>
            </w:r>
          </w:p>
        </w:tc>
        <w:tc>
          <w:tcPr>
            <w:tcW w:w="3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Spacing0pt"/>
                <w:sz w:val="24"/>
                <w:szCs w:val="24"/>
              </w:rPr>
              <w:t>25</w:t>
            </w:r>
          </w:p>
        </w:tc>
      </w:tr>
    </w:tbl>
    <w:p w:rsidR="002707EE" w:rsidRDefault="002707EE">
      <w:pPr>
        <w:pStyle w:val="Bodytext1"/>
        <w:numPr>
          <w:ilvl w:val="0"/>
          <w:numId w:val="3"/>
        </w:numPr>
        <w:shd w:val="clear" w:color="auto" w:fill="auto"/>
        <w:spacing w:before="0" w:line="283" w:lineRule="exact"/>
        <w:ind w:right="20" w:firstLine="284"/>
        <w:jc w:val="both"/>
        <w:rPr>
          <w:rStyle w:val="BodytextSpacing0pt"/>
          <w:sz w:val="24"/>
          <w:szCs w:val="24"/>
        </w:rPr>
      </w:pPr>
      <w:r>
        <w:rPr>
          <w:rStyle w:val="BodytextSpacing0pt"/>
          <w:sz w:val="24"/>
          <w:szCs w:val="24"/>
        </w:rPr>
        <w:t xml:space="preserve"> Наименьшие расстояния до въездов в гаражи и выездов из них следует принимать, м:</w:t>
      </w:r>
    </w:p>
    <w:p w:rsidR="002707EE" w:rsidRDefault="002707EE">
      <w:pPr>
        <w:pStyle w:val="Bodytext1"/>
        <w:numPr>
          <w:ilvl w:val="0"/>
          <w:numId w:val="46"/>
        </w:numPr>
        <w:shd w:val="clear" w:color="auto" w:fill="auto"/>
        <w:spacing w:before="0" w:line="283" w:lineRule="exact"/>
        <w:ind w:firstLine="284"/>
        <w:jc w:val="both"/>
        <w:rPr>
          <w:rStyle w:val="BodytextSpacing0pt"/>
          <w:sz w:val="24"/>
          <w:szCs w:val="24"/>
        </w:rPr>
      </w:pPr>
      <w:r>
        <w:rPr>
          <w:rStyle w:val="BodytextSpacing0pt"/>
          <w:sz w:val="24"/>
          <w:szCs w:val="24"/>
        </w:rPr>
        <w:t xml:space="preserve"> от улиц местного значения - 20,</w:t>
      </w:r>
    </w:p>
    <w:p w:rsidR="002707EE" w:rsidRDefault="002707EE">
      <w:pPr>
        <w:pStyle w:val="Bodytext1"/>
        <w:numPr>
          <w:ilvl w:val="0"/>
          <w:numId w:val="46"/>
        </w:numPr>
        <w:shd w:val="clear" w:color="auto" w:fill="auto"/>
        <w:spacing w:before="0" w:line="274" w:lineRule="exact"/>
        <w:ind w:firstLine="284"/>
        <w:jc w:val="both"/>
        <w:rPr>
          <w:rStyle w:val="BodytextSpacing0pt"/>
          <w:sz w:val="24"/>
          <w:szCs w:val="24"/>
        </w:rPr>
      </w:pPr>
      <w:r>
        <w:rPr>
          <w:rStyle w:val="BodytextSpacing0pt"/>
          <w:sz w:val="24"/>
          <w:szCs w:val="24"/>
        </w:rPr>
        <w:t xml:space="preserve"> от остановочных пунктов общественного пассажирского транспорта - 30.</w:t>
      </w:r>
    </w:p>
    <w:p w:rsidR="002707EE" w:rsidRDefault="002707EE">
      <w:pPr>
        <w:pStyle w:val="Bodytext1"/>
        <w:numPr>
          <w:ilvl w:val="0"/>
          <w:numId w:val="3"/>
        </w:numPr>
        <w:shd w:val="clear" w:color="auto" w:fill="auto"/>
        <w:spacing w:before="0" w:line="274" w:lineRule="exact"/>
        <w:ind w:right="20" w:firstLine="284"/>
        <w:jc w:val="both"/>
        <w:rPr>
          <w:rStyle w:val="TablecaptionSpacing0pt"/>
          <w:sz w:val="24"/>
          <w:szCs w:val="24"/>
        </w:rPr>
      </w:pPr>
      <w:r>
        <w:rPr>
          <w:rStyle w:val="BodytextSpacing0pt"/>
          <w:sz w:val="24"/>
          <w:szCs w:val="24"/>
        </w:rPr>
        <w:t xml:space="preserve"> Расстояния от наземных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w:t>
      </w:r>
      <w:r>
        <w:rPr>
          <w:rStyle w:val="TablecaptionSpacing0pt"/>
          <w:sz w:val="24"/>
          <w:szCs w:val="24"/>
        </w:rPr>
        <w:t>яслей-садов и лечебных учреждений стационарного типа, размещаемых на селитебных территориях, следует принимать не менее приведенных в 3.21.</w:t>
      </w:r>
    </w:p>
    <w:p w:rsidR="002707EE" w:rsidRDefault="002707EE">
      <w:pPr>
        <w:pStyle w:val="Tablecaption0"/>
        <w:shd w:val="clear" w:color="auto" w:fill="auto"/>
        <w:spacing w:line="274" w:lineRule="exact"/>
        <w:ind w:firstLine="284"/>
        <w:rPr>
          <w:rStyle w:val="BodytextSpacing0pt"/>
          <w:sz w:val="24"/>
          <w:szCs w:val="24"/>
        </w:rPr>
      </w:pPr>
      <w:r>
        <w:rPr>
          <w:rStyle w:val="TablecaptionSpacing0pt"/>
          <w:sz w:val="24"/>
          <w:szCs w:val="24"/>
        </w:rPr>
        <w:t>Таблица 3.21</w:t>
      </w:r>
    </w:p>
    <w:tbl>
      <w:tblPr>
        <w:tblW w:w="0" w:type="auto"/>
        <w:tblInd w:w="-5" w:type="dxa"/>
        <w:tblLayout w:type="fixed"/>
        <w:tblCellMar>
          <w:left w:w="10" w:type="dxa"/>
          <w:right w:w="10" w:type="dxa"/>
        </w:tblCellMar>
        <w:tblLook w:val="0000"/>
      </w:tblPr>
      <w:tblGrid>
        <w:gridCol w:w="4262"/>
        <w:gridCol w:w="1594"/>
        <w:gridCol w:w="1094"/>
        <w:gridCol w:w="1229"/>
        <w:gridCol w:w="1536"/>
      </w:tblGrid>
      <w:tr w:rsidR="002707EE">
        <w:trPr>
          <w:trHeight w:hRule="exact" w:val="528"/>
        </w:trPr>
        <w:tc>
          <w:tcPr>
            <w:tcW w:w="4262" w:type="dxa"/>
            <w:vMerge w:val="restart"/>
            <w:tcBorders>
              <w:top w:val="single" w:sz="4" w:space="0" w:color="000000"/>
              <w:left w:val="single" w:sz="4" w:space="0" w:color="000000"/>
            </w:tcBorders>
            <w:shd w:val="clear" w:color="auto" w:fill="FFFFFF"/>
          </w:tcPr>
          <w:p w:rsidR="002707EE" w:rsidRDefault="002707EE">
            <w:pPr>
              <w:pStyle w:val="Bodytext1"/>
              <w:shd w:val="clear" w:color="auto" w:fill="auto"/>
              <w:spacing w:before="0" w:line="250" w:lineRule="exact"/>
              <w:ind w:firstLine="284"/>
              <w:jc w:val="center"/>
              <w:rPr>
                <w:rStyle w:val="BodytextSpacing0pt"/>
                <w:sz w:val="24"/>
                <w:szCs w:val="24"/>
              </w:rPr>
            </w:pPr>
            <w:r>
              <w:rPr>
                <w:rStyle w:val="BodytextSpacing0pt"/>
                <w:sz w:val="24"/>
                <w:szCs w:val="24"/>
              </w:rPr>
              <w:t>Здания, до которых определяется расстояние</w:t>
            </w:r>
          </w:p>
        </w:tc>
        <w:tc>
          <w:tcPr>
            <w:tcW w:w="5453" w:type="dxa"/>
            <w:gridSpan w:val="4"/>
            <w:tcBorders>
              <w:top w:val="single" w:sz="4" w:space="0" w:color="000000"/>
              <w:left w:val="single" w:sz="4" w:space="0" w:color="000000"/>
              <w:right w:val="single" w:sz="4" w:space="0" w:color="000000"/>
            </w:tcBorders>
            <w:shd w:val="clear" w:color="auto" w:fill="FFFFFF"/>
            <w:vAlign w:val="bottom"/>
          </w:tcPr>
          <w:p w:rsidR="002707EE" w:rsidRDefault="002707EE">
            <w:pPr>
              <w:pStyle w:val="Bodytext1"/>
              <w:shd w:val="clear" w:color="auto" w:fill="auto"/>
              <w:spacing w:before="0" w:line="254" w:lineRule="exact"/>
              <w:ind w:firstLine="284"/>
              <w:jc w:val="center"/>
            </w:pPr>
            <w:r>
              <w:rPr>
                <w:rStyle w:val="BodytextSpacing0pt"/>
                <w:sz w:val="24"/>
                <w:szCs w:val="24"/>
              </w:rPr>
              <w:t>Расстояние, м от гаражей и открытых стоянок при числе легковых автомобилей</w:t>
            </w:r>
          </w:p>
        </w:tc>
      </w:tr>
      <w:tr w:rsidR="002707EE">
        <w:trPr>
          <w:trHeight w:hRule="exact" w:val="269"/>
        </w:trPr>
        <w:tc>
          <w:tcPr>
            <w:tcW w:w="4262" w:type="dxa"/>
            <w:vMerge/>
            <w:tcBorders>
              <w:left w:val="single" w:sz="4" w:space="0" w:color="000000"/>
            </w:tcBorders>
            <w:shd w:val="clear" w:color="auto" w:fill="FFFFFF"/>
          </w:tcPr>
          <w:p w:rsidR="002707EE" w:rsidRDefault="002707EE">
            <w:pPr>
              <w:snapToGrid w:val="0"/>
              <w:ind w:firstLine="284"/>
              <w:jc w:val="center"/>
              <w:rPr>
                <w:rFonts w:ascii="Times New Roman" w:hAnsi="Times New Roman" w:cs="Times New Roman"/>
              </w:rPr>
            </w:pPr>
          </w:p>
        </w:tc>
        <w:tc>
          <w:tcPr>
            <w:tcW w:w="1594" w:type="dxa"/>
            <w:tcBorders>
              <w:top w:val="single" w:sz="4" w:space="0" w:color="000000"/>
              <w:left w:val="single" w:sz="4" w:space="0" w:color="000000"/>
            </w:tcBorders>
            <w:shd w:val="clear" w:color="auto" w:fill="FFFFFF"/>
            <w:vAlign w:val="bottom"/>
          </w:tcPr>
          <w:p w:rsidR="002707EE" w:rsidRDefault="002707EE">
            <w:pPr>
              <w:pStyle w:val="Bodytext1"/>
              <w:shd w:val="clear" w:color="auto" w:fill="auto"/>
              <w:spacing w:before="0" w:line="210" w:lineRule="exact"/>
              <w:ind w:firstLine="284"/>
              <w:jc w:val="center"/>
              <w:rPr>
                <w:rStyle w:val="BodytextSpacing0pt"/>
                <w:sz w:val="24"/>
                <w:szCs w:val="24"/>
              </w:rPr>
            </w:pPr>
            <w:r>
              <w:rPr>
                <w:rStyle w:val="BodytextSpacing0pt"/>
                <w:sz w:val="24"/>
                <w:szCs w:val="24"/>
              </w:rPr>
              <w:t>10 и менее</w:t>
            </w:r>
          </w:p>
        </w:tc>
        <w:tc>
          <w:tcPr>
            <w:tcW w:w="1094" w:type="dxa"/>
            <w:tcBorders>
              <w:top w:val="single" w:sz="4" w:space="0" w:color="000000"/>
              <w:left w:val="single" w:sz="4" w:space="0" w:color="000000"/>
            </w:tcBorders>
            <w:shd w:val="clear" w:color="auto" w:fill="FFFFFF"/>
            <w:vAlign w:val="bottom"/>
          </w:tcPr>
          <w:p w:rsidR="002707EE" w:rsidRDefault="002707EE">
            <w:pPr>
              <w:pStyle w:val="Bodytext1"/>
              <w:shd w:val="clear" w:color="auto" w:fill="auto"/>
              <w:spacing w:before="0" w:line="210" w:lineRule="exact"/>
              <w:ind w:firstLine="284"/>
              <w:jc w:val="center"/>
              <w:rPr>
                <w:rStyle w:val="BodytextSpacing0pt"/>
                <w:sz w:val="24"/>
                <w:szCs w:val="24"/>
              </w:rPr>
            </w:pPr>
            <w:r>
              <w:rPr>
                <w:rStyle w:val="BodytextSpacing0pt"/>
                <w:sz w:val="24"/>
                <w:szCs w:val="24"/>
              </w:rPr>
              <w:t>11-50</w:t>
            </w:r>
          </w:p>
        </w:tc>
        <w:tc>
          <w:tcPr>
            <w:tcW w:w="1229" w:type="dxa"/>
            <w:tcBorders>
              <w:top w:val="single" w:sz="4" w:space="0" w:color="000000"/>
              <w:left w:val="single" w:sz="4" w:space="0" w:color="000000"/>
            </w:tcBorders>
            <w:shd w:val="clear" w:color="auto" w:fill="FFFFFF"/>
            <w:vAlign w:val="bottom"/>
          </w:tcPr>
          <w:p w:rsidR="002707EE" w:rsidRDefault="002707EE">
            <w:pPr>
              <w:pStyle w:val="Bodytext1"/>
              <w:shd w:val="clear" w:color="auto" w:fill="auto"/>
              <w:spacing w:before="0" w:line="210" w:lineRule="exact"/>
              <w:ind w:firstLine="284"/>
              <w:jc w:val="center"/>
              <w:rPr>
                <w:rStyle w:val="BodytextSpacing0pt"/>
                <w:sz w:val="24"/>
                <w:szCs w:val="24"/>
              </w:rPr>
            </w:pPr>
            <w:r>
              <w:rPr>
                <w:rStyle w:val="BodytextSpacing0pt"/>
                <w:sz w:val="24"/>
                <w:szCs w:val="24"/>
              </w:rPr>
              <w:t>51-100</w:t>
            </w:r>
          </w:p>
        </w:tc>
        <w:tc>
          <w:tcPr>
            <w:tcW w:w="1536" w:type="dxa"/>
            <w:tcBorders>
              <w:top w:val="single" w:sz="4" w:space="0" w:color="000000"/>
              <w:left w:val="single" w:sz="4" w:space="0" w:color="000000"/>
              <w:right w:val="single" w:sz="4" w:space="0" w:color="000000"/>
            </w:tcBorders>
            <w:shd w:val="clear" w:color="auto" w:fill="FFFFFF"/>
            <w:vAlign w:val="bottom"/>
          </w:tcPr>
          <w:p w:rsidR="002707EE" w:rsidRDefault="002707EE">
            <w:pPr>
              <w:pStyle w:val="Bodytext1"/>
              <w:shd w:val="clear" w:color="auto" w:fill="auto"/>
              <w:spacing w:before="0" w:line="210" w:lineRule="exact"/>
              <w:ind w:firstLine="284"/>
              <w:jc w:val="center"/>
            </w:pPr>
            <w:r>
              <w:rPr>
                <w:rStyle w:val="BodytextSpacing0pt"/>
                <w:sz w:val="24"/>
                <w:szCs w:val="24"/>
              </w:rPr>
              <w:t>101-300</w:t>
            </w:r>
          </w:p>
        </w:tc>
      </w:tr>
      <w:tr w:rsidR="002707EE">
        <w:trPr>
          <w:trHeight w:hRule="exact" w:val="269"/>
        </w:trPr>
        <w:tc>
          <w:tcPr>
            <w:tcW w:w="4262" w:type="dxa"/>
            <w:tcBorders>
              <w:top w:val="single" w:sz="4" w:space="0" w:color="000000"/>
              <w:left w:val="single" w:sz="4" w:space="0" w:color="000000"/>
            </w:tcBorders>
            <w:shd w:val="clear" w:color="auto" w:fill="FFFFFF"/>
          </w:tcPr>
          <w:p w:rsidR="002707EE" w:rsidRDefault="002707EE">
            <w:pPr>
              <w:pStyle w:val="Bodytext1"/>
              <w:shd w:val="clear" w:color="auto" w:fill="auto"/>
              <w:spacing w:before="0" w:line="210" w:lineRule="exact"/>
              <w:ind w:firstLine="284"/>
              <w:rPr>
                <w:rStyle w:val="BodytextSpacing0pt"/>
                <w:sz w:val="24"/>
                <w:szCs w:val="24"/>
              </w:rPr>
            </w:pPr>
            <w:r>
              <w:rPr>
                <w:rStyle w:val="BodytextSpacing0pt"/>
                <w:sz w:val="24"/>
                <w:szCs w:val="24"/>
              </w:rPr>
              <w:t>Жилые дома</w:t>
            </w:r>
          </w:p>
        </w:tc>
        <w:tc>
          <w:tcPr>
            <w:tcW w:w="1594" w:type="dxa"/>
            <w:tcBorders>
              <w:top w:val="single" w:sz="4" w:space="0" w:color="000000"/>
              <w:left w:val="single" w:sz="4" w:space="0" w:color="000000"/>
            </w:tcBorders>
            <w:shd w:val="clear" w:color="auto" w:fill="FFFFFF"/>
            <w:vAlign w:val="bottom"/>
          </w:tcPr>
          <w:p w:rsidR="002707EE" w:rsidRDefault="002707EE">
            <w:pPr>
              <w:pStyle w:val="Bodytext1"/>
              <w:shd w:val="clear" w:color="auto" w:fill="auto"/>
              <w:spacing w:before="0" w:line="210" w:lineRule="exact"/>
              <w:ind w:firstLine="284"/>
              <w:jc w:val="center"/>
              <w:rPr>
                <w:rStyle w:val="BodytextSpacing0pt"/>
                <w:sz w:val="24"/>
                <w:szCs w:val="24"/>
              </w:rPr>
            </w:pPr>
            <w:r>
              <w:rPr>
                <w:rStyle w:val="BodytextSpacing0pt"/>
                <w:sz w:val="24"/>
                <w:szCs w:val="24"/>
              </w:rPr>
              <w:t>10</w:t>
            </w:r>
          </w:p>
        </w:tc>
        <w:tc>
          <w:tcPr>
            <w:tcW w:w="1094" w:type="dxa"/>
            <w:tcBorders>
              <w:top w:val="single" w:sz="4" w:space="0" w:color="000000"/>
              <w:left w:val="single" w:sz="4" w:space="0" w:color="000000"/>
            </w:tcBorders>
            <w:shd w:val="clear" w:color="auto" w:fill="FFFFFF"/>
          </w:tcPr>
          <w:p w:rsidR="002707EE" w:rsidRDefault="002707EE">
            <w:pPr>
              <w:pStyle w:val="Bodytext1"/>
              <w:shd w:val="clear" w:color="auto" w:fill="auto"/>
              <w:spacing w:before="0" w:line="210" w:lineRule="exact"/>
              <w:ind w:firstLine="284"/>
              <w:jc w:val="center"/>
              <w:rPr>
                <w:rStyle w:val="BodytextSpacing0pt"/>
                <w:sz w:val="24"/>
                <w:szCs w:val="24"/>
              </w:rPr>
            </w:pPr>
            <w:r>
              <w:rPr>
                <w:rStyle w:val="BodytextSpacing0pt"/>
                <w:sz w:val="24"/>
                <w:szCs w:val="24"/>
              </w:rPr>
              <w:t>15</w:t>
            </w:r>
          </w:p>
        </w:tc>
        <w:tc>
          <w:tcPr>
            <w:tcW w:w="1229" w:type="dxa"/>
            <w:tcBorders>
              <w:top w:val="single" w:sz="4" w:space="0" w:color="000000"/>
              <w:left w:val="single" w:sz="4" w:space="0" w:color="000000"/>
            </w:tcBorders>
            <w:shd w:val="clear" w:color="auto" w:fill="FFFFFF"/>
          </w:tcPr>
          <w:p w:rsidR="002707EE" w:rsidRDefault="002707EE">
            <w:pPr>
              <w:pStyle w:val="Bodytext1"/>
              <w:shd w:val="clear" w:color="auto" w:fill="auto"/>
              <w:spacing w:before="0" w:line="210" w:lineRule="exact"/>
              <w:ind w:firstLine="284"/>
              <w:jc w:val="center"/>
              <w:rPr>
                <w:rStyle w:val="BodytextSpacing0pt"/>
                <w:sz w:val="24"/>
                <w:szCs w:val="24"/>
              </w:rPr>
            </w:pPr>
            <w:r>
              <w:rPr>
                <w:rStyle w:val="BodytextSpacing0pt"/>
                <w:sz w:val="24"/>
                <w:szCs w:val="24"/>
              </w:rPr>
              <w:t>25</w:t>
            </w:r>
          </w:p>
        </w:tc>
        <w:tc>
          <w:tcPr>
            <w:tcW w:w="1536" w:type="dxa"/>
            <w:tcBorders>
              <w:top w:val="single" w:sz="4" w:space="0" w:color="000000"/>
              <w:left w:val="single" w:sz="4" w:space="0" w:color="000000"/>
              <w:right w:val="single" w:sz="4" w:space="0" w:color="000000"/>
            </w:tcBorders>
            <w:shd w:val="clear" w:color="auto" w:fill="FFFFFF"/>
          </w:tcPr>
          <w:p w:rsidR="002707EE" w:rsidRDefault="002707EE">
            <w:pPr>
              <w:pStyle w:val="Bodytext1"/>
              <w:shd w:val="clear" w:color="auto" w:fill="auto"/>
              <w:spacing w:before="0" w:line="210" w:lineRule="exact"/>
              <w:ind w:firstLine="284"/>
              <w:jc w:val="center"/>
            </w:pPr>
            <w:r>
              <w:rPr>
                <w:rStyle w:val="BodytextSpacing0pt"/>
                <w:sz w:val="24"/>
                <w:szCs w:val="24"/>
              </w:rPr>
              <w:t>35</w:t>
            </w:r>
          </w:p>
        </w:tc>
      </w:tr>
      <w:tr w:rsidR="002707EE">
        <w:trPr>
          <w:trHeight w:hRule="exact" w:val="254"/>
        </w:trPr>
        <w:tc>
          <w:tcPr>
            <w:tcW w:w="4262" w:type="dxa"/>
            <w:tcBorders>
              <w:left w:val="single" w:sz="4" w:space="0" w:color="000000"/>
            </w:tcBorders>
            <w:shd w:val="clear" w:color="auto" w:fill="FFFFFF"/>
          </w:tcPr>
          <w:p w:rsidR="002707EE" w:rsidRDefault="002707EE">
            <w:pPr>
              <w:pStyle w:val="Bodytext1"/>
              <w:shd w:val="clear" w:color="auto" w:fill="auto"/>
              <w:spacing w:before="0" w:line="210" w:lineRule="exact"/>
              <w:ind w:firstLine="284"/>
              <w:rPr>
                <w:rStyle w:val="BodytextSpacing0pt"/>
                <w:sz w:val="24"/>
                <w:szCs w:val="24"/>
              </w:rPr>
            </w:pPr>
            <w:r>
              <w:rPr>
                <w:rStyle w:val="BodytextSpacing0pt"/>
                <w:sz w:val="24"/>
                <w:szCs w:val="24"/>
              </w:rPr>
              <w:t>В том числе торцы жилых домов без окон</w:t>
            </w:r>
          </w:p>
        </w:tc>
        <w:tc>
          <w:tcPr>
            <w:tcW w:w="1594" w:type="dxa"/>
            <w:tcBorders>
              <w:left w:val="single" w:sz="4" w:space="0" w:color="000000"/>
            </w:tcBorders>
            <w:shd w:val="clear" w:color="auto" w:fill="FFFFFF"/>
            <w:vAlign w:val="bottom"/>
          </w:tcPr>
          <w:p w:rsidR="002707EE" w:rsidRDefault="002707EE">
            <w:pPr>
              <w:pStyle w:val="Bodytext1"/>
              <w:shd w:val="clear" w:color="auto" w:fill="auto"/>
              <w:spacing w:before="0" w:line="210" w:lineRule="exact"/>
              <w:ind w:firstLine="284"/>
              <w:jc w:val="center"/>
              <w:rPr>
                <w:rStyle w:val="BodytextSpacing0pt"/>
                <w:sz w:val="24"/>
                <w:szCs w:val="24"/>
              </w:rPr>
            </w:pPr>
            <w:r>
              <w:rPr>
                <w:rStyle w:val="BodytextSpacing0pt"/>
                <w:sz w:val="24"/>
                <w:szCs w:val="24"/>
              </w:rPr>
              <w:t>10</w:t>
            </w:r>
          </w:p>
        </w:tc>
        <w:tc>
          <w:tcPr>
            <w:tcW w:w="1094" w:type="dxa"/>
            <w:tcBorders>
              <w:left w:val="single" w:sz="4" w:space="0" w:color="000000"/>
            </w:tcBorders>
            <w:shd w:val="clear" w:color="auto" w:fill="FFFFFF"/>
            <w:vAlign w:val="bottom"/>
          </w:tcPr>
          <w:p w:rsidR="002707EE" w:rsidRDefault="002707EE">
            <w:pPr>
              <w:pStyle w:val="Bodytext1"/>
              <w:shd w:val="clear" w:color="auto" w:fill="auto"/>
              <w:spacing w:before="0" w:line="210" w:lineRule="exact"/>
              <w:ind w:firstLine="284"/>
              <w:jc w:val="center"/>
              <w:rPr>
                <w:rStyle w:val="BodytextSpacing0pt"/>
                <w:sz w:val="24"/>
                <w:szCs w:val="24"/>
              </w:rPr>
            </w:pPr>
            <w:r>
              <w:rPr>
                <w:rStyle w:val="BodytextSpacing0pt"/>
                <w:sz w:val="24"/>
                <w:szCs w:val="24"/>
              </w:rPr>
              <w:t>10</w:t>
            </w:r>
          </w:p>
        </w:tc>
        <w:tc>
          <w:tcPr>
            <w:tcW w:w="1229" w:type="dxa"/>
            <w:tcBorders>
              <w:left w:val="single" w:sz="4" w:space="0" w:color="000000"/>
            </w:tcBorders>
            <w:shd w:val="clear" w:color="auto" w:fill="FFFFFF"/>
          </w:tcPr>
          <w:p w:rsidR="002707EE" w:rsidRDefault="002707EE">
            <w:pPr>
              <w:pStyle w:val="Bodytext1"/>
              <w:shd w:val="clear" w:color="auto" w:fill="auto"/>
              <w:spacing w:before="0" w:line="210" w:lineRule="exact"/>
              <w:ind w:firstLine="284"/>
              <w:jc w:val="center"/>
              <w:rPr>
                <w:rStyle w:val="BodytextSpacing0pt"/>
                <w:sz w:val="24"/>
                <w:szCs w:val="24"/>
              </w:rPr>
            </w:pPr>
            <w:r>
              <w:rPr>
                <w:rStyle w:val="BodytextSpacing0pt"/>
                <w:sz w:val="24"/>
                <w:szCs w:val="24"/>
              </w:rPr>
              <w:t>15</w:t>
            </w:r>
          </w:p>
        </w:tc>
        <w:tc>
          <w:tcPr>
            <w:tcW w:w="1536" w:type="dxa"/>
            <w:tcBorders>
              <w:left w:val="single" w:sz="4" w:space="0" w:color="000000"/>
              <w:right w:val="single" w:sz="4" w:space="0" w:color="000000"/>
            </w:tcBorders>
            <w:shd w:val="clear" w:color="auto" w:fill="FFFFFF"/>
          </w:tcPr>
          <w:p w:rsidR="002707EE" w:rsidRDefault="002707EE">
            <w:pPr>
              <w:pStyle w:val="Bodytext1"/>
              <w:shd w:val="clear" w:color="auto" w:fill="auto"/>
              <w:spacing w:before="0" w:line="210" w:lineRule="exact"/>
              <w:ind w:firstLine="284"/>
              <w:jc w:val="center"/>
            </w:pPr>
            <w:r>
              <w:rPr>
                <w:rStyle w:val="BodytextSpacing0pt"/>
                <w:sz w:val="24"/>
                <w:szCs w:val="24"/>
              </w:rPr>
              <w:t>25</w:t>
            </w:r>
          </w:p>
        </w:tc>
      </w:tr>
      <w:tr w:rsidR="002707EE">
        <w:trPr>
          <w:trHeight w:hRule="exact" w:val="254"/>
        </w:trPr>
        <w:tc>
          <w:tcPr>
            <w:tcW w:w="4262" w:type="dxa"/>
            <w:tcBorders>
              <w:left w:val="single" w:sz="4" w:space="0" w:color="000000"/>
            </w:tcBorders>
            <w:shd w:val="clear" w:color="auto" w:fill="FFFFFF"/>
          </w:tcPr>
          <w:p w:rsidR="002707EE" w:rsidRDefault="002707EE">
            <w:pPr>
              <w:pStyle w:val="Bodytext1"/>
              <w:shd w:val="clear" w:color="auto" w:fill="auto"/>
              <w:spacing w:before="0" w:line="210" w:lineRule="exact"/>
              <w:ind w:firstLine="284"/>
              <w:rPr>
                <w:rStyle w:val="BodytextSpacing0pt"/>
                <w:sz w:val="24"/>
                <w:szCs w:val="24"/>
              </w:rPr>
            </w:pPr>
            <w:r>
              <w:rPr>
                <w:rStyle w:val="BodytextSpacing0pt"/>
                <w:sz w:val="24"/>
                <w:szCs w:val="24"/>
              </w:rPr>
              <w:t>Общественные здания</w:t>
            </w:r>
          </w:p>
        </w:tc>
        <w:tc>
          <w:tcPr>
            <w:tcW w:w="1594" w:type="dxa"/>
            <w:tcBorders>
              <w:left w:val="single" w:sz="4" w:space="0" w:color="000000"/>
            </w:tcBorders>
            <w:shd w:val="clear" w:color="auto" w:fill="FFFFFF"/>
            <w:vAlign w:val="bottom"/>
          </w:tcPr>
          <w:p w:rsidR="002707EE" w:rsidRDefault="002707EE">
            <w:pPr>
              <w:pStyle w:val="Bodytext1"/>
              <w:shd w:val="clear" w:color="auto" w:fill="auto"/>
              <w:spacing w:before="0" w:line="210" w:lineRule="exact"/>
              <w:ind w:firstLine="284"/>
              <w:jc w:val="center"/>
              <w:rPr>
                <w:rStyle w:val="BodytextSpacing0pt"/>
                <w:sz w:val="24"/>
                <w:szCs w:val="24"/>
              </w:rPr>
            </w:pPr>
            <w:r>
              <w:rPr>
                <w:rStyle w:val="BodytextSpacing0pt"/>
                <w:sz w:val="24"/>
                <w:szCs w:val="24"/>
              </w:rPr>
              <w:t>10</w:t>
            </w:r>
          </w:p>
        </w:tc>
        <w:tc>
          <w:tcPr>
            <w:tcW w:w="1094" w:type="dxa"/>
            <w:tcBorders>
              <w:left w:val="single" w:sz="4" w:space="0" w:color="000000"/>
            </w:tcBorders>
            <w:shd w:val="clear" w:color="auto" w:fill="FFFFFF"/>
            <w:vAlign w:val="bottom"/>
          </w:tcPr>
          <w:p w:rsidR="002707EE" w:rsidRDefault="002707EE">
            <w:pPr>
              <w:pStyle w:val="Bodytext1"/>
              <w:shd w:val="clear" w:color="auto" w:fill="auto"/>
              <w:spacing w:before="0" w:line="210" w:lineRule="exact"/>
              <w:ind w:firstLine="284"/>
              <w:jc w:val="center"/>
              <w:rPr>
                <w:rStyle w:val="BodytextSpacing0pt"/>
                <w:sz w:val="24"/>
                <w:szCs w:val="24"/>
              </w:rPr>
            </w:pPr>
            <w:r>
              <w:rPr>
                <w:rStyle w:val="BodytextSpacing0pt"/>
                <w:sz w:val="24"/>
                <w:szCs w:val="24"/>
              </w:rPr>
              <w:t>10</w:t>
            </w:r>
          </w:p>
        </w:tc>
        <w:tc>
          <w:tcPr>
            <w:tcW w:w="1229" w:type="dxa"/>
            <w:tcBorders>
              <w:left w:val="single" w:sz="4" w:space="0" w:color="000000"/>
            </w:tcBorders>
            <w:shd w:val="clear" w:color="auto" w:fill="FFFFFF"/>
          </w:tcPr>
          <w:p w:rsidR="002707EE" w:rsidRDefault="002707EE">
            <w:pPr>
              <w:pStyle w:val="Bodytext1"/>
              <w:shd w:val="clear" w:color="auto" w:fill="auto"/>
              <w:spacing w:before="0" w:line="210" w:lineRule="exact"/>
              <w:ind w:firstLine="284"/>
              <w:jc w:val="center"/>
              <w:rPr>
                <w:rStyle w:val="BodytextSpacing0pt"/>
                <w:sz w:val="24"/>
                <w:szCs w:val="24"/>
              </w:rPr>
            </w:pPr>
            <w:r>
              <w:rPr>
                <w:rStyle w:val="BodytextSpacing0pt"/>
                <w:sz w:val="24"/>
                <w:szCs w:val="24"/>
              </w:rPr>
              <w:t>15</w:t>
            </w:r>
          </w:p>
        </w:tc>
        <w:tc>
          <w:tcPr>
            <w:tcW w:w="1536" w:type="dxa"/>
            <w:tcBorders>
              <w:left w:val="single" w:sz="4" w:space="0" w:color="000000"/>
              <w:right w:val="single" w:sz="4" w:space="0" w:color="000000"/>
            </w:tcBorders>
            <w:shd w:val="clear" w:color="auto" w:fill="FFFFFF"/>
          </w:tcPr>
          <w:p w:rsidR="002707EE" w:rsidRDefault="002707EE">
            <w:pPr>
              <w:pStyle w:val="Bodytext1"/>
              <w:shd w:val="clear" w:color="auto" w:fill="auto"/>
              <w:spacing w:before="0" w:line="210" w:lineRule="exact"/>
              <w:ind w:firstLine="284"/>
              <w:jc w:val="center"/>
            </w:pPr>
            <w:r>
              <w:rPr>
                <w:rStyle w:val="BodytextSpacing0pt"/>
                <w:sz w:val="24"/>
                <w:szCs w:val="24"/>
              </w:rPr>
              <w:t>25</w:t>
            </w:r>
          </w:p>
        </w:tc>
      </w:tr>
      <w:tr w:rsidR="002707EE">
        <w:trPr>
          <w:trHeight w:hRule="exact" w:val="409"/>
        </w:trPr>
        <w:tc>
          <w:tcPr>
            <w:tcW w:w="4262" w:type="dxa"/>
            <w:tcBorders>
              <w:left w:val="single" w:sz="4" w:space="0" w:color="000000"/>
            </w:tcBorders>
            <w:shd w:val="clear" w:color="auto" w:fill="FFFFFF"/>
          </w:tcPr>
          <w:p w:rsidR="002707EE" w:rsidRDefault="002707EE">
            <w:pPr>
              <w:pStyle w:val="Bodytext1"/>
              <w:shd w:val="clear" w:color="auto" w:fill="auto"/>
              <w:spacing w:before="0" w:line="210" w:lineRule="exact"/>
              <w:ind w:firstLine="284"/>
              <w:rPr>
                <w:rStyle w:val="BodytextSpacing0pt"/>
                <w:sz w:val="24"/>
                <w:szCs w:val="24"/>
              </w:rPr>
            </w:pPr>
            <w:r>
              <w:rPr>
                <w:rStyle w:val="BodytextSpacing0pt"/>
                <w:sz w:val="24"/>
                <w:szCs w:val="24"/>
              </w:rPr>
              <w:t>Общеобразовательные школы и детские</w:t>
            </w:r>
          </w:p>
        </w:tc>
        <w:tc>
          <w:tcPr>
            <w:tcW w:w="1594" w:type="dxa"/>
            <w:tcBorders>
              <w:left w:val="single" w:sz="4" w:space="0" w:color="000000"/>
            </w:tcBorders>
            <w:shd w:val="clear" w:color="auto" w:fill="FFFFFF"/>
          </w:tcPr>
          <w:p w:rsidR="002707EE" w:rsidRDefault="002707EE">
            <w:pPr>
              <w:pStyle w:val="Bodytext1"/>
              <w:shd w:val="clear" w:color="auto" w:fill="auto"/>
              <w:spacing w:before="0" w:line="210" w:lineRule="exact"/>
              <w:ind w:firstLine="284"/>
              <w:jc w:val="center"/>
              <w:rPr>
                <w:rStyle w:val="BodytextSpacing0pt"/>
                <w:sz w:val="24"/>
                <w:szCs w:val="24"/>
              </w:rPr>
            </w:pPr>
            <w:r>
              <w:rPr>
                <w:rStyle w:val="BodytextSpacing0pt"/>
                <w:sz w:val="24"/>
                <w:szCs w:val="24"/>
              </w:rPr>
              <w:t>15</w:t>
            </w:r>
          </w:p>
        </w:tc>
        <w:tc>
          <w:tcPr>
            <w:tcW w:w="1094" w:type="dxa"/>
            <w:tcBorders>
              <w:left w:val="single" w:sz="4" w:space="0" w:color="000000"/>
            </w:tcBorders>
            <w:shd w:val="clear" w:color="auto" w:fill="FFFFFF"/>
          </w:tcPr>
          <w:p w:rsidR="002707EE" w:rsidRDefault="002707EE">
            <w:pPr>
              <w:pStyle w:val="Bodytext1"/>
              <w:shd w:val="clear" w:color="auto" w:fill="auto"/>
              <w:spacing w:before="0" w:line="210" w:lineRule="exact"/>
              <w:ind w:firstLine="284"/>
              <w:jc w:val="center"/>
              <w:rPr>
                <w:rStyle w:val="BodytextSpacing0pt"/>
                <w:sz w:val="24"/>
                <w:szCs w:val="24"/>
              </w:rPr>
            </w:pPr>
            <w:r>
              <w:rPr>
                <w:rStyle w:val="BodytextSpacing0pt"/>
                <w:sz w:val="24"/>
                <w:szCs w:val="24"/>
              </w:rPr>
              <w:t>25</w:t>
            </w:r>
          </w:p>
        </w:tc>
        <w:tc>
          <w:tcPr>
            <w:tcW w:w="1229" w:type="dxa"/>
            <w:tcBorders>
              <w:left w:val="single" w:sz="4" w:space="0" w:color="000000"/>
            </w:tcBorders>
            <w:shd w:val="clear" w:color="auto" w:fill="FFFFFF"/>
          </w:tcPr>
          <w:p w:rsidR="002707EE" w:rsidRDefault="002707EE">
            <w:pPr>
              <w:pStyle w:val="Bodytext1"/>
              <w:shd w:val="clear" w:color="auto" w:fill="auto"/>
              <w:spacing w:before="0" w:line="210" w:lineRule="exact"/>
              <w:ind w:firstLine="284"/>
              <w:jc w:val="center"/>
              <w:rPr>
                <w:rStyle w:val="BodytextSpacing0pt"/>
                <w:sz w:val="24"/>
                <w:szCs w:val="24"/>
              </w:rPr>
            </w:pPr>
            <w:r>
              <w:rPr>
                <w:rStyle w:val="BodytextSpacing0pt"/>
                <w:sz w:val="24"/>
                <w:szCs w:val="24"/>
              </w:rPr>
              <w:t>25</w:t>
            </w:r>
          </w:p>
        </w:tc>
        <w:tc>
          <w:tcPr>
            <w:tcW w:w="1536" w:type="dxa"/>
            <w:tcBorders>
              <w:left w:val="single" w:sz="4" w:space="0" w:color="000000"/>
              <w:right w:val="single" w:sz="4" w:space="0" w:color="000000"/>
            </w:tcBorders>
            <w:shd w:val="clear" w:color="auto" w:fill="FFFFFF"/>
          </w:tcPr>
          <w:p w:rsidR="002707EE" w:rsidRDefault="002707EE">
            <w:pPr>
              <w:pStyle w:val="Bodytext1"/>
              <w:shd w:val="clear" w:color="auto" w:fill="auto"/>
              <w:spacing w:before="0" w:line="210" w:lineRule="exact"/>
              <w:ind w:firstLine="284"/>
              <w:jc w:val="center"/>
            </w:pPr>
            <w:r>
              <w:rPr>
                <w:rStyle w:val="BodytextSpacing0pt"/>
                <w:sz w:val="24"/>
                <w:szCs w:val="24"/>
              </w:rPr>
              <w:t>50</w:t>
            </w:r>
          </w:p>
        </w:tc>
      </w:tr>
      <w:tr w:rsidR="002707EE">
        <w:trPr>
          <w:trHeight w:hRule="exact" w:val="240"/>
        </w:trPr>
        <w:tc>
          <w:tcPr>
            <w:tcW w:w="4262" w:type="dxa"/>
            <w:tcBorders>
              <w:left w:val="single" w:sz="4" w:space="0" w:color="000000"/>
            </w:tcBorders>
            <w:shd w:val="clear" w:color="auto" w:fill="FFFFFF"/>
            <w:vAlign w:val="bottom"/>
          </w:tcPr>
          <w:p w:rsidR="002707EE" w:rsidRDefault="002707EE">
            <w:pPr>
              <w:pStyle w:val="Bodytext1"/>
              <w:shd w:val="clear" w:color="auto" w:fill="auto"/>
              <w:spacing w:before="0" w:line="210" w:lineRule="exact"/>
              <w:ind w:firstLine="284"/>
            </w:pPr>
            <w:r>
              <w:rPr>
                <w:rStyle w:val="BodytextSpacing0pt"/>
                <w:sz w:val="24"/>
                <w:szCs w:val="24"/>
              </w:rPr>
              <w:t>дошкольные учреждения</w:t>
            </w:r>
          </w:p>
        </w:tc>
        <w:tc>
          <w:tcPr>
            <w:tcW w:w="1594" w:type="dxa"/>
            <w:tcBorders>
              <w:left w:val="single" w:sz="4" w:space="0" w:color="000000"/>
            </w:tcBorders>
            <w:shd w:val="clear" w:color="auto" w:fill="FFFFFF"/>
          </w:tcPr>
          <w:p w:rsidR="002707EE" w:rsidRDefault="002707EE">
            <w:pPr>
              <w:snapToGrid w:val="0"/>
              <w:ind w:firstLine="284"/>
              <w:rPr>
                <w:rFonts w:ascii="Times New Roman" w:hAnsi="Times New Roman" w:cs="Times New Roman"/>
              </w:rPr>
            </w:pPr>
          </w:p>
        </w:tc>
        <w:tc>
          <w:tcPr>
            <w:tcW w:w="1094" w:type="dxa"/>
            <w:tcBorders>
              <w:left w:val="single" w:sz="4" w:space="0" w:color="000000"/>
            </w:tcBorders>
            <w:shd w:val="clear" w:color="auto" w:fill="FFFFFF"/>
          </w:tcPr>
          <w:p w:rsidR="002707EE" w:rsidRDefault="002707EE">
            <w:pPr>
              <w:snapToGrid w:val="0"/>
              <w:ind w:firstLine="284"/>
              <w:rPr>
                <w:rFonts w:ascii="Times New Roman" w:hAnsi="Times New Roman" w:cs="Times New Roman"/>
              </w:rPr>
            </w:pPr>
          </w:p>
        </w:tc>
        <w:tc>
          <w:tcPr>
            <w:tcW w:w="1229" w:type="dxa"/>
            <w:tcBorders>
              <w:left w:val="single" w:sz="4" w:space="0" w:color="000000"/>
            </w:tcBorders>
            <w:shd w:val="clear" w:color="auto" w:fill="FFFFFF"/>
          </w:tcPr>
          <w:p w:rsidR="002707EE" w:rsidRDefault="002707EE">
            <w:pPr>
              <w:snapToGrid w:val="0"/>
              <w:ind w:firstLine="284"/>
              <w:rPr>
                <w:rFonts w:ascii="Times New Roman" w:hAnsi="Times New Roman" w:cs="Times New Roman"/>
              </w:rPr>
            </w:pPr>
          </w:p>
        </w:tc>
        <w:tc>
          <w:tcPr>
            <w:tcW w:w="1536" w:type="dxa"/>
            <w:tcBorders>
              <w:left w:val="single" w:sz="4" w:space="0" w:color="000000"/>
              <w:right w:val="single" w:sz="4" w:space="0" w:color="000000"/>
            </w:tcBorders>
            <w:shd w:val="clear" w:color="auto" w:fill="FFFFFF"/>
          </w:tcPr>
          <w:p w:rsidR="002707EE" w:rsidRDefault="002707EE">
            <w:pPr>
              <w:snapToGrid w:val="0"/>
              <w:ind w:firstLine="284"/>
              <w:rPr>
                <w:rFonts w:ascii="Times New Roman" w:hAnsi="Times New Roman" w:cs="Times New Roman"/>
              </w:rPr>
            </w:pPr>
          </w:p>
        </w:tc>
      </w:tr>
      <w:tr w:rsidR="002707EE">
        <w:trPr>
          <w:trHeight w:hRule="exact" w:val="245"/>
        </w:trPr>
        <w:tc>
          <w:tcPr>
            <w:tcW w:w="4262" w:type="dxa"/>
            <w:tcBorders>
              <w:left w:val="single" w:sz="4" w:space="0" w:color="000000"/>
              <w:bottom w:val="single" w:sz="4" w:space="0" w:color="000000"/>
            </w:tcBorders>
            <w:shd w:val="clear" w:color="auto" w:fill="FFFFFF"/>
          </w:tcPr>
          <w:p w:rsidR="002707EE" w:rsidRDefault="002707EE">
            <w:pPr>
              <w:pStyle w:val="Bodytext1"/>
              <w:shd w:val="clear" w:color="auto" w:fill="auto"/>
              <w:spacing w:before="0" w:line="210" w:lineRule="exact"/>
              <w:ind w:firstLine="284"/>
              <w:rPr>
                <w:rStyle w:val="BodytextSpacing0pt"/>
                <w:sz w:val="24"/>
                <w:szCs w:val="24"/>
              </w:rPr>
            </w:pPr>
            <w:r>
              <w:rPr>
                <w:rStyle w:val="BodytextSpacing0pt"/>
                <w:sz w:val="24"/>
                <w:szCs w:val="24"/>
              </w:rPr>
              <w:t>Лечебные учреждения со стационаром</w:t>
            </w:r>
          </w:p>
        </w:tc>
        <w:tc>
          <w:tcPr>
            <w:tcW w:w="1594" w:type="dxa"/>
            <w:tcBorders>
              <w:left w:val="single" w:sz="4" w:space="0" w:color="000000"/>
              <w:bottom w:val="single" w:sz="4" w:space="0" w:color="000000"/>
            </w:tcBorders>
            <w:shd w:val="clear" w:color="auto" w:fill="FFFFFF"/>
          </w:tcPr>
          <w:p w:rsidR="002707EE" w:rsidRDefault="002707EE">
            <w:pPr>
              <w:pStyle w:val="Bodytext1"/>
              <w:shd w:val="clear" w:color="auto" w:fill="auto"/>
              <w:spacing w:before="0" w:line="210" w:lineRule="exact"/>
              <w:ind w:firstLine="284"/>
              <w:jc w:val="center"/>
              <w:rPr>
                <w:rStyle w:val="BodytextSpacing0pt"/>
                <w:sz w:val="24"/>
                <w:szCs w:val="24"/>
              </w:rPr>
            </w:pPr>
            <w:r>
              <w:rPr>
                <w:rStyle w:val="BodytextSpacing0pt"/>
                <w:sz w:val="24"/>
                <w:szCs w:val="24"/>
              </w:rPr>
              <w:t>25</w:t>
            </w:r>
          </w:p>
        </w:tc>
        <w:tc>
          <w:tcPr>
            <w:tcW w:w="1094" w:type="dxa"/>
            <w:tcBorders>
              <w:left w:val="single" w:sz="4" w:space="0" w:color="000000"/>
              <w:bottom w:val="single" w:sz="4" w:space="0" w:color="000000"/>
            </w:tcBorders>
            <w:shd w:val="clear" w:color="auto" w:fill="FFFFFF"/>
          </w:tcPr>
          <w:p w:rsidR="002707EE" w:rsidRDefault="002707EE">
            <w:pPr>
              <w:pStyle w:val="Bodytext1"/>
              <w:shd w:val="clear" w:color="auto" w:fill="auto"/>
              <w:spacing w:before="0" w:line="210" w:lineRule="exact"/>
              <w:ind w:firstLine="284"/>
              <w:jc w:val="center"/>
            </w:pPr>
            <w:r>
              <w:rPr>
                <w:rStyle w:val="BodytextSpacing0pt"/>
                <w:sz w:val="24"/>
                <w:szCs w:val="24"/>
              </w:rPr>
              <w:t>50</w:t>
            </w:r>
          </w:p>
        </w:tc>
        <w:tc>
          <w:tcPr>
            <w:tcW w:w="1229" w:type="dxa"/>
            <w:tcBorders>
              <w:left w:val="single" w:sz="4" w:space="0" w:color="000000"/>
              <w:bottom w:val="single" w:sz="4" w:space="0" w:color="000000"/>
            </w:tcBorders>
            <w:shd w:val="clear" w:color="auto" w:fill="FFFFFF"/>
          </w:tcPr>
          <w:p w:rsidR="002707EE" w:rsidRDefault="002707EE">
            <w:pPr>
              <w:snapToGrid w:val="0"/>
              <w:ind w:firstLine="284"/>
              <w:rPr>
                <w:rFonts w:ascii="Times New Roman" w:hAnsi="Times New Roman" w:cs="Times New Roman"/>
              </w:rPr>
            </w:pPr>
          </w:p>
        </w:tc>
        <w:tc>
          <w:tcPr>
            <w:tcW w:w="1536" w:type="dxa"/>
            <w:tcBorders>
              <w:left w:val="single" w:sz="4" w:space="0" w:color="000000"/>
              <w:bottom w:val="single" w:sz="4" w:space="0" w:color="000000"/>
              <w:right w:val="single" w:sz="4" w:space="0" w:color="000000"/>
            </w:tcBorders>
            <w:shd w:val="clear" w:color="auto" w:fill="FFFFFF"/>
          </w:tcPr>
          <w:p w:rsidR="002707EE" w:rsidRDefault="002707EE">
            <w:pPr>
              <w:snapToGrid w:val="0"/>
              <w:ind w:firstLine="284"/>
              <w:rPr>
                <w:rFonts w:ascii="Times New Roman" w:hAnsi="Times New Roman" w:cs="Times New Roman"/>
              </w:rPr>
            </w:pPr>
          </w:p>
        </w:tc>
      </w:tr>
    </w:tbl>
    <w:p w:rsidR="002707EE" w:rsidRDefault="002707EE">
      <w:pPr>
        <w:pStyle w:val="Bodytext1"/>
        <w:shd w:val="clear" w:color="auto" w:fill="auto"/>
        <w:spacing w:before="0" w:line="274" w:lineRule="exact"/>
        <w:ind w:firstLine="284"/>
        <w:jc w:val="center"/>
      </w:pPr>
    </w:p>
    <w:p w:rsidR="002707EE" w:rsidRDefault="002707EE">
      <w:pPr>
        <w:pStyle w:val="Bodytext1"/>
        <w:shd w:val="clear" w:color="auto" w:fill="auto"/>
        <w:spacing w:before="0" w:line="274" w:lineRule="exact"/>
        <w:ind w:firstLine="284"/>
        <w:jc w:val="center"/>
        <w:rPr>
          <w:rStyle w:val="BodytextSpacing0pt"/>
          <w:sz w:val="24"/>
          <w:szCs w:val="24"/>
        </w:rPr>
      </w:pPr>
      <w:r>
        <w:rPr>
          <w:rStyle w:val="BodytextSpacing0pt"/>
          <w:b/>
          <w:sz w:val="24"/>
          <w:szCs w:val="24"/>
        </w:rPr>
        <w:t>Санитарная очистка</w:t>
      </w:r>
    </w:p>
    <w:p w:rsidR="002707EE" w:rsidRDefault="002707EE">
      <w:pPr>
        <w:pStyle w:val="Bodytext1"/>
        <w:numPr>
          <w:ilvl w:val="0"/>
          <w:numId w:val="3"/>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Санитарная очистка территории сельских поселений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2707EE" w:rsidRDefault="002707EE">
      <w:pPr>
        <w:pStyle w:val="Bodytext1"/>
        <w:numPr>
          <w:ilvl w:val="0"/>
          <w:numId w:val="3"/>
        </w:numPr>
        <w:shd w:val="clear" w:color="auto" w:fill="auto"/>
        <w:spacing w:before="0" w:line="274" w:lineRule="exact"/>
        <w:ind w:right="20" w:firstLine="284"/>
        <w:jc w:val="both"/>
        <w:rPr>
          <w:rStyle w:val="TablecaptionSpacing0pt"/>
          <w:sz w:val="24"/>
          <w:szCs w:val="24"/>
        </w:rPr>
      </w:pPr>
      <w:r>
        <w:rPr>
          <w:rStyle w:val="BodytextSpacing0pt"/>
          <w:sz w:val="24"/>
          <w:szCs w:val="24"/>
        </w:rPr>
        <w:t xml:space="preserve"> Количество бытовых отходов определяется по расчету с учетом показателей таблицы 3.22.</w:t>
      </w:r>
    </w:p>
    <w:p w:rsidR="002707EE" w:rsidRDefault="002707EE">
      <w:pPr>
        <w:pStyle w:val="Tablecaption0"/>
        <w:shd w:val="clear" w:color="auto" w:fill="auto"/>
        <w:spacing w:line="210" w:lineRule="exact"/>
        <w:ind w:firstLine="284"/>
        <w:jc w:val="left"/>
        <w:rPr>
          <w:rStyle w:val="BodytextSpacing0pt"/>
          <w:sz w:val="24"/>
          <w:szCs w:val="24"/>
        </w:rPr>
      </w:pPr>
      <w:r>
        <w:rPr>
          <w:rStyle w:val="TablecaptionSpacing0pt"/>
          <w:sz w:val="24"/>
          <w:szCs w:val="24"/>
        </w:rPr>
        <w:t>Таблица 3.22</w:t>
      </w:r>
    </w:p>
    <w:tbl>
      <w:tblPr>
        <w:tblW w:w="0" w:type="auto"/>
        <w:tblInd w:w="-5" w:type="dxa"/>
        <w:tblLayout w:type="fixed"/>
        <w:tblCellMar>
          <w:left w:w="10" w:type="dxa"/>
          <w:right w:w="10" w:type="dxa"/>
        </w:tblCellMar>
        <w:tblLook w:val="0000"/>
      </w:tblPr>
      <w:tblGrid>
        <w:gridCol w:w="5885"/>
        <w:gridCol w:w="1507"/>
        <w:gridCol w:w="2324"/>
      </w:tblGrid>
      <w:tr w:rsidR="002707EE">
        <w:trPr>
          <w:trHeight w:hRule="exact" w:val="576"/>
        </w:trPr>
        <w:tc>
          <w:tcPr>
            <w:tcW w:w="5885" w:type="dxa"/>
            <w:vMerge w:val="restart"/>
            <w:tcBorders>
              <w:top w:val="single" w:sz="4" w:space="0" w:color="000000"/>
              <w:left w:val="single" w:sz="4" w:space="0" w:color="000000"/>
            </w:tcBorders>
            <w:shd w:val="clear" w:color="auto" w:fill="FFFFFF"/>
          </w:tcPr>
          <w:p w:rsidR="002707EE" w:rsidRDefault="002707EE">
            <w:pPr>
              <w:pStyle w:val="Bodytext1"/>
              <w:shd w:val="clear" w:color="auto" w:fill="auto"/>
              <w:spacing w:before="0" w:line="210" w:lineRule="exact"/>
              <w:ind w:firstLine="284"/>
              <w:jc w:val="center"/>
              <w:rPr>
                <w:rStyle w:val="BodytextSpacing0pt"/>
                <w:sz w:val="24"/>
                <w:szCs w:val="24"/>
              </w:rPr>
            </w:pPr>
            <w:r>
              <w:rPr>
                <w:rStyle w:val="BodytextSpacing0pt"/>
                <w:sz w:val="24"/>
                <w:szCs w:val="24"/>
              </w:rPr>
              <w:t>Нормы накопления бытовых отходов</w:t>
            </w:r>
          </w:p>
        </w:tc>
        <w:tc>
          <w:tcPr>
            <w:tcW w:w="3831" w:type="dxa"/>
            <w:gridSpan w:val="2"/>
            <w:tcBorders>
              <w:top w:val="single" w:sz="4" w:space="0" w:color="000000"/>
              <w:left w:val="single" w:sz="4" w:space="0" w:color="000000"/>
              <w:right w:val="single" w:sz="4" w:space="0" w:color="000000"/>
            </w:tcBorders>
            <w:shd w:val="clear" w:color="auto" w:fill="FFFFFF"/>
            <w:vAlign w:val="bottom"/>
          </w:tcPr>
          <w:p w:rsidR="002707EE" w:rsidRDefault="002707EE">
            <w:pPr>
              <w:pStyle w:val="Bodytext1"/>
              <w:shd w:val="clear" w:color="auto" w:fill="auto"/>
              <w:spacing w:before="0" w:line="283" w:lineRule="exact"/>
              <w:ind w:firstLine="284"/>
              <w:jc w:val="center"/>
            </w:pPr>
            <w:r>
              <w:rPr>
                <w:rStyle w:val="BodytextSpacing0pt"/>
                <w:sz w:val="24"/>
                <w:szCs w:val="24"/>
              </w:rPr>
              <w:t>Количество бытовых отходов, чел/год</w:t>
            </w:r>
          </w:p>
        </w:tc>
      </w:tr>
      <w:tr w:rsidR="002707EE">
        <w:trPr>
          <w:trHeight w:hRule="exact" w:val="288"/>
        </w:trPr>
        <w:tc>
          <w:tcPr>
            <w:tcW w:w="5885" w:type="dxa"/>
            <w:vMerge/>
            <w:tcBorders>
              <w:left w:val="single" w:sz="4" w:space="0" w:color="000000"/>
            </w:tcBorders>
            <w:shd w:val="clear" w:color="auto" w:fill="FFFFFF"/>
          </w:tcPr>
          <w:p w:rsidR="002707EE" w:rsidRDefault="002707EE">
            <w:pPr>
              <w:snapToGrid w:val="0"/>
              <w:ind w:firstLine="284"/>
              <w:jc w:val="center"/>
              <w:rPr>
                <w:rFonts w:ascii="Times New Roman" w:hAnsi="Times New Roman" w:cs="Times New Roman"/>
              </w:rPr>
            </w:pPr>
          </w:p>
        </w:tc>
        <w:tc>
          <w:tcPr>
            <w:tcW w:w="1507" w:type="dxa"/>
            <w:tcBorders>
              <w:top w:val="single" w:sz="4" w:space="0" w:color="000000"/>
              <w:left w:val="single" w:sz="4" w:space="0" w:color="000000"/>
            </w:tcBorders>
            <w:shd w:val="clear" w:color="auto" w:fill="FFFFFF"/>
            <w:vAlign w:val="bottom"/>
          </w:tcPr>
          <w:p w:rsidR="002707EE" w:rsidRDefault="002707EE">
            <w:pPr>
              <w:pStyle w:val="Bodytext1"/>
              <w:shd w:val="clear" w:color="auto" w:fill="auto"/>
              <w:spacing w:before="0" w:line="210" w:lineRule="exact"/>
              <w:ind w:firstLine="284"/>
              <w:jc w:val="center"/>
              <w:rPr>
                <w:rStyle w:val="BodytextSpacing0pt"/>
                <w:sz w:val="24"/>
                <w:szCs w:val="24"/>
              </w:rPr>
            </w:pPr>
            <w:r>
              <w:rPr>
                <w:rStyle w:val="BodytextSpacing0pt"/>
                <w:sz w:val="24"/>
                <w:szCs w:val="24"/>
              </w:rPr>
              <w:t>кг</w:t>
            </w:r>
          </w:p>
        </w:tc>
        <w:tc>
          <w:tcPr>
            <w:tcW w:w="2324" w:type="dxa"/>
            <w:tcBorders>
              <w:top w:val="single" w:sz="4" w:space="0" w:color="000000"/>
              <w:left w:val="single" w:sz="4" w:space="0" w:color="000000"/>
              <w:right w:val="single" w:sz="4" w:space="0" w:color="000000"/>
            </w:tcBorders>
            <w:shd w:val="clear" w:color="auto" w:fill="FFFFFF"/>
            <w:vAlign w:val="bottom"/>
          </w:tcPr>
          <w:p w:rsidR="002707EE" w:rsidRDefault="002707EE">
            <w:pPr>
              <w:pStyle w:val="Bodytext1"/>
              <w:shd w:val="clear" w:color="auto" w:fill="auto"/>
              <w:spacing w:before="0" w:line="210" w:lineRule="exact"/>
              <w:ind w:firstLine="284"/>
              <w:jc w:val="center"/>
            </w:pPr>
            <w:r>
              <w:rPr>
                <w:rStyle w:val="BodytextSpacing0pt"/>
                <w:sz w:val="24"/>
                <w:szCs w:val="24"/>
              </w:rPr>
              <w:t>л</w:t>
            </w:r>
          </w:p>
        </w:tc>
      </w:tr>
      <w:tr w:rsidR="002707EE">
        <w:trPr>
          <w:trHeight w:hRule="exact" w:val="1397"/>
        </w:trPr>
        <w:tc>
          <w:tcPr>
            <w:tcW w:w="5885" w:type="dxa"/>
            <w:tcBorders>
              <w:top w:val="single" w:sz="4" w:space="0" w:color="000000"/>
              <w:left w:val="single" w:sz="4" w:space="0" w:color="000000"/>
            </w:tcBorders>
            <w:shd w:val="clear" w:color="auto" w:fill="FFFFFF"/>
          </w:tcPr>
          <w:p w:rsidR="002707EE" w:rsidRDefault="002707EE">
            <w:pPr>
              <w:pStyle w:val="Bodytext1"/>
              <w:shd w:val="clear" w:color="auto" w:fill="auto"/>
              <w:spacing w:before="0" w:line="274" w:lineRule="exact"/>
              <w:ind w:firstLine="284"/>
              <w:jc w:val="center"/>
              <w:rPr>
                <w:rStyle w:val="BodytextSpacing0pt"/>
                <w:sz w:val="24"/>
                <w:szCs w:val="24"/>
              </w:rPr>
            </w:pPr>
            <w:r>
              <w:rPr>
                <w:rStyle w:val="BodytextSpacing0pt"/>
                <w:sz w:val="24"/>
                <w:szCs w:val="24"/>
              </w:rPr>
              <w:lastRenderedPageBreak/>
              <w:t>Твердые:</w:t>
            </w:r>
          </w:p>
          <w:p w:rsidR="002707EE" w:rsidRDefault="002707EE">
            <w:pPr>
              <w:pStyle w:val="Bodytext1"/>
              <w:shd w:val="clear" w:color="auto" w:fill="auto"/>
              <w:spacing w:before="0" w:line="274" w:lineRule="exact"/>
              <w:ind w:firstLine="284"/>
              <w:jc w:val="center"/>
              <w:rPr>
                <w:rStyle w:val="BodytextSpacing0pt"/>
                <w:sz w:val="24"/>
                <w:szCs w:val="24"/>
              </w:rPr>
            </w:pPr>
            <w:r>
              <w:rPr>
                <w:rStyle w:val="BodytextSpacing0pt"/>
                <w:sz w:val="24"/>
                <w:szCs w:val="24"/>
              </w:rPr>
              <w:t>от жилых зданий, оборудованных водопроводом, канализацией, центральным отоплением и газом от прочих жилых зданий</w:t>
            </w:r>
          </w:p>
        </w:tc>
        <w:tc>
          <w:tcPr>
            <w:tcW w:w="1507" w:type="dxa"/>
            <w:tcBorders>
              <w:top w:val="single" w:sz="4" w:space="0" w:color="000000"/>
              <w:left w:val="single" w:sz="4" w:space="0" w:color="000000"/>
            </w:tcBorders>
            <w:shd w:val="clear" w:color="auto" w:fill="FFFFFF"/>
            <w:vAlign w:val="bottom"/>
          </w:tcPr>
          <w:p w:rsidR="002707EE" w:rsidRDefault="002707EE">
            <w:pPr>
              <w:pStyle w:val="Bodytext1"/>
              <w:shd w:val="clear" w:color="auto" w:fill="auto"/>
              <w:spacing w:before="0" w:after="360" w:line="210" w:lineRule="exact"/>
              <w:ind w:firstLine="284"/>
              <w:jc w:val="center"/>
              <w:rPr>
                <w:rStyle w:val="BodytextSpacing0pt"/>
                <w:sz w:val="24"/>
                <w:szCs w:val="24"/>
              </w:rPr>
            </w:pPr>
            <w:r>
              <w:rPr>
                <w:rStyle w:val="BodytextSpacing0pt"/>
                <w:sz w:val="24"/>
                <w:szCs w:val="24"/>
              </w:rPr>
              <w:t>190-225</w:t>
            </w:r>
          </w:p>
          <w:p w:rsidR="002707EE" w:rsidRDefault="002707EE">
            <w:pPr>
              <w:pStyle w:val="Bodytext1"/>
              <w:shd w:val="clear" w:color="auto" w:fill="auto"/>
              <w:spacing w:before="360" w:line="210" w:lineRule="exact"/>
              <w:ind w:firstLine="284"/>
              <w:jc w:val="center"/>
              <w:rPr>
                <w:rStyle w:val="BodytextSpacing0pt"/>
                <w:sz w:val="24"/>
                <w:szCs w:val="24"/>
              </w:rPr>
            </w:pPr>
            <w:r>
              <w:rPr>
                <w:rStyle w:val="BodytextSpacing0pt"/>
                <w:sz w:val="24"/>
                <w:szCs w:val="24"/>
              </w:rPr>
              <w:t>300-450</w:t>
            </w:r>
          </w:p>
        </w:tc>
        <w:tc>
          <w:tcPr>
            <w:tcW w:w="2324" w:type="dxa"/>
            <w:tcBorders>
              <w:top w:val="single" w:sz="4" w:space="0" w:color="000000"/>
              <w:left w:val="single" w:sz="4" w:space="0" w:color="000000"/>
              <w:right w:val="single" w:sz="4" w:space="0" w:color="000000"/>
            </w:tcBorders>
            <w:shd w:val="clear" w:color="auto" w:fill="FFFFFF"/>
            <w:vAlign w:val="bottom"/>
          </w:tcPr>
          <w:p w:rsidR="002707EE" w:rsidRDefault="002707EE">
            <w:pPr>
              <w:pStyle w:val="Bodytext1"/>
              <w:shd w:val="clear" w:color="auto" w:fill="auto"/>
              <w:spacing w:before="0" w:after="360" w:line="210" w:lineRule="exact"/>
              <w:ind w:firstLine="284"/>
              <w:jc w:val="center"/>
              <w:rPr>
                <w:rStyle w:val="BodytextSpacing0pt"/>
                <w:sz w:val="24"/>
                <w:szCs w:val="24"/>
              </w:rPr>
            </w:pPr>
            <w:r>
              <w:rPr>
                <w:rStyle w:val="BodytextSpacing0pt"/>
                <w:sz w:val="24"/>
                <w:szCs w:val="24"/>
              </w:rPr>
              <w:t>900-1000</w:t>
            </w:r>
          </w:p>
          <w:p w:rsidR="002707EE" w:rsidRDefault="002707EE">
            <w:pPr>
              <w:pStyle w:val="Bodytext1"/>
              <w:shd w:val="clear" w:color="auto" w:fill="auto"/>
              <w:spacing w:before="360" w:line="210" w:lineRule="exact"/>
              <w:ind w:firstLine="284"/>
              <w:jc w:val="center"/>
            </w:pPr>
            <w:r>
              <w:rPr>
                <w:rStyle w:val="BodytextSpacing0pt"/>
                <w:sz w:val="24"/>
                <w:szCs w:val="24"/>
              </w:rPr>
              <w:t>1100-1500</w:t>
            </w:r>
          </w:p>
        </w:tc>
      </w:tr>
      <w:tr w:rsidR="002707EE">
        <w:trPr>
          <w:trHeight w:hRule="exact" w:val="288"/>
        </w:trPr>
        <w:tc>
          <w:tcPr>
            <w:tcW w:w="5885" w:type="dxa"/>
            <w:tcBorders>
              <w:top w:val="single" w:sz="4" w:space="0" w:color="000000"/>
              <w:left w:val="single" w:sz="4" w:space="0" w:color="000000"/>
            </w:tcBorders>
            <w:shd w:val="clear" w:color="auto" w:fill="FFFFFF"/>
            <w:vAlign w:val="bottom"/>
          </w:tcPr>
          <w:p w:rsidR="002707EE" w:rsidRDefault="002707EE">
            <w:pPr>
              <w:pStyle w:val="Bodytext1"/>
              <w:shd w:val="clear" w:color="auto" w:fill="auto"/>
              <w:spacing w:before="0" w:line="210" w:lineRule="exact"/>
              <w:ind w:firstLine="284"/>
              <w:jc w:val="center"/>
              <w:rPr>
                <w:rStyle w:val="BodytextSpacing0pt"/>
                <w:sz w:val="24"/>
                <w:szCs w:val="24"/>
              </w:rPr>
            </w:pPr>
            <w:r>
              <w:rPr>
                <w:rStyle w:val="BodytextSpacing0pt"/>
                <w:sz w:val="24"/>
                <w:szCs w:val="24"/>
              </w:rPr>
              <w:t>Жидкие из выгребов (при отсутствии канализации)</w:t>
            </w:r>
          </w:p>
        </w:tc>
        <w:tc>
          <w:tcPr>
            <w:tcW w:w="1507"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Spacing0pt"/>
                <w:sz w:val="24"/>
                <w:szCs w:val="24"/>
              </w:rPr>
            </w:pPr>
            <w:r>
              <w:rPr>
                <w:rStyle w:val="BodytextSpacing0pt"/>
                <w:sz w:val="24"/>
                <w:szCs w:val="24"/>
              </w:rPr>
              <w:t>-</w:t>
            </w:r>
          </w:p>
        </w:tc>
        <w:tc>
          <w:tcPr>
            <w:tcW w:w="2324" w:type="dxa"/>
            <w:tcBorders>
              <w:top w:val="single" w:sz="4" w:space="0" w:color="000000"/>
              <w:left w:val="single" w:sz="4" w:space="0" w:color="000000"/>
              <w:right w:val="single" w:sz="4" w:space="0" w:color="000000"/>
            </w:tcBorders>
            <w:shd w:val="clear" w:color="auto" w:fill="FFFFFF"/>
            <w:vAlign w:val="bottom"/>
          </w:tcPr>
          <w:p w:rsidR="002707EE" w:rsidRDefault="002707EE">
            <w:pPr>
              <w:pStyle w:val="Bodytext1"/>
              <w:shd w:val="clear" w:color="auto" w:fill="auto"/>
              <w:spacing w:before="0" w:line="210" w:lineRule="exact"/>
              <w:ind w:firstLine="284"/>
              <w:jc w:val="center"/>
            </w:pPr>
            <w:r>
              <w:rPr>
                <w:rStyle w:val="BodytextSpacing0pt"/>
                <w:sz w:val="24"/>
                <w:szCs w:val="24"/>
              </w:rPr>
              <w:t>2000-3500</w:t>
            </w:r>
          </w:p>
        </w:tc>
      </w:tr>
      <w:tr w:rsidR="002707EE">
        <w:trPr>
          <w:trHeight w:hRule="exact" w:val="581"/>
        </w:trPr>
        <w:tc>
          <w:tcPr>
            <w:tcW w:w="5885" w:type="dxa"/>
            <w:tcBorders>
              <w:top w:val="single" w:sz="4" w:space="0" w:color="000000"/>
              <w:left w:val="single" w:sz="4" w:space="0" w:color="000000"/>
              <w:bottom w:val="single" w:sz="4" w:space="0" w:color="000000"/>
            </w:tcBorders>
            <w:shd w:val="clear" w:color="auto" w:fill="FFFFFF"/>
            <w:vAlign w:val="bottom"/>
          </w:tcPr>
          <w:p w:rsidR="002707EE" w:rsidRDefault="002707EE">
            <w:pPr>
              <w:pStyle w:val="Bodytext1"/>
              <w:shd w:val="clear" w:color="auto" w:fill="auto"/>
              <w:spacing w:before="0" w:line="278" w:lineRule="exact"/>
              <w:ind w:firstLine="284"/>
              <w:jc w:val="center"/>
              <w:rPr>
                <w:rStyle w:val="BodytextSpacing0pt"/>
                <w:sz w:val="24"/>
                <w:szCs w:val="24"/>
              </w:rPr>
            </w:pPr>
            <w:r>
              <w:rPr>
                <w:rStyle w:val="BodytextSpacing0pt"/>
                <w:sz w:val="24"/>
                <w:szCs w:val="24"/>
              </w:rPr>
              <w:t>Смет с 1 м твердых покрытий улиц, площадей и парков</w:t>
            </w:r>
          </w:p>
        </w:tc>
        <w:tc>
          <w:tcPr>
            <w:tcW w:w="1507" w:type="dxa"/>
            <w:tcBorders>
              <w:top w:val="single" w:sz="4" w:space="0" w:color="000000"/>
              <w:left w:val="single" w:sz="4" w:space="0" w:color="000000"/>
              <w:bottom w:val="single" w:sz="4" w:space="0" w:color="000000"/>
            </w:tcBorders>
            <w:shd w:val="clear" w:color="auto" w:fill="FFFFFF"/>
          </w:tcPr>
          <w:p w:rsidR="002707EE" w:rsidRDefault="002707EE">
            <w:pPr>
              <w:pStyle w:val="Bodytext1"/>
              <w:shd w:val="clear" w:color="auto" w:fill="auto"/>
              <w:spacing w:before="0" w:line="210" w:lineRule="exact"/>
              <w:ind w:firstLine="284"/>
              <w:jc w:val="center"/>
              <w:rPr>
                <w:rStyle w:val="BodytextSpacing0pt"/>
                <w:sz w:val="24"/>
                <w:szCs w:val="24"/>
              </w:rPr>
            </w:pPr>
            <w:r>
              <w:rPr>
                <w:rStyle w:val="BodytextSpacing0pt"/>
                <w:sz w:val="24"/>
                <w:szCs w:val="24"/>
              </w:rPr>
              <w:t>5-15</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Pr>
          <w:p w:rsidR="002707EE" w:rsidRDefault="002707EE">
            <w:pPr>
              <w:pStyle w:val="Bodytext1"/>
              <w:shd w:val="clear" w:color="auto" w:fill="auto"/>
              <w:spacing w:before="0" w:line="210" w:lineRule="exact"/>
              <w:ind w:firstLine="284"/>
              <w:jc w:val="center"/>
            </w:pPr>
            <w:r>
              <w:rPr>
                <w:rStyle w:val="BodytextSpacing0pt"/>
                <w:sz w:val="24"/>
                <w:szCs w:val="24"/>
              </w:rPr>
              <w:t>8-20</w:t>
            </w:r>
          </w:p>
        </w:tc>
      </w:tr>
    </w:tbl>
    <w:p w:rsidR="002707EE" w:rsidRDefault="002707EE">
      <w:pPr>
        <w:pStyle w:val="Bodytext510"/>
        <w:shd w:val="clear" w:color="auto" w:fill="auto"/>
        <w:spacing w:before="0" w:line="274" w:lineRule="exact"/>
        <w:ind w:firstLine="284"/>
        <w:rPr>
          <w:sz w:val="24"/>
          <w:szCs w:val="24"/>
        </w:rPr>
      </w:pPr>
      <w:r>
        <w:rPr>
          <w:sz w:val="24"/>
          <w:szCs w:val="24"/>
        </w:rPr>
        <w:t>Примечание:</w:t>
      </w:r>
    </w:p>
    <w:p w:rsidR="002707EE" w:rsidRDefault="002707EE">
      <w:pPr>
        <w:pStyle w:val="Bodytext510"/>
        <w:shd w:val="clear" w:color="auto" w:fill="auto"/>
        <w:spacing w:before="0" w:after="531" w:line="274" w:lineRule="exact"/>
        <w:ind w:right="20" w:firstLine="284"/>
        <w:rPr>
          <w:rStyle w:val="Heading20"/>
          <w:b w:val="0"/>
          <w:bCs w:val="0"/>
          <w:sz w:val="24"/>
          <w:szCs w:val="24"/>
        </w:rPr>
      </w:pPr>
      <w:bookmarkStart w:id="30" w:name="bookmark32"/>
      <w:r>
        <w:rPr>
          <w:sz w:val="24"/>
          <w:szCs w:val="24"/>
        </w:rPr>
        <w:t>1. Нормы накопления крупногабаритных бытовых отходов следует принимать в размере 5 % в составе приведенных значений твердых бытовых отходов.</w:t>
      </w:r>
      <w:bookmarkEnd w:id="30"/>
    </w:p>
    <w:p w:rsidR="002707EE" w:rsidRDefault="002707EE">
      <w:pPr>
        <w:pStyle w:val="Heading21"/>
        <w:shd w:val="clear" w:color="auto" w:fill="auto"/>
        <w:spacing w:before="0" w:after="207" w:line="210" w:lineRule="exact"/>
        <w:ind w:firstLine="284"/>
        <w:rPr>
          <w:rStyle w:val="BodytextSpacing0pt"/>
          <w:sz w:val="24"/>
          <w:szCs w:val="24"/>
        </w:rPr>
      </w:pPr>
      <w:bookmarkStart w:id="31" w:name="bookmark33"/>
      <w:r>
        <w:rPr>
          <w:rStyle w:val="Heading20"/>
          <w:b w:val="0"/>
          <w:bCs w:val="0"/>
          <w:sz w:val="24"/>
          <w:szCs w:val="24"/>
        </w:rPr>
        <w:t>3.8. Планирование территории зоны инженерно-транспортной инфраструктуры</w:t>
      </w:r>
      <w:bookmarkEnd w:id="31"/>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w:t>
      </w:r>
    </w:p>
    <w:p w:rsidR="002707EE" w:rsidRDefault="002707EE">
      <w:pPr>
        <w:pStyle w:val="Bodytext1"/>
        <w:shd w:val="clear" w:color="auto" w:fill="auto"/>
        <w:spacing w:before="0" w:line="274" w:lineRule="exact"/>
        <w:ind w:right="20" w:firstLine="284"/>
        <w:jc w:val="both"/>
        <w:rPr>
          <w:rStyle w:val="Bodytext31"/>
          <w:b w:val="0"/>
          <w:bCs w:val="0"/>
          <w:sz w:val="24"/>
          <w:szCs w:val="24"/>
        </w:rPr>
      </w:pPr>
      <w:r>
        <w:rPr>
          <w:rStyle w:val="BodytextSpacing0pt"/>
          <w:sz w:val="24"/>
          <w:szCs w:val="24"/>
        </w:rP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2707EE" w:rsidRDefault="002707EE">
      <w:pPr>
        <w:pStyle w:val="Bodytext310"/>
        <w:shd w:val="clear" w:color="auto" w:fill="auto"/>
        <w:spacing w:after="0" w:line="274" w:lineRule="exact"/>
        <w:ind w:firstLine="284"/>
        <w:jc w:val="center"/>
        <w:rPr>
          <w:rStyle w:val="BodytextSpacing0pt"/>
          <w:sz w:val="24"/>
          <w:szCs w:val="24"/>
        </w:rPr>
      </w:pPr>
      <w:r>
        <w:rPr>
          <w:rStyle w:val="Bodytext31"/>
          <w:b w:val="0"/>
          <w:bCs w:val="0"/>
          <w:sz w:val="24"/>
          <w:szCs w:val="24"/>
        </w:rPr>
        <w:t>Водоснабжение и канализация</w:t>
      </w:r>
    </w:p>
    <w:p w:rsidR="002707EE" w:rsidRDefault="002707EE">
      <w:pPr>
        <w:pStyle w:val="Bodytext1"/>
        <w:numPr>
          <w:ilvl w:val="0"/>
          <w:numId w:val="49"/>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Проектирование систем хозяйственно-питьевого водоснабжения и канализации населенных пунктов следует производить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w:t>
      </w:r>
    </w:p>
    <w:p w:rsidR="002707EE" w:rsidRDefault="002707EE">
      <w:pPr>
        <w:pStyle w:val="Bodytext1"/>
        <w:numPr>
          <w:ilvl w:val="0"/>
          <w:numId w:val="49"/>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2707EE" w:rsidRDefault="002707EE">
      <w:pPr>
        <w:pStyle w:val="Bodytext1"/>
        <w:numPr>
          <w:ilvl w:val="0"/>
          <w:numId w:val="49"/>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Проектирование систем канализации населенных пунктов следует производить в соответствии с требованиями</w:t>
      </w:r>
      <w:r>
        <w:rPr>
          <w:rStyle w:val="BodytextSpacing0pt"/>
          <w:strike/>
          <w:sz w:val="24"/>
          <w:szCs w:val="24"/>
        </w:rPr>
        <w:t xml:space="preserve"> </w:t>
      </w:r>
      <w:r>
        <w:rPr>
          <w:rStyle w:val="BodytextSpacing0pt"/>
          <w:sz w:val="24"/>
          <w:szCs w:val="24"/>
        </w:rPr>
        <w:t>СП 30.13330.2016; СП 32.13330.2012</w:t>
      </w:r>
    </w:p>
    <w:p w:rsidR="002707EE" w:rsidRDefault="002707EE">
      <w:pPr>
        <w:pStyle w:val="Bodytext1"/>
        <w:numPr>
          <w:ilvl w:val="0"/>
          <w:numId w:val="49"/>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Жилая и общественная застройка населенных пунктов, включая индивидуальную отдельностоящую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w:t>
      </w:r>
    </w:p>
    <w:p w:rsidR="002707EE" w:rsidRDefault="002707EE">
      <w:pPr>
        <w:pStyle w:val="Bodytext1"/>
        <w:numPr>
          <w:ilvl w:val="0"/>
          <w:numId w:val="49"/>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Выбор системы водоотведения жилого района (общесплавная, раздельная, полураздельная) следует осуществлять на основе технико-экономического сравнения вариантов с учетом исключения сбросов неочищенных вод в водоемы при раздельной канализации.</w:t>
      </w:r>
    </w:p>
    <w:p w:rsidR="002707EE" w:rsidRDefault="002707EE">
      <w:pPr>
        <w:pStyle w:val="Bodytext1"/>
        <w:numPr>
          <w:ilvl w:val="0"/>
          <w:numId w:val="49"/>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Проекты канализации населенных пунктов должны разрабатываться одновременно с проектами водоснабжения с обязательным анализом баланса водопотребления и отведения </w:t>
      </w:r>
      <w:r>
        <w:rPr>
          <w:rStyle w:val="BodytextSpacing0pt"/>
          <w:sz w:val="24"/>
          <w:szCs w:val="24"/>
        </w:rPr>
        <w:lastRenderedPageBreak/>
        <w:t>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водоотведения.</w:t>
      </w:r>
    </w:p>
    <w:p w:rsidR="002707EE" w:rsidRDefault="002707EE">
      <w:pPr>
        <w:pStyle w:val="Bodytext1"/>
        <w:numPr>
          <w:ilvl w:val="0"/>
          <w:numId w:val="49"/>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При проектировании систем канализации населенных пунктов, в том числе их отдельных структурных элементов,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Расчетные среднесуточные расходы производственных сточных вод от промышленных и сельскохозяйственных предприятий, а также неучтенные расходы допускается принимать дополнительно в размере 25% суммарного среднесуточного водоотведения населенного пункта.</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При определении расхода воды на производственно-технические и хозяйственно</w:t>
      </w:r>
      <w:r>
        <w:rPr>
          <w:rStyle w:val="BodytextSpacing0pt"/>
          <w:sz w:val="24"/>
          <w:szCs w:val="24"/>
        </w:rPr>
        <w:softHyphen/>
        <w:t>бытовые цели промышленных предприятий по технологическим нормами, расчетные среднесуточные расходы производственных сточных вод от данных предприятий следует принимать с коэффициентом 0,95.</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Выбор систем канализации населенных пунктов следует производить с учетом климатических условий, требований к очистке поверхностных сточных вод, рельефа местности и других факторов.</w:t>
      </w:r>
    </w:p>
    <w:p w:rsidR="002707EE" w:rsidRDefault="002707EE">
      <w:pPr>
        <w:pStyle w:val="Bodytext1"/>
        <w:numPr>
          <w:ilvl w:val="0"/>
          <w:numId w:val="49"/>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Удельное водоотведение в неканализованных районах следует принимать 25 л/сутки на одного жителя.</w:t>
      </w:r>
    </w:p>
    <w:p w:rsidR="002707EE" w:rsidRDefault="002707EE">
      <w:pPr>
        <w:pStyle w:val="Bodytext1"/>
        <w:numPr>
          <w:ilvl w:val="0"/>
          <w:numId w:val="49"/>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Для населенных пунктов с населением до 5000 человек следует предусматривать централизованные схемы канализации населенного пункта, отдельных групп зданий и производственных зон.</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Устройство централизованных схем раздельно для жилой и производственной зон допускается при технико-экономическом обосновании. При проектировании наружных сетей и сооружений канализации на подрабатываемых территориях необходимо предусматривать меры в соответствии с требованиями СП 21.13330.2012, СП 31.13330.2012</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w:t>
      </w:r>
    </w:p>
    <w:p w:rsidR="002707EE" w:rsidRDefault="002707EE">
      <w:pPr>
        <w:pStyle w:val="Bodytext1"/>
        <w:numPr>
          <w:ilvl w:val="0"/>
          <w:numId w:val="49"/>
        </w:numPr>
        <w:shd w:val="clear" w:color="auto" w:fill="auto"/>
        <w:spacing w:before="0" w:line="274" w:lineRule="exact"/>
        <w:ind w:right="20" w:firstLine="284"/>
        <w:jc w:val="both"/>
        <w:rPr>
          <w:rStyle w:val="Bodytext31"/>
          <w:b w:val="0"/>
          <w:bCs w:val="0"/>
          <w:sz w:val="24"/>
          <w:szCs w:val="24"/>
        </w:rPr>
      </w:pPr>
      <w:r>
        <w:rPr>
          <w:rStyle w:val="BodytextSpacing0pt"/>
          <w:sz w:val="24"/>
          <w:szCs w:val="24"/>
        </w:rPr>
        <w:t xml:space="preserve">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w:t>
      </w:r>
    </w:p>
    <w:p w:rsidR="002707EE" w:rsidRDefault="002707EE">
      <w:pPr>
        <w:pStyle w:val="Bodytext310"/>
        <w:shd w:val="clear" w:color="auto" w:fill="auto"/>
        <w:spacing w:after="0" w:line="274" w:lineRule="exact"/>
        <w:ind w:firstLine="284"/>
        <w:jc w:val="center"/>
        <w:rPr>
          <w:rStyle w:val="BodytextSpacing0pt"/>
          <w:sz w:val="24"/>
          <w:szCs w:val="24"/>
        </w:rPr>
      </w:pPr>
      <w:r>
        <w:rPr>
          <w:rStyle w:val="Bodytext31"/>
          <w:b w:val="0"/>
          <w:bCs w:val="0"/>
          <w:sz w:val="24"/>
          <w:szCs w:val="24"/>
        </w:rPr>
        <w:t>Энергоснабжение и средства связи</w:t>
      </w:r>
    </w:p>
    <w:p w:rsidR="002707EE" w:rsidRDefault="002707EE">
      <w:pPr>
        <w:pStyle w:val="Bodytext1"/>
        <w:numPr>
          <w:ilvl w:val="0"/>
          <w:numId w:val="49"/>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2.06.2006.</w:t>
      </w:r>
    </w:p>
    <w:p w:rsidR="002707EE" w:rsidRDefault="002707EE">
      <w:pPr>
        <w:pStyle w:val="Bodytext1"/>
        <w:shd w:val="clear" w:color="auto" w:fill="auto"/>
        <w:spacing w:before="0" w:line="274" w:lineRule="exact"/>
        <w:ind w:firstLine="284"/>
        <w:jc w:val="both"/>
        <w:rPr>
          <w:rStyle w:val="BodytextSpacing0pt"/>
          <w:sz w:val="24"/>
          <w:szCs w:val="24"/>
        </w:rPr>
      </w:pPr>
      <w:r>
        <w:rPr>
          <w:rStyle w:val="BodytextSpacing0pt"/>
          <w:sz w:val="24"/>
          <w:szCs w:val="24"/>
        </w:rPr>
        <w:t>Расход энергоносителей и потребность в мощности источников следует определять:</w:t>
      </w:r>
    </w:p>
    <w:p w:rsidR="002707EE" w:rsidRDefault="002707EE">
      <w:pPr>
        <w:pStyle w:val="Bodytext1"/>
        <w:numPr>
          <w:ilvl w:val="0"/>
          <w:numId w:val="46"/>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2707EE" w:rsidRDefault="002707EE">
      <w:pPr>
        <w:pStyle w:val="Bodytext1"/>
        <w:numPr>
          <w:ilvl w:val="0"/>
          <w:numId w:val="46"/>
        </w:numPr>
        <w:shd w:val="clear" w:color="auto" w:fill="auto"/>
        <w:spacing w:before="0" w:line="274" w:lineRule="exact"/>
        <w:ind w:right="20" w:firstLine="284"/>
        <w:jc w:val="both"/>
        <w:rPr>
          <w:rStyle w:val="TablecaptionSpacing0pt"/>
          <w:sz w:val="24"/>
          <w:szCs w:val="24"/>
        </w:rPr>
      </w:pPr>
      <w:r>
        <w:rPr>
          <w:rStyle w:val="BodytextSpacing0pt"/>
          <w:sz w:val="24"/>
          <w:szCs w:val="24"/>
        </w:rPr>
        <w:t xml:space="preserve"> для хозяйственно-бытовых и коммунальных нужд в соответствии с действующими отраслевыми нормами по электро-, тепло- и газоснабжению.</w:t>
      </w:r>
    </w:p>
    <w:p w:rsidR="002707EE" w:rsidRDefault="002707EE">
      <w:pPr>
        <w:pStyle w:val="Tablecaption0"/>
        <w:shd w:val="clear" w:color="auto" w:fill="auto"/>
        <w:spacing w:line="278" w:lineRule="exact"/>
        <w:ind w:firstLine="284"/>
        <w:jc w:val="left"/>
        <w:rPr>
          <w:rStyle w:val="TablecaptionSpacing0pt"/>
          <w:sz w:val="24"/>
          <w:szCs w:val="24"/>
        </w:rPr>
      </w:pPr>
      <w:r>
        <w:rPr>
          <w:rStyle w:val="TablecaptionSpacing0pt"/>
          <w:sz w:val="24"/>
          <w:szCs w:val="24"/>
        </w:rPr>
        <w:t>Укрупненные показатели электропотребления допускается принимать в соответствии с таблицей 3.23.</w:t>
      </w:r>
    </w:p>
    <w:p w:rsidR="002707EE" w:rsidRDefault="002707EE">
      <w:pPr>
        <w:pStyle w:val="Tablecaption0"/>
        <w:shd w:val="clear" w:color="auto" w:fill="auto"/>
        <w:spacing w:line="278" w:lineRule="exact"/>
        <w:ind w:firstLine="284"/>
        <w:jc w:val="left"/>
        <w:rPr>
          <w:rStyle w:val="BodytextSpacing0pt"/>
          <w:sz w:val="24"/>
          <w:szCs w:val="24"/>
        </w:rPr>
      </w:pPr>
      <w:r>
        <w:rPr>
          <w:rStyle w:val="TablecaptionSpacing0pt"/>
          <w:sz w:val="24"/>
          <w:szCs w:val="24"/>
        </w:rPr>
        <w:t>Таблица 3.23</w:t>
      </w:r>
    </w:p>
    <w:tbl>
      <w:tblPr>
        <w:tblW w:w="0" w:type="auto"/>
        <w:tblInd w:w="10" w:type="dxa"/>
        <w:tblLayout w:type="fixed"/>
        <w:tblCellMar>
          <w:left w:w="10" w:type="dxa"/>
          <w:right w:w="10" w:type="dxa"/>
        </w:tblCellMar>
        <w:tblLook w:val="0000"/>
      </w:tblPr>
      <w:tblGrid>
        <w:gridCol w:w="4118"/>
        <w:gridCol w:w="2837"/>
        <w:gridCol w:w="2760"/>
      </w:tblGrid>
      <w:tr w:rsidR="002707EE">
        <w:trPr>
          <w:trHeight w:hRule="exact" w:val="293"/>
        </w:trPr>
        <w:tc>
          <w:tcPr>
            <w:tcW w:w="4118" w:type="dxa"/>
            <w:vMerge w:val="restart"/>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Spacing0pt"/>
                <w:sz w:val="24"/>
                <w:szCs w:val="24"/>
              </w:rPr>
            </w:pPr>
            <w:r>
              <w:rPr>
                <w:rStyle w:val="BodytextSpacing0pt"/>
                <w:sz w:val="24"/>
                <w:szCs w:val="24"/>
              </w:rPr>
              <w:t>Степень благоустройства поселений</w:t>
            </w:r>
          </w:p>
        </w:tc>
        <w:tc>
          <w:tcPr>
            <w:tcW w:w="2837" w:type="dxa"/>
            <w:vMerge w:val="restart"/>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Spacing0pt"/>
                <w:sz w:val="24"/>
                <w:szCs w:val="24"/>
              </w:rPr>
            </w:pPr>
            <w:r>
              <w:rPr>
                <w:rStyle w:val="BodytextSpacing0pt"/>
                <w:sz w:val="24"/>
                <w:szCs w:val="24"/>
              </w:rPr>
              <w:t>Электропотребление, кВ</w:t>
            </w:r>
          </w:p>
        </w:tc>
        <w:tc>
          <w:tcPr>
            <w:tcW w:w="2760"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Spacing0pt"/>
                <w:sz w:val="24"/>
                <w:szCs w:val="24"/>
              </w:rPr>
              <w:t>Использование</w:t>
            </w:r>
          </w:p>
        </w:tc>
      </w:tr>
      <w:tr w:rsidR="002707EE">
        <w:trPr>
          <w:trHeight w:hRule="exact" w:val="274"/>
        </w:trPr>
        <w:tc>
          <w:tcPr>
            <w:tcW w:w="4118" w:type="dxa"/>
            <w:vMerge/>
            <w:tcBorders>
              <w:left w:val="single" w:sz="4" w:space="0" w:color="000000"/>
            </w:tcBorders>
            <w:shd w:val="clear" w:color="auto" w:fill="FFFFFF"/>
            <w:vAlign w:val="center"/>
          </w:tcPr>
          <w:p w:rsidR="002707EE" w:rsidRDefault="002707EE">
            <w:pPr>
              <w:snapToGrid w:val="0"/>
              <w:ind w:firstLine="284"/>
              <w:jc w:val="center"/>
              <w:rPr>
                <w:rFonts w:ascii="Times New Roman" w:hAnsi="Times New Roman" w:cs="Times New Roman"/>
              </w:rPr>
            </w:pPr>
          </w:p>
        </w:tc>
        <w:tc>
          <w:tcPr>
            <w:tcW w:w="2837" w:type="dxa"/>
            <w:vMerge/>
            <w:tcBorders>
              <w:left w:val="single" w:sz="4" w:space="0" w:color="000000"/>
            </w:tcBorders>
            <w:shd w:val="clear" w:color="auto" w:fill="FFFFFF"/>
            <w:vAlign w:val="center"/>
          </w:tcPr>
          <w:p w:rsidR="002707EE" w:rsidRDefault="002707EE">
            <w:pPr>
              <w:pStyle w:val="Bodytext1"/>
              <w:shd w:val="clear" w:color="auto" w:fill="auto"/>
              <w:snapToGrid w:val="0"/>
              <w:spacing w:before="0" w:line="210" w:lineRule="exact"/>
              <w:ind w:firstLine="284"/>
              <w:jc w:val="center"/>
              <w:rPr>
                <w:color w:val="000000"/>
                <w:sz w:val="24"/>
                <w:szCs w:val="24"/>
                <w:lang w:val="ru-RU"/>
              </w:rPr>
            </w:pPr>
          </w:p>
        </w:tc>
        <w:tc>
          <w:tcPr>
            <w:tcW w:w="2760" w:type="dxa"/>
            <w:tcBorders>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Spacing0pt"/>
                <w:sz w:val="24"/>
                <w:szCs w:val="24"/>
              </w:rPr>
              <w:t>максимума</w:t>
            </w:r>
          </w:p>
        </w:tc>
      </w:tr>
      <w:tr w:rsidR="002707EE">
        <w:trPr>
          <w:trHeight w:hRule="exact" w:val="235"/>
        </w:trPr>
        <w:tc>
          <w:tcPr>
            <w:tcW w:w="4118" w:type="dxa"/>
            <w:vMerge/>
            <w:tcBorders>
              <w:left w:val="single" w:sz="4" w:space="0" w:color="000000"/>
            </w:tcBorders>
            <w:shd w:val="clear" w:color="auto" w:fill="FFFFFF"/>
            <w:vAlign w:val="center"/>
          </w:tcPr>
          <w:p w:rsidR="002707EE" w:rsidRDefault="002707EE">
            <w:pPr>
              <w:snapToGrid w:val="0"/>
              <w:ind w:firstLine="284"/>
              <w:jc w:val="center"/>
              <w:rPr>
                <w:rFonts w:ascii="Times New Roman" w:hAnsi="Times New Roman" w:cs="Times New Roman"/>
              </w:rPr>
            </w:pPr>
          </w:p>
        </w:tc>
        <w:tc>
          <w:tcPr>
            <w:tcW w:w="2837" w:type="dxa"/>
            <w:tcBorders>
              <w:left w:val="single" w:sz="4" w:space="0" w:color="000000"/>
            </w:tcBorders>
            <w:shd w:val="clear" w:color="auto" w:fill="FFFFFF"/>
            <w:vAlign w:val="center"/>
          </w:tcPr>
          <w:p w:rsidR="002707EE" w:rsidRDefault="002707EE">
            <w:pPr>
              <w:ind w:firstLine="284"/>
              <w:jc w:val="center"/>
              <w:rPr>
                <w:rStyle w:val="BodytextSpacing0pt"/>
                <w:sz w:val="24"/>
                <w:szCs w:val="24"/>
              </w:rPr>
            </w:pPr>
            <w:r>
              <w:rPr>
                <w:rStyle w:val="BodytextSpacing0pt"/>
                <w:sz w:val="24"/>
                <w:szCs w:val="24"/>
              </w:rPr>
              <w:t>т*ч/год на 1 чел.</w:t>
            </w:r>
          </w:p>
        </w:tc>
        <w:tc>
          <w:tcPr>
            <w:tcW w:w="2760" w:type="dxa"/>
            <w:tcBorders>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Spacing0pt"/>
                <w:sz w:val="24"/>
                <w:szCs w:val="24"/>
              </w:rPr>
              <w:t>электрической нагрузки,</w:t>
            </w:r>
          </w:p>
        </w:tc>
      </w:tr>
      <w:tr w:rsidR="002707EE">
        <w:trPr>
          <w:trHeight w:hRule="exact" w:val="235"/>
        </w:trPr>
        <w:tc>
          <w:tcPr>
            <w:tcW w:w="4118" w:type="dxa"/>
            <w:vMerge/>
            <w:tcBorders>
              <w:left w:val="single" w:sz="4" w:space="0" w:color="000000"/>
            </w:tcBorders>
            <w:shd w:val="clear" w:color="auto" w:fill="FFFFFF"/>
            <w:vAlign w:val="center"/>
          </w:tcPr>
          <w:p w:rsidR="002707EE" w:rsidRDefault="002707EE">
            <w:pPr>
              <w:snapToGrid w:val="0"/>
              <w:ind w:firstLine="284"/>
              <w:jc w:val="center"/>
              <w:rPr>
                <w:rFonts w:ascii="Times New Roman" w:hAnsi="Times New Roman" w:cs="Times New Roman"/>
              </w:rPr>
            </w:pPr>
          </w:p>
        </w:tc>
        <w:tc>
          <w:tcPr>
            <w:tcW w:w="2837" w:type="dxa"/>
            <w:tcBorders>
              <w:left w:val="single" w:sz="4" w:space="0" w:color="000000"/>
            </w:tcBorders>
            <w:shd w:val="clear" w:color="auto" w:fill="FFFFFF"/>
            <w:vAlign w:val="center"/>
          </w:tcPr>
          <w:p w:rsidR="002707EE" w:rsidRDefault="002707EE">
            <w:pPr>
              <w:snapToGrid w:val="0"/>
              <w:ind w:firstLine="284"/>
              <w:jc w:val="center"/>
              <w:rPr>
                <w:rFonts w:ascii="Times New Roman" w:hAnsi="Times New Roman" w:cs="Times New Roman"/>
              </w:rPr>
            </w:pPr>
          </w:p>
        </w:tc>
        <w:tc>
          <w:tcPr>
            <w:tcW w:w="2760" w:type="dxa"/>
            <w:tcBorders>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Spacing0pt"/>
                <w:sz w:val="24"/>
                <w:szCs w:val="24"/>
              </w:rPr>
              <w:t>ч/год</w:t>
            </w:r>
          </w:p>
        </w:tc>
      </w:tr>
      <w:tr w:rsidR="002707EE">
        <w:trPr>
          <w:trHeight w:hRule="exact" w:val="547"/>
        </w:trPr>
        <w:tc>
          <w:tcPr>
            <w:tcW w:w="4118"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Spacing0pt"/>
                <w:sz w:val="24"/>
                <w:szCs w:val="24"/>
              </w:rPr>
              <w:t>Поселки и сельские поселения (без кондиционеров):</w:t>
            </w:r>
          </w:p>
        </w:tc>
        <w:tc>
          <w:tcPr>
            <w:tcW w:w="2837" w:type="dxa"/>
            <w:tcBorders>
              <w:top w:val="single" w:sz="4" w:space="0" w:color="000000"/>
              <w:left w:val="single" w:sz="4" w:space="0" w:color="000000"/>
              <w:bottom w:val="single" w:sz="4" w:space="0" w:color="000000"/>
            </w:tcBorders>
            <w:shd w:val="clear" w:color="auto" w:fill="FFFFFF"/>
            <w:vAlign w:val="center"/>
          </w:tcPr>
          <w:p w:rsidR="002707EE" w:rsidRDefault="002707EE">
            <w:pPr>
              <w:snapToGrid w:val="0"/>
              <w:ind w:firstLine="284"/>
              <w:jc w:val="center"/>
              <w:rPr>
                <w:rFonts w:ascii="Times New Roman" w:hAnsi="Times New Roman" w:cs="Times New Roman"/>
              </w:rPr>
            </w:pPr>
          </w:p>
        </w:tc>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snapToGrid w:val="0"/>
              <w:ind w:firstLine="284"/>
              <w:jc w:val="center"/>
              <w:rPr>
                <w:rFonts w:ascii="Times New Roman" w:hAnsi="Times New Roman" w:cs="Times New Roman"/>
              </w:rPr>
            </w:pPr>
          </w:p>
        </w:tc>
      </w:tr>
      <w:tr w:rsidR="002707EE">
        <w:trPr>
          <w:trHeight w:hRule="exact" w:val="547"/>
        </w:trPr>
        <w:tc>
          <w:tcPr>
            <w:tcW w:w="4118"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Spacing0pt"/>
                <w:sz w:val="24"/>
                <w:szCs w:val="24"/>
              </w:rPr>
            </w:pPr>
            <w:r>
              <w:rPr>
                <w:rStyle w:val="BodytextSpacing0pt"/>
                <w:sz w:val="24"/>
                <w:szCs w:val="24"/>
              </w:rPr>
              <w:t>не оборудованные стационарными электроплитами</w:t>
            </w:r>
          </w:p>
        </w:tc>
        <w:tc>
          <w:tcPr>
            <w:tcW w:w="2837"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Spacing0pt"/>
                <w:sz w:val="24"/>
                <w:szCs w:val="24"/>
              </w:rPr>
            </w:pPr>
            <w:r>
              <w:rPr>
                <w:rStyle w:val="BodytextSpacing0pt"/>
                <w:sz w:val="24"/>
                <w:szCs w:val="24"/>
              </w:rPr>
              <w:t>950</w:t>
            </w:r>
          </w:p>
        </w:tc>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Spacing0pt"/>
                <w:sz w:val="24"/>
                <w:szCs w:val="24"/>
              </w:rPr>
              <w:t>4100</w:t>
            </w:r>
          </w:p>
        </w:tc>
      </w:tr>
      <w:tr w:rsidR="002707EE">
        <w:trPr>
          <w:trHeight w:hRule="exact" w:val="547"/>
        </w:trPr>
        <w:tc>
          <w:tcPr>
            <w:tcW w:w="4118"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Spacing0pt"/>
                <w:sz w:val="24"/>
                <w:szCs w:val="24"/>
              </w:rPr>
            </w:pPr>
            <w:r>
              <w:rPr>
                <w:rStyle w:val="BodytextSpacing0pt"/>
                <w:sz w:val="24"/>
                <w:szCs w:val="24"/>
              </w:rPr>
              <w:t>оборудованные стационарными электроплитами (100% охвата)</w:t>
            </w:r>
          </w:p>
        </w:tc>
        <w:tc>
          <w:tcPr>
            <w:tcW w:w="2837"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Spacing0pt"/>
                <w:sz w:val="24"/>
                <w:szCs w:val="24"/>
              </w:rPr>
            </w:pPr>
            <w:r>
              <w:rPr>
                <w:rStyle w:val="BodytextSpacing0pt"/>
                <w:sz w:val="24"/>
                <w:szCs w:val="24"/>
              </w:rPr>
              <w:t>1350</w:t>
            </w:r>
          </w:p>
        </w:tc>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Spacing0pt"/>
                <w:sz w:val="24"/>
                <w:szCs w:val="24"/>
              </w:rPr>
              <w:t>4400</w:t>
            </w:r>
          </w:p>
        </w:tc>
      </w:tr>
    </w:tbl>
    <w:p w:rsidR="002707EE" w:rsidRDefault="002707EE">
      <w:pPr>
        <w:pStyle w:val="Bodytext510"/>
        <w:shd w:val="clear" w:color="auto" w:fill="auto"/>
        <w:spacing w:before="0" w:line="220" w:lineRule="exact"/>
        <w:ind w:firstLine="284"/>
        <w:rPr>
          <w:sz w:val="24"/>
          <w:szCs w:val="24"/>
        </w:rPr>
      </w:pPr>
      <w:r>
        <w:rPr>
          <w:sz w:val="24"/>
          <w:szCs w:val="24"/>
        </w:rPr>
        <w:t>Примечание:</w:t>
      </w:r>
    </w:p>
    <w:p w:rsidR="002707EE" w:rsidRDefault="002707EE">
      <w:pPr>
        <w:pStyle w:val="Bodytext510"/>
        <w:shd w:val="clear" w:color="auto" w:fill="auto"/>
        <w:spacing w:before="0" w:after="240" w:line="274" w:lineRule="exact"/>
        <w:ind w:right="20" w:firstLine="284"/>
        <w:rPr>
          <w:rStyle w:val="BodytextSpacing0pt"/>
          <w:sz w:val="24"/>
          <w:szCs w:val="24"/>
        </w:rPr>
      </w:pPr>
      <w:r>
        <w:rPr>
          <w:sz w:val="24"/>
          <w:szCs w:val="24"/>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2707EE" w:rsidRDefault="002707EE">
      <w:pPr>
        <w:pStyle w:val="Bodytext1"/>
        <w:numPr>
          <w:ilvl w:val="0"/>
          <w:numId w:val="49"/>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При сборе данных об энергопотребностях существующих (энергоаудит), реконструируемых и намеченных к строительству объектов следует исходить из целесообразности покрытия энергетических потребностей за счет когенерационных способов совместного производства электрической и тепловой энергии как на объектах "большой" энергетики - ТЭЦ (в т.ч. ПГУ, ГТУ) с разветвленными и протяженными тепловыми сетями (теплофикация), так и на объектах "малой" (распределенной) энергетики, включая автономные энергоисточники. Сюда же можно отнести и использование возобновляемых источников энергии и новых энерготехнологий.</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Определение расчетных показателей при определении потребляемой присоединенной мощности и расходов электроэнергии присоединенными потребителями осуществляется в соответствии с инструкцией РД 34.20.185.</w:t>
      </w:r>
    </w:p>
    <w:p w:rsidR="002707EE" w:rsidRDefault="002707EE">
      <w:pPr>
        <w:pStyle w:val="Bodytext1"/>
        <w:numPr>
          <w:ilvl w:val="0"/>
          <w:numId w:val="49"/>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2707EE" w:rsidRDefault="002707EE">
      <w:pPr>
        <w:pStyle w:val="Bodytext1"/>
        <w:numPr>
          <w:ilvl w:val="0"/>
          <w:numId w:val="49"/>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Воздушные линии электропередачи (ВЛ) напряжением 110 кВ и выше допускается размещать только за пределами жилых и общественно-деловых зон.</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Транзитные линии электропередачи напряжением до 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2707EE" w:rsidRDefault="002707EE">
      <w:pPr>
        <w:pStyle w:val="Bodytext1"/>
        <w:numPr>
          <w:ilvl w:val="0"/>
          <w:numId w:val="49"/>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2707EE" w:rsidRDefault="002707EE">
      <w:pPr>
        <w:pStyle w:val="Bodytext1"/>
        <w:numPr>
          <w:ilvl w:val="0"/>
          <w:numId w:val="49"/>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и "Положения о технической политике ОАО "ФСК ЕС." Понизительные подстанции с 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Подстанции закрытого типа могут размещаться в отдельно стоящих зданиях, подстанции открытого типа могут быть встроенными и пристроенными.</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 xml:space="preserve">В жилых зданиях, в спальных корпусах больниц и санаторно-курортных учреждений, домов отдыха, учреждений социального обеспечения, в учебных заведениях проектирование </w:t>
      </w:r>
      <w:r>
        <w:rPr>
          <w:rStyle w:val="BodytextSpacing0pt"/>
          <w:sz w:val="24"/>
          <w:szCs w:val="24"/>
        </w:rPr>
        <w:lastRenderedPageBreak/>
        <w:t>встроенных и пристроенных подстанций не допускается.</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Проектирование новых подстанций открытого типа в районах массового жилищного строительства и в существующих жилых районах запрещается.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2707EE" w:rsidRDefault="002707EE">
      <w:pPr>
        <w:pStyle w:val="Bodytext1"/>
        <w:numPr>
          <w:ilvl w:val="0"/>
          <w:numId w:val="49"/>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При размещении отдельно стоящих распределительных пунктов и трансформаторных подстанций напряжением 10 (6)-20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w:t>
      </w:r>
    </w:p>
    <w:p w:rsidR="002707EE" w:rsidRDefault="002707EE">
      <w:pPr>
        <w:pStyle w:val="Bodytext1"/>
        <w:numPr>
          <w:ilvl w:val="0"/>
          <w:numId w:val="49"/>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Теплоснабжение поселений следует предусматривать в соответствии с утвержденной в установленном порядке схемой теплоснабжения.</w:t>
      </w:r>
    </w:p>
    <w:p w:rsidR="002707EE" w:rsidRDefault="002707EE">
      <w:pPr>
        <w:pStyle w:val="Bodytext1"/>
        <w:shd w:val="clear" w:color="auto" w:fill="auto"/>
        <w:spacing w:before="0" w:line="274" w:lineRule="exact"/>
        <w:ind w:firstLine="284"/>
        <w:jc w:val="both"/>
        <w:rPr>
          <w:rStyle w:val="BodytextSpacing0pt"/>
          <w:sz w:val="24"/>
          <w:szCs w:val="24"/>
        </w:rPr>
      </w:pPr>
      <w:r>
        <w:rPr>
          <w:rStyle w:val="BodytextSpacing0pt"/>
          <w:sz w:val="24"/>
          <w:szCs w:val="24"/>
        </w:rPr>
        <w:t>При разработке схем теплоснабжения расчетные тепловые нагрузки определяются:</w:t>
      </w:r>
    </w:p>
    <w:p w:rsidR="002707EE" w:rsidRDefault="002707EE">
      <w:pPr>
        <w:pStyle w:val="Bodytext1"/>
        <w:numPr>
          <w:ilvl w:val="0"/>
          <w:numId w:val="46"/>
        </w:numPr>
        <w:shd w:val="clear" w:color="auto" w:fill="auto"/>
        <w:tabs>
          <w:tab w:val="left" w:pos="1397"/>
          <w:tab w:val="center" w:pos="2635"/>
          <w:tab w:val="left" w:pos="3874"/>
          <w:tab w:val="right" w:pos="9689"/>
        </w:tabs>
        <w:spacing w:before="0" w:line="274" w:lineRule="exact"/>
        <w:ind w:right="20" w:firstLine="284"/>
        <w:jc w:val="both"/>
        <w:rPr>
          <w:rStyle w:val="BodytextSpacing0pt"/>
          <w:sz w:val="24"/>
          <w:szCs w:val="24"/>
        </w:rPr>
      </w:pPr>
      <w:r>
        <w:rPr>
          <w:rStyle w:val="BodytextSpacing0pt"/>
          <w:sz w:val="24"/>
          <w:szCs w:val="24"/>
        </w:rPr>
        <w:t>для</w:t>
      </w:r>
      <w:r>
        <w:rPr>
          <w:rStyle w:val="BodytextSpacing0pt"/>
          <w:sz w:val="24"/>
          <w:szCs w:val="24"/>
        </w:rPr>
        <w:tab/>
        <w:t xml:space="preserve">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2707EE" w:rsidRDefault="002707EE">
      <w:pPr>
        <w:pStyle w:val="Bodytext1"/>
        <w:numPr>
          <w:ilvl w:val="0"/>
          <w:numId w:val="46"/>
        </w:numPr>
        <w:shd w:val="clear" w:color="auto" w:fill="auto"/>
        <w:tabs>
          <w:tab w:val="left" w:pos="1397"/>
          <w:tab w:val="center" w:pos="2635"/>
          <w:tab w:val="right" w:pos="3696"/>
          <w:tab w:val="left" w:pos="3874"/>
        </w:tabs>
        <w:spacing w:before="0" w:line="274" w:lineRule="exact"/>
        <w:ind w:right="20" w:firstLine="284"/>
        <w:jc w:val="both"/>
        <w:rPr>
          <w:rStyle w:val="BodytextSpacing0pt"/>
          <w:sz w:val="24"/>
          <w:szCs w:val="24"/>
        </w:rPr>
      </w:pPr>
      <w:r>
        <w:rPr>
          <w:rStyle w:val="BodytextSpacing0pt"/>
          <w:sz w:val="24"/>
          <w:szCs w:val="24"/>
        </w:rPr>
        <w:t>для</w:t>
      </w:r>
      <w:r>
        <w:rPr>
          <w:rStyle w:val="BodytextSpacing0pt"/>
          <w:sz w:val="24"/>
          <w:szCs w:val="24"/>
        </w:rPr>
        <w:tab/>
        <w:t>намечаемых</w:t>
      </w:r>
      <w:r>
        <w:rPr>
          <w:rStyle w:val="BodytextSpacing0pt"/>
          <w:sz w:val="24"/>
          <w:szCs w:val="24"/>
        </w:rPr>
        <w:tab/>
        <w:t>к</w:t>
      </w:r>
      <w:r>
        <w:rPr>
          <w:rStyle w:val="BodytextSpacing0pt"/>
          <w:sz w:val="24"/>
          <w:szCs w:val="24"/>
        </w:rPr>
        <w:tab/>
        <w:t>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2707EE" w:rsidRDefault="002707EE">
      <w:pPr>
        <w:pStyle w:val="Bodytext1"/>
        <w:numPr>
          <w:ilvl w:val="0"/>
          <w:numId w:val="46"/>
        </w:numPr>
        <w:shd w:val="clear" w:color="auto" w:fill="auto"/>
        <w:tabs>
          <w:tab w:val="left" w:pos="1397"/>
          <w:tab w:val="center" w:pos="2635"/>
          <w:tab w:val="right" w:pos="3696"/>
          <w:tab w:val="right" w:pos="9689"/>
        </w:tabs>
        <w:spacing w:before="0" w:line="274" w:lineRule="exact"/>
        <w:ind w:right="20" w:firstLine="284"/>
        <w:jc w:val="both"/>
        <w:rPr>
          <w:rStyle w:val="BodytextSpacing0pt"/>
          <w:sz w:val="24"/>
          <w:szCs w:val="24"/>
        </w:rPr>
      </w:pPr>
      <w:r>
        <w:rPr>
          <w:rStyle w:val="BodytextSpacing0pt"/>
          <w:sz w:val="24"/>
          <w:szCs w:val="24"/>
        </w:rPr>
        <w:t>для</w:t>
      </w:r>
      <w:r>
        <w:rPr>
          <w:rStyle w:val="BodytextSpacing0pt"/>
          <w:sz w:val="24"/>
          <w:szCs w:val="24"/>
        </w:rPr>
        <w:tab/>
        <w:t>намечаемых к</w:t>
      </w:r>
      <w:r>
        <w:rPr>
          <w:rStyle w:val="BodytextSpacing0pt"/>
          <w:sz w:val="24"/>
          <w:szCs w:val="24"/>
        </w:rPr>
        <w:tab/>
        <w:t xml:space="preserve">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2707EE" w:rsidRDefault="002707EE">
      <w:pPr>
        <w:pStyle w:val="Bodytext1"/>
        <w:numPr>
          <w:ilvl w:val="0"/>
          <w:numId w:val="49"/>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Тепловые нагрузки определяются с учетом категорий потребителей по надежности теплоснабжения в соответствии с требованиями СП 124.13330.2012</w:t>
      </w:r>
    </w:p>
    <w:p w:rsidR="002707EE" w:rsidRDefault="002707EE">
      <w:pPr>
        <w:pStyle w:val="Bodytext1"/>
        <w:shd w:val="clear" w:color="auto" w:fill="auto"/>
        <w:tabs>
          <w:tab w:val="left" w:pos="5393"/>
        </w:tabs>
        <w:spacing w:before="0" w:line="274" w:lineRule="exact"/>
        <w:ind w:firstLine="284"/>
        <w:jc w:val="both"/>
        <w:rPr>
          <w:rStyle w:val="BodytextSpacing0pt"/>
          <w:sz w:val="24"/>
          <w:szCs w:val="24"/>
        </w:rPr>
      </w:pPr>
      <w:r>
        <w:rPr>
          <w:rStyle w:val="BodytextSpacing0pt"/>
          <w:sz w:val="24"/>
          <w:szCs w:val="24"/>
        </w:rPr>
        <w:t>Энергогенерирующие сооружения и</w:t>
      </w:r>
      <w:r>
        <w:rPr>
          <w:rStyle w:val="BodytextSpacing0pt"/>
          <w:sz w:val="24"/>
          <w:szCs w:val="24"/>
        </w:rPr>
        <w:tab/>
        <w:t>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2707EE" w:rsidRDefault="002707EE">
      <w:pPr>
        <w:pStyle w:val="Bodytext1"/>
        <w:shd w:val="clear" w:color="auto" w:fill="auto"/>
        <w:tabs>
          <w:tab w:val="left" w:pos="5393"/>
        </w:tabs>
        <w:spacing w:before="0" w:line="274" w:lineRule="exact"/>
        <w:ind w:right="20" w:firstLine="284"/>
        <w:jc w:val="both"/>
        <w:rPr>
          <w:rStyle w:val="BodytextSpacing0pt"/>
          <w:sz w:val="24"/>
          <w:szCs w:val="24"/>
        </w:rPr>
      </w:pPr>
      <w:r>
        <w:rPr>
          <w:rStyle w:val="BodytextSpacing0pt"/>
          <w:sz w:val="24"/>
          <w:szCs w:val="24"/>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2707EE" w:rsidRDefault="002707EE">
      <w:pPr>
        <w:pStyle w:val="Bodytext1"/>
        <w:numPr>
          <w:ilvl w:val="0"/>
          <w:numId w:val="49"/>
        </w:numPr>
        <w:shd w:val="clear" w:color="auto" w:fill="auto"/>
        <w:tabs>
          <w:tab w:val="left" w:pos="1276"/>
        </w:tabs>
        <w:spacing w:before="0" w:line="274" w:lineRule="exact"/>
        <w:ind w:right="20" w:firstLine="284"/>
        <w:jc w:val="both"/>
        <w:rPr>
          <w:rStyle w:val="BodytextSpacing0pt"/>
          <w:sz w:val="24"/>
          <w:szCs w:val="24"/>
        </w:rPr>
      </w:pPr>
      <w:r>
        <w:rPr>
          <w:rStyle w:val="BodytextSpacing0pt"/>
          <w:sz w:val="24"/>
          <w:szCs w:val="24"/>
        </w:rPr>
        <w:t xml:space="preserve"> В районах многоквартирной малоэтажной жилой застройки,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w:t>
      </w:r>
      <w:r>
        <w:rPr>
          <w:rStyle w:val="BodytextSpacing0pt"/>
          <w:sz w:val="24"/>
          <w:szCs w:val="24"/>
        </w:rPr>
        <w:tab/>
        <w:t>санитарно-гигиенических, а также противопожарных требований.</w:t>
      </w:r>
    </w:p>
    <w:p w:rsidR="002707EE" w:rsidRDefault="002707EE">
      <w:pPr>
        <w:pStyle w:val="Bodytext1"/>
        <w:numPr>
          <w:ilvl w:val="0"/>
          <w:numId w:val="49"/>
        </w:numPr>
        <w:shd w:val="clear" w:color="auto" w:fill="auto"/>
        <w:tabs>
          <w:tab w:val="left" w:pos="1134"/>
        </w:tabs>
        <w:spacing w:before="0" w:line="274" w:lineRule="exact"/>
        <w:ind w:right="20" w:firstLine="284"/>
        <w:jc w:val="both"/>
        <w:rPr>
          <w:rStyle w:val="BodytextSpacing0pt"/>
          <w:sz w:val="24"/>
          <w:szCs w:val="24"/>
        </w:rPr>
      </w:pPr>
      <w:r>
        <w:rPr>
          <w:rStyle w:val="BodytextSpacing0pt"/>
          <w:sz w:val="24"/>
          <w:szCs w:val="24"/>
        </w:rPr>
        <w:t xml:space="preserve"> 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w:t>
      </w:r>
      <w:r>
        <w:rPr>
          <w:sz w:val="24"/>
          <w:szCs w:val="24"/>
        </w:rPr>
        <w:t xml:space="preserve"> </w:t>
      </w:r>
      <w:r>
        <w:rPr>
          <w:rStyle w:val="BodytextSpacing0pt"/>
          <w:sz w:val="24"/>
          <w:szCs w:val="24"/>
        </w:rPr>
        <w:t>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2707EE" w:rsidRDefault="002707EE">
      <w:pPr>
        <w:pStyle w:val="Bodytext1"/>
        <w:numPr>
          <w:ilvl w:val="0"/>
          <w:numId w:val="49"/>
        </w:numPr>
        <w:shd w:val="clear" w:color="auto" w:fill="auto"/>
        <w:tabs>
          <w:tab w:val="left" w:pos="1535"/>
        </w:tabs>
        <w:spacing w:before="0" w:line="274" w:lineRule="exact"/>
        <w:ind w:right="20" w:firstLine="284"/>
        <w:jc w:val="both"/>
        <w:rPr>
          <w:rStyle w:val="TablecaptionSpacing0pt"/>
          <w:sz w:val="24"/>
          <w:szCs w:val="24"/>
        </w:rPr>
      </w:pPr>
      <w:r>
        <w:rPr>
          <w:rStyle w:val="BodytextSpacing0pt"/>
          <w:sz w:val="24"/>
          <w:szCs w:val="24"/>
        </w:rPr>
        <w:t>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требованиями СП 124.13330.2012, СП 42.13330.2011, СП 60.13330.2011.</w:t>
      </w:r>
    </w:p>
    <w:p w:rsidR="002707EE" w:rsidRDefault="002707EE">
      <w:pPr>
        <w:pStyle w:val="Tablecaption0"/>
        <w:shd w:val="clear" w:color="auto" w:fill="auto"/>
        <w:spacing w:line="278" w:lineRule="exact"/>
        <w:ind w:firstLine="284"/>
        <w:jc w:val="left"/>
        <w:rPr>
          <w:rStyle w:val="TablecaptionSpacing0pt"/>
          <w:sz w:val="24"/>
          <w:szCs w:val="24"/>
        </w:rPr>
      </w:pPr>
      <w:r>
        <w:rPr>
          <w:rStyle w:val="TablecaptionSpacing0pt"/>
          <w:sz w:val="24"/>
          <w:szCs w:val="24"/>
        </w:rPr>
        <w:t>3.8.23. Размеры земельных участков для отдельно стоящих отопительных котельных, располагаемых в жилых зонах, следует принимать по 3.24.</w:t>
      </w:r>
    </w:p>
    <w:p w:rsidR="002707EE" w:rsidRDefault="002707EE">
      <w:pPr>
        <w:pStyle w:val="Tablecaption0"/>
        <w:shd w:val="clear" w:color="auto" w:fill="auto"/>
        <w:spacing w:line="278" w:lineRule="exact"/>
        <w:ind w:firstLine="284"/>
        <w:jc w:val="left"/>
        <w:rPr>
          <w:rStyle w:val="BodytextSpacing0pt"/>
          <w:sz w:val="24"/>
          <w:szCs w:val="24"/>
        </w:rPr>
      </w:pPr>
      <w:r>
        <w:rPr>
          <w:rStyle w:val="TablecaptionSpacing0pt"/>
          <w:sz w:val="24"/>
          <w:szCs w:val="24"/>
        </w:rPr>
        <w:lastRenderedPageBreak/>
        <w:t>Таблица 3.24</w:t>
      </w:r>
    </w:p>
    <w:tbl>
      <w:tblPr>
        <w:tblW w:w="0" w:type="auto"/>
        <w:tblInd w:w="10" w:type="dxa"/>
        <w:tblLayout w:type="fixed"/>
        <w:tblCellMar>
          <w:left w:w="10" w:type="dxa"/>
          <w:right w:w="10" w:type="dxa"/>
        </w:tblCellMar>
        <w:tblLook w:val="0000"/>
      </w:tblPr>
      <w:tblGrid>
        <w:gridCol w:w="4627"/>
        <w:gridCol w:w="2131"/>
        <w:gridCol w:w="2957"/>
      </w:tblGrid>
      <w:tr w:rsidR="002707EE">
        <w:trPr>
          <w:trHeight w:hRule="exact" w:val="528"/>
        </w:trPr>
        <w:tc>
          <w:tcPr>
            <w:tcW w:w="4627" w:type="dxa"/>
            <w:vMerge w:val="restart"/>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50" w:lineRule="exact"/>
              <w:ind w:firstLine="284"/>
              <w:jc w:val="center"/>
              <w:rPr>
                <w:rStyle w:val="BodytextSpacing0pt"/>
                <w:sz w:val="24"/>
                <w:szCs w:val="24"/>
              </w:rPr>
            </w:pPr>
            <w:r>
              <w:rPr>
                <w:rStyle w:val="BodytextSpacing0pt"/>
                <w:sz w:val="24"/>
                <w:szCs w:val="24"/>
              </w:rPr>
              <w:t>Тепло производительность котельных, Гкал/ч (МВт)</w:t>
            </w:r>
          </w:p>
        </w:tc>
        <w:tc>
          <w:tcPr>
            <w:tcW w:w="5088" w:type="dxa"/>
            <w:gridSpan w:val="2"/>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54" w:lineRule="exact"/>
              <w:ind w:firstLine="284"/>
              <w:jc w:val="center"/>
            </w:pPr>
            <w:r>
              <w:rPr>
                <w:rStyle w:val="BodytextSpacing0pt"/>
                <w:sz w:val="24"/>
                <w:szCs w:val="24"/>
              </w:rPr>
              <w:t>Размеры земельных участков котельных, га, работающих</w:t>
            </w:r>
          </w:p>
        </w:tc>
      </w:tr>
      <w:tr w:rsidR="002707EE">
        <w:trPr>
          <w:trHeight w:hRule="exact" w:val="523"/>
        </w:trPr>
        <w:tc>
          <w:tcPr>
            <w:tcW w:w="4627" w:type="dxa"/>
            <w:vMerge/>
            <w:tcBorders>
              <w:left w:val="single" w:sz="4" w:space="0" w:color="000000"/>
            </w:tcBorders>
            <w:shd w:val="clear" w:color="auto" w:fill="FFFFFF"/>
            <w:vAlign w:val="center"/>
          </w:tcPr>
          <w:p w:rsidR="002707EE" w:rsidRDefault="002707EE">
            <w:pPr>
              <w:snapToGrid w:val="0"/>
              <w:ind w:firstLine="284"/>
              <w:jc w:val="center"/>
              <w:rPr>
                <w:rFonts w:ascii="Times New Roman" w:hAnsi="Times New Roman" w:cs="Times New Roman"/>
              </w:rPr>
            </w:pPr>
          </w:p>
        </w:tc>
        <w:tc>
          <w:tcPr>
            <w:tcW w:w="2131"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54" w:lineRule="exact"/>
              <w:ind w:firstLine="284"/>
              <w:jc w:val="center"/>
              <w:rPr>
                <w:rStyle w:val="BodytextSpacing0pt"/>
                <w:sz w:val="24"/>
                <w:szCs w:val="24"/>
              </w:rPr>
            </w:pPr>
            <w:r>
              <w:rPr>
                <w:rStyle w:val="BodytextSpacing0pt"/>
                <w:sz w:val="24"/>
                <w:szCs w:val="24"/>
              </w:rPr>
              <w:t>на твердом топливе</w:t>
            </w:r>
          </w:p>
        </w:tc>
        <w:tc>
          <w:tcPr>
            <w:tcW w:w="2957"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Spacing0pt"/>
                <w:sz w:val="24"/>
                <w:szCs w:val="24"/>
              </w:rPr>
              <w:t>на газомазутном топливе</w:t>
            </w:r>
          </w:p>
        </w:tc>
      </w:tr>
      <w:tr w:rsidR="002707EE">
        <w:trPr>
          <w:trHeight w:hRule="exact" w:val="269"/>
        </w:trPr>
        <w:tc>
          <w:tcPr>
            <w:tcW w:w="4627" w:type="dxa"/>
            <w:tcBorders>
              <w:top w:val="single" w:sz="4" w:space="0" w:color="000000"/>
              <w:left w:val="single" w:sz="4" w:space="0" w:color="000000"/>
            </w:tcBorders>
            <w:shd w:val="clear" w:color="auto" w:fill="FFFFFF"/>
            <w:vAlign w:val="bottom"/>
          </w:tcPr>
          <w:p w:rsidR="002707EE" w:rsidRDefault="002707EE">
            <w:pPr>
              <w:pStyle w:val="Bodytext1"/>
              <w:shd w:val="clear" w:color="auto" w:fill="auto"/>
              <w:spacing w:before="0" w:line="210" w:lineRule="exact"/>
              <w:ind w:firstLine="284"/>
              <w:jc w:val="both"/>
              <w:rPr>
                <w:rStyle w:val="BodytextSpacing0pt"/>
                <w:sz w:val="24"/>
                <w:szCs w:val="24"/>
              </w:rPr>
            </w:pPr>
            <w:r>
              <w:rPr>
                <w:rStyle w:val="BodytextSpacing0pt"/>
                <w:sz w:val="24"/>
                <w:szCs w:val="24"/>
              </w:rPr>
              <w:t>До 5</w:t>
            </w:r>
          </w:p>
        </w:tc>
        <w:tc>
          <w:tcPr>
            <w:tcW w:w="2131" w:type="dxa"/>
            <w:tcBorders>
              <w:top w:val="single" w:sz="4" w:space="0" w:color="000000"/>
              <w:left w:val="single" w:sz="4" w:space="0" w:color="000000"/>
            </w:tcBorders>
            <w:shd w:val="clear" w:color="auto" w:fill="FFFFFF"/>
            <w:vAlign w:val="bottom"/>
          </w:tcPr>
          <w:p w:rsidR="002707EE" w:rsidRDefault="002707EE">
            <w:pPr>
              <w:pStyle w:val="Bodytext1"/>
              <w:shd w:val="clear" w:color="auto" w:fill="auto"/>
              <w:spacing w:before="0" w:line="210" w:lineRule="exact"/>
              <w:ind w:firstLine="284"/>
              <w:jc w:val="center"/>
              <w:rPr>
                <w:rStyle w:val="BodytextSpacing0pt"/>
                <w:sz w:val="24"/>
                <w:szCs w:val="24"/>
              </w:rPr>
            </w:pPr>
            <w:r>
              <w:rPr>
                <w:rStyle w:val="BodytextSpacing0pt"/>
                <w:sz w:val="24"/>
                <w:szCs w:val="24"/>
              </w:rPr>
              <w:t>0,7</w:t>
            </w:r>
          </w:p>
        </w:tc>
        <w:tc>
          <w:tcPr>
            <w:tcW w:w="2957" w:type="dxa"/>
            <w:tcBorders>
              <w:top w:val="single" w:sz="4" w:space="0" w:color="000000"/>
              <w:left w:val="single" w:sz="4" w:space="0" w:color="000000"/>
              <w:right w:val="single" w:sz="4" w:space="0" w:color="000000"/>
            </w:tcBorders>
            <w:shd w:val="clear" w:color="auto" w:fill="FFFFFF"/>
            <w:vAlign w:val="bottom"/>
          </w:tcPr>
          <w:p w:rsidR="002707EE" w:rsidRDefault="002707EE">
            <w:pPr>
              <w:pStyle w:val="Bodytext1"/>
              <w:shd w:val="clear" w:color="auto" w:fill="auto"/>
              <w:spacing w:before="0" w:line="210" w:lineRule="exact"/>
              <w:ind w:firstLine="284"/>
              <w:jc w:val="center"/>
            </w:pPr>
            <w:r>
              <w:rPr>
                <w:rStyle w:val="BodytextSpacing0pt"/>
                <w:sz w:val="24"/>
                <w:szCs w:val="24"/>
              </w:rPr>
              <w:t>0,7</w:t>
            </w:r>
          </w:p>
        </w:tc>
      </w:tr>
      <w:tr w:rsidR="002707EE">
        <w:trPr>
          <w:trHeight w:hRule="exact" w:val="254"/>
        </w:trPr>
        <w:tc>
          <w:tcPr>
            <w:tcW w:w="4627" w:type="dxa"/>
            <w:tcBorders>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both"/>
              <w:rPr>
                <w:rStyle w:val="BodytextSpacing0pt"/>
                <w:sz w:val="24"/>
                <w:szCs w:val="24"/>
              </w:rPr>
            </w:pPr>
            <w:r>
              <w:rPr>
                <w:rStyle w:val="BodytextSpacing0pt"/>
                <w:sz w:val="24"/>
                <w:szCs w:val="24"/>
              </w:rPr>
              <w:t>От 5 до 10 (от 6 до 12)</w:t>
            </w:r>
          </w:p>
        </w:tc>
        <w:tc>
          <w:tcPr>
            <w:tcW w:w="2131" w:type="dxa"/>
            <w:tcBorders>
              <w:left w:val="single" w:sz="4" w:space="0" w:color="000000"/>
            </w:tcBorders>
            <w:shd w:val="clear" w:color="auto" w:fill="FFFFFF"/>
            <w:vAlign w:val="bottom"/>
          </w:tcPr>
          <w:p w:rsidR="002707EE" w:rsidRDefault="002707EE">
            <w:pPr>
              <w:pStyle w:val="Bodytext1"/>
              <w:shd w:val="clear" w:color="auto" w:fill="auto"/>
              <w:spacing w:before="0" w:line="210" w:lineRule="exact"/>
              <w:ind w:firstLine="284"/>
              <w:jc w:val="center"/>
              <w:rPr>
                <w:rStyle w:val="BodytextSpacing0pt"/>
                <w:sz w:val="24"/>
                <w:szCs w:val="24"/>
              </w:rPr>
            </w:pPr>
            <w:r>
              <w:rPr>
                <w:rStyle w:val="BodytextSpacing0pt"/>
                <w:sz w:val="24"/>
                <w:szCs w:val="24"/>
              </w:rPr>
              <w:t>1,0</w:t>
            </w:r>
          </w:p>
        </w:tc>
        <w:tc>
          <w:tcPr>
            <w:tcW w:w="2957" w:type="dxa"/>
            <w:tcBorders>
              <w:left w:val="single" w:sz="4" w:space="0" w:color="000000"/>
              <w:right w:val="single" w:sz="4" w:space="0" w:color="000000"/>
            </w:tcBorders>
            <w:shd w:val="clear" w:color="auto" w:fill="FFFFFF"/>
            <w:vAlign w:val="bottom"/>
          </w:tcPr>
          <w:p w:rsidR="002707EE" w:rsidRDefault="002707EE">
            <w:pPr>
              <w:pStyle w:val="Bodytext1"/>
              <w:shd w:val="clear" w:color="auto" w:fill="auto"/>
              <w:spacing w:before="0" w:line="210" w:lineRule="exact"/>
              <w:ind w:firstLine="284"/>
              <w:jc w:val="center"/>
            </w:pPr>
            <w:r>
              <w:rPr>
                <w:rStyle w:val="BodytextSpacing0pt"/>
                <w:sz w:val="24"/>
                <w:szCs w:val="24"/>
              </w:rPr>
              <w:t>1,0</w:t>
            </w:r>
          </w:p>
        </w:tc>
      </w:tr>
      <w:tr w:rsidR="002707EE">
        <w:trPr>
          <w:trHeight w:hRule="exact" w:val="250"/>
        </w:trPr>
        <w:tc>
          <w:tcPr>
            <w:tcW w:w="4627" w:type="dxa"/>
            <w:tcBorders>
              <w:left w:val="single" w:sz="4" w:space="0" w:color="000000"/>
            </w:tcBorders>
            <w:shd w:val="clear" w:color="auto" w:fill="FFFFFF"/>
            <w:vAlign w:val="bottom"/>
          </w:tcPr>
          <w:p w:rsidR="002707EE" w:rsidRDefault="002707EE">
            <w:pPr>
              <w:pStyle w:val="Bodytext1"/>
              <w:shd w:val="clear" w:color="auto" w:fill="auto"/>
              <w:spacing w:before="0" w:line="210" w:lineRule="exact"/>
              <w:ind w:firstLine="284"/>
              <w:jc w:val="both"/>
              <w:rPr>
                <w:rStyle w:val="BodytextSpacing0pt"/>
                <w:sz w:val="24"/>
                <w:szCs w:val="24"/>
              </w:rPr>
            </w:pPr>
            <w:r>
              <w:rPr>
                <w:rStyle w:val="BodytextSpacing0pt"/>
                <w:sz w:val="24"/>
                <w:szCs w:val="24"/>
              </w:rPr>
              <w:t>Св. 10 до 50 (св. 12 до 58)</w:t>
            </w:r>
          </w:p>
        </w:tc>
        <w:tc>
          <w:tcPr>
            <w:tcW w:w="2131" w:type="dxa"/>
            <w:tcBorders>
              <w:left w:val="single" w:sz="4" w:space="0" w:color="000000"/>
            </w:tcBorders>
            <w:shd w:val="clear" w:color="auto" w:fill="FFFFFF"/>
            <w:vAlign w:val="bottom"/>
          </w:tcPr>
          <w:p w:rsidR="002707EE" w:rsidRDefault="002707EE">
            <w:pPr>
              <w:pStyle w:val="Bodytext1"/>
              <w:shd w:val="clear" w:color="auto" w:fill="auto"/>
              <w:spacing w:before="0" w:line="210" w:lineRule="exact"/>
              <w:ind w:firstLine="284"/>
              <w:jc w:val="center"/>
              <w:rPr>
                <w:rStyle w:val="BodytextSpacing0pt"/>
                <w:sz w:val="24"/>
                <w:szCs w:val="24"/>
              </w:rPr>
            </w:pPr>
            <w:r>
              <w:rPr>
                <w:rStyle w:val="BodytextSpacing0pt"/>
                <w:sz w:val="24"/>
                <w:szCs w:val="24"/>
              </w:rPr>
              <w:t>2,0</w:t>
            </w:r>
          </w:p>
        </w:tc>
        <w:tc>
          <w:tcPr>
            <w:tcW w:w="2957" w:type="dxa"/>
            <w:tcBorders>
              <w:left w:val="single" w:sz="4" w:space="0" w:color="000000"/>
              <w:right w:val="single" w:sz="4" w:space="0" w:color="000000"/>
            </w:tcBorders>
            <w:shd w:val="clear" w:color="auto" w:fill="FFFFFF"/>
            <w:vAlign w:val="bottom"/>
          </w:tcPr>
          <w:p w:rsidR="002707EE" w:rsidRDefault="002707EE">
            <w:pPr>
              <w:pStyle w:val="Bodytext1"/>
              <w:shd w:val="clear" w:color="auto" w:fill="auto"/>
              <w:spacing w:before="0" w:line="210" w:lineRule="exact"/>
              <w:ind w:firstLine="284"/>
              <w:jc w:val="center"/>
            </w:pPr>
            <w:r>
              <w:rPr>
                <w:rStyle w:val="BodytextSpacing0pt"/>
                <w:sz w:val="24"/>
                <w:szCs w:val="24"/>
              </w:rPr>
              <w:t>1,5</w:t>
            </w:r>
          </w:p>
        </w:tc>
      </w:tr>
      <w:tr w:rsidR="002707EE">
        <w:trPr>
          <w:trHeight w:hRule="exact" w:val="254"/>
        </w:trPr>
        <w:tc>
          <w:tcPr>
            <w:tcW w:w="4627" w:type="dxa"/>
            <w:tcBorders>
              <w:left w:val="single" w:sz="4" w:space="0" w:color="000000"/>
            </w:tcBorders>
            <w:shd w:val="clear" w:color="auto" w:fill="FFFFFF"/>
            <w:vAlign w:val="bottom"/>
          </w:tcPr>
          <w:p w:rsidR="002707EE" w:rsidRDefault="002707EE">
            <w:pPr>
              <w:pStyle w:val="Bodytext1"/>
              <w:shd w:val="clear" w:color="auto" w:fill="auto"/>
              <w:spacing w:before="0" w:line="210" w:lineRule="exact"/>
              <w:ind w:firstLine="284"/>
              <w:jc w:val="both"/>
              <w:rPr>
                <w:rStyle w:val="BodytextSpacing0pt"/>
                <w:sz w:val="24"/>
                <w:szCs w:val="24"/>
              </w:rPr>
            </w:pPr>
            <w:r>
              <w:rPr>
                <w:rStyle w:val="BodytextSpacing0pt"/>
                <w:sz w:val="24"/>
                <w:szCs w:val="24"/>
              </w:rPr>
              <w:t>Св. 50 до 100 (св. 58 до 116)</w:t>
            </w:r>
          </w:p>
        </w:tc>
        <w:tc>
          <w:tcPr>
            <w:tcW w:w="2131" w:type="dxa"/>
            <w:tcBorders>
              <w:left w:val="single" w:sz="4" w:space="0" w:color="000000"/>
            </w:tcBorders>
            <w:shd w:val="clear" w:color="auto" w:fill="FFFFFF"/>
            <w:vAlign w:val="bottom"/>
          </w:tcPr>
          <w:p w:rsidR="002707EE" w:rsidRDefault="002707EE">
            <w:pPr>
              <w:pStyle w:val="Bodytext1"/>
              <w:shd w:val="clear" w:color="auto" w:fill="auto"/>
              <w:spacing w:before="0" w:line="210" w:lineRule="exact"/>
              <w:ind w:firstLine="284"/>
              <w:jc w:val="center"/>
              <w:rPr>
                <w:rStyle w:val="BodytextSpacing0pt"/>
                <w:sz w:val="24"/>
                <w:szCs w:val="24"/>
              </w:rPr>
            </w:pPr>
            <w:r>
              <w:rPr>
                <w:rStyle w:val="BodytextSpacing0pt"/>
                <w:sz w:val="24"/>
                <w:szCs w:val="24"/>
              </w:rPr>
              <w:t>3,0</w:t>
            </w:r>
          </w:p>
        </w:tc>
        <w:tc>
          <w:tcPr>
            <w:tcW w:w="2957" w:type="dxa"/>
            <w:tcBorders>
              <w:left w:val="single" w:sz="4" w:space="0" w:color="000000"/>
              <w:right w:val="single" w:sz="4" w:space="0" w:color="000000"/>
            </w:tcBorders>
            <w:shd w:val="clear" w:color="auto" w:fill="FFFFFF"/>
            <w:vAlign w:val="bottom"/>
          </w:tcPr>
          <w:p w:rsidR="002707EE" w:rsidRDefault="002707EE">
            <w:pPr>
              <w:pStyle w:val="Bodytext1"/>
              <w:shd w:val="clear" w:color="auto" w:fill="auto"/>
              <w:spacing w:before="0" w:line="210" w:lineRule="exact"/>
              <w:ind w:firstLine="284"/>
              <w:jc w:val="center"/>
            </w:pPr>
            <w:r>
              <w:rPr>
                <w:rStyle w:val="BodytextSpacing0pt"/>
                <w:sz w:val="24"/>
                <w:szCs w:val="24"/>
              </w:rPr>
              <w:t>2,5</w:t>
            </w:r>
          </w:p>
        </w:tc>
      </w:tr>
      <w:tr w:rsidR="002707EE">
        <w:trPr>
          <w:trHeight w:hRule="exact" w:val="254"/>
        </w:trPr>
        <w:tc>
          <w:tcPr>
            <w:tcW w:w="4627" w:type="dxa"/>
            <w:tcBorders>
              <w:left w:val="single" w:sz="4" w:space="0" w:color="000000"/>
            </w:tcBorders>
            <w:shd w:val="clear" w:color="auto" w:fill="FFFFFF"/>
            <w:vAlign w:val="bottom"/>
          </w:tcPr>
          <w:p w:rsidR="002707EE" w:rsidRDefault="002707EE">
            <w:pPr>
              <w:pStyle w:val="Bodytext1"/>
              <w:shd w:val="clear" w:color="auto" w:fill="auto"/>
              <w:spacing w:before="0" w:line="210" w:lineRule="exact"/>
              <w:ind w:firstLine="284"/>
              <w:jc w:val="both"/>
              <w:rPr>
                <w:rStyle w:val="BodytextSpacing0pt"/>
                <w:sz w:val="24"/>
                <w:szCs w:val="24"/>
              </w:rPr>
            </w:pPr>
            <w:r>
              <w:rPr>
                <w:rStyle w:val="BodytextSpacing0pt"/>
                <w:sz w:val="24"/>
                <w:szCs w:val="24"/>
              </w:rPr>
              <w:t>Св. 100 до 200 (св. 116 до 233)</w:t>
            </w:r>
          </w:p>
        </w:tc>
        <w:tc>
          <w:tcPr>
            <w:tcW w:w="2131" w:type="dxa"/>
            <w:tcBorders>
              <w:left w:val="single" w:sz="4" w:space="0" w:color="000000"/>
            </w:tcBorders>
            <w:shd w:val="clear" w:color="auto" w:fill="FFFFFF"/>
            <w:vAlign w:val="bottom"/>
          </w:tcPr>
          <w:p w:rsidR="002707EE" w:rsidRDefault="002707EE">
            <w:pPr>
              <w:pStyle w:val="Bodytext1"/>
              <w:shd w:val="clear" w:color="auto" w:fill="auto"/>
              <w:spacing w:before="0" w:line="210" w:lineRule="exact"/>
              <w:ind w:firstLine="284"/>
              <w:jc w:val="center"/>
              <w:rPr>
                <w:rStyle w:val="BodytextSpacing0pt"/>
                <w:sz w:val="24"/>
                <w:szCs w:val="24"/>
              </w:rPr>
            </w:pPr>
            <w:r>
              <w:rPr>
                <w:rStyle w:val="BodytextSpacing0pt"/>
                <w:sz w:val="24"/>
                <w:szCs w:val="24"/>
              </w:rPr>
              <w:t>3,7</w:t>
            </w:r>
          </w:p>
        </w:tc>
        <w:tc>
          <w:tcPr>
            <w:tcW w:w="2957" w:type="dxa"/>
            <w:tcBorders>
              <w:left w:val="single" w:sz="4" w:space="0" w:color="000000"/>
              <w:right w:val="single" w:sz="4" w:space="0" w:color="000000"/>
            </w:tcBorders>
            <w:shd w:val="clear" w:color="auto" w:fill="FFFFFF"/>
            <w:vAlign w:val="bottom"/>
          </w:tcPr>
          <w:p w:rsidR="002707EE" w:rsidRDefault="002707EE">
            <w:pPr>
              <w:pStyle w:val="Bodytext1"/>
              <w:shd w:val="clear" w:color="auto" w:fill="auto"/>
              <w:spacing w:before="0" w:line="210" w:lineRule="exact"/>
              <w:ind w:firstLine="284"/>
              <w:jc w:val="center"/>
            </w:pPr>
            <w:r>
              <w:rPr>
                <w:rStyle w:val="BodytextSpacing0pt"/>
                <w:sz w:val="24"/>
                <w:szCs w:val="24"/>
              </w:rPr>
              <w:t>3,0</w:t>
            </w:r>
          </w:p>
        </w:tc>
      </w:tr>
      <w:tr w:rsidR="002707EE">
        <w:trPr>
          <w:trHeight w:hRule="exact" w:val="259"/>
        </w:trPr>
        <w:tc>
          <w:tcPr>
            <w:tcW w:w="4627" w:type="dxa"/>
            <w:tcBorders>
              <w:left w:val="single" w:sz="4" w:space="0" w:color="000000"/>
              <w:bottom w:val="single" w:sz="4" w:space="0" w:color="000000"/>
            </w:tcBorders>
            <w:shd w:val="clear" w:color="auto" w:fill="FFFFFF"/>
          </w:tcPr>
          <w:p w:rsidR="002707EE" w:rsidRDefault="002707EE">
            <w:pPr>
              <w:pStyle w:val="Bodytext1"/>
              <w:shd w:val="clear" w:color="auto" w:fill="auto"/>
              <w:spacing w:before="0" w:line="210" w:lineRule="exact"/>
              <w:ind w:firstLine="284"/>
              <w:jc w:val="both"/>
              <w:rPr>
                <w:rStyle w:val="BodytextSpacing0pt"/>
                <w:sz w:val="24"/>
                <w:szCs w:val="24"/>
              </w:rPr>
            </w:pPr>
            <w:r>
              <w:rPr>
                <w:rStyle w:val="BodytextSpacing0pt"/>
                <w:sz w:val="24"/>
                <w:szCs w:val="24"/>
              </w:rPr>
              <w:t>Св. 200 до 400 (св. 233 до 466)</w:t>
            </w:r>
          </w:p>
        </w:tc>
        <w:tc>
          <w:tcPr>
            <w:tcW w:w="2131" w:type="dxa"/>
            <w:tcBorders>
              <w:left w:val="single" w:sz="4" w:space="0" w:color="000000"/>
              <w:bottom w:val="single" w:sz="4" w:space="0" w:color="000000"/>
            </w:tcBorders>
            <w:shd w:val="clear" w:color="auto" w:fill="FFFFFF"/>
          </w:tcPr>
          <w:p w:rsidR="002707EE" w:rsidRDefault="002707EE">
            <w:pPr>
              <w:pStyle w:val="Bodytext1"/>
              <w:shd w:val="clear" w:color="auto" w:fill="auto"/>
              <w:spacing w:before="0" w:line="210" w:lineRule="exact"/>
              <w:ind w:firstLine="284"/>
              <w:jc w:val="center"/>
              <w:rPr>
                <w:rStyle w:val="BodytextSpacing0pt"/>
                <w:sz w:val="24"/>
                <w:szCs w:val="24"/>
              </w:rPr>
            </w:pPr>
            <w:r>
              <w:rPr>
                <w:rStyle w:val="BodytextSpacing0pt"/>
                <w:sz w:val="24"/>
                <w:szCs w:val="24"/>
              </w:rPr>
              <w:t>4,3</w:t>
            </w:r>
          </w:p>
        </w:tc>
        <w:tc>
          <w:tcPr>
            <w:tcW w:w="2957" w:type="dxa"/>
            <w:tcBorders>
              <w:left w:val="single" w:sz="4" w:space="0" w:color="000000"/>
              <w:bottom w:val="single" w:sz="4" w:space="0" w:color="000000"/>
              <w:right w:val="single" w:sz="4" w:space="0" w:color="000000"/>
            </w:tcBorders>
            <w:shd w:val="clear" w:color="auto" w:fill="FFFFFF"/>
          </w:tcPr>
          <w:p w:rsidR="002707EE" w:rsidRDefault="002707EE">
            <w:pPr>
              <w:pStyle w:val="Bodytext1"/>
              <w:shd w:val="clear" w:color="auto" w:fill="auto"/>
              <w:spacing w:before="0" w:line="210" w:lineRule="exact"/>
              <w:ind w:firstLine="284"/>
              <w:jc w:val="center"/>
            </w:pPr>
            <w:r>
              <w:rPr>
                <w:rStyle w:val="BodytextSpacing0pt"/>
                <w:sz w:val="24"/>
                <w:szCs w:val="24"/>
              </w:rPr>
              <w:t>3,5</w:t>
            </w:r>
          </w:p>
        </w:tc>
      </w:tr>
    </w:tbl>
    <w:p w:rsidR="002707EE" w:rsidRDefault="002707EE">
      <w:pPr>
        <w:pStyle w:val="Bodytext510"/>
        <w:shd w:val="clear" w:color="auto" w:fill="auto"/>
        <w:spacing w:before="0" w:line="220" w:lineRule="exact"/>
        <w:ind w:firstLine="284"/>
        <w:rPr>
          <w:sz w:val="24"/>
          <w:szCs w:val="24"/>
        </w:rPr>
      </w:pPr>
      <w:r>
        <w:rPr>
          <w:sz w:val="24"/>
          <w:szCs w:val="24"/>
        </w:rPr>
        <w:t>Примечание:</w:t>
      </w:r>
    </w:p>
    <w:p w:rsidR="002707EE" w:rsidRDefault="002707EE">
      <w:pPr>
        <w:pStyle w:val="Bodytext510"/>
        <w:numPr>
          <w:ilvl w:val="0"/>
          <w:numId w:val="21"/>
        </w:numPr>
        <w:shd w:val="clear" w:color="auto" w:fill="auto"/>
        <w:tabs>
          <w:tab w:val="left" w:pos="1046"/>
        </w:tabs>
        <w:spacing w:before="0" w:after="240" w:line="274" w:lineRule="exact"/>
        <w:ind w:right="20" w:firstLine="284"/>
        <w:rPr>
          <w:rStyle w:val="BodytextSpacing0pt"/>
          <w:sz w:val="24"/>
          <w:szCs w:val="24"/>
        </w:rPr>
      </w:pPr>
      <w:r>
        <w:rPr>
          <w:sz w:val="24"/>
          <w:szCs w:val="24"/>
        </w:rPr>
        <w:t>Размеры санитарно-защитных зон от котельных определяются в соответствии с действующими санитарными нормами.</w:t>
      </w:r>
    </w:p>
    <w:p w:rsidR="002707EE" w:rsidRDefault="002707EE">
      <w:pPr>
        <w:pStyle w:val="Bodytext1"/>
        <w:numPr>
          <w:ilvl w:val="0"/>
          <w:numId w:val="32"/>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Проектирование, строительство, капитальный ремонт, расширение и техническое перевооружение сетей газораспределения и газопотребления должны осуществляться в соответствии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жилищно-коммунального хозяйства, промышленных и иных организаций.</w:t>
      </w:r>
    </w:p>
    <w:p w:rsidR="002707EE" w:rsidRDefault="002707EE">
      <w:pPr>
        <w:pStyle w:val="Bodytext1"/>
        <w:numPr>
          <w:ilvl w:val="0"/>
          <w:numId w:val="32"/>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Газораспределительные станции магистральных газопроводов следует размещать за пределами поселений в соответствии с требованиями СП 36.13330. Размещение магистральных газопроводов на территории населенных пунктов не допускается.</w:t>
      </w:r>
    </w:p>
    <w:p w:rsidR="002707EE" w:rsidRDefault="002707EE">
      <w:pPr>
        <w:pStyle w:val="Bodytext1"/>
        <w:numPr>
          <w:ilvl w:val="0"/>
          <w:numId w:val="32"/>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Для регулирования давления газа в газораспределительной сети предусматривают следующие пункты редуцирования газа:</w:t>
      </w:r>
    </w:p>
    <w:p w:rsidR="002707EE" w:rsidRDefault="002707EE">
      <w:pPr>
        <w:pStyle w:val="Bodytext1"/>
        <w:numPr>
          <w:ilvl w:val="0"/>
          <w:numId w:val="46"/>
        </w:numPr>
        <w:shd w:val="clear" w:color="auto" w:fill="auto"/>
        <w:tabs>
          <w:tab w:val="left" w:pos="1408"/>
        </w:tabs>
        <w:spacing w:before="0" w:line="210" w:lineRule="exact"/>
        <w:ind w:firstLine="284"/>
        <w:jc w:val="both"/>
        <w:rPr>
          <w:rStyle w:val="BodytextSpacing0pt"/>
          <w:sz w:val="24"/>
          <w:szCs w:val="24"/>
        </w:rPr>
      </w:pPr>
      <w:r>
        <w:rPr>
          <w:rStyle w:val="BodytextSpacing0pt"/>
          <w:sz w:val="24"/>
          <w:szCs w:val="24"/>
        </w:rPr>
        <w:t>газорегуляторные пункты (ГРП);</w:t>
      </w:r>
    </w:p>
    <w:p w:rsidR="002707EE" w:rsidRDefault="002707EE">
      <w:pPr>
        <w:pStyle w:val="Bodytext1"/>
        <w:numPr>
          <w:ilvl w:val="0"/>
          <w:numId w:val="46"/>
        </w:numPr>
        <w:shd w:val="clear" w:color="auto" w:fill="auto"/>
        <w:tabs>
          <w:tab w:val="left" w:pos="1408"/>
          <w:tab w:val="left" w:pos="5255"/>
        </w:tabs>
        <w:spacing w:before="0" w:line="274" w:lineRule="exact"/>
        <w:ind w:firstLine="284"/>
        <w:jc w:val="both"/>
        <w:rPr>
          <w:rStyle w:val="BodytextSpacing0pt"/>
          <w:sz w:val="24"/>
          <w:szCs w:val="24"/>
        </w:rPr>
      </w:pPr>
      <w:r>
        <w:rPr>
          <w:rStyle w:val="BodytextSpacing0pt"/>
          <w:sz w:val="24"/>
          <w:szCs w:val="24"/>
        </w:rPr>
        <w:t>газорегуляторные пункты блочные</w:t>
      </w:r>
      <w:r>
        <w:rPr>
          <w:rStyle w:val="BodytextSpacing0pt"/>
          <w:sz w:val="24"/>
          <w:szCs w:val="24"/>
        </w:rPr>
        <w:tab/>
        <w:t>(ГРПБ) заводского изготовления в зданиях контейнерного типа;</w:t>
      </w:r>
    </w:p>
    <w:p w:rsidR="002707EE" w:rsidRDefault="002707EE">
      <w:pPr>
        <w:pStyle w:val="Bodytext1"/>
        <w:numPr>
          <w:ilvl w:val="0"/>
          <w:numId w:val="46"/>
        </w:numPr>
        <w:shd w:val="clear" w:color="auto" w:fill="auto"/>
        <w:tabs>
          <w:tab w:val="left" w:pos="1408"/>
          <w:tab w:val="left" w:pos="5259"/>
        </w:tabs>
        <w:spacing w:before="0" w:line="283" w:lineRule="exact"/>
        <w:ind w:firstLine="284"/>
        <w:jc w:val="both"/>
        <w:rPr>
          <w:rStyle w:val="BodytextSpacing0pt"/>
          <w:sz w:val="24"/>
          <w:szCs w:val="24"/>
        </w:rPr>
      </w:pPr>
      <w:r>
        <w:rPr>
          <w:rStyle w:val="BodytextSpacing0pt"/>
          <w:sz w:val="24"/>
          <w:szCs w:val="24"/>
        </w:rPr>
        <w:t>газорегуляторные пункты шкафные</w:t>
      </w:r>
      <w:r>
        <w:rPr>
          <w:rStyle w:val="BodytextSpacing0pt"/>
          <w:sz w:val="24"/>
          <w:szCs w:val="24"/>
        </w:rPr>
        <w:tab/>
        <w:t>(ШРП);</w:t>
      </w:r>
    </w:p>
    <w:p w:rsidR="002707EE" w:rsidRDefault="002707EE">
      <w:pPr>
        <w:pStyle w:val="Bodytext1"/>
        <w:numPr>
          <w:ilvl w:val="0"/>
          <w:numId w:val="46"/>
        </w:numPr>
        <w:shd w:val="clear" w:color="auto" w:fill="auto"/>
        <w:tabs>
          <w:tab w:val="left" w:pos="1408"/>
        </w:tabs>
        <w:spacing w:before="0" w:line="283" w:lineRule="exact"/>
        <w:ind w:firstLine="284"/>
        <w:jc w:val="both"/>
        <w:rPr>
          <w:rStyle w:val="BodytextSpacing0pt"/>
          <w:sz w:val="24"/>
          <w:szCs w:val="24"/>
        </w:rPr>
      </w:pPr>
      <w:r>
        <w:rPr>
          <w:rStyle w:val="BodytextSpacing0pt"/>
          <w:sz w:val="24"/>
          <w:szCs w:val="24"/>
        </w:rPr>
        <w:t>газорегуляторные установки (ГРУ).</w:t>
      </w:r>
    </w:p>
    <w:p w:rsidR="002707EE" w:rsidRDefault="002707EE">
      <w:pPr>
        <w:pStyle w:val="Bodytext1"/>
        <w:shd w:val="clear" w:color="auto" w:fill="auto"/>
        <w:spacing w:before="0" w:line="283" w:lineRule="exact"/>
        <w:ind w:firstLine="284"/>
        <w:jc w:val="both"/>
        <w:rPr>
          <w:rStyle w:val="BodytextSpacing0pt"/>
          <w:sz w:val="24"/>
          <w:szCs w:val="24"/>
        </w:rPr>
      </w:pPr>
      <w:r>
        <w:rPr>
          <w:rStyle w:val="BodytextSpacing0pt"/>
          <w:sz w:val="24"/>
          <w:szCs w:val="24"/>
        </w:rPr>
        <w:t>ГРП размещают:</w:t>
      </w:r>
    </w:p>
    <w:p w:rsidR="002707EE" w:rsidRDefault="002707EE">
      <w:pPr>
        <w:pStyle w:val="Bodytext1"/>
        <w:numPr>
          <w:ilvl w:val="0"/>
          <w:numId w:val="46"/>
        </w:numPr>
        <w:shd w:val="clear" w:color="auto" w:fill="auto"/>
        <w:tabs>
          <w:tab w:val="left" w:pos="1408"/>
        </w:tabs>
        <w:spacing w:before="0" w:line="283" w:lineRule="exact"/>
        <w:ind w:firstLine="284"/>
        <w:jc w:val="both"/>
        <w:rPr>
          <w:rStyle w:val="BodytextSpacing0pt"/>
          <w:sz w:val="24"/>
          <w:szCs w:val="24"/>
        </w:rPr>
      </w:pPr>
      <w:r>
        <w:rPr>
          <w:rStyle w:val="BodytextSpacing0pt"/>
          <w:sz w:val="24"/>
          <w:szCs w:val="24"/>
        </w:rPr>
        <w:t>отдельно стоящими;</w:t>
      </w:r>
    </w:p>
    <w:p w:rsidR="002707EE" w:rsidRDefault="002707EE">
      <w:pPr>
        <w:pStyle w:val="Bodytext1"/>
        <w:numPr>
          <w:ilvl w:val="0"/>
          <w:numId w:val="46"/>
        </w:numPr>
        <w:shd w:val="clear" w:color="auto" w:fill="auto"/>
        <w:tabs>
          <w:tab w:val="left" w:pos="1408"/>
          <w:tab w:val="right" w:pos="9686"/>
        </w:tabs>
        <w:spacing w:before="0" w:line="283" w:lineRule="exact"/>
        <w:ind w:firstLine="284"/>
        <w:jc w:val="both"/>
        <w:rPr>
          <w:rStyle w:val="BodytextSpacing0pt"/>
          <w:sz w:val="24"/>
          <w:szCs w:val="24"/>
        </w:rPr>
      </w:pPr>
      <w:r>
        <w:rPr>
          <w:rStyle w:val="BodytextSpacing0pt"/>
          <w:sz w:val="24"/>
          <w:szCs w:val="24"/>
        </w:rPr>
        <w:t>пристроенными к газифицируемым производственным зданиям, котельным</w:t>
      </w:r>
      <w:r>
        <w:rPr>
          <w:rStyle w:val="BodytextSpacing0pt"/>
          <w:sz w:val="24"/>
          <w:szCs w:val="24"/>
        </w:rPr>
        <w:tab/>
        <w:t>и</w:t>
      </w:r>
    </w:p>
    <w:p w:rsidR="002707EE" w:rsidRDefault="002707EE">
      <w:pPr>
        <w:pStyle w:val="Bodytext1"/>
        <w:shd w:val="clear" w:color="auto" w:fill="auto"/>
        <w:spacing w:before="0" w:line="283" w:lineRule="exact"/>
        <w:ind w:firstLine="284"/>
        <w:jc w:val="both"/>
        <w:rPr>
          <w:rStyle w:val="BodytextSpacing0pt"/>
          <w:sz w:val="24"/>
          <w:szCs w:val="24"/>
        </w:rPr>
      </w:pPr>
      <w:r>
        <w:rPr>
          <w:rStyle w:val="BodytextSpacing0pt"/>
          <w:sz w:val="24"/>
          <w:szCs w:val="24"/>
        </w:rPr>
        <w:t>общественным зданиям с помещениями производственного характера;</w:t>
      </w:r>
    </w:p>
    <w:p w:rsidR="002707EE" w:rsidRDefault="002707EE">
      <w:pPr>
        <w:pStyle w:val="Bodytext1"/>
        <w:numPr>
          <w:ilvl w:val="0"/>
          <w:numId w:val="46"/>
        </w:numPr>
        <w:shd w:val="clear" w:color="auto" w:fill="auto"/>
        <w:tabs>
          <w:tab w:val="left" w:pos="1408"/>
          <w:tab w:val="right" w:pos="9686"/>
        </w:tabs>
        <w:spacing w:before="0" w:line="274" w:lineRule="exact"/>
        <w:ind w:firstLine="284"/>
        <w:jc w:val="both"/>
        <w:rPr>
          <w:rStyle w:val="BodytextSpacing0pt"/>
          <w:sz w:val="24"/>
          <w:szCs w:val="24"/>
        </w:rPr>
      </w:pPr>
      <w:r>
        <w:rPr>
          <w:rStyle w:val="BodytextSpacing0pt"/>
          <w:sz w:val="24"/>
          <w:szCs w:val="24"/>
        </w:rPr>
        <w:t>встроенными в одноэтажные газифицируемые производственные здания</w:t>
      </w:r>
      <w:r>
        <w:rPr>
          <w:rStyle w:val="BodytextSpacing0pt"/>
          <w:sz w:val="24"/>
          <w:szCs w:val="24"/>
        </w:rPr>
        <w:tab/>
        <w:t>и</w:t>
      </w:r>
    </w:p>
    <w:p w:rsidR="002707EE" w:rsidRDefault="002707EE">
      <w:pPr>
        <w:pStyle w:val="Bodytext1"/>
        <w:shd w:val="clear" w:color="auto" w:fill="auto"/>
        <w:spacing w:before="0" w:line="274" w:lineRule="exact"/>
        <w:ind w:firstLine="284"/>
        <w:jc w:val="both"/>
        <w:rPr>
          <w:rStyle w:val="BodytextSpacing0pt"/>
          <w:sz w:val="24"/>
          <w:szCs w:val="24"/>
        </w:rPr>
      </w:pPr>
      <w:r>
        <w:rPr>
          <w:rStyle w:val="BodytextSpacing0pt"/>
          <w:sz w:val="24"/>
          <w:szCs w:val="24"/>
        </w:rPr>
        <w:t>котельные (кроме помещений, расположенных в подвальных и цокольных этажах).</w:t>
      </w:r>
    </w:p>
    <w:p w:rsidR="002707EE" w:rsidRDefault="002707EE">
      <w:pPr>
        <w:pStyle w:val="Bodytext1"/>
        <w:numPr>
          <w:ilvl w:val="0"/>
          <w:numId w:val="32"/>
        </w:numPr>
        <w:shd w:val="clear" w:color="auto" w:fill="auto"/>
        <w:spacing w:before="0" w:line="274" w:lineRule="exact"/>
        <w:ind w:right="20" w:firstLine="284"/>
        <w:jc w:val="both"/>
        <w:rPr>
          <w:rStyle w:val="BodytextSpacing0pt"/>
          <w:sz w:val="24"/>
          <w:szCs w:val="24"/>
        </w:rPr>
      </w:pPr>
      <w:r>
        <w:rPr>
          <w:rStyle w:val="BodytextSpacing0pt"/>
          <w:sz w:val="24"/>
          <w:szCs w:val="24"/>
        </w:rPr>
        <w:t>ГРПБ следует размещать отдельно стоящими. 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Допускается размещать ГРПШ ниже уровня поверхности земли, при этом такой ГРПШ следует считать отдельно стоящим. 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2707EE" w:rsidRDefault="002707EE">
      <w:pPr>
        <w:pStyle w:val="Bodytext1"/>
        <w:numPr>
          <w:ilvl w:val="0"/>
          <w:numId w:val="32"/>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3.25.</w:t>
      </w:r>
    </w:p>
    <w:p w:rsidR="002707EE" w:rsidRDefault="002707EE">
      <w:pPr>
        <w:pStyle w:val="Bodytext1"/>
        <w:shd w:val="clear" w:color="auto" w:fill="auto"/>
        <w:spacing w:before="0" w:line="274" w:lineRule="exact"/>
        <w:ind w:right="20" w:firstLine="284"/>
        <w:jc w:val="both"/>
        <w:rPr>
          <w:rStyle w:val="TablecaptionSpacing0pt"/>
          <w:sz w:val="24"/>
          <w:szCs w:val="24"/>
        </w:rPr>
      </w:pPr>
      <w:r>
        <w:rPr>
          <w:rStyle w:val="BodytextSpacing0pt"/>
          <w:sz w:val="24"/>
          <w:szCs w:val="24"/>
        </w:rPr>
        <w:t>На территории поселений в стесненных условиях разрешается уменьшение на 30 % расстояний от зданий и сооружений до ПРГ пропускной способностью до 10 000 м3/ч.</w:t>
      </w:r>
    </w:p>
    <w:p w:rsidR="002707EE" w:rsidRDefault="002707EE">
      <w:pPr>
        <w:pStyle w:val="Tablecaption0"/>
        <w:shd w:val="clear" w:color="auto" w:fill="auto"/>
        <w:spacing w:line="210" w:lineRule="exact"/>
        <w:ind w:firstLine="284"/>
        <w:jc w:val="left"/>
        <w:rPr>
          <w:rStyle w:val="BodytextSpacing0pt"/>
          <w:sz w:val="24"/>
          <w:szCs w:val="24"/>
        </w:rPr>
      </w:pPr>
      <w:r>
        <w:rPr>
          <w:rStyle w:val="TablecaptionSpacing0pt"/>
          <w:sz w:val="24"/>
          <w:szCs w:val="24"/>
        </w:rPr>
        <w:t>Таблица 3.25</w:t>
      </w:r>
    </w:p>
    <w:tbl>
      <w:tblPr>
        <w:tblW w:w="0" w:type="auto"/>
        <w:tblInd w:w="10" w:type="dxa"/>
        <w:tblLayout w:type="fixed"/>
        <w:tblCellMar>
          <w:left w:w="10" w:type="dxa"/>
          <w:right w:w="10" w:type="dxa"/>
        </w:tblCellMar>
        <w:tblLook w:val="0000"/>
      </w:tblPr>
      <w:tblGrid>
        <w:gridCol w:w="1801"/>
        <w:gridCol w:w="1926"/>
        <w:gridCol w:w="2186"/>
        <w:gridCol w:w="1840"/>
        <w:gridCol w:w="1994"/>
      </w:tblGrid>
      <w:tr w:rsidR="002707EE">
        <w:trPr>
          <w:trHeight w:hRule="exact" w:val="566"/>
        </w:trPr>
        <w:tc>
          <w:tcPr>
            <w:tcW w:w="1801" w:type="dxa"/>
            <w:vMerge w:val="restart"/>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50" w:lineRule="exact"/>
              <w:jc w:val="center"/>
              <w:rPr>
                <w:rStyle w:val="BodytextSpacing0pt"/>
                <w:sz w:val="24"/>
                <w:szCs w:val="24"/>
              </w:rPr>
            </w:pPr>
            <w:r>
              <w:rPr>
                <w:rStyle w:val="BodytextSpacing0pt"/>
                <w:sz w:val="24"/>
                <w:szCs w:val="24"/>
              </w:rPr>
              <w:t xml:space="preserve">Давление газа на вводе в ГРП, </w:t>
            </w:r>
            <w:r>
              <w:rPr>
                <w:rStyle w:val="BodytextSpacing0pt"/>
                <w:sz w:val="24"/>
                <w:szCs w:val="24"/>
              </w:rPr>
              <w:lastRenderedPageBreak/>
              <w:t>ГРПБ, ГРПШ, МПа</w:t>
            </w:r>
          </w:p>
        </w:tc>
        <w:tc>
          <w:tcPr>
            <w:tcW w:w="7946" w:type="dxa"/>
            <w:gridSpan w:val="4"/>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50" w:lineRule="exact"/>
              <w:jc w:val="center"/>
            </w:pPr>
            <w:r>
              <w:rPr>
                <w:rStyle w:val="BodytextSpacing0pt"/>
                <w:sz w:val="24"/>
                <w:szCs w:val="24"/>
              </w:rPr>
              <w:lastRenderedPageBreak/>
              <w:t>Расстояния в свету от отдельно стоящих ГРП, ГРПБ и по горизонтали (в свету) от отдельно стоящих ГРПШ по горизонтали, м, до</w:t>
            </w:r>
          </w:p>
        </w:tc>
      </w:tr>
      <w:tr w:rsidR="002707EE">
        <w:trPr>
          <w:trHeight w:hRule="exact" w:val="1898"/>
        </w:trPr>
        <w:tc>
          <w:tcPr>
            <w:tcW w:w="1801" w:type="dxa"/>
            <w:vMerge/>
            <w:tcBorders>
              <w:left w:val="single" w:sz="4" w:space="0" w:color="000000"/>
            </w:tcBorders>
            <w:shd w:val="clear" w:color="auto" w:fill="FFFFFF"/>
            <w:vAlign w:val="center"/>
          </w:tcPr>
          <w:p w:rsidR="002707EE" w:rsidRDefault="002707EE">
            <w:pPr>
              <w:snapToGrid w:val="0"/>
              <w:jc w:val="center"/>
              <w:rPr>
                <w:rFonts w:ascii="Times New Roman" w:hAnsi="Times New Roman" w:cs="Times New Roman"/>
              </w:rPr>
            </w:pPr>
          </w:p>
        </w:tc>
        <w:tc>
          <w:tcPr>
            <w:tcW w:w="1926"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50" w:lineRule="exact"/>
              <w:jc w:val="center"/>
              <w:rPr>
                <w:rStyle w:val="BodytextSpacing0pt"/>
                <w:sz w:val="24"/>
                <w:szCs w:val="24"/>
              </w:rPr>
            </w:pPr>
            <w:r>
              <w:rPr>
                <w:rStyle w:val="BodytextSpacing0pt"/>
                <w:sz w:val="24"/>
                <w:szCs w:val="24"/>
              </w:rPr>
              <w:t>зданий и сооружений, за исключением сетей инженерно</w:t>
            </w:r>
            <w:r>
              <w:rPr>
                <w:rStyle w:val="BodytextSpacing0pt"/>
                <w:sz w:val="24"/>
                <w:szCs w:val="24"/>
              </w:rPr>
              <w:softHyphen/>
              <w:t>технического обеспечения</w:t>
            </w:r>
          </w:p>
        </w:tc>
        <w:tc>
          <w:tcPr>
            <w:tcW w:w="2186"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50" w:lineRule="exact"/>
              <w:jc w:val="center"/>
              <w:rPr>
                <w:rStyle w:val="BodytextSpacing0pt"/>
                <w:sz w:val="24"/>
                <w:szCs w:val="24"/>
              </w:rPr>
            </w:pPr>
            <w:r>
              <w:rPr>
                <w:rStyle w:val="BodytextSpacing0pt"/>
                <w:sz w:val="24"/>
                <w:szCs w:val="24"/>
              </w:rPr>
              <w:t>железнодорожных путей (до ближайшего рельса)</w:t>
            </w:r>
          </w:p>
        </w:tc>
        <w:tc>
          <w:tcPr>
            <w:tcW w:w="1840"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54" w:lineRule="exact"/>
              <w:jc w:val="center"/>
              <w:rPr>
                <w:rStyle w:val="BodytextSpacing0pt"/>
                <w:sz w:val="24"/>
                <w:szCs w:val="24"/>
              </w:rPr>
            </w:pPr>
            <w:r>
              <w:rPr>
                <w:rStyle w:val="BodytextSpacing0pt"/>
                <w:sz w:val="24"/>
                <w:szCs w:val="24"/>
              </w:rPr>
              <w:t>автомобильных дорог, магистральных улиц и дорог (до обочины)</w:t>
            </w:r>
          </w:p>
        </w:tc>
        <w:tc>
          <w:tcPr>
            <w:tcW w:w="1994"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54" w:lineRule="exact"/>
              <w:jc w:val="center"/>
              <w:rPr>
                <w:rStyle w:val="BodytextSpacing0pt"/>
                <w:sz w:val="24"/>
                <w:szCs w:val="24"/>
              </w:rPr>
            </w:pPr>
            <w:r>
              <w:rPr>
                <w:rStyle w:val="BodytextSpacing0pt"/>
                <w:sz w:val="24"/>
                <w:szCs w:val="24"/>
              </w:rPr>
              <w:t>воздушных</w:t>
            </w:r>
          </w:p>
          <w:p w:rsidR="002707EE" w:rsidRDefault="002707EE">
            <w:pPr>
              <w:pStyle w:val="Bodytext1"/>
              <w:shd w:val="clear" w:color="auto" w:fill="auto"/>
              <w:spacing w:before="0" w:line="254" w:lineRule="exact"/>
              <w:jc w:val="center"/>
              <w:rPr>
                <w:rStyle w:val="BodytextSpacing0pt"/>
                <w:sz w:val="24"/>
                <w:szCs w:val="24"/>
              </w:rPr>
            </w:pPr>
            <w:r>
              <w:rPr>
                <w:rStyle w:val="BodytextSpacing0pt"/>
                <w:sz w:val="24"/>
                <w:szCs w:val="24"/>
              </w:rPr>
              <w:t>линий</w:t>
            </w:r>
          </w:p>
          <w:p w:rsidR="002707EE" w:rsidRDefault="002707EE">
            <w:pPr>
              <w:pStyle w:val="Bodytext1"/>
              <w:shd w:val="clear" w:color="auto" w:fill="auto"/>
              <w:spacing w:before="0" w:line="254" w:lineRule="exact"/>
              <w:jc w:val="center"/>
            </w:pPr>
            <w:r>
              <w:rPr>
                <w:rStyle w:val="BodytextSpacing0pt"/>
                <w:sz w:val="24"/>
                <w:szCs w:val="24"/>
              </w:rPr>
              <w:t>электропередачи</w:t>
            </w:r>
          </w:p>
        </w:tc>
      </w:tr>
      <w:tr w:rsidR="002707EE">
        <w:trPr>
          <w:trHeight w:hRule="exact" w:val="556"/>
        </w:trPr>
        <w:tc>
          <w:tcPr>
            <w:tcW w:w="1801"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after="60" w:line="210" w:lineRule="exact"/>
              <w:ind w:firstLine="284"/>
              <w:jc w:val="center"/>
              <w:rPr>
                <w:rStyle w:val="BodytextSpacing0pt"/>
                <w:sz w:val="24"/>
                <w:szCs w:val="24"/>
              </w:rPr>
            </w:pPr>
            <w:r>
              <w:rPr>
                <w:rStyle w:val="BodytextSpacing0pt"/>
                <w:sz w:val="24"/>
                <w:szCs w:val="24"/>
              </w:rPr>
              <w:lastRenderedPageBreak/>
              <w:t>До 0,6</w:t>
            </w:r>
          </w:p>
          <w:p w:rsidR="002707EE" w:rsidRDefault="002707EE">
            <w:pPr>
              <w:pStyle w:val="Bodytext1"/>
              <w:shd w:val="clear" w:color="auto" w:fill="auto"/>
              <w:spacing w:before="60" w:line="210" w:lineRule="exact"/>
              <w:ind w:firstLine="284"/>
              <w:jc w:val="center"/>
              <w:rPr>
                <w:rStyle w:val="BodytextSpacing0pt"/>
                <w:sz w:val="24"/>
                <w:szCs w:val="24"/>
              </w:rPr>
            </w:pPr>
            <w:r>
              <w:rPr>
                <w:rStyle w:val="BodytextSpacing0pt"/>
                <w:sz w:val="24"/>
                <w:szCs w:val="24"/>
              </w:rPr>
              <w:t>включительно</w:t>
            </w:r>
          </w:p>
        </w:tc>
        <w:tc>
          <w:tcPr>
            <w:tcW w:w="1926"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Spacing0pt"/>
                <w:sz w:val="24"/>
                <w:szCs w:val="24"/>
              </w:rPr>
            </w:pPr>
            <w:r>
              <w:rPr>
                <w:rStyle w:val="BodytextSpacing0pt"/>
                <w:sz w:val="24"/>
                <w:szCs w:val="24"/>
              </w:rPr>
              <w:t>10</w:t>
            </w:r>
          </w:p>
        </w:tc>
        <w:tc>
          <w:tcPr>
            <w:tcW w:w="2186"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Spacing0pt"/>
                <w:sz w:val="24"/>
                <w:szCs w:val="24"/>
              </w:rPr>
            </w:pPr>
            <w:r>
              <w:rPr>
                <w:rStyle w:val="BodytextSpacing0pt"/>
                <w:sz w:val="24"/>
                <w:szCs w:val="24"/>
              </w:rPr>
              <w:t>10</w:t>
            </w:r>
          </w:p>
        </w:tc>
        <w:tc>
          <w:tcPr>
            <w:tcW w:w="1840" w:type="dxa"/>
            <w:tcBorders>
              <w:top w:val="single" w:sz="4" w:space="0" w:color="000000"/>
              <w:left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Spacing0pt"/>
                <w:sz w:val="24"/>
                <w:szCs w:val="24"/>
              </w:rPr>
            </w:pPr>
            <w:r>
              <w:rPr>
                <w:rStyle w:val="BodytextSpacing0pt"/>
                <w:sz w:val="24"/>
                <w:szCs w:val="24"/>
              </w:rPr>
              <w:t>5</w:t>
            </w:r>
          </w:p>
        </w:tc>
        <w:tc>
          <w:tcPr>
            <w:tcW w:w="1994" w:type="dxa"/>
            <w:tcBorders>
              <w:top w:val="single" w:sz="4" w:space="0" w:color="000000"/>
              <w:left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54" w:lineRule="exact"/>
              <w:ind w:firstLine="284"/>
              <w:jc w:val="center"/>
            </w:pPr>
            <w:r>
              <w:rPr>
                <w:rStyle w:val="BodytextSpacing0pt"/>
                <w:sz w:val="24"/>
                <w:szCs w:val="24"/>
              </w:rPr>
              <w:t>не менее 1,5 высоты опоры</w:t>
            </w:r>
          </w:p>
        </w:tc>
      </w:tr>
      <w:tr w:rsidR="002707EE">
        <w:trPr>
          <w:trHeight w:hRule="exact" w:val="410"/>
        </w:trPr>
        <w:tc>
          <w:tcPr>
            <w:tcW w:w="1801"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Spacing0pt"/>
                <w:sz w:val="24"/>
                <w:szCs w:val="24"/>
              </w:rPr>
            </w:pPr>
            <w:r>
              <w:rPr>
                <w:rStyle w:val="BodytextSpacing0pt"/>
                <w:sz w:val="24"/>
                <w:szCs w:val="24"/>
              </w:rPr>
              <w:t>Свыше 0,6</w:t>
            </w:r>
          </w:p>
        </w:tc>
        <w:tc>
          <w:tcPr>
            <w:tcW w:w="1926"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Spacing0pt"/>
                <w:sz w:val="24"/>
                <w:szCs w:val="24"/>
              </w:rPr>
            </w:pPr>
            <w:r>
              <w:rPr>
                <w:rStyle w:val="BodytextSpacing0pt"/>
                <w:sz w:val="24"/>
                <w:szCs w:val="24"/>
              </w:rPr>
              <w:t>15</w:t>
            </w:r>
          </w:p>
        </w:tc>
        <w:tc>
          <w:tcPr>
            <w:tcW w:w="2186"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rPr>
                <w:rStyle w:val="BodytextSpacing0pt"/>
                <w:sz w:val="24"/>
                <w:szCs w:val="24"/>
              </w:rPr>
            </w:pPr>
            <w:r>
              <w:rPr>
                <w:rStyle w:val="BodytextSpacing0pt"/>
                <w:sz w:val="24"/>
                <w:szCs w:val="24"/>
              </w:rPr>
              <w:t>15</w:t>
            </w:r>
          </w:p>
        </w:tc>
        <w:tc>
          <w:tcPr>
            <w:tcW w:w="1840"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84"/>
              <w:jc w:val="center"/>
            </w:pPr>
            <w:r>
              <w:rPr>
                <w:rStyle w:val="BodytextSpacing0pt"/>
                <w:sz w:val="24"/>
                <w:szCs w:val="24"/>
              </w:rPr>
              <w:t>8</w:t>
            </w:r>
          </w:p>
        </w:tc>
        <w:tc>
          <w:tcPr>
            <w:tcW w:w="19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snapToGrid w:val="0"/>
              <w:ind w:firstLine="284"/>
              <w:jc w:val="center"/>
              <w:rPr>
                <w:rFonts w:ascii="Times New Roman" w:hAnsi="Times New Roman" w:cs="Times New Roman"/>
              </w:rPr>
            </w:pPr>
          </w:p>
          <w:p w:rsidR="002707EE" w:rsidRDefault="002707EE">
            <w:pPr>
              <w:ind w:firstLine="284"/>
              <w:jc w:val="center"/>
              <w:rPr>
                <w:rFonts w:ascii="Times New Roman" w:hAnsi="Times New Roman" w:cs="Times New Roman"/>
              </w:rPr>
            </w:pPr>
          </w:p>
          <w:p w:rsidR="002707EE" w:rsidRDefault="002707EE">
            <w:pPr>
              <w:ind w:firstLine="284"/>
              <w:jc w:val="center"/>
              <w:rPr>
                <w:rFonts w:ascii="Times New Roman" w:hAnsi="Times New Roman" w:cs="Times New Roman"/>
              </w:rPr>
            </w:pPr>
          </w:p>
        </w:tc>
      </w:tr>
    </w:tbl>
    <w:p w:rsidR="002707EE" w:rsidRDefault="002707EE">
      <w:pPr>
        <w:pStyle w:val="Bodytext510"/>
        <w:shd w:val="clear" w:color="auto" w:fill="auto"/>
        <w:spacing w:before="0" w:line="274" w:lineRule="exact"/>
        <w:ind w:firstLine="284"/>
        <w:rPr>
          <w:sz w:val="24"/>
          <w:szCs w:val="24"/>
        </w:rPr>
      </w:pPr>
      <w:r>
        <w:rPr>
          <w:sz w:val="24"/>
          <w:szCs w:val="24"/>
        </w:rPr>
        <w:t>Примечания:</w:t>
      </w:r>
    </w:p>
    <w:p w:rsidR="002707EE" w:rsidRDefault="002707EE">
      <w:pPr>
        <w:pStyle w:val="Bodytext510"/>
        <w:numPr>
          <w:ilvl w:val="0"/>
          <w:numId w:val="44"/>
        </w:numPr>
        <w:shd w:val="clear" w:color="auto" w:fill="auto"/>
        <w:spacing w:before="0" w:line="274" w:lineRule="exact"/>
        <w:ind w:right="20" w:firstLine="284"/>
        <w:rPr>
          <w:sz w:val="24"/>
          <w:szCs w:val="24"/>
        </w:rPr>
      </w:pPr>
      <w:r>
        <w:rPr>
          <w:sz w:val="24"/>
          <w:szCs w:val="24"/>
        </w:rPr>
        <w:t xml:space="preserve">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w:t>
      </w:r>
    </w:p>
    <w:p w:rsidR="002707EE" w:rsidRDefault="002707EE">
      <w:pPr>
        <w:pStyle w:val="Bodytext510"/>
        <w:numPr>
          <w:ilvl w:val="0"/>
          <w:numId w:val="44"/>
        </w:numPr>
        <w:shd w:val="clear" w:color="auto" w:fill="auto"/>
        <w:spacing w:before="0" w:line="274" w:lineRule="exact"/>
        <w:ind w:right="20" w:firstLine="284"/>
        <w:rPr>
          <w:sz w:val="24"/>
          <w:szCs w:val="24"/>
        </w:rPr>
      </w:pPr>
      <w:r>
        <w:rPr>
          <w:sz w:val="24"/>
          <w:szCs w:val="24"/>
        </w:rPr>
        <w:t xml:space="preserve">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2707EE" w:rsidRDefault="002707EE">
      <w:pPr>
        <w:pStyle w:val="Bodytext510"/>
        <w:numPr>
          <w:ilvl w:val="0"/>
          <w:numId w:val="44"/>
        </w:numPr>
        <w:shd w:val="clear" w:color="auto" w:fill="auto"/>
        <w:spacing w:before="0" w:line="274" w:lineRule="exact"/>
        <w:ind w:right="20" w:firstLine="284"/>
        <w:rPr>
          <w:sz w:val="24"/>
          <w:szCs w:val="24"/>
        </w:rPr>
      </w:pPr>
      <w:r>
        <w:rPr>
          <w:sz w:val="24"/>
          <w:szCs w:val="24"/>
        </w:rPr>
        <w:t xml:space="preserve">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w:t>
      </w:r>
    </w:p>
    <w:p w:rsidR="002707EE" w:rsidRDefault="002707EE">
      <w:pPr>
        <w:pStyle w:val="Bodytext510"/>
        <w:numPr>
          <w:ilvl w:val="0"/>
          <w:numId w:val="44"/>
        </w:numPr>
        <w:shd w:val="clear" w:color="auto" w:fill="auto"/>
        <w:spacing w:before="0" w:line="274" w:lineRule="exact"/>
        <w:ind w:right="20" w:firstLine="284"/>
        <w:rPr>
          <w:sz w:val="24"/>
          <w:szCs w:val="24"/>
        </w:rPr>
      </w:pPr>
      <w:r>
        <w:rPr>
          <w:sz w:val="24"/>
          <w:szCs w:val="24"/>
        </w:rPr>
        <w:t xml:space="preserve">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42.13330.2011 и СП 18.13330.2011, а от подземных газопроводов - в соответствии с приложением В СП 62.13330.2011.</w:t>
      </w:r>
    </w:p>
    <w:p w:rsidR="002707EE" w:rsidRDefault="002707EE">
      <w:pPr>
        <w:pStyle w:val="Bodytext510"/>
        <w:numPr>
          <w:ilvl w:val="0"/>
          <w:numId w:val="44"/>
        </w:numPr>
        <w:shd w:val="clear" w:color="auto" w:fill="auto"/>
        <w:spacing w:before="0" w:line="274" w:lineRule="exact"/>
        <w:ind w:right="20" w:firstLine="284"/>
        <w:rPr>
          <w:sz w:val="24"/>
          <w:szCs w:val="24"/>
        </w:rPr>
      </w:pPr>
      <w:r>
        <w:rPr>
          <w:sz w:val="24"/>
          <w:szCs w:val="24"/>
        </w:rPr>
        <w:t xml:space="preserve">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w:t>
      </w:r>
      <w:r>
        <w:rPr>
          <w:sz w:val="24"/>
          <w:szCs w:val="24"/>
        </w:rPr>
        <w:softHyphen/>
        <w:t>-технического обеспечения - в соответствии с противопожарными нормами, но не менее 2 м.</w:t>
      </w:r>
    </w:p>
    <w:p w:rsidR="002707EE" w:rsidRDefault="002707EE">
      <w:pPr>
        <w:pStyle w:val="Bodytext510"/>
        <w:numPr>
          <w:ilvl w:val="0"/>
          <w:numId w:val="44"/>
        </w:numPr>
        <w:shd w:val="clear" w:color="auto" w:fill="auto"/>
        <w:spacing w:before="0" w:line="274" w:lineRule="exact"/>
        <w:ind w:right="20" w:firstLine="284"/>
        <w:rPr>
          <w:sz w:val="24"/>
          <w:szCs w:val="24"/>
        </w:rPr>
      </w:pPr>
      <w:r>
        <w:rPr>
          <w:sz w:val="24"/>
          <w:szCs w:val="24"/>
        </w:rPr>
        <w:t xml:space="preserve">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2707EE" w:rsidRDefault="002707EE">
      <w:pPr>
        <w:pStyle w:val="Bodytext510"/>
        <w:numPr>
          <w:ilvl w:val="0"/>
          <w:numId w:val="44"/>
        </w:numPr>
        <w:shd w:val="clear" w:color="auto" w:fill="auto"/>
        <w:tabs>
          <w:tab w:val="left" w:pos="1020"/>
        </w:tabs>
        <w:spacing w:before="0" w:line="274" w:lineRule="exact"/>
        <w:ind w:firstLine="284"/>
        <w:rPr>
          <w:sz w:val="24"/>
          <w:szCs w:val="24"/>
        </w:rPr>
      </w:pPr>
      <w:r>
        <w:rPr>
          <w:sz w:val="24"/>
          <w:szCs w:val="24"/>
        </w:rPr>
        <w:t>Следует предусматривать подъезды к ГРП и ГРПБ автотранспорта.</w:t>
      </w:r>
    </w:p>
    <w:p w:rsidR="002707EE" w:rsidRDefault="002707EE">
      <w:pPr>
        <w:pStyle w:val="Bodytext510"/>
        <w:numPr>
          <w:ilvl w:val="0"/>
          <w:numId w:val="44"/>
        </w:numPr>
        <w:shd w:val="clear" w:color="auto" w:fill="auto"/>
        <w:tabs>
          <w:tab w:val="left" w:pos="1025"/>
        </w:tabs>
        <w:spacing w:before="0" w:after="240" w:line="274" w:lineRule="exact"/>
        <w:ind w:right="20" w:firstLine="284"/>
        <w:rPr>
          <w:rStyle w:val="BodytextSpacing0pt"/>
          <w:sz w:val="24"/>
          <w:szCs w:val="24"/>
        </w:rPr>
      </w:pPr>
      <w:r>
        <w:rPr>
          <w:sz w:val="24"/>
          <w:szCs w:val="24"/>
        </w:rPr>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2707EE" w:rsidRDefault="002707EE">
      <w:pPr>
        <w:pStyle w:val="Bodytext1"/>
        <w:numPr>
          <w:ilvl w:val="0"/>
          <w:numId w:val="32"/>
        </w:numPr>
        <w:shd w:val="clear" w:color="auto" w:fill="auto"/>
        <w:spacing w:before="0" w:after="111" w:line="274" w:lineRule="exact"/>
        <w:ind w:right="20" w:firstLine="284"/>
        <w:jc w:val="both"/>
        <w:rPr>
          <w:rStyle w:val="BodytextSpacing0pt"/>
          <w:sz w:val="24"/>
          <w:szCs w:val="24"/>
        </w:rPr>
      </w:pPr>
      <w:r>
        <w:rPr>
          <w:rStyle w:val="BodytextSpacing0pt"/>
          <w:sz w:val="24"/>
          <w:szCs w:val="24"/>
        </w:rPr>
        <w:t xml:space="preserve"> 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rsidR="002707EE" w:rsidRDefault="002707EE">
      <w:pPr>
        <w:pStyle w:val="Bodytext1"/>
        <w:numPr>
          <w:ilvl w:val="0"/>
          <w:numId w:val="46"/>
        </w:numPr>
        <w:shd w:val="clear" w:color="auto" w:fill="auto"/>
        <w:tabs>
          <w:tab w:val="left" w:pos="1378"/>
        </w:tabs>
        <w:spacing w:before="0" w:after="23" w:line="210" w:lineRule="exact"/>
        <w:ind w:firstLine="284"/>
        <w:jc w:val="both"/>
        <w:rPr>
          <w:rStyle w:val="BodytextSpacing0pt"/>
          <w:sz w:val="24"/>
          <w:szCs w:val="24"/>
        </w:rPr>
      </w:pPr>
      <w:r>
        <w:rPr>
          <w:rStyle w:val="BodytextSpacing0pt"/>
          <w:sz w:val="24"/>
          <w:szCs w:val="24"/>
        </w:rPr>
        <w:t>10 тыс.т/год - 6 га;</w:t>
      </w:r>
    </w:p>
    <w:p w:rsidR="002707EE" w:rsidRDefault="002707EE">
      <w:pPr>
        <w:pStyle w:val="Bodytext1"/>
        <w:numPr>
          <w:ilvl w:val="0"/>
          <w:numId w:val="46"/>
        </w:numPr>
        <w:shd w:val="clear" w:color="auto" w:fill="auto"/>
        <w:tabs>
          <w:tab w:val="left" w:pos="1378"/>
        </w:tabs>
        <w:spacing w:before="0" w:line="210" w:lineRule="exact"/>
        <w:ind w:firstLine="284"/>
        <w:jc w:val="both"/>
        <w:rPr>
          <w:rStyle w:val="BodytextSpacing0pt"/>
          <w:sz w:val="24"/>
          <w:szCs w:val="24"/>
        </w:rPr>
      </w:pPr>
      <w:r>
        <w:rPr>
          <w:rStyle w:val="BodytextSpacing0pt"/>
          <w:sz w:val="24"/>
          <w:szCs w:val="24"/>
        </w:rPr>
        <w:t>20 тыс.т/год - 7 га;</w:t>
      </w:r>
    </w:p>
    <w:p w:rsidR="002707EE" w:rsidRDefault="002707EE">
      <w:pPr>
        <w:pStyle w:val="Bodytext1"/>
        <w:numPr>
          <w:ilvl w:val="0"/>
          <w:numId w:val="46"/>
        </w:numPr>
        <w:shd w:val="clear" w:color="auto" w:fill="auto"/>
        <w:tabs>
          <w:tab w:val="left" w:pos="1378"/>
        </w:tabs>
        <w:spacing w:before="0" w:line="274" w:lineRule="exact"/>
        <w:ind w:firstLine="284"/>
        <w:jc w:val="both"/>
        <w:rPr>
          <w:rStyle w:val="BodytextSpacing0pt"/>
          <w:sz w:val="24"/>
          <w:szCs w:val="24"/>
        </w:rPr>
      </w:pPr>
      <w:r>
        <w:rPr>
          <w:rStyle w:val="BodytextSpacing0pt"/>
          <w:sz w:val="24"/>
          <w:szCs w:val="24"/>
        </w:rPr>
        <w:t>40 тыс.т/год - 8 га.</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СП 62.13330.</w:t>
      </w:r>
    </w:p>
    <w:p w:rsidR="002707EE" w:rsidRDefault="002707EE">
      <w:pPr>
        <w:pStyle w:val="Bodytext1"/>
        <w:numPr>
          <w:ilvl w:val="0"/>
          <w:numId w:val="32"/>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2707EE" w:rsidRDefault="002707EE">
      <w:pPr>
        <w:pStyle w:val="Bodytext1"/>
        <w:numPr>
          <w:ilvl w:val="0"/>
          <w:numId w:val="32"/>
        </w:numPr>
        <w:shd w:val="clear" w:color="auto" w:fill="auto"/>
        <w:spacing w:before="0" w:after="111" w:line="274" w:lineRule="exact"/>
        <w:ind w:right="20" w:firstLine="284"/>
        <w:jc w:val="both"/>
        <w:rPr>
          <w:rStyle w:val="BodytextSpacing0pt2"/>
          <w:sz w:val="24"/>
          <w:szCs w:val="24"/>
        </w:rPr>
      </w:pPr>
      <w:r>
        <w:rPr>
          <w:rStyle w:val="BodytextSpacing0pt"/>
          <w:sz w:val="24"/>
          <w:szCs w:val="24"/>
        </w:rPr>
        <w:t xml:space="preserve"> Расчет обеспеченности жителей поселения объектами связи производится по </w:t>
      </w:r>
      <w:r>
        <w:rPr>
          <w:rStyle w:val="BodytextSpacing0pt"/>
          <w:sz w:val="24"/>
          <w:szCs w:val="24"/>
        </w:rPr>
        <w:lastRenderedPageBreak/>
        <w:t>показателям таблицы 3.26.</w:t>
      </w:r>
    </w:p>
    <w:p w:rsidR="002707EE" w:rsidRDefault="002707EE">
      <w:pPr>
        <w:pStyle w:val="Bodytext1"/>
        <w:shd w:val="clear" w:color="auto" w:fill="auto"/>
        <w:spacing w:before="0" w:line="210" w:lineRule="exact"/>
        <w:ind w:firstLine="284"/>
        <w:rPr>
          <w:rStyle w:val="BodytextSpacing0pt2"/>
          <w:sz w:val="24"/>
          <w:szCs w:val="24"/>
        </w:rPr>
      </w:pPr>
      <w:r>
        <w:rPr>
          <w:rStyle w:val="BodytextSpacing0pt2"/>
          <w:sz w:val="24"/>
          <w:szCs w:val="24"/>
        </w:rPr>
        <w:t>Таблица 3.26</w:t>
      </w:r>
    </w:p>
    <w:tbl>
      <w:tblPr>
        <w:tblW w:w="0" w:type="auto"/>
        <w:tblInd w:w="10" w:type="dxa"/>
        <w:tblLayout w:type="fixed"/>
        <w:tblCellMar>
          <w:left w:w="10" w:type="dxa"/>
          <w:right w:w="10" w:type="dxa"/>
        </w:tblCellMar>
        <w:tblLook w:val="0000"/>
      </w:tblPr>
      <w:tblGrid>
        <w:gridCol w:w="4008"/>
        <w:gridCol w:w="2016"/>
        <w:gridCol w:w="1541"/>
        <w:gridCol w:w="2151"/>
      </w:tblGrid>
      <w:tr w:rsidR="002707EE">
        <w:trPr>
          <w:trHeight w:hRule="exact" w:val="787"/>
        </w:trPr>
        <w:tc>
          <w:tcPr>
            <w:tcW w:w="4008"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rPr>
                <w:rStyle w:val="BodytextSpacing0pt2"/>
                <w:sz w:val="24"/>
                <w:szCs w:val="24"/>
              </w:rPr>
            </w:pPr>
            <w:r>
              <w:rPr>
                <w:rStyle w:val="BodytextSpacing0pt2"/>
                <w:sz w:val="24"/>
                <w:szCs w:val="24"/>
              </w:rPr>
              <w:t>Наименование объектов</w:t>
            </w:r>
          </w:p>
        </w:tc>
        <w:tc>
          <w:tcPr>
            <w:tcW w:w="2016"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after="120" w:line="210" w:lineRule="exact"/>
              <w:ind w:firstLine="22"/>
              <w:jc w:val="center"/>
              <w:rPr>
                <w:rStyle w:val="BodytextSpacing0pt2"/>
                <w:sz w:val="24"/>
                <w:szCs w:val="24"/>
              </w:rPr>
            </w:pPr>
            <w:r>
              <w:rPr>
                <w:rStyle w:val="BodytextSpacing0pt2"/>
                <w:sz w:val="24"/>
                <w:szCs w:val="24"/>
              </w:rPr>
              <w:t>Единица</w:t>
            </w:r>
          </w:p>
          <w:p w:rsidR="002707EE" w:rsidRDefault="002707EE">
            <w:pPr>
              <w:pStyle w:val="Bodytext1"/>
              <w:shd w:val="clear" w:color="auto" w:fill="auto"/>
              <w:spacing w:before="120" w:line="210" w:lineRule="exact"/>
              <w:ind w:firstLine="22"/>
              <w:jc w:val="center"/>
              <w:rPr>
                <w:rStyle w:val="BodytextSpacing0pt2"/>
                <w:sz w:val="24"/>
                <w:szCs w:val="24"/>
              </w:rPr>
            </w:pPr>
            <w:r>
              <w:rPr>
                <w:rStyle w:val="BodytextSpacing0pt2"/>
                <w:sz w:val="24"/>
                <w:szCs w:val="24"/>
              </w:rPr>
              <w:t>измерения</w:t>
            </w:r>
          </w:p>
        </w:tc>
        <w:tc>
          <w:tcPr>
            <w:tcW w:w="1541"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after="120" w:line="210" w:lineRule="exact"/>
              <w:ind w:firstLine="22"/>
              <w:jc w:val="center"/>
              <w:rPr>
                <w:rStyle w:val="BodytextSpacing0pt2"/>
                <w:sz w:val="24"/>
                <w:szCs w:val="24"/>
              </w:rPr>
            </w:pPr>
            <w:r>
              <w:rPr>
                <w:rStyle w:val="BodytextSpacing0pt2"/>
                <w:sz w:val="24"/>
                <w:szCs w:val="24"/>
              </w:rPr>
              <w:t>Расчетные</w:t>
            </w:r>
          </w:p>
          <w:p w:rsidR="002707EE" w:rsidRDefault="002707EE">
            <w:pPr>
              <w:pStyle w:val="Bodytext1"/>
              <w:shd w:val="clear" w:color="auto" w:fill="auto"/>
              <w:spacing w:before="120" w:line="210" w:lineRule="exact"/>
              <w:ind w:firstLine="22"/>
              <w:jc w:val="center"/>
              <w:rPr>
                <w:rStyle w:val="BodytextSpacing0pt2"/>
                <w:sz w:val="24"/>
                <w:szCs w:val="24"/>
              </w:rPr>
            </w:pPr>
            <w:r>
              <w:rPr>
                <w:rStyle w:val="BodytextSpacing0pt2"/>
                <w:sz w:val="24"/>
                <w:szCs w:val="24"/>
              </w:rPr>
              <w:t>показатели</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50" w:lineRule="exact"/>
              <w:ind w:firstLine="22"/>
              <w:jc w:val="center"/>
            </w:pPr>
            <w:r>
              <w:rPr>
                <w:rStyle w:val="BodytextSpacing0pt2"/>
                <w:sz w:val="24"/>
                <w:szCs w:val="24"/>
              </w:rPr>
              <w:t>Площадь участка на единицу измерения</w:t>
            </w:r>
          </w:p>
        </w:tc>
      </w:tr>
      <w:tr w:rsidR="002707EE">
        <w:trPr>
          <w:trHeight w:hRule="exact" w:val="518"/>
        </w:trPr>
        <w:tc>
          <w:tcPr>
            <w:tcW w:w="4008"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50" w:lineRule="exact"/>
              <w:ind w:firstLine="22"/>
              <w:jc w:val="center"/>
              <w:rPr>
                <w:rStyle w:val="BodytextSpacing0pt2"/>
                <w:sz w:val="24"/>
                <w:szCs w:val="24"/>
              </w:rPr>
            </w:pPr>
            <w:r>
              <w:rPr>
                <w:rStyle w:val="BodytextSpacing0pt2"/>
                <w:sz w:val="24"/>
                <w:szCs w:val="24"/>
              </w:rPr>
              <w:t>Отделение почтовой связи (на микрорайон)</w:t>
            </w:r>
          </w:p>
        </w:tc>
        <w:tc>
          <w:tcPr>
            <w:tcW w:w="2016"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50" w:lineRule="exact"/>
              <w:ind w:firstLine="22"/>
              <w:jc w:val="center"/>
              <w:rPr>
                <w:rStyle w:val="BodytextSpacing0pt2"/>
                <w:sz w:val="24"/>
                <w:szCs w:val="24"/>
              </w:rPr>
            </w:pPr>
            <w:r>
              <w:rPr>
                <w:rStyle w:val="BodytextSpacing0pt2"/>
                <w:sz w:val="24"/>
                <w:szCs w:val="24"/>
              </w:rPr>
              <w:t>объект на 9-25 тысяч жителей</w:t>
            </w:r>
          </w:p>
        </w:tc>
        <w:tc>
          <w:tcPr>
            <w:tcW w:w="1541"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50" w:lineRule="exact"/>
              <w:ind w:firstLine="22"/>
              <w:jc w:val="center"/>
              <w:rPr>
                <w:rStyle w:val="BodytextSpacing0pt2"/>
                <w:sz w:val="24"/>
                <w:szCs w:val="24"/>
              </w:rPr>
            </w:pPr>
            <w:r>
              <w:rPr>
                <w:rStyle w:val="BodytextSpacing0pt2"/>
                <w:sz w:val="24"/>
                <w:szCs w:val="24"/>
              </w:rPr>
              <w:t>1 на микрорайон</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pPr>
            <w:r>
              <w:rPr>
                <w:rStyle w:val="BodytextSpacing0pt2"/>
                <w:sz w:val="24"/>
                <w:szCs w:val="24"/>
              </w:rPr>
              <w:t>700 - 1200 м</w:t>
            </w:r>
            <w:r>
              <w:rPr>
                <w:rStyle w:val="BodytextSpacing0pt2"/>
                <w:sz w:val="24"/>
                <w:szCs w:val="24"/>
                <w:vertAlign w:val="superscript"/>
              </w:rPr>
              <w:t>2</w:t>
            </w:r>
          </w:p>
        </w:tc>
      </w:tr>
      <w:tr w:rsidR="002707EE">
        <w:trPr>
          <w:trHeight w:hRule="exact" w:val="773"/>
        </w:trPr>
        <w:tc>
          <w:tcPr>
            <w:tcW w:w="4008"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rPr>
                <w:rStyle w:val="BodytextSpacing0pt2"/>
                <w:sz w:val="24"/>
                <w:szCs w:val="24"/>
              </w:rPr>
            </w:pPr>
            <w:r>
              <w:rPr>
                <w:rStyle w:val="BodytextSpacing0pt2"/>
                <w:sz w:val="24"/>
                <w:szCs w:val="24"/>
              </w:rPr>
              <w:t>Межрайонный почтамт</w:t>
            </w:r>
          </w:p>
        </w:tc>
        <w:tc>
          <w:tcPr>
            <w:tcW w:w="2016"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54" w:lineRule="exact"/>
              <w:ind w:firstLine="22"/>
              <w:jc w:val="center"/>
              <w:rPr>
                <w:rStyle w:val="BodytextSpacing0pt2"/>
                <w:sz w:val="24"/>
                <w:szCs w:val="24"/>
              </w:rPr>
            </w:pPr>
            <w:r>
              <w:rPr>
                <w:rStyle w:val="BodytextSpacing0pt2"/>
                <w:sz w:val="24"/>
                <w:szCs w:val="24"/>
              </w:rPr>
              <w:t>объект на 50-70 отделений почтовой связи</w:t>
            </w:r>
          </w:p>
        </w:tc>
        <w:tc>
          <w:tcPr>
            <w:tcW w:w="1541"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rPr>
                <w:rStyle w:val="BodytextSpacing0pt2"/>
                <w:sz w:val="24"/>
                <w:szCs w:val="24"/>
              </w:rPr>
            </w:pPr>
            <w:r>
              <w:rPr>
                <w:rStyle w:val="BodytextSpacing0pt2"/>
                <w:sz w:val="24"/>
                <w:szCs w:val="24"/>
              </w:rPr>
              <w:t>по расчету</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pPr>
            <w:r>
              <w:rPr>
                <w:rStyle w:val="BodytextSpacing0pt2"/>
                <w:sz w:val="24"/>
                <w:szCs w:val="24"/>
              </w:rPr>
              <w:t>0,6 - 1 га</w:t>
            </w:r>
          </w:p>
        </w:tc>
      </w:tr>
      <w:tr w:rsidR="002707EE">
        <w:trPr>
          <w:trHeight w:hRule="exact" w:val="523"/>
        </w:trPr>
        <w:tc>
          <w:tcPr>
            <w:tcW w:w="4008"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54" w:lineRule="exact"/>
              <w:ind w:firstLine="22"/>
              <w:jc w:val="center"/>
              <w:rPr>
                <w:rStyle w:val="BodytextSpacing0pt2"/>
                <w:sz w:val="24"/>
                <w:szCs w:val="24"/>
              </w:rPr>
            </w:pPr>
            <w:r>
              <w:rPr>
                <w:rStyle w:val="BodytextSpacing0pt2"/>
                <w:sz w:val="24"/>
                <w:szCs w:val="24"/>
              </w:rPr>
              <w:t>АТС (из расчета 600 номеров на 1000 жителей)</w:t>
            </w:r>
          </w:p>
        </w:tc>
        <w:tc>
          <w:tcPr>
            <w:tcW w:w="2016"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54" w:lineRule="exact"/>
              <w:ind w:firstLine="22"/>
              <w:jc w:val="center"/>
              <w:rPr>
                <w:rStyle w:val="BodytextSpacing0pt2"/>
                <w:sz w:val="24"/>
                <w:szCs w:val="24"/>
              </w:rPr>
            </w:pPr>
            <w:r>
              <w:rPr>
                <w:rStyle w:val="BodytextSpacing0pt2"/>
                <w:sz w:val="24"/>
                <w:szCs w:val="24"/>
              </w:rPr>
              <w:t>объект на 10-40 тысяч номеров</w:t>
            </w:r>
          </w:p>
        </w:tc>
        <w:tc>
          <w:tcPr>
            <w:tcW w:w="1541"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rPr>
                <w:rStyle w:val="BodytextSpacing0pt2"/>
                <w:sz w:val="24"/>
                <w:szCs w:val="24"/>
              </w:rPr>
            </w:pPr>
            <w:r>
              <w:rPr>
                <w:rStyle w:val="BodytextSpacing0pt2"/>
                <w:sz w:val="24"/>
                <w:szCs w:val="24"/>
              </w:rPr>
              <w:t>по расчету</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pPr>
            <w:r>
              <w:rPr>
                <w:rStyle w:val="BodytextSpacing0pt2"/>
                <w:sz w:val="24"/>
                <w:szCs w:val="24"/>
              </w:rPr>
              <w:t>0,25 га на объект</w:t>
            </w:r>
          </w:p>
        </w:tc>
      </w:tr>
      <w:tr w:rsidR="002707EE">
        <w:trPr>
          <w:trHeight w:hRule="exact" w:val="518"/>
        </w:trPr>
        <w:tc>
          <w:tcPr>
            <w:tcW w:w="4008"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50" w:lineRule="exact"/>
              <w:ind w:firstLine="22"/>
              <w:jc w:val="center"/>
              <w:rPr>
                <w:rStyle w:val="BodytextSpacing0pt2"/>
                <w:sz w:val="24"/>
                <w:szCs w:val="24"/>
              </w:rPr>
            </w:pPr>
            <w:r>
              <w:rPr>
                <w:rStyle w:val="BodytextSpacing0pt2"/>
                <w:sz w:val="24"/>
                <w:szCs w:val="24"/>
              </w:rPr>
              <w:t>Узловая АТС (из расчета 1 узел на 10 АТС)</w:t>
            </w:r>
          </w:p>
        </w:tc>
        <w:tc>
          <w:tcPr>
            <w:tcW w:w="2016"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rPr>
                <w:rStyle w:val="BodytextSpacing0pt2"/>
                <w:sz w:val="24"/>
                <w:szCs w:val="24"/>
              </w:rPr>
            </w:pPr>
            <w:r>
              <w:rPr>
                <w:rStyle w:val="BodytextSpacing0pt2"/>
                <w:sz w:val="24"/>
                <w:szCs w:val="24"/>
              </w:rPr>
              <w:t>объект</w:t>
            </w:r>
          </w:p>
        </w:tc>
        <w:tc>
          <w:tcPr>
            <w:tcW w:w="1541"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rPr>
                <w:rStyle w:val="BodytextSpacing0pt2"/>
                <w:sz w:val="24"/>
                <w:szCs w:val="24"/>
              </w:rPr>
            </w:pPr>
            <w:r>
              <w:rPr>
                <w:rStyle w:val="BodytextSpacing0pt2"/>
                <w:sz w:val="24"/>
                <w:szCs w:val="24"/>
              </w:rPr>
              <w:t>по расчету</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pPr>
            <w:r>
              <w:rPr>
                <w:rStyle w:val="BodytextSpacing0pt2"/>
                <w:sz w:val="24"/>
                <w:szCs w:val="24"/>
              </w:rPr>
              <w:t>0,3 га на объект</w:t>
            </w:r>
          </w:p>
        </w:tc>
      </w:tr>
      <w:tr w:rsidR="002707EE">
        <w:trPr>
          <w:trHeight w:hRule="exact" w:val="523"/>
        </w:trPr>
        <w:tc>
          <w:tcPr>
            <w:tcW w:w="4008"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rPr>
                <w:rStyle w:val="BodytextSpacing0pt2"/>
                <w:sz w:val="24"/>
                <w:szCs w:val="24"/>
              </w:rPr>
            </w:pPr>
            <w:r>
              <w:rPr>
                <w:rStyle w:val="BodytextSpacing0pt2"/>
                <w:sz w:val="24"/>
                <w:szCs w:val="24"/>
              </w:rPr>
              <w:t>Концентратор</w:t>
            </w:r>
          </w:p>
        </w:tc>
        <w:tc>
          <w:tcPr>
            <w:tcW w:w="2016"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54" w:lineRule="exact"/>
              <w:ind w:firstLine="22"/>
              <w:jc w:val="center"/>
              <w:rPr>
                <w:rStyle w:val="BodytextSpacing0pt2"/>
                <w:sz w:val="24"/>
                <w:szCs w:val="24"/>
              </w:rPr>
            </w:pPr>
            <w:r>
              <w:rPr>
                <w:rStyle w:val="BodytextSpacing0pt2"/>
                <w:sz w:val="24"/>
                <w:szCs w:val="24"/>
              </w:rPr>
              <w:t>объект на 1,0-5,0 тысяч номеров</w:t>
            </w:r>
          </w:p>
        </w:tc>
        <w:tc>
          <w:tcPr>
            <w:tcW w:w="1541"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rPr>
                <w:rStyle w:val="BodytextSpacing0pt2"/>
                <w:sz w:val="24"/>
                <w:szCs w:val="24"/>
              </w:rPr>
            </w:pPr>
            <w:r>
              <w:rPr>
                <w:rStyle w:val="BodytextSpacing0pt2"/>
                <w:sz w:val="24"/>
                <w:szCs w:val="24"/>
              </w:rPr>
              <w:t>по расчету</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pPr>
            <w:r>
              <w:rPr>
                <w:rStyle w:val="BodytextSpacing0pt2"/>
                <w:sz w:val="24"/>
                <w:szCs w:val="24"/>
              </w:rPr>
              <w:t>40 - 100 м(2)</w:t>
            </w:r>
          </w:p>
        </w:tc>
      </w:tr>
      <w:tr w:rsidR="002707EE">
        <w:trPr>
          <w:trHeight w:hRule="exact" w:val="514"/>
        </w:trPr>
        <w:tc>
          <w:tcPr>
            <w:tcW w:w="4008"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54" w:lineRule="exact"/>
              <w:ind w:firstLine="22"/>
              <w:jc w:val="center"/>
              <w:rPr>
                <w:rStyle w:val="BodytextSpacing0pt2"/>
                <w:sz w:val="24"/>
                <w:szCs w:val="24"/>
              </w:rPr>
            </w:pPr>
            <w:r>
              <w:rPr>
                <w:rStyle w:val="BodytextSpacing0pt2"/>
                <w:sz w:val="24"/>
                <w:szCs w:val="24"/>
              </w:rPr>
              <w:t>Опорно-усилительная станция (из расчета 60-120 тыс. абонентов)</w:t>
            </w:r>
          </w:p>
        </w:tc>
        <w:tc>
          <w:tcPr>
            <w:tcW w:w="2016"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rPr>
                <w:rStyle w:val="BodytextSpacing0pt2"/>
                <w:sz w:val="24"/>
                <w:szCs w:val="24"/>
              </w:rPr>
            </w:pPr>
            <w:r>
              <w:rPr>
                <w:rStyle w:val="BodytextSpacing0pt2"/>
                <w:sz w:val="24"/>
                <w:szCs w:val="24"/>
              </w:rPr>
              <w:t>объект</w:t>
            </w:r>
          </w:p>
        </w:tc>
        <w:tc>
          <w:tcPr>
            <w:tcW w:w="1541"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rPr>
                <w:rStyle w:val="BodytextSpacing0pt2"/>
                <w:sz w:val="24"/>
                <w:szCs w:val="24"/>
              </w:rPr>
            </w:pPr>
            <w:r>
              <w:rPr>
                <w:rStyle w:val="BodytextSpacing0pt2"/>
                <w:sz w:val="24"/>
                <w:szCs w:val="24"/>
              </w:rPr>
              <w:t>по расчету</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59" w:lineRule="exact"/>
              <w:ind w:firstLine="22"/>
              <w:jc w:val="center"/>
            </w:pPr>
            <w:r>
              <w:rPr>
                <w:rStyle w:val="BodytextSpacing0pt2"/>
                <w:sz w:val="24"/>
                <w:szCs w:val="24"/>
              </w:rPr>
              <w:t>0,1 - 0,15 га на объект</w:t>
            </w:r>
          </w:p>
        </w:tc>
      </w:tr>
      <w:tr w:rsidR="002707EE">
        <w:trPr>
          <w:trHeight w:hRule="exact" w:val="528"/>
        </w:trPr>
        <w:tc>
          <w:tcPr>
            <w:tcW w:w="4008"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50" w:lineRule="exact"/>
              <w:ind w:firstLine="22"/>
              <w:jc w:val="center"/>
              <w:rPr>
                <w:rStyle w:val="BodytextSpacing0pt2"/>
                <w:sz w:val="24"/>
                <w:szCs w:val="24"/>
              </w:rPr>
            </w:pPr>
            <w:r>
              <w:rPr>
                <w:rStyle w:val="BodytextSpacing0pt2"/>
                <w:sz w:val="24"/>
                <w:szCs w:val="24"/>
              </w:rPr>
              <w:t>Блок станция проводного вещания (из расчета 30-60 тыс. абонентов)</w:t>
            </w:r>
          </w:p>
        </w:tc>
        <w:tc>
          <w:tcPr>
            <w:tcW w:w="2016"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rPr>
                <w:rStyle w:val="BodytextSpacing0pt2"/>
                <w:sz w:val="24"/>
                <w:szCs w:val="24"/>
              </w:rPr>
            </w:pPr>
            <w:r>
              <w:rPr>
                <w:rStyle w:val="BodytextSpacing0pt2"/>
                <w:sz w:val="24"/>
                <w:szCs w:val="24"/>
              </w:rPr>
              <w:t>объект</w:t>
            </w:r>
          </w:p>
        </w:tc>
        <w:tc>
          <w:tcPr>
            <w:tcW w:w="1541"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rPr>
                <w:rStyle w:val="BodytextSpacing0pt2"/>
                <w:sz w:val="24"/>
                <w:szCs w:val="24"/>
              </w:rPr>
            </w:pPr>
            <w:r>
              <w:rPr>
                <w:rStyle w:val="BodytextSpacing0pt2"/>
                <w:sz w:val="24"/>
                <w:szCs w:val="24"/>
              </w:rPr>
              <w:t>по расчету</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54" w:lineRule="exact"/>
              <w:ind w:firstLine="22"/>
              <w:jc w:val="center"/>
            </w:pPr>
            <w:r>
              <w:rPr>
                <w:rStyle w:val="BodytextSpacing0pt2"/>
                <w:sz w:val="24"/>
                <w:szCs w:val="24"/>
              </w:rPr>
              <w:t>0,05 - 0,1 га на объект</w:t>
            </w:r>
          </w:p>
        </w:tc>
      </w:tr>
      <w:tr w:rsidR="002707EE">
        <w:trPr>
          <w:trHeight w:hRule="exact" w:val="773"/>
        </w:trPr>
        <w:tc>
          <w:tcPr>
            <w:tcW w:w="4008"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54" w:lineRule="exact"/>
              <w:ind w:firstLine="22"/>
              <w:jc w:val="center"/>
              <w:rPr>
                <w:rStyle w:val="BodytextSpacing0pt2"/>
                <w:sz w:val="24"/>
                <w:szCs w:val="24"/>
              </w:rPr>
            </w:pPr>
            <w:r>
              <w:rPr>
                <w:rStyle w:val="BodytextSpacing0pt2"/>
                <w:sz w:val="24"/>
                <w:szCs w:val="24"/>
              </w:rPr>
              <w:t>Звуковые трансформаторные подстанции (из расчета на 10-12 тысяч абонентов)</w:t>
            </w:r>
          </w:p>
        </w:tc>
        <w:tc>
          <w:tcPr>
            <w:tcW w:w="2016"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rPr>
                <w:rStyle w:val="BodytextSpacing0pt2"/>
                <w:sz w:val="24"/>
                <w:szCs w:val="24"/>
              </w:rPr>
            </w:pPr>
            <w:r>
              <w:rPr>
                <w:rStyle w:val="BodytextSpacing0pt2"/>
                <w:sz w:val="24"/>
                <w:szCs w:val="24"/>
              </w:rPr>
              <w:t>объект</w:t>
            </w:r>
          </w:p>
        </w:tc>
        <w:tc>
          <w:tcPr>
            <w:tcW w:w="1541"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rPr>
                <w:rStyle w:val="BodytextSpacing0pt2"/>
                <w:sz w:val="24"/>
                <w:szCs w:val="24"/>
              </w:rPr>
            </w:pPr>
            <w:r>
              <w:rPr>
                <w:rStyle w:val="BodytextSpacing0pt2"/>
                <w:sz w:val="24"/>
                <w:szCs w:val="24"/>
              </w:rPr>
              <w:t>1</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59" w:lineRule="exact"/>
              <w:ind w:firstLine="22"/>
              <w:jc w:val="center"/>
            </w:pPr>
            <w:r>
              <w:rPr>
                <w:rStyle w:val="BodytextSpacing0pt2"/>
                <w:sz w:val="24"/>
                <w:szCs w:val="24"/>
              </w:rPr>
              <w:t>50 - 70 м(2) на объект</w:t>
            </w:r>
          </w:p>
        </w:tc>
      </w:tr>
      <w:tr w:rsidR="002707EE">
        <w:trPr>
          <w:trHeight w:hRule="exact" w:val="1170"/>
        </w:trPr>
        <w:tc>
          <w:tcPr>
            <w:tcW w:w="4008"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54" w:lineRule="exact"/>
              <w:ind w:firstLine="22"/>
              <w:jc w:val="center"/>
              <w:rPr>
                <w:rStyle w:val="BodytextSpacing0pt2"/>
                <w:sz w:val="24"/>
                <w:szCs w:val="24"/>
              </w:rPr>
            </w:pPr>
            <w:r>
              <w:rPr>
                <w:rStyle w:val="BodytextSpacing0pt2"/>
                <w:sz w:val="24"/>
                <w:szCs w:val="24"/>
              </w:rPr>
              <w:t>Технический центр кабельного телевидения, коммутируемого доступа к сети Интернет, сотовой связи</w:t>
            </w:r>
          </w:p>
        </w:tc>
        <w:tc>
          <w:tcPr>
            <w:tcW w:w="2016"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rPr>
                <w:color w:val="000000"/>
                <w:sz w:val="24"/>
                <w:szCs w:val="24"/>
                <w:lang w:val="ru-RU"/>
              </w:rPr>
            </w:pPr>
            <w:r>
              <w:rPr>
                <w:rStyle w:val="BodytextSpacing0pt2"/>
                <w:sz w:val="24"/>
                <w:szCs w:val="24"/>
              </w:rPr>
              <w:t>объект</w:t>
            </w:r>
          </w:p>
          <w:p w:rsidR="002707EE" w:rsidRDefault="002707EE">
            <w:pPr>
              <w:pStyle w:val="Bodytext1"/>
              <w:shd w:val="clear" w:color="auto" w:fill="auto"/>
              <w:spacing w:before="0" w:line="210" w:lineRule="exact"/>
              <w:ind w:firstLine="22"/>
              <w:jc w:val="center"/>
              <w:rPr>
                <w:color w:val="000000"/>
                <w:sz w:val="24"/>
                <w:szCs w:val="24"/>
                <w:lang w:val="ru-RU"/>
              </w:rPr>
            </w:pPr>
          </w:p>
        </w:tc>
        <w:tc>
          <w:tcPr>
            <w:tcW w:w="1541"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59" w:lineRule="exact"/>
              <w:ind w:firstLine="22"/>
              <w:jc w:val="center"/>
              <w:rPr>
                <w:rStyle w:val="BodytextSpacing0pt2"/>
                <w:sz w:val="24"/>
                <w:szCs w:val="24"/>
              </w:rPr>
            </w:pPr>
            <w:r>
              <w:rPr>
                <w:rStyle w:val="BodytextSpacing0pt2"/>
                <w:sz w:val="24"/>
                <w:szCs w:val="24"/>
              </w:rPr>
              <w:t>1 на жилой район</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59" w:lineRule="exact"/>
              <w:ind w:firstLine="22"/>
              <w:jc w:val="center"/>
            </w:pPr>
            <w:r>
              <w:rPr>
                <w:rStyle w:val="BodytextSpacing0pt2"/>
                <w:sz w:val="24"/>
                <w:szCs w:val="24"/>
              </w:rPr>
              <w:t>0,3 - 0,5 га на объект</w:t>
            </w:r>
          </w:p>
        </w:tc>
      </w:tr>
      <w:tr w:rsidR="002707EE">
        <w:trPr>
          <w:trHeight w:hRule="exact" w:val="658"/>
        </w:trPr>
        <w:tc>
          <w:tcPr>
            <w:tcW w:w="971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after="60" w:line="210" w:lineRule="exact"/>
              <w:ind w:firstLine="22"/>
              <w:jc w:val="center"/>
            </w:pPr>
            <w:r>
              <w:rPr>
                <w:rStyle w:val="BodytextSpacing0pt2"/>
                <w:sz w:val="24"/>
                <w:szCs w:val="24"/>
              </w:rPr>
              <w:t>Объекты коммунального хозяйства по обслуживанию инженерных коммуникаций (общих коллекторов)</w:t>
            </w:r>
          </w:p>
        </w:tc>
      </w:tr>
      <w:tr w:rsidR="002707EE">
        <w:trPr>
          <w:trHeight w:hRule="exact" w:val="912"/>
        </w:trPr>
        <w:tc>
          <w:tcPr>
            <w:tcW w:w="4008"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50" w:lineRule="exact"/>
              <w:ind w:firstLine="22"/>
              <w:jc w:val="center"/>
              <w:rPr>
                <w:rStyle w:val="BodytextSpacing0pt2"/>
                <w:sz w:val="24"/>
                <w:szCs w:val="24"/>
              </w:rPr>
            </w:pPr>
            <w:r>
              <w:rPr>
                <w:rStyle w:val="BodytextSpacing0pt2"/>
                <w:sz w:val="24"/>
                <w:szCs w:val="24"/>
              </w:rPr>
              <w:t>Диспетчерский пункт (из расчета 1 объект на 5 км коллекторов)</w:t>
            </w:r>
          </w:p>
        </w:tc>
        <w:tc>
          <w:tcPr>
            <w:tcW w:w="2016"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rPr>
                <w:rStyle w:val="BodytextSpacing0pt2"/>
                <w:sz w:val="24"/>
                <w:szCs w:val="24"/>
              </w:rPr>
            </w:pPr>
            <w:r>
              <w:rPr>
                <w:rStyle w:val="BodytextSpacing0pt2"/>
                <w:sz w:val="24"/>
                <w:szCs w:val="24"/>
              </w:rPr>
              <w:t>1-этажный объект</w:t>
            </w:r>
          </w:p>
        </w:tc>
        <w:tc>
          <w:tcPr>
            <w:tcW w:w="1541"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ind w:firstLine="22"/>
              <w:jc w:val="center"/>
              <w:rPr>
                <w:rStyle w:val="BodytextSpacing0pt2"/>
                <w:sz w:val="24"/>
                <w:szCs w:val="24"/>
              </w:rPr>
            </w:pPr>
            <w:r>
              <w:rPr>
                <w:rStyle w:val="BodytextSpacing0pt2"/>
                <w:sz w:val="24"/>
                <w:szCs w:val="24"/>
              </w:rPr>
              <w:t>по расчету</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54" w:lineRule="exact"/>
              <w:ind w:firstLine="22"/>
              <w:jc w:val="center"/>
            </w:pPr>
            <w:r>
              <w:rPr>
                <w:rStyle w:val="BodytextSpacing0pt2"/>
                <w:sz w:val="24"/>
                <w:szCs w:val="24"/>
              </w:rPr>
              <w:t>120 м(2) (0,04-0,05 га)</w:t>
            </w:r>
          </w:p>
        </w:tc>
      </w:tr>
      <w:tr w:rsidR="002707EE">
        <w:trPr>
          <w:trHeight w:hRule="exact" w:val="778"/>
        </w:trPr>
        <w:tc>
          <w:tcPr>
            <w:tcW w:w="4008" w:type="dxa"/>
            <w:tcBorders>
              <w:top w:val="single" w:sz="4" w:space="0" w:color="000000"/>
              <w:left w:val="single" w:sz="4" w:space="0" w:color="000000"/>
              <w:bottom w:val="single" w:sz="4" w:space="0" w:color="000000"/>
            </w:tcBorders>
            <w:shd w:val="clear" w:color="auto" w:fill="FFFFFF"/>
            <w:vAlign w:val="bottom"/>
          </w:tcPr>
          <w:p w:rsidR="002707EE" w:rsidRDefault="002707EE">
            <w:pPr>
              <w:pStyle w:val="Bodytext1"/>
              <w:shd w:val="clear" w:color="auto" w:fill="auto"/>
              <w:spacing w:before="0" w:line="254" w:lineRule="exact"/>
              <w:jc w:val="center"/>
              <w:rPr>
                <w:rStyle w:val="BodytextSpacing0pt2"/>
                <w:sz w:val="24"/>
                <w:szCs w:val="24"/>
              </w:rPr>
            </w:pPr>
            <w:r>
              <w:rPr>
                <w:rStyle w:val="BodytextSpacing0pt2"/>
                <w:sz w:val="24"/>
                <w:szCs w:val="24"/>
              </w:rPr>
              <w:t>Центральный диспетчерский пункт (из расчета 1 объект на каждые 50 км коммуникационных коллекторов)</w:t>
            </w:r>
          </w:p>
        </w:tc>
        <w:tc>
          <w:tcPr>
            <w:tcW w:w="2016" w:type="dxa"/>
            <w:tcBorders>
              <w:top w:val="single" w:sz="4" w:space="0" w:color="000000"/>
              <w:left w:val="single" w:sz="4" w:space="0" w:color="000000"/>
              <w:bottom w:val="single" w:sz="4" w:space="0" w:color="000000"/>
            </w:tcBorders>
            <w:shd w:val="clear" w:color="auto" w:fill="FFFFFF"/>
          </w:tcPr>
          <w:p w:rsidR="002707EE" w:rsidRDefault="002707EE">
            <w:pPr>
              <w:pStyle w:val="Bodytext1"/>
              <w:shd w:val="clear" w:color="auto" w:fill="auto"/>
              <w:spacing w:before="0" w:line="259" w:lineRule="exact"/>
              <w:jc w:val="center"/>
              <w:rPr>
                <w:rStyle w:val="BodytextSpacing0pt2"/>
                <w:sz w:val="24"/>
                <w:szCs w:val="24"/>
              </w:rPr>
            </w:pPr>
            <w:r>
              <w:rPr>
                <w:rStyle w:val="BodytextSpacing0pt2"/>
                <w:sz w:val="24"/>
                <w:szCs w:val="24"/>
              </w:rPr>
              <w:t>1-2 этажный объект</w:t>
            </w:r>
          </w:p>
        </w:tc>
        <w:tc>
          <w:tcPr>
            <w:tcW w:w="1541" w:type="dxa"/>
            <w:tcBorders>
              <w:top w:val="single" w:sz="4" w:space="0" w:color="000000"/>
              <w:left w:val="single" w:sz="4" w:space="0" w:color="000000"/>
              <w:bottom w:val="single" w:sz="4" w:space="0" w:color="000000"/>
            </w:tcBorders>
            <w:shd w:val="clear" w:color="auto" w:fill="FFFFFF"/>
          </w:tcPr>
          <w:p w:rsidR="002707EE" w:rsidRDefault="002707EE">
            <w:pPr>
              <w:pStyle w:val="Bodytext1"/>
              <w:shd w:val="clear" w:color="auto" w:fill="auto"/>
              <w:spacing w:before="0" w:line="210" w:lineRule="exact"/>
              <w:jc w:val="center"/>
              <w:rPr>
                <w:rStyle w:val="BodytextSpacing0pt2"/>
                <w:sz w:val="24"/>
                <w:szCs w:val="24"/>
              </w:rPr>
            </w:pPr>
            <w:r>
              <w:rPr>
                <w:rStyle w:val="BodytextSpacing0pt2"/>
                <w:sz w:val="24"/>
                <w:szCs w:val="24"/>
              </w:rPr>
              <w:t>по расчету</w:t>
            </w:r>
          </w:p>
        </w:tc>
        <w:tc>
          <w:tcPr>
            <w:tcW w:w="2151" w:type="dxa"/>
            <w:tcBorders>
              <w:top w:val="single" w:sz="4" w:space="0" w:color="000000"/>
              <w:left w:val="single" w:sz="4" w:space="0" w:color="000000"/>
              <w:bottom w:val="single" w:sz="4" w:space="0" w:color="000000"/>
              <w:right w:val="single" w:sz="4" w:space="0" w:color="000000"/>
            </w:tcBorders>
            <w:shd w:val="clear" w:color="auto" w:fill="FFFFFF"/>
          </w:tcPr>
          <w:p w:rsidR="002707EE" w:rsidRDefault="002707EE">
            <w:pPr>
              <w:pStyle w:val="Bodytext1"/>
              <w:shd w:val="clear" w:color="auto" w:fill="auto"/>
              <w:spacing w:before="0" w:line="259" w:lineRule="exact"/>
              <w:jc w:val="center"/>
            </w:pPr>
            <w:r>
              <w:rPr>
                <w:rStyle w:val="BodytextSpacing0pt2"/>
                <w:sz w:val="24"/>
                <w:szCs w:val="24"/>
              </w:rPr>
              <w:t>350 м(2) (0,1 - 0,2 га)</w:t>
            </w:r>
          </w:p>
        </w:tc>
      </w:tr>
      <w:tr w:rsidR="002707EE">
        <w:trPr>
          <w:trHeight w:hRule="exact" w:val="773"/>
        </w:trPr>
        <w:tc>
          <w:tcPr>
            <w:tcW w:w="4008"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54" w:lineRule="exact"/>
              <w:jc w:val="center"/>
              <w:rPr>
                <w:rStyle w:val="BodytextSpacing0pt2"/>
                <w:sz w:val="24"/>
                <w:szCs w:val="24"/>
              </w:rPr>
            </w:pPr>
            <w:r>
              <w:rPr>
                <w:rStyle w:val="BodytextSpacing0pt2"/>
                <w:sz w:val="24"/>
                <w:szCs w:val="24"/>
              </w:rPr>
              <w:t>Ремонтно-производственная база (из расчета 1 объект на каждые 100 км коллекторов)</w:t>
            </w:r>
          </w:p>
        </w:tc>
        <w:tc>
          <w:tcPr>
            <w:tcW w:w="2016"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54" w:lineRule="exact"/>
              <w:jc w:val="center"/>
              <w:rPr>
                <w:rStyle w:val="BodytextSpacing0pt2"/>
                <w:sz w:val="24"/>
                <w:szCs w:val="24"/>
              </w:rPr>
            </w:pPr>
            <w:r>
              <w:rPr>
                <w:rStyle w:val="BodytextSpacing0pt2"/>
                <w:sz w:val="24"/>
                <w:szCs w:val="24"/>
              </w:rPr>
              <w:t>этажность объекта по проекту</w:t>
            </w:r>
          </w:p>
        </w:tc>
        <w:tc>
          <w:tcPr>
            <w:tcW w:w="1541"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jc w:val="center"/>
              <w:rPr>
                <w:rStyle w:val="BodytextSpacing0pt2"/>
                <w:sz w:val="24"/>
                <w:szCs w:val="24"/>
              </w:rPr>
            </w:pPr>
            <w:r>
              <w:rPr>
                <w:rStyle w:val="BodytextSpacing0pt2"/>
                <w:sz w:val="24"/>
                <w:szCs w:val="24"/>
              </w:rPr>
              <w:t>по расчету</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59" w:lineRule="exact"/>
              <w:jc w:val="center"/>
            </w:pPr>
            <w:r>
              <w:rPr>
                <w:rStyle w:val="BodytextSpacing0pt2"/>
                <w:sz w:val="24"/>
                <w:szCs w:val="24"/>
              </w:rPr>
              <w:t>1500 м(2) (1,0 га на объект)</w:t>
            </w:r>
          </w:p>
        </w:tc>
      </w:tr>
      <w:tr w:rsidR="002707EE">
        <w:trPr>
          <w:trHeight w:hRule="exact" w:val="782"/>
        </w:trPr>
        <w:tc>
          <w:tcPr>
            <w:tcW w:w="4008"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54" w:lineRule="exact"/>
              <w:jc w:val="center"/>
              <w:rPr>
                <w:rStyle w:val="BodytextSpacing0pt2"/>
                <w:sz w:val="24"/>
                <w:szCs w:val="24"/>
              </w:rPr>
            </w:pPr>
            <w:r>
              <w:rPr>
                <w:rStyle w:val="BodytextSpacing0pt2"/>
                <w:sz w:val="24"/>
                <w:szCs w:val="24"/>
              </w:rPr>
              <w:t>Диспетчерский пункт (из расчета 1 объект на 1,5-6 км внутриквартальных коллекторов)</w:t>
            </w:r>
          </w:p>
        </w:tc>
        <w:tc>
          <w:tcPr>
            <w:tcW w:w="2016"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jc w:val="center"/>
              <w:rPr>
                <w:rStyle w:val="BodytextSpacing0pt2"/>
                <w:sz w:val="24"/>
                <w:szCs w:val="24"/>
              </w:rPr>
            </w:pPr>
            <w:r>
              <w:rPr>
                <w:rStyle w:val="BodytextSpacing0pt2"/>
                <w:sz w:val="24"/>
                <w:szCs w:val="24"/>
              </w:rPr>
              <w:t>1-этажный объект</w:t>
            </w:r>
          </w:p>
        </w:tc>
        <w:tc>
          <w:tcPr>
            <w:tcW w:w="1541"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jc w:val="center"/>
              <w:rPr>
                <w:rStyle w:val="BodytextSpacing0pt2"/>
                <w:sz w:val="24"/>
                <w:szCs w:val="24"/>
              </w:rPr>
            </w:pPr>
            <w:r>
              <w:rPr>
                <w:rStyle w:val="BodytextSpacing0pt2"/>
                <w:sz w:val="24"/>
                <w:szCs w:val="24"/>
              </w:rPr>
              <w:t>по расчету</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50" w:lineRule="exact"/>
              <w:jc w:val="center"/>
            </w:pPr>
            <w:r>
              <w:rPr>
                <w:rStyle w:val="BodytextSpacing0pt2"/>
                <w:sz w:val="24"/>
                <w:szCs w:val="24"/>
              </w:rPr>
              <w:t>100 м(2) (0,04 - 0,05 га)</w:t>
            </w:r>
          </w:p>
        </w:tc>
      </w:tr>
      <w:tr w:rsidR="002707EE">
        <w:trPr>
          <w:trHeight w:hRule="exact" w:val="1037"/>
        </w:trPr>
        <w:tc>
          <w:tcPr>
            <w:tcW w:w="4008"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50" w:lineRule="exact"/>
              <w:jc w:val="center"/>
              <w:rPr>
                <w:rStyle w:val="BodytextSpacing0pt2"/>
                <w:sz w:val="24"/>
                <w:szCs w:val="24"/>
              </w:rPr>
            </w:pPr>
            <w:r>
              <w:rPr>
                <w:rStyle w:val="BodytextSpacing0pt2"/>
                <w:sz w:val="24"/>
                <w:szCs w:val="24"/>
              </w:rPr>
              <w:t>Производственное помещение для обслуживания внутриквартирных коллекторов (из расчета 1 объект на каждый административный округ)</w:t>
            </w:r>
          </w:p>
        </w:tc>
        <w:tc>
          <w:tcPr>
            <w:tcW w:w="2016"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jc w:val="center"/>
              <w:rPr>
                <w:rStyle w:val="BodytextSpacing0pt2"/>
                <w:sz w:val="24"/>
                <w:szCs w:val="24"/>
              </w:rPr>
            </w:pPr>
            <w:r>
              <w:rPr>
                <w:rStyle w:val="BodytextSpacing0pt2"/>
                <w:sz w:val="24"/>
                <w:szCs w:val="24"/>
              </w:rPr>
              <w:t>объект</w:t>
            </w:r>
          </w:p>
        </w:tc>
        <w:tc>
          <w:tcPr>
            <w:tcW w:w="1541" w:type="dxa"/>
            <w:tcBorders>
              <w:top w:val="single" w:sz="4" w:space="0" w:color="000000"/>
              <w:left w:val="single" w:sz="4" w:space="0" w:color="000000"/>
              <w:bottom w:val="single" w:sz="4" w:space="0" w:color="000000"/>
            </w:tcBorders>
            <w:shd w:val="clear" w:color="auto" w:fill="FFFFFF"/>
            <w:vAlign w:val="center"/>
          </w:tcPr>
          <w:p w:rsidR="002707EE" w:rsidRDefault="002707EE">
            <w:pPr>
              <w:pStyle w:val="Bodytext1"/>
              <w:shd w:val="clear" w:color="auto" w:fill="auto"/>
              <w:spacing w:before="0" w:line="210" w:lineRule="exact"/>
              <w:jc w:val="center"/>
              <w:rPr>
                <w:rStyle w:val="BodytextSpacing0pt2"/>
                <w:sz w:val="24"/>
                <w:szCs w:val="24"/>
              </w:rPr>
            </w:pPr>
            <w:r>
              <w:rPr>
                <w:rStyle w:val="BodytextSpacing0pt2"/>
                <w:sz w:val="24"/>
                <w:szCs w:val="24"/>
              </w:rPr>
              <w:t>по расчету</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07EE" w:rsidRDefault="002707EE">
            <w:pPr>
              <w:pStyle w:val="Bodytext1"/>
              <w:shd w:val="clear" w:color="auto" w:fill="auto"/>
              <w:spacing w:before="0" w:line="254" w:lineRule="exact"/>
              <w:jc w:val="center"/>
            </w:pPr>
            <w:r>
              <w:rPr>
                <w:rStyle w:val="BodytextSpacing0pt2"/>
                <w:sz w:val="24"/>
                <w:szCs w:val="24"/>
              </w:rPr>
              <w:t>500-700 м(2) (0,25 - 0,3 га)</w:t>
            </w:r>
          </w:p>
        </w:tc>
      </w:tr>
    </w:tbl>
    <w:p w:rsidR="002707EE" w:rsidRDefault="002707EE">
      <w:pPr>
        <w:pStyle w:val="Bodytext1"/>
        <w:numPr>
          <w:ilvl w:val="0"/>
          <w:numId w:val="32"/>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w:t>
      </w:r>
      <w:r>
        <w:rPr>
          <w:rStyle w:val="BodytextSpacing0pt"/>
          <w:sz w:val="24"/>
          <w:szCs w:val="24"/>
        </w:rPr>
        <w:softHyphen/>
        <w:t>активных, неприятно пахнущих веществ и пыли, за пределами их санитарно-защитных зон.</w:t>
      </w:r>
    </w:p>
    <w:p w:rsidR="002707EE" w:rsidRDefault="002707EE">
      <w:pPr>
        <w:pStyle w:val="Bodytext1"/>
        <w:numPr>
          <w:ilvl w:val="0"/>
          <w:numId w:val="32"/>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Почтамты, районные узлы и отделения связи, предприятия Роспечати (возможно в комплексе) следует проектировать на территории жилых и общественно-</w:t>
      </w:r>
      <w:r>
        <w:rPr>
          <w:rStyle w:val="BodytextSpacing0pt"/>
          <w:sz w:val="24"/>
          <w:szCs w:val="24"/>
        </w:rPr>
        <w:softHyphen/>
        <w:t>деловых зон в зависимости от градостроительных условий.</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lastRenderedPageBreak/>
        <w:t>Отделения связи, укрупненные доставочные отделения связи должны размещаться в зоне жилой застройки.</w:t>
      </w:r>
    </w:p>
    <w:p w:rsidR="002707EE" w:rsidRDefault="002707EE">
      <w:pPr>
        <w:pStyle w:val="Bodytext1"/>
        <w:shd w:val="clear" w:color="auto" w:fill="auto"/>
        <w:spacing w:before="0" w:after="231" w:line="274" w:lineRule="exact"/>
        <w:ind w:right="20" w:firstLine="284"/>
        <w:jc w:val="both"/>
        <w:rPr>
          <w:rStyle w:val="Heading20"/>
          <w:b w:val="0"/>
          <w:bCs w:val="0"/>
          <w:sz w:val="24"/>
          <w:szCs w:val="24"/>
        </w:rPr>
      </w:pPr>
      <w:bookmarkStart w:id="32" w:name="bookmark34"/>
      <w:r>
        <w:rPr>
          <w:rStyle w:val="BodytextSpacing0pt"/>
          <w:sz w:val="24"/>
          <w:szCs w:val="24"/>
        </w:rPr>
        <w:t>Расстояния от зданий почтамтов, районных узлов связи, агентств печати до границ земельных участков дошкольных организаций, школ, школ-интернатов, лечебно</w:t>
      </w:r>
      <w:r>
        <w:rPr>
          <w:rStyle w:val="BodytextSpacing0pt"/>
          <w:sz w:val="24"/>
          <w:szCs w:val="24"/>
        </w:rPr>
        <w:softHyphen/>
        <w:t>-профилактических учреждений следует принимать не менее 50 м, а до стен жилых и общественных зданий - не менее 25 м.</w:t>
      </w:r>
      <w:bookmarkEnd w:id="32"/>
    </w:p>
    <w:p w:rsidR="002707EE" w:rsidRDefault="002707EE">
      <w:pPr>
        <w:pStyle w:val="Heading21"/>
        <w:numPr>
          <w:ilvl w:val="0"/>
          <w:numId w:val="36"/>
        </w:numPr>
        <w:shd w:val="clear" w:color="auto" w:fill="auto"/>
        <w:tabs>
          <w:tab w:val="left" w:pos="1206"/>
        </w:tabs>
        <w:spacing w:before="0" w:after="197" w:line="210" w:lineRule="exact"/>
        <w:ind w:firstLine="284"/>
        <w:rPr>
          <w:rStyle w:val="BodytextSpacing0pt"/>
          <w:sz w:val="24"/>
          <w:szCs w:val="24"/>
        </w:rPr>
      </w:pPr>
      <w:bookmarkStart w:id="33" w:name="bookmark35"/>
      <w:r>
        <w:rPr>
          <w:rStyle w:val="Heading20"/>
          <w:b w:val="0"/>
          <w:bCs w:val="0"/>
          <w:sz w:val="24"/>
          <w:szCs w:val="24"/>
        </w:rPr>
        <w:t>Размещение инженерных сетей</w:t>
      </w:r>
      <w:bookmarkEnd w:id="33"/>
    </w:p>
    <w:p w:rsidR="002707EE" w:rsidRDefault="002707EE">
      <w:pPr>
        <w:pStyle w:val="Bodytext1"/>
        <w:numPr>
          <w:ilvl w:val="0"/>
          <w:numId w:val="51"/>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2707EE" w:rsidRDefault="002707EE">
      <w:pPr>
        <w:pStyle w:val="Bodytext1"/>
        <w:numPr>
          <w:ilvl w:val="0"/>
          <w:numId w:val="51"/>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При ширине проезжей части более 22 м следует предусматривать размещение сетей водопровода по обеим сторонам улиц.</w:t>
      </w:r>
    </w:p>
    <w:p w:rsidR="002707EE" w:rsidRDefault="002707EE">
      <w:pPr>
        <w:pStyle w:val="Bodytext1"/>
        <w:numPr>
          <w:ilvl w:val="0"/>
          <w:numId w:val="51"/>
        </w:numPr>
        <w:shd w:val="clear" w:color="auto" w:fill="auto"/>
        <w:spacing w:before="0" w:line="274" w:lineRule="exact"/>
        <w:ind w:right="120" w:firstLine="284"/>
        <w:jc w:val="both"/>
        <w:rPr>
          <w:rStyle w:val="BodytextSpacing0pt"/>
          <w:sz w:val="24"/>
          <w:szCs w:val="24"/>
        </w:rPr>
      </w:pPr>
      <w:r>
        <w:rPr>
          <w:rStyle w:val="BodytextSpacing0pt"/>
          <w:sz w:val="24"/>
          <w:szCs w:val="24"/>
        </w:rPr>
        <w:t xml:space="preserve"> 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 Совместная прокладка газо- и трубопроводов, транспортирующих легковоспламеняющиеся и горючие вещества, с кабельными линиями не допускается. 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тепловых сетей от 200 мм.</w:t>
      </w:r>
    </w:p>
    <w:p w:rsidR="002707EE" w:rsidRDefault="002707EE">
      <w:pPr>
        <w:pStyle w:val="Bodytext1"/>
        <w:numPr>
          <w:ilvl w:val="0"/>
          <w:numId w:val="51"/>
        </w:numPr>
        <w:shd w:val="clear" w:color="auto" w:fill="auto"/>
        <w:spacing w:before="0" w:after="283" w:line="274" w:lineRule="exact"/>
        <w:ind w:right="120" w:firstLine="284"/>
        <w:jc w:val="both"/>
        <w:rPr>
          <w:sz w:val="24"/>
          <w:szCs w:val="24"/>
        </w:rPr>
      </w:pPr>
      <w:r>
        <w:rPr>
          <w:rStyle w:val="BodytextSpacing0pt"/>
          <w:sz w:val="24"/>
          <w:szCs w:val="24"/>
        </w:rPr>
        <w:t xml:space="preserve"> 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соответствии со СП 31.13330; СП 32.13330 и СП 131.13330.2012, СП 124.13330</w:t>
      </w:r>
    </w:p>
    <w:p w:rsidR="002707EE" w:rsidRDefault="002707EE">
      <w:pPr>
        <w:pStyle w:val="Bodytext510"/>
        <w:shd w:val="clear" w:color="auto" w:fill="auto"/>
        <w:spacing w:before="0" w:line="220" w:lineRule="exact"/>
        <w:ind w:right="82" w:firstLine="284"/>
        <w:rPr>
          <w:sz w:val="24"/>
          <w:szCs w:val="24"/>
        </w:rPr>
      </w:pPr>
      <w:r>
        <w:rPr>
          <w:sz w:val="24"/>
          <w:szCs w:val="24"/>
        </w:rPr>
        <w:t>Примечание:</w:t>
      </w:r>
    </w:p>
    <w:p w:rsidR="002707EE" w:rsidRDefault="002707EE">
      <w:pPr>
        <w:pStyle w:val="Bodytext510"/>
        <w:numPr>
          <w:ilvl w:val="0"/>
          <w:numId w:val="5"/>
        </w:numPr>
        <w:shd w:val="clear" w:color="auto" w:fill="auto"/>
        <w:tabs>
          <w:tab w:val="left" w:pos="1139"/>
        </w:tabs>
        <w:spacing w:before="0" w:after="236" w:line="274" w:lineRule="exact"/>
        <w:ind w:right="120" w:firstLine="284"/>
        <w:rPr>
          <w:rStyle w:val="BodytextSpacing0pt"/>
          <w:sz w:val="24"/>
          <w:szCs w:val="24"/>
        </w:rPr>
      </w:pPr>
      <w:r>
        <w:rPr>
          <w:sz w:val="24"/>
          <w:szCs w:val="24"/>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2707EE" w:rsidRDefault="002707EE">
      <w:pPr>
        <w:pStyle w:val="Bodytext1"/>
        <w:numPr>
          <w:ilvl w:val="0"/>
          <w:numId w:val="51"/>
        </w:numPr>
        <w:shd w:val="clear" w:color="auto" w:fill="auto"/>
        <w:spacing w:before="0" w:line="278" w:lineRule="exact"/>
        <w:ind w:right="120" w:firstLine="284"/>
        <w:jc w:val="both"/>
        <w:rPr>
          <w:rStyle w:val="TablecaptionSpacing0pt"/>
          <w:sz w:val="24"/>
          <w:szCs w:val="24"/>
        </w:rPr>
      </w:pPr>
      <w:r>
        <w:rPr>
          <w:rStyle w:val="BodytextSpacing0pt"/>
          <w:sz w:val="24"/>
          <w:szCs w:val="24"/>
        </w:rPr>
        <w:t xml:space="preserve"> Минимальные расстояния от подземных (наземных с обвалованием) газопроводов до зданий и сооружений следует принимать в соответствии с СП 62.13330.</w:t>
      </w:r>
    </w:p>
    <w:p w:rsidR="002707EE" w:rsidRDefault="002707EE">
      <w:pPr>
        <w:pStyle w:val="Tablecaption0"/>
        <w:shd w:val="clear" w:color="auto" w:fill="auto"/>
        <w:spacing w:line="278" w:lineRule="exact"/>
        <w:ind w:firstLine="284"/>
      </w:pPr>
      <w:r>
        <w:rPr>
          <w:rStyle w:val="TablecaptionSpacing0pt"/>
          <w:sz w:val="24"/>
          <w:szCs w:val="24"/>
        </w:rPr>
        <w:t>3.9.7. Расстояния по горизонтали (в свету) от ближайших подземных инженерных сетей до зданий и сооружений следует принимать по таблице 3.27.</w:t>
      </w:r>
    </w:p>
    <w:p w:rsidR="002707EE" w:rsidRDefault="002707EE">
      <w:pPr>
        <w:pStyle w:val="Tablecaption0"/>
        <w:shd w:val="clear" w:color="auto" w:fill="auto"/>
        <w:spacing w:line="278" w:lineRule="exact"/>
        <w:ind w:firstLine="284"/>
        <w:jc w:val="left"/>
      </w:pPr>
    </w:p>
    <w:p w:rsidR="002707EE" w:rsidRDefault="002707EE">
      <w:pPr>
        <w:pStyle w:val="Tablecaption0"/>
        <w:shd w:val="clear" w:color="auto" w:fill="auto"/>
        <w:spacing w:line="278" w:lineRule="exact"/>
        <w:ind w:firstLine="284"/>
        <w:jc w:val="left"/>
      </w:pPr>
    </w:p>
    <w:p w:rsidR="002707EE" w:rsidRDefault="002707EE">
      <w:pPr>
        <w:pStyle w:val="Tablecaption0"/>
        <w:shd w:val="clear" w:color="auto" w:fill="auto"/>
        <w:spacing w:line="278" w:lineRule="exact"/>
        <w:ind w:firstLine="284"/>
        <w:jc w:val="left"/>
      </w:pPr>
    </w:p>
    <w:p w:rsidR="002707EE" w:rsidRDefault="002707EE">
      <w:pPr>
        <w:pStyle w:val="Tablecaption0"/>
        <w:shd w:val="clear" w:color="auto" w:fill="auto"/>
        <w:spacing w:line="278" w:lineRule="exact"/>
        <w:ind w:firstLine="284"/>
        <w:jc w:val="left"/>
      </w:pPr>
    </w:p>
    <w:p w:rsidR="002707EE" w:rsidRDefault="002707EE">
      <w:pPr>
        <w:pStyle w:val="Tablecaption0"/>
        <w:shd w:val="clear" w:color="auto" w:fill="auto"/>
        <w:spacing w:line="278" w:lineRule="exact"/>
        <w:ind w:firstLine="284"/>
        <w:jc w:val="left"/>
      </w:pPr>
    </w:p>
    <w:p w:rsidR="002707EE" w:rsidRDefault="002707EE">
      <w:pPr>
        <w:sectPr w:rsidR="002707EE">
          <w:pgSz w:w="11906" w:h="16838"/>
          <w:pgMar w:top="851" w:right="509" w:bottom="1701" w:left="1134" w:header="720" w:footer="720" w:gutter="0"/>
          <w:cols w:space="720"/>
          <w:docGrid w:linePitch="600" w:charSpace="32768"/>
        </w:sectPr>
      </w:pPr>
    </w:p>
    <w:p w:rsidR="002707EE" w:rsidRDefault="002707EE">
      <w:pPr>
        <w:pStyle w:val="Tablecaption0"/>
        <w:shd w:val="clear" w:color="auto" w:fill="auto"/>
        <w:spacing w:line="278" w:lineRule="exact"/>
        <w:jc w:val="left"/>
        <w:rPr>
          <w:sz w:val="24"/>
          <w:szCs w:val="24"/>
        </w:rPr>
      </w:pPr>
      <w:r>
        <w:rPr>
          <w:rStyle w:val="TablecaptionSpacing0pt"/>
          <w:sz w:val="24"/>
          <w:szCs w:val="24"/>
        </w:rPr>
        <w:lastRenderedPageBreak/>
        <w:t>Таблица 3.27</w:t>
      </w:r>
    </w:p>
    <w:tbl>
      <w:tblPr>
        <w:tblW w:w="0" w:type="auto"/>
        <w:tblInd w:w="-181" w:type="dxa"/>
        <w:tblLayout w:type="fixed"/>
        <w:tblLook w:val="0000"/>
      </w:tblPr>
      <w:tblGrid>
        <w:gridCol w:w="2835"/>
        <w:gridCol w:w="1844"/>
        <w:gridCol w:w="1701"/>
        <w:gridCol w:w="1968"/>
        <w:gridCol w:w="1260"/>
        <w:gridCol w:w="1540"/>
        <w:gridCol w:w="1327"/>
        <w:gridCol w:w="1473"/>
        <w:gridCol w:w="840"/>
        <w:gridCol w:w="850"/>
      </w:tblGrid>
      <w:tr w:rsidR="002707EE">
        <w:tc>
          <w:tcPr>
            <w:tcW w:w="2835" w:type="dxa"/>
            <w:vMerge w:val="restart"/>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Инженерные сети</w:t>
            </w:r>
          </w:p>
        </w:tc>
        <w:tc>
          <w:tcPr>
            <w:tcW w:w="12803" w:type="dxa"/>
            <w:gridSpan w:val="9"/>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jc w:val="center"/>
            </w:pPr>
            <w:r>
              <w:rPr>
                <w:rFonts w:ascii="Times New Roman" w:hAnsi="Times New Roman" w:cs="Times New Roman"/>
                <w:sz w:val="24"/>
                <w:szCs w:val="24"/>
              </w:rPr>
              <w:t>Расстояние, м, по горизонтали (в свету) от подземных сетей до</w:t>
            </w:r>
          </w:p>
        </w:tc>
      </w:tr>
      <w:tr w:rsidR="002707EE">
        <w:trPr>
          <w:trHeight w:val="299"/>
        </w:trPr>
        <w:tc>
          <w:tcPr>
            <w:tcW w:w="2835" w:type="dxa"/>
            <w:vMerge/>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1844" w:type="dxa"/>
            <w:vMerge w:val="restart"/>
            <w:tcBorders>
              <w:top w:val="single" w:sz="4" w:space="0" w:color="000000"/>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фундаментов зданий и сооружений</w:t>
            </w:r>
          </w:p>
        </w:tc>
        <w:tc>
          <w:tcPr>
            <w:tcW w:w="1701" w:type="dxa"/>
            <w:vMerge w:val="restart"/>
            <w:tcBorders>
              <w:top w:val="single" w:sz="4" w:space="0" w:color="000000"/>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3228" w:type="dxa"/>
            <w:gridSpan w:val="2"/>
            <w:tcBorders>
              <w:top w:val="single" w:sz="4" w:space="0" w:color="000000"/>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оси крайнего пути</w:t>
            </w:r>
          </w:p>
        </w:tc>
        <w:tc>
          <w:tcPr>
            <w:tcW w:w="1540" w:type="dxa"/>
            <w:vMerge w:val="restart"/>
            <w:tcBorders>
              <w:top w:val="single" w:sz="4" w:space="0" w:color="000000"/>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327" w:type="dxa"/>
            <w:vMerge w:val="restart"/>
            <w:tcBorders>
              <w:top w:val="single" w:sz="4" w:space="0" w:color="000000"/>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наружной бровки кювета или подошвы насыпи дороги</w:t>
            </w:r>
          </w:p>
        </w:tc>
        <w:tc>
          <w:tcPr>
            <w:tcW w:w="3163" w:type="dxa"/>
            <w:gridSpan w:val="3"/>
            <w:tcBorders>
              <w:top w:val="single" w:sz="4" w:space="0" w:color="000000"/>
              <w:left w:val="single" w:sz="4" w:space="0" w:color="000000"/>
              <w:right w:val="single" w:sz="4" w:space="0" w:color="000000"/>
            </w:tcBorders>
            <w:shd w:val="clear" w:color="auto" w:fill="auto"/>
          </w:tcPr>
          <w:p w:rsidR="002707EE" w:rsidRDefault="002707EE">
            <w:pPr>
              <w:pStyle w:val="af1"/>
              <w:jc w:val="center"/>
            </w:pPr>
            <w:r>
              <w:rPr>
                <w:rFonts w:ascii="Times New Roman" w:hAnsi="Times New Roman" w:cs="Times New Roman"/>
                <w:sz w:val="24"/>
                <w:szCs w:val="24"/>
              </w:rPr>
              <w:t>фундаментов опор воздушных линий электропередачи напряжением</w:t>
            </w:r>
          </w:p>
        </w:tc>
      </w:tr>
      <w:tr w:rsidR="002707EE">
        <w:tc>
          <w:tcPr>
            <w:tcW w:w="2835" w:type="dxa"/>
            <w:vMerge/>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1844" w:type="dxa"/>
            <w:vMerge/>
            <w:tcBorders>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1701" w:type="dxa"/>
            <w:vMerge/>
            <w:tcBorders>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1968"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железных дорог колеи 1520 мм, но не менее глубины траншеи до подошвы насыпи и бровки выемки</w:t>
            </w:r>
          </w:p>
        </w:tc>
        <w:tc>
          <w:tcPr>
            <w:tcW w:w="126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железных дорог колеи 750 мм и трамвая</w:t>
            </w:r>
          </w:p>
        </w:tc>
        <w:tc>
          <w:tcPr>
            <w:tcW w:w="1540" w:type="dxa"/>
            <w:vMerge/>
            <w:tcBorders>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1327" w:type="dxa"/>
            <w:vMerge/>
            <w:tcBorders>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1473"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до 1 кВ наружного освещения, контактной сети трамваев и троллейбусов</w:t>
            </w:r>
          </w:p>
        </w:tc>
        <w:tc>
          <w:tcPr>
            <w:tcW w:w="84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св. 1</w:t>
            </w:r>
          </w:p>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до 35 кВ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jc w:val="center"/>
            </w:pPr>
            <w:r>
              <w:rPr>
                <w:rFonts w:ascii="Times New Roman" w:hAnsi="Times New Roman" w:cs="Times New Roman"/>
                <w:sz w:val="24"/>
                <w:szCs w:val="24"/>
              </w:rPr>
              <w:t>св.35 до 110 кВ и выше</w:t>
            </w:r>
          </w:p>
        </w:tc>
      </w:tr>
      <w:tr w:rsidR="002707EE">
        <w:tc>
          <w:tcPr>
            <w:tcW w:w="2835" w:type="dxa"/>
            <w:tcBorders>
              <w:top w:val="single" w:sz="4" w:space="0" w:color="000000"/>
              <w:left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Водопровод и напорная канализация</w:t>
            </w:r>
          </w:p>
        </w:tc>
        <w:tc>
          <w:tcPr>
            <w:tcW w:w="1844" w:type="dxa"/>
            <w:tcBorders>
              <w:top w:val="single" w:sz="4" w:space="0" w:color="000000"/>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000000"/>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3</w:t>
            </w:r>
          </w:p>
        </w:tc>
        <w:tc>
          <w:tcPr>
            <w:tcW w:w="1968" w:type="dxa"/>
            <w:tcBorders>
              <w:top w:val="single" w:sz="4" w:space="0" w:color="000000"/>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4</w:t>
            </w:r>
          </w:p>
        </w:tc>
        <w:tc>
          <w:tcPr>
            <w:tcW w:w="1260" w:type="dxa"/>
            <w:tcBorders>
              <w:top w:val="single" w:sz="4" w:space="0" w:color="000000"/>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2,8</w:t>
            </w:r>
          </w:p>
        </w:tc>
        <w:tc>
          <w:tcPr>
            <w:tcW w:w="1540" w:type="dxa"/>
            <w:tcBorders>
              <w:top w:val="single" w:sz="4" w:space="0" w:color="000000"/>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2</w:t>
            </w:r>
          </w:p>
        </w:tc>
        <w:tc>
          <w:tcPr>
            <w:tcW w:w="1327" w:type="dxa"/>
            <w:tcBorders>
              <w:top w:val="single" w:sz="4" w:space="0" w:color="000000"/>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473" w:type="dxa"/>
            <w:tcBorders>
              <w:top w:val="single" w:sz="4" w:space="0" w:color="000000"/>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840" w:type="dxa"/>
            <w:tcBorders>
              <w:top w:val="single" w:sz="4" w:space="0" w:color="000000"/>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000000"/>
              <w:left w:val="single" w:sz="4" w:space="0" w:color="000000"/>
              <w:right w:val="single" w:sz="4" w:space="0" w:color="000000"/>
            </w:tcBorders>
            <w:shd w:val="clear" w:color="auto" w:fill="auto"/>
          </w:tcPr>
          <w:p w:rsidR="002707EE" w:rsidRDefault="002707EE">
            <w:pPr>
              <w:pStyle w:val="af1"/>
              <w:jc w:val="center"/>
            </w:pPr>
            <w:r>
              <w:rPr>
                <w:rFonts w:ascii="Times New Roman" w:hAnsi="Times New Roman" w:cs="Times New Roman"/>
                <w:sz w:val="24"/>
                <w:szCs w:val="24"/>
              </w:rPr>
              <w:t>3</w:t>
            </w:r>
          </w:p>
        </w:tc>
      </w:tr>
      <w:tr w:rsidR="002707EE">
        <w:tc>
          <w:tcPr>
            <w:tcW w:w="2835" w:type="dxa"/>
            <w:tcBorders>
              <w:left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Самотечная канализация (бытовая и дождевая)</w:t>
            </w:r>
          </w:p>
        </w:tc>
        <w:tc>
          <w:tcPr>
            <w:tcW w:w="1844"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1,5</w:t>
            </w:r>
          </w:p>
        </w:tc>
        <w:tc>
          <w:tcPr>
            <w:tcW w:w="1968"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4</w:t>
            </w:r>
          </w:p>
        </w:tc>
        <w:tc>
          <w:tcPr>
            <w:tcW w:w="1260"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2,8</w:t>
            </w:r>
          </w:p>
        </w:tc>
        <w:tc>
          <w:tcPr>
            <w:tcW w:w="1540"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1,5</w:t>
            </w:r>
          </w:p>
        </w:tc>
        <w:tc>
          <w:tcPr>
            <w:tcW w:w="1327"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473"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840"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left w:val="single" w:sz="4" w:space="0" w:color="000000"/>
              <w:right w:val="single" w:sz="4" w:space="0" w:color="000000"/>
            </w:tcBorders>
            <w:shd w:val="clear" w:color="auto" w:fill="auto"/>
          </w:tcPr>
          <w:p w:rsidR="002707EE" w:rsidRDefault="002707EE">
            <w:pPr>
              <w:pStyle w:val="af1"/>
              <w:jc w:val="center"/>
            </w:pPr>
            <w:r>
              <w:rPr>
                <w:rFonts w:ascii="Times New Roman" w:hAnsi="Times New Roman" w:cs="Times New Roman"/>
                <w:sz w:val="24"/>
                <w:szCs w:val="24"/>
              </w:rPr>
              <w:t>3</w:t>
            </w:r>
          </w:p>
        </w:tc>
      </w:tr>
      <w:tr w:rsidR="002707EE">
        <w:tc>
          <w:tcPr>
            <w:tcW w:w="2835" w:type="dxa"/>
            <w:tcBorders>
              <w:left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Дренаж</w:t>
            </w:r>
          </w:p>
        </w:tc>
        <w:tc>
          <w:tcPr>
            <w:tcW w:w="1844"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968"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4</w:t>
            </w:r>
          </w:p>
        </w:tc>
        <w:tc>
          <w:tcPr>
            <w:tcW w:w="1260"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2,8</w:t>
            </w:r>
          </w:p>
        </w:tc>
        <w:tc>
          <w:tcPr>
            <w:tcW w:w="1540"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1,5</w:t>
            </w:r>
          </w:p>
        </w:tc>
        <w:tc>
          <w:tcPr>
            <w:tcW w:w="1327"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473"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840"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left w:val="single" w:sz="4" w:space="0" w:color="000000"/>
              <w:right w:val="single" w:sz="4" w:space="0" w:color="000000"/>
            </w:tcBorders>
            <w:shd w:val="clear" w:color="auto" w:fill="auto"/>
          </w:tcPr>
          <w:p w:rsidR="002707EE" w:rsidRDefault="002707EE">
            <w:pPr>
              <w:pStyle w:val="af1"/>
              <w:jc w:val="center"/>
            </w:pPr>
            <w:r>
              <w:rPr>
                <w:rFonts w:ascii="Times New Roman" w:hAnsi="Times New Roman" w:cs="Times New Roman"/>
                <w:sz w:val="24"/>
                <w:szCs w:val="24"/>
              </w:rPr>
              <w:t>3</w:t>
            </w:r>
          </w:p>
        </w:tc>
      </w:tr>
      <w:tr w:rsidR="002707EE">
        <w:tc>
          <w:tcPr>
            <w:tcW w:w="2835" w:type="dxa"/>
            <w:tcBorders>
              <w:left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Сопутствующий дренаж</w:t>
            </w:r>
          </w:p>
        </w:tc>
        <w:tc>
          <w:tcPr>
            <w:tcW w:w="1844"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0,4</w:t>
            </w:r>
          </w:p>
        </w:tc>
        <w:tc>
          <w:tcPr>
            <w:tcW w:w="1701"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0,4</w:t>
            </w:r>
          </w:p>
        </w:tc>
        <w:tc>
          <w:tcPr>
            <w:tcW w:w="1968"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0,4</w:t>
            </w:r>
          </w:p>
        </w:tc>
        <w:tc>
          <w:tcPr>
            <w:tcW w:w="1260"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0</w:t>
            </w:r>
          </w:p>
        </w:tc>
        <w:tc>
          <w:tcPr>
            <w:tcW w:w="1540"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0,4</w:t>
            </w:r>
          </w:p>
        </w:tc>
        <w:tc>
          <w:tcPr>
            <w:tcW w:w="1327"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w:t>
            </w:r>
          </w:p>
        </w:tc>
        <w:tc>
          <w:tcPr>
            <w:tcW w:w="1473"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w:t>
            </w:r>
          </w:p>
        </w:tc>
        <w:tc>
          <w:tcPr>
            <w:tcW w:w="840"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left w:val="single" w:sz="4" w:space="0" w:color="000000"/>
              <w:right w:val="single" w:sz="4" w:space="0" w:color="000000"/>
            </w:tcBorders>
            <w:shd w:val="clear" w:color="auto" w:fill="auto"/>
          </w:tcPr>
          <w:p w:rsidR="002707EE" w:rsidRDefault="002707EE">
            <w:pPr>
              <w:pStyle w:val="af1"/>
              <w:jc w:val="center"/>
            </w:pPr>
            <w:r>
              <w:rPr>
                <w:rFonts w:ascii="Times New Roman" w:hAnsi="Times New Roman" w:cs="Times New Roman"/>
                <w:sz w:val="24"/>
                <w:szCs w:val="24"/>
              </w:rPr>
              <w:t>-</w:t>
            </w:r>
          </w:p>
        </w:tc>
      </w:tr>
      <w:tr w:rsidR="002707EE">
        <w:tc>
          <w:tcPr>
            <w:tcW w:w="2835" w:type="dxa"/>
            <w:tcBorders>
              <w:left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Тепловые сети:</w:t>
            </w:r>
          </w:p>
        </w:tc>
        <w:tc>
          <w:tcPr>
            <w:tcW w:w="1844"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2 (см. прим. 3)</w:t>
            </w:r>
          </w:p>
        </w:tc>
        <w:tc>
          <w:tcPr>
            <w:tcW w:w="1701"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1,5</w:t>
            </w:r>
          </w:p>
        </w:tc>
        <w:tc>
          <w:tcPr>
            <w:tcW w:w="1968"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4</w:t>
            </w:r>
          </w:p>
        </w:tc>
        <w:tc>
          <w:tcPr>
            <w:tcW w:w="1260"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2,8</w:t>
            </w:r>
          </w:p>
        </w:tc>
        <w:tc>
          <w:tcPr>
            <w:tcW w:w="1540"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1,5</w:t>
            </w:r>
          </w:p>
        </w:tc>
        <w:tc>
          <w:tcPr>
            <w:tcW w:w="1327"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473"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840"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left w:val="single" w:sz="4" w:space="0" w:color="000000"/>
              <w:right w:val="single" w:sz="4" w:space="0" w:color="000000"/>
            </w:tcBorders>
            <w:shd w:val="clear" w:color="auto" w:fill="auto"/>
          </w:tcPr>
          <w:p w:rsidR="002707EE" w:rsidRDefault="002707EE">
            <w:pPr>
              <w:pStyle w:val="af1"/>
              <w:jc w:val="center"/>
            </w:pPr>
            <w:r>
              <w:rPr>
                <w:rFonts w:ascii="Times New Roman" w:hAnsi="Times New Roman" w:cs="Times New Roman"/>
                <w:sz w:val="24"/>
                <w:szCs w:val="24"/>
              </w:rPr>
              <w:t>3</w:t>
            </w:r>
          </w:p>
        </w:tc>
      </w:tr>
      <w:tr w:rsidR="002707EE">
        <w:tc>
          <w:tcPr>
            <w:tcW w:w="2835" w:type="dxa"/>
            <w:tcBorders>
              <w:left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от наружной стенки канала, тоннеля</w:t>
            </w:r>
          </w:p>
        </w:tc>
        <w:tc>
          <w:tcPr>
            <w:tcW w:w="1844" w:type="dxa"/>
            <w:tcBorders>
              <w:lef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1701" w:type="dxa"/>
            <w:tcBorders>
              <w:lef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1968" w:type="dxa"/>
            <w:tcBorders>
              <w:lef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1260" w:type="dxa"/>
            <w:tcBorders>
              <w:lef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1540" w:type="dxa"/>
            <w:tcBorders>
              <w:lef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1327" w:type="dxa"/>
            <w:tcBorders>
              <w:lef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1473" w:type="dxa"/>
            <w:tcBorders>
              <w:lef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840" w:type="dxa"/>
            <w:tcBorders>
              <w:lef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850" w:type="dxa"/>
            <w:tcBorders>
              <w:left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835" w:type="dxa"/>
            <w:tcBorders>
              <w:left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от оболочки бесканальной прокладки</w:t>
            </w:r>
          </w:p>
        </w:tc>
        <w:tc>
          <w:tcPr>
            <w:tcW w:w="1844"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1,5</w:t>
            </w:r>
          </w:p>
        </w:tc>
        <w:tc>
          <w:tcPr>
            <w:tcW w:w="1968"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4</w:t>
            </w:r>
          </w:p>
        </w:tc>
        <w:tc>
          <w:tcPr>
            <w:tcW w:w="1260"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2,8</w:t>
            </w:r>
          </w:p>
        </w:tc>
        <w:tc>
          <w:tcPr>
            <w:tcW w:w="1540"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1,5</w:t>
            </w:r>
          </w:p>
        </w:tc>
        <w:tc>
          <w:tcPr>
            <w:tcW w:w="1327"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473"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840"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left w:val="single" w:sz="4" w:space="0" w:color="000000"/>
              <w:right w:val="single" w:sz="4" w:space="0" w:color="000000"/>
            </w:tcBorders>
            <w:shd w:val="clear" w:color="auto" w:fill="auto"/>
          </w:tcPr>
          <w:p w:rsidR="002707EE" w:rsidRDefault="002707EE">
            <w:pPr>
              <w:pStyle w:val="af1"/>
              <w:jc w:val="center"/>
            </w:pPr>
            <w:r>
              <w:rPr>
                <w:rFonts w:ascii="Times New Roman" w:hAnsi="Times New Roman" w:cs="Times New Roman"/>
                <w:sz w:val="24"/>
                <w:szCs w:val="24"/>
              </w:rPr>
              <w:t>3</w:t>
            </w:r>
          </w:p>
        </w:tc>
      </w:tr>
      <w:tr w:rsidR="002707EE">
        <w:tc>
          <w:tcPr>
            <w:tcW w:w="2835" w:type="dxa"/>
            <w:tcBorders>
              <w:left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Кабели силовые всех напряжений и кабели связи</w:t>
            </w:r>
          </w:p>
        </w:tc>
        <w:tc>
          <w:tcPr>
            <w:tcW w:w="1844"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0,6</w:t>
            </w:r>
          </w:p>
        </w:tc>
        <w:tc>
          <w:tcPr>
            <w:tcW w:w="1701"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0,5</w:t>
            </w:r>
          </w:p>
        </w:tc>
        <w:tc>
          <w:tcPr>
            <w:tcW w:w="1968"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3,2</w:t>
            </w:r>
          </w:p>
        </w:tc>
        <w:tc>
          <w:tcPr>
            <w:tcW w:w="1260"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2,8</w:t>
            </w:r>
          </w:p>
        </w:tc>
        <w:tc>
          <w:tcPr>
            <w:tcW w:w="1540"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1,5</w:t>
            </w:r>
          </w:p>
        </w:tc>
        <w:tc>
          <w:tcPr>
            <w:tcW w:w="1327"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473"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0,5</w:t>
            </w:r>
            <w:hyperlink w:anchor="sub_15111" w:history="1">
              <w:r>
                <w:rPr>
                  <w:rStyle w:val="a7"/>
                  <w:rFonts w:ascii="Times New Roman" w:hAnsi="Times New Roman"/>
                  <w:sz w:val="24"/>
                  <w:szCs w:val="24"/>
                </w:rPr>
                <w:t>*</w:t>
              </w:r>
            </w:hyperlink>
          </w:p>
        </w:tc>
        <w:tc>
          <w:tcPr>
            <w:tcW w:w="840"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5</w:t>
            </w:r>
            <w:hyperlink w:anchor="sub_15111" w:history="1">
              <w:r>
                <w:rPr>
                  <w:rStyle w:val="a7"/>
                  <w:rFonts w:ascii="Times New Roman" w:hAnsi="Times New Roman"/>
                  <w:sz w:val="24"/>
                  <w:szCs w:val="24"/>
                </w:rPr>
                <w:t>*</w:t>
              </w:r>
            </w:hyperlink>
          </w:p>
        </w:tc>
        <w:tc>
          <w:tcPr>
            <w:tcW w:w="850" w:type="dxa"/>
            <w:tcBorders>
              <w:left w:val="single" w:sz="4" w:space="0" w:color="000000"/>
              <w:right w:val="single" w:sz="4" w:space="0" w:color="000000"/>
            </w:tcBorders>
            <w:shd w:val="clear" w:color="auto" w:fill="auto"/>
          </w:tcPr>
          <w:p w:rsidR="002707EE" w:rsidRDefault="002707EE">
            <w:pPr>
              <w:pStyle w:val="af1"/>
              <w:jc w:val="center"/>
            </w:pPr>
            <w:r>
              <w:rPr>
                <w:rFonts w:ascii="Times New Roman" w:hAnsi="Times New Roman" w:cs="Times New Roman"/>
                <w:sz w:val="24"/>
                <w:szCs w:val="24"/>
              </w:rPr>
              <w:t>10</w:t>
            </w:r>
            <w:hyperlink w:anchor="sub_15111" w:history="1">
              <w:r>
                <w:rPr>
                  <w:rStyle w:val="a7"/>
                  <w:rFonts w:ascii="Times New Roman" w:hAnsi="Times New Roman"/>
                  <w:sz w:val="24"/>
                  <w:szCs w:val="24"/>
                </w:rPr>
                <w:t>*</w:t>
              </w:r>
            </w:hyperlink>
          </w:p>
        </w:tc>
      </w:tr>
      <w:tr w:rsidR="002707EE">
        <w:tc>
          <w:tcPr>
            <w:tcW w:w="2835" w:type="dxa"/>
            <w:tcBorders>
              <w:left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Каналы, коммуникационные тоннели</w:t>
            </w:r>
          </w:p>
        </w:tc>
        <w:tc>
          <w:tcPr>
            <w:tcW w:w="1844"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1,5</w:t>
            </w:r>
          </w:p>
        </w:tc>
        <w:tc>
          <w:tcPr>
            <w:tcW w:w="1968"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4</w:t>
            </w:r>
          </w:p>
        </w:tc>
        <w:tc>
          <w:tcPr>
            <w:tcW w:w="1260"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2,8</w:t>
            </w:r>
          </w:p>
        </w:tc>
        <w:tc>
          <w:tcPr>
            <w:tcW w:w="1540"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1,5</w:t>
            </w:r>
          </w:p>
        </w:tc>
        <w:tc>
          <w:tcPr>
            <w:tcW w:w="1327"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473"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840"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left w:val="single" w:sz="4" w:space="0" w:color="000000"/>
              <w:right w:val="single" w:sz="4" w:space="0" w:color="000000"/>
            </w:tcBorders>
            <w:shd w:val="clear" w:color="auto" w:fill="auto"/>
          </w:tcPr>
          <w:p w:rsidR="002707EE" w:rsidRDefault="002707EE">
            <w:pPr>
              <w:pStyle w:val="af1"/>
              <w:jc w:val="center"/>
            </w:pPr>
            <w:r>
              <w:rPr>
                <w:rFonts w:ascii="Times New Roman" w:hAnsi="Times New Roman" w:cs="Times New Roman"/>
                <w:sz w:val="24"/>
                <w:szCs w:val="24"/>
              </w:rPr>
              <w:t>3</w:t>
            </w:r>
            <w:hyperlink w:anchor="sub_15111" w:history="1">
              <w:r>
                <w:rPr>
                  <w:rStyle w:val="a7"/>
                  <w:rFonts w:ascii="Times New Roman" w:hAnsi="Times New Roman"/>
                  <w:sz w:val="24"/>
                  <w:szCs w:val="24"/>
                </w:rPr>
                <w:t>*</w:t>
              </w:r>
            </w:hyperlink>
          </w:p>
        </w:tc>
      </w:tr>
      <w:tr w:rsidR="002707EE">
        <w:tc>
          <w:tcPr>
            <w:tcW w:w="2835" w:type="dxa"/>
            <w:tcBorders>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Наружные пневмомусоропроводы</w:t>
            </w:r>
          </w:p>
        </w:tc>
        <w:tc>
          <w:tcPr>
            <w:tcW w:w="1844" w:type="dxa"/>
            <w:tcBorders>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968" w:type="dxa"/>
            <w:tcBorders>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3,8</w:t>
            </w:r>
          </w:p>
        </w:tc>
        <w:tc>
          <w:tcPr>
            <w:tcW w:w="1260" w:type="dxa"/>
            <w:tcBorders>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2,8</w:t>
            </w:r>
          </w:p>
        </w:tc>
        <w:tc>
          <w:tcPr>
            <w:tcW w:w="1540" w:type="dxa"/>
            <w:tcBorders>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1,5</w:t>
            </w:r>
          </w:p>
        </w:tc>
        <w:tc>
          <w:tcPr>
            <w:tcW w:w="1327" w:type="dxa"/>
            <w:tcBorders>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473" w:type="dxa"/>
            <w:tcBorders>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840" w:type="dxa"/>
            <w:tcBorders>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left w:val="single" w:sz="4" w:space="0" w:color="000000"/>
              <w:bottom w:val="single" w:sz="4" w:space="0" w:color="000000"/>
              <w:right w:val="single" w:sz="4" w:space="0" w:color="000000"/>
            </w:tcBorders>
            <w:shd w:val="clear" w:color="auto" w:fill="auto"/>
          </w:tcPr>
          <w:p w:rsidR="002707EE" w:rsidRDefault="002707EE">
            <w:pPr>
              <w:pStyle w:val="af1"/>
              <w:jc w:val="center"/>
            </w:pPr>
            <w:r>
              <w:rPr>
                <w:rFonts w:ascii="Times New Roman" w:hAnsi="Times New Roman" w:cs="Times New Roman"/>
                <w:sz w:val="24"/>
                <w:szCs w:val="24"/>
              </w:rPr>
              <w:t>5</w:t>
            </w:r>
          </w:p>
        </w:tc>
      </w:tr>
      <w:tr w:rsidR="002707EE">
        <w:trPr>
          <w:trHeight w:val="299"/>
        </w:trPr>
        <w:tc>
          <w:tcPr>
            <w:tcW w:w="15638" w:type="dxa"/>
            <w:gridSpan w:val="10"/>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2"/>
              <w:rPr>
                <w:rStyle w:val="a6"/>
                <w:rFonts w:ascii="Times New Roman" w:hAnsi="Times New Roman" w:cs="Times New Roman"/>
                <w:bCs/>
                <w:sz w:val="24"/>
                <w:szCs w:val="24"/>
              </w:rPr>
              <w:sectPr w:rsidR="002707EE">
                <w:pgSz w:w="16838" w:h="11906" w:orient="landscape"/>
                <w:pgMar w:top="1134" w:right="851" w:bottom="1134" w:left="1134" w:header="720" w:footer="720" w:gutter="0"/>
                <w:cols w:space="720"/>
                <w:titlePg/>
                <w:docGrid w:linePitch="600" w:charSpace="32768"/>
              </w:sectPr>
            </w:pPr>
            <w:bookmarkStart w:id="34" w:name="sub_15111"/>
            <w:r>
              <w:rPr>
                <w:rFonts w:ascii="Times New Roman" w:hAnsi="Times New Roman" w:cs="Times New Roman"/>
                <w:sz w:val="24"/>
                <w:szCs w:val="24"/>
              </w:rPr>
              <w:t>* Относится только к расстояниям от силовых кабелей.</w:t>
            </w:r>
            <w:bookmarkEnd w:id="34"/>
          </w:p>
          <w:p w:rsidR="002707EE" w:rsidRDefault="002707EE">
            <w:pPr>
              <w:pStyle w:val="af2"/>
              <w:rPr>
                <w:rFonts w:ascii="Times New Roman" w:hAnsi="Times New Roman" w:cs="Times New Roman"/>
                <w:sz w:val="24"/>
                <w:szCs w:val="24"/>
              </w:rPr>
            </w:pPr>
            <w:r>
              <w:rPr>
                <w:rStyle w:val="a6"/>
                <w:rFonts w:ascii="Times New Roman" w:hAnsi="Times New Roman" w:cs="Times New Roman"/>
                <w:bCs/>
                <w:sz w:val="24"/>
                <w:szCs w:val="24"/>
              </w:rPr>
              <w:lastRenderedPageBreak/>
              <w:t>Примечания</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lastRenderedPageBreak/>
              <w:t>1 Для климатических подрайонов IA, IБ, IГ и IД расстояние от подземных сетей (водопровода, бытовой и дождевой канализации, дренажей, тепловых сетей) при строительстве с сохранением вечномерзлого состояния грунтов оснований следует принимать по техническому расчету.</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2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зоны возможного нарушения прочности грунтов оснований.</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3 Расстояния от тепловых сетей при бесканальной прокладке до зданий и сооружений следует принимать как для водопровода.</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4 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5 Расстояния по горизонтали от обделок подземных сооружений метрополитена из чугунных тюбингов, а также из железобетона или бетона с оклеечной гидроизоляцией, расположенных на глубине менее 20 м (от верха обделки до поверхности земли), следует принимать до сетей канализации, водопровода, тепловых сетей - 5 м; от обделок без оклеечной гидроизоляции до сетей канализации - 6 м, для остальных водонесущих сетей - 8 м; расстояние от обделок до кабелей принимать: напряжением до 10 кВ - 1 м, до 35 кВ - 3 м.</w:t>
            </w:r>
          </w:p>
          <w:p w:rsidR="002707EE" w:rsidRDefault="002707EE">
            <w:pPr>
              <w:pStyle w:val="af2"/>
            </w:pPr>
            <w:r>
              <w:rPr>
                <w:rFonts w:ascii="Times New Roman" w:hAnsi="Times New Roman" w:cs="Times New Roman"/>
                <w:sz w:val="24"/>
                <w:szCs w:val="24"/>
              </w:rPr>
              <w:t>6 В орошаемых районах при непросадочных грунтах расстояние от подземных инженерных сетей до оросительных каналов следует принимать (до бровки каналов), м: 1 - от газопровода низкого и среднего давления, а также от водопроводов, канализации, водостоков и трубопроводов горючих жидкостей; 2 - от газопроводов высокого давления до 0,6 МПа, теплопроводов, хозяйственно-бытовой и дождевой канализации; 1,5 - от силовых кабелей и кабелей связи; расстояние от оросительных каналов уличной сети до фундаментов зданий и сооружений - 5.</w:t>
            </w:r>
          </w:p>
        </w:tc>
      </w:tr>
    </w:tbl>
    <w:p w:rsidR="002707EE" w:rsidRDefault="002707EE">
      <w:pPr>
        <w:pStyle w:val="Bodytext1"/>
        <w:numPr>
          <w:ilvl w:val="0"/>
          <w:numId w:val="7"/>
        </w:numPr>
        <w:shd w:val="clear" w:color="auto" w:fill="auto"/>
        <w:tabs>
          <w:tab w:val="left" w:pos="1542"/>
        </w:tabs>
        <w:spacing w:before="0" w:line="278" w:lineRule="exact"/>
        <w:ind w:right="2"/>
        <w:jc w:val="both"/>
        <w:rPr>
          <w:rStyle w:val="TablecaptionSpacing0pt1"/>
          <w:sz w:val="24"/>
          <w:szCs w:val="24"/>
        </w:rPr>
      </w:pPr>
      <w:r>
        <w:rPr>
          <w:sz w:val="24"/>
          <w:szCs w:val="24"/>
        </w:rPr>
        <w:lastRenderedPageBreak/>
        <w:t xml:space="preserve">Расстояния по горизонтали (в свету) между соседними инженерными подземными сетями при их параллельном размещении следует принимать по </w:t>
      </w:r>
      <w:r>
        <w:rPr>
          <w:rStyle w:val="BodytextSpacing0pt"/>
          <w:sz w:val="24"/>
          <w:szCs w:val="24"/>
        </w:rPr>
        <w:t xml:space="preserve">таблице </w:t>
      </w:r>
      <w:r>
        <w:rPr>
          <w:rStyle w:val="TablecaptionSpacing0pt"/>
          <w:sz w:val="24"/>
          <w:szCs w:val="24"/>
        </w:rPr>
        <w:t>3.28.</w:t>
      </w:r>
      <w:r>
        <w:rPr>
          <w:sz w:val="24"/>
          <w:szCs w:val="24"/>
        </w:rPr>
        <w:t xml:space="preserve">,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3.28,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w:t>
      </w:r>
      <w:hyperlink r:id="rId7" w:history="1">
        <w:r>
          <w:rPr>
            <w:rStyle w:val="a7"/>
            <w:color w:val="auto"/>
            <w:sz w:val="24"/>
            <w:szCs w:val="24"/>
          </w:rPr>
          <w:t>СП 62.13330</w:t>
        </w:r>
      </w:hyperlink>
      <w:r>
        <w:rPr>
          <w:sz w:val="24"/>
          <w:szCs w:val="24"/>
        </w:rPr>
        <w:t>.</w:t>
      </w:r>
    </w:p>
    <w:p w:rsidR="002707EE" w:rsidRDefault="002707EE">
      <w:pPr>
        <w:pStyle w:val="Tablecaption0"/>
        <w:shd w:val="clear" w:color="auto" w:fill="auto"/>
        <w:spacing w:line="210" w:lineRule="exact"/>
        <w:jc w:val="left"/>
        <w:rPr>
          <w:sz w:val="24"/>
          <w:szCs w:val="24"/>
        </w:rPr>
      </w:pPr>
      <w:r>
        <w:rPr>
          <w:rStyle w:val="TablecaptionSpacing0pt1"/>
          <w:sz w:val="24"/>
          <w:szCs w:val="24"/>
        </w:rPr>
        <w:t>Таблица 3.28</w:t>
      </w:r>
    </w:p>
    <w:tbl>
      <w:tblPr>
        <w:tblW w:w="0" w:type="auto"/>
        <w:tblInd w:w="108" w:type="dxa"/>
        <w:tblLayout w:type="fixed"/>
        <w:tblLook w:val="0000"/>
      </w:tblPr>
      <w:tblGrid>
        <w:gridCol w:w="2720"/>
        <w:gridCol w:w="1460"/>
        <w:gridCol w:w="1444"/>
        <w:gridCol w:w="1451"/>
        <w:gridCol w:w="1729"/>
        <w:gridCol w:w="850"/>
        <w:gridCol w:w="1420"/>
        <w:gridCol w:w="1428"/>
        <w:gridCol w:w="881"/>
        <w:gridCol w:w="1653"/>
      </w:tblGrid>
      <w:tr w:rsidR="002707EE">
        <w:tc>
          <w:tcPr>
            <w:tcW w:w="2720" w:type="dxa"/>
            <w:vMerge w:val="restart"/>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Инженерные сети</w:t>
            </w:r>
          </w:p>
        </w:tc>
        <w:tc>
          <w:tcPr>
            <w:tcW w:w="12316" w:type="dxa"/>
            <w:gridSpan w:val="9"/>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jc w:val="center"/>
            </w:pPr>
            <w:r>
              <w:rPr>
                <w:rFonts w:ascii="Times New Roman" w:hAnsi="Times New Roman" w:cs="Times New Roman"/>
                <w:sz w:val="24"/>
                <w:szCs w:val="24"/>
              </w:rPr>
              <w:t>Расстояние, м, по горизонтали (в свету) до</w:t>
            </w:r>
          </w:p>
        </w:tc>
      </w:tr>
      <w:tr w:rsidR="002707EE">
        <w:tc>
          <w:tcPr>
            <w:tcW w:w="2720" w:type="dxa"/>
            <w:vMerge/>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1460" w:type="dxa"/>
            <w:vMerge w:val="restart"/>
            <w:tcBorders>
              <w:top w:val="single" w:sz="4" w:space="0" w:color="000000"/>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водопровода</w:t>
            </w:r>
          </w:p>
        </w:tc>
        <w:tc>
          <w:tcPr>
            <w:tcW w:w="1444" w:type="dxa"/>
            <w:vMerge w:val="restart"/>
            <w:tcBorders>
              <w:top w:val="single" w:sz="4" w:space="0" w:color="000000"/>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канализации бытовой</w:t>
            </w:r>
          </w:p>
        </w:tc>
        <w:tc>
          <w:tcPr>
            <w:tcW w:w="1451" w:type="dxa"/>
            <w:vMerge w:val="restart"/>
            <w:tcBorders>
              <w:top w:val="single" w:sz="4" w:space="0" w:color="000000"/>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дренажа и дождевой канализации</w:t>
            </w:r>
          </w:p>
        </w:tc>
        <w:tc>
          <w:tcPr>
            <w:tcW w:w="1729" w:type="dxa"/>
            <w:vMerge w:val="restart"/>
            <w:tcBorders>
              <w:top w:val="single" w:sz="4" w:space="0" w:color="000000"/>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кабелей силовых всех напряжений</w:t>
            </w:r>
          </w:p>
        </w:tc>
        <w:tc>
          <w:tcPr>
            <w:tcW w:w="850" w:type="dxa"/>
            <w:vMerge w:val="restart"/>
            <w:tcBorders>
              <w:top w:val="single" w:sz="4" w:space="0" w:color="000000"/>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кабелей связи</w:t>
            </w:r>
          </w:p>
        </w:tc>
        <w:tc>
          <w:tcPr>
            <w:tcW w:w="2848"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тепловых сетей</w:t>
            </w:r>
          </w:p>
        </w:tc>
        <w:tc>
          <w:tcPr>
            <w:tcW w:w="881" w:type="dxa"/>
            <w:vMerge w:val="restart"/>
            <w:tcBorders>
              <w:top w:val="single" w:sz="4" w:space="0" w:color="000000"/>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каналов, тоннелей</w:t>
            </w:r>
          </w:p>
        </w:tc>
        <w:tc>
          <w:tcPr>
            <w:tcW w:w="1653" w:type="dxa"/>
            <w:tcBorders>
              <w:top w:val="single" w:sz="4" w:space="0" w:color="000000"/>
              <w:left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720" w:type="dxa"/>
            <w:vMerge/>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1460" w:type="dxa"/>
            <w:vMerge/>
            <w:tcBorders>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1444" w:type="dxa"/>
            <w:vMerge/>
            <w:tcBorders>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1451" w:type="dxa"/>
            <w:vMerge/>
            <w:tcBorders>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1729" w:type="dxa"/>
            <w:vMerge/>
            <w:tcBorders>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850" w:type="dxa"/>
            <w:vMerge/>
            <w:tcBorders>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142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наружная стенка канала, тоннеля</w:t>
            </w:r>
          </w:p>
        </w:tc>
        <w:tc>
          <w:tcPr>
            <w:tcW w:w="1428"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оболочка бесканальной прокладки</w:t>
            </w:r>
          </w:p>
        </w:tc>
        <w:tc>
          <w:tcPr>
            <w:tcW w:w="881" w:type="dxa"/>
            <w:vMerge/>
            <w:tcBorders>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1653" w:type="dxa"/>
            <w:tcBorders>
              <w:left w:val="single" w:sz="4" w:space="0" w:color="000000"/>
              <w:bottom w:val="single" w:sz="4" w:space="0" w:color="000000"/>
              <w:right w:val="single" w:sz="4" w:space="0" w:color="000000"/>
            </w:tcBorders>
            <w:shd w:val="clear" w:color="auto" w:fill="auto"/>
          </w:tcPr>
          <w:p w:rsidR="002707EE" w:rsidRDefault="002707EE">
            <w:pPr>
              <w:pStyle w:val="af1"/>
              <w:jc w:val="center"/>
            </w:pPr>
            <w:r>
              <w:rPr>
                <w:rFonts w:ascii="Times New Roman" w:hAnsi="Times New Roman" w:cs="Times New Roman"/>
                <w:sz w:val="24"/>
                <w:szCs w:val="24"/>
              </w:rPr>
              <w:t>пневмомусоропроводов</w:t>
            </w:r>
          </w:p>
        </w:tc>
      </w:tr>
      <w:tr w:rsidR="002707EE">
        <w:tc>
          <w:tcPr>
            <w:tcW w:w="2720" w:type="dxa"/>
            <w:tcBorders>
              <w:top w:val="single" w:sz="4" w:space="0" w:color="000000"/>
              <w:left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Водопровод</w:t>
            </w:r>
          </w:p>
        </w:tc>
        <w:tc>
          <w:tcPr>
            <w:tcW w:w="1460" w:type="dxa"/>
            <w:tcBorders>
              <w:top w:val="single" w:sz="4" w:space="0" w:color="000000"/>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См. прим. 1</w:t>
            </w:r>
          </w:p>
        </w:tc>
        <w:tc>
          <w:tcPr>
            <w:tcW w:w="1444" w:type="dxa"/>
            <w:tcBorders>
              <w:top w:val="single" w:sz="4" w:space="0" w:color="000000"/>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См. прим. 2</w:t>
            </w:r>
          </w:p>
        </w:tc>
        <w:tc>
          <w:tcPr>
            <w:tcW w:w="1451" w:type="dxa"/>
            <w:tcBorders>
              <w:top w:val="single" w:sz="4" w:space="0" w:color="000000"/>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1,5</w:t>
            </w:r>
          </w:p>
        </w:tc>
        <w:tc>
          <w:tcPr>
            <w:tcW w:w="1729" w:type="dxa"/>
            <w:tcBorders>
              <w:top w:val="single" w:sz="4" w:space="0" w:color="000000"/>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0,5</w:t>
            </w:r>
            <w:hyperlink w:anchor="sub_16111" w:history="1">
              <w:r>
                <w:rPr>
                  <w:rStyle w:val="a7"/>
                  <w:rFonts w:ascii="Times New Roman" w:hAnsi="Times New Roman"/>
                  <w:sz w:val="24"/>
                  <w:szCs w:val="24"/>
                </w:rPr>
                <w:t>*</w:t>
              </w:r>
            </w:hyperlink>
          </w:p>
        </w:tc>
        <w:tc>
          <w:tcPr>
            <w:tcW w:w="850" w:type="dxa"/>
            <w:tcBorders>
              <w:top w:val="single" w:sz="4" w:space="0" w:color="000000"/>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0,5</w:t>
            </w:r>
          </w:p>
        </w:tc>
        <w:tc>
          <w:tcPr>
            <w:tcW w:w="1420" w:type="dxa"/>
            <w:tcBorders>
              <w:top w:val="single" w:sz="4" w:space="0" w:color="000000"/>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1,5</w:t>
            </w:r>
          </w:p>
        </w:tc>
        <w:tc>
          <w:tcPr>
            <w:tcW w:w="1428" w:type="dxa"/>
            <w:tcBorders>
              <w:top w:val="single" w:sz="4" w:space="0" w:color="000000"/>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1,5</w:t>
            </w:r>
          </w:p>
        </w:tc>
        <w:tc>
          <w:tcPr>
            <w:tcW w:w="881" w:type="dxa"/>
            <w:tcBorders>
              <w:top w:val="single" w:sz="4" w:space="0" w:color="000000"/>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1,5</w:t>
            </w:r>
          </w:p>
        </w:tc>
        <w:tc>
          <w:tcPr>
            <w:tcW w:w="1653" w:type="dxa"/>
            <w:tcBorders>
              <w:top w:val="single" w:sz="4" w:space="0" w:color="000000"/>
              <w:left w:val="single" w:sz="4" w:space="0" w:color="000000"/>
              <w:right w:val="single" w:sz="4" w:space="0" w:color="000000"/>
            </w:tcBorders>
            <w:shd w:val="clear" w:color="auto" w:fill="auto"/>
          </w:tcPr>
          <w:p w:rsidR="002707EE" w:rsidRDefault="002707EE">
            <w:pPr>
              <w:pStyle w:val="af1"/>
              <w:jc w:val="center"/>
            </w:pPr>
            <w:r>
              <w:rPr>
                <w:rFonts w:ascii="Times New Roman" w:hAnsi="Times New Roman" w:cs="Times New Roman"/>
                <w:sz w:val="24"/>
                <w:szCs w:val="24"/>
              </w:rPr>
              <w:t>1</w:t>
            </w:r>
          </w:p>
        </w:tc>
      </w:tr>
      <w:tr w:rsidR="002707EE">
        <w:tc>
          <w:tcPr>
            <w:tcW w:w="2720" w:type="dxa"/>
            <w:tcBorders>
              <w:left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Канализация бытовая</w:t>
            </w:r>
          </w:p>
        </w:tc>
        <w:tc>
          <w:tcPr>
            <w:tcW w:w="1460"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См. прим. 2</w:t>
            </w:r>
          </w:p>
        </w:tc>
        <w:tc>
          <w:tcPr>
            <w:tcW w:w="1444"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0,4</w:t>
            </w:r>
          </w:p>
        </w:tc>
        <w:tc>
          <w:tcPr>
            <w:tcW w:w="1451"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0,4</w:t>
            </w:r>
          </w:p>
        </w:tc>
        <w:tc>
          <w:tcPr>
            <w:tcW w:w="1729"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0,5</w:t>
            </w:r>
            <w:hyperlink w:anchor="sub_16111" w:history="1">
              <w:r>
                <w:rPr>
                  <w:rStyle w:val="a7"/>
                  <w:rFonts w:ascii="Times New Roman" w:hAnsi="Times New Roman"/>
                  <w:sz w:val="24"/>
                  <w:szCs w:val="24"/>
                </w:rPr>
                <w:t>*</w:t>
              </w:r>
            </w:hyperlink>
          </w:p>
        </w:tc>
        <w:tc>
          <w:tcPr>
            <w:tcW w:w="850"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0,5</w:t>
            </w:r>
          </w:p>
        </w:tc>
        <w:tc>
          <w:tcPr>
            <w:tcW w:w="1420"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428"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881"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653" w:type="dxa"/>
            <w:tcBorders>
              <w:left w:val="single" w:sz="4" w:space="0" w:color="000000"/>
              <w:right w:val="single" w:sz="4" w:space="0" w:color="000000"/>
            </w:tcBorders>
            <w:shd w:val="clear" w:color="auto" w:fill="auto"/>
          </w:tcPr>
          <w:p w:rsidR="002707EE" w:rsidRDefault="002707EE">
            <w:pPr>
              <w:pStyle w:val="af1"/>
              <w:jc w:val="center"/>
            </w:pPr>
            <w:r>
              <w:rPr>
                <w:rFonts w:ascii="Times New Roman" w:hAnsi="Times New Roman" w:cs="Times New Roman"/>
                <w:sz w:val="24"/>
                <w:szCs w:val="24"/>
              </w:rPr>
              <w:t>1</w:t>
            </w:r>
          </w:p>
        </w:tc>
      </w:tr>
      <w:tr w:rsidR="002707EE">
        <w:tc>
          <w:tcPr>
            <w:tcW w:w="2720" w:type="dxa"/>
            <w:tcBorders>
              <w:left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Канализация дождевая</w:t>
            </w:r>
          </w:p>
        </w:tc>
        <w:tc>
          <w:tcPr>
            <w:tcW w:w="1460"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1,5</w:t>
            </w:r>
          </w:p>
        </w:tc>
        <w:tc>
          <w:tcPr>
            <w:tcW w:w="1444"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0,4</w:t>
            </w:r>
          </w:p>
        </w:tc>
        <w:tc>
          <w:tcPr>
            <w:tcW w:w="1451"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0,4</w:t>
            </w:r>
          </w:p>
        </w:tc>
        <w:tc>
          <w:tcPr>
            <w:tcW w:w="1729"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0,5</w:t>
            </w:r>
            <w:hyperlink w:anchor="sub_16111" w:history="1">
              <w:r>
                <w:rPr>
                  <w:rStyle w:val="a7"/>
                  <w:rFonts w:ascii="Times New Roman" w:hAnsi="Times New Roman"/>
                  <w:sz w:val="24"/>
                  <w:szCs w:val="24"/>
                </w:rPr>
                <w:t>*</w:t>
              </w:r>
            </w:hyperlink>
          </w:p>
        </w:tc>
        <w:tc>
          <w:tcPr>
            <w:tcW w:w="850"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0,5</w:t>
            </w:r>
          </w:p>
        </w:tc>
        <w:tc>
          <w:tcPr>
            <w:tcW w:w="1420"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428"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881"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653" w:type="dxa"/>
            <w:tcBorders>
              <w:left w:val="single" w:sz="4" w:space="0" w:color="000000"/>
              <w:right w:val="single" w:sz="4" w:space="0" w:color="000000"/>
            </w:tcBorders>
            <w:shd w:val="clear" w:color="auto" w:fill="auto"/>
          </w:tcPr>
          <w:p w:rsidR="002707EE" w:rsidRDefault="002707EE">
            <w:pPr>
              <w:pStyle w:val="af1"/>
              <w:jc w:val="center"/>
            </w:pPr>
            <w:r>
              <w:rPr>
                <w:rFonts w:ascii="Times New Roman" w:hAnsi="Times New Roman" w:cs="Times New Roman"/>
                <w:sz w:val="24"/>
                <w:szCs w:val="24"/>
              </w:rPr>
              <w:t>1</w:t>
            </w:r>
          </w:p>
        </w:tc>
      </w:tr>
      <w:tr w:rsidR="002707EE">
        <w:tc>
          <w:tcPr>
            <w:tcW w:w="2720" w:type="dxa"/>
            <w:tcBorders>
              <w:left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Кабели силовые всех напряжений</w:t>
            </w:r>
          </w:p>
        </w:tc>
        <w:tc>
          <w:tcPr>
            <w:tcW w:w="1460"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0,5</w:t>
            </w:r>
            <w:hyperlink w:anchor="sub_16111" w:history="1">
              <w:r>
                <w:rPr>
                  <w:rStyle w:val="a7"/>
                  <w:rFonts w:ascii="Times New Roman" w:hAnsi="Times New Roman"/>
                  <w:sz w:val="24"/>
                  <w:szCs w:val="24"/>
                </w:rPr>
                <w:t>*</w:t>
              </w:r>
            </w:hyperlink>
          </w:p>
        </w:tc>
        <w:tc>
          <w:tcPr>
            <w:tcW w:w="1444"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0,5</w:t>
            </w:r>
            <w:hyperlink w:anchor="sub_16111" w:history="1">
              <w:r>
                <w:rPr>
                  <w:rStyle w:val="a7"/>
                  <w:rFonts w:ascii="Times New Roman" w:hAnsi="Times New Roman"/>
                  <w:sz w:val="24"/>
                  <w:szCs w:val="24"/>
                </w:rPr>
                <w:t>*</w:t>
              </w:r>
            </w:hyperlink>
          </w:p>
        </w:tc>
        <w:tc>
          <w:tcPr>
            <w:tcW w:w="1451"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0,5</w:t>
            </w:r>
            <w:hyperlink w:anchor="sub_16111" w:history="1">
              <w:r>
                <w:rPr>
                  <w:rStyle w:val="a7"/>
                  <w:rFonts w:ascii="Times New Roman" w:hAnsi="Times New Roman"/>
                  <w:sz w:val="24"/>
                  <w:szCs w:val="24"/>
                </w:rPr>
                <w:t>*</w:t>
              </w:r>
            </w:hyperlink>
          </w:p>
        </w:tc>
        <w:tc>
          <w:tcPr>
            <w:tcW w:w="1729"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0,1-0,5</w:t>
            </w:r>
            <w:hyperlink w:anchor="sub_16111" w:history="1">
              <w:r>
                <w:rPr>
                  <w:rStyle w:val="a7"/>
                  <w:rFonts w:ascii="Times New Roman" w:hAnsi="Times New Roman"/>
                  <w:sz w:val="24"/>
                  <w:szCs w:val="24"/>
                </w:rPr>
                <w:t>*</w:t>
              </w:r>
            </w:hyperlink>
          </w:p>
        </w:tc>
        <w:tc>
          <w:tcPr>
            <w:tcW w:w="850"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0,5</w:t>
            </w:r>
          </w:p>
        </w:tc>
        <w:tc>
          <w:tcPr>
            <w:tcW w:w="1420"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2</w:t>
            </w:r>
          </w:p>
        </w:tc>
        <w:tc>
          <w:tcPr>
            <w:tcW w:w="1428"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2</w:t>
            </w:r>
          </w:p>
        </w:tc>
        <w:tc>
          <w:tcPr>
            <w:tcW w:w="881"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2</w:t>
            </w:r>
          </w:p>
        </w:tc>
        <w:tc>
          <w:tcPr>
            <w:tcW w:w="1653" w:type="dxa"/>
            <w:tcBorders>
              <w:left w:val="single" w:sz="4" w:space="0" w:color="000000"/>
              <w:right w:val="single" w:sz="4" w:space="0" w:color="000000"/>
            </w:tcBorders>
            <w:shd w:val="clear" w:color="auto" w:fill="auto"/>
          </w:tcPr>
          <w:p w:rsidR="002707EE" w:rsidRDefault="002707EE">
            <w:pPr>
              <w:pStyle w:val="af1"/>
              <w:jc w:val="center"/>
            </w:pPr>
            <w:r>
              <w:rPr>
                <w:rFonts w:ascii="Times New Roman" w:hAnsi="Times New Roman" w:cs="Times New Roman"/>
                <w:sz w:val="24"/>
                <w:szCs w:val="24"/>
              </w:rPr>
              <w:t>1,5</w:t>
            </w:r>
          </w:p>
        </w:tc>
      </w:tr>
      <w:tr w:rsidR="002707EE">
        <w:tc>
          <w:tcPr>
            <w:tcW w:w="2720" w:type="dxa"/>
            <w:tcBorders>
              <w:left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lastRenderedPageBreak/>
              <w:t>Кабели связи</w:t>
            </w:r>
          </w:p>
        </w:tc>
        <w:tc>
          <w:tcPr>
            <w:tcW w:w="1460"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0,5</w:t>
            </w:r>
          </w:p>
        </w:tc>
        <w:tc>
          <w:tcPr>
            <w:tcW w:w="1444"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0,5</w:t>
            </w:r>
          </w:p>
        </w:tc>
        <w:tc>
          <w:tcPr>
            <w:tcW w:w="1451"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0,5</w:t>
            </w:r>
          </w:p>
        </w:tc>
        <w:tc>
          <w:tcPr>
            <w:tcW w:w="1729"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0,5</w:t>
            </w:r>
          </w:p>
        </w:tc>
        <w:tc>
          <w:tcPr>
            <w:tcW w:w="850"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w:t>
            </w:r>
          </w:p>
        </w:tc>
        <w:tc>
          <w:tcPr>
            <w:tcW w:w="1420"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428"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881"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653" w:type="dxa"/>
            <w:tcBorders>
              <w:left w:val="single" w:sz="4" w:space="0" w:color="000000"/>
              <w:right w:val="single" w:sz="4" w:space="0" w:color="000000"/>
            </w:tcBorders>
            <w:shd w:val="clear" w:color="auto" w:fill="auto"/>
          </w:tcPr>
          <w:p w:rsidR="002707EE" w:rsidRDefault="002707EE">
            <w:pPr>
              <w:pStyle w:val="af1"/>
              <w:jc w:val="center"/>
            </w:pPr>
            <w:r>
              <w:rPr>
                <w:rFonts w:ascii="Times New Roman" w:hAnsi="Times New Roman" w:cs="Times New Roman"/>
                <w:sz w:val="24"/>
                <w:szCs w:val="24"/>
              </w:rPr>
              <w:t>1</w:t>
            </w:r>
          </w:p>
        </w:tc>
      </w:tr>
      <w:tr w:rsidR="002707EE">
        <w:tc>
          <w:tcPr>
            <w:tcW w:w="2720" w:type="dxa"/>
            <w:tcBorders>
              <w:left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Тепловые сети:</w:t>
            </w:r>
          </w:p>
        </w:tc>
        <w:tc>
          <w:tcPr>
            <w:tcW w:w="1460" w:type="dxa"/>
            <w:tcBorders>
              <w:lef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1444" w:type="dxa"/>
            <w:tcBorders>
              <w:lef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1451" w:type="dxa"/>
            <w:tcBorders>
              <w:lef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1729" w:type="dxa"/>
            <w:tcBorders>
              <w:lef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850" w:type="dxa"/>
            <w:tcBorders>
              <w:lef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1420" w:type="dxa"/>
            <w:tcBorders>
              <w:lef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1428" w:type="dxa"/>
            <w:tcBorders>
              <w:lef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881" w:type="dxa"/>
            <w:tcBorders>
              <w:lef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1653" w:type="dxa"/>
            <w:tcBorders>
              <w:left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720" w:type="dxa"/>
            <w:tcBorders>
              <w:left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от наружной стенки канала, тоннеля</w:t>
            </w:r>
          </w:p>
        </w:tc>
        <w:tc>
          <w:tcPr>
            <w:tcW w:w="1460"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1,5</w:t>
            </w:r>
          </w:p>
        </w:tc>
        <w:tc>
          <w:tcPr>
            <w:tcW w:w="1444"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451"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729"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420"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w:t>
            </w:r>
          </w:p>
        </w:tc>
        <w:tc>
          <w:tcPr>
            <w:tcW w:w="1428"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w:t>
            </w:r>
          </w:p>
        </w:tc>
        <w:tc>
          <w:tcPr>
            <w:tcW w:w="881"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2</w:t>
            </w:r>
          </w:p>
        </w:tc>
        <w:tc>
          <w:tcPr>
            <w:tcW w:w="1653" w:type="dxa"/>
            <w:tcBorders>
              <w:left w:val="single" w:sz="4" w:space="0" w:color="000000"/>
              <w:right w:val="single" w:sz="4" w:space="0" w:color="000000"/>
            </w:tcBorders>
            <w:shd w:val="clear" w:color="auto" w:fill="auto"/>
          </w:tcPr>
          <w:p w:rsidR="002707EE" w:rsidRDefault="002707EE">
            <w:pPr>
              <w:pStyle w:val="af1"/>
              <w:jc w:val="center"/>
            </w:pPr>
            <w:r>
              <w:rPr>
                <w:rFonts w:ascii="Times New Roman" w:hAnsi="Times New Roman" w:cs="Times New Roman"/>
                <w:sz w:val="24"/>
                <w:szCs w:val="24"/>
              </w:rPr>
              <w:t>1</w:t>
            </w:r>
          </w:p>
        </w:tc>
      </w:tr>
      <w:tr w:rsidR="002707EE">
        <w:tc>
          <w:tcPr>
            <w:tcW w:w="2720" w:type="dxa"/>
            <w:tcBorders>
              <w:left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от оболочки бесканальной прокладки</w:t>
            </w:r>
          </w:p>
        </w:tc>
        <w:tc>
          <w:tcPr>
            <w:tcW w:w="1460"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1,5</w:t>
            </w:r>
          </w:p>
        </w:tc>
        <w:tc>
          <w:tcPr>
            <w:tcW w:w="1444"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451"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729"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420"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w:t>
            </w:r>
          </w:p>
        </w:tc>
        <w:tc>
          <w:tcPr>
            <w:tcW w:w="1428"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w:t>
            </w:r>
          </w:p>
        </w:tc>
        <w:tc>
          <w:tcPr>
            <w:tcW w:w="881"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2</w:t>
            </w:r>
          </w:p>
        </w:tc>
        <w:tc>
          <w:tcPr>
            <w:tcW w:w="1653" w:type="dxa"/>
            <w:tcBorders>
              <w:left w:val="single" w:sz="4" w:space="0" w:color="000000"/>
              <w:right w:val="single" w:sz="4" w:space="0" w:color="000000"/>
            </w:tcBorders>
            <w:shd w:val="clear" w:color="auto" w:fill="auto"/>
          </w:tcPr>
          <w:p w:rsidR="002707EE" w:rsidRDefault="002707EE">
            <w:pPr>
              <w:pStyle w:val="af1"/>
              <w:jc w:val="center"/>
            </w:pPr>
            <w:r>
              <w:rPr>
                <w:rFonts w:ascii="Times New Roman" w:hAnsi="Times New Roman" w:cs="Times New Roman"/>
                <w:sz w:val="24"/>
                <w:szCs w:val="24"/>
              </w:rPr>
              <w:t>1</w:t>
            </w:r>
          </w:p>
        </w:tc>
      </w:tr>
      <w:tr w:rsidR="002707EE">
        <w:tc>
          <w:tcPr>
            <w:tcW w:w="2720" w:type="dxa"/>
            <w:tcBorders>
              <w:left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Каналы, тоннели</w:t>
            </w:r>
          </w:p>
        </w:tc>
        <w:tc>
          <w:tcPr>
            <w:tcW w:w="1460"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1,5</w:t>
            </w:r>
          </w:p>
        </w:tc>
        <w:tc>
          <w:tcPr>
            <w:tcW w:w="1444"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451"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729"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420"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2</w:t>
            </w:r>
          </w:p>
        </w:tc>
        <w:tc>
          <w:tcPr>
            <w:tcW w:w="1428"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2</w:t>
            </w:r>
          </w:p>
        </w:tc>
        <w:tc>
          <w:tcPr>
            <w:tcW w:w="881"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w:t>
            </w:r>
          </w:p>
        </w:tc>
        <w:tc>
          <w:tcPr>
            <w:tcW w:w="1653" w:type="dxa"/>
            <w:tcBorders>
              <w:left w:val="single" w:sz="4" w:space="0" w:color="000000"/>
              <w:right w:val="single" w:sz="4" w:space="0" w:color="000000"/>
            </w:tcBorders>
            <w:shd w:val="clear" w:color="auto" w:fill="auto"/>
          </w:tcPr>
          <w:p w:rsidR="002707EE" w:rsidRDefault="002707EE">
            <w:pPr>
              <w:pStyle w:val="af1"/>
              <w:jc w:val="center"/>
            </w:pPr>
            <w:r>
              <w:rPr>
                <w:rFonts w:ascii="Times New Roman" w:hAnsi="Times New Roman" w:cs="Times New Roman"/>
                <w:sz w:val="24"/>
                <w:szCs w:val="24"/>
              </w:rPr>
              <w:t>1</w:t>
            </w:r>
          </w:p>
        </w:tc>
      </w:tr>
      <w:tr w:rsidR="002707EE">
        <w:tc>
          <w:tcPr>
            <w:tcW w:w="2720" w:type="dxa"/>
            <w:tcBorders>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Наружные пневмомусоропроводы</w:t>
            </w:r>
          </w:p>
        </w:tc>
        <w:tc>
          <w:tcPr>
            <w:tcW w:w="1460" w:type="dxa"/>
            <w:tcBorders>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444" w:type="dxa"/>
            <w:tcBorders>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451" w:type="dxa"/>
            <w:tcBorders>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729" w:type="dxa"/>
            <w:tcBorders>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1,5</w:t>
            </w:r>
          </w:p>
        </w:tc>
        <w:tc>
          <w:tcPr>
            <w:tcW w:w="850"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420"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428"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881" w:type="dxa"/>
            <w:tcBorders>
              <w:left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1653" w:type="dxa"/>
            <w:tcBorders>
              <w:left w:val="single" w:sz="4" w:space="0" w:color="000000"/>
              <w:right w:val="single" w:sz="4" w:space="0" w:color="000000"/>
            </w:tcBorders>
            <w:shd w:val="clear" w:color="auto" w:fill="auto"/>
          </w:tcPr>
          <w:p w:rsidR="002707EE" w:rsidRDefault="002707EE">
            <w:pPr>
              <w:pStyle w:val="af1"/>
              <w:jc w:val="center"/>
            </w:pPr>
            <w:r>
              <w:rPr>
                <w:rFonts w:ascii="Times New Roman" w:hAnsi="Times New Roman" w:cs="Times New Roman"/>
                <w:sz w:val="24"/>
                <w:szCs w:val="24"/>
              </w:rPr>
              <w:t>-</w:t>
            </w:r>
          </w:p>
        </w:tc>
      </w:tr>
      <w:tr w:rsidR="002707EE">
        <w:trPr>
          <w:trHeight w:val="299"/>
        </w:trPr>
        <w:tc>
          <w:tcPr>
            <w:tcW w:w="15036" w:type="dxa"/>
            <w:gridSpan w:val="10"/>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2"/>
              <w:rPr>
                <w:rStyle w:val="a6"/>
                <w:rFonts w:ascii="Times New Roman" w:hAnsi="Times New Roman" w:cs="Times New Roman"/>
                <w:bCs/>
                <w:sz w:val="24"/>
                <w:szCs w:val="24"/>
              </w:rPr>
            </w:pPr>
            <w:bookmarkStart w:id="35" w:name="sub_16111"/>
            <w:r>
              <w:rPr>
                <w:rFonts w:ascii="Times New Roman" w:hAnsi="Times New Roman" w:cs="Times New Roman"/>
                <w:sz w:val="24"/>
                <w:szCs w:val="24"/>
              </w:rPr>
              <w:t>*В соответствии с требованиями СП 42.13330.2011 [9].</w:t>
            </w:r>
            <w:bookmarkEnd w:id="35"/>
          </w:p>
          <w:p w:rsidR="002707EE" w:rsidRDefault="002707EE">
            <w:pPr>
              <w:pStyle w:val="af2"/>
              <w:rPr>
                <w:rFonts w:ascii="Times New Roman" w:hAnsi="Times New Roman" w:cs="Times New Roman"/>
                <w:sz w:val="24"/>
                <w:szCs w:val="24"/>
              </w:rPr>
            </w:pPr>
            <w:r>
              <w:rPr>
                <w:rStyle w:val="a6"/>
                <w:rFonts w:ascii="Times New Roman" w:hAnsi="Times New Roman" w:cs="Times New Roman"/>
                <w:bCs/>
                <w:sz w:val="24"/>
                <w:szCs w:val="24"/>
              </w:rPr>
              <w:t>Примечания</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 xml:space="preserve">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w:t>
            </w:r>
            <w:hyperlink r:id="rId8" w:history="1">
              <w:r>
                <w:rPr>
                  <w:rStyle w:val="a7"/>
                  <w:rFonts w:ascii="Times New Roman" w:hAnsi="Times New Roman"/>
                  <w:sz w:val="24"/>
                  <w:szCs w:val="24"/>
                </w:rPr>
                <w:t>СП 31.13330</w:t>
              </w:r>
            </w:hyperlink>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-1,5, диметром свыше 200 мм - 3; до водопровода из пластмассовых труб - 1,5.</w:t>
            </w:r>
          </w:p>
          <w:p w:rsidR="002707EE" w:rsidRDefault="002707EE">
            <w:pPr>
              <w:pStyle w:val="af2"/>
            </w:pPr>
            <w:r>
              <w:rPr>
                <w:rFonts w:ascii="Times New Roman" w:hAnsi="Times New Roman" w:cs="Times New Roman"/>
                <w:sz w:val="24"/>
                <w:szCs w:val="24"/>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tc>
      </w:tr>
    </w:tbl>
    <w:p w:rsidR="002707EE" w:rsidRDefault="002707EE">
      <w:pPr>
        <w:pStyle w:val="Bodytext510"/>
        <w:shd w:val="clear" w:color="auto" w:fill="auto"/>
        <w:spacing w:before="0" w:line="274" w:lineRule="exact"/>
        <w:ind w:firstLine="284"/>
        <w:rPr>
          <w:sz w:val="24"/>
          <w:szCs w:val="24"/>
        </w:rPr>
      </w:pPr>
      <w:r>
        <w:rPr>
          <w:sz w:val="24"/>
          <w:szCs w:val="24"/>
        </w:rPr>
        <w:t>Примечания:</w:t>
      </w:r>
    </w:p>
    <w:p w:rsidR="002707EE" w:rsidRDefault="002707EE">
      <w:pPr>
        <w:pStyle w:val="Bodytext510"/>
        <w:numPr>
          <w:ilvl w:val="0"/>
          <w:numId w:val="9"/>
        </w:numPr>
        <w:shd w:val="clear" w:color="auto" w:fill="auto"/>
        <w:tabs>
          <w:tab w:val="left" w:pos="1178"/>
        </w:tabs>
        <w:spacing w:before="0" w:line="274" w:lineRule="exact"/>
        <w:ind w:right="260" w:firstLine="284"/>
        <w:rPr>
          <w:sz w:val="24"/>
          <w:szCs w:val="24"/>
        </w:rPr>
      </w:pPr>
      <w:r>
        <w:rPr>
          <w:sz w:val="24"/>
          <w:szCs w:val="24"/>
        </w:rPr>
        <w:t xml:space="preserve">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w:t>
      </w:r>
      <w:r>
        <w:rPr>
          <w:rStyle w:val="Bodytext51"/>
          <w:i w:val="0"/>
          <w:iCs w:val="0"/>
          <w:sz w:val="24"/>
          <w:szCs w:val="24"/>
        </w:rPr>
        <w:t>СП 31.13330.</w:t>
      </w:r>
    </w:p>
    <w:p w:rsidR="002707EE" w:rsidRDefault="002707EE">
      <w:pPr>
        <w:pStyle w:val="Bodytext510"/>
        <w:numPr>
          <w:ilvl w:val="0"/>
          <w:numId w:val="9"/>
        </w:numPr>
        <w:shd w:val="clear" w:color="auto" w:fill="auto"/>
        <w:tabs>
          <w:tab w:val="left" w:pos="1026"/>
        </w:tabs>
        <w:spacing w:before="0" w:line="274" w:lineRule="exact"/>
        <w:ind w:right="20" w:firstLine="284"/>
        <w:rPr>
          <w:sz w:val="24"/>
          <w:szCs w:val="24"/>
        </w:rPr>
      </w:pPr>
      <w:r>
        <w:rPr>
          <w:sz w:val="24"/>
          <w:szCs w:val="24"/>
        </w:rPr>
        <w:t>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-1,5, диметром свыше 200 мм - 3; до водопровода из пластмассовых труб - 1,5.</w:t>
      </w:r>
    </w:p>
    <w:p w:rsidR="002707EE" w:rsidRDefault="002707EE">
      <w:pPr>
        <w:pStyle w:val="Bodytext510"/>
        <w:numPr>
          <w:ilvl w:val="0"/>
          <w:numId w:val="9"/>
        </w:numPr>
        <w:shd w:val="clear" w:color="auto" w:fill="auto"/>
        <w:spacing w:before="0" w:after="180" w:line="274" w:lineRule="exact"/>
        <w:ind w:right="20" w:firstLine="284"/>
        <w:rPr>
          <w:rStyle w:val="BodytextSpacing0pt"/>
          <w:sz w:val="24"/>
          <w:szCs w:val="24"/>
        </w:rPr>
        <w:sectPr w:rsidR="002707EE">
          <w:pgSz w:w="16838" w:h="11906" w:orient="landscape"/>
          <w:pgMar w:top="1134" w:right="851" w:bottom="1134" w:left="1134" w:header="720" w:footer="720" w:gutter="0"/>
          <w:cols w:space="720"/>
          <w:docGrid w:linePitch="600" w:charSpace="32768"/>
        </w:sectPr>
      </w:pPr>
      <w:r>
        <w:rPr>
          <w:sz w:val="24"/>
          <w:szCs w:val="24"/>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r>
        <w:rPr>
          <w:rStyle w:val="BodytextSpacing0pt"/>
          <w:sz w:val="24"/>
          <w:szCs w:val="24"/>
        </w:rPr>
        <w:t>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2707EE" w:rsidRDefault="002707EE">
      <w:pPr>
        <w:pStyle w:val="Bodytext1"/>
        <w:numPr>
          <w:ilvl w:val="0"/>
          <w:numId w:val="7"/>
        </w:numPr>
        <w:shd w:val="clear" w:color="auto" w:fill="auto"/>
        <w:spacing w:before="0" w:after="269" w:line="278" w:lineRule="exact"/>
        <w:ind w:right="20" w:firstLine="284"/>
        <w:jc w:val="both"/>
        <w:rPr>
          <w:rStyle w:val="Heading20"/>
          <w:b w:val="0"/>
          <w:bCs w:val="0"/>
          <w:sz w:val="24"/>
          <w:szCs w:val="24"/>
        </w:rPr>
      </w:pPr>
      <w:bookmarkStart w:id="36" w:name="bookmark36"/>
      <w:r>
        <w:rPr>
          <w:rStyle w:val="BodytextSpacing0pt"/>
          <w:sz w:val="24"/>
          <w:szCs w:val="24"/>
        </w:rPr>
        <w:lastRenderedPageBreak/>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bookmarkEnd w:id="36"/>
    </w:p>
    <w:p w:rsidR="002707EE" w:rsidRDefault="002707EE">
      <w:pPr>
        <w:pStyle w:val="Heading21"/>
        <w:numPr>
          <w:ilvl w:val="0"/>
          <w:numId w:val="15"/>
        </w:numPr>
        <w:shd w:val="clear" w:color="auto" w:fill="auto"/>
        <w:tabs>
          <w:tab w:val="left" w:pos="1026"/>
        </w:tabs>
        <w:spacing w:before="0" w:after="266" w:line="317" w:lineRule="exact"/>
        <w:ind w:right="20" w:firstLine="284"/>
        <w:jc w:val="center"/>
        <w:rPr>
          <w:rStyle w:val="Heading20"/>
          <w:b w:val="0"/>
          <w:bCs w:val="0"/>
          <w:sz w:val="24"/>
          <w:szCs w:val="24"/>
        </w:rPr>
      </w:pPr>
      <w:bookmarkStart w:id="37" w:name="bookmark38"/>
      <w:bookmarkStart w:id="38" w:name="bookmark37"/>
      <w:r>
        <w:rPr>
          <w:rStyle w:val="Heading20"/>
          <w:b w:val="0"/>
          <w:bCs w:val="0"/>
          <w:sz w:val="24"/>
          <w:szCs w:val="24"/>
        </w:rPr>
        <w:t>Требования к мероприятиям по инженерной подготовке территории, охране окружающей среды и памятников истории и культуры</w:t>
      </w:r>
      <w:bookmarkEnd w:id="37"/>
      <w:bookmarkEnd w:id="38"/>
    </w:p>
    <w:p w:rsidR="002707EE" w:rsidRDefault="002707EE">
      <w:pPr>
        <w:pStyle w:val="Heading21"/>
        <w:shd w:val="clear" w:color="auto" w:fill="auto"/>
        <w:spacing w:before="0" w:after="202" w:line="210" w:lineRule="exact"/>
        <w:ind w:firstLine="284"/>
        <w:rPr>
          <w:rStyle w:val="BodytextSpacing0pt"/>
          <w:sz w:val="24"/>
          <w:szCs w:val="24"/>
        </w:rPr>
      </w:pPr>
      <w:bookmarkStart w:id="39" w:name="bookmark39"/>
      <w:r>
        <w:rPr>
          <w:rStyle w:val="Heading20"/>
          <w:b w:val="0"/>
          <w:bCs w:val="0"/>
          <w:sz w:val="24"/>
          <w:szCs w:val="24"/>
        </w:rPr>
        <w:t>4.1 Инженерная подготовка и защита территории</w:t>
      </w:r>
      <w:bookmarkEnd w:id="39"/>
    </w:p>
    <w:p w:rsidR="002707EE" w:rsidRDefault="002707EE">
      <w:pPr>
        <w:pStyle w:val="Bodytext1"/>
        <w:numPr>
          <w:ilvl w:val="0"/>
          <w:numId w:val="8"/>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При разработке проектов планировки и застройки поселений следует предусматривать при необходимости инженерную защиту от затопления, подтопления, оползней и обвалов.</w:t>
      </w:r>
    </w:p>
    <w:p w:rsidR="002707EE" w:rsidRDefault="002707EE">
      <w:pPr>
        <w:pStyle w:val="Bodytext1"/>
        <w:numPr>
          <w:ilvl w:val="0"/>
          <w:numId w:val="8"/>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2707EE" w:rsidRDefault="002707EE">
      <w:pPr>
        <w:pStyle w:val="Bodytext1"/>
        <w:numPr>
          <w:ilvl w:val="0"/>
          <w:numId w:val="8"/>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Отвод поверхностных вод следует осуществлять со всего бассейна (стоки в водоемы, водостоки, овраги и т.п.) в соответствии с СП 32.13330, предусматривая в городах, как правило, дождевую канализацию закрытого типа с предварительной очисткой стока.</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2707EE" w:rsidRDefault="002707EE">
      <w:pPr>
        <w:pStyle w:val="Bodytext1"/>
        <w:numPr>
          <w:ilvl w:val="0"/>
          <w:numId w:val="8"/>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Указанные мероприятия должны обеспечивать в соответствии СП104.13330.2016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rsidR="002707EE" w:rsidRDefault="002707EE">
      <w:pPr>
        <w:pStyle w:val="Bodytext1"/>
        <w:numPr>
          <w:ilvl w:val="0"/>
          <w:numId w:val="8"/>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Территории поселений, расположенных на прибрежных участках (паводкоопасных или примыкающим к ним), должны быть защищены от затопления</w:t>
      </w:r>
      <w:r>
        <w:rPr>
          <w:sz w:val="24"/>
          <w:szCs w:val="24"/>
        </w:rPr>
        <w:t xml:space="preserve"> </w:t>
      </w:r>
      <w:r>
        <w:rPr>
          <w:rStyle w:val="BodytextSpacing0pt"/>
          <w:sz w:val="24"/>
          <w:szCs w:val="24"/>
        </w:rPr>
        <w:t>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СП104.13330.2016 и СП 58.13330.</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В качестве основных средств инженерной защиты территории от затопления следует предусматривать:</w:t>
      </w:r>
    </w:p>
    <w:p w:rsidR="002707EE" w:rsidRDefault="002707EE">
      <w:pPr>
        <w:pStyle w:val="Bodytext1"/>
        <w:numPr>
          <w:ilvl w:val="0"/>
          <w:numId w:val="46"/>
        </w:numPr>
        <w:shd w:val="clear" w:color="auto" w:fill="auto"/>
        <w:tabs>
          <w:tab w:val="left" w:pos="1396"/>
        </w:tabs>
        <w:spacing w:before="0" w:line="278" w:lineRule="exact"/>
        <w:ind w:right="20" w:firstLine="284"/>
        <w:jc w:val="both"/>
        <w:rPr>
          <w:rStyle w:val="BodytextSpacing0pt"/>
          <w:sz w:val="24"/>
          <w:szCs w:val="24"/>
        </w:rPr>
      </w:pPr>
      <w:r>
        <w:rPr>
          <w:rStyle w:val="BodytextSpacing0pt"/>
          <w:sz w:val="24"/>
          <w:szCs w:val="24"/>
        </w:rPr>
        <w:t>обвалование территорий со стороны реки, водохранилища или другого водного объекта;</w:t>
      </w:r>
    </w:p>
    <w:p w:rsidR="002707EE" w:rsidRDefault="002707EE">
      <w:pPr>
        <w:pStyle w:val="Bodytext1"/>
        <w:numPr>
          <w:ilvl w:val="0"/>
          <w:numId w:val="46"/>
        </w:numPr>
        <w:shd w:val="clear" w:color="auto" w:fill="auto"/>
        <w:tabs>
          <w:tab w:val="left" w:pos="1396"/>
        </w:tabs>
        <w:spacing w:before="0" w:line="278" w:lineRule="exact"/>
        <w:ind w:right="20" w:firstLine="284"/>
        <w:jc w:val="both"/>
        <w:rPr>
          <w:rStyle w:val="BodytextSpacing0pt"/>
          <w:sz w:val="24"/>
          <w:szCs w:val="24"/>
        </w:rPr>
      </w:pPr>
      <w:r>
        <w:rPr>
          <w:rStyle w:val="BodytextSpacing0pt"/>
          <w:sz w:val="24"/>
          <w:szCs w:val="24"/>
        </w:rPr>
        <w:t>искусственное повышение рельефа территории до незатопляемых планировочных отметок;</w:t>
      </w:r>
    </w:p>
    <w:p w:rsidR="002707EE" w:rsidRDefault="002707EE">
      <w:pPr>
        <w:pStyle w:val="Bodytext1"/>
        <w:numPr>
          <w:ilvl w:val="0"/>
          <w:numId w:val="46"/>
        </w:numPr>
        <w:shd w:val="clear" w:color="auto" w:fill="auto"/>
        <w:tabs>
          <w:tab w:val="left" w:pos="1396"/>
        </w:tabs>
        <w:spacing w:before="0" w:line="274" w:lineRule="exact"/>
        <w:ind w:right="20" w:firstLine="284"/>
        <w:jc w:val="both"/>
        <w:rPr>
          <w:rStyle w:val="BodytextSpacing0pt"/>
          <w:sz w:val="24"/>
          <w:szCs w:val="24"/>
        </w:rPr>
      </w:pPr>
      <w:r>
        <w:rPr>
          <w:rStyle w:val="BodytextSpacing0pt"/>
          <w:sz w:val="24"/>
          <w:szCs w:val="24"/>
        </w:rPr>
        <w:t>аккумуляцию, регулирование, отвод поверхностных сбросных и дренажных вод с затопленных, временно затопляемых, орошаемых территорий и низинных нарушенных земель.</w:t>
      </w:r>
    </w:p>
    <w:p w:rsidR="002707EE" w:rsidRDefault="002707EE">
      <w:pPr>
        <w:pStyle w:val="Bodytext1"/>
        <w:numPr>
          <w:ilvl w:val="0"/>
          <w:numId w:val="46"/>
        </w:numPr>
        <w:shd w:val="clear" w:color="auto" w:fill="auto"/>
        <w:tabs>
          <w:tab w:val="left" w:pos="1396"/>
        </w:tabs>
        <w:spacing w:before="0" w:line="274" w:lineRule="exact"/>
        <w:ind w:firstLine="284"/>
        <w:jc w:val="both"/>
        <w:rPr>
          <w:rStyle w:val="BodytextSpacing0pt"/>
          <w:sz w:val="24"/>
          <w:szCs w:val="24"/>
        </w:rPr>
        <w:sectPr w:rsidR="002707EE">
          <w:pgSz w:w="11906" w:h="16838"/>
          <w:pgMar w:top="851" w:right="509" w:bottom="1265" w:left="1134" w:header="720" w:footer="720" w:gutter="0"/>
          <w:cols w:space="720"/>
          <w:titlePg/>
          <w:docGrid w:linePitch="600" w:charSpace="32768"/>
        </w:sectPr>
      </w:pPr>
      <w:r>
        <w:rPr>
          <w:rStyle w:val="BodytextSpacing0pt"/>
          <w:sz w:val="24"/>
          <w:szCs w:val="24"/>
        </w:rPr>
        <w:t>сооружения инженерной защиты, в том числе: дамбы обвалования, дренажи, дренажные</w:t>
      </w:r>
      <w:r>
        <w:rPr>
          <w:rStyle w:val="BodytextSpacing0pt"/>
          <w:sz w:val="24"/>
          <w:szCs w:val="24"/>
        </w:rPr>
        <w:tab/>
        <w:t xml:space="preserve">и водосбросные сети, нагорные водосбросные каналы, быстротоки и перепады, </w:t>
      </w:r>
      <w:r>
        <w:rPr>
          <w:rStyle w:val="BodytextSpacing0pt"/>
          <w:sz w:val="24"/>
          <w:szCs w:val="24"/>
        </w:rPr>
        <w:lastRenderedPageBreak/>
        <w:t>трубопроводы и насосные станции.</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lastRenderedPageBreak/>
        <w:t>В состав проекта инженерной защиты территории следует включать организационно</w:t>
      </w:r>
      <w:r>
        <w:rPr>
          <w:rStyle w:val="BodytextSpacing0pt"/>
          <w:sz w:val="24"/>
          <w:szCs w:val="24"/>
        </w:rPr>
        <w:softHyphen/>
        <w:t>технические мероприятия, предусматривающие пропуск весенних половодий и дождевых паводков.</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При устройстве инженерной защиты территории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 в соответствии с требованиями СП104.13330.2016.</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Выбор сооружений инженерной защиты должен производиться на основании технико</w:t>
      </w:r>
      <w:r>
        <w:rPr>
          <w:rStyle w:val="BodytextSpacing0pt"/>
          <w:sz w:val="24"/>
          <w:szCs w:val="24"/>
        </w:rPr>
        <w:softHyphen/>
        <w:t>экономических расчетов.</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Система инженерной защиты от затопления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территориальными комплексными схемами градостроительного планирования развития территорий Ростовской области.</w:t>
      </w:r>
    </w:p>
    <w:p w:rsidR="002707EE" w:rsidRDefault="002707EE">
      <w:pPr>
        <w:pStyle w:val="Bodytext1"/>
        <w:numPr>
          <w:ilvl w:val="0"/>
          <w:numId w:val="8"/>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2707EE" w:rsidRDefault="002707EE">
      <w:pPr>
        <w:pStyle w:val="Bodytext1"/>
        <w:numPr>
          <w:ilvl w:val="0"/>
          <w:numId w:val="8"/>
        </w:numPr>
        <w:shd w:val="clear" w:color="auto" w:fill="auto"/>
        <w:spacing w:before="0" w:line="274" w:lineRule="exact"/>
        <w:ind w:right="20" w:firstLine="284"/>
        <w:jc w:val="both"/>
        <w:rPr>
          <w:rStyle w:val="Heading20"/>
          <w:b w:val="0"/>
          <w:bCs w:val="0"/>
          <w:sz w:val="24"/>
          <w:szCs w:val="24"/>
        </w:rPr>
      </w:pPr>
      <w:r>
        <w:rPr>
          <w:rStyle w:val="BodytextSpacing0pt"/>
          <w:sz w:val="24"/>
          <w:szCs w:val="24"/>
        </w:rPr>
        <w:t xml:space="preserve"> В поселениях, расположенных на территориях, подверженных оползневым процессам, необходимо предусматривать упорядочение поверхностного стока, перехват</w:t>
      </w:r>
      <w:bookmarkStart w:id="40" w:name="bookmark40"/>
      <w:r>
        <w:rPr>
          <w:sz w:val="24"/>
          <w:szCs w:val="24"/>
        </w:rPr>
        <w:t xml:space="preserve"> </w:t>
      </w:r>
      <w:r>
        <w:rPr>
          <w:rStyle w:val="BodytextSpacing0pt"/>
          <w:sz w:val="24"/>
          <w:szCs w:val="24"/>
        </w:rPr>
        <w:t>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bookmarkEnd w:id="40"/>
    </w:p>
    <w:p w:rsidR="002707EE" w:rsidRDefault="002707EE">
      <w:pPr>
        <w:pStyle w:val="Heading21"/>
        <w:numPr>
          <w:ilvl w:val="0"/>
          <w:numId w:val="48"/>
        </w:numPr>
        <w:shd w:val="clear" w:color="auto" w:fill="auto"/>
        <w:spacing w:before="0" w:after="207" w:line="210" w:lineRule="exact"/>
        <w:ind w:firstLine="284"/>
        <w:rPr>
          <w:rStyle w:val="BodytextSpacing0pt"/>
          <w:sz w:val="24"/>
          <w:szCs w:val="24"/>
        </w:rPr>
      </w:pPr>
      <w:bookmarkStart w:id="41" w:name="bookmark41"/>
      <w:r>
        <w:rPr>
          <w:rStyle w:val="Heading20"/>
          <w:b w:val="0"/>
          <w:bCs w:val="0"/>
          <w:sz w:val="24"/>
          <w:szCs w:val="24"/>
        </w:rPr>
        <w:t xml:space="preserve"> Охрана окружающей среды</w:t>
      </w:r>
      <w:bookmarkEnd w:id="41"/>
    </w:p>
    <w:p w:rsidR="002707EE" w:rsidRDefault="002707EE">
      <w:pPr>
        <w:pStyle w:val="Bodytext1"/>
        <w:numPr>
          <w:ilvl w:val="0"/>
          <w:numId w:val="22"/>
        </w:numPr>
        <w:shd w:val="clear" w:color="auto" w:fill="auto"/>
        <w:spacing w:before="0" w:after="231" w:line="274" w:lineRule="exact"/>
        <w:ind w:right="20" w:firstLine="284"/>
        <w:jc w:val="both"/>
        <w:rPr>
          <w:rStyle w:val="Heading20"/>
          <w:b w:val="0"/>
          <w:bCs w:val="0"/>
          <w:sz w:val="24"/>
          <w:szCs w:val="24"/>
        </w:rPr>
      </w:pPr>
      <w:bookmarkStart w:id="42" w:name="bookmark42"/>
      <w:r>
        <w:rPr>
          <w:rStyle w:val="BodytextSpacing0pt"/>
          <w:sz w:val="24"/>
          <w:szCs w:val="24"/>
        </w:rPr>
        <w:t xml:space="preserve">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bookmarkEnd w:id="42"/>
    </w:p>
    <w:p w:rsidR="002707EE" w:rsidRDefault="002707EE">
      <w:pPr>
        <w:pStyle w:val="Heading21"/>
        <w:numPr>
          <w:ilvl w:val="0"/>
          <w:numId w:val="48"/>
        </w:numPr>
        <w:shd w:val="clear" w:color="auto" w:fill="auto"/>
        <w:spacing w:before="0" w:after="207" w:line="210" w:lineRule="exact"/>
        <w:ind w:firstLine="284"/>
        <w:rPr>
          <w:rStyle w:val="BodytextSpacing0pt"/>
          <w:sz w:val="24"/>
          <w:szCs w:val="24"/>
        </w:rPr>
      </w:pPr>
      <w:bookmarkStart w:id="43" w:name="bookmark43"/>
      <w:r>
        <w:rPr>
          <w:rStyle w:val="Heading20"/>
          <w:b w:val="0"/>
          <w:bCs w:val="0"/>
          <w:sz w:val="24"/>
          <w:szCs w:val="24"/>
        </w:rPr>
        <w:t xml:space="preserve"> Рациональное использование и охрана природных ресурсов</w:t>
      </w:r>
      <w:bookmarkEnd w:id="43"/>
    </w:p>
    <w:p w:rsidR="002707EE" w:rsidRDefault="002707EE">
      <w:pPr>
        <w:pStyle w:val="Bodytext1"/>
        <w:numPr>
          <w:ilvl w:val="0"/>
          <w:numId w:val="20"/>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Выбор территории для строительства новых и развития существующих поселений следует предусматривать на основе утвержденной в установленном порядке документации о территориальном планировании в соответствии с градостроительным, земельным, горным, санитарным, природоохранным и другим законодательством Российской Федерации, правовыми актами субъектов Российской Федерации.</w:t>
      </w:r>
    </w:p>
    <w:p w:rsidR="002707EE" w:rsidRDefault="002707EE">
      <w:pPr>
        <w:pStyle w:val="Bodytext1"/>
        <w:numPr>
          <w:ilvl w:val="0"/>
          <w:numId w:val="20"/>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Запрещается проектирование и строительство поселений, промышленных комплексов и других объектов до получения от соответствующей территориальной геологической организации данных об отсутствии полезных ископаемых в недрах под земельным участком намечаемой застройки.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w:t>
      </w:r>
      <w:r>
        <w:rPr>
          <w:rStyle w:val="BodytextSpacing0pt"/>
          <w:sz w:val="24"/>
          <w:szCs w:val="24"/>
        </w:rPr>
        <w:lastRenderedPageBreak/>
        <w:t>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2707EE" w:rsidRDefault="002707EE">
      <w:pPr>
        <w:pStyle w:val="Bodytext1"/>
        <w:numPr>
          <w:ilvl w:val="0"/>
          <w:numId w:val="20"/>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 нормативных документов Ростехнадзора, регламентирующих порядок застройки площадей залегания полезных ископаемых.</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Пригодность нарушенных земель для различных видов использования после рекультивации следует оценивать согласно ГОСТ 17.5.3.04 и ГОСТ 17.5.1.02.</w:t>
      </w:r>
    </w:p>
    <w:p w:rsidR="002707EE" w:rsidRDefault="002707EE">
      <w:pPr>
        <w:pStyle w:val="Bodytext1"/>
        <w:numPr>
          <w:ilvl w:val="0"/>
          <w:numId w:val="20"/>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В природных парках могут быть выделены природоохранные, рекреационные, агрохозяйственные и иные функциональные зоны, включая зоны охраны историко</w:t>
      </w:r>
      <w:r>
        <w:rPr>
          <w:rStyle w:val="BodytextSpacing0pt"/>
          <w:sz w:val="24"/>
          <w:szCs w:val="24"/>
        </w:rPr>
        <w:softHyphen/>
        <w:t>культурных комплексов и объектов, где устанавливаются режимы особой охраны. Возможна организация охранных зон.</w:t>
      </w:r>
    </w:p>
    <w:p w:rsidR="002707EE" w:rsidRDefault="002707EE">
      <w:pPr>
        <w:pStyle w:val="Bodytext1"/>
        <w:numPr>
          <w:ilvl w:val="0"/>
          <w:numId w:val="20"/>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В составе округов санитарной и горно-санитарной охраны лечебно</w:t>
      </w:r>
      <w:r>
        <w:rPr>
          <w:rStyle w:val="BodytextSpacing0pt"/>
          <w:sz w:val="24"/>
          <w:szCs w:val="24"/>
        </w:rPr>
        <w:softHyphen/>
        <w:t>оздоровительных местностей и курортов выделяются зоны с различным режимом охраны:</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 первая зона, на территории которой запрещаются все виды хозяйственной деятельности, за исключением работ, связанных с исследованиями и использованием</w:t>
      </w:r>
      <w:r>
        <w:rPr>
          <w:sz w:val="24"/>
          <w:szCs w:val="24"/>
        </w:rPr>
        <w:t xml:space="preserve"> </w:t>
      </w:r>
      <w:r>
        <w:rPr>
          <w:rStyle w:val="BodytextSpacing0pt"/>
          <w:sz w:val="24"/>
          <w:szCs w:val="24"/>
        </w:rPr>
        <w:t>природных лечебных ресурсов в лечебных и оздоровительных целях при условии применения экологически чистых и рациональных технологий;</w:t>
      </w:r>
    </w:p>
    <w:p w:rsidR="002707EE" w:rsidRDefault="002707EE">
      <w:pPr>
        <w:pStyle w:val="Bodytext1"/>
        <w:numPr>
          <w:ilvl w:val="0"/>
          <w:numId w:val="46"/>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2707EE" w:rsidRDefault="002707EE">
      <w:pPr>
        <w:pStyle w:val="Bodytext1"/>
        <w:numPr>
          <w:ilvl w:val="0"/>
          <w:numId w:val="46"/>
        </w:numPr>
        <w:shd w:val="clear" w:color="auto" w:fill="auto"/>
        <w:spacing w:before="0" w:after="283" w:line="274" w:lineRule="exact"/>
        <w:ind w:right="20" w:firstLine="284"/>
        <w:jc w:val="both"/>
        <w:rPr>
          <w:sz w:val="24"/>
          <w:szCs w:val="24"/>
        </w:rPr>
      </w:pPr>
      <w:r>
        <w:rPr>
          <w:rStyle w:val="BodytextSpacing0pt"/>
          <w:sz w:val="24"/>
          <w:szCs w:val="24"/>
        </w:rPr>
        <w:t xml:space="preserve"> 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2707EE" w:rsidRDefault="002707EE">
      <w:pPr>
        <w:pStyle w:val="Bodytext510"/>
        <w:shd w:val="clear" w:color="auto" w:fill="auto"/>
        <w:spacing w:before="0" w:line="220" w:lineRule="exact"/>
        <w:ind w:firstLine="284"/>
        <w:rPr>
          <w:sz w:val="24"/>
          <w:szCs w:val="24"/>
        </w:rPr>
      </w:pPr>
      <w:r>
        <w:rPr>
          <w:sz w:val="24"/>
          <w:szCs w:val="24"/>
        </w:rPr>
        <w:t>Примечания:</w:t>
      </w:r>
    </w:p>
    <w:p w:rsidR="002707EE" w:rsidRDefault="002707EE">
      <w:pPr>
        <w:pStyle w:val="Bodytext510"/>
        <w:numPr>
          <w:ilvl w:val="0"/>
          <w:numId w:val="33"/>
        </w:numPr>
        <w:shd w:val="clear" w:color="auto" w:fill="auto"/>
        <w:spacing w:before="0" w:line="274" w:lineRule="exact"/>
        <w:ind w:right="20" w:firstLine="284"/>
        <w:rPr>
          <w:sz w:val="24"/>
          <w:szCs w:val="24"/>
        </w:rPr>
      </w:pPr>
      <w:r>
        <w:rPr>
          <w:sz w:val="24"/>
          <w:szCs w:val="24"/>
        </w:rPr>
        <w:t xml:space="preserve"> Размещение зданий и сооружений в охранных зонах (округах) заповедников и других особо охраняемых территорий допускается, если строительство указанных объектов или их эксплуатация не будут угрожать их сохранности. Условия размещения таких объектов устанавливаются при назначении границ охранных зон (округов) и режима их хозяйственного использования.</w:t>
      </w:r>
    </w:p>
    <w:p w:rsidR="002707EE" w:rsidRDefault="002707EE">
      <w:pPr>
        <w:pStyle w:val="Bodytext510"/>
        <w:numPr>
          <w:ilvl w:val="0"/>
          <w:numId w:val="33"/>
        </w:numPr>
        <w:shd w:val="clear" w:color="auto" w:fill="auto"/>
        <w:spacing w:before="0" w:line="274" w:lineRule="exact"/>
        <w:ind w:right="20" w:firstLine="284"/>
        <w:rPr>
          <w:sz w:val="24"/>
          <w:szCs w:val="24"/>
        </w:rPr>
      </w:pPr>
      <w:r>
        <w:rPr>
          <w:sz w:val="24"/>
          <w:szCs w:val="24"/>
        </w:rPr>
        <w:t xml:space="preserve"> Размещение объектов в пределах водоохранных зон регламентируется Положением о водоохранных зонах и прибрежных защитных полосах открытых водных объектов, представленным в Российской Федерации.</w:t>
      </w:r>
    </w:p>
    <w:p w:rsidR="002707EE" w:rsidRDefault="002707EE">
      <w:pPr>
        <w:pStyle w:val="Bodytext510"/>
        <w:numPr>
          <w:ilvl w:val="0"/>
          <w:numId w:val="33"/>
        </w:numPr>
        <w:shd w:val="clear" w:color="auto" w:fill="auto"/>
        <w:spacing w:before="0" w:after="236" w:line="274" w:lineRule="exact"/>
        <w:ind w:right="20" w:firstLine="284"/>
        <w:rPr>
          <w:rStyle w:val="BodytextSpacing0pt"/>
          <w:sz w:val="24"/>
          <w:szCs w:val="24"/>
        </w:rPr>
      </w:pPr>
      <w:r>
        <w:rPr>
          <w:sz w:val="24"/>
          <w:szCs w:val="24"/>
        </w:rPr>
        <w:t xml:space="preserve"> 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СанПиН2.1.4.1110.</w:t>
      </w:r>
    </w:p>
    <w:p w:rsidR="002707EE" w:rsidRDefault="002707EE">
      <w:pPr>
        <w:pStyle w:val="Bodytext1"/>
        <w:shd w:val="clear" w:color="auto" w:fill="auto"/>
        <w:spacing w:before="0" w:line="278" w:lineRule="exact"/>
        <w:ind w:right="20" w:firstLine="284"/>
        <w:jc w:val="both"/>
        <w:rPr>
          <w:rStyle w:val="BodytextSpacing0pt"/>
          <w:sz w:val="24"/>
          <w:szCs w:val="24"/>
        </w:rPr>
      </w:pPr>
      <w:r>
        <w:rPr>
          <w:rStyle w:val="BodytextSpacing0pt"/>
          <w:sz w:val="24"/>
          <w:szCs w:val="24"/>
        </w:rPr>
        <w:t>Размещение зданий, сооружений и коммуникаций инженерной и транспортной инфраструктур запрещается:</w:t>
      </w:r>
    </w:p>
    <w:p w:rsidR="002707EE" w:rsidRDefault="002707EE">
      <w:pPr>
        <w:pStyle w:val="Bodytext1"/>
        <w:numPr>
          <w:ilvl w:val="0"/>
          <w:numId w:val="12"/>
        </w:numPr>
        <w:shd w:val="clear" w:color="auto" w:fill="auto"/>
        <w:spacing w:before="0" w:line="278" w:lineRule="exact"/>
        <w:ind w:firstLine="284"/>
        <w:jc w:val="both"/>
        <w:rPr>
          <w:rStyle w:val="BodytextSpacing0pt"/>
          <w:sz w:val="24"/>
          <w:szCs w:val="24"/>
        </w:rPr>
      </w:pPr>
      <w:r>
        <w:rPr>
          <w:rStyle w:val="BodytextSpacing0pt"/>
          <w:sz w:val="24"/>
          <w:szCs w:val="24"/>
        </w:rPr>
        <w:t xml:space="preserve"> По экологическим требованиям:</w:t>
      </w:r>
    </w:p>
    <w:p w:rsidR="002707EE" w:rsidRDefault="002707EE">
      <w:pPr>
        <w:pStyle w:val="Bodytext1"/>
        <w:numPr>
          <w:ilvl w:val="0"/>
          <w:numId w:val="46"/>
        </w:numPr>
        <w:shd w:val="clear" w:color="auto" w:fill="auto"/>
        <w:tabs>
          <w:tab w:val="left" w:pos="1404"/>
        </w:tabs>
        <w:spacing w:before="0" w:line="278" w:lineRule="exact"/>
        <w:ind w:right="20" w:firstLine="284"/>
        <w:jc w:val="both"/>
        <w:rPr>
          <w:rStyle w:val="BodytextSpacing0pt"/>
          <w:sz w:val="24"/>
          <w:szCs w:val="24"/>
        </w:rPr>
      </w:pPr>
      <w:r>
        <w:rPr>
          <w:rStyle w:val="BodytextSpacing0pt"/>
          <w:sz w:val="24"/>
          <w:szCs w:val="24"/>
        </w:rPr>
        <w:t>на землях заповедников, заказников, природных национальных парков, ботанических садов, дендрологических парков и водоохранных полос (зон), если проектируемые объекты не связаны с целевым назначением этих территорий;</w:t>
      </w:r>
    </w:p>
    <w:p w:rsidR="002707EE" w:rsidRDefault="002707EE">
      <w:pPr>
        <w:pStyle w:val="Bodytext1"/>
        <w:numPr>
          <w:ilvl w:val="0"/>
          <w:numId w:val="46"/>
        </w:numPr>
        <w:shd w:val="clear" w:color="auto" w:fill="auto"/>
        <w:tabs>
          <w:tab w:val="left" w:pos="1404"/>
        </w:tabs>
        <w:spacing w:before="0" w:line="278" w:lineRule="exact"/>
        <w:ind w:right="20" w:firstLine="284"/>
        <w:jc w:val="both"/>
        <w:rPr>
          <w:rStyle w:val="BodytextSpacing0pt"/>
          <w:sz w:val="24"/>
          <w:szCs w:val="24"/>
        </w:rPr>
      </w:pPr>
      <w:r>
        <w:rPr>
          <w:rStyle w:val="BodytextSpacing0pt"/>
          <w:sz w:val="24"/>
          <w:szCs w:val="24"/>
        </w:rPr>
        <w:t>на землях зеленых зон городов, городских лесов, если проектируемые объекты не предназначены для целей отдыха, спорта или для обслуживания пригородного лесного хозяйства;</w:t>
      </w:r>
    </w:p>
    <w:p w:rsidR="002707EE" w:rsidRDefault="002707EE">
      <w:pPr>
        <w:pStyle w:val="Bodytext1"/>
        <w:numPr>
          <w:ilvl w:val="0"/>
          <w:numId w:val="46"/>
        </w:numPr>
        <w:shd w:val="clear" w:color="auto" w:fill="auto"/>
        <w:tabs>
          <w:tab w:val="left" w:pos="1404"/>
        </w:tabs>
        <w:spacing w:before="0" w:line="278" w:lineRule="exact"/>
        <w:ind w:right="20" w:firstLine="284"/>
        <w:jc w:val="both"/>
        <w:rPr>
          <w:rStyle w:val="BodytextSpacing0pt"/>
          <w:sz w:val="24"/>
          <w:szCs w:val="24"/>
        </w:rPr>
      </w:pPr>
      <w:r>
        <w:rPr>
          <w:rStyle w:val="BodytextSpacing0pt"/>
          <w:sz w:val="24"/>
          <w:szCs w:val="24"/>
        </w:rPr>
        <w:t xml:space="preserve">в первом поясе зоны санитарной охраны источников водоснабжения и площадок </w:t>
      </w:r>
      <w:r>
        <w:rPr>
          <w:rStyle w:val="BodytextSpacing0pt"/>
          <w:sz w:val="24"/>
          <w:szCs w:val="24"/>
        </w:rPr>
        <w:lastRenderedPageBreak/>
        <w:t>водопроводных сооружений, если проектируемые объекты не связаны с эксплуатацией источников;</w:t>
      </w:r>
    </w:p>
    <w:p w:rsidR="002707EE" w:rsidRDefault="002707EE">
      <w:pPr>
        <w:pStyle w:val="Bodytext1"/>
        <w:numPr>
          <w:ilvl w:val="0"/>
          <w:numId w:val="46"/>
        </w:numPr>
        <w:shd w:val="clear" w:color="auto" w:fill="auto"/>
        <w:tabs>
          <w:tab w:val="left" w:pos="1404"/>
        </w:tabs>
        <w:spacing w:before="0" w:line="278" w:lineRule="exact"/>
        <w:ind w:right="20" w:firstLine="284"/>
        <w:jc w:val="both"/>
        <w:rPr>
          <w:rStyle w:val="BodytextSpacing0pt"/>
          <w:sz w:val="24"/>
          <w:szCs w:val="24"/>
        </w:rPr>
      </w:pPr>
      <w:r>
        <w:rPr>
          <w:rStyle w:val="BodytextSpacing0pt"/>
          <w:sz w:val="24"/>
          <w:szCs w:val="24"/>
        </w:rPr>
        <w:t>на земельных участках, уровень загрязнения почв и грунтов которых превышает установленные нормы, без выполнения рекультивации;</w:t>
      </w:r>
    </w:p>
    <w:p w:rsidR="002707EE" w:rsidRDefault="002707EE">
      <w:pPr>
        <w:pStyle w:val="Bodytext1"/>
        <w:numPr>
          <w:ilvl w:val="0"/>
          <w:numId w:val="12"/>
        </w:numPr>
        <w:shd w:val="clear" w:color="auto" w:fill="auto"/>
        <w:spacing w:before="0" w:line="278" w:lineRule="exact"/>
        <w:ind w:firstLine="284"/>
        <w:jc w:val="both"/>
        <w:rPr>
          <w:rStyle w:val="BodytextSpacing0pt"/>
          <w:sz w:val="24"/>
          <w:szCs w:val="24"/>
        </w:rPr>
      </w:pPr>
      <w:r>
        <w:rPr>
          <w:rStyle w:val="BodytextSpacing0pt"/>
          <w:sz w:val="24"/>
          <w:szCs w:val="24"/>
        </w:rPr>
        <w:t xml:space="preserve"> По требованиям безопасности и возможных экологических последствий:</w:t>
      </w:r>
    </w:p>
    <w:p w:rsidR="002707EE" w:rsidRDefault="002707EE">
      <w:pPr>
        <w:pStyle w:val="Bodytext1"/>
        <w:numPr>
          <w:ilvl w:val="0"/>
          <w:numId w:val="46"/>
        </w:numPr>
        <w:shd w:val="clear" w:color="auto" w:fill="auto"/>
        <w:tabs>
          <w:tab w:val="left" w:pos="1404"/>
        </w:tabs>
        <w:spacing w:before="0" w:line="278" w:lineRule="exact"/>
        <w:ind w:firstLine="284"/>
        <w:jc w:val="both"/>
        <w:rPr>
          <w:rStyle w:val="BodytextSpacing0pt"/>
          <w:sz w:val="24"/>
          <w:szCs w:val="24"/>
        </w:rPr>
      </w:pPr>
      <w:r>
        <w:rPr>
          <w:rStyle w:val="BodytextSpacing0pt"/>
          <w:sz w:val="24"/>
          <w:szCs w:val="24"/>
        </w:rPr>
        <w:t>в зонах охраны гидрометеорологических станций;</w:t>
      </w:r>
    </w:p>
    <w:p w:rsidR="002707EE" w:rsidRDefault="002707EE">
      <w:pPr>
        <w:pStyle w:val="Bodytext1"/>
        <w:numPr>
          <w:ilvl w:val="0"/>
          <w:numId w:val="46"/>
        </w:numPr>
        <w:shd w:val="clear" w:color="auto" w:fill="auto"/>
        <w:tabs>
          <w:tab w:val="left" w:pos="1404"/>
        </w:tabs>
        <w:spacing w:before="0" w:line="278" w:lineRule="exact"/>
        <w:ind w:right="20" w:firstLine="284"/>
        <w:jc w:val="both"/>
        <w:rPr>
          <w:rStyle w:val="BodytextSpacing0pt"/>
          <w:sz w:val="24"/>
          <w:szCs w:val="24"/>
        </w:rPr>
      </w:pPr>
      <w:r>
        <w:rPr>
          <w:rStyle w:val="BodytextSpacing0pt"/>
          <w:sz w:val="24"/>
          <w:szCs w:val="24"/>
        </w:rPr>
        <w:t>в зонах отвалов породы горнодобывающих и горноперерабатывающих предприятий, в зонах возможного проявления оползней, селевых потоков и снежных лавин;</w:t>
      </w:r>
    </w:p>
    <w:p w:rsidR="002707EE" w:rsidRDefault="002707EE">
      <w:pPr>
        <w:pStyle w:val="Bodytext1"/>
        <w:numPr>
          <w:ilvl w:val="0"/>
          <w:numId w:val="46"/>
        </w:numPr>
        <w:shd w:val="clear" w:color="auto" w:fill="auto"/>
        <w:tabs>
          <w:tab w:val="left" w:pos="1404"/>
        </w:tabs>
        <w:spacing w:before="0" w:line="278" w:lineRule="exact"/>
        <w:ind w:right="20" w:firstLine="284"/>
        <w:jc w:val="both"/>
        <w:rPr>
          <w:rStyle w:val="BodytextSpacing0pt"/>
          <w:sz w:val="24"/>
          <w:szCs w:val="24"/>
        </w:rPr>
      </w:pPr>
      <w:r>
        <w:rPr>
          <w:rStyle w:val="BodytextSpacing0pt"/>
          <w:sz w:val="24"/>
          <w:szCs w:val="24"/>
        </w:rPr>
        <w:t>в зонах возможного затопления (при глубине затопления 1,5 м и более), не имеющих соответствующих сооружений инженерной защиты;</w:t>
      </w:r>
    </w:p>
    <w:p w:rsidR="002707EE" w:rsidRDefault="002707EE">
      <w:pPr>
        <w:pStyle w:val="Bodytext1"/>
        <w:numPr>
          <w:ilvl w:val="0"/>
          <w:numId w:val="46"/>
        </w:numPr>
        <w:shd w:val="clear" w:color="auto" w:fill="auto"/>
        <w:tabs>
          <w:tab w:val="left" w:pos="1404"/>
        </w:tabs>
        <w:spacing w:before="0" w:line="274" w:lineRule="exact"/>
        <w:ind w:firstLine="284"/>
        <w:jc w:val="both"/>
        <w:rPr>
          <w:rStyle w:val="BodytextSpacing0pt"/>
          <w:sz w:val="24"/>
          <w:szCs w:val="24"/>
        </w:rPr>
      </w:pPr>
      <w:r>
        <w:rPr>
          <w:rStyle w:val="BodytextSpacing0pt"/>
          <w:sz w:val="24"/>
          <w:szCs w:val="24"/>
        </w:rPr>
        <w:t>в охранных зонах магистральных продуктопроводов.</w:t>
      </w:r>
    </w:p>
    <w:p w:rsidR="002707EE" w:rsidRDefault="002707EE">
      <w:pPr>
        <w:pStyle w:val="Bodytext1"/>
        <w:numPr>
          <w:ilvl w:val="0"/>
          <w:numId w:val="20"/>
        </w:numPr>
        <w:shd w:val="clear" w:color="auto" w:fill="auto"/>
        <w:tabs>
          <w:tab w:val="left" w:pos="1404"/>
        </w:tabs>
        <w:spacing w:before="0" w:line="274" w:lineRule="exact"/>
        <w:ind w:right="20" w:firstLine="284"/>
        <w:jc w:val="both"/>
        <w:rPr>
          <w:rStyle w:val="BodytextSpacing0pt"/>
          <w:sz w:val="24"/>
          <w:szCs w:val="24"/>
        </w:rPr>
      </w:pPr>
      <w:r>
        <w:rPr>
          <w:rStyle w:val="BodytextSpacing0pt"/>
          <w:sz w:val="24"/>
          <w:szCs w:val="24"/>
        </w:rPr>
        <w:t>В зеленых зонах запрещается хозяйственная деятельность, отрицательно влияющая на выполнение ими экологических, санитарно-гигиенических, рекреационных функций.</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Вокруг поселений,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w:t>
      </w:r>
    </w:p>
    <w:p w:rsidR="002707EE" w:rsidRDefault="002707EE">
      <w:pPr>
        <w:pStyle w:val="Bodytext1"/>
        <w:shd w:val="clear" w:color="auto" w:fill="auto"/>
        <w:spacing w:before="0" w:line="274" w:lineRule="exact"/>
        <w:ind w:firstLine="284"/>
        <w:jc w:val="both"/>
        <w:rPr>
          <w:rStyle w:val="BodytextSpacing0pt"/>
          <w:sz w:val="24"/>
          <w:szCs w:val="24"/>
        </w:rPr>
      </w:pPr>
      <w:r>
        <w:rPr>
          <w:rStyle w:val="BodytextSpacing0pt"/>
          <w:sz w:val="24"/>
          <w:szCs w:val="24"/>
        </w:rPr>
        <w:t>Ширину защитных лесных полос следует принимать не менее 50 м.</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Леса зеленых зон городов, округов санитарной и горно-санитарной охраны, леса курортов, относящиеся к лесам первой группы, должны быть использованы в рекреационных, санитарно-гигиенических и оздоровительных целях.</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Изъятие под застройку земель гослесфонда (перевод лесных земель в нелесные) допускается только в исключительных случаях в соответствии с Лесным кодексом Российской Федерации.</w:t>
      </w:r>
    </w:p>
    <w:p w:rsidR="002707EE" w:rsidRDefault="002707EE">
      <w:pPr>
        <w:pStyle w:val="Bodytext1"/>
        <w:shd w:val="clear" w:color="auto" w:fill="auto"/>
        <w:spacing w:before="0" w:after="176" w:line="274" w:lineRule="exact"/>
        <w:ind w:right="20" w:firstLine="284"/>
        <w:jc w:val="both"/>
        <w:rPr>
          <w:rStyle w:val="Heading20"/>
          <w:b w:val="0"/>
          <w:bCs w:val="0"/>
          <w:sz w:val="24"/>
          <w:szCs w:val="24"/>
        </w:rPr>
      </w:pPr>
      <w:bookmarkStart w:id="44" w:name="bookmark44"/>
      <w:r>
        <w:rPr>
          <w:rStyle w:val="BodytextSpacing0pt"/>
          <w:sz w:val="24"/>
          <w:szCs w:val="24"/>
        </w:rPr>
        <w:t>В территориальных границах зеленой зоны следует предусматривать формирование единого природного каркаса на базе гидрографической сети, с учетом геоморфологии и рельефа, включая: особо охраняемые природные территории, леса и лесопарки, другие зоны рекреационного назначения, естественные экосистемы, сельскохозяйственные земли, зоны с особыми условиями использования территорий (зоны охраны объектов природного и культурного наследия; водоохранные зоны; зоны охраны источников водоснабжения), ценные леса зеленых зон (противоэрозионные, берегозащитные, почвозащитные, места обитания редких видов животных и др.). Параметры и режимы регулирования градостроительной и хозяйственной деятельности следует устанавливать с учетом Земельного, Лесного и Водного кодексов Российской Федерации.</w:t>
      </w:r>
      <w:bookmarkEnd w:id="44"/>
    </w:p>
    <w:p w:rsidR="002707EE" w:rsidRDefault="002707EE">
      <w:pPr>
        <w:pStyle w:val="Heading21"/>
        <w:numPr>
          <w:ilvl w:val="0"/>
          <w:numId w:val="48"/>
        </w:numPr>
        <w:shd w:val="clear" w:color="auto" w:fill="auto"/>
        <w:tabs>
          <w:tab w:val="left" w:pos="1211"/>
        </w:tabs>
        <w:spacing w:before="0" w:after="184" w:line="278" w:lineRule="exact"/>
        <w:ind w:right="20" w:firstLine="284"/>
        <w:rPr>
          <w:rStyle w:val="BodytextSpacing0pt"/>
          <w:sz w:val="24"/>
          <w:szCs w:val="24"/>
        </w:rPr>
      </w:pPr>
      <w:bookmarkStart w:id="45" w:name="bookmark45"/>
      <w:r>
        <w:rPr>
          <w:rStyle w:val="Heading20"/>
          <w:b w:val="0"/>
          <w:bCs w:val="0"/>
          <w:sz w:val="24"/>
          <w:szCs w:val="24"/>
        </w:rPr>
        <w:t>Защита атмосферного воздуха, поверхностных и подземных вод и почв от загрязнения</w:t>
      </w:r>
      <w:bookmarkEnd w:id="45"/>
    </w:p>
    <w:p w:rsidR="002707EE" w:rsidRDefault="002707EE">
      <w:pPr>
        <w:pStyle w:val="Bodytext1"/>
        <w:numPr>
          <w:ilvl w:val="0"/>
          <w:numId w:val="30"/>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При планировке и застройке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w:t>
      </w:r>
      <w:r>
        <w:rPr>
          <w:rStyle w:val="BodytextSpacing0pt1"/>
          <w:sz w:val="24"/>
          <w:szCs w:val="24"/>
        </w:rPr>
        <w:t>ДК</w:t>
      </w:r>
      <w:r>
        <w:rPr>
          <w:rStyle w:val="BodytextSpacing0pt"/>
          <w:sz w:val="24"/>
          <w:szCs w:val="24"/>
        </w:rPr>
        <w:t>)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p w:rsidR="002707EE" w:rsidRDefault="002707EE">
      <w:pPr>
        <w:pStyle w:val="Bodytext1"/>
        <w:numPr>
          <w:ilvl w:val="0"/>
          <w:numId w:val="30"/>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2707EE" w:rsidRDefault="002707EE">
      <w:pPr>
        <w:pStyle w:val="Bodytext1"/>
        <w:numPr>
          <w:ilvl w:val="0"/>
          <w:numId w:val="30"/>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2707EE" w:rsidRDefault="002707EE">
      <w:pPr>
        <w:pStyle w:val="Bodytext1"/>
        <w:numPr>
          <w:ilvl w:val="0"/>
          <w:numId w:val="30"/>
        </w:numPr>
        <w:shd w:val="clear" w:color="auto" w:fill="auto"/>
        <w:spacing w:before="0" w:line="274" w:lineRule="exact"/>
        <w:ind w:right="20" w:firstLine="284"/>
        <w:jc w:val="both"/>
        <w:rPr>
          <w:sz w:val="24"/>
          <w:szCs w:val="24"/>
        </w:rPr>
      </w:pPr>
      <w:r>
        <w:rPr>
          <w:rStyle w:val="BodytextSpacing0pt"/>
          <w:sz w:val="24"/>
          <w:szCs w:val="24"/>
        </w:rPr>
        <w:t xml:space="preserve"> 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склады и </w:t>
      </w:r>
      <w:r>
        <w:rPr>
          <w:rStyle w:val="BodytextSpacing0pt"/>
          <w:sz w:val="24"/>
          <w:szCs w:val="24"/>
        </w:rPr>
        <w:lastRenderedPageBreak/>
        <w:t>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p w:rsidR="002707EE" w:rsidRDefault="002707EE">
      <w:pPr>
        <w:pStyle w:val="Bodytext510"/>
        <w:shd w:val="clear" w:color="auto" w:fill="auto"/>
        <w:spacing w:before="0" w:line="220" w:lineRule="exact"/>
        <w:ind w:firstLine="284"/>
        <w:rPr>
          <w:sz w:val="24"/>
          <w:szCs w:val="24"/>
        </w:rPr>
      </w:pPr>
      <w:r>
        <w:rPr>
          <w:sz w:val="24"/>
          <w:szCs w:val="24"/>
        </w:rPr>
        <w:t>Примечания:</w:t>
      </w:r>
    </w:p>
    <w:p w:rsidR="002707EE" w:rsidRDefault="002707EE">
      <w:pPr>
        <w:pStyle w:val="Bodytext510"/>
        <w:numPr>
          <w:ilvl w:val="0"/>
          <w:numId w:val="54"/>
        </w:numPr>
        <w:shd w:val="clear" w:color="auto" w:fill="auto"/>
        <w:spacing w:before="0" w:line="274" w:lineRule="exact"/>
        <w:ind w:right="20" w:firstLine="284"/>
        <w:rPr>
          <w:sz w:val="24"/>
          <w:szCs w:val="24"/>
        </w:rPr>
      </w:pPr>
      <w:r>
        <w:rPr>
          <w:sz w:val="24"/>
          <w:szCs w:val="24"/>
        </w:rPr>
        <w:t xml:space="preserve">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30-40%, в течение зимы 50</w:t>
      </w:r>
      <w:r>
        <w:rPr>
          <w:sz w:val="24"/>
          <w:szCs w:val="24"/>
        </w:rPr>
        <w:softHyphen/>
        <w:t>60% дней).</w:t>
      </w:r>
    </w:p>
    <w:p w:rsidR="002707EE" w:rsidRDefault="002707EE">
      <w:pPr>
        <w:pStyle w:val="Bodytext510"/>
        <w:numPr>
          <w:ilvl w:val="0"/>
          <w:numId w:val="54"/>
        </w:numPr>
        <w:shd w:val="clear" w:color="auto" w:fill="auto"/>
        <w:spacing w:before="0" w:after="240" w:line="274" w:lineRule="exact"/>
        <w:ind w:right="20" w:firstLine="284"/>
        <w:rPr>
          <w:rStyle w:val="BodytextSpacing0pt"/>
          <w:sz w:val="24"/>
          <w:szCs w:val="24"/>
        </w:rPr>
      </w:pPr>
      <w:r>
        <w:rPr>
          <w:sz w:val="24"/>
          <w:szCs w:val="24"/>
        </w:rPr>
        <w:t xml:space="preserve"> Расчет загрязненности атмосферного воздуха следует проводить в соответствии с требованиями настоящих норм с учетом выделения вредных веществ автомобильным транспортом.</w:t>
      </w:r>
    </w:p>
    <w:p w:rsidR="002707EE" w:rsidRDefault="002707EE">
      <w:pPr>
        <w:pStyle w:val="Bodytext1"/>
        <w:numPr>
          <w:ilvl w:val="0"/>
          <w:numId w:val="30"/>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Мероприятия по защите водоемов, водотоков и морских акваторий необходимо предусматривать в соответствии с требованиями Российской Федерации,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w:t>
      </w:r>
      <w:r>
        <w:rPr>
          <w:rStyle w:val="BodytextSpacing0pt1"/>
          <w:sz w:val="24"/>
          <w:szCs w:val="24"/>
        </w:rPr>
        <w:t>ДК</w:t>
      </w:r>
      <w:r>
        <w:rPr>
          <w:rStyle w:val="BodytextSpacing0pt"/>
          <w:sz w:val="24"/>
          <w:szCs w:val="24"/>
        </w:rPr>
        <w:t>)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черте поселений.</w:t>
      </w:r>
    </w:p>
    <w:p w:rsidR="002707EE" w:rsidRDefault="002707EE">
      <w:pPr>
        <w:pStyle w:val="Bodytext1"/>
        <w:numPr>
          <w:ilvl w:val="0"/>
          <w:numId w:val="30"/>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Жилые, общественно-деловые, смешанные и рекреационные зоны поселенийследует размещать выше по течению водотоков и водоемов относительно выпусков всех категорий сточных вод, включая поверхностный сток с территории псселений. Размещение их ниже указанных выпусков допускается при соблюдении СП 32.13330, Правил охраны поверхностных вод, а также Правил санитарной охраны прибрежных вод морей, утвержденных и согласованных в установленном порядке.</w:t>
      </w:r>
    </w:p>
    <w:p w:rsidR="002707EE" w:rsidRDefault="002707EE">
      <w:pPr>
        <w:pStyle w:val="Bodytext1"/>
        <w:numPr>
          <w:ilvl w:val="0"/>
          <w:numId w:val="30"/>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2707EE" w:rsidRDefault="002707EE">
      <w:pPr>
        <w:pStyle w:val="Bodytext1"/>
        <w:numPr>
          <w:ilvl w:val="0"/>
          <w:numId w:val="30"/>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При планировке и застройке поселений необходимо предусматривать организацию водоохранных зон и прибрежных защитных полос на природных водных объектах, размеры и режим использования которых следует принимать в соответствии с Положением о водоохранных зонах и прибрежных защитных полосах водных объектов, утвержденным постановлением Правительства Российской Федерации.</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2707EE" w:rsidRDefault="002707EE">
      <w:pPr>
        <w:pStyle w:val="Bodytext1"/>
        <w:numPr>
          <w:ilvl w:val="0"/>
          <w:numId w:val="30"/>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В сложившихся и проектируемых зонах отдыха, расположенных на берегах водоемов и водотоков, водоохранные мероприятия должны отвечать требованиям ГОСТ</w:t>
      </w:r>
    </w:p>
    <w:p w:rsidR="002707EE" w:rsidRDefault="002707EE">
      <w:pPr>
        <w:pStyle w:val="Bodytext1"/>
        <w:shd w:val="clear" w:color="auto" w:fill="auto"/>
        <w:spacing w:before="0" w:line="274" w:lineRule="exact"/>
        <w:ind w:firstLine="284"/>
        <w:rPr>
          <w:rStyle w:val="BodytextSpacing0pt"/>
          <w:sz w:val="24"/>
          <w:szCs w:val="24"/>
        </w:rPr>
      </w:pPr>
      <w:r>
        <w:rPr>
          <w:rStyle w:val="BodytextSpacing0pt"/>
          <w:sz w:val="24"/>
          <w:szCs w:val="24"/>
        </w:rPr>
        <w:t>17.1.5.02.</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Для источников хозяйственно-питьевого водоснабжения устанавливаются округа (II и III) санитарной охраны согласно СанПиН 2.1.4.1110.</w:t>
      </w:r>
    </w:p>
    <w:p w:rsidR="002707EE" w:rsidRDefault="002707EE">
      <w:pPr>
        <w:pStyle w:val="Bodytext1"/>
        <w:numPr>
          <w:ilvl w:val="0"/>
          <w:numId w:val="30"/>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2707EE" w:rsidRDefault="002707EE">
      <w:pPr>
        <w:pStyle w:val="Bodytext1"/>
        <w:numPr>
          <w:ilvl w:val="0"/>
          <w:numId w:val="30"/>
        </w:numPr>
        <w:shd w:val="clear" w:color="auto" w:fill="auto"/>
        <w:spacing w:before="0" w:line="274" w:lineRule="exact"/>
        <w:ind w:right="20" w:firstLine="284"/>
        <w:jc w:val="both"/>
        <w:rPr>
          <w:rStyle w:val="BodytextSpacing0pt"/>
          <w:sz w:val="24"/>
          <w:szCs w:val="24"/>
        </w:rPr>
      </w:pPr>
      <w:r>
        <w:rPr>
          <w:rStyle w:val="BodytextSpacing0pt"/>
          <w:sz w:val="24"/>
          <w:szCs w:val="24"/>
        </w:rPr>
        <w:lastRenderedPageBreak/>
        <w:t xml:space="preserve">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2707EE" w:rsidRDefault="002707EE">
      <w:pPr>
        <w:pStyle w:val="Bodytext1"/>
        <w:numPr>
          <w:ilvl w:val="0"/>
          <w:numId w:val="30"/>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В декоративных водоемах и в замкнутых водоемах, расположенных на территории  поселений и используемых для купания,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3 га - 2 раза, а более 3 га - 1 раз; в замкнутых водоемах для купания - соответственно 4 и 3 раза, а при площади более 6 га - 2 раза.</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В замкнутых водоемах, расположенных на территории поселений, глубина воды в весенне-летний период должна быть не менее 1,5 м, а в прибрежной зоне, при условии периодического удаления водной растительности, не менее 1 м. Площадь водного зеркала и пляжей водоемов следует принимать в соответствии с ГОСТ 17.1.5.02.</w:t>
      </w:r>
    </w:p>
    <w:p w:rsidR="002707EE" w:rsidRDefault="002707EE">
      <w:pPr>
        <w:pStyle w:val="Bodytext1"/>
        <w:numPr>
          <w:ilvl w:val="0"/>
          <w:numId w:val="30"/>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Мероприятия по защите почв от загрязнения и их санирование следует предусматривать в соответствии с требованиями СанПиН 2.1.7.1287.</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СанПин 42-128-4433.</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2707EE" w:rsidRDefault="002707EE">
      <w:pPr>
        <w:pStyle w:val="Bodytext1"/>
        <w:shd w:val="clear" w:color="auto" w:fill="auto"/>
        <w:spacing w:before="0" w:after="231" w:line="274" w:lineRule="exact"/>
        <w:ind w:right="20" w:firstLine="284"/>
        <w:jc w:val="both"/>
        <w:rPr>
          <w:rStyle w:val="Heading20"/>
          <w:b w:val="0"/>
          <w:bCs w:val="0"/>
          <w:sz w:val="24"/>
          <w:szCs w:val="24"/>
        </w:rPr>
      </w:pPr>
      <w:bookmarkStart w:id="46" w:name="bookmark46"/>
      <w:r>
        <w:rPr>
          <w:rStyle w:val="BodytextSpacing0pt"/>
          <w:sz w:val="24"/>
          <w:szCs w:val="24"/>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bookmarkEnd w:id="46"/>
    </w:p>
    <w:p w:rsidR="002707EE" w:rsidRDefault="002707EE">
      <w:pPr>
        <w:pStyle w:val="Heading21"/>
        <w:numPr>
          <w:ilvl w:val="0"/>
          <w:numId w:val="48"/>
        </w:numPr>
        <w:shd w:val="clear" w:color="auto" w:fill="auto"/>
        <w:tabs>
          <w:tab w:val="left" w:pos="1201"/>
        </w:tabs>
        <w:spacing w:before="0" w:after="207" w:line="210" w:lineRule="exact"/>
        <w:ind w:firstLine="284"/>
        <w:rPr>
          <w:rStyle w:val="BodytextSpacing0pt"/>
          <w:sz w:val="24"/>
          <w:szCs w:val="24"/>
        </w:rPr>
      </w:pPr>
      <w:bookmarkStart w:id="47" w:name="bookmark47"/>
      <w:r>
        <w:rPr>
          <w:rStyle w:val="Heading20"/>
          <w:b w:val="0"/>
          <w:bCs w:val="0"/>
          <w:sz w:val="24"/>
          <w:szCs w:val="24"/>
        </w:rPr>
        <w:t>Защита от шума, вибрации, электромагнитных полей, радиации</w:t>
      </w:r>
      <w:bookmarkEnd w:id="47"/>
    </w:p>
    <w:p w:rsidR="002707EE" w:rsidRDefault="002707EE">
      <w:pPr>
        <w:pStyle w:val="Bodytext1"/>
        <w:numPr>
          <w:ilvl w:val="0"/>
          <w:numId w:val="13"/>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СП 51.13330.</w:t>
      </w:r>
    </w:p>
    <w:p w:rsidR="002707EE" w:rsidRDefault="002707EE">
      <w:pPr>
        <w:pStyle w:val="Bodytext1"/>
        <w:numPr>
          <w:ilvl w:val="0"/>
          <w:numId w:val="13"/>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w:t>
      </w:r>
      <w:r>
        <w:rPr>
          <w:sz w:val="24"/>
          <w:szCs w:val="24"/>
        </w:rPr>
        <w:t xml:space="preserve"> </w:t>
      </w:r>
      <w:r>
        <w:rPr>
          <w:rStyle w:val="BodytextSpacing0pt"/>
          <w:sz w:val="24"/>
          <w:szCs w:val="24"/>
        </w:rPr>
        <w:t>общественными зданиями и источниками вибрации, применение на этих источниках эффективных виброгасящих материалов и конструкций.</w:t>
      </w:r>
    </w:p>
    <w:p w:rsidR="002707EE" w:rsidRDefault="002707EE">
      <w:pPr>
        <w:pStyle w:val="Bodytext1"/>
        <w:numPr>
          <w:ilvl w:val="0"/>
          <w:numId w:val="13"/>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2.2.4.1.8.055-96, и ПУЭ.</w:t>
      </w:r>
    </w:p>
    <w:p w:rsidR="002707EE" w:rsidRDefault="002707EE">
      <w:pPr>
        <w:pStyle w:val="Bodytext1"/>
        <w:numPr>
          <w:ilvl w:val="0"/>
          <w:numId w:val="13"/>
        </w:numPr>
        <w:shd w:val="clear" w:color="auto" w:fill="auto"/>
        <w:spacing w:before="0" w:after="291" w:line="274" w:lineRule="exact"/>
        <w:ind w:right="20" w:firstLine="284"/>
        <w:jc w:val="both"/>
        <w:rPr>
          <w:rStyle w:val="Heading20"/>
          <w:b w:val="0"/>
          <w:bCs w:val="0"/>
          <w:sz w:val="24"/>
          <w:szCs w:val="24"/>
        </w:rPr>
      </w:pPr>
      <w:bookmarkStart w:id="48" w:name="bookmark48"/>
      <w:r>
        <w:rPr>
          <w:rStyle w:val="BodytextSpacing0pt"/>
          <w:sz w:val="24"/>
          <w:szCs w:val="24"/>
        </w:rPr>
        <w:t xml:space="preserve">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радиационной безопасности.</w:t>
      </w:r>
      <w:bookmarkEnd w:id="48"/>
    </w:p>
    <w:p w:rsidR="002707EE" w:rsidRDefault="002707EE">
      <w:pPr>
        <w:pStyle w:val="Heading21"/>
        <w:numPr>
          <w:ilvl w:val="1"/>
          <w:numId w:val="13"/>
        </w:numPr>
        <w:shd w:val="clear" w:color="auto" w:fill="auto"/>
        <w:tabs>
          <w:tab w:val="left" w:pos="1221"/>
        </w:tabs>
        <w:spacing w:before="0" w:after="197" w:line="210" w:lineRule="exact"/>
        <w:ind w:firstLine="284"/>
        <w:rPr>
          <w:rStyle w:val="BodytextSpacing0pt"/>
          <w:sz w:val="24"/>
          <w:szCs w:val="24"/>
        </w:rPr>
      </w:pPr>
      <w:bookmarkStart w:id="49" w:name="bookmark49"/>
      <w:r>
        <w:rPr>
          <w:rStyle w:val="Heading20"/>
          <w:b w:val="0"/>
          <w:bCs w:val="0"/>
          <w:sz w:val="24"/>
          <w:szCs w:val="24"/>
        </w:rPr>
        <w:lastRenderedPageBreak/>
        <w:t>Улучшение микроклимата</w:t>
      </w:r>
      <w:bookmarkEnd w:id="49"/>
    </w:p>
    <w:p w:rsidR="002707EE" w:rsidRDefault="002707EE">
      <w:pPr>
        <w:pStyle w:val="Bodytext1"/>
        <w:numPr>
          <w:ilvl w:val="2"/>
          <w:numId w:val="13"/>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При планировке и застройке населенных пунктов следует учитывать климатические параметры в соответствии с СП 131.13330.2012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В региональных градостроительных нормативах устанавливаются нормативные требования и параметры застройки с учетом местных природных условий, расчетных климатических параметров и определения опасных природных воздействий в соответствии с требованиями </w:t>
      </w:r>
    </w:p>
    <w:p w:rsidR="002707EE" w:rsidRDefault="002707EE">
      <w:pPr>
        <w:pStyle w:val="Bodytext1"/>
        <w:numPr>
          <w:ilvl w:val="2"/>
          <w:numId w:val="13"/>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непрерывной инсоляцией жилых и общественных зданий и территорий жилой застройки.</w:t>
      </w:r>
    </w:p>
    <w:p w:rsidR="002707EE" w:rsidRDefault="002707EE">
      <w:pPr>
        <w:pStyle w:val="Bodytext1"/>
        <w:shd w:val="clear" w:color="auto" w:fill="auto"/>
        <w:spacing w:before="0" w:after="240" w:line="274" w:lineRule="exact"/>
        <w:ind w:right="20" w:firstLine="284"/>
        <w:jc w:val="both"/>
        <w:rPr>
          <w:sz w:val="24"/>
          <w:szCs w:val="24"/>
        </w:rPr>
      </w:pPr>
      <w:r>
        <w:rPr>
          <w:rStyle w:val="BodytextSpacing0pt"/>
          <w:sz w:val="24"/>
          <w:szCs w:val="24"/>
        </w:rPr>
        <w:t>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поселения, географической широты согласно СанПиН 2.2.1/2.1.1.1076.</w:t>
      </w:r>
    </w:p>
    <w:p w:rsidR="002707EE" w:rsidRDefault="002707EE">
      <w:pPr>
        <w:pStyle w:val="Bodytext510"/>
        <w:shd w:val="clear" w:color="auto" w:fill="auto"/>
        <w:spacing w:before="0" w:line="274" w:lineRule="exact"/>
        <w:ind w:firstLine="284"/>
        <w:rPr>
          <w:sz w:val="24"/>
          <w:szCs w:val="24"/>
        </w:rPr>
      </w:pPr>
      <w:r>
        <w:rPr>
          <w:sz w:val="24"/>
          <w:szCs w:val="24"/>
        </w:rPr>
        <w:t>Примечания:</w:t>
      </w:r>
    </w:p>
    <w:p w:rsidR="002707EE" w:rsidRDefault="002707EE">
      <w:pPr>
        <w:pStyle w:val="Bodytext510"/>
        <w:numPr>
          <w:ilvl w:val="0"/>
          <w:numId w:val="55"/>
        </w:numPr>
        <w:shd w:val="clear" w:color="auto" w:fill="auto"/>
        <w:spacing w:before="0" w:line="274" w:lineRule="exact"/>
        <w:ind w:right="20" w:firstLine="284"/>
        <w:rPr>
          <w:sz w:val="24"/>
          <w:szCs w:val="24"/>
        </w:rPr>
      </w:pPr>
      <w:r>
        <w:rPr>
          <w:sz w:val="24"/>
          <w:szCs w:val="24"/>
        </w:rPr>
        <w:t xml:space="preserve"> В условиях застройки в отдельных случаях допускается одноразовая прерывность инсоляции жилых помещений при условии увеличения суммарной продолжительности инсоляции в течение дня на 0,5 ч для каждой зоны соответственно.</w:t>
      </w:r>
    </w:p>
    <w:p w:rsidR="002707EE" w:rsidRDefault="002707EE">
      <w:pPr>
        <w:pStyle w:val="Bodytext510"/>
        <w:numPr>
          <w:ilvl w:val="0"/>
          <w:numId w:val="55"/>
        </w:numPr>
        <w:shd w:val="clear" w:color="auto" w:fill="auto"/>
        <w:spacing w:before="0" w:line="274" w:lineRule="exact"/>
        <w:ind w:right="20" w:firstLine="284"/>
        <w:rPr>
          <w:sz w:val="24"/>
          <w:szCs w:val="24"/>
        </w:rPr>
      </w:pPr>
      <w:r>
        <w:rPr>
          <w:sz w:val="24"/>
          <w:szCs w:val="24"/>
        </w:rPr>
        <w:t xml:space="preserve"> В жилых домах усадебной застройки, в многоквартирных жилых домах меридиального типа, где инсолируются все комнаты квартиры, а также при реконструкции или размещении застройки в особо сложных градостроительных условиях (исторически ценная городская среда, дорогостоящая инженерная подготовка, общественно-деловые зоны) допускается сокращение продолжительности инсоляции на 0,5 ч для каждой зоны соответственно.</w:t>
      </w:r>
    </w:p>
    <w:p w:rsidR="002707EE" w:rsidRDefault="002707EE">
      <w:pPr>
        <w:pStyle w:val="Bodytext510"/>
        <w:numPr>
          <w:ilvl w:val="0"/>
          <w:numId w:val="55"/>
        </w:numPr>
        <w:shd w:val="clear" w:color="auto" w:fill="auto"/>
        <w:spacing w:before="0" w:line="274" w:lineRule="exact"/>
        <w:ind w:right="20" w:firstLine="284"/>
        <w:rPr>
          <w:rStyle w:val="Heading20"/>
          <w:b w:val="0"/>
          <w:bCs w:val="0"/>
          <w:sz w:val="24"/>
          <w:szCs w:val="24"/>
        </w:rPr>
      </w:pPr>
      <w:r>
        <w:rPr>
          <w:sz w:val="24"/>
          <w:szCs w:val="24"/>
        </w:rPr>
        <w:t xml:space="preserve"> Согласно СанПиН 2.2.1/2.1.1.1076, наряду с требованиями инсоляции территорий детских игровых и спортивных площадок (не менее 3 ч на 50% площади участка независимо от географической широты), установлены требования солнцезащиты на территории жилой застройки 3-го и 4-го климатических районов. Ограничение теплового воздействия инсоляции в жаркое время года (не менее чем для половины детских игровых площадок, мест размещения спортивных снарядов, мест отдыха населения) должно обеспечиваться специальными затеняющими устройствами и рациональным озеленением.</w:t>
      </w:r>
    </w:p>
    <w:p w:rsidR="002707EE" w:rsidRDefault="002707EE">
      <w:pPr>
        <w:pStyle w:val="Heading21"/>
        <w:numPr>
          <w:ilvl w:val="1"/>
          <w:numId w:val="13"/>
        </w:numPr>
        <w:shd w:val="clear" w:color="auto" w:fill="auto"/>
        <w:tabs>
          <w:tab w:val="left" w:pos="1221"/>
        </w:tabs>
        <w:spacing w:before="0" w:after="147" w:line="210" w:lineRule="exact"/>
        <w:ind w:firstLine="284"/>
        <w:rPr>
          <w:rStyle w:val="BodytextSpacing0pt"/>
          <w:sz w:val="24"/>
          <w:szCs w:val="24"/>
        </w:rPr>
      </w:pPr>
      <w:bookmarkStart w:id="50" w:name="bookmark51"/>
      <w:bookmarkStart w:id="51" w:name="bookmark50"/>
      <w:r>
        <w:rPr>
          <w:rStyle w:val="Heading20"/>
          <w:b w:val="0"/>
          <w:bCs w:val="0"/>
          <w:sz w:val="24"/>
          <w:szCs w:val="24"/>
        </w:rPr>
        <w:t>Охрана памятников истории и культуры</w:t>
      </w:r>
      <w:bookmarkEnd w:id="50"/>
      <w:bookmarkEnd w:id="51"/>
    </w:p>
    <w:p w:rsidR="002707EE" w:rsidRDefault="002707EE">
      <w:pPr>
        <w:pStyle w:val="Bodytext1"/>
        <w:numPr>
          <w:ilvl w:val="2"/>
          <w:numId w:val="13"/>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При планировке и застройке поселений следует соблюдать требования законодательства по охране объектов культурного наследия (памятников истории и культуры), предусматривать решения, обеспечивающие их сохранение, использование их градостроительного потенциала. К объектам культурного наследия относятся: памятники архитектуры с их территориями, объекты археологического наследия, ансамбли, в том числе фрагменты исторических планировок и застроек поселений, произведения ландшафтной и садово-парковой архитектуры, достопримечательные места.</w:t>
      </w:r>
    </w:p>
    <w:p w:rsidR="002707EE" w:rsidRDefault="002707EE">
      <w:pPr>
        <w:pStyle w:val="Bodytext1"/>
        <w:numPr>
          <w:ilvl w:val="2"/>
          <w:numId w:val="13"/>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В градостроительной документации необходимо устанавливать зоны охраны объектов культурного наследия (охранные зоны, зоны регулирования застройки, зоны охраняемого природного ландшафта), границы которых определяются на основе историко</w:t>
      </w:r>
      <w:r>
        <w:rPr>
          <w:rStyle w:val="BodytextSpacing0pt"/>
          <w:sz w:val="24"/>
          <w:szCs w:val="24"/>
        </w:rPr>
        <w:softHyphen/>
        <w:t>культурных исследований, оформленных в виде историко-культурного опорного плана. Границы зон охраны и режимы использования их территорий после положительного заключения государственной историко-культурной экспертизы утверждаются в соответствии с законодательством.</w:t>
      </w:r>
    </w:p>
    <w:p w:rsidR="002707EE" w:rsidRDefault="002707EE">
      <w:pPr>
        <w:pStyle w:val="Bodytext1"/>
        <w:numPr>
          <w:ilvl w:val="2"/>
          <w:numId w:val="13"/>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Утвержденные границы и режимы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2707EE" w:rsidRDefault="002707EE">
      <w:pPr>
        <w:pStyle w:val="Bodytext1"/>
        <w:numPr>
          <w:ilvl w:val="2"/>
          <w:numId w:val="13"/>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При планировке и застройке поселений запрещается предусматривать снос, </w:t>
      </w:r>
      <w:r>
        <w:rPr>
          <w:rStyle w:val="BodytextSpacing0pt"/>
          <w:sz w:val="24"/>
          <w:szCs w:val="24"/>
        </w:rPr>
        <w:lastRenderedPageBreak/>
        <w:t>перемещения и другие изменения состояния объектов культурного наследия. В исключительных случаях предложения по изменению состояния памятников следует представлять в соответствии с действующим законодательством.</w:t>
      </w:r>
    </w:p>
    <w:p w:rsidR="002707EE" w:rsidRDefault="002707EE">
      <w:pPr>
        <w:pStyle w:val="Bodytext1"/>
        <w:numPr>
          <w:ilvl w:val="2"/>
          <w:numId w:val="13"/>
        </w:numPr>
        <w:shd w:val="clear" w:color="auto" w:fill="auto"/>
        <w:spacing w:before="0" w:after="240" w:line="274" w:lineRule="exact"/>
        <w:ind w:right="20" w:firstLine="284"/>
        <w:jc w:val="both"/>
        <w:rPr>
          <w:sz w:val="24"/>
          <w:szCs w:val="24"/>
        </w:rPr>
      </w:pPr>
      <w:r>
        <w:rPr>
          <w:rStyle w:val="BodytextSpacing0pt"/>
          <w:sz w:val="24"/>
          <w:szCs w:val="24"/>
        </w:rPr>
        <w:t xml:space="preserve"> В комплексных проектах реконструкции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w:t>
      </w:r>
    </w:p>
    <w:p w:rsidR="002707EE" w:rsidRDefault="002707EE">
      <w:pPr>
        <w:pStyle w:val="Bodytext510"/>
        <w:shd w:val="clear" w:color="auto" w:fill="auto"/>
        <w:spacing w:before="0" w:line="274" w:lineRule="exact"/>
        <w:ind w:firstLine="284"/>
        <w:rPr>
          <w:sz w:val="24"/>
          <w:szCs w:val="24"/>
        </w:rPr>
      </w:pPr>
      <w:r>
        <w:rPr>
          <w:sz w:val="24"/>
          <w:szCs w:val="24"/>
        </w:rPr>
        <w:t>Примечание:</w:t>
      </w:r>
    </w:p>
    <w:p w:rsidR="002707EE" w:rsidRDefault="002707EE">
      <w:pPr>
        <w:pStyle w:val="Bodytext510"/>
        <w:shd w:val="clear" w:color="auto" w:fill="auto"/>
        <w:spacing w:before="0" w:after="240" w:line="274" w:lineRule="exact"/>
        <w:ind w:right="20" w:firstLine="284"/>
        <w:rPr>
          <w:rStyle w:val="BodytextSpacing0pt"/>
          <w:sz w:val="24"/>
          <w:szCs w:val="24"/>
        </w:rPr>
      </w:pPr>
      <w:r>
        <w:rPr>
          <w:sz w:val="24"/>
          <w:szCs w:val="24"/>
        </w:rPr>
        <w:t>Требования специальных режимов охраны и использования, установленные положениями о каждом конкретном заповеднике (заповедной территории), должны распространяться на ансамбли и комплексы памятников истории и культуры, исторические центры, кварталы, площади, улицы, памятные места, природные и искусственные ландшафты, памятники садово-паркового искусства, представляющие особую историческую, археологическую и архитектурную ценность и объявленные в установленном порядке государственными историко-архитектурными заповедниками или историко</w:t>
      </w:r>
      <w:r>
        <w:rPr>
          <w:sz w:val="24"/>
          <w:szCs w:val="24"/>
        </w:rPr>
        <w:softHyphen/>
        <w:t>-культурными заповедными территориями (местами).</w:t>
      </w:r>
    </w:p>
    <w:p w:rsidR="002707EE" w:rsidRDefault="002707EE">
      <w:pPr>
        <w:pStyle w:val="Bodytext1"/>
        <w:numPr>
          <w:ilvl w:val="2"/>
          <w:numId w:val="13"/>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по согласованию с местными органами архитектуры и градостроительства, органами государственного санитарно-эпидемиологического и природоохранного надзора и государственной противопожарной службы. При этом необходимо обеспечивать улучшение санитарно</w:t>
      </w:r>
      <w:r>
        <w:rPr>
          <w:rStyle w:val="BodytextSpacing0pt"/>
          <w:sz w:val="24"/>
          <w:szCs w:val="24"/>
        </w:rPr>
        <w:softHyphen/>
        <w:t>гигиенических и экологических условий проживания населения, а также снижение пожарной опасности застройки.</w:t>
      </w:r>
    </w:p>
    <w:p w:rsidR="002707EE" w:rsidRDefault="002707EE">
      <w:pPr>
        <w:pStyle w:val="Bodytext1"/>
        <w:numPr>
          <w:ilvl w:val="2"/>
          <w:numId w:val="13"/>
        </w:numPr>
        <w:shd w:val="clear" w:color="auto" w:fill="auto"/>
        <w:tabs>
          <w:tab w:val="left" w:pos="1389"/>
        </w:tabs>
        <w:spacing w:before="0" w:line="274" w:lineRule="exact"/>
        <w:ind w:right="20" w:firstLine="284"/>
        <w:jc w:val="both"/>
        <w:rPr>
          <w:rStyle w:val="BodytextSpacing0pt"/>
          <w:sz w:val="24"/>
          <w:szCs w:val="24"/>
        </w:rPr>
      </w:pPr>
      <w:r>
        <w:rPr>
          <w:rStyle w:val="BodytextSpacing0pt"/>
          <w:sz w:val="24"/>
          <w:szCs w:val="24"/>
        </w:rPr>
        <w:t>Расстояния от памятников истории и культуры до транспортных и инженерных коммуникаций следует принимать до проезжих частей магистралей скоростного и непрерывного движения, м:</w:t>
      </w:r>
    </w:p>
    <w:p w:rsidR="002707EE" w:rsidRDefault="002707EE">
      <w:pPr>
        <w:pStyle w:val="Bodytext1"/>
        <w:numPr>
          <w:ilvl w:val="0"/>
          <w:numId w:val="46"/>
        </w:numPr>
        <w:shd w:val="clear" w:color="auto" w:fill="auto"/>
        <w:tabs>
          <w:tab w:val="left" w:pos="1377"/>
        </w:tabs>
        <w:spacing w:before="0" w:line="283" w:lineRule="exact"/>
        <w:ind w:firstLine="284"/>
        <w:jc w:val="both"/>
        <w:rPr>
          <w:rStyle w:val="BodytextSpacing0pt"/>
          <w:sz w:val="24"/>
          <w:szCs w:val="24"/>
        </w:rPr>
      </w:pPr>
      <w:r>
        <w:rPr>
          <w:rStyle w:val="BodytextSpacing0pt"/>
          <w:sz w:val="24"/>
          <w:szCs w:val="24"/>
        </w:rPr>
        <w:t>в условиях сложного рельефа - 100;</w:t>
      </w:r>
    </w:p>
    <w:p w:rsidR="002707EE" w:rsidRDefault="002707EE">
      <w:pPr>
        <w:pStyle w:val="Bodytext1"/>
        <w:numPr>
          <w:ilvl w:val="0"/>
          <w:numId w:val="46"/>
        </w:numPr>
        <w:shd w:val="clear" w:color="auto" w:fill="auto"/>
        <w:tabs>
          <w:tab w:val="left" w:pos="1377"/>
        </w:tabs>
        <w:spacing w:before="0" w:line="283" w:lineRule="exact"/>
        <w:ind w:firstLine="284"/>
        <w:jc w:val="both"/>
        <w:rPr>
          <w:rStyle w:val="BodytextSpacing0pt"/>
          <w:sz w:val="24"/>
          <w:szCs w:val="24"/>
        </w:rPr>
      </w:pPr>
      <w:r>
        <w:rPr>
          <w:rStyle w:val="BodytextSpacing0pt"/>
          <w:sz w:val="24"/>
          <w:szCs w:val="24"/>
        </w:rPr>
        <w:t>на плоском рельефе - 50;</w:t>
      </w:r>
    </w:p>
    <w:p w:rsidR="002707EE" w:rsidRDefault="002707EE">
      <w:pPr>
        <w:pStyle w:val="Bodytext1"/>
        <w:numPr>
          <w:ilvl w:val="0"/>
          <w:numId w:val="46"/>
        </w:numPr>
        <w:shd w:val="clear" w:color="auto" w:fill="auto"/>
        <w:tabs>
          <w:tab w:val="left" w:pos="1377"/>
        </w:tabs>
        <w:spacing w:before="0" w:line="283" w:lineRule="exact"/>
        <w:ind w:firstLine="284"/>
        <w:jc w:val="both"/>
        <w:rPr>
          <w:rStyle w:val="BodytextSpacing0pt"/>
          <w:sz w:val="24"/>
          <w:szCs w:val="24"/>
        </w:rPr>
      </w:pPr>
      <w:r>
        <w:rPr>
          <w:rStyle w:val="BodytextSpacing0pt"/>
          <w:sz w:val="24"/>
          <w:szCs w:val="24"/>
        </w:rPr>
        <w:t>до сетей водопровода, канализации и теплоснабжения (кроме разводящих) - 15;</w:t>
      </w:r>
    </w:p>
    <w:p w:rsidR="002707EE" w:rsidRDefault="002707EE">
      <w:pPr>
        <w:pStyle w:val="Bodytext1"/>
        <w:numPr>
          <w:ilvl w:val="0"/>
          <w:numId w:val="46"/>
        </w:numPr>
        <w:shd w:val="clear" w:color="auto" w:fill="auto"/>
        <w:tabs>
          <w:tab w:val="left" w:pos="1377"/>
          <w:tab w:val="right" w:pos="5995"/>
        </w:tabs>
        <w:spacing w:before="0" w:line="283" w:lineRule="exact"/>
        <w:ind w:firstLine="284"/>
        <w:jc w:val="both"/>
        <w:rPr>
          <w:rStyle w:val="BodytextSpacing0pt"/>
          <w:sz w:val="24"/>
          <w:szCs w:val="24"/>
        </w:rPr>
      </w:pPr>
      <w:r>
        <w:rPr>
          <w:rStyle w:val="BodytextSpacing0pt"/>
          <w:sz w:val="24"/>
          <w:szCs w:val="24"/>
        </w:rPr>
        <w:t>до других подземных инженерных сетей -</w:t>
      </w:r>
      <w:r>
        <w:rPr>
          <w:rStyle w:val="BodytextSpacing0pt"/>
          <w:sz w:val="24"/>
          <w:szCs w:val="24"/>
        </w:rPr>
        <w:tab/>
        <w:t>5.</w:t>
      </w:r>
    </w:p>
    <w:p w:rsidR="002707EE" w:rsidRDefault="002707EE">
      <w:pPr>
        <w:pStyle w:val="Bodytext1"/>
        <w:shd w:val="clear" w:color="auto" w:fill="auto"/>
        <w:spacing w:before="0" w:after="239" w:line="283" w:lineRule="exact"/>
        <w:ind w:right="20" w:firstLine="284"/>
        <w:jc w:val="both"/>
        <w:rPr>
          <w:rStyle w:val="Heading20"/>
          <w:b w:val="0"/>
          <w:bCs w:val="0"/>
          <w:sz w:val="24"/>
          <w:szCs w:val="24"/>
        </w:rPr>
      </w:pPr>
      <w:bookmarkStart w:id="52" w:name="bookmark52"/>
      <w:r>
        <w:rPr>
          <w:rStyle w:val="BodytextSpacing0pt"/>
          <w:sz w:val="24"/>
          <w:szCs w:val="24"/>
        </w:rPr>
        <w:t>В условиях реконструкции указанные расстояния до инженерных сетей допускается сокращать, но принимать не менее, м: до водонесущих сетей - 5; неводонесущих - 2. При этом необходимо обеспечивать проведение специальных технических мероприятий при производстве строительных работ.</w:t>
      </w:r>
      <w:bookmarkEnd w:id="52"/>
    </w:p>
    <w:p w:rsidR="002707EE" w:rsidRDefault="002707EE">
      <w:pPr>
        <w:pStyle w:val="Heading21"/>
        <w:numPr>
          <w:ilvl w:val="1"/>
          <w:numId w:val="13"/>
        </w:numPr>
        <w:shd w:val="clear" w:color="auto" w:fill="auto"/>
        <w:tabs>
          <w:tab w:val="left" w:pos="1215"/>
        </w:tabs>
        <w:spacing w:before="0" w:after="207" w:line="210" w:lineRule="exact"/>
        <w:ind w:firstLine="284"/>
        <w:rPr>
          <w:rStyle w:val="BodytextSpacing0pt"/>
          <w:sz w:val="24"/>
          <w:szCs w:val="24"/>
        </w:rPr>
      </w:pPr>
      <w:bookmarkStart w:id="53" w:name="bookmark53"/>
      <w:r>
        <w:rPr>
          <w:rStyle w:val="Heading20"/>
          <w:b w:val="0"/>
          <w:bCs w:val="0"/>
          <w:sz w:val="24"/>
          <w:szCs w:val="24"/>
        </w:rPr>
        <w:t>Противопожарные требования</w:t>
      </w:r>
      <w:bookmarkEnd w:id="53"/>
    </w:p>
    <w:p w:rsidR="002707EE" w:rsidRDefault="002707EE">
      <w:pPr>
        <w:pStyle w:val="Bodytext1"/>
        <w:shd w:val="clear" w:color="auto" w:fill="auto"/>
        <w:spacing w:before="0" w:line="274" w:lineRule="exact"/>
        <w:ind w:right="20" w:firstLine="284"/>
        <w:jc w:val="both"/>
      </w:pPr>
      <w:r>
        <w:rPr>
          <w:rStyle w:val="BodytextSpacing0pt"/>
          <w:sz w:val="24"/>
          <w:szCs w:val="24"/>
        </w:rPr>
        <w:t>Противопожарные требования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22.07.2008 № 123-ФЗ).</w:t>
      </w:r>
      <w:bookmarkStart w:id="54" w:name="bookmark55"/>
      <w:bookmarkStart w:id="55" w:name="bookmark54"/>
    </w:p>
    <w:p w:rsidR="002707EE" w:rsidRDefault="002707EE">
      <w:pPr>
        <w:pStyle w:val="Bodytext1"/>
        <w:shd w:val="clear" w:color="auto" w:fill="auto"/>
        <w:spacing w:before="0" w:line="274" w:lineRule="exact"/>
        <w:ind w:right="20" w:firstLine="284"/>
        <w:jc w:val="both"/>
      </w:pPr>
    </w:p>
    <w:p w:rsidR="002707EE" w:rsidRDefault="002707EE">
      <w:pPr>
        <w:pStyle w:val="Bodytext1"/>
        <w:shd w:val="clear" w:color="auto" w:fill="auto"/>
        <w:spacing w:before="0" w:line="274" w:lineRule="exact"/>
        <w:ind w:right="20" w:firstLine="284"/>
        <w:jc w:val="center"/>
        <w:rPr>
          <w:b/>
          <w:sz w:val="24"/>
          <w:szCs w:val="24"/>
        </w:rPr>
      </w:pPr>
    </w:p>
    <w:p w:rsidR="002707EE" w:rsidRDefault="002707EE">
      <w:pPr>
        <w:pStyle w:val="Bodytext1"/>
        <w:shd w:val="clear" w:color="auto" w:fill="auto"/>
        <w:spacing w:before="0" w:line="274" w:lineRule="exact"/>
        <w:ind w:right="20" w:firstLine="284"/>
        <w:jc w:val="center"/>
        <w:rPr>
          <w:b/>
          <w:sz w:val="24"/>
          <w:szCs w:val="24"/>
        </w:rPr>
      </w:pPr>
    </w:p>
    <w:p w:rsidR="002707EE" w:rsidRDefault="002707EE">
      <w:pPr>
        <w:pStyle w:val="Bodytext1"/>
        <w:shd w:val="clear" w:color="auto" w:fill="auto"/>
        <w:spacing w:before="0" w:line="274" w:lineRule="exact"/>
        <w:ind w:right="20" w:firstLine="284"/>
        <w:jc w:val="center"/>
        <w:rPr>
          <w:b/>
          <w:sz w:val="24"/>
          <w:szCs w:val="24"/>
        </w:rPr>
      </w:pPr>
    </w:p>
    <w:p w:rsidR="002707EE" w:rsidRDefault="002707EE">
      <w:pPr>
        <w:pStyle w:val="Bodytext1"/>
        <w:shd w:val="clear" w:color="auto" w:fill="auto"/>
        <w:spacing w:before="0" w:line="274" w:lineRule="exact"/>
        <w:ind w:right="20" w:firstLine="284"/>
        <w:jc w:val="center"/>
        <w:rPr>
          <w:b/>
          <w:sz w:val="24"/>
          <w:szCs w:val="24"/>
        </w:rPr>
      </w:pPr>
    </w:p>
    <w:p w:rsidR="002707EE" w:rsidRDefault="002707EE">
      <w:pPr>
        <w:pStyle w:val="Bodytext1"/>
        <w:shd w:val="clear" w:color="auto" w:fill="auto"/>
        <w:spacing w:before="0" w:line="274" w:lineRule="exact"/>
        <w:ind w:right="20" w:firstLine="284"/>
        <w:jc w:val="center"/>
        <w:rPr>
          <w:b/>
          <w:sz w:val="24"/>
          <w:szCs w:val="24"/>
        </w:rPr>
      </w:pPr>
    </w:p>
    <w:p w:rsidR="002707EE" w:rsidRDefault="002707EE">
      <w:pPr>
        <w:pStyle w:val="Bodytext1"/>
        <w:shd w:val="clear" w:color="auto" w:fill="auto"/>
        <w:spacing w:before="0" w:line="274" w:lineRule="exact"/>
        <w:ind w:right="20" w:firstLine="284"/>
        <w:jc w:val="center"/>
        <w:rPr>
          <w:b/>
          <w:sz w:val="24"/>
          <w:szCs w:val="24"/>
        </w:rPr>
      </w:pPr>
    </w:p>
    <w:p w:rsidR="002707EE" w:rsidRDefault="002707EE">
      <w:pPr>
        <w:pStyle w:val="Bodytext1"/>
        <w:shd w:val="clear" w:color="auto" w:fill="auto"/>
        <w:spacing w:before="0" w:line="274" w:lineRule="exact"/>
        <w:ind w:right="20" w:firstLine="284"/>
        <w:jc w:val="center"/>
      </w:pPr>
      <w:r>
        <w:rPr>
          <w:b/>
          <w:sz w:val="24"/>
          <w:szCs w:val="24"/>
        </w:rPr>
        <w:t xml:space="preserve">ЧАСТЬ II. Материалы по обоснованию расчетных показателей, содержащихся в основной части нормативов градостроительного проектирования </w:t>
      </w:r>
      <w:bookmarkStart w:id="56" w:name="bookmark57"/>
      <w:bookmarkStart w:id="57" w:name="bookmark56"/>
      <w:bookmarkEnd w:id="54"/>
      <w:bookmarkEnd w:id="55"/>
      <w:r>
        <w:rPr>
          <w:b/>
          <w:sz w:val="24"/>
          <w:szCs w:val="24"/>
        </w:rPr>
        <w:t>Богучарского муниципального района Воронежской области</w:t>
      </w:r>
    </w:p>
    <w:p w:rsidR="002707EE" w:rsidRDefault="002707EE">
      <w:pPr>
        <w:pStyle w:val="Heading21"/>
        <w:shd w:val="clear" w:color="auto" w:fill="auto"/>
        <w:spacing w:before="0" w:after="202" w:line="210" w:lineRule="exact"/>
        <w:ind w:firstLine="284"/>
        <w:jc w:val="center"/>
      </w:pPr>
    </w:p>
    <w:p w:rsidR="002707EE" w:rsidRDefault="002707EE">
      <w:pPr>
        <w:pStyle w:val="Heading21"/>
        <w:shd w:val="clear" w:color="auto" w:fill="auto"/>
        <w:spacing w:before="0" w:after="202" w:line="210" w:lineRule="exact"/>
        <w:ind w:firstLine="284"/>
        <w:jc w:val="center"/>
        <w:rPr>
          <w:rStyle w:val="BodytextSpacing0pt"/>
          <w:sz w:val="24"/>
          <w:szCs w:val="24"/>
        </w:rPr>
      </w:pPr>
      <w:r>
        <w:rPr>
          <w:rStyle w:val="Heading20"/>
          <w:b w:val="0"/>
          <w:bCs w:val="0"/>
          <w:sz w:val="24"/>
          <w:szCs w:val="24"/>
        </w:rPr>
        <w:t>Введение</w:t>
      </w:r>
      <w:bookmarkEnd w:id="56"/>
      <w:bookmarkEnd w:id="57"/>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 xml:space="preserve">Настоящие местные нормативы градостроительного проектирования </w:t>
      </w:r>
      <w:r>
        <w:rPr>
          <w:sz w:val="24"/>
          <w:szCs w:val="24"/>
        </w:rPr>
        <w:t>Богучарского муниципального района Воронежской области</w:t>
      </w:r>
      <w:r>
        <w:rPr>
          <w:rStyle w:val="BodytextSpacing0pt"/>
          <w:sz w:val="24"/>
          <w:szCs w:val="24"/>
        </w:rPr>
        <w:t xml:space="preserve"> (далее - </w:t>
      </w:r>
      <w:r>
        <w:rPr>
          <w:sz w:val="24"/>
          <w:szCs w:val="24"/>
        </w:rPr>
        <w:t>Богучарский муниципальный район</w:t>
      </w:r>
      <w:r>
        <w:rPr>
          <w:rStyle w:val="BodytextSpacing0pt"/>
          <w:sz w:val="24"/>
          <w:szCs w:val="24"/>
        </w:rPr>
        <w:t xml:space="preserve">) разработаны в соответствии со </w:t>
      </w:r>
      <w:hyperlink r:id="rId9" w:history="1">
        <w:r>
          <w:rPr>
            <w:rStyle w:val="a3"/>
            <w:sz w:val="24"/>
            <w:szCs w:val="24"/>
          </w:rPr>
          <w:t>статьями 14,</w:t>
        </w:r>
      </w:hyperlink>
      <w:hyperlink r:id="rId10" w:history="1">
        <w:r>
          <w:rPr>
            <w:rStyle w:val="a3"/>
            <w:sz w:val="24"/>
            <w:szCs w:val="24"/>
          </w:rPr>
          <w:t xml:space="preserve"> 29.2 </w:t>
        </w:r>
      </w:hyperlink>
      <w:r>
        <w:rPr>
          <w:rStyle w:val="BodytextSpacing0pt"/>
          <w:sz w:val="24"/>
          <w:szCs w:val="24"/>
        </w:rPr>
        <w:t>и</w:t>
      </w:r>
      <w:hyperlink r:id="rId11" w:history="1">
        <w:r>
          <w:rPr>
            <w:rStyle w:val="a3"/>
            <w:sz w:val="24"/>
            <w:szCs w:val="24"/>
          </w:rPr>
          <w:t xml:space="preserve"> 29.4</w:t>
        </w:r>
      </w:hyperlink>
      <w:r>
        <w:rPr>
          <w:rStyle w:val="BodytextSpacing0pt"/>
          <w:sz w:val="24"/>
          <w:szCs w:val="24"/>
        </w:rPr>
        <w:t xml:space="preserve"> Градостроительного кодекса Российской Федерации.</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Нормативы устанавливают предельные значения расчетных показателей минимально допустимого уровня обеспеченности объектами местного значения, указанным в</w:t>
      </w:r>
      <w:hyperlink r:id="rId12" w:history="1">
        <w:r>
          <w:rPr>
            <w:rStyle w:val="a3"/>
            <w:sz w:val="24"/>
            <w:szCs w:val="24"/>
          </w:rPr>
          <w:t xml:space="preserve"> пункте 1</w:t>
        </w:r>
      </w:hyperlink>
      <w:r>
        <w:rPr>
          <w:rStyle w:val="BodytextSpacing0pt"/>
          <w:sz w:val="24"/>
          <w:szCs w:val="24"/>
        </w:rPr>
        <w:t xml:space="preserve"> </w:t>
      </w:r>
      <w:hyperlink r:id="rId13" w:history="1">
        <w:r>
          <w:rPr>
            <w:rStyle w:val="a3"/>
            <w:sz w:val="24"/>
            <w:szCs w:val="24"/>
          </w:rPr>
          <w:t xml:space="preserve">части 5 статьи 23 </w:t>
        </w:r>
      </w:hyperlink>
      <w:r>
        <w:rPr>
          <w:rStyle w:val="BodytextSpacing0pt"/>
          <w:sz w:val="24"/>
          <w:szCs w:val="24"/>
        </w:rPr>
        <w:t xml:space="preserve">Градостроительного кодекса Российской Федерации, иными объектами местного значения населения </w:t>
      </w:r>
      <w:r>
        <w:rPr>
          <w:sz w:val="24"/>
          <w:szCs w:val="24"/>
        </w:rPr>
        <w:t>Богучарского муниципального района</w:t>
      </w:r>
      <w:r>
        <w:rPr>
          <w:rStyle w:val="BodytextSpacing0pt"/>
          <w:sz w:val="24"/>
          <w:szCs w:val="24"/>
        </w:rPr>
        <w:t xml:space="preserve"> и расчетных показателей максимально допустимого уровня территориальной доступности таких объектов для населения </w:t>
      </w:r>
      <w:r>
        <w:rPr>
          <w:sz w:val="24"/>
          <w:szCs w:val="24"/>
        </w:rPr>
        <w:t>Богучарского муниципального района</w:t>
      </w:r>
      <w:r>
        <w:rPr>
          <w:rStyle w:val="BodytextSpacing0pt"/>
          <w:sz w:val="24"/>
          <w:szCs w:val="24"/>
        </w:rPr>
        <w:t>.</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Нормативы направлены на конкретизацию и развитие норм действующего федерального</w:t>
      </w:r>
      <w:hyperlink r:id="rId14" w:history="1">
        <w:r>
          <w:rPr>
            <w:rStyle w:val="a3"/>
            <w:sz w:val="24"/>
            <w:szCs w:val="24"/>
          </w:rPr>
          <w:t xml:space="preserve"> законодательства </w:t>
        </w:r>
      </w:hyperlink>
      <w:r>
        <w:rPr>
          <w:rStyle w:val="BodytextSpacing0pt"/>
          <w:sz w:val="24"/>
          <w:szCs w:val="24"/>
        </w:rPr>
        <w:t xml:space="preserve">в сфере градостроительной деятельности, на повышение благоприятных условий жизни населения </w:t>
      </w:r>
      <w:r>
        <w:rPr>
          <w:sz w:val="24"/>
          <w:szCs w:val="24"/>
        </w:rPr>
        <w:t>Богучарского муниципального района</w:t>
      </w:r>
      <w:r>
        <w:rPr>
          <w:rStyle w:val="BodytextSpacing0pt"/>
          <w:sz w:val="24"/>
          <w:szCs w:val="24"/>
        </w:rPr>
        <w:t xml:space="preserve">, на устойчивое развитие территорий </w:t>
      </w:r>
      <w:r>
        <w:rPr>
          <w:sz w:val="24"/>
          <w:szCs w:val="24"/>
        </w:rPr>
        <w:t>Богучарского муниципального района</w:t>
      </w:r>
      <w:r>
        <w:rPr>
          <w:rStyle w:val="BodytextSpacing0pt"/>
          <w:sz w:val="24"/>
          <w:szCs w:val="24"/>
        </w:rPr>
        <w:t xml:space="preserve"> с учетом социально-экономических, территориальных, природно-климатических и иных особенностей муниципальных образований и населенных пунктов района, на обеспечение пространственного развития </w:t>
      </w:r>
      <w:r>
        <w:rPr>
          <w:sz w:val="24"/>
          <w:szCs w:val="24"/>
        </w:rPr>
        <w:t>Богучарского муниципального района</w:t>
      </w:r>
      <w:r>
        <w:rPr>
          <w:rStyle w:val="BodytextSpacing0pt"/>
          <w:sz w:val="24"/>
          <w:szCs w:val="24"/>
        </w:rPr>
        <w:t xml:space="preserve"> и устойчивого повышения уровня и качества жизни населения.</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 xml:space="preserve">Нормативы разработаны на основании статистических и демографических данных с учетом административно-территориального устройства </w:t>
      </w:r>
      <w:r>
        <w:rPr>
          <w:sz w:val="24"/>
          <w:szCs w:val="24"/>
        </w:rPr>
        <w:t>Богучарского муниципального района</w:t>
      </w:r>
      <w:r>
        <w:rPr>
          <w:rStyle w:val="BodytextSpacing0pt"/>
          <w:sz w:val="24"/>
          <w:szCs w:val="24"/>
        </w:rPr>
        <w:t>, социально-</w:t>
      </w:r>
      <w:r>
        <w:rPr>
          <w:rStyle w:val="BodytextSpacing0pt"/>
          <w:sz w:val="24"/>
          <w:szCs w:val="24"/>
        </w:rPr>
        <w:softHyphen/>
        <w:t xml:space="preserve">демографического состава и плотности населении </w:t>
      </w:r>
      <w:r>
        <w:rPr>
          <w:sz w:val="24"/>
          <w:szCs w:val="24"/>
        </w:rPr>
        <w:t>Богучарского муниципального района</w:t>
      </w:r>
      <w:r>
        <w:rPr>
          <w:rStyle w:val="BodytextSpacing0pt"/>
          <w:sz w:val="24"/>
          <w:szCs w:val="24"/>
        </w:rPr>
        <w:t>, природно-</w:t>
      </w:r>
      <w:r>
        <w:rPr>
          <w:rStyle w:val="BodytextSpacing0pt"/>
          <w:sz w:val="24"/>
          <w:szCs w:val="24"/>
        </w:rPr>
        <w:softHyphen/>
        <w:t xml:space="preserve">климатических особенностей </w:t>
      </w:r>
      <w:r>
        <w:rPr>
          <w:sz w:val="24"/>
          <w:szCs w:val="24"/>
        </w:rPr>
        <w:t>Богучарского муниципального района</w:t>
      </w:r>
      <w:r>
        <w:rPr>
          <w:rStyle w:val="BodytextSpacing0pt"/>
          <w:sz w:val="24"/>
          <w:szCs w:val="24"/>
        </w:rPr>
        <w:t>, стратегий, программ и планов социально</w:t>
      </w:r>
      <w:r>
        <w:rPr>
          <w:rStyle w:val="BodytextSpacing0pt"/>
          <w:sz w:val="24"/>
          <w:szCs w:val="24"/>
        </w:rPr>
        <w:softHyphen/>
        <w:t>-экономического развития, предложения органов местного самоуправления.</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Материалы по обоснованию направлены на разъяснение положений части I Нормативов, в которой содержатся расчетные показатели. В Материалах по обоснованию описываются в частности цели и задачи разработки местных нормативов градостроительного проектирования, методика разработки и применения Нормативов, результаты анализа условий развития района, влияющих на установление расчетных показателей в настоящих нормативах (Административно-территориальное устройство, социально-экономическое развитие, природно-климатические, гидрогеологические и др. условия).</w:t>
      </w:r>
    </w:p>
    <w:p w:rsidR="002707EE" w:rsidRDefault="002707EE">
      <w:pPr>
        <w:pStyle w:val="Bodytext1"/>
        <w:shd w:val="clear" w:color="auto" w:fill="auto"/>
        <w:spacing w:before="0" w:line="274" w:lineRule="exact"/>
        <w:ind w:right="20" w:firstLine="284"/>
        <w:jc w:val="both"/>
        <w:rPr>
          <w:rStyle w:val="Heading20"/>
          <w:b w:val="0"/>
          <w:bCs w:val="0"/>
          <w:sz w:val="24"/>
          <w:szCs w:val="24"/>
        </w:rPr>
      </w:pPr>
      <w:r>
        <w:rPr>
          <w:rStyle w:val="BodytextSpacing0pt"/>
          <w:sz w:val="24"/>
          <w:szCs w:val="24"/>
        </w:rPr>
        <w:t xml:space="preserve">В разделе представлены предложения органов местного самоуправления </w:t>
      </w:r>
      <w:r>
        <w:rPr>
          <w:sz w:val="24"/>
          <w:szCs w:val="24"/>
        </w:rPr>
        <w:t>Богучарского муниципального района</w:t>
      </w:r>
      <w:r>
        <w:rPr>
          <w:rStyle w:val="BodytextSpacing0pt"/>
          <w:sz w:val="24"/>
          <w:szCs w:val="24"/>
        </w:rPr>
        <w:t xml:space="preserve"> по составу и содержанию Нормативов, а также оценка таких предложений, отражена концепция развития и общая организация территории района. Материалы по обоснованию помимо прочего содержат общие требования к обеспечению расчетных показателей, приведенных в основной части Нормативов, требования и рекомендации по обеспечению охраны окружающей среды, а также защиты населения и территорий от воздействия чрезвычайных ситуаций природного и техногенного характера. Соответствующим образом в материалах прописан порядок введения в действие местных нормативов градостроительного проектирования.</w:t>
      </w:r>
    </w:p>
    <w:p w:rsidR="002707EE" w:rsidRDefault="002707EE">
      <w:pPr>
        <w:pStyle w:val="Heading21"/>
        <w:numPr>
          <w:ilvl w:val="0"/>
          <w:numId w:val="16"/>
        </w:numPr>
        <w:shd w:val="clear" w:color="auto" w:fill="auto"/>
        <w:spacing w:before="0" w:after="207" w:line="210" w:lineRule="exact"/>
        <w:ind w:firstLine="284"/>
        <w:jc w:val="center"/>
        <w:rPr>
          <w:rStyle w:val="BodytextSpacing0pt"/>
          <w:sz w:val="24"/>
          <w:szCs w:val="24"/>
        </w:rPr>
      </w:pPr>
      <w:bookmarkStart w:id="58" w:name="bookmark59"/>
      <w:bookmarkStart w:id="59" w:name="bookmark58"/>
      <w:r>
        <w:rPr>
          <w:rStyle w:val="Heading20"/>
          <w:b w:val="0"/>
          <w:bCs w:val="0"/>
          <w:sz w:val="24"/>
          <w:szCs w:val="24"/>
        </w:rPr>
        <w:t>Область применения</w:t>
      </w:r>
      <w:bookmarkEnd w:id="58"/>
      <w:bookmarkEnd w:id="59"/>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 xml:space="preserve">Местные нормативы градостроительного проектирования разрабатываются в целях обеспечения гармоничного развития территориальных ресурсов </w:t>
      </w:r>
      <w:r>
        <w:rPr>
          <w:sz w:val="24"/>
          <w:szCs w:val="24"/>
        </w:rPr>
        <w:t>Богучарского муниципального района</w:t>
      </w:r>
      <w:r>
        <w:rPr>
          <w:rStyle w:val="BodytextSpacing0pt"/>
          <w:sz w:val="24"/>
          <w:szCs w:val="24"/>
        </w:rPr>
        <w:t xml:space="preserve"> и достижения уровня качества жизни населения, предусмотренного документами планирования социально-экономического развития </w:t>
      </w:r>
      <w:r>
        <w:rPr>
          <w:sz w:val="24"/>
          <w:szCs w:val="24"/>
        </w:rPr>
        <w:t>Богучарского муниципального района</w:t>
      </w:r>
      <w:r>
        <w:rPr>
          <w:rStyle w:val="BodytextSpacing0pt"/>
          <w:sz w:val="24"/>
          <w:szCs w:val="24"/>
        </w:rPr>
        <w:t>.</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 xml:space="preserve">Местные нормативы градостроительного проектирования применяются при подготовке, согласовании, экспертизе, утверждении и реализации документов территориального планирования (схем территориального планирования муниципального района, генеральных планов поселение, документации по планировке территорий, правил землепользования и застройки с учетом перспективы их развития, а также используются для принятия решений органами государственной власти, органами местного самоуправления, при осуществлении </w:t>
      </w:r>
      <w:r>
        <w:rPr>
          <w:rStyle w:val="BodytextSpacing0pt"/>
          <w:sz w:val="24"/>
          <w:szCs w:val="24"/>
        </w:rPr>
        <w:lastRenderedPageBreak/>
        <w:t>градостроительной деятельности физическими и юридическими лицами.</w:t>
      </w:r>
    </w:p>
    <w:p w:rsidR="002707EE" w:rsidRDefault="002707EE">
      <w:pPr>
        <w:pStyle w:val="Bodytext1"/>
        <w:shd w:val="clear" w:color="auto" w:fill="auto"/>
        <w:spacing w:before="0" w:after="351" w:line="274" w:lineRule="exact"/>
        <w:ind w:right="20" w:firstLine="284"/>
        <w:jc w:val="both"/>
        <w:rPr>
          <w:rStyle w:val="Heading20"/>
          <w:b w:val="0"/>
          <w:bCs w:val="0"/>
          <w:sz w:val="24"/>
          <w:szCs w:val="24"/>
        </w:rPr>
      </w:pPr>
      <w:bookmarkStart w:id="60" w:name="bookmark60"/>
      <w:r>
        <w:rPr>
          <w:rStyle w:val="BodytextSpacing0pt"/>
          <w:sz w:val="24"/>
          <w:szCs w:val="24"/>
        </w:rPr>
        <w:t>Местные нормативы градостроительного проектирования распространяются на предлагаемые к размещению объекты жилищного строительства, социальной инфраструктуры, производственной инфраструктуры, коммунально-бытового, транспортного назначения, объекты инженерной инфраструктуры и благоустройства.</w:t>
      </w:r>
      <w:bookmarkEnd w:id="60"/>
    </w:p>
    <w:p w:rsidR="002707EE" w:rsidRDefault="002707EE">
      <w:pPr>
        <w:pStyle w:val="Heading21"/>
        <w:numPr>
          <w:ilvl w:val="0"/>
          <w:numId w:val="16"/>
        </w:numPr>
        <w:shd w:val="clear" w:color="auto" w:fill="auto"/>
        <w:spacing w:before="0" w:after="193" w:line="210" w:lineRule="exact"/>
        <w:ind w:firstLine="284"/>
        <w:jc w:val="center"/>
        <w:rPr>
          <w:rStyle w:val="BodytextSpacing0pt"/>
          <w:sz w:val="24"/>
          <w:szCs w:val="24"/>
        </w:rPr>
      </w:pPr>
      <w:bookmarkStart w:id="61" w:name="bookmark61"/>
      <w:r>
        <w:rPr>
          <w:rStyle w:val="Heading20"/>
          <w:b w:val="0"/>
          <w:bCs w:val="0"/>
          <w:sz w:val="24"/>
          <w:szCs w:val="24"/>
        </w:rPr>
        <w:t>Термины и определения</w:t>
      </w:r>
      <w:bookmarkEnd w:id="61"/>
    </w:p>
    <w:p w:rsidR="002707EE" w:rsidRDefault="002707EE">
      <w:pPr>
        <w:pStyle w:val="Bodytext1"/>
        <w:shd w:val="clear" w:color="auto" w:fill="auto"/>
        <w:spacing w:before="0" w:after="269" w:line="278" w:lineRule="exact"/>
        <w:ind w:right="20" w:firstLine="284"/>
        <w:jc w:val="both"/>
        <w:rPr>
          <w:rStyle w:val="Heading20"/>
          <w:b w:val="0"/>
          <w:bCs w:val="0"/>
          <w:sz w:val="24"/>
          <w:szCs w:val="24"/>
        </w:rPr>
      </w:pPr>
      <w:bookmarkStart w:id="62" w:name="bookmark62"/>
      <w:r>
        <w:rPr>
          <w:rStyle w:val="BodytextSpacing0pt"/>
          <w:sz w:val="24"/>
          <w:szCs w:val="24"/>
        </w:rPr>
        <w:t>Термины и определения, использованные в данных нормативах, приведены в Часть 1 Раздела 1 «Общие положения».</w:t>
      </w:r>
      <w:bookmarkEnd w:id="62"/>
    </w:p>
    <w:p w:rsidR="002707EE" w:rsidRDefault="002707EE">
      <w:pPr>
        <w:pStyle w:val="Heading21"/>
        <w:numPr>
          <w:ilvl w:val="0"/>
          <w:numId w:val="16"/>
        </w:numPr>
        <w:shd w:val="clear" w:color="auto" w:fill="auto"/>
        <w:spacing w:before="0" w:after="215" w:line="317" w:lineRule="exact"/>
        <w:ind w:right="20" w:firstLine="284"/>
        <w:jc w:val="center"/>
        <w:rPr>
          <w:rStyle w:val="BodytextSpacing0pt"/>
          <w:sz w:val="24"/>
          <w:szCs w:val="24"/>
        </w:rPr>
      </w:pPr>
      <w:bookmarkStart w:id="63" w:name="bookmark63"/>
      <w:r>
        <w:rPr>
          <w:rStyle w:val="Heading20"/>
          <w:b w:val="0"/>
          <w:bCs w:val="0"/>
          <w:sz w:val="24"/>
          <w:szCs w:val="24"/>
        </w:rPr>
        <w:t>Цели и задачи разработки местных нормативов градостроительного проектирования</w:t>
      </w:r>
      <w:bookmarkEnd w:id="63"/>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Местные нормативы градостроительного проектирования - документ, содержащий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 xml:space="preserve">Выполнение работ по подготовке МНГП муниципального образования </w:t>
      </w:r>
      <w:r>
        <w:rPr>
          <w:sz w:val="24"/>
          <w:szCs w:val="24"/>
        </w:rPr>
        <w:t>Богучарский муниципальный район</w:t>
      </w:r>
      <w:r>
        <w:rPr>
          <w:rStyle w:val="BodytextSpacing0pt"/>
          <w:sz w:val="24"/>
          <w:szCs w:val="24"/>
        </w:rPr>
        <w:t xml:space="preserve"> производится в целях:</w:t>
      </w:r>
    </w:p>
    <w:p w:rsidR="002707EE" w:rsidRDefault="002707EE">
      <w:pPr>
        <w:pStyle w:val="Bodytext1"/>
        <w:numPr>
          <w:ilvl w:val="0"/>
          <w:numId w:val="46"/>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установления совокупности расчетных показателей минимально допустимого уровня обеспеченности населения объектами местного значения, относящимся к областям, предусмотренным частью 4 статьи 29.2 Градостроительного кодекса Российской Федерации населения городского поселения и предельные значения расчетных показателей максимально допустимого уровня территориальной доступности таких объектов для населения городского поселения;</w:t>
      </w:r>
    </w:p>
    <w:p w:rsidR="002707EE" w:rsidRDefault="002707EE">
      <w:pPr>
        <w:pStyle w:val="Bodytext1"/>
        <w:numPr>
          <w:ilvl w:val="0"/>
          <w:numId w:val="46"/>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развития территории муниципального образования с учетом соблюдения установленных расчетных показателей благоустройства, применяемых при проектировании новых и реконструкции заселенных и планируемых к освоению территорий;</w:t>
      </w:r>
    </w:p>
    <w:p w:rsidR="002707EE" w:rsidRDefault="002707EE">
      <w:pPr>
        <w:pStyle w:val="Bodytext1"/>
        <w:numPr>
          <w:ilvl w:val="0"/>
          <w:numId w:val="46"/>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обеспечения наиболее благоприятных условий жизнедеятельности человека, доступности объектов социального и коммунально-бытового назначения для населения (включая инвалидов и других маломобильных групп населения).</w:t>
      </w:r>
    </w:p>
    <w:p w:rsidR="002707EE" w:rsidRDefault="002707EE">
      <w:pPr>
        <w:pStyle w:val="Bodytext1"/>
        <w:numPr>
          <w:ilvl w:val="0"/>
          <w:numId w:val="46"/>
        </w:numPr>
        <w:shd w:val="clear" w:color="auto" w:fill="auto"/>
        <w:tabs>
          <w:tab w:val="left" w:pos="1387"/>
        </w:tabs>
        <w:spacing w:before="0" w:line="278" w:lineRule="exact"/>
        <w:ind w:right="20" w:firstLine="284"/>
        <w:jc w:val="both"/>
        <w:rPr>
          <w:rStyle w:val="BodytextSpacing0pt"/>
          <w:sz w:val="24"/>
          <w:szCs w:val="24"/>
        </w:rPr>
      </w:pPr>
      <w:r>
        <w:rPr>
          <w:rStyle w:val="BodytextSpacing0pt"/>
          <w:sz w:val="24"/>
          <w:szCs w:val="24"/>
        </w:rPr>
        <w:t>установление минимального набора показателей, расчет которых необходим при разработке градостроительной документации (генерального плана, документации по планировке территории, правил землепользования и застройки) на основе документов планирования социально-экономического развития территории;</w:t>
      </w:r>
    </w:p>
    <w:p w:rsidR="002707EE" w:rsidRDefault="002707EE">
      <w:pPr>
        <w:pStyle w:val="Bodytext1"/>
        <w:numPr>
          <w:ilvl w:val="0"/>
          <w:numId w:val="46"/>
        </w:numPr>
        <w:shd w:val="clear" w:color="auto" w:fill="auto"/>
        <w:tabs>
          <w:tab w:val="left" w:pos="1387"/>
        </w:tabs>
        <w:spacing w:before="0" w:line="278" w:lineRule="exact"/>
        <w:ind w:right="20" w:firstLine="284"/>
        <w:jc w:val="both"/>
        <w:rPr>
          <w:rStyle w:val="BodytextSpacing0pt"/>
          <w:sz w:val="24"/>
          <w:szCs w:val="24"/>
        </w:rPr>
      </w:pPr>
      <w:r>
        <w:rPr>
          <w:rStyle w:val="BodytextSpacing0pt"/>
          <w:sz w:val="24"/>
          <w:szCs w:val="24"/>
        </w:rPr>
        <w:t>распределение используемых при проектировании показателей на группы по видам градостроительной документации;</w:t>
      </w:r>
    </w:p>
    <w:p w:rsidR="002707EE" w:rsidRDefault="002707EE">
      <w:pPr>
        <w:pStyle w:val="Bodytext1"/>
        <w:numPr>
          <w:ilvl w:val="0"/>
          <w:numId w:val="46"/>
        </w:numPr>
        <w:shd w:val="clear" w:color="auto" w:fill="auto"/>
        <w:tabs>
          <w:tab w:val="left" w:pos="1387"/>
        </w:tabs>
        <w:spacing w:before="0" w:line="278" w:lineRule="exact"/>
        <w:ind w:right="20" w:firstLine="284"/>
        <w:jc w:val="both"/>
        <w:rPr>
          <w:rStyle w:val="BodytextSpacing0pt"/>
          <w:sz w:val="24"/>
          <w:szCs w:val="24"/>
        </w:rPr>
      </w:pPr>
      <w:r>
        <w:rPr>
          <w:rStyle w:val="BodytextSpacing0pt"/>
          <w:sz w:val="24"/>
          <w:szCs w:val="24"/>
        </w:rPr>
        <w:t>обеспечение оценки качества градостроительной документации в плане соответствия её решений целям повышения качества жизни населения;</w:t>
      </w:r>
    </w:p>
    <w:p w:rsidR="002707EE" w:rsidRDefault="002707EE">
      <w:pPr>
        <w:pStyle w:val="Bodytext1"/>
        <w:numPr>
          <w:ilvl w:val="0"/>
          <w:numId w:val="46"/>
        </w:numPr>
        <w:shd w:val="clear" w:color="auto" w:fill="auto"/>
        <w:tabs>
          <w:tab w:val="left" w:pos="1387"/>
        </w:tabs>
        <w:spacing w:before="0" w:line="278" w:lineRule="exact"/>
        <w:ind w:right="20" w:firstLine="284"/>
        <w:jc w:val="both"/>
        <w:rPr>
          <w:rStyle w:val="BodytextSpacing0pt"/>
          <w:sz w:val="24"/>
          <w:szCs w:val="24"/>
        </w:rPr>
      </w:pPr>
      <w:r>
        <w:rPr>
          <w:rStyle w:val="BodytextSpacing0pt"/>
          <w:sz w:val="24"/>
          <w:szCs w:val="24"/>
        </w:rPr>
        <w:t>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w:t>
      </w:r>
    </w:p>
    <w:p w:rsidR="002707EE" w:rsidRDefault="002707EE">
      <w:pPr>
        <w:pStyle w:val="Bodytext1"/>
        <w:shd w:val="clear" w:color="auto" w:fill="auto"/>
        <w:spacing w:before="0" w:line="278" w:lineRule="exact"/>
        <w:ind w:firstLine="284"/>
        <w:jc w:val="both"/>
        <w:rPr>
          <w:rStyle w:val="BodytextSpacing0pt"/>
          <w:sz w:val="24"/>
          <w:szCs w:val="24"/>
        </w:rPr>
      </w:pPr>
      <w:r>
        <w:rPr>
          <w:rStyle w:val="BodytextSpacing0pt"/>
          <w:sz w:val="24"/>
          <w:szCs w:val="24"/>
        </w:rPr>
        <w:t>Нормативы градостроительного проектирования решают следующие основные задачи:</w:t>
      </w:r>
    </w:p>
    <w:p w:rsidR="002707EE" w:rsidRDefault="002707EE">
      <w:pPr>
        <w:pStyle w:val="Bodytext1"/>
        <w:numPr>
          <w:ilvl w:val="0"/>
          <w:numId w:val="46"/>
        </w:numPr>
        <w:shd w:val="clear" w:color="auto" w:fill="auto"/>
        <w:tabs>
          <w:tab w:val="left" w:pos="1387"/>
        </w:tabs>
        <w:spacing w:before="0" w:line="274" w:lineRule="exact"/>
        <w:ind w:right="20" w:firstLine="284"/>
        <w:jc w:val="both"/>
        <w:rPr>
          <w:rStyle w:val="BodytextSpacing0pt"/>
          <w:sz w:val="24"/>
          <w:szCs w:val="24"/>
        </w:rPr>
      </w:pPr>
      <w:r>
        <w:rPr>
          <w:rStyle w:val="BodytextSpacing0pt"/>
          <w:sz w:val="24"/>
          <w:szCs w:val="24"/>
        </w:rPr>
        <w:t>установление минимального набора показателей, расчет которых необходим при разработке градостроительной документации (схемы территориального планирования района, документации по планировке территории, правил землепользования и застройки) на основе документов планирования социально-экономического развития территории;</w:t>
      </w:r>
    </w:p>
    <w:p w:rsidR="002707EE" w:rsidRDefault="002707EE">
      <w:pPr>
        <w:pStyle w:val="Bodytext1"/>
        <w:numPr>
          <w:ilvl w:val="0"/>
          <w:numId w:val="46"/>
        </w:numPr>
        <w:shd w:val="clear" w:color="auto" w:fill="auto"/>
        <w:tabs>
          <w:tab w:val="left" w:pos="1387"/>
        </w:tabs>
        <w:spacing w:before="0" w:line="274" w:lineRule="exact"/>
        <w:ind w:right="20" w:firstLine="284"/>
        <w:jc w:val="both"/>
        <w:rPr>
          <w:rStyle w:val="BodytextSpacing0pt"/>
          <w:sz w:val="24"/>
          <w:szCs w:val="24"/>
        </w:rPr>
      </w:pPr>
      <w:r>
        <w:rPr>
          <w:rStyle w:val="BodytextSpacing0pt"/>
          <w:sz w:val="24"/>
          <w:szCs w:val="24"/>
        </w:rPr>
        <w:t>распределение используемых при проектировании показателей на группы по видам градостроительной документации;</w:t>
      </w:r>
    </w:p>
    <w:p w:rsidR="002707EE" w:rsidRDefault="002707EE">
      <w:pPr>
        <w:pStyle w:val="Bodytext1"/>
        <w:numPr>
          <w:ilvl w:val="0"/>
          <w:numId w:val="46"/>
        </w:numPr>
        <w:shd w:val="clear" w:color="auto" w:fill="auto"/>
        <w:tabs>
          <w:tab w:val="left" w:pos="1387"/>
        </w:tabs>
        <w:spacing w:before="0" w:line="274" w:lineRule="exact"/>
        <w:ind w:right="20" w:firstLine="284"/>
        <w:jc w:val="both"/>
        <w:rPr>
          <w:rStyle w:val="BodytextSpacing0pt"/>
          <w:sz w:val="24"/>
          <w:szCs w:val="24"/>
        </w:rPr>
      </w:pPr>
      <w:r>
        <w:rPr>
          <w:rStyle w:val="BodytextSpacing0pt"/>
          <w:sz w:val="24"/>
          <w:szCs w:val="24"/>
        </w:rPr>
        <w:t>обеспечение оценки качества градостроительной документации в плане соответствия её решений целям повышения качества жизни населения;</w:t>
      </w:r>
    </w:p>
    <w:p w:rsidR="002707EE" w:rsidRDefault="002707EE">
      <w:pPr>
        <w:pStyle w:val="Bodytext1"/>
        <w:numPr>
          <w:ilvl w:val="0"/>
          <w:numId w:val="46"/>
        </w:numPr>
        <w:shd w:val="clear" w:color="auto" w:fill="auto"/>
        <w:tabs>
          <w:tab w:val="left" w:pos="1387"/>
        </w:tabs>
        <w:spacing w:before="0" w:line="274" w:lineRule="exact"/>
        <w:ind w:right="20" w:firstLine="284"/>
        <w:jc w:val="both"/>
        <w:rPr>
          <w:rStyle w:val="BodytextSpacing0pt"/>
          <w:sz w:val="24"/>
          <w:szCs w:val="24"/>
        </w:rPr>
      </w:pPr>
      <w:r>
        <w:rPr>
          <w:rStyle w:val="BodytextSpacing0pt"/>
          <w:sz w:val="24"/>
          <w:szCs w:val="24"/>
        </w:rPr>
        <w:t>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w:t>
      </w:r>
    </w:p>
    <w:p w:rsidR="002707EE" w:rsidRDefault="002707EE">
      <w:pPr>
        <w:pStyle w:val="Bodytext1"/>
        <w:numPr>
          <w:ilvl w:val="0"/>
          <w:numId w:val="46"/>
        </w:numPr>
        <w:shd w:val="clear" w:color="auto" w:fill="auto"/>
        <w:tabs>
          <w:tab w:val="left" w:pos="1387"/>
        </w:tabs>
        <w:spacing w:before="0" w:line="274" w:lineRule="exact"/>
        <w:ind w:right="20" w:firstLine="284"/>
        <w:jc w:val="both"/>
        <w:rPr>
          <w:rStyle w:val="BodytextSpacing0pt"/>
          <w:sz w:val="24"/>
          <w:szCs w:val="24"/>
        </w:rPr>
      </w:pPr>
      <w:r>
        <w:rPr>
          <w:rStyle w:val="BodytextSpacing0pt"/>
          <w:sz w:val="24"/>
          <w:szCs w:val="24"/>
        </w:rPr>
        <w:lastRenderedPageBreak/>
        <w:t>приведение в соответствие с требованиями действующего законодательства о градостроительной деятельности терминологии, используемой в применяемых при разработке нормативов нормативно-технических документах, действующих в части, не противоречащей законодательству Российской Федерации;</w:t>
      </w:r>
    </w:p>
    <w:p w:rsidR="002707EE" w:rsidRDefault="002707EE">
      <w:pPr>
        <w:pStyle w:val="Bodytext1"/>
        <w:numPr>
          <w:ilvl w:val="0"/>
          <w:numId w:val="46"/>
        </w:numPr>
        <w:shd w:val="clear" w:color="auto" w:fill="auto"/>
        <w:tabs>
          <w:tab w:val="left" w:pos="1387"/>
        </w:tabs>
        <w:spacing w:before="0" w:after="266" w:line="274" w:lineRule="exact"/>
        <w:ind w:right="20" w:firstLine="284"/>
        <w:jc w:val="both"/>
        <w:rPr>
          <w:rStyle w:val="Heading20"/>
          <w:b w:val="0"/>
          <w:bCs w:val="0"/>
          <w:sz w:val="24"/>
          <w:szCs w:val="24"/>
        </w:rPr>
      </w:pPr>
      <w:bookmarkStart w:id="64" w:name="bookmark64"/>
      <w:r>
        <w:rPr>
          <w:rStyle w:val="BodytextSpacing0pt"/>
          <w:sz w:val="24"/>
          <w:szCs w:val="24"/>
        </w:rPr>
        <w:t>установление требований к материалам, сдаваемым в составе документов территориального планирования, документации по планировке территории, правил землепользования и застройки для обеспечения формирования ресурсов информационных систем обеспечения градостроительной деятельности.</w:t>
      </w:r>
      <w:bookmarkEnd w:id="64"/>
    </w:p>
    <w:p w:rsidR="002707EE" w:rsidRDefault="002707EE">
      <w:pPr>
        <w:pStyle w:val="Heading21"/>
        <w:numPr>
          <w:ilvl w:val="0"/>
          <w:numId w:val="16"/>
        </w:numPr>
        <w:shd w:val="clear" w:color="auto" w:fill="auto"/>
        <w:tabs>
          <w:tab w:val="left" w:pos="1162"/>
        </w:tabs>
        <w:spacing w:before="0" w:after="215" w:line="317" w:lineRule="exact"/>
        <w:ind w:right="20" w:firstLine="284"/>
        <w:jc w:val="center"/>
        <w:rPr>
          <w:rStyle w:val="BodytextSpacing0pt"/>
          <w:sz w:val="24"/>
          <w:szCs w:val="24"/>
        </w:rPr>
      </w:pPr>
      <w:bookmarkStart w:id="65" w:name="bookmark65"/>
      <w:r>
        <w:rPr>
          <w:rStyle w:val="Heading20"/>
          <w:b w:val="0"/>
          <w:bCs w:val="0"/>
          <w:sz w:val="24"/>
          <w:szCs w:val="24"/>
        </w:rPr>
        <w:t>Общая характеристика состава и содержания местных нормативов градостроительного проектирования</w:t>
      </w:r>
      <w:bookmarkEnd w:id="65"/>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 xml:space="preserve">Нормируемые показатели, устанавливаемые в местных нормативах градостроительного проектирования </w:t>
      </w:r>
      <w:r>
        <w:rPr>
          <w:sz w:val="24"/>
          <w:szCs w:val="24"/>
        </w:rPr>
        <w:t>Богучарского муниципального района</w:t>
      </w:r>
      <w:r>
        <w:rPr>
          <w:rStyle w:val="BodytextSpacing0pt"/>
          <w:sz w:val="24"/>
          <w:szCs w:val="24"/>
        </w:rPr>
        <w:t>, включают минимальные расчетные показатели обеспечения благоприятных условий жизнедеятельности человека (в том числе обеспеченность объектами социального и коммунально-бытового назначения, доступность таких объектов для населения (включая инвалидов), обеспеченность объектами инженерной инфраструктуры, благоустройства территории) и требования по:</w:t>
      </w:r>
    </w:p>
    <w:p w:rsidR="002707EE" w:rsidRDefault="002707EE">
      <w:pPr>
        <w:pStyle w:val="Bodytext1"/>
        <w:numPr>
          <w:ilvl w:val="0"/>
          <w:numId w:val="46"/>
        </w:numPr>
        <w:shd w:val="clear" w:color="auto" w:fill="auto"/>
        <w:tabs>
          <w:tab w:val="left" w:pos="1387"/>
        </w:tabs>
        <w:spacing w:before="0" w:line="274" w:lineRule="exact"/>
        <w:ind w:right="20" w:firstLine="284"/>
        <w:jc w:val="both"/>
        <w:rPr>
          <w:rStyle w:val="BodytextSpacing0pt"/>
          <w:sz w:val="24"/>
          <w:szCs w:val="24"/>
        </w:rPr>
      </w:pPr>
      <w:r>
        <w:rPr>
          <w:rStyle w:val="BodytextSpacing0pt"/>
          <w:sz w:val="24"/>
          <w:szCs w:val="24"/>
        </w:rPr>
        <w:t>обеспечению безопасности территории и населения, в том числе предупреждению и защите территорий и населения от опасных природных и техногенных воздействий, а также обеспечению соблюдения противопожарных, санитарно-гигиенических требований при осуществлении градостроительной деятельности;</w:t>
      </w:r>
    </w:p>
    <w:p w:rsidR="002707EE" w:rsidRDefault="002707EE">
      <w:pPr>
        <w:pStyle w:val="Bodytext1"/>
        <w:numPr>
          <w:ilvl w:val="0"/>
          <w:numId w:val="46"/>
        </w:numPr>
        <w:shd w:val="clear" w:color="auto" w:fill="auto"/>
        <w:tabs>
          <w:tab w:val="left" w:pos="1387"/>
        </w:tabs>
        <w:spacing w:before="0" w:line="269" w:lineRule="exact"/>
        <w:ind w:right="20" w:firstLine="284"/>
        <w:jc w:val="both"/>
        <w:rPr>
          <w:rStyle w:val="BodytextSpacing0pt"/>
          <w:sz w:val="24"/>
          <w:szCs w:val="24"/>
        </w:rPr>
      </w:pPr>
      <w:r>
        <w:rPr>
          <w:rStyle w:val="BodytextSpacing0pt"/>
          <w:sz w:val="24"/>
          <w:szCs w:val="24"/>
        </w:rPr>
        <w:t>обеспечению охраны окружающей природной среды, особо охраняемых природных территорий местного значения и других территорий природного комплекса;</w:t>
      </w:r>
    </w:p>
    <w:p w:rsidR="002707EE" w:rsidRDefault="002707EE">
      <w:pPr>
        <w:pStyle w:val="Bodytext1"/>
        <w:numPr>
          <w:ilvl w:val="0"/>
          <w:numId w:val="46"/>
        </w:numPr>
        <w:shd w:val="clear" w:color="auto" w:fill="auto"/>
        <w:tabs>
          <w:tab w:val="left" w:pos="1376"/>
        </w:tabs>
        <w:spacing w:before="0" w:line="278" w:lineRule="exact"/>
        <w:ind w:right="20" w:firstLine="284"/>
        <w:jc w:val="both"/>
        <w:rPr>
          <w:rStyle w:val="BodytextSpacing0pt"/>
          <w:sz w:val="24"/>
          <w:szCs w:val="24"/>
        </w:rPr>
      </w:pPr>
      <w:r>
        <w:rPr>
          <w:rStyle w:val="BodytextSpacing0pt"/>
          <w:sz w:val="24"/>
          <w:szCs w:val="24"/>
        </w:rPr>
        <w:t xml:space="preserve">обеспечению охраны объектов культурного наследия (памятников истории и культуры) местного (муниципального) значения, расположенных на территории </w:t>
      </w:r>
      <w:r>
        <w:rPr>
          <w:sz w:val="24"/>
          <w:szCs w:val="24"/>
        </w:rPr>
        <w:t>Богучарского муниципального района</w:t>
      </w:r>
      <w:r>
        <w:rPr>
          <w:rStyle w:val="BodytextSpacing0pt"/>
          <w:sz w:val="24"/>
          <w:szCs w:val="24"/>
        </w:rPr>
        <w:t>, по сохранению исторически сложившихся типов планировочных структур района, его застройки, природного ландшафта при осуществлении градостроительной деятельности;</w:t>
      </w:r>
    </w:p>
    <w:p w:rsidR="002707EE" w:rsidRDefault="002707EE">
      <w:pPr>
        <w:pStyle w:val="Bodytext1"/>
        <w:numPr>
          <w:ilvl w:val="0"/>
          <w:numId w:val="46"/>
        </w:numPr>
        <w:shd w:val="clear" w:color="auto" w:fill="auto"/>
        <w:tabs>
          <w:tab w:val="left" w:pos="1376"/>
        </w:tabs>
        <w:spacing w:before="0" w:line="278" w:lineRule="exact"/>
        <w:ind w:right="20" w:firstLine="284"/>
        <w:jc w:val="both"/>
        <w:rPr>
          <w:rStyle w:val="BodytextSpacing0pt"/>
          <w:sz w:val="24"/>
          <w:szCs w:val="24"/>
        </w:rPr>
      </w:pPr>
      <w:r>
        <w:rPr>
          <w:rStyle w:val="BodytextSpacing0pt"/>
          <w:sz w:val="24"/>
          <w:szCs w:val="24"/>
        </w:rPr>
        <w:t>планировочной организации и застройке территориальных зон и территорий различного назначения;</w:t>
      </w:r>
    </w:p>
    <w:p w:rsidR="002707EE" w:rsidRDefault="002707EE">
      <w:pPr>
        <w:pStyle w:val="Bodytext1"/>
        <w:numPr>
          <w:ilvl w:val="0"/>
          <w:numId w:val="46"/>
        </w:numPr>
        <w:shd w:val="clear" w:color="auto" w:fill="auto"/>
        <w:tabs>
          <w:tab w:val="left" w:pos="1376"/>
        </w:tabs>
        <w:spacing w:before="0" w:line="278" w:lineRule="exact"/>
        <w:ind w:right="20" w:firstLine="284"/>
        <w:jc w:val="both"/>
        <w:rPr>
          <w:rStyle w:val="BodytextSpacing0pt"/>
          <w:sz w:val="24"/>
          <w:szCs w:val="24"/>
        </w:rPr>
      </w:pPr>
      <w:r>
        <w:rPr>
          <w:rStyle w:val="BodytextSpacing0pt"/>
          <w:sz w:val="24"/>
          <w:szCs w:val="24"/>
        </w:rPr>
        <w:t>организации в составе территориальных зон пространств, предназначенных для объектов обслуживания, мест хранения и парковки индивидуального автомобильного транспорта, выделения площадей для озеленения, создания рекреаций, подъездов к зданиям;</w:t>
      </w:r>
    </w:p>
    <w:p w:rsidR="002707EE" w:rsidRDefault="002707EE">
      <w:pPr>
        <w:pStyle w:val="Bodytext1"/>
        <w:numPr>
          <w:ilvl w:val="0"/>
          <w:numId w:val="46"/>
        </w:numPr>
        <w:shd w:val="clear" w:color="auto" w:fill="auto"/>
        <w:tabs>
          <w:tab w:val="left" w:pos="1376"/>
        </w:tabs>
        <w:spacing w:before="0" w:line="278" w:lineRule="exact"/>
        <w:ind w:right="20" w:firstLine="284"/>
        <w:jc w:val="both"/>
        <w:rPr>
          <w:rStyle w:val="BodytextSpacing0pt"/>
          <w:sz w:val="24"/>
          <w:szCs w:val="24"/>
        </w:rPr>
      </w:pPr>
      <w:r>
        <w:rPr>
          <w:rStyle w:val="BodytextSpacing0pt"/>
          <w:sz w:val="24"/>
          <w:szCs w:val="24"/>
        </w:rPr>
        <w:t>обеспечению населения и территориальных зон социально значимыми объектами обслуживания;</w:t>
      </w:r>
    </w:p>
    <w:p w:rsidR="002707EE" w:rsidRDefault="002707EE">
      <w:pPr>
        <w:pStyle w:val="Bodytext1"/>
        <w:numPr>
          <w:ilvl w:val="0"/>
          <w:numId w:val="46"/>
        </w:numPr>
        <w:shd w:val="clear" w:color="auto" w:fill="auto"/>
        <w:tabs>
          <w:tab w:val="left" w:pos="1376"/>
          <w:tab w:val="right" w:pos="9682"/>
        </w:tabs>
        <w:spacing w:before="0" w:line="278" w:lineRule="exact"/>
        <w:ind w:firstLine="284"/>
        <w:jc w:val="both"/>
        <w:rPr>
          <w:rStyle w:val="BodytextSpacing0pt"/>
          <w:sz w:val="24"/>
          <w:szCs w:val="24"/>
        </w:rPr>
      </w:pPr>
      <w:r>
        <w:rPr>
          <w:rStyle w:val="BodytextSpacing0pt"/>
          <w:sz w:val="24"/>
          <w:szCs w:val="24"/>
        </w:rPr>
        <w:t>обеспечению пешеходной и транспортной доступности объектов</w:t>
      </w:r>
      <w:r>
        <w:rPr>
          <w:rStyle w:val="BodytextSpacing0pt"/>
          <w:sz w:val="24"/>
          <w:szCs w:val="24"/>
        </w:rPr>
        <w:tab/>
        <w:t>и комплексов</w:t>
      </w:r>
    </w:p>
    <w:p w:rsidR="002707EE" w:rsidRDefault="002707EE">
      <w:pPr>
        <w:pStyle w:val="Bodytext1"/>
        <w:shd w:val="clear" w:color="auto" w:fill="auto"/>
        <w:spacing w:before="0" w:line="278" w:lineRule="exact"/>
        <w:ind w:right="20" w:firstLine="284"/>
        <w:jc w:val="both"/>
        <w:rPr>
          <w:rStyle w:val="BodytextSpacing0pt"/>
          <w:sz w:val="24"/>
          <w:szCs w:val="24"/>
        </w:rPr>
      </w:pPr>
      <w:r>
        <w:rPr>
          <w:rStyle w:val="BodytextSpacing0pt"/>
          <w:sz w:val="24"/>
          <w:szCs w:val="24"/>
        </w:rPr>
        <w:t>социальной инфраструктуры, рекреаций, остановочных пунктов общественного транспорта, объектов для хранения и парковки индивидуального автомобильного транспорта;</w:t>
      </w:r>
    </w:p>
    <w:p w:rsidR="002707EE" w:rsidRDefault="002707EE">
      <w:pPr>
        <w:pStyle w:val="Bodytext1"/>
        <w:numPr>
          <w:ilvl w:val="0"/>
          <w:numId w:val="46"/>
        </w:numPr>
        <w:shd w:val="clear" w:color="auto" w:fill="auto"/>
        <w:tabs>
          <w:tab w:val="left" w:pos="1376"/>
          <w:tab w:val="right" w:pos="9682"/>
        </w:tabs>
        <w:spacing w:before="0" w:line="278" w:lineRule="exact"/>
        <w:ind w:firstLine="284"/>
        <w:jc w:val="both"/>
        <w:rPr>
          <w:rStyle w:val="BodytextSpacing0pt"/>
          <w:sz w:val="24"/>
          <w:szCs w:val="24"/>
        </w:rPr>
      </w:pPr>
      <w:r>
        <w:rPr>
          <w:rStyle w:val="BodytextSpacing0pt"/>
          <w:sz w:val="24"/>
          <w:szCs w:val="24"/>
        </w:rPr>
        <w:t>организации дорожно-транспортной и улично-дорожной сети и</w:t>
      </w:r>
      <w:r>
        <w:rPr>
          <w:rStyle w:val="BodytextSpacing0pt"/>
          <w:sz w:val="24"/>
          <w:szCs w:val="24"/>
        </w:rPr>
        <w:tab/>
        <w:t>ее элементов,</w:t>
      </w:r>
    </w:p>
    <w:p w:rsidR="002707EE" w:rsidRDefault="002707EE">
      <w:pPr>
        <w:pStyle w:val="Bodytext1"/>
        <w:shd w:val="clear" w:color="auto" w:fill="auto"/>
        <w:spacing w:before="0" w:line="278" w:lineRule="exact"/>
        <w:ind w:right="20" w:firstLine="284"/>
        <w:jc w:val="both"/>
        <w:rPr>
          <w:rStyle w:val="BodytextSpacing0pt"/>
          <w:sz w:val="24"/>
          <w:szCs w:val="24"/>
        </w:rPr>
      </w:pPr>
      <w:r>
        <w:rPr>
          <w:rStyle w:val="BodytextSpacing0pt"/>
          <w:sz w:val="24"/>
          <w:szCs w:val="24"/>
        </w:rPr>
        <w:t>систем пассажирского общественного транспорта, систем обслуживания транспортных средств, организации систем водоснабжения, водоотведения, тепло-, электро- и газоснабжения, связи;</w:t>
      </w:r>
    </w:p>
    <w:p w:rsidR="002707EE" w:rsidRDefault="002707EE">
      <w:pPr>
        <w:pStyle w:val="Bodytext1"/>
        <w:numPr>
          <w:ilvl w:val="0"/>
          <w:numId w:val="46"/>
        </w:numPr>
        <w:shd w:val="clear" w:color="auto" w:fill="auto"/>
        <w:tabs>
          <w:tab w:val="left" w:pos="1376"/>
        </w:tabs>
        <w:spacing w:before="0" w:line="278" w:lineRule="exact"/>
        <w:ind w:firstLine="284"/>
        <w:jc w:val="both"/>
        <w:rPr>
          <w:rStyle w:val="BodytextSpacing0pt"/>
          <w:sz w:val="24"/>
          <w:szCs w:val="24"/>
        </w:rPr>
      </w:pPr>
      <w:r>
        <w:rPr>
          <w:rStyle w:val="BodytextSpacing0pt"/>
          <w:sz w:val="24"/>
          <w:szCs w:val="24"/>
        </w:rPr>
        <w:t>инженерной подготовке территории;</w:t>
      </w:r>
    </w:p>
    <w:p w:rsidR="002707EE" w:rsidRDefault="002707EE">
      <w:pPr>
        <w:pStyle w:val="Bodytext1"/>
        <w:numPr>
          <w:ilvl w:val="0"/>
          <w:numId w:val="46"/>
        </w:numPr>
        <w:shd w:val="clear" w:color="auto" w:fill="auto"/>
        <w:spacing w:before="0" w:after="269" w:line="278" w:lineRule="exact"/>
        <w:ind w:right="20" w:firstLine="284"/>
        <w:jc w:val="both"/>
        <w:rPr>
          <w:rStyle w:val="Heading20"/>
          <w:b w:val="0"/>
          <w:bCs w:val="0"/>
          <w:sz w:val="24"/>
          <w:szCs w:val="24"/>
        </w:rPr>
      </w:pPr>
      <w:bookmarkStart w:id="66" w:name="bookmark66"/>
      <w:r>
        <w:rPr>
          <w:rStyle w:val="BodytextSpacing0pt"/>
          <w:sz w:val="24"/>
          <w:szCs w:val="24"/>
        </w:rPr>
        <w:t xml:space="preserve"> комплексному благоустройству территории и оснащению территории элементами благоустройства.</w:t>
      </w:r>
      <w:bookmarkEnd w:id="66"/>
    </w:p>
    <w:p w:rsidR="002707EE" w:rsidRDefault="002707EE">
      <w:pPr>
        <w:pStyle w:val="Heading21"/>
        <w:numPr>
          <w:ilvl w:val="0"/>
          <w:numId w:val="16"/>
        </w:numPr>
        <w:shd w:val="clear" w:color="auto" w:fill="auto"/>
        <w:tabs>
          <w:tab w:val="left" w:pos="1376"/>
        </w:tabs>
        <w:spacing w:before="0" w:after="215" w:line="317" w:lineRule="exact"/>
        <w:ind w:right="20" w:firstLine="284"/>
        <w:jc w:val="center"/>
        <w:rPr>
          <w:rStyle w:val="BodytextSpacing0pt"/>
          <w:sz w:val="24"/>
          <w:szCs w:val="24"/>
        </w:rPr>
      </w:pPr>
      <w:bookmarkStart w:id="67" w:name="bookmark67"/>
      <w:r>
        <w:rPr>
          <w:rStyle w:val="Heading20"/>
          <w:b w:val="0"/>
          <w:bCs w:val="0"/>
          <w:sz w:val="24"/>
          <w:szCs w:val="24"/>
        </w:rPr>
        <w:t>Методика разработки местных нормативов градостроительного проектирования</w:t>
      </w:r>
      <w:bookmarkEnd w:id="67"/>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Нормативы содержат показатели обеспечения благоприятных условий жизнедеятельности человека, то есть нормируемые показатели объектов планирования. Нормируемые показатели объектов планирования, в свою очередь, включают количественные нормируемые показатели объектов планирования и качественные нормируемые показатели объектов планирования.</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lastRenderedPageBreak/>
        <w:t>Таким образом, нормируемые показатели объектов планирования представляют собой количественные и качественные показатели градостроительного развития территории, обеспечивающие благоприятные условия жизнедеятельности человека, в том числе показатели обеспечения услугами, предоставляемыми населению с помощью нормируемых объектов градостроительной деятельности, а также показатели площади земельных участков объектов капитального строительства и различных территорий, земель и зон.</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Количественные нормируемые показатели объектов планирования - нормируемые показатели градостроительного развития территории, которые характеризуются определенным количественным значением (или рядом значений) и определенной единицей измерения.</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Качественные нормируемые показатели объектов планирования - нормируемые показатели градостроительного развития территории, характеризуемые исключительно с помощью качественных описаний явления, процесса или состояния территории в том или ином аспекте планирования.</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Последовательность разработки местных нормативов включает несколько взаимосвязанных этапов.</w:t>
      </w:r>
    </w:p>
    <w:p w:rsidR="002707EE" w:rsidRDefault="002707EE">
      <w:pPr>
        <w:pStyle w:val="Bodytext1"/>
        <w:numPr>
          <w:ilvl w:val="0"/>
          <w:numId w:val="10"/>
        </w:numPr>
        <w:shd w:val="clear" w:color="auto" w:fill="auto"/>
        <w:tabs>
          <w:tab w:val="left" w:pos="1099"/>
        </w:tabs>
        <w:spacing w:before="0" w:line="274" w:lineRule="exact"/>
        <w:ind w:firstLine="284"/>
        <w:jc w:val="both"/>
        <w:rPr>
          <w:rStyle w:val="BodytextSpacing0pt"/>
          <w:sz w:val="24"/>
          <w:szCs w:val="24"/>
        </w:rPr>
      </w:pPr>
      <w:r>
        <w:rPr>
          <w:rStyle w:val="BodytextSpacing0pt"/>
          <w:sz w:val="24"/>
          <w:szCs w:val="24"/>
        </w:rPr>
        <w:t>Формулирование требований к содержанию документа градостроительного</w:t>
      </w:r>
      <w:r>
        <w:rPr>
          <w:sz w:val="24"/>
          <w:szCs w:val="24"/>
        </w:rPr>
        <w:t xml:space="preserve"> </w:t>
      </w:r>
      <w:r>
        <w:rPr>
          <w:rStyle w:val="BodytextSpacing0pt"/>
          <w:sz w:val="24"/>
          <w:szCs w:val="24"/>
        </w:rPr>
        <w:t>проектирования.</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 xml:space="preserve">Требования к содержанию документа градостроительного проектирования формулируются на основе требований законодательства </w:t>
      </w:r>
      <w:hyperlink r:id="rId15" w:history="1">
        <w:r>
          <w:rPr>
            <w:rStyle w:val="a3"/>
            <w:sz w:val="24"/>
            <w:szCs w:val="24"/>
          </w:rPr>
          <w:t xml:space="preserve">(Градостроительного Кодекса </w:t>
        </w:r>
      </w:hyperlink>
      <w:r>
        <w:rPr>
          <w:rStyle w:val="BodytextSpacing0pt"/>
          <w:sz w:val="24"/>
          <w:szCs w:val="24"/>
        </w:rPr>
        <w:t>РФ).</w:t>
      </w:r>
    </w:p>
    <w:p w:rsidR="002707EE" w:rsidRDefault="002707EE">
      <w:pPr>
        <w:pStyle w:val="Bodytext1"/>
        <w:numPr>
          <w:ilvl w:val="0"/>
          <w:numId w:val="10"/>
        </w:numPr>
        <w:shd w:val="clear" w:color="auto" w:fill="auto"/>
        <w:spacing w:before="0" w:line="274" w:lineRule="exact"/>
        <w:ind w:firstLine="284"/>
        <w:jc w:val="both"/>
        <w:rPr>
          <w:rStyle w:val="BodytextSpacing0pt"/>
          <w:sz w:val="24"/>
          <w:szCs w:val="24"/>
        </w:rPr>
      </w:pPr>
      <w:r>
        <w:rPr>
          <w:rStyle w:val="BodytextSpacing0pt"/>
          <w:sz w:val="24"/>
          <w:szCs w:val="24"/>
        </w:rPr>
        <w:t xml:space="preserve"> Установление требований к составу документа градостроительного проектирования.</w:t>
      </w:r>
    </w:p>
    <w:p w:rsidR="002707EE" w:rsidRDefault="002707EE">
      <w:pPr>
        <w:pStyle w:val="Bodytext1"/>
        <w:numPr>
          <w:ilvl w:val="0"/>
          <w:numId w:val="10"/>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Определение состава нормируемых объектов градостроительной деятельности для различных видов документов градостроительного проектирования</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На основе содержания и состава документов градостроительного проектирования, определенных на предыдущих этапах, формируется перечень нормируемых объектов планирования для схемы территориального планирования.</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Для схемы территориального планирования нормируемыми объектами градостроительной деятельности являются:</w:t>
      </w:r>
    </w:p>
    <w:p w:rsidR="002707EE" w:rsidRDefault="002707EE">
      <w:pPr>
        <w:pStyle w:val="Bodytext1"/>
        <w:numPr>
          <w:ilvl w:val="0"/>
          <w:numId w:val="46"/>
        </w:numPr>
        <w:shd w:val="clear" w:color="auto" w:fill="auto"/>
        <w:tabs>
          <w:tab w:val="left" w:pos="1387"/>
          <w:tab w:val="right" w:pos="9691"/>
        </w:tabs>
        <w:spacing w:before="0" w:line="274" w:lineRule="exact"/>
        <w:ind w:firstLine="284"/>
        <w:jc w:val="both"/>
        <w:rPr>
          <w:rStyle w:val="BodytextSpacing0pt"/>
          <w:sz w:val="24"/>
          <w:szCs w:val="24"/>
        </w:rPr>
      </w:pPr>
      <w:r>
        <w:rPr>
          <w:rStyle w:val="BodytextSpacing0pt"/>
          <w:sz w:val="24"/>
          <w:szCs w:val="24"/>
        </w:rPr>
        <w:t>функциональные зоны (в том числе, зоны</w:t>
      </w:r>
      <w:r>
        <w:rPr>
          <w:rStyle w:val="BodytextSpacing0pt"/>
          <w:sz w:val="24"/>
          <w:szCs w:val="24"/>
        </w:rPr>
        <w:tab/>
        <w:t>инженерной и транспортной</w:t>
      </w:r>
    </w:p>
    <w:p w:rsidR="002707EE" w:rsidRDefault="002707EE">
      <w:pPr>
        <w:pStyle w:val="Bodytext1"/>
        <w:shd w:val="clear" w:color="auto" w:fill="auto"/>
        <w:spacing w:before="0" w:line="274" w:lineRule="exact"/>
        <w:ind w:firstLine="284"/>
        <w:rPr>
          <w:rStyle w:val="BodytextSpacing0pt"/>
          <w:sz w:val="24"/>
          <w:szCs w:val="24"/>
        </w:rPr>
      </w:pPr>
      <w:r>
        <w:rPr>
          <w:rStyle w:val="BodytextSpacing0pt"/>
          <w:sz w:val="24"/>
          <w:szCs w:val="24"/>
        </w:rPr>
        <w:t>инфраструктур);</w:t>
      </w:r>
    </w:p>
    <w:p w:rsidR="002707EE" w:rsidRDefault="002707EE">
      <w:pPr>
        <w:pStyle w:val="Bodytext1"/>
        <w:numPr>
          <w:ilvl w:val="0"/>
          <w:numId w:val="46"/>
        </w:numPr>
        <w:shd w:val="clear" w:color="auto" w:fill="auto"/>
        <w:tabs>
          <w:tab w:val="left" w:pos="1387"/>
        </w:tabs>
        <w:spacing w:before="0" w:line="210" w:lineRule="exact"/>
        <w:ind w:firstLine="284"/>
        <w:jc w:val="both"/>
        <w:rPr>
          <w:rStyle w:val="BodytextSpacing0pt"/>
          <w:sz w:val="24"/>
          <w:szCs w:val="24"/>
        </w:rPr>
      </w:pPr>
      <w:r>
        <w:rPr>
          <w:rStyle w:val="BodytextSpacing0pt"/>
          <w:sz w:val="24"/>
          <w:szCs w:val="24"/>
        </w:rPr>
        <w:t>границы населенных пунктов;</w:t>
      </w:r>
    </w:p>
    <w:p w:rsidR="002707EE" w:rsidRDefault="002707EE">
      <w:pPr>
        <w:pStyle w:val="Bodytext1"/>
        <w:numPr>
          <w:ilvl w:val="0"/>
          <w:numId w:val="46"/>
        </w:numPr>
        <w:shd w:val="clear" w:color="auto" w:fill="auto"/>
        <w:tabs>
          <w:tab w:val="left" w:pos="1387"/>
        </w:tabs>
        <w:spacing w:before="0" w:line="274" w:lineRule="exact"/>
        <w:ind w:firstLine="284"/>
        <w:jc w:val="both"/>
        <w:rPr>
          <w:rStyle w:val="BodytextSpacing0pt"/>
          <w:sz w:val="24"/>
          <w:szCs w:val="24"/>
        </w:rPr>
      </w:pPr>
      <w:r>
        <w:rPr>
          <w:rStyle w:val="BodytextSpacing0pt"/>
          <w:sz w:val="24"/>
          <w:szCs w:val="24"/>
        </w:rPr>
        <w:t xml:space="preserve">объекты местного значения </w:t>
      </w:r>
      <w:r>
        <w:rPr>
          <w:sz w:val="24"/>
          <w:szCs w:val="24"/>
        </w:rPr>
        <w:t>Богучарского муниципального района</w:t>
      </w:r>
      <w:r>
        <w:rPr>
          <w:rStyle w:val="BodytextSpacing0pt"/>
          <w:sz w:val="24"/>
          <w:szCs w:val="24"/>
        </w:rPr>
        <w:t>.</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Перечень объектов местного значения для муниципального района определяется в соответствии с перечнем вопросов местного значения для данного типа муниципального образования, описанным в</w:t>
      </w:r>
      <w:hyperlink r:id="rId16" w:history="1">
        <w:r>
          <w:rPr>
            <w:rStyle w:val="a3"/>
            <w:sz w:val="24"/>
            <w:szCs w:val="24"/>
          </w:rPr>
          <w:t xml:space="preserve"> Федеральном законе </w:t>
        </w:r>
      </w:hyperlink>
      <w:r>
        <w:rPr>
          <w:rStyle w:val="BodytextSpacing0pt"/>
          <w:sz w:val="24"/>
          <w:szCs w:val="24"/>
          <w:lang w:val="en-US"/>
        </w:rPr>
        <w:t>N</w:t>
      </w:r>
      <w:r>
        <w:rPr>
          <w:rStyle w:val="BodytextSpacing0pt"/>
          <w:sz w:val="24"/>
          <w:szCs w:val="24"/>
        </w:rPr>
        <w:t xml:space="preserve"> 131 -ФЗ «Об общих принципах организации местного самоуправления» в Российской Федерации в</w:t>
      </w:r>
      <w:hyperlink r:id="rId17" w:history="1">
        <w:r>
          <w:rPr>
            <w:rStyle w:val="a3"/>
            <w:sz w:val="24"/>
            <w:szCs w:val="24"/>
          </w:rPr>
          <w:t xml:space="preserve"> ст. 15,</w:t>
        </w:r>
      </w:hyperlink>
      <w:r>
        <w:rPr>
          <w:rStyle w:val="BodytextSpacing0pt"/>
          <w:sz w:val="24"/>
          <w:szCs w:val="24"/>
        </w:rPr>
        <w:t xml:space="preserve"> а также с учетом муниципальных нормативных правовых актов.</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Среди всех нормируемых объектов градостроительной деятельности комплекс функциональных зон можно назвать «базовым», так как на его основе определяются показатели градостроительного развития, позволяющие охарактеризовать и многие другие нормируемые объекты. Например, совокупность проектируемых функциональных зон (их площадь и местоположение) на территории муниципального района определяют потребность в площади территории всего муниципального района и, соответственно, его границы. Кроме того, площадь и местоположение функциональных зон определяют размеры и местоположение земель различных категорий. Соответственно, почти все нормируемые показатели, характеризующие функциональные зоны, одновременно являются нормируемыми показателями для границ населенных пунктов и земель различных категорий.</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Кроме того, косвенное воздействие нормируемые показатели функциональных зон оказывают на аналогичные показатели объектов местного значения. Так, нормативный размер функциональной зоны ограничивает площадь территории, которая может быть использована для выделения земельных участков под объекты местного значения соответствующего назначения. Следовательно, при неизменной площади функциональной зоны норма площади земельного участка тем меньше, чем больше потребность в услугах объектов данного вида на территории.</w:t>
      </w:r>
    </w:p>
    <w:p w:rsidR="002707EE" w:rsidRDefault="002707EE">
      <w:pPr>
        <w:pStyle w:val="Bodytext1"/>
        <w:numPr>
          <w:ilvl w:val="0"/>
          <w:numId w:val="10"/>
        </w:numPr>
        <w:shd w:val="clear" w:color="auto" w:fill="auto"/>
        <w:spacing w:before="0" w:line="274" w:lineRule="exact"/>
        <w:ind w:firstLine="284"/>
        <w:jc w:val="both"/>
        <w:rPr>
          <w:rStyle w:val="BodytextSpacing0pt"/>
          <w:sz w:val="24"/>
          <w:szCs w:val="24"/>
        </w:rPr>
      </w:pPr>
      <w:r>
        <w:rPr>
          <w:rStyle w:val="BodytextSpacing0pt"/>
          <w:sz w:val="24"/>
          <w:szCs w:val="24"/>
        </w:rPr>
        <w:t xml:space="preserve"> Определение перечня нормируемых показатели объектов планирования</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lastRenderedPageBreak/>
        <w:t>Для каждой группы нормируемых объектов планирования был разработан набор нормируемых показателей.</w:t>
      </w:r>
    </w:p>
    <w:p w:rsidR="002707EE" w:rsidRDefault="002707EE">
      <w:pPr>
        <w:pStyle w:val="Bodytext1"/>
        <w:numPr>
          <w:ilvl w:val="0"/>
          <w:numId w:val="10"/>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Определение исходных данных, необходимых для разработки нормируемых показателей объектов планирования.</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Установленные нормируемые показатели объектов планирования определяют набор необходимых исходных данных.</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В тех случаях, когда информация, необходимая для расчета того или иного количественного нормируемого показателя объекта планирования, не была получена в достаточном объеме, указанные показатели были определены путем синтеза положений соответствующих нормативных технических документов и нормативных правовых актов.</w:t>
      </w:r>
    </w:p>
    <w:p w:rsidR="002707EE" w:rsidRDefault="002707EE">
      <w:pPr>
        <w:pStyle w:val="Bodytext1"/>
        <w:shd w:val="clear" w:color="auto" w:fill="auto"/>
        <w:spacing w:before="0" w:line="283" w:lineRule="exact"/>
        <w:ind w:right="20" w:firstLine="284"/>
        <w:jc w:val="both"/>
        <w:rPr>
          <w:rStyle w:val="BodytextSpacing0pt"/>
          <w:sz w:val="24"/>
          <w:szCs w:val="24"/>
        </w:rPr>
      </w:pPr>
      <w:r>
        <w:rPr>
          <w:rStyle w:val="BodytextSpacing0pt"/>
          <w:sz w:val="24"/>
          <w:szCs w:val="24"/>
        </w:rPr>
        <w:t>В состав проекта местных нормативов градостроительного проектирования Богучарского района входят следующие этапы:</w:t>
      </w:r>
    </w:p>
    <w:p w:rsidR="002707EE" w:rsidRDefault="002707EE">
      <w:pPr>
        <w:pStyle w:val="Bodytext1"/>
        <w:numPr>
          <w:ilvl w:val="0"/>
          <w:numId w:val="46"/>
        </w:numPr>
        <w:shd w:val="clear" w:color="auto" w:fill="auto"/>
        <w:tabs>
          <w:tab w:val="left" w:pos="1363"/>
        </w:tabs>
        <w:spacing w:before="0" w:line="283" w:lineRule="exact"/>
        <w:ind w:firstLine="284"/>
        <w:jc w:val="both"/>
        <w:rPr>
          <w:rStyle w:val="BodytextSpacing0pt"/>
          <w:sz w:val="24"/>
          <w:szCs w:val="24"/>
        </w:rPr>
      </w:pPr>
      <w:r>
        <w:rPr>
          <w:rStyle w:val="BodytextSpacing0pt"/>
          <w:sz w:val="24"/>
          <w:szCs w:val="24"/>
        </w:rPr>
        <w:t>проведение исследований и анализа собранных исходных данных;</w:t>
      </w:r>
    </w:p>
    <w:p w:rsidR="002707EE" w:rsidRDefault="002707EE">
      <w:pPr>
        <w:pStyle w:val="Bodytext1"/>
        <w:numPr>
          <w:ilvl w:val="0"/>
          <w:numId w:val="46"/>
        </w:numPr>
        <w:shd w:val="clear" w:color="auto" w:fill="auto"/>
        <w:tabs>
          <w:tab w:val="left" w:pos="1363"/>
        </w:tabs>
        <w:spacing w:before="0" w:line="269" w:lineRule="exact"/>
        <w:ind w:right="20" w:firstLine="284"/>
        <w:jc w:val="both"/>
        <w:rPr>
          <w:rStyle w:val="BodytextSpacing0pt"/>
          <w:sz w:val="24"/>
          <w:szCs w:val="24"/>
        </w:rPr>
      </w:pPr>
      <w:r>
        <w:rPr>
          <w:rStyle w:val="BodytextSpacing0pt"/>
          <w:sz w:val="24"/>
          <w:szCs w:val="24"/>
        </w:rPr>
        <w:t>разработка материалов по обоснованию расчетных показателей, содержащихся в основной части проекта местных нормативов;</w:t>
      </w:r>
    </w:p>
    <w:p w:rsidR="002707EE" w:rsidRDefault="002707EE">
      <w:pPr>
        <w:pStyle w:val="Bodytext1"/>
        <w:numPr>
          <w:ilvl w:val="0"/>
          <w:numId w:val="46"/>
        </w:numPr>
        <w:shd w:val="clear" w:color="auto" w:fill="auto"/>
        <w:spacing w:before="0" w:line="278" w:lineRule="exact"/>
        <w:ind w:firstLine="284"/>
        <w:jc w:val="both"/>
        <w:rPr>
          <w:rStyle w:val="BodytextSpacing0pt"/>
          <w:sz w:val="24"/>
          <w:szCs w:val="24"/>
        </w:rPr>
      </w:pPr>
      <w:r>
        <w:rPr>
          <w:rStyle w:val="BodytextSpacing0pt"/>
          <w:sz w:val="24"/>
          <w:szCs w:val="24"/>
        </w:rPr>
        <w:t xml:space="preserve"> разработка основной части;</w:t>
      </w:r>
    </w:p>
    <w:p w:rsidR="002707EE" w:rsidRDefault="002707EE">
      <w:pPr>
        <w:pStyle w:val="Bodytext1"/>
        <w:numPr>
          <w:ilvl w:val="0"/>
          <w:numId w:val="46"/>
        </w:numPr>
        <w:shd w:val="clear" w:color="auto" w:fill="auto"/>
        <w:spacing w:before="0" w:line="278" w:lineRule="exact"/>
        <w:ind w:right="20" w:firstLine="284"/>
        <w:jc w:val="both"/>
        <w:rPr>
          <w:rStyle w:val="BodytextSpacing0pt"/>
          <w:sz w:val="24"/>
          <w:szCs w:val="24"/>
        </w:rPr>
      </w:pPr>
      <w:r>
        <w:rPr>
          <w:rStyle w:val="BodytextSpacing0pt"/>
          <w:sz w:val="24"/>
          <w:szCs w:val="24"/>
        </w:rPr>
        <w:t xml:space="preserve"> разработка правил и области применения расчетных показателей, содержащихся в основной части;</w:t>
      </w:r>
    </w:p>
    <w:p w:rsidR="002707EE" w:rsidRDefault="002707EE">
      <w:pPr>
        <w:pStyle w:val="Bodytext1"/>
        <w:numPr>
          <w:ilvl w:val="0"/>
          <w:numId w:val="46"/>
        </w:numPr>
        <w:shd w:val="clear" w:color="auto" w:fill="auto"/>
        <w:spacing w:before="0" w:line="274" w:lineRule="exact"/>
        <w:ind w:right="20" w:firstLine="284"/>
        <w:jc w:val="both"/>
        <w:rPr>
          <w:rStyle w:val="BodytextSpacing0pt"/>
          <w:sz w:val="24"/>
          <w:szCs w:val="24"/>
        </w:rPr>
      </w:pPr>
      <w:bookmarkStart w:id="68" w:name="bookmark68"/>
      <w:r>
        <w:rPr>
          <w:rStyle w:val="BodytextSpacing0pt"/>
          <w:sz w:val="24"/>
          <w:szCs w:val="24"/>
        </w:rPr>
        <w:t xml:space="preserve"> доработка материалов проекта местных нормативов по результатам рассмотрения органами исполнительной власти и местного самоуправления и иными заинтересованными лицами;</w:t>
      </w:r>
      <w:bookmarkEnd w:id="68"/>
    </w:p>
    <w:p w:rsidR="002707EE" w:rsidRDefault="002707EE">
      <w:pPr>
        <w:pStyle w:val="Bodytext1"/>
        <w:numPr>
          <w:ilvl w:val="0"/>
          <w:numId w:val="46"/>
        </w:numPr>
        <w:shd w:val="clear" w:color="auto" w:fill="auto"/>
        <w:spacing w:before="0" w:after="279" w:line="210" w:lineRule="exact"/>
        <w:ind w:firstLine="284"/>
        <w:jc w:val="both"/>
        <w:rPr>
          <w:rStyle w:val="Heading20"/>
          <w:b w:val="0"/>
          <w:bCs w:val="0"/>
          <w:sz w:val="24"/>
          <w:szCs w:val="24"/>
        </w:rPr>
      </w:pPr>
      <w:r>
        <w:rPr>
          <w:rStyle w:val="BodytextSpacing0pt"/>
          <w:sz w:val="24"/>
          <w:szCs w:val="24"/>
        </w:rPr>
        <w:t xml:space="preserve"> подготовка материалов проекта местных нормативов для утверждения.</w:t>
      </w:r>
    </w:p>
    <w:p w:rsidR="002707EE" w:rsidRDefault="002707EE">
      <w:pPr>
        <w:pStyle w:val="Heading21"/>
        <w:numPr>
          <w:ilvl w:val="0"/>
          <w:numId w:val="10"/>
        </w:numPr>
        <w:shd w:val="clear" w:color="auto" w:fill="auto"/>
        <w:tabs>
          <w:tab w:val="left" w:pos="1066"/>
        </w:tabs>
        <w:spacing w:before="0" w:after="219" w:line="322" w:lineRule="exact"/>
        <w:ind w:right="20" w:firstLine="284"/>
        <w:jc w:val="center"/>
        <w:rPr>
          <w:rStyle w:val="BodytextSpacing0pt"/>
          <w:rFonts w:eastAsia="Times New Roman"/>
          <w:sz w:val="24"/>
          <w:szCs w:val="24"/>
        </w:rPr>
      </w:pPr>
      <w:bookmarkStart w:id="69" w:name="bookmark69"/>
      <w:r>
        <w:rPr>
          <w:rStyle w:val="Heading20"/>
          <w:b w:val="0"/>
          <w:bCs w:val="0"/>
          <w:sz w:val="24"/>
          <w:szCs w:val="24"/>
        </w:rPr>
        <w:t>Результаты анализа условий развития территории района, влияющих на установление расчетных показателей в настоящих нормативах</w:t>
      </w:r>
      <w:bookmarkEnd w:id="69"/>
    </w:p>
    <w:p w:rsidR="002707EE" w:rsidRDefault="002707EE">
      <w:pPr>
        <w:pStyle w:val="ConsPlusNormal"/>
        <w:jc w:val="both"/>
        <w:rPr>
          <w:rStyle w:val="BodytextSpacing0pt"/>
          <w:rFonts w:eastAsia="Times New Roman"/>
          <w:sz w:val="24"/>
          <w:szCs w:val="24"/>
        </w:rPr>
      </w:pPr>
      <w:bookmarkStart w:id="70" w:name="bookmark72"/>
      <w:r>
        <w:rPr>
          <w:rStyle w:val="BodytextSpacing0pt"/>
          <w:rFonts w:eastAsia="Times New Roman"/>
          <w:sz w:val="24"/>
          <w:szCs w:val="24"/>
        </w:rPr>
        <w:t>Богучарский муниципальный район географически расположен в степной зоне на южных отрогах Среднерусской возвышенности в бассейне реки Дон и его правого притока реки Богучарка. Общая площадь района составляет 2 180 кв. км.</w:t>
      </w: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t>Районный центр – город Богучар – расположен на левом берегу реки Богучарка – в 7 км от места ее впадения в реку Дон.</w:t>
      </w: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t xml:space="preserve"> Современные границы района сложились в 1970 году. В нем 50 населенных пунктов, из них 49 – сельских. Численность населения на 1 января  2018 года составила 37010 человек. На его территории 15 муниципальных образований: Богучарский муниципальный район, 13 сельских поселений и  городское поселение - город Богучар</w:t>
      </w: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t xml:space="preserve">  В районе осуществляют деятельность 287 предприятий и организаций всех форм собственности.</w:t>
      </w: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t xml:space="preserve">  Промышленность района представлена 8 предприятиями: ООО «Агро-Спутник», ОАО «Богучармолоко», ООО «Богучархлеб», ООО "Богучарский ЗРМ", ООО «Строймаш», ООО «Тихий Дон», «Строительные материалы – Тихий Дон», МКУП «Богучаркоммунсервис».</w:t>
      </w: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t xml:space="preserve">В  2017 году объем производства промышленной продукции в целом по району составил 1342,8 млн рублей, или 139% в сопоставимых ценах  к уровню  2016 года. </w:t>
      </w: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t>Рост производства отмечен на 7-ми предприятиях.</w:t>
      </w:r>
    </w:p>
    <w:p w:rsidR="002707EE" w:rsidRDefault="002707EE">
      <w:pPr>
        <w:pStyle w:val="ConsPlusNormal"/>
        <w:jc w:val="both"/>
      </w:pPr>
      <w:r>
        <w:rPr>
          <w:rStyle w:val="BodytextSpacing0pt"/>
          <w:rFonts w:eastAsia="Times New Roman"/>
          <w:sz w:val="24"/>
          <w:szCs w:val="24"/>
        </w:rPr>
        <w:t>В 2017 году снизил объем производства  ООО «Богучархлеб» - 64,6% в сопоставимых ценах к уровню 2016 года.</w:t>
      </w:r>
    </w:p>
    <w:p w:rsidR="002707EE" w:rsidRDefault="002707EE">
      <w:pPr>
        <w:pStyle w:val="ConsPlusNormal"/>
        <w:jc w:val="both"/>
      </w:pP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t>В общем объеме промышленного производства  доля  ООО «Агро-Спутник» составляет  48%, ООО «Строительные материалы - Тихий Дон» - 24%.</w:t>
      </w: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t>Объем отгруженных товаров собственного производства в целом по району составил 1334,2  млн рублей  (141% к  уровню 2016 года).</w:t>
      </w: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t>ООО «Агро-Спутник»  отгружено товаров собственного производства  на сумму  638,1 млн рублей (117% к уровню 2016 года). Виды выпускаемой продукции:</w:t>
      </w: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t>-            семечки жаренные  -  3243,9 тонны (121,3% к уровню 2016 года);</w:t>
      </w: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lastRenderedPageBreak/>
        <w:t>-            арахис -  8,4 тонны (64,62% к уровню 2016 года);</w:t>
      </w: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t>-            фисташки – 1,0 тонна (67% к уровню 2016 года);</w:t>
      </w: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t>-            семечки тыквенные – 4,3 тонны (63% к уровню 2016 года);</w:t>
      </w: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t>-            халва –  86,2 тонн (80% к  уровню 2016 года);</w:t>
      </w: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t>-            семечек с арахисом – 17,7 тонн (в 5,4 раз больше уровня 2016 года).</w:t>
      </w: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t>Объем отгруженных товаров собственного производства на ООО «Строительные материалы - Тихий Дон» составил 338,0 млн рублей,  или  198% к уровню 2016 года. Произведено щебня различных фракций  326,4 тыс.тонн   (179% к уровню 2016 года),  песчано-гравийных  смесей – 443,2 тыс.тонн  (в 2,2 раза больше уровня 2016 года).</w:t>
      </w: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t>ООО «Тихий Дон»  произведено  камня строительного  771,8 тыс.тонн          (в 1,9 раза больше уровня 2016 года). Отгружено товаров собственного производства на сумму 163,5 млн  рублей.</w:t>
      </w: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t>На ООО «Богучарским ЗРМ» в 2017 году оказано услуг по переработке подсолнечника на сумму 22,1 млн рублей (в 3,6 раза больше уровня 2016 года), переработано 17,7 тонн подсолнечника (2016 год – 5 тонн). Выпуск масла растительного составил 12,2 тыс.тонн ( в 7,2 раза больше уровня 2016 года).</w:t>
      </w: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t>В ОАО  «Богучармолоко» переработано 20,6 тыс.тонн молока, или 103,4% к уровню   2016 года.  Оказано услуг по переработке молока на сумму 63,7 млн рублей (104% к уровню 2016 года). Оборот организации составил 88,8 млн рублей (103% к уровню 2016 года).</w:t>
      </w: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t xml:space="preserve">ООО «Богучархлеб»  отгружено товаров собственного производства на сумму 17,8 млн рублей,  или  77% к уровню 2016 года. Произведено хлеба и хлебобулочной продукции – 279,3 тонн  (74% к уровню 2016 года), кондитерских изделий – 15,7 тонн (72% к уровню 2016 года). </w:t>
      </w: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t>ООО «Строймаш» производит механическое оборудование для различных производственных отраслей.  В  2017 году отгружено продукции собственного производства  на сумму 20,8 млн  рублей,  или  125% к уровню 2016 года.</w:t>
      </w: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t>МКУП «Богучаркоммунсервис» осуществляет производство пара и горячей воды, удаление и обработку сточных вод, распределение воды. В   2017  году  отгружено  услуг собственного производства на сумму  69,5 млн  рублей (108% к уровню 2016 года).</w:t>
      </w: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t xml:space="preserve">В 2017 году объем производства продукции сельского хозяйства в хозяйствах всех категорий составил 4250 млн рублей,  или 106% к уровню 2016 года.    </w:t>
      </w: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t xml:space="preserve">Основной специализацией сельскохозяйственных производителей является растениеводство. Удельный вес продукции растениеводства в общем объеме сельскохозяйственного производства составил в 2017 году  – 81%,  животноводства – 19% . </w:t>
      </w: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t>В 2017 году доля сельскохозяйственных предприятий в общем объеме производства выросла к уровню 2016 года и составила -  42% (2016 год – 41%); крестьянских (фермерских) хозяйств –21,4% (2016 год – 21,2%); личных подсобных хозяйств –36,6% (2016 год – 37,8%).</w:t>
      </w: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t xml:space="preserve">В 2017 году сельскохозяйственными предприятиями и крестьянскими (фермерскими) хозяйствами намолочено 224,2  тыс.тонн  зерна,   или  124%  к уровню 2016 года.  Производство подсолнечника составило  33,2  тыс.тонн (89% к уровню 2016 года). Средняя урожайность зерновых составила 35,6 ц/га (2016 год - 30 цн./га), подсолнечника 20,6 ц/га (2016 год – 24,6 ц/га). </w:t>
      </w:r>
    </w:p>
    <w:p w:rsidR="002707EE" w:rsidRDefault="002707EE">
      <w:pPr>
        <w:pStyle w:val="ConsPlusNormal"/>
        <w:jc w:val="both"/>
      </w:pPr>
      <w:r>
        <w:rPr>
          <w:rStyle w:val="BodytextSpacing0pt"/>
          <w:rFonts w:eastAsia="Times New Roman"/>
          <w:sz w:val="24"/>
          <w:szCs w:val="24"/>
        </w:rPr>
        <w:t>Сельскохозяйственными предприятиями и крестьянскими (фермерскими) хозяйствами  реализовано мяса на убой  857 тонн (144% к уровню 2016 года),     молока  6273  тонн  (117%  к уровню 2015 года). Надой на 1 корову составил 4227  кг. (103,4%  к уровню 2016 года).</w:t>
      </w:r>
    </w:p>
    <w:p w:rsidR="002707EE" w:rsidRDefault="002707EE">
      <w:pPr>
        <w:pStyle w:val="ConsPlusNormal"/>
        <w:jc w:val="both"/>
      </w:pP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t xml:space="preserve"> По состоянию на 1 января 2018  года поголовье КРС составило 8025 голов (111% к уровню 2016 года), в том числе коров – 3200 голов  (132% к уровню 2016 года), овец – 3752 головы (82% к уровню 2016 года).</w:t>
      </w: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t>В районе осуществляют транспортные услуги 3 предприятия. Пассажирские перевозки осуществляет АО «Богучарское АТП». Предприятие обслуживает 19 пригородных маршрутов  и 1 междугородний.  ООО «Экспресс-Н» и  ООО «АгроСпутник-Транс» выполняют грузовые перевозки.</w:t>
      </w: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lastRenderedPageBreak/>
        <w:t>С начала 2017 года объем перевозимых грузов автомобильным транспортом ООО «АгроСпутник-Транс» и ООО «Экспресс-Н» составил 258,5 тыс. тонн (175%  к уровню 2016 года). Грузооборот составил 22803,0  тыс. т/км.  (103% к уровню 2016 года).</w:t>
      </w: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t xml:space="preserve">Автотранспортным предприятием ОАО «Богучарское АТП» перевезено 428,2 тыс.чел.,  количество пассажиров снизилось на 1,5% к уровню 2016 года.   </w:t>
      </w: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t>Пассажирооборот автомобильного транспорта  ОАО «Богучарское АТП»  составил  12829 тыс.пас.км. (98%  к уровню  2016 года).</w:t>
      </w: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t xml:space="preserve">Частными перевозчиками в 2017 году перевезено 5,4 тыс.чел. (84% к уровню 2016 года), пассажирооборот составил 48,1 тыс.пас.км. (83% к уровню 2016 года).        </w:t>
      </w: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t>В 2017 году объём инвестиций в основной капитал за счет всех источников финансирования составил  3653,0  млн рублей, что составляет 59% к уровню  2016 года.   По кругу по крупных и средних организаций  объем инвестиций  составил 3336,6  млн рублей (57% к уровню 2016 года).</w:t>
      </w: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t>Основной инвестиционной площадкой является строительство  железной дороги в Богучарском районе – 1906,9 млн рублей.</w:t>
      </w: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t>На строительство военных объектов направлено 1094,9 млн  рублей.</w:t>
      </w: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t xml:space="preserve">Инвестиции  в  сельское  хозяйство  составили   45,6  млн рублей.  </w:t>
      </w: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t xml:space="preserve">Инвестиции в обрабатывающую промышленность составили 53,6 млн рублей  и направлены на: модернизацию и приобретение промышленного оборудования. </w:t>
      </w: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t>В сфере образования инвестиции составили  204,6  млн рублей:</w:t>
      </w: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t>Капитальные вложения в здравоохранении составили 16,2  млн рублей.</w:t>
      </w: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t>На благоустройство центральной части города Богучар, прилегающих улиц  и  благоустройство  набережной – 12,0 млн рублей.</w:t>
      </w: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t>За счет привлеченных и собственных средств населения района введено в эксплуатацию 7403 кв. м жилья (118% к уровню 2016 года), введено в эксплуатацию 45 жилых домов.</w:t>
      </w: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t>Подрядными организациями района   выполнено работ на сумму 28,9  млн рублей, что превышает уровень 2016 года в 2 раза.</w:t>
      </w: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t xml:space="preserve">Оборот розничной торговли через все каналы реализации составил 5080,5  млн рублей, или 107,4% в сопоставимых ценах к уровню 2016 года. </w:t>
      </w: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t>Сохраняется тенденция формирования оборота розничной торговли в основном за счет продажи товаров торгующими организациями, осуществляющими деятельность в стационарной торговой сети (вне рынка). Их доля в структуре оборота розничной торговли составила 83%. Соотношение продажи продовольственных и непродовольственных товаров в макроструктуре оборота розничной торговли складывается в пользу продовольственных товаров: в общем объеме продажи их доля составила 66%.</w:t>
      </w: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t>На территории района осуществляет деятельность универсальный рынок на 360 мест (управляющая компания ООО «Богучарский рынок») и  универсальная ярмарка на 520 мест (управляющая компания ООО «Богучар-ярмарка»).</w:t>
      </w: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t>Оборот общественного питания в 2017 году  составил 149,3 млн рублей, или 102% к уровню 2016 года в сопоставимых ценах. ООО «Общепит» оказано услуг общественного питания на сумму 33,6 млн рублей, что  составляет 86% в сопоставимых ценах к уровню 2016 года.</w:t>
      </w: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t>Услуги общественного питания населению оказывают 29 предприятий  открытой сети и 24 предприятия закрытой сети.</w:t>
      </w:r>
    </w:p>
    <w:p w:rsidR="002707EE" w:rsidRDefault="002707EE">
      <w:pPr>
        <w:pStyle w:val="ConsPlusNormal"/>
        <w:jc w:val="both"/>
      </w:pPr>
      <w:r>
        <w:rPr>
          <w:rStyle w:val="BodytextSpacing0pt"/>
          <w:rFonts w:eastAsia="Times New Roman"/>
          <w:sz w:val="24"/>
          <w:szCs w:val="24"/>
        </w:rPr>
        <w:t>В 2017 году   оказано платных услуг населению района на сумму 880,6 млн рублей, или 107%  к уровню 2016 года в сопоставимых ценах.</w:t>
      </w:r>
    </w:p>
    <w:p w:rsidR="002707EE" w:rsidRDefault="002707EE">
      <w:pPr>
        <w:pStyle w:val="ConsPlusNormal"/>
        <w:jc w:val="both"/>
      </w:pP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t xml:space="preserve">Населению района оказано:  бытовых услуг на сумму – 57,8 млн рублей (101% к уровню 2017  года в сопоставимых ценах), транспортных услуг – 47,7 млн руб. (106%), жилищных услуг – 33,9 млн рублей (114%), коммунальных услуг – 310,4 млн руб. (104%). </w:t>
      </w: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t xml:space="preserve">           Система здравоохранения Богучарского района представлена БУЗ ВО «Богучарская районная больница» на 140 круглосуточных коек (в том числе 20 коек сестринского ухода), стационаром дневного пребывания на 51 койку и 5 врачебными амбулаториями, 36 фельдшерско - акушерских пунктов.</w:t>
      </w: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lastRenderedPageBreak/>
        <w:t>Мощность амбулаторно-поликлинических посещений в смену в 2017 году пересмотрена и составляет 870 посещений в смену.</w:t>
      </w: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t>Численность врачей всех специальностей 53 человека, среднего персонала – 280 человек. Процент укомплектованности врачами – 81%, средним медицинским персоналом – 96%.</w:t>
      </w: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t>В данный момент БУЗ ВО «Богучарская РБ» испытывает нехватку врачебных кадров по следующим специальностям: врач уролог, врач хирург, врач отоларинголог, врач  офтальмолог, врач онколог, педиатр, детский хирург.</w:t>
      </w: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t>Система образования Богучарского муниципального района представлена 38 муниципальными казенными образовательными учреждениями. Из них:</w:t>
      </w: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t>- 28 общеобразовательных учреждений (10 средних, 18 основных общеобразовательных школ), в которых обучаются 3514 чел;</w:t>
      </w: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t>- 8 дошкольных образовательных организаций, которые посещают 1270  детей, а также в 7 общеобразовательных учреждениях открыто 9 дошкольных групп, в которых воспитываются 150детей. Итого дошкольное образование получает 1420 детей;</w:t>
      </w: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t>- 1 учреждение дополнительного образования – Муниципальное казенное учреждение дополнительного образования  «Богучарский районный Центр детского творчества», в котором обучается 488  чел.;</w:t>
      </w: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t>- 1 образовательное учреждение – «Богучарский межшкольный учебный комбинат № 1».</w:t>
      </w: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t>Всего педагогических работников в районе 477 человек, из которых:</w:t>
      </w: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t>- в дошкольном образовании 123 человека,</w:t>
      </w:r>
    </w:p>
    <w:p w:rsidR="002707EE" w:rsidRDefault="002707EE">
      <w:pPr>
        <w:pStyle w:val="ConsPlusNormal"/>
        <w:jc w:val="both"/>
        <w:rPr>
          <w:rStyle w:val="BodytextSpacing0pt"/>
          <w:rFonts w:eastAsia="Times New Roman"/>
          <w:sz w:val="24"/>
          <w:szCs w:val="24"/>
        </w:rPr>
      </w:pPr>
      <w:r>
        <w:rPr>
          <w:rStyle w:val="BodytextSpacing0pt"/>
          <w:rFonts w:eastAsia="Times New Roman"/>
          <w:sz w:val="24"/>
          <w:szCs w:val="24"/>
        </w:rPr>
        <w:t>- в общем образовании 336  человек (из них 321 – учителя).</w:t>
      </w:r>
    </w:p>
    <w:p w:rsidR="002707EE" w:rsidRDefault="002707EE">
      <w:pPr>
        <w:pStyle w:val="ConsPlusNormal"/>
        <w:ind w:firstLine="0"/>
        <w:jc w:val="both"/>
      </w:pPr>
      <w:r>
        <w:rPr>
          <w:rStyle w:val="BodytextSpacing0pt"/>
          <w:rFonts w:eastAsia="Times New Roman"/>
          <w:sz w:val="24"/>
          <w:szCs w:val="24"/>
        </w:rPr>
        <w:t xml:space="preserve">          В районе 1 учреждение среднего профессионального образования (Богучарский филиал Воронежского государственного промышленно-гуманитарного колледжа).</w:t>
      </w:r>
      <w:r>
        <w:rPr>
          <w:rFonts w:ascii="Times New Roman" w:hAnsi="Times New Roman" w:cs="Times New Roman"/>
          <w:sz w:val="24"/>
          <w:szCs w:val="24"/>
          <w:shd w:val="clear" w:color="auto" w:fill="FFFF00"/>
        </w:rPr>
        <w:t xml:space="preserve">       </w:t>
      </w:r>
    </w:p>
    <w:p w:rsidR="002707EE" w:rsidRDefault="002707EE">
      <w:pPr>
        <w:pStyle w:val="Heading21"/>
        <w:shd w:val="clear" w:color="auto" w:fill="auto"/>
        <w:spacing w:before="0" w:after="253" w:line="210" w:lineRule="exact"/>
        <w:ind w:firstLine="284"/>
      </w:pPr>
    </w:p>
    <w:p w:rsidR="002707EE" w:rsidRDefault="002707EE">
      <w:pPr>
        <w:pStyle w:val="Heading21"/>
        <w:shd w:val="clear" w:color="auto" w:fill="auto"/>
        <w:spacing w:before="0" w:after="346" w:line="240" w:lineRule="auto"/>
        <w:ind w:right="20" w:firstLine="284"/>
        <w:jc w:val="center"/>
      </w:pPr>
      <w:bookmarkStart w:id="71" w:name="bookmark74"/>
      <w:bookmarkEnd w:id="70"/>
      <w:r>
        <w:rPr>
          <w:rStyle w:val="Heading20"/>
          <w:b w:val="0"/>
          <w:bCs w:val="0"/>
          <w:sz w:val="24"/>
          <w:szCs w:val="24"/>
        </w:rPr>
        <w:t>Перечень приоритетов в решении вопросов местного значения муниципального образования Богучарский муниципальный район</w:t>
      </w:r>
      <w:bookmarkEnd w:id="71"/>
    </w:p>
    <w:p w:rsidR="002707EE" w:rsidRDefault="002707EE">
      <w:pPr>
        <w:jc w:val="both"/>
        <w:rPr>
          <w:rFonts w:ascii="Times New Roman" w:hAnsi="Times New Roman" w:cs="Times New Roman"/>
        </w:rPr>
      </w:pPr>
      <w:r>
        <w:rPr>
          <w:rFonts w:ascii="Times New Roman" w:hAnsi="Times New Roman" w:cs="Times New Roman"/>
        </w:rPr>
        <w:t>Повышение конкурентоспособности экономики Богучарского муниципального района:</w:t>
      </w:r>
    </w:p>
    <w:p w:rsidR="002707EE" w:rsidRDefault="002707EE">
      <w:pPr>
        <w:pStyle w:val="ListParagraph"/>
        <w:numPr>
          <w:ilvl w:val="0"/>
          <w:numId w:val="11"/>
        </w:numPr>
        <w:jc w:val="both"/>
        <w:rPr>
          <w:rFonts w:ascii="Times New Roman" w:hAnsi="Times New Roman" w:cs="Times New Roman"/>
        </w:rPr>
      </w:pPr>
      <w:r>
        <w:rPr>
          <w:rFonts w:ascii="Times New Roman" w:hAnsi="Times New Roman" w:cs="Times New Roman"/>
        </w:rPr>
        <w:t>инфраструктурное развитие территории (транспортно-логистистической, энергетической инфраструктуры);</w:t>
      </w:r>
    </w:p>
    <w:p w:rsidR="002707EE" w:rsidRDefault="002707EE">
      <w:pPr>
        <w:pStyle w:val="ListParagraph"/>
        <w:numPr>
          <w:ilvl w:val="0"/>
          <w:numId w:val="11"/>
        </w:numPr>
        <w:jc w:val="both"/>
        <w:rPr>
          <w:rFonts w:ascii="Times New Roman" w:hAnsi="Times New Roman" w:cs="Times New Roman"/>
        </w:rPr>
      </w:pPr>
      <w:r>
        <w:rPr>
          <w:rFonts w:ascii="Times New Roman" w:hAnsi="Times New Roman" w:cs="Times New Roman"/>
        </w:rPr>
        <w:t>развитие новых секторов экономики района;</w:t>
      </w:r>
    </w:p>
    <w:p w:rsidR="002707EE" w:rsidRDefault="002707EE">
      <w:pPr>
        <w:pStyle w:val="ListParagraph"/>
        <w:numPr>
          <w:ilvl w:val="0"/>
          <w:numId w:val="11"/>
        </w:numPr>
        <w:jc w:val="both"/>
        <w:rPr>
          <w:rFonts w:ascii="Times New Roman" w:hAnsi="Times New Roman" w:cs="Times New Roman"/>
        </w:rPr>
      </w:pPr>
      <w:r>
        <w:rPr>
          <w:rFonts w:ascii="Times New Roman" w:hAnsi="Times New Roman" w:cs="Times New Roman"/>
        </w:rPr>
        <w:t>создание условий для повышения налогового потенциала территории;</w:t>
      </w:r>
    </w:p>
    <w:p w:rsidR="002707EE" w:rsidRDefault="002707EE">
      <w:pPr>
        <w:pStyle w:val="ListParagraph"/>
        <w:numPr>
          <w:ilvl w:val="0"/>
          <w:numId w:val="11"/>
        </w:numPr>
        <w:jc w:val="both"/>
        <w:rPr>
          <w:rFonts w:ascii="Times New Roman" w:hAnsi="Times New Roman" w:cs="Times New Roman"/>
        </w:rPr>
      </w:pPr>
      <w:r>
        <w:rPr>
          <w:rFonts w:ascii="Times New Roman" w:hAnsi="Times New Roman" w:cs="Times New Roman"/>
        </w:rPr>
        <w:t>содействие развитию личных подсобных и крестьянских (фермерских) хозяйств как одного из источников поступления сырья и продовольствия на рынок и обеспечения занятости на селе;</w:t>
      </w:r>
    </w:p>
    <w:p w:rsidR="002707EE" w:rsidRDefault="002707EE">
      <w:pPr>
        <w:pStyle w:val="ListParagraph"/>
        <w:numPr>
          <w:ilvl w:val="0"/>
          <w:numId w:val="11"/>
        </w:numPr>
        <w:jc w:val="both"/>
        <w:rPr>
          <w:rFonts w:ascii="Times New Roman" w:hAnsi="Times New Roman" w:cs="Times New Roman"/>
        </w:rPr>
      </w:pPr>
      <w:r>
        <w:rPr>
          <w:rFonts w:ascii="Times New Roman" w:hAnsi="Times New Roman" w:cs="Times New Roman"/>
        </w:rPr>
        <w:t xml:space="preserve"> создание благоприятных условий для развития малого и среднего предпринимательства увеличения на его основе налоговых доходов бюджета муниципального района, а также сельских поселений, повышение занятости населения;</w:t>
      </w:r>
    </w:p>
    <w:p w:rsidR="002707EE" w:rsidRDefault="002707EE">
      <w:pPr>
        <w:pStyle w:val="ListParagraph"/>
        <w:numPr>
          <w:ilvl w:val="0"/>
          <w:numId w:val="11"/>
        </w:numPr>
        <w:jc w:val="both"/>
        <w:rPr>
          <w:rFonts w:ascii="Times New Roman" w:hAnsi="Times New Roman" w:cs="Times New Roman"/>
        </w:rPr>
      </w:pPr>
      <w:r>
        <w:rPr>
          <w:rFonts w:ascii="Times New Roman" w:hAnsi="Times New Roman" w:cs="Times New Roman"/>
        </w:rPr>
        <w:t>осуществление мероприятий по финансовому оздоровлению предприятий и организаций района;</w:t>
      </w:r>
    </w:p>
    <w:p w:rsidR="002707EE" w:rsidRDefault="002707EE">
      <w:pPr>
        <w:pStyle w:val="ListParagraph"/>
        <w:numPr>
          <w:ilvl w:val="0"/>
          <w:numId w:val="11"/>
        </w:numPr>
        <w:jc w:val="both"/>
        <w:rPr>
          <w:rFonts w:ascii="Times New Roman" w:hAnsi="Times New Roman" w:cs="Times New Roman"/>
        </w:rPr>
      </w:pPr>
      <w:r>
        <w:rPr>
          <w:rFonts w:ascii="Times New Roman" w:hAnsi="Times New Roman" w:cs="Times New Roman"/>
        </w:rPr>
        <w:t>повышение эффективности использования топливно-энергетических ресурсов.</w:t>
      </w:r>
    </w:p>
    <w:p w:rsidR="002707EE" w:rsidRDefault="002707EE">
      <w:pPr>
        <w:jc w:val="both"/>
        <w:rPr>
          <w:rFonts w:ascii="Times New Roman" w:hAnsi="Times New Roman" w:cs="Times New Roman"/>
        </w:rPr>
      </w:pPr>
      <w:r>
        <w:rPr>
          <w:rFonts w:ascii="Times New Roman" w:hAnsi="Times New Roman" w:cs="Times New Roman"/>
        </w:rPr>
        <w:t>Повышение уровня и качества жизни населения:</w:t>
      </w:r>
    </w:p>
    <w:p w:rsidR="002707EE" w:rsidRDefault="002707EE">
      <w:pPr>
        <w:pStyle w:val="ListParagraph"/>
        <w:numPr>
          <w:ilvl w:val="0"/>
          <w:numId w:val="41"/>
        </w:numPr>
        <w:jc w:val="both"/>
        <w:rPr>
          <w:rFonts w:ascii="Times New Roman" w:hAnsi="Times New Roman" w:cs="Times New Roman"/>
        </w:rPr>
      </w:pPr>
      <w:r>
        <w:rPr>
          <w:rFonts w:ascii="Times New Roman" w:hAnsi="Times New Roman" w:cs="Times New Roman"/>
        </w:rPr>
        <w:t>повышение капитализации человеческих ресурсов;</w:t>
      </w:r>
    </w:p>
    <w:p w:rsidR="002707EE" w:rsidRDefault="002707EE">
      <w:pPr>
        <w:pStyle w:val="ListParagraph"/>
        <w:numPr>
          <w:ilvl w:val="0"/>
          <w:numId w:val="41"/>
        </w:numPr>
        <w:jc w:val="both"/>
        <w:rPr>
          <w:rFonts w:ascii="Times New Roman" w:hAnsi="Times New Roman" w:cs="Times New Roman"/>
        </w:rPr>
      </w:pPr>
      <w:r>
        <w:rPr>
          <w:rFonts w:ascii="Times New Roman" w:hAnsi="Times New Roman" w:cs="Times New Roman"/>
        </w:rPr>
        <w:t xml:space="preserve">обеспечение сбалансированности рынка труда в районе. </w:t>
      </w:r>
    </w:p>
    <w:p w:rsidR="002707EE" w:rsidRDefault="002707EE">
      <w:pPr>
        <w:pStyle w:val="ListParagraph"/>
        <w:numPr>
          <w:ilvl w:val="0"/>
          <w:numId w:val="41"/>
        </w:numPr>
        <w:jc w:val="both"/>
        <w:rPr>
          <w:rFonts w:ascii="Times New Roman" w:hAnsi="Times New Roman" w:cs="Times New Roman"/>
        </w:rPr>
      </w:pPr>
      <w:r>
        <w:rPr>
          <w:rFonts w:ascii="Times New Roman" w:hAnsi="Times New Roman" w:cs="Times New Roman"/>
        </w:rPr>
        <w:t>приведение</w:t>
      </w:r>
      <w:r>
        <w:rPr>
          <w:rFonts w:ascii="Times New Roman" w:hAnsi="Times New Roman" w:cs="Times New Roman"/>
        </w:rPr>
        <w:tab/>
        <w:t>системы профобразования запросам рынка труда;</w:t>
      </w:r>
    </w:p>
    <w:p w:rsidR="002707EE" w:rsidRDefault="002707EE">
      <w:pPr>
        <w:pStyle w:val="ListParagraph"/>
        <w:numPr>
          <w:ilvl w:val="0"/>
          <w:numId w:val="41"/>
        </w:numPr>
        <w:jc w:val="both"/>
        <w:rPr>
          <w:rFonts w:ascii="Times New Roman" w:hAnsi="Times New Roman" w:cs="Times New Roman"/>
        </w:rPr>
      </w:pPr>
      <w:r>
        <w:rPr>
          <w:rFonts w:ascii="Times New Roman" w:hAnsi="Times New Roman" w:cs="Times New Roman"/>
        </w:rPr>
        <w:t>улучшение демографической ситуации в Богучарском муниципальном районе;</w:t>
      </w:r>
    </w:p>
    <w:p w:rsidR="002707EE" w:rsidRDefault="002707EE">
      <w:pPr>
        <w:pStyle w:val="ListParagraph"/>
        <w:numPr>
          <w:ilvl w:val="0"/>
          <w:numId w:val="41"/>
        </w:numPr>
        <w:jc w:val="both"/>
        <w:rPr>
          <w:rStyle w:val="Heading20"/>
          <w:b w:val="0"/>
          <w:bCs w:val="0"/>
          <w:sz w:val="24"/>
          <w:szCs w:val="24"/>
        </w:rPr>
      </w:pPr>
      <w:r>
        <w:rPr>
          <w:rFonts w:ascii="Times New Roman" w:hAnsi="Times New Roman" w:cs="Times New Roman"/>
        </w:rPr>
        <w:t>улучшение уровня жизни и повышение инфраструктурной обеспеченности.</w:t>
      </w:r>
    </w:p>
    <w:p w:rsidR="002707EE" w:rsidRDefault="002707EE">
      <w:pPr>
        <w:pStyle w:val="Heading21"/>
        <w:numPr>
          <w:ilvl w:val="0"/>
          <w:numId w:val="10"/>
        </w:numPr>
        <w:shd w:val="clear" w:color="auto" w:fill="auto"/>
        <w:tabs>
          <w:tab w:val="left" w:pos="1090"/>
        </w:tabs>
        <w:spacing w:before="0" w:after="269" w:line="322" w:lineRule="exact"/>
        <w:ind w:right="20" w:firstLine="284"/>
        <w:rPr>
          <w:rStyle w:val="Heading20"/>
          <w:b w:val="0"/>
          <w:bCs w:val="0"/>
          <w:sz w:val="24"/>
          <w:szCs w:val="24"/>
        </w:rPr>
      </w:pPr>
      <w:bookmarkStart w:id="72" w:name="bookmark77"/>
      <w:bookmarkStart w:id="73" w:name="bookmark76"/>
      <w:bookmarkStart w:id="74" w:name="bookmark75"/>
      <w:r>
        <w:rPr>
          <w:rStyle w:val="Heading20"/>
          <w:b w:val="0"/>
          <w:bCs w:val="0"/>
          <w:sz w:val="24"/>
          <w:szCs w:val="24"/>
        </w:rPr>
        <w:t>Общие требования к обеспечению расчетных показателей, приведенных в нормативах</w:t>
      </w:r>
      <w:bookmarkEnd w:id="72"/>
      <w:bookmarkEnd w:id="73"/>
      <w:bookmarkEnd w:id="74"/>
    </w:p>
    <w:p w:rsidR="002707EE" w:rsidRDefault="002707EE">
      <w:pPr>
        <w:pStyle w:val="Heading21"/>
        <w:numPr>
          <w:ilvl w:val="1"/>
          <w:numId w:val="10"/>
        </w:numPr>
        <w:shd w:val="clear" w:color="auto" w:fill="auto"/>
        <w:tabs>
          <w:tab w:val="left" w:pos="1249"/>
        </w:tabs>
        <w:spacing w:before="0" w:after="207" w:line="210" w:lineRule="exact"/>
        <w:ind w:firstLine="284"/>
        <w:rPr>
          <w:rStyle w:val="BodytextSpacing0pt"/>
          <w:sz w:val="24"/>
          <w:szCs w:val="24"/>
        </w:rPr>
      </w:pPr>
      <w:bookmarkStart w:id="75" w:name="bookmark78"/>
      <w:r>
        <w:rPr>
          <w:rStyle w:val="Heading20"/>
          <w:b w:val="0"/>
          <w:bCs w:val="0"/>
          <w:sz w:val="24"/>
          <w:szCs w:val="24"/>
        </w:rPr>
        <w:t>Нормативы градостроительного проектирования жилых зон</w:t>
      </w:r>
      <w:bookmarkEnd w:id="75"/>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 xml:space="preserve">Жилые зоны предназначены для размещения жилой застройки домами усадебного типа, </w:t>
      </w:r>
      <w:r>
        <w:rPr>
          <w:rStyle w:val="BodytextSpacing0pt"/>
          <w:sz w:val="24"/>
          <w:szCs w:val="24"/>
        </w:rPr>
        <w:lastRenderedPageBreak/>
        <w:t>коттеджного типа, блокированными домами, многоквартирными, в том числе секционными домами, а также иными зданиями, предназначенными для постоянного и временного (общежития) проживания населения.</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Жилищная обеспеченность населения принимается для муниципального жилищного строительства, при котором жилые помещения предоставляются в социальный найм в соответствии с областным законом об учете граждан в качестве нуждающихся в жилых помещениях, предоставляемых по договору социального найма на территории Воронежской области 11 м2 /чел, общей площади жилого помещения на каждого члена семьи при составе семьи три и более человек.</w:t>
      </w:r>
    </w:p>
    <w:p w:rsidR="002707EE" w:rsidRDefault="002707EE">
      <w:pPr>
        <w:pStyle w:val="Bodytext1"/>
        <w:shd w:val="clear" w:color="auto" w:fill="auto"/>
        <w:spacing w:before="0" w:line="274" w:lineRule="exact"/>
        <w:ind w:firstLine="284"/>
        <w:jc w:val="both"/>
        <w:rPr>
          <w:rStyle w:val="BodytextSpacing0pt"/>
          <w:sz w:val="24"/>
          <w:szCs w:val="24"/>
        </w:rPr>
      </w:pPr>
      <w:r>
        <w:rPr>
          <w:rStyle w:val="BodytextSpacing0pt"/>
          <w:sz w:val="24"/>
          <w:szCs w:val="24"/>
        </w:rPr>
        <w:t>В жилых зонах помимо жилой застройки могут размещаться:</w:t>
      </w:r>
    </w:p>
    <w:p w:rsidR="002707EE" w:rsidRDefault="002707EE">
      <w:pPr>
        <w:pStyle w:val="Bodytext1"/>
        <w:numPr>
          <w:ilvl w:val="0"/>
          <w:numId w:val="46"/>
        </w:numPr>
        <w:shd w:val="clear" w:color="auto" w:fill="auto"/>
        <w:spacing w:before="0" w:line="274" w:lineRule="exact"/>
        <w:ind w:firstLine="284"/>
        <w:jc w:val="both"/>
        <w:rPr>
          <w:rStyle w:val="BodytextSpacing0pt"/>
          <w:sz w:val="24"/>
          <w:szCs w:val="24"/>
        </w:rPr>
      </w:pPr>
      <w:r>
        <w:rPr>
          <w:rStyle w:val="BodytextSpacing0pt"/>
          <w:sz w:val="24"/>
          <w:szCs w:val="24"/>
        </w:rPr>
        <w:t xml:space="preserve"> улично-дорожная сеть;</w:t>
      </w:r>
    </w:p>
    <w:p w:rsidR="002707EE" w:rsidRDefault="002707EE">
      <w:pPr>
        <w:pStyle w:val="Bodytext1"/>
        <w:numPr>
          <w:ilvl w:val="0"/>
          <w:numId w:val="46"/>
        </w:numPr>
        <w:shd w:val="clear" w:color="auto" w:fill="auto"/>
        <w:spacing w:before="0" w:line="274" w:lineRule="exact"/>
        <w:ind w:firstLine="284"/>
        <w:jc w:val="both"/>
        <w:rPr>
          <w:rStyle w:val="BodytextSpacing0pt"/>
          <w:sz w:val="24"/>
          <w:szCs w:val="24"/>
        </w:rPr>
      </w:pPr>
      <w:r>
        <w:rPr>
          <w:rStyle w:val="BodytextSpacing0pt"/>
          <w:sz w:val="24"/>
          <w:szCs w:val="24"/>
        </w:rPr>
        <w:t xml:space="preserve"> территории, предназначенные для ведения дачного хозяйства и садоводства;</w:t>
      </w:r>
    </w:p>
    <w:p w:rsidR="002707EE" w:rsidRDefault="002707EE">
      <w:pPr>
        <w:pStyle w:val="Bodytext1"/>
        <w:numPr>
          <w:ilvl w:val="0"/>
          <w:numId w:val="46"/>
        </w:numPr>
        <w:shd w:val="clear" w:color="auto" w:fill="auto"/>
        <w:spacing w:before="0" w:line="274" w:lineRule="exact"/>
        <w:ind w:firstLine="284"/>
        <w:jc w:val="both"/>
        <w:rPr>
          <w:rStyle w:val="BodytextSpacing0pt"/>
          <w:sz w:val="24"/>
          <w:szCs w:val="24"/>
        </w:rPr>
      </w:pPr>
      <w:r>
        <w:rPr>
          <w:rStyle w:val="BodytextSpacing0pt"/>
          <w:sz w:val="24"/>
          <w:szCs w:val="24"/>
        </w:rPr>
        <w:t xml:space="preserve"> территории общего пользования, в том числе озелененные;</w:t>
      </w:r>
    </w:p>
    <w:p w:rsidR="002707EE" w:rsidRDefault="002707EE">
      <w:pPr>
        <w:pStyle w:val="Bodytext1"/>
        <w:numPr>
          <w:ilvl w:val="0"/>
          <w:numId w:val="46"/>
        </w:numPr>
        <w:shd w:val="clear" w:color="auto" w:fill="auto"/>
        <w:spacing w:before="0" w:line="283" w:lineRule="exact"/>
        <w:ind w:right="20" w:firstLine="284"/>
        <w:jc w:val="both"/>
        <w:rPr>
          <w:rStyle w:val="BodytextSpacing0pt"/>
          <w:sz w:val="24"/>
          <w:szCs w:val="24"/>
        </w:rPr>
      </w:pPr>
      <w:r>
        <w:rPr>
          <w:rStyle w:val="BodytextSpacing0pt"/>
          <w:sz w:val="24"/>
          <w:szCs w:val="24"/>
        </w:rPr>
        <w:t xml:space="preserve"> здания, сооружения и линейные объекты инженерного обеспечения (трансформаторные и распределительные подстанции, тепловые пункты, насосные, трубопроводы и пр.).</w:t>
      </w:r>
    </w:p>
    <w:p w:rsidR="002707EE" w:rsidRDefault="002707EE">
      <w:pPr>
        <w:pStyle w:val="Bodytext1"/>
        <w:numPr>
          <w:ilvl w:val="0"/>
          <w:numId w:val="46"/>
        </w:numPr>
        <w:shd w:val="clear" w:color="auto" w:fill="auto"/>
        <w:spacing w:before="0" w:line="283" w:lineRule="exact"/>
        <w:ind w:right="20" w:firstLine="284"/>
        <w:jc w:val="both"/>
        <w:rPr>
          <w:rStyle w:val="BodytextSpacing0pt"/>
          <w:sz w:val="24"/>
          <w:szCs w:val="24"/>
        </w:rPr>
      </w:pPr>
      <w:r>
        <w:rPr>
          <w:rStyle w:val="BodytextSpacing0pt"/>
          <w:sz w:val="24"/>
          <w:szCs w:val="24"/>
        </w:rPr>
        <w:t>В составе жилых зон поселений и населенных пунктов, как правило, выделяются зоны застройки:</w:t>
      </w:r>
    </w:p>
    <w:p w:rsidR="002707EE" w:rsidRDefault="002707EE">
      <w:pPr>
        <w:pStyle w:val="Bodytext1"/>
        <w:numPr>
          <w:ilvl w:val="0"/>
          <w:numId w:val="46"/>
        </w:numPr>
        <w:shd w:val="clear" w:color="auto" w:fill="auto"/>
        <w:tabs>
          <w:tab w:val="left" w:pos="1412"/>
        </w:tabs>
        <w:spacing w:before="0" w:line="283" w:lineRule="exact"/>
        <w:ind w:firstLine="284"/>
        <w:jc w:val="both"/>
        <w:rPr>
          <w:rStyle w:val="BodytextSpacing0pt"/>
          <w:sz w:val="24"/>
          <w:szCs w:val="24"/>
        </w:rPr>
      </w:pPr>
      <w:r>
        <w:rPr>
          <w:rStyle w:val="BodytextSpacing0pt"/>
          <w:sz w:val="24"/>
          <w:szCs w:val="24"/>
        </w:rPr>
        <w:t>индивидуальными домами (одно-, двух- и трехэтажными);</w:t>
      </w:r>
    </w:p>
    <w:p w:rsidR="002707EE" w:rsidRDefault="002707EE">
      <w:pPr>
        <w:pStyle w:val="Bodytext1"/>
        <w:numPr>
          <w:ilvl w:val="0"/>
          <w:numId w:val="46"/>
        </w:numPr>
        <w:shd w:val="clear" w:color="auto" w:fill="auto"/>
        <w:tabs>
          <w:tab w:val="left" w:pos="1412"/>
        </w:tabs>
        <w:spacing w:before="0" w:line="274" w:lineRule="exact"/>
        <w:ind w:firstLine="284"/>
        <w:jc w:val="both"/>
        <w:rPr>
          <w:rStyle w:val="BodytextSpacing0pt"/>
          <w:sz w:val="24"/>
          <w:szCs w:val="24"/>
        </w:rPr>
      </w:pPr>
      <w:r>
        <w:rPr>
          <w:rStyle w:val="BodytextSpacing0pt"/>
          <w:sz w:val="24"/>
          <w:szCs w:val="24"/>
        </w:rPr>
        <w:t>малоэтажной.</w:t>
      </w:r>
    </w:p>
    <w:p w:rsidR="002707EE" w:rsidRDefault="002707EE">
      <w:pPr>
        <w:pStyle w:val="Bodytext1"/>
        <w:shd w:val="clear" w:color="auto" w:fill="auto"/>
        <w:spacing w:before="0" w:after="231" w:line="274" w:lineRule="exact"/>
        <w:ind w:right="20" w:firstLine="284"/>
        <w:jc w:val="both"/>
        <w:rPr>
          <w:rStyle w:val="Heading20"/>
          <w:b w:val="0"/>
          <w:bCs w:val="0"/>
          <w:sz w:val="24"/>
          <w:szCs w:val="24"/>
        </w:rPr>
      </w:pPr>
      <w:bookmarkStart w:id="76" w:name="bookmark79"/>
      <w:r>
        <w:rPr>
          <w:rStyle w:val="BodytextSpacing0pt"/>
          <w:sz w:val="24"/>
          <w:szCs w:val="24"/>
        </w:rPr>
        <w:t>В жилых зонах допускается размещение отдельно стоящих, встроенных или пристроенных объектов общественно-делового, социального,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спортивных сооружений; культовых зданий; стоянок автомобильного транспорта; гаражей для индивидуального транспорта; иных объектов, не оказывающих негативного воздействия на окружающую среду, включая шум, вибрацию, магнитные поля, радиационное воздействие, загрязнение почв, воздуха, воды, иные вредные воздействия.</w:t>
      </w:r>
      <w:bookmarkEnd w:id="76"/>
    </w:p>
    <w:p w:rsidR="002707EE" w:rsidRDefault="002707EE">
      <w:pPr>
        <w:pStyle w:val="Heading21"/>
        <w:numPr>
          <w:ilvl w:val="1"/>
          <w:numId w:val="10"/>
        </w:numPr>
        <w:shd w:val="clear" w:color="auto" w:fill="auto"/>
        <w:tabs>
          <w:tab w:val="left" w:pos="1221"/>
        </w:tabs>
        <w:spacing w:before="0" w:after="207" w:line="210" w:lineRule="exact"/>
        <w:ind w:firstLine="284"/>
        <w:rPr>
          <w:rStyle w:val="BodytextSpacing0pt"/>
          <w:sz w:val="24"/>
          <w:szCs w:val="24"/>
        </w:rPr>
      </w:pPr>
      <w:bookmarkStart w:id="77" w:name="bookmark80"/>
      <w:r>
        <w:rPr>
          <w:rStyle w:val="Heading20"/>
          <w:b w:val="0"/>
          <w:bCs w:val="0"/>
          <w:sz w:val="24"/>
          <w:szCs w:val="24"/>
        </w:rPr>
        <w:t>Нормативы градостроительного проектирования общественно-деловых зон</w:t>
      </w:r>
      <w:bookmarkEnd w:id="77"/>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w:t>
      </w:r>
      <w:r>
        <w:rPr>
          <w:rStyle w:val="BodytextSpacing0pt"/>
          <w:sz w:val="24"/>
          <w:szCs w:val="24"/>
        </w:rPr>
        <w:softHyphen/>
        <w:t>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В общественно-деловых зонах могут размещаться жилые здания, гостиницы, подземные или многоэтажные автостоянки.</w:t>
      </w:r>
    </w:p>
    <w:p w:rsidR="002707EE" w:rsidRDefault="002707EE">
      <w:pPr>
        <w:pStyle w:val="Bodytext1"/>
        <w:shd w:val="clear" w:color="auto" w:fill="auto"/>
        <w:spacing w:before="0" w:line="274" w:lineRule="exact"/>
        <w:ind w:firstLine="284"/>
        <w:jc w:val="both"/>
        <w:rPr>
          <w:rStyle w:val="BodytextSpacing0pt"/>
          <w:sz w:val="24"/>
          <w:szCs w:val="24"/>
        </w:rPr>
      </w:pPr>
      <w:r>
        <w:rPr>
          <w:rStyle w:val="BodytextSpacing0pt"/>
          <w:sz w:val="24"/>
          <w:szCs w:val="24"/>
        </w:rPr>
        <w:t>Общественно-деловые зоны следует формировать как систему:</w:t>
      </w:r>
    </w:p>
    <w:p w:rsidR="002707EE" w:rsidRDefault="002707EE">
      <w:pPr>
        <w:pStyle w:val="Bodytext1"/>
        <w:shd w:val="clear" w:color="auto" w:fill="auto"/>
        <w:tabs>
          <w:tab w:val="right" w:pos="8516"/>
          <w:tab w:val="right" w:pos="9697"/>
        </w:tabs>
        <w:spacing w:before="0" w:line="274" w:lineRule="exact"/>
        <w:ind w:left="284"/>
        <w:jc w:val="both"/>
        <w:rPr>
          <w:rStyle w:val="BodytextSpacing0pt"/>
          <w:sz w:val="24"/>
          <w:szCs w:val="24"/>
        </w:rPr>
      </w:pPr>
      <w:r>
        <w:rPr>
          <w:rStyle w:val="BodytextSpacing0pt"/>
          <w:sz w:val="24"/>
          <w:szCs w:val="24"/>
        </w:rPr>
        <w:t>- многофункциональных общественных центров населенных</w:t>
      </w:r>
      <w:r>
        <w:rPr>
          <w:rStyle w:val="BodytextSpacing0pt"/>
          <w:sz w:val="24"/>
          <w:szCs w:val="24"/>
        </w:rPr>
        <w:tab/>
        <w:t xml:space="preserve"> пунктов,</w:t>
      </w:r>
      <w:r>
        <w:rPr>
          <w:sz w:val="24"/>
          <w:szCs w:val="24"/>
        </w:rPr>
        <w:t xml:space="preserve"> </w:t>
      </w:r>
      <w:r>
        <w:rPr>
          <w:rStyle w:val="BodytextSpacing0pt"/>
          <w:sz w:val="24"/>
          <w:szCs w:val="24"/>
        </w:rPr>
        <w:t>включающую центры деловой, финансовой и общественной активности в центральных частях поселений;</w:t>
      </w:r>
    </w:p>
    <w:p w:rsidR="002707EE" w:rsidRDefault="002707EE">
      <w:pPr>
        <w:pStyle w:val="Bodytext1"/>
        <w:shd w:val="clear" w:color="auto" w:fill="auto"/>
        <w:spacing w:before="0" w:line="274" w:lineRule="exact"/>
        <w:ind w:left="284" w:right="20"/>
        <w:jc w:val="both"/>
        <w:rPr>
          <w:rStyle w:val="BodytextSpacing0pt"/>
          <w:sz w:val="24"/>
          <w:szCs w:val="24"/>
        </w:rPr>
      </w:pPr>
      <w:r>
        <w:rPr>
          <w:rStyle w:val="BodytextSpacing0pt"/>
          <w:sz w:val="24"/>
          <w:szCs w:val="24"/>
        </w:rPr>
        <w:t>- специализированных центров - административных, медицинских, научных, учебных, торговых (в том числе ярмарки, вещевые рынки), выставочных, спортивных и других.</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Общественные центры поселений, являющихся административными центрами муниципальных районов, формируют общественный центр районного значения.</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В малых поселениях формируют единую общественно-деловую зону, дополняемую объектами повседневного обслуживания, которая является общественным центром поселения.</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В сельских поселениях формируется поселенческая общественно-деловая зона, являющаяся центром сельского поселения.</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В сельских населенных пунктах формируется общественно-деловая зона, дополняемая объектами повседневного обслуживания в жилой застройке.</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 xml:space="preserve">Формирование общественно-деловых зон исторических поселений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w:t>
      </w:r>
      <w:r>
        <w:rPr>
          <w:rStyle w:val="BodytextSpacing0pt"/>
          <w:sz w:val="24"/>
          <w:szCs w:val="24"/>
        </w:rPr>
        <w:lastRenderedPageBreak/>
        <w:t>застроенными, озелененными), объемно-пространственной структуры, фрагментарного и руинированного градостроительного наследия и др.</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Формирование общественно-деловых зон исторических поселений не должно приводить к искажению восприятия объектов культурного наследия. Регулирование</w:t>
      </w:r>
      <w:r>
        <w:rPr>
          <w:sz w:val="24"/>
          <w:szCs w:val="24"/>
        </w:rPr>
        <w:t xml:space="preserve"> </w:t>
      </w:r>
      <w:r>
        <w:rPr>
          <w:rStyle w:val="BodytextSpacing0pt"/>
          <w:sz w:val="24"/>
          <w:szCs w:val="24"/>
        </w:rPr>
        <w:t>градостроительной деятельности в целях обеспечения сохранности объектов культурного наследия осуществляется на основании проектов зон охраны объектов культурного наследия.</w:t>
      </w:r>
    </w:p>
    <w:p w:rsidR="002707EE" w:rsidRDefault="002707EE">
      <w:pPr>
        <w:pStyle w:val="Bodytext1"/>
        <w:shd w:val="clear" w:color="auto" w:fill="auto"/>
        <w:spacing w:before="0" w:after="180" w:line="274" w:lineRule="exact"/>
        <w:ind w:right="20" w:firstLine="284"/>
        <w:jc w:val="both"/>
        <w:rPr>
          <w:rStyle w:val="Heading20"/>
          <w:b w:val="0"/>
          <w:bCs w:val="0"/>
          <w:sz w:val="24"/>
          <w:szCs w:val="24"/>
        </w:rPr>
      </w:pPr>
      <w:bookmarkStart w:id="78" w:name="bookmark81"/>
      <w:r>
        <w:rPr>
          <w:rStyle w:val="BodytextSpacing0pt"/>
          <w:sz w:val="24"/>
          <w:szCs w:val="24"/>
        </w:rPr>
        <w:t>Тип и этажность жилой застройки на территории с застройкой морфотипами, представляющими историко-культурную ценность, определяются проектом на базе историко</w:t>
      </w:r>
      <w:r>
        <w:rPr>
          <w:rStyle w:val="BodytextSpacing0pt"/>
          <w:sz w:val="24"/>
          <w:szCs w:val="24"/>
        </w:rPr>
        <w:softHyphen/>
        <w:t>градостроительных исследований, выявляющих функциональные и архитектурно</w:t>
      </w:r>
      <w:r>
        <w:rPr>
          <w:rStyle w:val="BodytextSpacing0pt"/>
          <w:sz w:val="24"/>
          <w:szCs w:val="24"/>
        </w:rPr>
        <w:softHyphen/>
        <w:t>пространственные особенности развития исторического поселения, его историко-культурные традиции и устанавливающих требования и рекомендации к реконструкции существующей застройки, в том числе регламенты по использованию надземного и подземного пространства.</w:t>
      </w:r>
      <w:bookmarkEnd w:id="78"/>
    </w:p>
    <w:p w:rsidR="002707EE" w:rsidRDefault="002707EE">
      <w:pPr>
        <w:pStyle w:val="Heading21"/>
        <w:numPr>
          <w:ilvl w:val="1"/>
          <w:numId w:val="10"/>
        </w:numPr>
        <w:shd w:val="clear" w:color="auto" w:fill="auto"/>
        <w:tabs>
          <w:tab w:val="left" w:pos="1399"/>
        </w:tabs>
        <w:spacing w:before="0" w:after="176" w:line="274" w:lineRule="exact"/>
        <w:ind w:right="20" w:firstLine="284"/>
        <w:rPr>
          <w:rStyle w:val="BodytextSpacing0pt"/>
          <w:sz w:val="24"/>
          <w:szCs w:val="24"/>
        </w:rPr>
      </w:pPr>
      <w:bookmarkStart w:id="79" w:name="bookmark82"/>
      <w:r>
        <w:rPr>
          <w:rStyle w:val="Heading20"/>
          <w:b w:val="0"/>
          <w:bCs w:val="0"/>
          <w:sz w:val="24"/>
          <w:szCs w:val="24"/>
        </w:rPr>
        <w:t>Нормативы градостроительного проектирования производственной территории</w:t>
      </w:r>
      <w:bookmarkEnd w:id="79"/>
    </w:p>
    <w:p w:rsidR="002707EE" w:rsidRDefault="002707EE">
      <w:pPr>
        <w:pStyle w:val="Bodytext1"/>
        <w:shd w:val="clear" w:color="auto" w:fill="auto"/>
        <w:spacing w:before="0" w:line="278" w:lineRule="exact"/>
        <w:ind w:right="20" w:firstLine="284"/>
        <w:jc w:val="both"/>
        <w:rPr>
          <w:rStyle w:val="BodytextSpacing0pt"/>
          <w:sz w:val="24"/>
          <w:szCs w:val="24"/>
        </w:rPr>
      </w:pPr>
      <w:r>
        <w:rPr>
          <w:rStyle w:val="BodytextSpacing0pt"/>
          <w:sz w:val="24"/>
          <w:szCs w:val="24"/>
        </w:rPr>
        <w:t>Производственные зоны предназначены для размещения промышленных объектов, а также для установления их санитарно-защитных зон.</w:t>
      </w:r>
    </w:p>
    <w:p w:rsidR="002707EE" w:rsidRDefault="002707EE">
      <w:pPr>
        <w:pStyle w:val="Bodytext1"/>
        <w:shd w:val="clear" w:color="auto" w:fill="auto"/>
        <w:spacing w:before="0" w:line="278" w:lineRule="exact"/>
        <w:ind w:firstLine="284"/>
        <w:jc w:val="both"/>
        <w:rPr>
          <w:rStyle w:val="BodytextSpacing0pt"/>
          <w:sz w:val="24"/>
          <w:szCs w:val="24"/>
        </w:rPr>
      </w:pPr>
      <w:r>
        <w:rPr>
          <w:rStyle w:val="BodytextSpacing0pt"/>
          <w:sz w:val="24"/>
          <w:szCs w:val="24"/>
        </w:rPr>
        <w:t>Производственная зона формируется из:</w:t>
      </w:r>
    </w:p>
    <w:p w:rsidR="002707EE" w:rsidRDefault="002707EE">
      <w:pPr>
        <w:pStyle w:val="Bodytext1"/>
        <w:numPr>
          <w:ilvl w:val="0"/>
          <w:numId w:val="46"/>
        </w:numPr>
        <w:shd w:val="clear" w:color="auto" w:fill="auto"/>
        <w:tabs>
          <w:tab w:val="clear" w:pos="708"/>
          <w:tab w:val="left" w:pos="709"/>
        </w:tabs>
        <w:spacing w:before="0" w:line="278" w:lineRule="exact"/>
        <w:ind w:firstLine="284"/>
        <w:jc w:val="both"/>
        <w:rPr>
          <w:rStyle w:val="BodytextSpacing0pt"/>
          <w:sz w:val="24"/>
          <w:szCs w:val="24"/>
        </w:rPr>
      </w:pPr>
      <w:r>
        <w:rPr>
          <w:rStyle w:val="BodytextSpacing0pt"/>
          <w:sz w:val="24"/>
          <w:szCs w:val="24"/>
        </w:rPr>
        <w:t>площадок отдельных промышленных предприятий;</w:t>
      </w:r>
    </w:p>
    <w:p w:rsidR="002707EE" w:rsidRDefault="002707EE">
      <w:pPr>
        <w:pStyle w:val="Bodytext1"/>
        <w:numPr>
          <w:ilvl w:val="0"/>
          <w:numId w:val="46"/>
        </w:numPr>
        <w:shd w:val="clear" w:color="auto" w:fill="auto"/>
        <w:tabs>
          <w:tab w:val="clear" w:pos="708"/>
          <w:tab w:val="left" w:pos="709"/>
        </w:tabs>
        <w:spacing w:before="0" w:line="274" w:lineRule="exact"/>
        <w:ind w:right="20" w:firstLine="284"/>
        <w:jc w:val="both"/>
        <w:rPr>
          <w:rStyle w:val="BodytextSpacing0pt"/>
          <w:sz w:val="24"/>
          <w:szCs w:val="24"/>
        </w:rPr>
      </w:pPr>
      <w:r>
        <w:rPr>
          <w:rStyle w:val="BodytextSpacing0pt"/>
          <w:sz w:val="24"/>
          <w:szCs w:val="24"/>
        </w:rPr>
        <w:t>площадок промышленных узлов - групп промышленных предприятий с общими объектами.</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При разработке проектной документации для площадок промышленных предприятий и промышленных узлов в составе производственных территориальных зон поселения необходимо предусматривать:</w:t>
      </w:r>
    </w:p>
    <w:p w:rsidR="002707EE" w:rsidRDefault="002707EE">
      <w:pPr>
        <w:pStyle w:val="Bodytext1"/>
        <w:numPr>
          <w:ilvl w:val="0"/>
          <w:numId w:val="46"/>
        </w:numPr>
        <w:shd w:val="clear" w:color="auto" w:fill="auto"/>
        <w:spacing w:before="0" w:line="278" w:lineRule="exact"/>
        <w:ind w:right="20" w:firstLine="284"/>
        <w:jc w:val="both"/>
        <w:rPr>
          <w:rStyle w:val="BodytextSpacing0pt"/>
          <w:sz w:val="24"/>
          <w:szCs w:val="24"/>
        </w:rPr>
      </w:pPr>
      <w:r>
        <w:rPr>
          <w:rStyle w:val="BodytextSpacing0pt"/>
          <w:sz w:val="24"/>
          <w:szCs w:val="24"/>
        </w:rPr>
        <w:t xml:space="preserve"> функциональное зонирование территории с учетом технологических связей, санитарно-гигиенических и противопожарных требований, грузооборота и видов транспорта;</w:t>
      </w:r>
    </w:p>
    <w:p w:rsidR="002707EE" w:rsidRDefault="002707EE">
      <w:pPr>
        <w:pStyle w:val="Bodytext1"/>
        <w:numPr>
          <w:ilvl w:val="0"/>
          <w:numId w:val="46"/>
        </w:numPr>
        <w:shd w:val="clear" w:color="auto" w:fill="auto"/>
        <w:spacing w:before="0" w:line="278" w:lineRule="exact"/>
        <w:ind w:right="20" w:firstLine="284"/>
        <w:jc w:val="both"/>
        <w:rPr>
          <w:rStyle w:val="BodytextSpacing0pt"/>
          <w:sz w:val="24"/>
          <w:szCs w:val="24"/>
        </w:rPr>
      </w:pPr>
      <w:r>
        <w:rPr>
          <w:rStyle w:val="BodytextSpacing0pt"/>
          <w:sz w:val="24"/>
          <w:szCs w:val="24"/>
        </w:rPr>
        <w:t xml:space="preserve"> рациональные производственные, транспортные и инженерные связи на предприятиях, между ними и селитебной территорией;</w:t>
      </w:r>
    </w:p>
    <w:p w:rsidR="002707EE" w:rsidRDefault="002707EE">
      <w:pPr>
        <w:pStyle w:val="Bodytext1"/>
        <w:numPr>
          <w:ilvl w:val="0"/>
          <w:numId w:val="46"/>
        </w:numPr>
        <w:shd w:val="clear" w:color="auto" w:fill="auto"/>
        <w:spacing w:before="0" w:line="283" w:lineRule="exact"/>
        <w:ind w:right="20" w:firstLine="284"/>
        <w:jc w:val="both"/>
        <w:rPr>
          <w:rStyle w:val="BodytextSpacing0pt"/>
          <w:sz w:val="24"/>
          <w:szCs w:val="24"/>
        </w:rPr>
      </w:pPr>
      <w:r>
        <w:rPr>
          <w:rStyle w:val="BodytextSpacing0pt"/>
          <w:sz w:val="24"/>
          <w:szCs w:val="24"/>
        </w:rPr>
        <w:t xml:space="preserve"> кооперирование основных и вспомогательных производств и хозяйств, включая аналогичные производства и хозяйства, обслуживающие селитебную часть городского поселения;</w:t>
      </w:r>
    </w:p>
    <w:p w:rsidR="002707EE" w:rsidRDefault="002707EE">
      <w:pPr>
        <w:pStyle w:val="Bodytext1"/>
        <w:numPr>
          <w:ilvl w:val="0"/>
          <w:numId w:val="46"/>
        </w:numPr>
        <w:shd w:val="clear" w:color="auto" w:fill="auto"/>
        <w:spacing w:before="0" w:line="283" w:lineRule="exact"/>
        <w:ind w:right="20" w:firstLine="284"/>
        <w:jc w:val="both"/>
        <w:rPr>
          <w:rStyle w:val="BodytextSpacing0pt"/>
          <w:sz w:val="24"/>
          <w:szCs w:val="24"/>
        </w:rPr>
      </w:pPr>
      <w:r>
        <w:rPr>
          <w:rStyle w:val="BodytextSpacing0pt"/>
          <w:sz w:val="24"/>
          <w:szCs w:val="24"/>
        </w:rPr>
        <w:t xml:space="preserve">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2707EE" w:rsidRDefault="002707EE">
      <w:pPr>
        <w:pStyle w:val="Bodytext1"/>
        <w:numPr>
          <w:ilvl w:val="0"/>
          <w:numId w:val="46"/>
        </w:numPr>
        <w:shd w:val="clear" w:color="auto" w:fill="auto"/>
        <w:spacing w:before="0" w:line="283" w:lineRule="exact"/>
        <w:ind w:firstLine="284"/>
        <w:jc w:val="both"/>
        <w:rPr>
          <w:rStyle w:val="BodytextSpacing0pt"/>
          <w:sz w:val="24"/>
          <w:szCs w:val="24"/>
        </w:rPr>
      </w:pPr>
      <w:r>
        <w:rPr>
          <w:rStyle w:val="BodytextSpacing0pt"/>
          <w:sz w:val="24"/>
          <w:szCs w:val="24"/>
        </w:rPr>
        <w:t xml:space="preserve"> организацию единой сети обслуживания работников;</w:t>
      </w:r>
    </w:p>
    <w:p w:rsidR="002707EE" w:rsidRDefault="002707EE">
      <w:pPr>
        <w:pStyle w:val="Bodytext1"/>
        <w:numPr>
          <w:ilvl w:val="0"/>
          <w:numId w:val="46"/>
        </w:numPr>
        <w:shd w:val="clear" w:color="auto" w:fill="auto"/>
        <w:spacing w:before="0" w:line="283" w:lineRule="exact"/>
        <w:ind w:right="20" w:firstLine="284"/>
        <w:jc w:val="both"/>
        <w:rPr>
          <w:rStyle w:val="BodytextSpacing0pt"/>
          <w:sz w:val="24"/>
          <w:szCs w:val="24"/>
        </w:rPr>
      </w:pPr>
      <w:r>
        <w:rPr>
          <w:rStyle w:val="BodytextSpacing0pt"/>
          <w:sz w:val="24"/>
          <w:szCs w:val="24"/>
        </w:rPr>
        <w:t xml:space="preserve"> возможность осуществления строительства и ввода в эксплуатацию пусковыми комплексами или очередями;</w:t>
      </w:r>
    </w:p>
    <w:p w:rsidR="002707EE" w:rsidRDefault="002707EE">
      <w:pPr>
        <w:pStyle w:val="Bodytext1"/>
        <w:numPr>
          <w:ilvl w:val="0"/>
          <w:numId w:val="46"/>
        </w:numPr>
        <w:shd w:val="clear" w:color="auto" w:fill="auto"/>
        <w:spacing w:before="0" w:line="278" w:lineRule="exact"/>
        <w:ind w:firstLine="284"/>
        <w:jc w:val="both"/>
        <w:rPr>
          <w:rStyle w:val="BodytextSpacing0pt"/>
          <w:sz w:val="24"/>
          <w:szCs w:val="24"/>
        </w:rPr>
      </w:pPr>
      <w:r>
        <w:rPr>
          <w:rStyle w:val="BodytextSpacing0pt"/>
          <w:sz w:val="24"/>
          <w:szCs w:val="24"/>
        </w:rPr>
        <w:t xml:space="preserve"> благоустройство территории (площадки);</w:t>
      </w:r>
    </w:p>
    <w:p w:rsidR="002707EE" w:rsidRDefault="002707EE">
      <w:pPr>
        <w:pStyle w:val="Bodytext1"/>
        <w:numPr>
          <w:ilvl w:val="0"/>
          <w:numId w:val="46"/>
        </w:numPr>
        <w:shd w:val="clear" w:color="auto" w:fill="auto"/>
        <w:spacing w:before="0" w:line="278" w:lineRule="exact"/>
        <w:ind w:right="20" w:firstLine="284"/>
        <w:jc w:val="both"/>
        <w:rPr>
          <w:rStyle w:val="BodytextSpacing0pt"/>
          <w:sz w:val="24"/>
          <w:szCs w:val="24"/>
        </w:rPr>
      </w:pPr>
      <w:r>
        <w:rPr>
          <w:rStyle w:val="BodytextSpacing0pt"/>
          <w:sz w:val="24"/>
          <w:szCs w:val="24"/>
        </w:rPr>
        <w:t xml:space="preserve"> создание единого архитектурного ансамбля в увязке с архитектурой прилегающих предприятий и жилой застройкой;</w:t>
      </w:r>
    </w:p>
    <w:p w:rsidR="002707EE" w:rsidRDefault="002707EE">
      <w:pPr>
        <w:pStyle w:val="Bodytext1"/>
        <w:numPr>
          <w:ilvl w:val="0"/>
          <w:numId w:val="46"/>
        </w:numPr>
        <w:shd w:val="clear" w:color="auto" w:fill="auto"/>
        <w:spacing w:before="0" w:line="269" w:lineRule="exact"/>
        <w:ind w:right="20" w:firstLine="284"/>
        <w:jc w:val="both"/>
        <w:rPr>
          <w:rStyle w:val="BodytextSpacing0pt"/>
          <w:sz w:val="24"/>
          <w:szCs w:val="24"/>
        </w:rPr>
      </w:pPr>
      <w:r>
        <w:rPr>
          <w:rStyle w:val="BodytextSpacing0pt"/>
          <w:sz w:val="24"/>
          <w:szCs w:val="24"/>
        </w:rPr>
        <w:t xml:space="preserve">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2707EE" w:rsidRDefault="002707EE">
      <w:pPr>
        <w:pStyle w:val="Bodytext1"/>
        <w:numPr>
          <w:ilvl w:val="0"/>
          <w:numId w:val="46"/>
        </w:numPr>
        <w:shd w:val="clear" w:color="auto" w:fill="auto"/>
        <w:spacing w:before="0" w:line="274" w:lineRule="exact"/>
        <w:ind w:right="20" w:firstLine="284"/>
        <w:jc w:val="both"/>
        <w:rPr>
          <w:rStyle w:val="BodytextSpacing0pt"/>
          <w:sz w:val="24"/>
          <w:szCs w:val="24"/>
        </w:rPr>
      </w:pPr>
      <w:r>
        <w:rPr>
          <w:rStyle w:val="BodytextSpacing0pt"/>
          <w:sz w:val="24"/>
          <w:szCs w:val="24"/>
        </w:rPr>
        <w:t xml:space="preserve"> восстановление (рекультивацию) отведенных во временное пользование земель, нарушенных при строительстве.</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Границы производственных зон определяются на основании зонирования территории поселений и устанавливаются с учетом требуемых санитарно-защитных зон промышленных объектов, производств и сооружений.</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 xml:space="preserve">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w:t>
      </w:r>
      <w:r>
        <w:rPr>
          <w:rStyle w:val="BodytextSpacing0pt"/>
          <w:sz w:val="24"/>
          <w:szCs w:val="24"/>
        </w:rPr>
        <w:lastRenderedPageBreak/>
        <w:t>зданий.</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200 га в установленных границах (промышленный узел).</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Территория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2707EE" w:rsidRDefault="002707EE">
      <w:pPr>
        <w:pStyle w:val="Bodytext1"/>
        <w:shd w:val="clear" w:color="auto" w:fill="auto"/>
        <w:spacing w:before="0" w:line="274" w:lineRule="exact"/>
        <w:ind w:firstLine="284"/>
        <w:jc w:val="both"/>
        <w:rPr>
          <w:rStyle w:val="BodytextSpacing0pt"/>
          <w:sz w:val="24"/>
          <w:szCs w:val="24"/>
        </w:rPr>
      </w:pPr>
      <w:r>
        <w:rPr>
          <w:rStyle w:val="BodytextSpacing0pt"/>
          <w:sz w:val="24"/>
          <w:szCs w:val="24"/>
        </w:rPr>
        <w:t>Территорию промышленного узла следует разделять на подзоны:</w:t>
      </w:r>
    </w:p>
    <w:p w:rsidR="002707EE" w:rsidRDefault="002707EE">
      <w:pPr>
        <w:pStyle w:val="Bodytext1"/>
        <w:numPr>
          <w:ilvl w:val="0"/>
          <w:numId w:val="46"/>
        </w:numPr>
        <w:shd w:val="clear" w:color="auto" w:fill="auto"/>
        <w:tabs>
          <w:tab w:val="left" w:pos="1412"/>
        </w:tabs>
        <w:spacing w:before="0" w:after="8" w:line="210" w:lineRule="exact"/>
        <w:ind w:firstLine="284"/>
        <w:jc w:val="both"/>
        <w:rPr>
          <w:rStyle w:val="BodytextSpacing0pt"/>
          <w:sz w:val="24"/>
          <w:szCs w:val="24"/>
        </w:rPr>
      </w:pPr>
      <w:r>
        <w:rPr>
          <w:rStyle w:val="BodytextSpacing0pt"/>
          <w:sz w:val="24"/>
          <w:szCs w:val="24"/>
        </w:rPr>
        <w:t>общественного центра;</w:t>
      </w:r>
    </w:p>
    <w:p w:rsidR="002707EE" w:rsidRDefault="002707EE">
      <w:pPr>
        <w:pStyle w:val="Bodytext1"/>
        <w:numPr>
          <w:ilvl w:val="0"/>
          <w:numId w:val="46"/>
        </w:numPr>
        <w:shd w:val="clear" w:color="auto" w:fill="auto"/>
        <w:tabs>
          <w:tab w:val="left" w:pos="1412"/>
        </w:tabs>
        <w:spacing w:before="0" w:line="210" w:lineRule="exact"/>
        <w:ind w:firstLine="284"/>
        <w:jc w:val="both"/>
        <w:rPr>
          <w:rStyle w:val="BodytextSpacing0pt"/>
          <w:sz w:val="24"/>
          <w:szCs w:val="24"/>
        </w:rPr>
      </w:pPr>
      <w:r>
        <w:rPr>
          <w:rStyle w:val="BodytextSpacing0pt"/>
          <w:sz w:val="24"/>
          <w:szCs w:val="24"/>
        </w:rPr>
        <w:t>производственных площадок предприятий;</w:t>
      </w:r>
    </w:p>
    <w:p w:rsidR="002707EE" w:rsidRDefault="002707EE">
      <w:pPr>
        <w:pStyle w:val="Bodytext1"/>
        <w:numPr>
          <w:ilvl w:val="0"/>
          <w:numId w:val="46"/>
        </w:numPr>
        <w:shd w:val="clear" w:color="auto" w:fill="auto"/>
        <w:tabs>
          <w:tab w:val="left" w:pos="1412"/>
        </w:tabs>
        <w:spacing w:before="0" w:line="274" w:lineRule="exact"/>
        <w:ind w:firstLine="284"/>
        <w:jc w:val="both"/>
        <w:rPr>
          <w:rStyle w:val="BodytextSpacing0pt"/>
          <w:sz w:val="24"/>
          <w:szCs w:val="24"/>
        </w:rPr>
      </w:pPr>
      <w:r>
        <w:rPr>
          <w:rStyle w:val="BodytextSpacing0pt"/>
          <w:sz w:val="24"/>
          <w:szCs w:val="24"/>
        </w:rPr>
        <w:t>общих объектов вспомогательных производств и хозяйств.</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В состав общественного центра, как правило,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rsidR="002707EE" w:rsidRDefault="002707EE">
      <w:pPr>
        <w:pStyle w:val="Bodytext1"/>
        <w:shd w:val="clear" w:color="auto" w:fill="auto"/>
        <w:spacing w:before="0" w:after="231" w:line="274" w:lineRule="exact"/>
        <w:ind w:right="20" w:firstLine="284"/>
        <w:jc w:val="both"/>
        <w:rPr>
          <w:rStyle w:val="Heading20"/>
          <w:b w:val="0"/>
          <w:bCs w:val="0"/>
          <w:sz w:val="24"/>
          <w:szCs w:val="24"/>
        </w:rPr>
      </w:pPr>
      <w:bookmarkStart w:id="80" w:name="bookmark83"/>
      <w:r>
        <w:rPr>
          <w:rStyle w:val="BodytextSpacing0pt"/>
          <w:sz w:val="24"/>
          <w:szCs w:val="24"/>
        </w:rPr>
        <w:t>На территории общих объектов вспомогательных производств и хозяйств следует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bookmarkEnd w:id="80"/>
    </w:p>
    <w:p w:rsidR="002707EE" w:rsidRDefault="002707EE">
      <w:pPr>
        <w:pStyle w:val="Heading21"/>
        <w:numPr>
          <w:ilvl w:val="1"/>
          <w:numId w:val="10"/>
        </w:numPr>
        <w:shd w:val="clear" w:color="auto" w:fill="auto"/>
        <w:tabs>
          <w:tab w:val="left" w:pos="1221"/>
        </w:tabs>
        <w:spacing w:before="0" w:after="197" w:line="210" w:lineRule="exact"/>
        <w:ind w:firstLine="284"/>
        <w:rPr>
          <w:rStyle w:val="BodytextSpacing0pt"/>
          <w:sz w:val="24"/>
          <w:szCs w:val="24"/>
        </w:rPr>
      </w:pPr>
      <w:bookmarkStart w:id="81" w:name="bookmark84"/>
      <w:r>
        <w:rPr>
          <w:rStyle w:val="Heading20"/>
          <w:b w:val="0"/>
          <w:bCs w:val="0"/>
          <w:sz w:val="24"/>
          <w:szCs w:val="24"/>
        </w:rPr>
        <w:t>Нормативы градостроительного проектирования рекреационных зон</w:t>
      </w:r>
      <w:bookmarkEnd w:id="81"/>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Рекреационные зоны предназначены для организации массового отдыха населения, улучшения экологической обстановки городских поселений и включают парки, городские сады, скверы,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 городских поселений.</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707EE" w:rsidRDefault="002707EE">
      <w:pPr>
        <w:pStyle w:val="Bodytext1"/>
        <w:shd w:val="clear" w:color="auto" w:fill="auto"/>
        <w:spacing w:before="0" w:line="274" w:lineRule="exact"/>
        <w:ind w:firstLine="284"/>
        <w:jc w:val="both"/>
        <w:rPr>
          <w:rStyle w:val="BodytextSpacing0pt"/>
          <w:sz w:val="24"/>
          <w:szCs w:val="24"/>
        </w:rPr>
      </w:pPr>
      <w:r>
        <w:rPr>
          <w:rStyle w:val="BodytextSpacing0pt"/>
          <w:sz w:val="24"/>
          <w:szCs w:val="24"/>
        </w:rPr>
        <w:t>Рекреационные зоны формируются на территориях общего пользования.</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Рекреационные зоны необходимо формировать во взаимосвязи с зелеными зонами городских поселений, землями сельскохозяйственного назначения, создавая взаимоувязанный природный комплекс.</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В поселениях необходимо предусматривать непрерывную систему озелененных территорий и других открытых пространств.</w:t>
      </w:r>
    </w:p>
    <w:p w:rsidR="002707EE" w:rsidRDefault="002707EE">
      <w:pPr>
        <w:pStyle w:val="Bodytext1"/>
        <w:shd w:val="clear" w:color="auto" w:fill="auto"/>
        <w:spacing w:before="0" w:line="274" w:lineRule="exact"/>
        <w:ind w:firstLine="284"/>
        <w:jc w:val="both"/>
        <w:rPr>
          <w:rStyle w:val="BodytextSpacing0pt"/>
          <w:sz w:val="24"/>
          <w:szCs w:val="24"/>
        </w:rPr>
      </w:pPr>
      <w:r>
        <w:rPr>
          <w:rStyle w:val="BodytextSpacing0pt"/>
          <w:sz w:val="24"/>
          <w:szCs w:val="24"/>
        </w:rPr>
        <w:t>На озелененных территориях нормируются:</w:t>
      </w:r>
    </w:p>
    <w:p w:rsidR="002707EE" w:rsidRDefault="002707EE">
      <w:pPr>
        <w:pStyle w:val="Bodytext1"/>
        <w:numPr>
          <w:ilvl w:val="0"/>
          <w:numId w:val="46"/>
        </w:numPr>
        <w:shd w:val="clear" w:color="auto" w:fill="auto"/>
        <w:spacing w:before="0" w:line="278" w:lineRule="exact"/>
        <w:ind w:right="20" w:firstLine="284"/>
        <w:jc w:val="both"/>
        <w:rPr>
          <w:rStyle w:val="BodytextSpacing0pt"/>
          <w:sz w:val="24"/>
          <w:szCs w:val="24"/>
        </w:rPr>
      </w:pPr>
      <w:r>
        <w:rPr>
          <w:rStyle w:val="BodytextSpacing0pt"/>
          <w:sz w:val="24"/>
          <w:szCs w:val="24"/>
        </w:rPr>
        <w:t xml:space="preserve"> соотношение территорий, занятых зелеными насаждениями, элементами благоустройства, сооружениями и застройкой;</w:t>
      </w:r>
    </w:p>
    <w:p w:rsidR="002707EE" w:rsidRDefault="002707EE">
      <w:pPr>
        <w:pStyle w:val="Bodytext1"/>
        <w:numPr>
          <w:ilvl w:val="0"/>
          <w:numId w:val="46"/>
        </w:numPr>
        <w:shd w:val="clear" w:color="auto" w:fill="auto"/>
        <w:spacing w:before="0" w:line="210" w:lineRule="exact"/>
        <w:ind w:firstLine="284"/>
        <w:jc w:val="both"/>
        <w:rPr>
          <w:rStyle w:val="BodytextSpacing0pt"/>
          <w:sz w:val="24"/>
          <w:szCs w:val="24"/>
        </w:rPr>
      </w:pPr>
      <w:r>
        <w:rPr>
          <w:rStyle w:val="BodytextSpacing0pt"/>
          <w:sz w:val="24"/>
          <w:szCs w:val="24"/>
        </w:rPr>
        <w:t xml:space="preserve"> габариты допускаемой застройки и ее назначение;</w:t>
      </w:r>
    </w:p>
    <w:p w:rsidR="002707EE" w:rsidRDefault="002707EE">
      <w:pPr>
        <w:pStyle w:val="Bodytext1"/>
        <w:numPr>
          <w:ilvl w:val="0"/>
          <w:numId w:val="46"/>
        </w:numPr>
        <w:shd w:val="clear" w:color="auto" w:fill="auto"/>
        <w:spacing w:before="0" w:line="274" w:lineRule="exact"/>
        <w:ind w:firstLine="284"/>
        <w:jc w:val="both"/>
        <w:rPr>
          <w:rStyle w:val="BodytextSpacing0pt"/>
          <w:sz w:val="24"/>
          <w:szCs w:val="24"/>
        </w:rPr>
      </w:pPr>
      <w:r>
        <w:rPr>
          <w:rStyle w:val="BodytextSpacing0pt"/>
          <w:sz w:val="24"/>
          <w:szCs w:val="24"/>
        </w:rPr>
        <w:t xml:space="preserve"> расстояния от зеленых насаждений до зданий, сооружений, коммуникаций.</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в соответствии со статусом территории и условиями режимов особой охраны.</w:t>
      </w:r>
    </w:p>
    <w:p w:rsidR="002707EE" w:rsidRDefault="002707EE">
      <w:pPr>
        <w:pStyle w:val="Bodytext1"/>
        <w:shd w:val="clear" w:color="auto" w:fill="auto"/>
        <w:spacing w:before="0" w:line="274" w:lineRule="exact"/>
        <w:ind w:firstLine="284"/>
        <w:jc w:val="both"/>
        <w:rPr>
          <w:rStyle w:val="BodytextSpacing0pt"/>
          <w:sz w:val="24"/>
          <w:szCs w:val="24"/>
        </w:rPr>
      </w:pPr>
      <w:r>
        <w:rPr>
          <w:rStyle w:val="BodytextSpacing0pt"/>
          <w:sz w:val="24"/>
          <w:szCs w:val="24"/>
        </w:rPr>
        <w:t>Озелененные территории общего пользования.</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Озелененные территории включают парки, сады, скверы, бульвары, территории зеленых насаждений.</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 xml:space="preserve">Удельный вес озелененных территорий различного назначения в пределах застройки городских поселений (уровень озелененности территории застройки) должен быть не менее 40%, </w:t>
      </w:r>
      <w:r>
        <w:rPr>
          <w:rStyle w:val="BodytextSpacing0pt"/>
          <w:sz w:val="24"/>
          <w:szCs w:val="24"/>
        </w:rPr>
        <w:lastRenderedPageBreak/>
        <w:t>а в границах территории жилого района не менее 25%, включая суммарную площадь озелененной территории микрорайона (квартала).</w:t>
      </w:r>
    </w:p>
    <w:p w:rsidR="002707EE" w:rsidRDefault="002707EE">
      <w:pPr>
        <w:pStyle w:val="Bodytext1"/>
        <w:shd w:val="clear" w:color="auto" w:fill="auto"/>
        <w:spacing w:before="0" w:line="274" w:lineRule="exact"/>
        <w:ind w:right="20" w:firstLine="284"/>
        <w:jc w:val="both"/>
        <w:rPr>
          <w:rStyle w:val="BodytextSpacing0pt"/>
          <w:sz w:val="24"/>
          <w:szCs w:val="24"/>
        </w:rPr>
      </w:pPr>
      <w:r>
        <w:rPr>
          <w:rStyle w:val="BodytextSpacing0pt"/>
          <w:sz w:val="24"/>
          <w:szCs w:val="24"/>
        </w:rPr>
        <w:t>В зонах с предприятиями, требующими устройства санитарно-защитных зон шириной более одного километра, уровень озелененности территории застройки следует увеличивать не менее чем на 15%.</w:t>
      </w:r>
    </w:p>
    <w:p w:rsidR="002707EE" w:rsidRDefault="002707EE">
      <w:pPr>
        <w:pStyle w:val="Bodytext1"/>
        <w:shd w:val="clear" w:color="auto" w:fill="auto"/>
        <w:spacing w:before="0" w:line="274" w:lineRule="exact"/>
        <w:ind w:firstLine="284"/>
        <w:jc w:val="both"/>
        <w:rPr>
          <w:rStyle w:val="BodytextSpacing0pt"/>
          <w:sz w:val="24"/>
          <w:szCs w:val="24"/>
        </w:rPr>
      </w:pPr>
      <w:r>
        <w:rPr>
          <w:rStyle w:val="BodytextSpacing0pt"/>
          <w:sz w:val="24"/>
          <w:szCs w:val="24"/>
        </w:rPr>
        <w:t>Оптимальные параметры общего баланса территории составляют:</w:t>
      </w:r>
    </w:p>
    <w:p w:rsidR="002707EE" w:rsidRDefault="002707EE">
      <w:pPr>
        <w:pStyle w:val="Bodytext1"/>
        <w:numPr>
          <w:ilvl w:val="0"/>
          <w:numId w:val="46"/>
        </w:numPr>
        <w:shd w:val="clear" w:color="auto" w:fill="auto"/>
        <w:tabs>
          <w:tab w:val="left" w:pos="1387"/>
        </w:tabs>
        <w:spacing w:before="0" w:line="274" w:lineRule="exact"/>
        <w:ind w:firstLine="284"/>
        <w:jc w:val="both"/>
        <w:rPr>
          <w:rStyle w:val="BodytextSpacing0pt"/>
          <w:sz w:val="24"/>
          <w:szCs w:val="24"/>
        </w:rPr>
      </w:pPr>
      <w:r>
        <w:rPr>
          <w:rStyle w:val="BodytextSpacing0pt"/>
          <w:sz w:val="24"/>
          <w:szCs w:val="24"/>
        </w:rPr>
        <w:t>открытые пространства:</w:t>
      </w:r>
    </w:p>
    <w:p w:rsidR="002707EE" w:rsidRDefault="002707EE">
      <w:pPr>
        <w:pStyle w:val="Bodytext1"/>
        <w:numPr>
          <w:ilvl w:val="0"/>
          <w:numId w:val="46"/>
        </w:numPr>
        <w:shd w:val="clear" w:color="auto" w:fill="auto"/>
        <w:tabs>
          <w:tab w:val="left" w:pos="1387"/>
        </w:tabs>
        <w:spacing w:before="0" w:line="293" w:lineRule="exact"/>
        <w:ind w:firstLine="284"/>
        <w:jc w:val="both"/>
        <w:rPr>
          <w:rStyle w:val="BodytextSpacing0pt"/>
          <w:sz w:val="24"/>
          <w:szCs w:val="24"/>
        </w:rPr>
      </w:pPr>
      <w:r>
        <w:rPr>
          <w:rStyle w:val="BodytextSpacing0pt"/>
          <w:sz w:val="24"/>
          <w:szCs w:val="24"/>
        </w:rPr>
        <w:t>зеленые насаждения - 65-75%;</w:t>
      </w:r>
    </w:p>
    <w:p w:rsidR="002707EE" w:rsidRDefault="002707EE">
      <w:pPr>
        <w:pStyle w:val="Bodytext1"/>
        <w:numPr>
          <w:ilvl w:val="0"/>
          <w:numId w:val="46"/>
        </w:numPr>
        <w:shd w:val="clear" w:color="auto" w:fill="auto"/>
        <w:tabs>
          <w:tab w:val="left" w:pos="1387"/>
        </w:tabs>
        <w:spacing w:before="0" w:line="293" w:lineRule="exact"/>
        <w:ind w:firstLine="284"/>
        <w:jc w:val="both"/>
        <w:rPr>
          <w:rStyle w:val="BodytextSpacing0pt"/>
          <w:sz w:val="24"/>
          <w:szCs w:val="24"/>
        </w:rPr>
      </w:pPr>
      <w:r>
        <w:rPr>
          <w:rStyle w:val="BodytextSpacing0pt"/>
          <w:sz w:val="24"/>
          <w:szCs w:val="24"/>
        </w:rPr>
        <w:t>аллеи и дороги - 10-15%;</w:t>
      </w:r>
    </w:p>
    <w:p w:rsidR="002707EE" w:rsidRDefault="002707EE">
      <w:pPr>
        <w:pStyle w:val="Bodytext1"/>
        <w:numPr>
          <w:ilvl w:val="0"/>
          <w:numId w:val="46"/>
        </w:numPr>
        <w:shd w:val="clear" w:color="auto" w:fill="auto"/>
        <w:tabs>
          <w:tab w:val="left" w:pos="1387"/>
        </w:tabs>
        <w:spacing w:before="0" w:line="293" w:lineRule="exact"/>
        <w:ind w:firstLine="284"/>
        <w:jc w:val="both"/>
        <w:rPr>
          <w:rStyle w:val="BodytextSpacing0pt"/>
          <w:sz w:val="24"/>
          <w:szCs w:val="24"/>
        </w:rPr>
      </w:pPr>
      <w:r>
        <w:rPr>
          <w:rStyle w:val="BodytextSpacing0pt"/>
          <w:sz w:val="24"/>
          <w:szCs w:val="24"/>
        </w:rPr>
        <w:t>площадки - 8-12%;</w:t>
      </w:r>
    </w:p>
    <w:p w:rsidR="002707EE" w:rsidRDefault="002707EE">
      <w:pPr>
        <w:pStyle w:val="Bodytext1"/>
        <w:numPr>
          <w:ilvl w:val="0"/>
          <w:numId w:val="46"/>
        </w:numPr>
        <w:shd w:val="clear" w:color="auto" w:fill="auto"/>
        <w:tabs>
          <w:tab w:val="left" w:pos="1387"/>
        </w:tabs>
        <w:spacing w:before="0" w:line="293" w:lineRule="exact"/>
        <w:ind w:firstLine="284"/>
        <w:jc w:val="both"/>
        <w:rPr>
          <w:rStyle w:val="BodytextSpacing0pt"/>
          <w:sz w:val="24"/>
          <w:szCs w:val="24"/>
        </w:rPr>
      </w:pPr>
      <w:r>
        <w:rPr>
          <w:rStyle w:val="BodytextSpacing0pt"/>
          <w:sz w:val="24"/>
          <w:szCs w:val="24"/>
        </w:rPr>
        <w:t>сооружения - 5-7%;</w:t>
      </w:r>
    </w:p>
    <w:p w:rsidR="002707EE" w:rsidRDefault="002707EE">
      <w:pPr>
        <w:pStyle w:val="Bodytext1"/>
        <w:numPr>
          <w:ilvl w:val="0"/>
          <w:numId w:val="46"/>
        </w:numPr>
        <w:shd w:val="clear" w:color="auto" w:fill="auto"/>
        <w:tabs>
          <w:tab w:val="left" w:pos="1387"/>
        </w:tabs>
        <w:spacing w:before="0" w:line="293" w:lineRule="exact"/>
        <w:ind w:firstLine="284"/>
        <w:jc w:val="both"/>
        <w:rPr>
          <w:rStyle w:val="BodytextSpacing0pt"/>
          <w:sz w:val="24"/>
          <w:szCs w:val="24"/>
        </w:rPr>
      </w:pPr>
      <w:r>
        <w:rPr>
          <w:rStyle w:val="BodytextSpacing0pt"/>
          <w:sz w:val="24"/>
          <w:szCs w:val="24"/>
        </w:rPr>
        <w:t>зона природных ландшафтов:</w:t>
      </w:r>
    </w:p>
    <w:p w:rsidR="002707EE" w:rsidRDefault="002707EE">
      <w:pPr>
        <w:pStyle w:val="Bodytext1"/>
        <w:numPr>
          <w:ilvl w:val="0"/>
          <w:numId w:val="46"/>
        </w:numPr>
        <w:shd w:val="clear" w:color="auto" w:fill="auto"/>
        <w:tabs>
          <w:tab w:val="left" w:pos="1387"/>
        </w:tabs>
        <w:spacing w:before="0" w:line="293" w:lineRule="exact"/>
        <w:ind w:firstLine="284"/>
        <w:jc w:val="both"/>
        <w:rPr>
          <w:rStyle w:val="BodytextSpacing0pt"/>
          <w:sz w:val="24"/>
          <w:szCs w:val="24"/>
        </w:rPr>
      </w:pPr>
      <w:r>
        <w:rPr>
          <w:rStyle w:val="BodytextSpacing0pt"/>
          <w:sz w:val="24"/>
          <w:szCs w:val="24"/>
        </w:rPr>
        <w:t>зеленые насаждения - 93-97%;</w:t>
      </w:r>
    </w:p>
    <w:p w:rsidR="002707EE" w:rsidRDefault="002707EE">
      <w:pPr>
        <w:pStyle w:val="Bodytext1"/>
        <w:numPr>
          <w:ilvl w:val="0"/>
          <w:numId w:val="46"/>
        </w:numPr>
        <w:shd w:val="clear" w:color="auto" w:fill="auto"/>
        <w:tabs>
          <w:tab w:val="left" w:pos="1387"/>
        </w:tabs>
        <w:spacing w:before="0" w:line="293" w:lineRule="exact"/>
        <w:ind w:firstLine="284"/>
        <w:jc w:val="both"/>
        <w:rPr>
          <w:rStyle w:val="BodytextSpacing0pt"/>
          <w:sz w:val="24"/>
          <w:szCs w:val="24"/>
        </w:rPr>
      </w:pPr>
      <w:r>
        <w:rPr>
          <w:rStyle w:val="BodytextSpacing0pt"/>
          <w:sz w:val="24"/>
          <w:szCs w:val="24"/>
        </w:rPr>
        <w:t>дорожная сеть - 2-5%;</w:t>
      </w:r>
    </w:p>
    <w:p w:rsidR="002707EE" w:rsidRDefault="002707EE">
      <w:pPr>
        <w:pStyle w:val="Bodytext1"/>
        <w:numPr>
          <w:ilvl w:val="0"/>
          <w:numId w:val="46"/>
        </w:numPr>
        <w:shd w:val="clear" w:color="auto" w:fill="auto"/>
        <w:tabs>
          <w:tab w:val="left" w:pos="1387"/>
        </w:tabs>
        <w:spacing w:before="0" w:after="192" w:line="293" w:lineRule="exact"/>
        <w:ind w:firstLine="284"/>
        <w:jc w:val="both"/>
        <w:rPr>
          <w:rStyle w:val="Heading20"/>
          <w:b w:val="0"/>
          <w:bCs w:val="0"/>
          <w:sz w:val="24"/>
          <w:szCs w:val="24"/>
        </w:rPr>
      </w:pPr>
      <w:r>
        <w:rPr>
          <w:rStyle w:val="BodytextSpacing0pt"/>
          <w:sz w:val="24"/>
          <w:szCs w:val="24"/>
        </w:rPr>
        <w:t>обслуживающие сооружения и хозяйственные постройки - 2%.</w:t>
      </w:r>
    </w:p>
    <w:p w:rsidR="002707EE" w:rsidRDefault="002707EE">
      <w:pPr>
        <w:pStyle w:val="Heading21"/>
        <w:numPr>
          <w:ilvl w:val="1"/>
          <w:numId w:val="10"/>
        </w:numPr>
        <w:shd w:val="clear" w:color="auto" w:fill="auto"/>
        <w:tabs>
          <w:tab w:val="left" w:pos="1260"/>
        </w:tabs>
        <w:spacing w:before="0" w:after="235" w:line="278" w:lineRule="exact"/>
        <w:ind w:right="20" w:firstLine="284"/>
        <w:rPr>
          <w:rStyle w:val="BodytextSpacing0pt"/>
          <w:sz w:val="24"/>
          <w:szCs w:val="24"/>
        </w:rPr>
      </w:pPr>
      <w:bookmarkStart w:id="82" w:name="bookmark86"/>
      <w:bookmarkStart w:id="83" w:name="bookmark85"/>
      <w:r>
        <w:rPr>
          <w:rStyle w:val="Heading20"/>
          <w:b w:val="0"/>
          <w:bCs w:val="0"/>
          <w:sz w:val="24"/>
          <w:szCs w:val="24"/>
        </w:rPr>
        <w:t>Нормативы градостроительного проектирования зон сельскохозяйственного использования</w:t>
      </w:r>
      <w:bookmarkEnd w:id="82"/>
      <w:bookmarkEnd w:id="83"/>
    </w:p>
    <w:p w:rsidR="002707EE" w:rsidRDefault="002707EE">
      <w:pPr>
        <w:pStyle w:val="Bodytext1"/>
        <w:shd w:val="clear" w:color="auto" w:fill="auto"/>
        <w:spacing w:before="0" w:line="210" w:lineRule="exact"/>
        <w:ind w:firstLine="284"/>
        <w:jc w:val="both"/>
        <w:rPr>
          <w:rStyle w:val="BodytextSpacing0pt"/>
          <w:sz w:val="24"/>
          <w:szCs w:val="24"/>
        </w:rPr>
      </w:pPr>
      <w:r>
        <w:rPr>
          <w:rStyle w:val="BodytextSpacing0pt"/>
          <w:sz w:val="24"/>
          <w:szCs w:val="24"/>
        </w:rPr>
        <w:t>В состав зон сельскохозяйственного использования включаются:</w:t>
      </w:r>
    </w:p>
    <w:p w:rsidR="002707EE" w:rsidRDefault="002707EE">
      <w:pPr>
        <w:pStyle w:val="Bodytext1"/>
        <w:numPr>
          <w:ilvl w:val="0"/>
          <w:numId w:val="46"/>
        </w:numPr>
        <w:shd w:val="clear" w:color="auto" w:fill="auto"/>
        <w:tabs>
          <w:tab w:val="left" w:pos="851"/>
          <w:tab w:val="right" w:pos="9682"/>
        </w:tabs>
        <w:spacing w:before="0" w:line="274" w:lineRule="exact"/>
        <w:ind w:firstLine="284"/>
        <w:jc w:val="both"/>
        <w:rPr>
          <w:rStyle w:val="BodytextSpacing0pt"/>
          <w:sz w:val="24"/>
          <w:szCs w:val="24"/>
        </w:rPr>
      </w:pPr>
      <w:r>
        <w:rPr>
          <w:rStyle w:val="BodytextSpacing0pt"/>
          <w:sz w:val="24"/>
          <w:szCs w:val="24"/>
        </w:rPr>
        <w:t>зоны сельскохозяйственных угодий - пашни, сенокосы, пастбища, залежи,</w:t>
      </w:r>
    </w:p>
    <w:p w:rsidR="002707EE" w:rsidRDefault="002707EE">
      <w:pPr>
        <w:pStyle w:val="Bodytext1"/>
        <w:shd w:val="clear" w:color="auto" w:fill="auto"/>
        <w:tabs>
          <w:tab w:val="left" w:pos="851"/>
        </w:tabs>
        <w:spacing w:before="0" w:line="274" w:lineRule="exact"/>
        <w:ind w:firstLine="284"/>
        <w:jc w:val="both"/>
        <w:rPr>
          <w:rStyle w:val="BodytextSpacing0pt"/>
          <w:sz w:val="24"/>
          <w:szCs w:val="24"/>
        </w:rPr>
      </w:pPr>
      <w:r>
        <w:rPr>
          <w:rStyle w:val="BodytextSpacing0pt"/>
          <w:sz w:val="24"/>
          <w:szCs w:val="24"/>
        </w:rPr>
        <w:t>земли, занятые многолетними насаждениями (садами и другими);</w:t>
      </w:r>
    </w:p>
    <w:p w:rsidR="002707EE" w:rsidRDefault="002707EE">
      <w:pPr>
        <w:pStyle w:val="Bodytext1"/>
        <w:numPr>
          <w:ilvl w:val="0"/>
          <w:numId w:val="46"/>
        </w:numPr>
        <w:shd w:val="clear" w:color="auto" w:fill="auto"/>
        <w:tabs>
          <w:tab w:val="left" w:pos="851"/>
        </w:tabs>
        <w:spacing w:before="0" w:after="18" w:line="210" w:lineRule="exact"/>
        <w:ind w:firstLine="284"/>
        <w:jc w:val="both"/>
        <w:rPr>
          <w:rStyle w:val="BodytextSpacing0pt"/>
          <w:sz w:val="24"/>
          <w:szCs w:val="24"/>
        </w:rPr>
      </w:pPr>
      <w:r>
        <w:rPr>
          <w:rStyle w:val="BodytextSpacing0pt"/>
          <w:sz w:val="24"/>
          <w:szCs w:val="24"/>
        </w:rPr>
        <w:t>производственные зоны сельскохозяйственного назначения;</w:t>
      </w:r>
    </w:p>
    <w:p w:rsidR="002707EE" w:rsidRDefault="002707EE">
      <w:pPr>
        <w:pStyle w:val="Bodytext1"/>
        <w:numPr>
          <w:ilvl w:val="0"/>
          <w:numId w:val="46"/>
        </w:numPr>
        <w:shd w:val="clear" w:color="auto" w:fill="auto"/>
        <w:tabs>
          <w:tab w:val="left" w:pos="851"/>
        </w:tabs>
        <w:spacing w:before="0" w:line="210" w:lineRule="exact"/>
        <w:ind w:firstLine="284"/>
        <w:jc w:val="both"/>
        <w:rPr>
          <w:rStyle w:val="BodytextSpacing0pt"/>
          <w:sz w:val="24"/>
          <w:szCs w:val="24"/>
        </w:rPr>
      </w:pPr>
      <w:r>
        <w:rPr>
          <w:rStyle w:val="BodytextSpacing0pt"/>
          <w:sz w:val="24"/>
          <w:szCs w:val="24"/>
        </w:rPr>
        <w:t>зоны садоводства и дачного и личного подсобного хозяйства;</w:t>
      </w:r>
    </w:p>
    <w:p w:rsidR="002707EE" w:rsidRDefault="002707EE">
      <w:pPr>
        <w:pStyle w:val="Bodytext1"/>
        <w:numPr>
          <w:ilvl w:val="0"/>
          <w:numId w:val="46"/>
        </w:numPr>
        <w:shd w:val="clear" w:color="auto" w:fill="auto"/>
        <w:tabs>
          <w:tab w:val="left" w:pos="851"/>
        </w:tabs>
        <w:spacing w:before="0" w:line="274" w:lineRule="exact"/>
        <w:ind w:firstLine="284"/>
        <w:jc w:val="both"/>
        <w:rPr>
          <w:rStyle w:val="BodytextSpacing0pt"/>
          <w:sz w:val="24"/>
          <w:szCs w:val="24"/>
        </w:rPr>
      </w:pPr>
      <w:r>
        <w:rPr>
          <w:rStyle w:val="BodytextSpacing0pt"/>
          <w:sz w:val="24"/>
          <w:szCs w:val="24"/>
        </w:rPr>
        <w:t>зоны личного подсобного хозяйства.</w:t>
      </w:r>
    </w:p>
    <w:p w:rsidR="002707EE" w:rsidRDefault="002707EE">
      <w:pPr>
        <w:pStyle w:val="Bodytext1"/>
        <w:shd w:val="clear" w:color="auto" w:fill="auto"/>
        <w:tabs>
          <w:tab w:val="right" w:pos="8789"/>
          <w:tab w:val="right" w:pos="9682"/>
        </w:tabs>
        <w:spacing w:before="0" w:line="274" w:lineRule="exact"/>
        <w:ind w:firstLine="284"/>
        <w:jc w:val="both"/>
        <w:rPr>
          <w:rStyle w:val="BodytextSpacing0pt"/>
          <w:sz w:val="24"/>
          <w:szCs w:val="24"/>
        </w:rPr>
      </w:pPr>
      <w:r>
        <w:rPr>
          <w:rStyle w:val="BodytextSpacing0pt"/>
          <w:sz w:val="24"/>
          <w:szCs w:val="24"/>
        </w:rPr>
        <w:t>Зоны сельскохозяйственных угодий размещаются, как правило, вне границ населенных пунктов, предоставляются для нужд сельского хозяйства, а также предназначены для ведения сельского хозяйства.</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Spacing0pt"/>
          <w:sz w:val="24"/>
          <w:szCs w:val="24"/>
        </w:rPr>
        <w:t>В производственных зонах сельскохозяйственного назначения размещаются объекты сельскохозяйственного назначения: здания, строения, сооружения, использующиеся для производства, хранения и первичной обработки сельскохозяйственной продукции. В них входят также земли, занятые внутрихозяйственными дорогами, коммуникациями, древесно</w:t>
      </w:r>
      <w:r>
        <w:rPr>
          <w:rStyle w:val="BodytextSpacing0pt"/>
          <w:sz w:val="24"/>
          <w:szCs w:val="24"/>
        </w:rPr>
        <w:softHyphen/>
        <w:t>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w:t>
      </w:r>
      <w:r>
        <w:rPr>
          <w:sz w:val="24"/>
          <w:szCs w:val="24"/>
        </w:rPr>
        <w:t xml:space="preserve"> </w:t>
      </w:r>
      <w:r>
        <w:rPr>
          <w:rStyle w:val="Bodytext20"/>
          <w:sz w:val="24"/>
          <w:szCs w:val="24"/>
        </w:rPr>
        <w:t>водоемами, а также резервные земли для развития объектов сельскохозяйственного назначения.</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В производственных зонах сельскохозяйственного назначения (далее - производственные зоны) размещают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означенными предприятиями, а также коммуникации, обеспечивающие внутренние и внешние связи объектов зоны.</w:t>
      </w:r>
    </w:p>
    <w:p w:rsidR="002707EE" w:rsidRDefault="002707EE">
      <w:pPr>
        <w:pStyle w:val="Bodytext1"/>
        <w:shd w:val="clear" w:color="auto" w:fill="auto"/>
        <w:spacing w:before="0" w:line="274" w:lineRule="exact"/>
        <w:ind w:firstLine="284"/>
        <w:jc w:val="both"/>
        <w:rPr>
          <w:rStyle w:val="Bodytext20"/>
          <w:sz w:val="24"/>
          <w:szCs w:val="24"/>
        </w:rPr>
      </w:pPr>
      <w:r>
        <w:rPr>
          <w:rStyle w:val="Bodytext20"/>
          <w:sz w:val="24"/>
          <w:szCs w:val="24"/>
        </w:rPr>
        <w:t>Размещение производственной зоны.</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Производственные зоны и связанные с ними коммуникации размещаются на землях, не пригодных для сельского хозяйства, а при их отсутствии - на сельскохозяйственных угодьях худшего качества.</w:t>
      </w:r>
    </w:p>
    <w:p w:rsidR="002707EE" w:rsidRDefault="002707EE">
      <w:pPr>
        <w:pStyle w:val="Bodytext1"/>
        <w:shd w:val="clear" w:color="auto" w:fill="auto"/>
        <w:spacing w:before="0" w:line="274" w:lineRule="exact"/>
        <w:ind w:firstLine="284"/>
        <w:jc w:val="both"/>
        <w:rPr>
          <w:rStyle w:val="Bodytext20"/>
          <w:sz w:val="24"/>
          <w:szCs w:val="24"/>
        </w:rPr>
      </w:pPr>
      <w:r>
        <w:rPr>
          <w:rStyle w:val="Bodytext20"/>
          <w:sz w:val="24"/>
          <w:szCs w:val="24"/>
        </w:rPr>
        <w:t>Не допускается размещение производственных зон:</w:t>
      </w:r>
    </w:p>
    <w:p w:rsidR="002707EE" w:rsidRDefault="002707EE">
      <w:pPr>
        <w:pStyle w:val="Bodytext1"/>
        <w:numPr>
          <w:ilvl w:val="0"/>
          <w:numId w:val="39"/>
        </w:numPr>
        <w:shd w:val="clear" w:color="auto" w:fill="auto"/>
        <w:tabs>
          <w:tab w:val="left" w:pos="1390"/>
        </w:tabs>
        <w:spacing w:before="0" w:line="283" w:lineRule="exact"/>
        <w:ind w:right="20" w:firstLine="284"/>
        <w:jc w:val="both"/>
        <w:rPr>
          <w:rStyle w:val="Bodytext20"/>
          <w:sz w:val="24"/>
          <w:szCs w:val="24"/>
        </w:rPr>
      </w:pPr>
      <w:r>
        <w:rPr>
          <w:rStyle w:val="Bodytext20"/>
          <w:sz w:val="24"/>
          <w:szCs w:val="24"/>
        </w:rPr>
        <w:t>на площадках залегания полезных ископаемых без согласования с органами Государственного горного надзора;</w:t>
      </w:r>
    </w:p>
    <w:p w:rsidR="002707EE" w:rsidRDefault="002707EE">
      <w:pPr>
        <w:pStyle w:val="Bodytext1"/>
        <w:numPr>
          <w:ilvl w:val="0"/>
          <w:numId w:val="39"/>
        </w:numPr>
        <w:shd w:val="clear" w:color="auto" w:fill="auto"/>
        <w:tabs>
          <w:tab w:val="left" w:pos="1390"/>
        </w:tabs>
        <w:spacing w:before="0" w:line="283" w:lineRule="exact"/>
        <w:ind w:firstLine="284"/>
        <w:jc w:val="both"/>
        <w:rPr>
          <w:rStyle w:val="Bodytext20"/>
          <w:sz w:val="24"/>
          <w:szCs w:val="24"/>
        </w:rPr>
      </w:pPr>
      <w:r>
        <w:rPr>
          <w:rStyle w:val="Bodytext20"/>
          <w:sz w:val="24"/>
          <w:szCs w:val="24"/>
        </w:rPr>
        <w:t>в опасных зонах обогатительных фабрик;</w:t>
      </w:r>
    </w:p>
    <w:p w:rsidR="002707EE" w:rsidRDefault="002707EE">
      <w:pPr>
        <w:pStyle w:val="Bodytext1"/>
        <w:numPr>
          <w:ilvl w:val="0"/>
          <w:numId w:val="39"/>
        </w:numPr>
        <w:shd w:val="clear" w:color="auto" w:fill="auto"/>
        <w:tabs>
          <w:tab w:val="left" w:pos="1390"/>
        </w:tabs>
        <w:spacing w:before="0" w:line="283" w:lineRule="exact"/>
        <w:ind w:right="20" w:firstLine="284"/>
        <w:jc w:val="both"/>
        <w:rPr>
          <w:rStyle w:val="Bodytext20"/>
          <w:sz w:val="24"/>
          <w:szCs w:val="24"/>
        </w:rPr>
      </w:pPr>
      <w:r>
        <w:rPr>
          <w:rStyle w:val="Bodytext20"/>
          <w:sz w:val="24"/>
          <w:szCs w:val="24"/>
        </w:rPr>
        <w:t>в зонах оползней, которые могут угрожать застройке и эксплуатации предприятий, зданий и сооружений;</w:t>
      </w:r>
    </w:p>
    <w:p w:rsidR="002707EE" w:rsidRDefault="002707EE">
      <w:pPr>
        <w:pStyle w:val="Bodytext1"/>
        <w:numPr>
          <w:ilvl w:val="0"/>
          <w:numId w:val="39"/>
        </w:numPr>
        <w:shd w:val="clear" w:color="auto" w:fill="auto"/>
        <w:tabs>
          <w:tab w:val="left" w:pos="1390"/>
        </w:tabs>
        <w:spacing w:before="0" w:line="210" w:lineRule="exact"/>
        <w:ind w:firstLine="284"/>
        <w:jc w:val="both"/>
        <w:rPr>
          <w:rStyle w:val="Bodytext20"/>
          <w:sz w:val="24"/>
          <w:szCs w:val="24"/>
        </w:rPr>
      </w:pPr>
      <w:r>
        <w:rPr>
          <w:rStyle w:val="Bodytext20"/>
          <w:sz w:val="24"/>
          <w:szCs w:val="24"/>
        </w:rPr>
        <w:lastRenderedPageBreak/>
        <w:t>в зонах санитарной охраны источников питьевого водоснабжения;</w:t>
      </w:r>
    </w:p>
    <w:p w:rsidR="002707EE" w:rsidRDefault="002707EE">
      <w:pPr>
        <w:pStyle w:val="Bodytext1"/>
        <w:numPr>
          <w:ilvl w:val="0"/>
          <w:numId w:val="39"/>
        </w:numPr>
        <w:shd w:val="clear" w:color="auto" w:fill="auto"/>
        <w:tabs>
          <w:tab w:val="left" w:pos="1390"/>
        </w:tabs>
        <w:spacing w:before="0" w:line="269" w:lineRule="exact"/>
        <w:ind w:right="20" w:firstLine="284"/>
        <w:jc w:val="both"/>
        <w:rPr>
          <w:rStyle w:val="Bodytext20"/>
          <w:sz w:val="24"/>
          <w:szCs w:val="24"/>
        </w:rPr>
      </w:pPr>
      <w:r>
        <w:rPr>
          <w:rStyle w:val="Bodytext20"/>
          <w:sz w:val="24"/>
          <w:szCs w:val="24"/>
        </w:rPr>
        <w:t>во всех зонах округов санитарной, горно-санитарной охраны лечебно</w:t>
      </w:r>
      <w:r>
        <w:rPr>
          <w:rStyle w:val="Bodytext20"/>
          <w:sz w:val="24"/>
          <w:szCs w:val="24"/>
        </w:rPr>
        <w:softHyphen/>
        <w:t>оздоровительных местностей и курортов, в водоохранных и прибрежных зонах рек и озер;</w:t>
      </w:r>
    </w:p>
    <w:p w:rsidR="002707EE" w:rsidRDefault="002707EE">
      <w:pPr>
        <w:pStyle w:val="Bodytext1"/>
        <w:numPr>
          <w:ilvl w:val="0"/>
          <w:numId w:val="39"/>
        </w:numPr>
        <w:shd w:val="clear" w:color="auto" w:fill="auto"/>
        <w:tabs>
          <w:tab w:val="left" w:pos="1390"/>
        </w:tabs>
        <w:spacing w:before="0" w:line="278" w:lineRule="exact"/>
        <w:ind w:firstLine="284"/>
        <w:jc w:val="both"/>
        <w:rPr>
          <w:rStyle w:val="Bodytext20"/>
          <w:sz w:val="24"/>
          <w:szCs w:val="24"/>
        </w:rPr>
      </w:pPr>
      <w:r>
        <w:rPr>
          <w:rStyle w:val="Bodytext20"/>
          <w:sz w:val="24"/>
          <w:szCs w:val="24"/>
        </w:rPr>
        <w:t>на землях зеленых зон городских поселений;</w:t>
      </w:r>
    </w:p>
    <w:p w:rsidR="002707EE" w:rsidRDefault="002707EE">
      <w:pPr>
        <w:pStyle w:val="Bodytext1"/>
        <w:numPr>
          <w:ilvl w:val="0"/>
          <w:numId w:val="39"/>
        </w:numPr>
        <w:shd w:val="clear" w:color="auto" w:fill="auto"/>
        <w:tabs>
          <w:tab w:val="left" w:pos="1390"/>
        </w:tabs>
        <w:spacing w:before="0" w:line="278" w:lineRule="exact"/>
        <w:ind w:right="20" w:firstLine="284"/>
        <w:jc w:val="both"/>
        <w:rPr>
          <w:rStyle w:val="Bodytext20"/>
          <w:sz w:val="24"/>
          <w:szCs w:val="24"/>
        </w:rPr>
      </w:pPr>
      <w:r>
        <w:rPr>
          <w:rStyle w:val="Bodytext20"/>
          <w:sz w:val="24"/>
          <w:szCs w:val="24"/>
        </w:rPr>
        <w:t>на земельных участках, загрязненных органическими и радиоактивными отходами, до истечения сроков, установленных органами Федеральной службы Роспотребнадзора и ветеринарного надзора;</w:t>
      </w:r>
    </w:p>
    <w:p w:rsidR="002707EE" w:rsidRDefault="002707EE">
      <w:pPr>
        <w:pStyle w:val="Bodytext1"/>
        <w:numPr>
          <w:ilvl w:val="0"/>
          <w:numId w:val="39"/>
        </w:numPr>
        <w:shd w:val="clear" w:color="auto" w:fill="auto"/>
        <w:tabs>
          <w:tab w:val="left" w:pos="1390"/>
        </w:tabs>
        <w:spacing w:before="0" w:line="278" w:lineRule="exact"/>
        <w:ind w:right="20" w:firstLine="284"/>
        <w:jc w:val="both"/>
        <w:rPr>
          <w:rStyle w:val="Bodytext20"/>
          <w:sz w:val="24"/>
          <w:szCs w:val="24"/>
        </w:rPr>
      </w:pPr>
      <w:r>
        <w:rPr>
          <w:rStyle w:val="Bodytext20"/>
          <w:sz w:val="24"/>
          <w:szCs w:val="24"/>
        </w:rPr>
        <w:t>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w:t>
      </w:r>
    </w:p>
    <w:p w:rsidR="002707EE" w:rsidRDefault="002707EE">
      <w:pPr>
        <w:pStyle w:val="Bodytext1"/>
        <w:shd w:val="clear" w:color="auto" w:fill="auto"/>
        <w:spacing w:before="0" w:line="278" w:lineRule="exact"/>
        <w:ind w:firstLine="284"/>
        <w:jc w:val="both"/>
        <w:rPr>
          <w:rStyle w:val="Bodytext20"/>
          <w:sz w:val="24"/>
          <w:szCs w:val="24"/>
        </w:rPr>
      </w:pPr>
      <w:r>
        <w:rPr>
          <w:rStyle w:val="Bodytext20"/>
          <w:sz w:val="24"/>
          <w:szCs w:val="24"/>
        </w:rPr>
        <w:t>В исключительных случаях допускается размещение производственных зон:</w:t>
      </w:r>
    </w:p>
    <w:p w:rsidR="002707EE" w:rsidRDefault="002707EE">
      <w:pPr>
        <w:pStyle w:val="Bodytext1"/>
        <w:numPr>
          <w:ilvl w:val="0"/>
          <w:numId w:val="39"/>
        </w:numPr>
        <w:shd w:val="clear" w:color="auto" w:fill="auto"/>
        <w:tabs>
          <w:tab w:val="left" w:pos="1390"/>
        </w:tabs>
        <w:spacing w:before="0" w:line="278" w:lineRule="exact"/>
        <w:ind w:firstLine="284"/>
        <w:jc w:val="both"/>
        <w:rPr>
          <w:rStyle w:val="Bodytext20"/>
          <w:sz w:val="24"/>
          <w:szCs w:val="24"/>
        </w:rPr>
      </w:pPr>
      <w:r>
        <w:rPr>
          <w:rStyle w:val="Bodytext20"/>
          <w:sz w:val="24"/>
          <w:szCs w:val="24"/>
        </w:rPr>
        <w:t>насаждениями, водоохранными, защитными лесами;</w:t>
      </w:r>
    </w:p>
    <w:p w:rsidR="002707EE" w:rsidRDefault="002707EE">
      <w:pPr>
        <w:pStyle w:val="Bodytext1"/>
        <w:numPr>
          <w:ilvl w:val="0"/>
          <w:numId w:val="39"/>
        </w:numPr>
        <w:shd w:val="clear" w:color="auto" w:fill="auto"/>
        <w:spacing w:before="0" w:line="274" w:lineRule="exact"/>
        <w:ind w:right="20" w:firstLine="284"/>
        <w:jc w:val="both"/>
        <w:rPr>
          <w:rStyle w:val="Bodytext20"/>
          <w:sz w:val="24"/>
          <w:szCs w:val="24"/>
        </w:rPr>
      </w:pPr>
      <w:r>
        <w:rPr>
          <w:rStyle w:val="Bodytext20"/>
          <w:sz w:val="24"/>
          <w:szCs w:val="24"/>
        </w:rPr>
        <w:t xml:space="preserve"> в охранных зонах особо охраняемых территорий (по согласованию с ведомствами, в ведении которых они находятся), если строительство и эксплуатация размещаемых объектов не нарушит природных условий и не будет угрожать сохранности указанных территорий.</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 xml:space="preserve">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w:t>
      </w:r>
      <w:hyperlink r:id="rId18" w:history="1">
        <w:r>
          <w:rPr>
            <w:rStyle w:val="a3"/>
            <w:sz w:val="24"/>
            <w:szCs w:val="24"/>
          </w:rPr>
          <w:t xml:space="preserve">Воздушного кодекса </w:t>
        </w:r>
      </w:hyperlink>
      <w:r>
        <w:rPr>
          <w:rStyle w:val="Bodytext20"/>
          <w:sz w:val="24"/>
          <w:szCs w:val="24"/>
        </w:rPr>
        <w:t>Российской Федерации.</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Согласованию подлежит размещение зданий и сооружений, воздушных линий связи и высоковольтных линий электропередачи:</w:t>
      </w:r>
    </w:p>
    <w:p w:rsidR="002707EE" w:rsidRDefault="002707EE">
      <w:pPr>
        <w:pStyle w:val="Bodytext1"/>
        <w:numPr>
          <w:ilvl w:val="0"/>
          <w:numId w:val="39"/>
        </w:numPr>
        <w:shd w:val="clear" w:color="auto" w:fill="auto"/>
        <w:tabs>
          <w:tab w:val="left" w:pos="1402"/>
        </w:tabs>
        <w:spacing w:before="0" w:line="210" w:lineRule="exact"/>
        <w:ind w:firstLine="284"/>
        <w:jc w:val="both"/>
        <w:rPr>
          <w:rStyle w:val="Bodytext20"/>
          <w:sz w:val="24"/>
          <w:szCs w:val="24"/>
        </w:rPr>
      </w:pPr>
      <w:r>
        <w:rPr>
          <w:rStyle w:val="Bodytext20"/>
          <w:sz w:val="24"/>
          <w:szCs w:val="24"/>
        </w:rPr>
        <w:t>подлежащих строительству на расстоянии до 10 км от границ аэродрома;</w:t>
      </w:r>
    </w:p>
    <w:p w:rsidR="002707EE" w:rsidRDefault="002707EE">
      <w:pPr>
        <w:pStyle w:val="Bodytext1"/>
        <w:numPr>
          <w:ilvl w:val="0"/>
          <w:numId w:val="39"/>
        </w:numPr>
        <w:shd w:val="clear" w:color="auto" w:fill="auto"/>
        <w:tabs>
          <w:tab w:val="left" w:pos="1402"/>
        </w:tabs>
        <w:spacing w:before="0" w:line="274" w:lineRule="exact"/>
        <w:ind w:right="20" w:firstLine="284"/>
        <w:jc w:val="both"/>
        <w:rPr>
          <w:rStyle w:val="Bodytext20"/>
          <w:sz w:val="24"/>
          <w:szCs w:val="24"/>
        </w:rPr>
      </w:pPr>
      <w:r>
        <w:rPr>
          <w:rStyle w:val="Bodytext20"/>
          <w:sz w:val="24"/>
          <w:szCs w:val="24"/>
        </w:rPr>
        <w:t>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Сельскохозяйственные предприятия, производственные, выделяющие в атмосферу значительное количество дыма, пыли или неприятных запахов, не допускается располагать в котлованах и на других территориях, не обеспеченных естественным проветриванием.</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Склады минеральных удобрений и химических средств защиты растений следует располагать на расстоянии не менее 2 км от рыбохозяйственных водоемов.</w:t>
      </w:r>
    </w:p>
    <w:p w:rsidR="002707EE" w:rsidRDefault="002707EE">
      <w:pPr>
        <w:pStyle w:val="Bodytext1"/>
        <w:shd w:val="clear" w:color="auto" w:fill="auto"/>
        <w:spacing w:before="0" w:line="274" w:lineRule="exact"/>
        <w:ind w:firstLine="284"/>
        <w:jc w:val="both"/>
        <w:rPr>
          <w:rStyle w:val="Bodytext20"/>
          <w:sz w:val="24"/>
          <w:szCs w:val="24"/>
        </w:rPr>
      </w:pPr>
      <w:r>
        <w:rPr>
          <w:rStyle w:val="Bodytext20"/>
          <w:sz w:val="24"/>
          <w:szCs w:val="24"/>
        </w:rPr>
        <w:t>Планировка и застройка производственных зон.</w:t>
      </w:r>
    </w:p>
    <w:p w:rsidR="002707EE" w:rsidRDefault="002707EE">
      <w:pPr>
        <w:pStyle w:val="Bodytext1"/>
        <w:shd w:val="clear" w:color="auto" w:fill="auto"/>
        <w:spacing w:before="0" w:line="274" w:lineRule="exact"/>
        <w:ind w:firstLine="284"/>
        <w:jc w:val="both"/>
        <w:rPr>
          <w:rStyle w:val="Bodytext20"/>
          <w:sz w:val="24"/>
          <w:szCs w:val="24"/>
        </w:rPr>
      </w:pPr>
      <w:r>
        <w:rPr>
          <w:rStyle w:val="Bodytext20"/>
          <w:sz w:val="24"/>
          <w:szCs w:val="24"/>
        </w:rPr>
        <w:t>При планировке и застройке производственных зон необходимо предусматривать:</w:t>
      </w:r>
    </w:p>
    <w:p w:rsidR="002707EE" w:rsidRDefault="002707EE">
      <w:pPr>
        <w:pStyle w:val="Bodytext1"/>
        <w:numPr>
          <w:ilvl w:val="0"/>
          <w:numId w:val="39"/>
        </w:numPr>
        <w:shd w:val="clear" w:color="auto" w:fill="auto"/>
        <w:spacing w:before="0" w:line="278" w:lineRule="exact"/>
        <w:ind w:firstLine="284"/>
        <w:jc w:val="both"/>
        <w:rPr>
          <w:rStyle w:val="Bodytext20"/>
          <w:sz w:val="24"/>
          <w:szCs w:val="24"/>
        </w:rPr>
      </w:pPr>
      <w:r>
        <w:rPr>
          <w:rStyle w:val="Bodytext20"/>
          <w:sz w:val="24"/>
          <w:szCs w:val="24"/>
        </w:rPr>
        <w:t xml:space="preserve"> планировочную увязку с селитебной зоной;</w:t>
      </w:r>
    </w:p>
    <w:p w:rsidR="002707EE" w:rsidRDefault="002707EE">
      <w:pPr>
        <w:pStyle w:val="Bodytext1"/>
        <w:numPr>
          <w:ilvl w:val="0"/>
          <w:numId w:val="39"/>
        </w:numPr>
        <w:shd w:val="clear" w:color="auto" w:fill="auto"/>
        <w:spacing w:before="0" w:line="278" w:lineRule="exact"/>
        <w:ind w:right="20" w:firstLine="284"/>
        <w:jc w:val="both"/>
        <w:rPr>
          <w:rStyle w:val="Bodytext20"/>
          <w:sz w:val="24"/>
          <w:szCs w:val="24"/>
        </w:rPr>
      </w:pPr>
      <w:r>
        <w:rPr>
          <w:rStyle w:val="Bodytext20"/>
          <w:sz w:val="24"/>
          <w:szCs w:val="24"/>
        </w:rPr>
        <w:t xml:space="preserve">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2707EE" w:rsidRDefault="002707EE">
      <w:pPr>
        <w:pStyle w:val="Bodytext1"/>
        <w:numPr>
          <w:ilvl w:val="0"/>
          <w:numId w:val="39"/>
        </w:numPr>
        <w:shd w:val="clear" w:color="auto" w:fill="auto"/>
        <w:spacing w:before="0" w:line="278" w:lineRule="exact"/>
        <w:ind w:right="20" w:firstLine="284"/>
        <w:jc w:val="both"/>
        <w:rPr>
          <w:rStyle w:val="Bodytext20"/>
          <w:sz w:val="24"/>
          <w:szCs w:val="24"/>
        </w:rPr>
      </w:pPr>
      <w:r>
        <w:rPr>
          <w:rStyle w:val="Bodytext20"/>
          <w:sz w:val="24"/>
          <w:szCs w:val="24"/>
        </w:rPr>
        <w:t xml:space="preserve">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w:t>
      </w:r>
      <w:r>
        <w:rPr>
          <w:rStyle w:val="Bodytext20"/>
          <w:sz w:val="24"/>
          <w:szCs w:val="24"/>
        </w:rPr>
        <w:lastRenderedPageBreak/>
        <w:t>других местных условий;</w:t>
      </w:r>
    </w:p>
    <w:p w:rsidR="002707EE" w:rsidRDefault="002707EE">
      <w:pPr>
        <w:pStyle w:val="Bodytext1"/>
        <w:numPr>
          <w:ilvl w:val="0"/>
          <w:numId w:val="39"/>
        </w:numPr>
        <w:shd w:val="clear" w:color="auto" w:fill="auto"/>
        <w:spacing w:before="0" w:line="283" w:lineRule="exact"/>
        <w:ind w:right="20" w:firstLine="284"/>
        <w:jc w:val="both"/>
        <w:rPr>
          <w:rStyle w:val="Bodytext20"/>
          <w:sz w:val="24"/>
          <w:szCs w:val="24"/>
        </w:rPr>
      </w:pPr>
      <w:r>
        <w:rPr>
          <w:rStyle w:val="Bodytext20"/>
          <w:sz w:val="24"/>
          <w:szCs w:val="24"/>
        </w:rPr>
        <w:t xml:space="preserve"> мероприятия по охране окружающей среды от загрязнения производственными выбросами и стоками;</w:t>
      </w:r>
    </w:p>
    <w:p w:rsidR="002707EE" w:rsidRDefault="002707EE">
      <w:pPr>
        <w:pStyle w:val="Bodytext1"/>
        <w:numPr>
          <w:ilvl w:val="0"/>
          <w:numId w:val="39"/>
        </w:numPr>
        <w:shd w:val="clear" w:color="auto" w:fill="auto"/>
        <w:spacing w:before="0" w:line="283" w:lineRule="exact"/>
        <w:ind w:firstLine="284"/>
        <w:jc w:val="both"/>
        <w:rPr>
          <w:rStyle w:val="Bodytext20"/>
          <w:sz w:val="24"/>
          <w:szCs w:val="24"/>
        </w:rPr>
      </w:pPr>
      <w:r>
        <w:rPr>
          <w:rStyle w:val="Bodytext20"/>
          <w:sz w:val="24"/>
          <w:szCs w:val="24"/>
        </w:rPr>
        <w:t xml:space="preserve"> возможность расширения производственной зоны.</w:t>
      </w:r>
    </w:p>
    <w:p w:rsidR="002707EE" w:rsidRDefault="002707EE">
      <w:pPr>
        <w:pStyle w:val="Bodytext1"/>
        <w:shd w:val="clear" w:color="auto" w:fill="auto"/>
        <w:spacing w:before="0" w:line="278" w:lineRule="exact"/>
        <w:ind w:right="20" w:firstLine="284"/>
        <w:jc w:val="both"/>
        <w:rPr>
          <w:rStyle w:val="Bodytext20"/>
          <w:sz w:val="24"/>
          <w:szCs w:val="24"/>
        </w:rPr>
      </w:pPr>
      <w:r>
        <w:rPr>
          <w:rStyle w:val="Bodytext20"/>
          <w:sz w:val="24"/>
          <w:szCs w:val="24"/>
        </w:rPr>
        <w:t>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2707EE" w:rsidRDefault="002707EE">
      <w:pPr>
        <w:pStyle w:val="Bodytext1"/>
        <w:shd w:val="clear" w:color="auto" w:fill="auto"/>
        <w:spacing w:before="0" w:after="180" w:line="278" w:lineRule="exact"/>
        <w:ind w:right="20" w:firstLine="284"/>
        <w:jc w:val="both"/>
        <w:rPr>
          <w:rStyle w:val="Heading20"/>
          <w:b w:val="0"/>
          <w:bCs w:val="0"/>
          <w:sz w:val="24"/>
          <w:szCs w:val="24"/>
        </w:rPr>
      </w:pPr>
      <w:bookmarkStart w:id="84" w:name="bookmark87"/>
      <w:r>
        <w:rPr>
          <w:rStyle w:val="Bodytext20"/>
          <w:sz w:val="24"/>
          <w:szCs w:val="24"/>
        </w:rPr>
        <w:t>Интенсивность использования территории производственной зоны нормируется для площадок сельскохозяйственных предприятий.</w:t>
      </w:r>
      <w:bookmarkEnd w:id="84"/>
    </w:p>
    <w:p w:rsidR="002707EE" w:rsidRDefault="002707EE">
      <w:pPr>
        <w:pStyle w:val="Heading21"/>
        <w:numPr>
          <w:ilvl w:val="0"/>
          <w:numId w:val="37"/>
        </w:numPr>
        <w:shd w:val="clear" w:color="auto" w:fill="auto"/>
        <w:tabs>
          <w:tab w:val="left" w:pos="1402"/>
        </w:tabs>
        <w:spacing w:before="0" w:after="184" w:line="278" w:lineRule="exact"/>
        <w:ind w:right="20" w:firstLine="284"/>
        <w:rPr>
          <w:rStyle w:val="Bodytext20"/>
          <w:sz w:val="24"/>
          <w:szCs w:val="24"/>
        </w:rPr>
      </w:pPr>
      <w:bookmarkStart w:id="85" w:name="bookmark88"/>
      <w:r>
        <w:rPr>
          <w:rStyle w:val="Heading20"/>
          <w:b w:val="0"/>
          <w:bCs w:val="0"/>
          <w:sz w:val="24"/>
          <w:szCs w:val="24"/>
        </w:rPr>
        <w:t>Нормативы градостроительного проектирования зон инженерной инфраструктуры</w:t>
      </w:r>
      <w:bookmarkEnd w:id="85"/>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нормативов.</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При проектировании инженерных сетей в сейсмических районах следует предусматривать конструктивные схемы, позволяющее быстро отключать потребителей, особенно связанных с взрывоопасными, пожароопасными и токсичными процессами и веществами, а сами отключающие устройства располагать вне зоны возможных разрушений.</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При пересечении трубопроводом участков трассы с грунтами, резко отличающимися друг от друга сейсмическими свойствами, необходимо предусматривать возможность свободного перемещения и деформирования трубопровода.</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При проектировании трубопроводов вблизи участков с резко отличающимися друг от друга сейсмическими свойствами, наиболее вероятных мест образования оползней и разрыва трубопровода следует ограничивать количество изгибов и ответвлений, способствующих ограничению подвижности трубы.</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При проектировании трассы прокладки инженерных сетей предпочтительнее выбирать варианты, которые при землетрясениях способствуют развитию в трубах деформаций растяжения, чем сжатия.</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Для выполнения аварийных функций основных узлов коммуникаций инженерной инфраструктуры следует, как правило, проектировать резервные источники электроснабжения.</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При блокировании надземных и подземных сооружений необходимо проектировать совмещенные трассы трубопроводов различного назначения и использовать одни и те же каналы, тоннели (наземные и подземные) для их прокладки.</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разработанных и утвержденных в установленном порядке.</w:t>
      </w:r>
    </w:p>
    <w:p w:rsidR="002707EE" w:rsidRDefault="002707EE">
      <w:pPr>
        <w:pStyle w:val="Bodytext1"/>
        <w:shd w:val="clear" w:color="auto" w:fill="auto"/>
        <w:spacing w:before="0" w:after="176" w:line="274" w:lineRule="exact"/>
        <w:ind w:right="20" w:firstLine="284"/>
        <w:jc w:val="both"/>
        <w:rPr>
          <w:rStyle w:val="Heading20"/>
          <w:b w:val="0"/>
          <w:bCs w:val="0"/>
          <w:sz w:val="24"/>
          <w:szCs w:val="24"/>
        </w:rPr>
      </w:pPr>
      <w:bookmarkStart w:id="86" w:name="bookmark89"/>
      <w:r>
        <w:rPr>
          <w:rStyle w:val="Bodytext20"/>
          <w:sz w:val="24"/>
          <w:szCs w:val="24"/>
        </w:rP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bookmarkEnd w:id="86"/>
    </w:p>
    <w:p w:rsidR="002707EE" w:rsidRDefault="002707EE">
      <w:pPr>
        <w:pStyle w:val="Heading21"/>
        <w:numPr>
          <w:ilvl w:val="0"/>
          <w:numId w:val="37"/>
        </w:numPr>
        <w:shd w:val="clear" w:color="auto" w:fill="auto"/>
        <w:tabs>
          <w:tab w:val="left" w:pos="1374"/>
        </w:tabs>
        <w:spacing w:before="0" w:after="184" w:line="278" w:lineRule="exact"/>
        <w:ind w:right="20" w:firstLine="284"/>
        <w:rPr>
          <w:rStyle w:val="Bodytext20"/>
          <w:sz w:val="24"/>
          <w:szCs w:val="24"/>
        </w:rPr>
      </w:pPr>
      <w:bookmarkStart w:id="87" w:name="bookmark90"/>
      <w:r>
        <w:rPr>
          <w:rStyle w:val="Heading20"/>
          <w:b w:val="0"/>
          <w:bCs w:val="0"/>
          <w:sz w:val="24"/>
          <w:szCs w:val="24"/>
        </w:rPr>
        <w:t>Нормативы градостроительного проектирования зон транспортной инфраструктуры</w:t>
      </w:r>
      <w:bookmarkEnd w:id="87"/>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 xml:space="preserve">Зона транспортной инфраструктуры предназначена для размещения объектов и сооружений </w:t>
      </w:r>
      <w:r>
        <w:rPr>
          <w:rStyle w:val="Bodytext20"/>
          <w:sz w:val="24"/>
          <w:szCs w:val="24"/>
        </w:rPr>
        <w:lastRenderedPageBreak/>
        <w:t>транспортной инфраструктуры, в том числе сооружений и коммуникаций железнодорожного, автомобильного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Сооружения и коммуникации транспортной инфраструктуры, располагаемые на территориях иных территориальных зон, размещаются с учетом требований настоящего раздела.</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w:t>
      </w:r>
      <w:r>
        <w:rPr>
          <w:sz w:val="24"/>
          <w:szCs w:val="24"/>
        </w:rPr>
        <w:t xml:space="preserve"> </w:t>
      </w:r>
      <w:r>
        <w:rPr>
          <w:rStyle w:val="Bodytext20"/>
          <w:sz w:val="24"/>
          <w:szCs w:val="24"/>
        </w:rPr>
        <w:t>инвалидов, пользующихся колясками.</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Конструкцию дорожной одежды и вид покрытия следует принимать исходя из транспортно-эксплуатационных требований и категории проектируемой дороги с учетом интенсивности движения.</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 30 мин.</w:t>
      </w:r>
    </w:p>
    <w:p w:rsidR="002707EE" w:rsidRDefault="002707EE">
      <w:pPr>
        <w:pStyle w:val="Bodytext1"/>
        <w:shd w:val="clear" w:color="auto" w:fill="auto"/>
        <w:spacing w:before="0" w:line="274" w:lineRule="exact"/>
        <w:ind w:firstLine="284"/>
        <w:jc w:val="both"/>
        <w:rPr>
          <w:rStyle w:val="Bodytext20"/>
          <w:sz w:val="24"/>
          <w:szCs w:val="24"/>
        </w:rPr>
      </w:pPr>
      <w:r>
        <w:rPr>
          <w:rStyle w:val="Bodytext20"/>
          <w:sz w:val="24"/>
          <w:szCs w:val="24"/>
        </w:rPr>
        <w:t>Расчетный уровень автомобилизации, автомобилей на 1000 человек:</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w:t>
      </w:r>
    </w:p>
    <w:p w:rsidR="002707EE" w:rsidRDefault="002707EE">
      <w:pPr>
        <w:pStyle w:val="Bodytext1"/>
        <w:numPr>
          <w:ilvl w:val="0"/>
          <w:numId w:val="39"/>
        </w:numPr>
        <w:shd w:val="clear" w:color="auto" w:fill="auto"/>
        <w:tabs>
          <w:tab w:val="left" w:pos="1438"/>
        </w:tabs>
        <w:spacing w:before="0" w:line="283" w:lineRule="exact"/>
        <w:ind w:right="20" w:firstLine="284"/>
        <w:jc w:val="both"/>
        <w:rPr>
          <w:rStyle w:val="Bodytext20"/>
          <w:sz w:val="24"/>
          <w:szCs w:val="24"/>
        </w:rPr>
      </w:pPr>
      <w:r>
        <w:rPr>
          <w:rStyle w:val="Bodytext20"/>
          <w:sz w:val="24"/>
          <w:szCs w:val="24"/>
        </w:rPr>
        <w:t>350 легковых автомобилей, включая 3-4 такси и 2-3 ведомственных автомобиля,</w:t>
      </w:r>
    </w:p>
    <w:p w:rsidR="002707EE" w:rsidRDefault="002707EE">
      <w:pPr>
        <w:pStyle w:val="Bodytext1"/>
        <w:numPr>
          <w:ilvl w:val="0"/>
          <w:numId w:val="39"/>
        </w:numPr>
        <w:shd w:val="clear" w:color="auto" w:fill="auto"/>
        <w:tabs>
          <w:tab w:val="left" w:pos="1438"/>
        </w:tabs>
        <w:spacing w:before="0" w:line="283" w:lineRule="exact"/>
        <w:ind w:firstLine="284"/>
        <w:jc w:val="both"/>
        <w:rPr>
          <w:rStyle w:val="Bodytext20"/>
          <w:sz w:val="24"/>
          <w:szCs w:val="24"/>
        </w:rPr>
      </w:pPr>
      <w:r>
        <w:rPr>
          <w:rStyle w:val="Bodytext20"/>
          <w:sz w:val="24"/>
          <w:szCs w:val="24"/>
        </w:rPr>
        <w:t>25-40 грузовых автомобилей в зависимости от состава парка.</w:t>
      </w:r>
    </w:p>
    <w:p w:rsidR="002707EE" w:rsidRDefault="002707EE">
      <w:pPr>
        <w:pStyle w:val="Bodytext1"/>
        <w:shd w:val="clear" w:color="auto" w:fill="auto"/>
        <w:spacing w:before="0" w:line="278" w:lineRule="exact"/>
        <w:ind w:right="20" w:firstLine="284"/>
        <w:jc w:val="both"/>
        <w:rPr>
          <w:rStyle w:val="Bodytext20"/>
          <w:sz w:val="24"/>
          <w:szCs w:val="24"/>
        </w:rPr>
      </w:pPr>
      <w:r>
        <w:rPr>
          <w:rStyle w:val="Bodytext20"/>
          <w:sz w:val="24"/>
          <w:szCs w:val="24"/>
        </w:rPr>
        <w:t>Число мотоциклов и мопедов на 1000 чел. следует принимать 100-150 единиц для остальных поселений.</w:t>
      </w:r>
    </w:p>
    <w:p w:rsidR="002707EE" w:rsidRDefault="002707EE">
      <w:pPr>
        <w:pStyle w:val="Bodytext1"/>
        <w:shd w:val="clear" w:color="auto" w:fill="auto"/>
        <w:spacing w:before="0" w:after="180" w:line="278" w:lineRule="exact"/>
        <w:ind w:right="20" w:firstLine="284"/>
        <w:jc w:val="both"/>
        <w:rPr>
          <w:rStyle w:val="Heading20"/>
          <w:b w:val="0"/>
          <w:bCs w:val="0"/>
          <w:sz w:val="24"/>
          <w:szCs w:val="24"/>
        </w:rPr>
      </w:pPr>
      <w:bookmarkStart w:id="88" w:name="bookmark91"/>
      <w:r>
        <w:rPr>
          <w:rStyle w:val="Bodytext20"/>
          <w:sz w:val="24"/>
          <w:szCs w:val="24"/>
        </w:rPr>
        <w:t>Проектирование элементов обустройства автомобильных дорог следует выполнять в соответствии с</w:t>
      </w:r>
      <w:hyperlink r:id="rId19" w:history="1">
        <w:r>
          <w:rPr>
            <w:rStyle w:val="a3"/>
            <w:sz w:val="24"/>
            <w:szCs w:val="24"/>
          </w:rPr>
          <w:t xml:space="preserve"> ГОСТ Р 52766-2007 </w:t>
        </w:r>
      </w:hyperlink>
      <w:r>
        <w:t>«</w:t>
      </w:r>
      <w:r>
        <w:rPr>
          <w:rStyle w:val="Bodytext20"/>
          <w:sz w:val="24"/>
          <w:szCs w:val="24"/>
        </w:rPr>
        <w:t>Дороги автомобильные общего пользования. Элементы обустройства. Общие требования.</w:t>
      </w:r>
      <w:bookmarkEnd w:id="88"/>
      <w:r>
        <w:rPr>
          <w:rStyle w:val="Bodytext20"/>
          <w:sz w:val="24"/>
          <w:szCs w:val="24"/>
        </w:rPr>
        <w:t>»</w:t>
      </w:r>
    </w:p>
    <w:p w:rsidR="002707EE" w:rsidRDefault="002707EE">
      <w:pPr>
        <w:pStyle w:val="Heading21"/>
        <w:numPr>
          <w:ilvl w:val="0"/>
          <w:numId w:val="37"/>
        </w:numPr>
        <w:shd w:val="clear" w:color="auto" w:fill="auto"/>
        <w:tabs>
          <w:tab w:val="left" w:pos="1263"/>
        </w:tabs>
        <w:spacing w:before="0" w:after="184" w:line="278" w:lineRule="exact"/>
        <w:ind w:right="20" w:firstLine="284"/>
        <w:rPr>
          <w:rStyle w:val="Bodytext20"/>
          <w:sz w:val="24"/>
          <w:szCs w:val="24"/>
        </w:rPr>
      </w:pPr>
      <w:bookmarkStart w:id="89" w:name="bookmark92"/>
      <w:r>
        <w:rPr>
          <w:rStyle w:val="Heading20"/>
          <w:b w:val="0"/>
          <w:bCs w:val="0"/>
          <w:sz w:val="24"/>
          <w:szCs w:val="24"/>
        </w:rPr>
        <w:t>Нормативы градостроительного проектирования зон особо охраняемых территорий</w:t>
      </w:r>
      <w:bookmarkEnd w:id="89"/>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В состав зон особо охраняемых территорий могут включаться земельные участки, имеющие особое природоохранное, научное, эстетическое, рекреационное, оздоровительное и иное особо ценное значение.</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 xml:space="preserve">Состав земель особо охраняемых территорий, а также порядок отнесения земель к землям особо охраняемых территорий определяются в соответствии с требованиями </w:t>
      </w:r>
      <w:hyperlink r:id="rId20" w:history="1">
        <w:r>
          <w:rPr>
            <w:rStyle w:val="a3"/>
            <w:sz w:val="24"/>
            <w:szCs w:val="24"/>
          </w:rPr>
          <w:t xml:space="preserve">статьи 94 </w:t>
        </w:r>
      </w:hyperlink>
      <w:r>
        <w:rPr>
          <w:rStyle w:val="Bodytext20"/>
          <w:sz w:val="24"/>
          <w:szCs w:val="24"/>
        </w:rPr>
        <w:t>Земельного кодекса Российской Федерации.</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Категории земель природоохранного назначения, режимы их использования и охраны определяются в соответствии с требованиями</w:t>
      </w:r>
      <w:hyperlink r:id="rId21" w:history="1">
        <w:r>
          <w:rPr>
            <w:rStyle w:val="a3"/>
            <w:sz w:val="24"/>
            <w:szCs w:val="24"/>
          </w:rPr>
          <w:t xml:space="preserve"> статьи 97 </w:t>
        </w:r>
      </w:hyperlink>
      <w:r>
        <w:rPr>
          <w:rStyle w:val="Bodytext20"/>
          <w:sz w:val="24"/>
          <w:szCs w:val="24"/>
        </w:rPr>
        <w:t>Земельного кодекса Российской Федерации.</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Подразделение лесов по целевому назначению, в том числе отнесение их к защитным лесам, осуществляется в соответствии с требованиями</w:t>
      </w:r>
      <w:hyperlink r:id="rId22" w:history="1">
        <w:r>
          <w:rPr>
            <w:rStyle w:val="a3"/>
            <w:sz w:val="24"/>
            <w:szCs w:val="24"/>
          </w:rPr>
          <w:t xml:space="preserve"> статей 10 </w:t>
        </w:r>
      </w:hyperlink>
      <w:r>
        <w:rPr>
          <w:rStyle w:val="Bodytext20"/>
          <w:sz w:val="24"/>
          <w:szCs w:val="24"/>
        </w:rPr>
        <w:t>и</w:t>
      </w:r>
      <w:hyperlink r:id="rId23" w:history="1">
        <w:r>
          <w:rPr>
            <w:rStyle w:val="a3"/>
            <w:sz w:val="24"/>
            <w:szCs w:val="24"/>
          </w:rPr>
          <w:t xml:space="preserve"> 102 </w:t>
        </w:r>
      </w:hyperlink>
      <w:r>
        <w:rPr>
          <w:rStyle w:val="Bodytext20"/>
          <w:sz w:val="24"/>
          <w:szCs w:val="24"/>
        </w:rPr>
        <w:t>Лесного кодекса Российской Федерации.</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Режимы использования и охраны защитных лесов определяются в соответствии с требованиями</w:t>
      </w:r>
      <w:hyperlink r:id="rId24" w:history="1">
        <w:r>
          <w:rPr>
            <w:rStyle w:val="a3"/>
            <w:sz w:val="24"/>
            <w:szCs w:val="24"/>
          </w:rPr>
          <w:t xml:space="preserve"> статей 103-107 </w:t>
        </w:r>
      </w:hyperlink>
      <w:r>
        <w:rPr>
          <w:rStyle w:val="Bodytext20"/>
          <w:sz w:val="24"/>
          <w:szCs w:val="24"/>
        </w:rPr>
        <w:t>Лесного кодекса Российской Федерации.</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Ширина водоохранных зон и прибрежных защитных полос рек, ручьев, каналов, озер, водохранилищ, а также режим их использования определяются в соответствии с требованиями</w:t>
      </w:r>
      <w:hyperlink r:id="rId25" w:history="1">
        <w:r>
          <w:rPr>
            <w:rStyle w:val="a3"/>
            <w:sz w:val="24"/>
            <w:szCs w:val="24"/>
          </w:rPr>
          <w:t xml:space="preserve"> статьи 65 </w:t>
        </w:r>
      </w:hyperlink>
      <w:r>
        <w:rPr>
          <w:rStyle w:val="Bodytext20"/>
          <w:sz w:val="24"/>
          <w:szCs w:val="24"/>
        </w:rPr>
        <w:t>Водного кодекса Российской Федерации.</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Категории земель рекреационного назначения и режимы их использования определяются в соответствии с требованиями</w:t>
      </w:r>
      <w:hyperlink r:id="rId26" w:history="1">
        <w:r>
          <w:rPr>
            <w:rStyle w:val="a3"/>
            <w:sz w:val="24"/>
            <w:szCs w:val="24"/>
          </w:rPr>
          <w:t xml:space="preserve"> статьи 98 </w:t>
        </w:r>
      </w:hyperlink>
      <w:r>
        <w:rPr>
          <w:rStyle w:val="Bodytext20"/>
          <w:sz w:val="24"/>
          <w:szCs w:val="24"/>
        </w:rPr>
        <w:t>Земельного кодекса Российской Федерации.</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Категории земель историко-культурного назначения и режимы их использования определяются в соответствии с требованиями</w:t>
      </w:r>
      <w:hyperlink r:id="rId27" w:history="1">
        <w:r>
          <w:rPr>
            <w:rStyle w:val="a3"/>
            <w:sz w:val="24"/>
            <w:szCs w:val="24"/>
          </w:rPr>
          <w:t xml:space="preserve"> статьи 99 </w:t>
        </w:r>
      </w:hyperlink>
      <w:r>
        <w:rPr>
          <w:rStyle w:val="Bodytext20"/>
          <w:sz w:val="24"/>
          <w:szCs w:val="24"/>
        </w:rPr>
        <w:t>Земельного кодекса Российской Федерации.</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Регулирование деятельности на землях объектов культурного наследия (памятников истории и культуры) и достопримечательных мест осуществляется в соответствии с</w:t>
      </w:r>
      <w:r>
        <w:rPr>
          <w:sz w:val="24"/>
          <w:szCs w:val="24"/>
        </w:rPr>
        <w:t xml:space="preserve"> </w:t>
      </w:r>
      <w:r>
        <w:rPr>
          <w:rStyle w:val="Bodytext20"/>
          <w:sz w:val="24"/>
          <w:szCs w:val="24"/>
        </w:rPr>
        <w:t>требованиями</w:t>
      </w:r>
      <w:hyperlink r:id="rId28" w:history="1">
        <w:r>
          <w:rPr>
            <w:rStyle w:val="a3"/>
            <w:sz w:val="24"/>
            <w:szCs w:val="24"/>
          </w:rPr>
          <w:t xml:space="preserve"> </w:t>
        </w:r>
        <w:r>
          <w:rPr>
            <w:rStyle w:val="a3"/>
            <w:sz w:val="24"/>
            <w:szCs w:val="24"/>
          </w:rPr>
          <w:lastRenderedPageBreak/>
          <w:t xml:space="preserve">Федерального закона </w:t>
        </w:r>
      </w:hyperlink>
      <w:r>
        <w:rPr>
          <w:rStyle w:val="Bodytext20"/>
          <w:sz w:val="24"/>
          <w:szCs w:val="24"/>
        </w:rPr>
        <w:t xml:space="preserve">от 25.06.2002 </w:t>
      </w:r>
      <w:r>
        <w:rPr>
          <w:rStyle w:val="Bodytext20"/>
          <w:sz w:val="24"/>
          <w:szCs w:val="24"/>
          <w:lang w:val="en-US"/>
        </w:rPr>
        <w:t>N</w:t>
      </w:r>
      <w:r>
        <w:rPr>
          <w:rStyle w:val="Bodytext20"/>
          <w:sz w:val="24"/>
          <w:szCs w:val="24"/>
        </w:rPr>
        <w:t xml:space="preserve"> 73-ФЗ «Об объектах культурного наследия (памятниках истории и культуры) народов Российской Федерации»,</w:t>
      </w:r>
      <w:hyperlink r:id="rId29" w:history="1">
        <w:r>
          <w:rPr>
            <w:rStyle w:val="a3"/>
            <w:sz w:val="24"/>
            <w:szCs w:val="24"/>
          </w:rPr>
          <w:t xml:space="preserve"> Закона</w:t>
        </w:r>
      </w:hyperlink>
      <w:r>
        <w:rPr>
          <w:rStyle w:val="Bodytext20"/>
          <w:sz w:val="24"/>
          <w:szCs w:val="24"/>
        </w:rPr>
        <w:t xml:space="preserve"> Ростовской области от 02.03.2015 </w:t>
      </w:r>
      <w:r>
        <w:rPr>
          <w:rStyle w:val="Bodytext20"/>
          <w:sz w:val="24"/>
          <w:szCs w:val="24"/>
          <w:lang w:val="en-US"/>
        </w:rPr>
        <w:t>N</w:t>
      </w:r>
      <w:r>
        <w:rPr>
          <w:rStyle w:val="Bodytext20"/>
          <w:sz w:val="24"/>
          <w:szCs w:val="24"/>
        </w:rPr>
        <w:t xml:space="preserve"> 334-3С «Об объектах культурного наследия (памятниках истории и культуры) в Ростовской области» (с изменениями на 06.05.2016).</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Регулирование деятельности на землях военных и гражданских захоронений осуществляется в соответствии с требованиями</w:t>
      </w:r>
      <w:hyperlink r:id="rId30" w:history="1">
        <w:r>
          <w:rPr>
            <w:rStyle w:val="a3"/>
            <w:sz w:val="24"/>
            <w:szCs w:val="24"/>
          </w:rPr>
          <w:t xml:space="preserve"> Федерального закона </w:t>
        </w:r>
      </w:hyperlink>
      <w:r>
        <w:rPr>
          <w:rStyle w:val="Bodytext20"/>
          <w:sz w:val="24"/>
          <w:szCs w:val="24"/>
        </w:rPr>
        <w:t xml:space="preserve">от 12.12.1996 </w:t>
      </w:r>
      <w:r>
        <w:rPr>
          <w:rStyle w:val="Bodytext20"/>
          <w:sz w:val="24"/>
          <w:szCs w:val="24"/>
          <w:lang w:val="en-US"/>
        </w:rPr>
        <w:t>N</w:t>
      </w:r>
      <w:r>
        <w:rPr>
          <w:rStyle w:val="Bodytext20"/>
          <w:sz w:val="24"/>
          <w:szCs w:val="24"/>
        </w:rPr>
        <w:t xml:space="preserve"> 8-ФЗ «О погребении и похоронном деле».</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Категории и назначение особо ценных земель определяются в соответствии с требованиями</w:t>
      </w:r>
      <w:hyperlink r:id="rId31" w:history="1">
        <w:r>
          <w:rPr>
            <w:rStyle w:val="a3"/>
            <w:sz w:val="24"/>
            <w:szCs w:val="24"/>
          </w:rPr>
          <w:t xml:space="preserve"> статьи 100 </w:t>
        </w:r>
      </w:hyperlink>
      <w:r>
        <w:rPr>
          <w:rStyle w:val="Bodytext20"/>
          <w:sz w:val="24"/>
          <w:szCs w:val="24"/>
        </w:rPr>
        <w:t>Земельного кодекса Российской Федерации.</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Категории и виды особо охраняемых природных территорий определяются в соответствии с требованиями</w:t>
      </w:r>
      <w:hyperlink r:id="rId32" w:history="1">
        <w:r>
          <w:rPr>
            <w:rStyle w:val="a3"/>
            <w:sz w:val="24"/>
            <w:szCs w:val="24"/>
          </w:rPr>
          <w:t xml:space="preserve"> статьи 2 </w:t>
        </w:r>
      </w:hyperlink>
      <w:r>
        <w:rPr>
          <w:rStyle w:val="Bodytext20"/>
          <w:sz w:val="24"/>
          <w:szCs w:val="24"/>
        </w:rPr>
        <w:t xml:space="preserve">Федерального закона от 14.03.1995 </w:t>
      </w:r>
      <w:r>
        <w:rPr>
          <w:rStyle w:val="Bodytext20"/>
          <w:sz w:val="24"/>
          <w:szCs w:val="24"/>
          <w:lang w:val="en-US"/>
        </w:rPr>
        <w:t>N</w:t>
      </w:r>
      <w:r>
        <w:rPr>
          <w:rStyle w:val="Bodytext20"/>
          <w:sz w:val="24"/>
          <w:szCs w:val="24"/>
        </w:rPr>
        <w:t xml:space="preserve"> 33-ФЗ «Об особо охраняемых природных территориях».</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Все особо охраняемые природные территории учитываются при разработке документов территориального планирования, документации по планировке территории.</w:t>
      </w:r>
    </w:p>
    <w:p w:rsidR="002707EE" w:rsidRDefault="002707EE">
      <w:pPr>
        <w:pStyle w:val="Bodytext1"/>
        <w:shd w:val="clear" w:color="auto" w:fill="auto"/>
        <w:spacing w:before="0" w:line="274" w:lineRule="exact"/>
        <w:ind w:firstLine="284"/>
        <w:jc w:val="both"/>
        <w:rPr>
          <w:rStyle w:val="Bodytext20"/>
          <w:sz w:val="24"/>
          <w:szCs w:val="24"/>
        </w:rPr>
      </w:pPr>
      <w:r>
        <w:rPr>
          <w:rStyle w:val="Bodytext20"/>
          <w:sz w:val="24"/>
          <w:szCs w:val="24"/>
        </w:rPr>
        <w:t>Лечебно-оздоровительные местности:</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На территории лечебно-оздоровительных местностей следует размещать санаторно</w:t>
      </w:r>
      <w:r>
        <w:rPr>
          <w:rStyle w:val="Bodytext20"/>
          <w:sz w:val="24"/>
          <w:szCs w:val="24"/>
        </w:rPr>
        <w:softHyphen/>
        <w:t>курортные и оздоровительные учреждения, учреждения отдыха и туризма, учреждения и предприятия обслуживания лечащихся и отдыхающих, и другие озелененные территории общего пользования.</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При проектировании на территориях лечебно-оздоровительных местностей и курортных зон следует предусматривать:</w:t>
      </w:r>
    </w:p>
    <w:p w:rsidR="002707EE" w:rsidRDefault="002707EE">
      <w:pPr>
        <w:pStyle w:val="Bodytext1"/>
        <w:numPr>
          <w:ilvl w:val="0"/>
          <w:numId w:val="39"/>
        </w:numPr>
        <w:shd w:val="clear" w:color="auto" w:fill="auto"/>
        <w:tabs>
          <w:tab w:val="left" w:pos="1398"/>
        </w:tabs>
        <w:spacing w:before="0" w:line="278" w:lineRule="exact"/>
        <w:ind w:right="20" w:firstLine="284"/>
        <w:jc w:val="both"/>
        <w:rPr>
          <w:rStyle w:val="Bodytext20"/>
          <w:sz w:val="24"/>
          <w:szCs w:val="24"/>
        </w:rPr>
      </w:pPr>
      <w:r>
        <w:rPr>
          <w:rStyle w:val="Bodytext20"/>
          <w:sz w:val="24"/>
          <w:szCs w:val="24"/>
        </w:rPr>
        <w:t>размещение санаторно-курортных и оздоровительных учреждений длительного отдыха на территориях с допустимыми уровнями шума;</w:t>
      </w:r>
    </w:p>
    <w:p w:rsidR="002707EE" w:rsidRDefault="002707EE">
      <w:pPr>
        <w:pStyle w:val="Bodytext1"/>
        <w:numPr>
          <w:ilvl w:val="0"/>
          <w:numId w:val="39"/>
        </w:numPr>
        <w:shd w:val="clear" w:color="auto" w:fill="auto"/>
        <w:tabs>
          <w:tab w:val="left" w:pos="1398"/>
        </w:tabs>
        <w:spacing w:before="0" w:line="278" w:lineRule="exact"/>
        <w:ind w:right="20" w:firstLine="284"/>
        <w:jc w:val="both"/>
        <w:rPr>
          <w:rStyle w:val="Bodytext20"/>
          <w:sz w:val="24"/>
          <w:szCs w:val="24"/>
        </w:rPr>
      </w:pPr>
      <w:r>
        <w:rPr>
          <w:rStyle w:val="Bodytext20"/>
          <w:sz w:val="24"/>
          <w:szCs w:val="24"/>
        </w:rPr>
        <w:t>вынос промышленных и коммунально-складских объектов, жилой застройки и общественных зданий, не связанных с обслуживанием лечащихся и отдыхающих;</w:t>
      </w:r>
    </w:p>
    <w:p w:rsidR="002707EE" w:rsidRDefault="002707EE">
      <w:pPr>
        <w:pStyle w:val="Bodytext1"/>
        <w:numPr>
          <w:ilvl w:val="0"/>
          <w:numId w:val="39"/>
        </w:numPr>
        <w:shd w:val="clear" w:color="auto" w:fill="auto"/>
        <w:tabs>
          <w:tab w:val="left" w:pos="1398"/>
        </w:tabs>
        <w:spacing w:before="0" w:line="278" w:lineRule="exact"/>
        <w:ind w:right="20" w:firstLine="284"/>
        <w:jc w:val="both"/>
        <w:rPr>
          <w:rStyle w:val="Bodytext20"/>
          <w:sz w:val="24"/>
          <w:szCs w:val="24"/>
        </w:rPr>
      </w:pPr>
      <w:r>
        <w:rPr>
          <w:rStyle w:val="Bodytext20"/>
          <w:sz w:val="24"/>
          <w:szCs w:val="24"/>
        </w:rPr>
        <w:t>ограничение движения транспорта и полное исключение транзитных транспортных потоков.</w:t>
      </w:r>
    </w:p>
    <w:p w:rsidR="002707EE" w:rsidRDefault="002707EE">
      <w:pPr>
        <w:pStyle w:val="Bodytext1"/>
        <w:shd w:val="clear" w:color="auto" w:fill="auto"/>
        <w:spacing w:before="0" w:line="278" w:lineRule="exact"/>
        <w:ind w:right="20" w:firstLine="284"/>
        <w:jc w:val="both"/>
        <w:rPr>
          <w:rStyle w:val="Bodytext20"/>
          <w:sz w:val="24"/>
          <w:szCs w:val="24"/>
        </w:rPr>
      </w:pPr>
      <w:r>
        <w:rPr>
          <w:rStyle w:val="Bodytext20"/>
          <w:sz w:val="24"/>
          <w:szCs w:val="24"/>
        </w:rPr>
        <w:t>Размещение жилой застройки для расселения обслуживающего персонала санаторно</w:t>
      </w:r>
      <w:r>
        <w:rPr>
          <w:rStyle w:val="Bodytext20"/>
          <w:sz w:val="24"/>
          <w:szCs w:val="24"/>
        </w:rPr>
        <w:softHyphen/>
        <w:t>курортных и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30 мин.</w:t>
      </w:r>
    </w:p>
    <w:p w:rsidR="002707EE" w:rsidRDefault="002707EE">
      <w:pPr>
        <w:pStyle w:val="Bodytext1"/>
        <w:shd w:val="clear" w:color="auto" w:fill="auto"/>
        <w:tabs>
          <w:tab w:val="left" w:pos="1398"/>
        </w:tabs>
        <w:spacing w:before="0" w:line="278" w:lineRule="exact"/>
        <w:ind w:right="20" w:firstLine="284"/>
        <w:jc w:val="both"/>
        <w:rPr>
          <w:rStyle w:val="Bodytext20"/>
          <w:sz w:val="24"/>
          <w:szCs w:val="24"/>
        </w:rPr>
      </w:pPr>
      <w:r>
        <w:rPr>
          <w:rStyle w:val="Bodytext20"/>
          <w:sz w:val="24"/>
          <w:szCs w:val="24"/>
        </w:rPr>
        <w:t>Расстояние от границ земельных участков, вновь проектируемых санаторно</w:t>
      </w:r>
      <w:r>
        <w:rPr>
          <w:rStyle w:val="Bodytext20"/>
          <w:sz w:val="24"/>
          <w:szCs w:val="24"/>
        </w:rPr>
        <w:softHyphen/>
        <w:t>курортных</w:t>
      </w:r>
      <w:r>
        <w:rPr>
          <w:rStyle w:val="Bodytext20"/>
          <w:sz w:val="24"/>
          <w:szCs w:val="24"/>
        </w:rPr>
        <w:tab/>
        <w:t>и оздоровительных учреждений следует принимать не менее, м:</w:t>
      </w:r>
    </w:p>
    <w:p w:rsidR="002707EE" w:rsidRDefault="002707EE">
      <w:pPr>
        <w:pStyle w:val="Bodytext1"/>
        <w:numPr>
          <w:ilvl w:val="0"/>
          <w:numId w:val="39"/>
        </w:numPr>
        <w:shd w:val="clear" w:color="auto" w:fill="auto"/>
        <w:tabs>
          <w:tab w:val="left" w:pos="1398"/>
        </w:tabs>
        <w:spacing w:before="0" w:line="278" w:lineRule="exact"/>
        <w:ind w:right="20" w:firstLine="284"/>
        <w:jc w:val="both"/>
        <w:rPr>
          <w:rStyle w:val="Bodytext20"/>
          <w:sz w:val="24"/>
          <w:szCs w:val="24"/>
        </w:rPr>
      </w:pPr>
      <w:r>
        <w:rPr>
          <w:rStyle w:val="Bodytext20"/>
          <w:sz w:val="24"/>
          <w:szCs w:val="24"/>
        </w:rPr>
        <w:t>до жилой застройки учреждений коммунального хозяйства и складов - 500 (в условиях реконструкции не менее 100 м);</w:t>
      </w:r>
    </w:p>
    <w:p w:rsidR="002707EE" w:rsidRDefault="002707EE">
      <w:pPr>
        <w:pStyle w:val="Bodytext1"/>
        <w:numPr>
          <w:ilvl w:val="0"/>
          <w:numId w:val="39"/>
        </w:numPr>
        <w:shd w:val="clear" w:color="auto" w:fill="auto"/>
        <w:tabs>
          <w:tab w:val="left" w:pos="1398"/>
          <w:tab w:val="center" w:pos="4014"/>
        </w:tabs>
        <w:spacing w:before="0" w:line="293" w:lineRule="exact"/>
        <w:ind w:firstLine="284"/>
        <w:jc w:val="both"/>
        <w:rPr>
          <w:rStyle w:val="Bodytext20"/>
          <w:sz w:val="24"/>
          <w:szCs w:val="24"/>
          <w:lang w:val="en-US"/>
        </w:rPr>
      </w:pPr>
      <w:r>
        <w:rPr>
          <w:rStyle w:val="Bodytext20"/>
          <w:sz w:val="24"/>
          <w:szCs w:val="24"/>
        </w:rPr>
        <w:t>до автомобильных</w:t>
      </w:r>
      <w:r>
        <w:rPr>
          <w:rStyle w:val="Bodytext20"/>
          <w:sz w:val="24"/>
          <w:szCs w:val="24"/>
        </w:rPr>
        <w:tab/>
        <w:t>дорог категорий:</w:t>
      </w:r>
    </w:p>
    <w:p w:rsidR="002707EE" w:rsidRDefault="002707EE">
      <w:pPr>
        <w:pStyle w:val="Bodytext1"/>
        <w:numPr>
          <w:ilvl w:val="0"/>
          <w:numId w:val="39"/>
        </w:numPr>
        <w:shd w:val="clear" w:color="auto" w:fill="auto"/>
        <w:tabs>
          <w:tab w:val="left" w:pos="1398"/>
        </w:tabs>
        <w:spacing w:before="0" w:line="293" w:lineRule="exact"/>
        <w:ind w:firstLine="284"/>
        <w:jc w:val="both"/>
        <w:rPr>
          <w:rStyle w:val="Bodytext20"/>
          <w:sz w:val="24"/>
          <w:szCs w:val="24"/>
        </w:rPr>
      </w:pPr>
      <w:r>
        <w:rPr>
          <w:rStyle w:val="Bodytext20"/>
          <w:sz w:val="24"/>
          <w:szCs w:val="24"/>
          <w:lang w:val="en-US"/>
        </w:rPr>
        <w:t xml:space="preserve">I, </w:t>
      </w:r>
      <w:r>
        <w:rPr>
          <w:rStyle w:val="Bodytext20"/>
          <w:sz w:val="24"/>
          <w:szCs w:val="24"/>
        </w:rPr>
        <w:t>II, III - 500;</w:t>
      </w:r>
    </w:p>
    <w:p w:rsidR="002707EE" w:rsidRDefault="002707EE">
      <w:pPr>
        <w:pStyle w:val="Bodytext1"/>
        <w:numPr>
          <w:ilvl w:val="0"/>
          <w:numId w:val="39"/>
        </w:numPr>
        <w:shd w:val="clear" w:color="auto" w:fill="auto"/>
        <w:tabs>
          <w:tab w:val="left" w:pos="1398"/>
        </w:tabs>
        <w:spacing w:before="0" w:line="293" w:lineRule="exact"/>
        <w:ind w:firstLine="284"/>
        <w:jc w:val="both"/>
        <w:rPr>
          <w:rStyle w:val="Bodytext20"/>
          <w:sz w:val="24"/>
          <w:szCs w:val="24"/>
        </w:rPr>
      </w:pPr>
      <w:r>
        <w:rPr>
          <w:rStyle w:val="Bodytext20"/>
          <w:sz w:val="24"/>
          <w:szCs w:val="24"/>
        </w:rPr>
        <w:t>IV - 200;</w:t>
      </w:r>
    </w:p>
    <w:p w:rsidR="002707EE" w:rsidRDefault="002707EE">
      <w:pPr>
        <w:pStyle w:val="Bodytext1"/>
        <w:numPr>
          <w:ilvl w:val="0"/>
          <w:numId w:val="39"/>
        </w:numPr>
        <w:shd w:val="clear" w:color="auto" w:fill="auto"/>
        <w:tabs>
          <w:tab w:val="left" w:pos="1398"/>
          <w:tab w:val="right" w:pos="5223"/>
        </w:tabs>
        <w:spacing w:before="0" w:line="274" w:lineRule="exact"/>
        <w:ind w:firstLine="284"/>
        <w:jc w:val="both"/>
        <w:rPr>
          <w:rStyle w:val="Bodytext20"/>
          <w:sz w:val="24"/>
          <w:szCs w:val="24"/>
        </w:rPr>
      </w:pPr>
      <w:r>
        <w:rPr>
          <w:rStyle w:val="Bodytext20"/>
          <w:sz w:val="24"/>
          <w:szCs w:val="24"/>
        </w:rPr>
        <w:t>до садоводческих товариществ</w:t>
      </w:r>
      <w:r>
        <w:rPr>
          <w:rStyle w:val="Bodytext20"/>
          <w:sz w:val="24"/>
          <w:szCs w:val="24"/>
        </w:rPr>
        <w:tab/>
        <w:t>- 300.</w:t>
      </w:r>
    </w:p>
    <w:p w:rsidR="002707EE" w:rsidRDefault="002707EE">
      <w:pPr>
        <w:pStyle w:val="Bodytext1"/>
        <w:shd w:val="clear" w:color="auto" w:fill="auto"/>
        <w:spacing w:before="0" w:line="274" w:lineRule="exact"/>
        <w:ind w:firstLine="284"/>
        <w:jc w:val="both"/>
        <w:rPr>
          <w:rStyle w:val="Bodytext20"/>
          <w:sz w:val="24"/>
          <w:szCs w:val="24"/>
        </w:rPr>
      </w:pPr>
      <w:r>
        <w:rPr>
          <w:rStyle w:val="Bodytext20"/>
          <w:sz w:val="24"/>
          <w:szCs w:val="24"/>
        </w:rPr>
        <w:t>Объекты для занятий зимними видами спорта:</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Объекты для занятий зимними видами спорта (в том числе катки, лыжные стадионы, трассы для горнолыжного спорта, сноуборда, катания на санях (натурбан)) предназначены для занятий учащихся детско-юношеских спортивных школ и членов физкультурно</w:t>
      </w:r>
      <w:r>
        <w:rPr>
          <w:rStyle w:val="Bodytext20"/>
          <w:sz w:val="24"/>
          <w:szCs w:val="24"/>
        </w:rPr>
        <w:softHyphen/>
        <w:t>спортивных секций, а также для массового отдыха населения.</w:t>
      </w:r>
    </w:p>
    <w:p w:rsidR="002707EE" w:rsidRDefault="002707EE">
      <w:pPr>
        <w:pStyle w:val="Bodytext1"/>
        <w:shd w:val="clear" w:color="auto" w:fill="auto"/>
        <w:spacing w:before="0" w:after="231" w:line="274" w:lineRule="exact"/>
        <w:ind w:right="20" w:firstLine="284"/>
        <w:jc w:val="both"/>
        <w:rPr>
          <w:rStyle w:val="Heading20"/>
          <w:b w:val="0"/>
          <w:bCs w:val="0"/>
          <w:sz w:val="24"/>
          <w:szCs w:val="24"/>
        </w:rPr>
      </w:pPr>
      <w:bookmarkStart w:id="90" w:name="bookmark93"/>
      <w:r>
        <w:rPr>
          <w:rStyle w:val="Bodytext20"/>
          <w:sz w:val="24"/>
          <w:szCs w:val="24"/>
        </w:rPr>
        <w:t>Указанные объекты (в том числе лыжные базы и катки) следует проектировать в соответствии с требованиями</w:t>
      </w:r>
      <w:hyperlink r:id="rId33" w:history="1">
        <w:r>
          <w:rPr>
            <w:rStyle w:val="a3"/>
            <w:sz w:val="24"/>
            <w:szCs w:val="24"/>
          </w:rPr>
          <w:t xml:space="preserve"> СанПиН 1567-76 </w:t>
        </w:r>
      </w:hyperlink>
      <w:r>
        <w:rPr>
          <w:rStyle w:val="Bodytext20"/>
          <w:sz w:val="24"/>
          <w:szCs w:val="24"/>
        </w:rPr>
        <w:t>«Санитарные правила устройства и содержания мест занятий по физической культуре и спорту».</w:t>
      </w:r>
      <w:bookmarkEnd w:id="90"/>
    </w:p>
    <w:p w:rsidR="002707EE" w:rsidRDefault="002707EE">
      <w:pPr>
        <w:pStyle w:val="Heading21"/>
        <w:numPr>
          <w:ilvl w:val="0"/>
          <w:numId w:val="37"/>
        </w:numPr>
        <w:shd w:val="clear" w:color="auto" w:fill="auto"/>
        <w:tabs>
          <w:tab w:val="left" w:pos="1398"/>
        </w:tabs>
        <w:spacing w:before="0" w:after="0" w:line="210" w:lineRule="exact"/>
        <w:ind w:firstLine="284"/>
        <w:rPr>
          <w:rStyle w:val="Bodytext20"/>
          <w:sz w:val="24"/>
          <w:szCs w:val="24"/>
        </w:rPr>
      </w:pPr>
      <w:bookmarkStart w:id="91" w:name="bookmark94"/>
      <w:r>
        <w:rPr>
          <w:rStyle w:val="Heading20"/>
          <w:b w:val="0"/>
          <w:bCs w:val="0"/>
          <w:sz w:val="24"/>
          <w:szCs w:val="24"/>
        </w:rPr>
        <w:t>Нормативы градостроительного проектирования зон специального</w:t>
      </w:r>
      <w:bookmarkEnd w:id="91"/>
      <w:r>
        <w:rPr>
          <w:rStyle w:val="Heading20"/>
          <w:b w:val="0"/>
          <w:bCs w:val="0"/>
          <w:sz w:val="24"/>
          <w:szCs w:val="24"/>
        </w:rPr>
        <w:t xml:space="preserve"> </w:t>
      </w:r>
      <w:r>
        <w:rPr>
          <w:rStyle w:val="Bodytext31"/>
          <w:b w:val="0"/>
          <w:bCs w:val="0"/>
          <w:sz w:val="24"/>
          <w:szCs w:val="24"/>
        </w:rPr>
        <w:t>назначения</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В состав зон специального назначения Богучарского муниципального района могут включаться зоны размещения кладбищ и крематориев, скотомогильников, объекты размещения отходов производства и потребления и иных объектов, размещение которых может быть обеспечено только путем выделения указанных зон и недопустимо в других территориальных зонах.</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lastRenderedPageBreak/>
        <w:t xml:space="preserve">Организация санитарно-защитных зон осуществляется в соответствии с требованиями </w:t>
      </w:r>
      <w:hyperlink r:id="rId34" w:history="1">
        <w:r>
          <w:rPr>
            <w:rStyle w:val="a3"/>
            <w:sz w:val="24"/>
            <w:szCs w:val="24"/>
          </w:rPr>
          <w:t xml:space="preserve">раздела </w:t>
        </w:r>
      </w:hyperlink>
      <w:r>
        <w:rPr>
          <w:rStyle w:val="Bodytext20"/>
          <w:sz w:val="24"/>
          <w:szCs w:val="24"/>
        </w:rPr>
        <w:t>«Расчетные показатели инженерной подготовки и защиты территории» настоящих Нормативов.</w:t>
      </w:r>
    </w:p>
    <w:p w:rsidR="002707EE" w:rsidRDefault="002707EE">
      <w:pPr>
        <w:pStyle w:val="Bodytext1"/>
        <w:shd w:val="clear" w:color="auto" w:fill="auto"/>
        <w:spacing w:before="0" w:after="180" w:line="278" w:lineRule="exact"/>
        <w:ind w:right="20" w:firstLine="284"/>
        <w:jc w:val="both"/>
        <w:rPr>
          <w:rStyle w:val="Heading20"/>
          <w:b w:val="0"/>
          <w:bCs w:val="0"/>
          <w:sz w:val="24"/>
          <w:szCs w:val="24"/>
        </w:rPr>
      </w:pPr>
      <w:bookmarkStart w:id="92" w:name="bookmark95"/>
      <w:r>
        <w:rPr>
          <w:rStyle w:val="Bodytext20"/>
          <w:sz w:val="24"/>
          <w:szCs w:val="24"/>
        </w:rPr>
        <w:t>Санитарно-защитные зоны отделяют зоны территорий специального назначения с обязательным обозначением границ информационными знаками.</w:t>
      </w:r>
      <w:bookmarkEnd w:id="92"/>
    </w:p>
    <w:p w:rsidR="002707EE" w:rsidRDefault="002707EE">
      <w:pPr>
        <w:pStyle w:val="Heading21"/>
        <w:numPr>
          <w:ilvl w:val="0"/>
          <w:numId w:val="37"/>
        </w:numPr>
        <w:shd w:val="clear" w:color="auto" w:fill="auto"/>
        <w:tabs>
          <w:tab w:val="left" w:pos="1331"/>
        </w:tabs>
        <w:spacing w:before="0" w:after="184" w:line="278" w:lineRule="exact"/>
        <w:ind w:right="20" w:firstLine="284"/>
        <w:rPr>
          <w:rStyle w:val="Bodytext20"/>
          <w:sz w:val="24"/>
          <w:szCs w:val="24"/>
        </w:rPr>
      </w:pPr>
      <w:bookmarkStart w:id="93" w:name="bookmark96"/>
      <w:r>
        <w:rPr>
          <w:rStyle w:val="Heading20"/>
          <w:b w:val="0"/>
          <w:bCs w:val="0"/>
          <w:sz w:val="24"/>
          <w:szCs w:val="24"/>
        </w:rPr>
        <w:t>Нормативы обеспечения доступности жилых объектов, объектов социальной транспортной, инженерной инфраструктуры для маломобильных групп населения</w:t>
      </w:r>
      <w:bookmarkEnd w:id="93"/>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При планировке и застройке территории Богучарского муниципального района необходимо обеспечивать доступность объектов социальной инфраструктуры для инвалидов и маломобильных групп населения.</w:t>
      </w:r>
    </w:p>
    <w:p w:rsidR="002707EE" w:rsidRDefault="002707EE">
      <w:pPr>
        <w:pStyle w:val="Bodytext1"/>
        <w:shd w:val="clear" w:color="auto" w:fill="auto"/>
        <w:spacing w:before="0" w:after="269" w:line="274" w:lineRule="exact"/>
        <w:ind w:right="20" w:firstLine="284"/>
        <w:jc w:val="both"/>
        <w:rPr>
          <w:rStyle w:val="Heading20"/>
          <w:b w:val="0"/>
          <w:bCs w:val="0"/>
          <w:sz w:val="24"/>
          <w:szCs w:val="24"/>
        </w:rPr>
      </w:pPr>
      <w:bookmarkStart w:id="94" w:name="bookmark97"/>
      <w:r>
        <w:rPr>
          <w:rStyle w:val="Bodytext20"/>
          <w:sz w:val="24"/>
          <w:szCs w:val="24"/>
        </w:rPr>
        <w:t>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w:t>
      </w:r>
      <w:hyperlink r:id="rId35" w:history="1">
        <w:r>
          <w:rPr>
            <w:rStyle w:val="a3"/>
            <w:sz w:val="24"/>
            <w:szCs w:val="24"/>
          </w:rPr>
          <w:t>,</w:t>
        </w:r>
      </w:hyperlink>
      <w:hyperlink r:id="rId36" w:history="1">
        <w:r>
          <w:rPr>
            <w:rStyle w:val="a3"/>
            <w:sz w:val="24"/>
            <w:szCs w:val="24"/>
          </w:rPr>
          <w:t xml:space="preserve"> СП 35-101-2001,</w:t>
        </w:r>
      </w:hyperlink>
      <w:hyperlink r:id="rId37" w:history="1">
        <w:r>
          <w:rPr>
            <w:rStyle w:val="a3"/>
            <w:sz w:val="24"/>
            <w:szCs w:val="24"/>
          </w:rPr>
          <w:t xml:space="preserve"> СП 35-102-2001,</w:t>
        </w:r>
      </w:hyperlink>
      <w:hyperlink r:id="rId38" w:history="1">
        <w:r>
          <w:rPr>
            <w:rStyle w:val="a3"/>
            <w:sz w:val="24"/>
            <w:szCs w:val="24"/>
          </w:rPr>
          <w:t xml:space="preserve"> СП 31-102-99,</w:t>
        </w:r>
      </w:hyperlink>
      <w:hyperlink r:id="rId39" w:history="1">
        <w:r>
          <w:rPr>
            <w:rStyle w:val="a3"/>
            <w:sz w:val="24"/>
            <w:szCs w:val="24"/>
          </w:rPr>
          <w:t xml:space="preserve"> СП</w:t>
        </w:r>
      </w:hyperlink>
      <w:r>
        <w:rPr>
          <w:rStyle w:val="Bodytext20"/>
          <w:sz w:val="24"/>
          <w:szCs w:val="24"/>
        </w:rPr>
        <w:t xml:space="preserve"> </w:t>
      </w:r>
      <w:hyperlink r:id="rId40" w:history="1">
        <w:r>
          <w:rPr>
            <w:rStyle w:val="a3"/>
            <w:sz w:val="24"/>
            <w:szCs w:val="24"/>
          </w:rPr>
          <w:t>35103-2001,</w:t>
        </w:r>
      </w:hyperlink>
      <w:hyperlink r:id="rId41" w:history="1">
        <w:r>
          <w:rPr>
            <w:rStyle w:val="a3"/>
            <w:sz w:val="24"/>
            <w:szCs w:val="24"/>
          </w:rPr>
          <w:t xml:space="preserve"> ВСН 62-91*,</w:t>
        </w:r>
      </w:hyperlink>
      <w:hyperlink r:id="rId42" w:history="1">
        <w:r>
          <w:rPr>
            <w:rStyle w:val="a3"/>
            <w:sz w:val="24"/>
            <w:szCs w:val="24"/>
          </w:rPr>
          <w:t xml:space="preserve"> РДС 35-201-99.</w:t>
        </w:r>
        <w:bookmarkEnd w:id="94"/>
      </w:hyperlink>
      <w:r>
        <w:t xml:space="preserve"> (перепроверить действующие документы)</w:t>
      </w:r>
    </w:p>
    <w:p w:rsidR="002707EE" w:rsidRDefault="002707EE">
      <w:pPr>
        <w:pStyle w:val="Heading21"/>
        <w:numPr>
          <w:ilvl w:val="0"/>
          <w:numId w:val="29"/>
        </w:numPr>
        <w:shd w:val="clear" w:color="auto" w:fill="auto"/>
        <w:spacing w:before="0" w:after="211" w:line="312" w:lineRule="exact"/>
        <w:ind w:right="20" w:firstLine="284"/>
        <w:rPr>
          <w:rStyle w:val="Bodytext20"/>
          <w:sz w:val="24"/>
          <w:szCs w:val="24"/>
        </w:rPr>
      </w:pPr>
      <w:bookmarkStart w:id="95" w:name="bookmark98"/>
      <w:r>
        <w:rPr>
          <w:rStyle w:val="Heading20"/>
          <w:b w:val="0"/>
          <w:bCs w:val="0"/>
          <w:sz w:val="24"/>
          <w:szCs w:val="24"/>
        </w:rPr>
        <w:t xml:space="preserve"> Требования и рекомендации по обеспечению охраны окружающей среды, учитываемые при подготовке местных нормативов градостроительного проектирования</w:t>
      </w:r>
      <w:bookmarkEnd w:id="95"/>
    </w:p>
    <w:p w:rsidR="002707EE" w:rsidRDefault="002707EE">
      <w:pPr>
        <w:pStyle w:val="Bodytext1"/>
        <w:shd w:val="clear" w:color="auto" w:fill="auto"/>
        <w:spacing w:before="0" w:after="351" w:line="274" w:lineRule="exact"/>
        <w:ind w:right="20" w:firstLine="284"/>
        <w:jc w:val="both"/>
        <w:rPr>
          <w:rStyle w:val="Heading20"/>
          <w:b w:val="0"/>
          <w:bCs w:val="0"/>
          <w:sz w:val="24"/>
          <w:szCs w:val="24"/>
        </w:rPr>
      </w:pPr>
      <w:bookmarkStart w:id="96" w:name="bookmark99"/>
      <w:r>
        <w:rPr>
          <w:rStyle w:val="Bodytext20"/>
          <w:sz w:val="24"/>
          <w:szCs w:val="24"/>
        </w:rPr>
        <w:t>В материалах по обоснованию местных нормативов градостроительного проектирования приводятся требования по обеспечению охраны окружающей среды, а также требования в области защиты от чрезвычайных ситуаций и требования в области гражданской обороны, для которых отсутствуют расчетные показатели минимальной обеспеченности и максимально допустимого уровня территориальной доступности, однако которые являются необходимыми для учета при разработке градостроительной документации в соответствии с действующим законодательством.</w:t>
      </w:r>
      <w:bookmarkEnd w:id="96"/>
    </w:p>
    <w:p w:rsidR="002707EE" w:rsidRDefault="002707EE">
      <w:pPr>
        <w:pStyle w:val="Heading21"/>
        <w:numPr>
          <w:ilvl w:val="0"/>
          <w:numId w:val="29"/>
        </w:numPr>
        <w:shd w:val="clear" w:color="auto" w:fill="auto"/>
        <w:spacing w:before="0" w:after="207" w:line="210" w:lineRule="exact"/>
        <w:ind w:firstLine="284"/>
        <w:rPr>
          <w:rStyle w:val="Bodytext20"/>
          <w:sz w:val="24"/>
          <w:szCs w:val="24"/>
        </w:rPr>
      </w:pPr>
      <w:bookmarkStart w:id="97" w:name="bookmark100"/>
      <w:r>
        <w:rPr>
          <w:rStyle w:val="Heading20"/>
          <w:b w:val="0"/>
          <w:bCs w:val="0"/>
          <w:sz w:val="24"/>
          <w:szCs w:val="24"/>
        </w:rPr>
        <w:t xml:space="preserve"> Требования по обеспечению охраны окружающей среды</w:t>
      </w:r>
      <w:bookmarkEnd w:id="97"/>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нормативно-правовых актах:</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 максимальные уровни звукового воздействия принимаются в соответствии с требованиями</w:t>
      </w:r>
      <w:hyperlink r:id="rId43" w:history="1">
        <w:r>
          <w:rPr>
            <w:rStyle w:val="a3"/>
            <w:sz w:val="24"/>
            <w:szCs w:val="24"/>
          </w:rPr>
          <w:t xml:space="preserve"> СН 2.2.4/2.1.8.562-96 </w:t>
        </w:r>
      </w:hyperlink>
      <w:r>
        <w:rPr>
          <w:rStyle w:val="Bodytext20"/>
          <w:sz w:val="24"/>
          <w:szCs w:val="24"/>
        </w:rPr>
        <w:t>«Шум на рабочих местах, в помещениях жилых, общественных зданий и на территории жилой застройки. Санитарные нормы»;</w:t>
      </w:r>
    </w:p>
    <w:p w:rsidR="002707EE" w:rsidRDefault="002707EE">
      <w:pPr>
        <w:pStyle w:val="Bodytext1"/>
        <w:numPr>
          <w:ilvl w:val="0"/>
          <w:numId w:val="39"/>
        </w:numPr>
        <w:shd w:val="clear" w:color="auto" w:fill="auto"/>
        <w:spacing w:before="0" w:line="278" w:lineRule="exact"/>
        <w:ind w:right="20" w:firstLine="284"/>
        <w:jc w:val="both"/>
        <w:rPr>
          <w:rStyle w:val="Bodytext20"/>
          <w:sz w:val="24"/>
          <w:szCs w:val="24"/>
        </w:rPr>
      </w:pPr>
      <w:r>
        <w:rPr>
          <w:rStyle w:val="Bodytext20"/>
          <w:sz w:val="24"/>
          <w:szCs w:val="24"/>
        </w:rPr>
        <w:t xml:space="preserve"> максимальные уровни загрязнения атмосферного воздуха принимаются в соответствии с требованиями</w:t>
      </w:r>
      <w:hyperlink r:id="rId44" w:history="1">
        <w:r>
          <w:rPr>
            <w:rStyle w:val="a3"/>
            <w:sz w:val="24"/>
            <w:szCs w:val="24"/>
          </w:rPr>
          <w:t xml:space="preserve"> СанПиН 2.1.6.1032-01 </w:t>
        </w:r>
      </w:hyperlink>
      <w:r>
        <w:rPr>
          <w:rStyle w:val="Bodytext20"/>
          <w:sz w:val="24"/>
          <w:szCs w:val="24"/>
        </w:rPr>
        <w:t>«Гигиенические требования к обеспечению качества атмосферного воздуха населенных мест»;</w:t>
      </w:r>
    </w:p>
    <w:p w:rsidR="002707EE" w:rsidRDefault="002707EE">
      <w:pPr>
        <w:pStyle w:val="Bodytext1"/>
        <w:numPr>
          <w:ilvl w:val="0"/>
          <w:numId w:val="39"/>
        </w:numPr>
        <w:shd w:val="clear" w:color="auto" w:fill="auto"/>
        <w:spacing w:before="0" w:line="274" w:lineRule="exact"/>
        <w:ind w:right="20" w:firstLine="284"/>
        <w:jc w:val="both"/>
        <w:rPr>
          <w:rStyle w:val="Bodytext20"/>
          <w:sz w:val="24"/>
          <w:szCs w:val="24"/>
        </w:rPr>
      </w:pPr>
      <w:r>
        <w:rPr>
          <w:rStyle w:val="Bodytext20"/>
          <w:sz w:val="24"/>
          <w:szCs w:val="24"/>
        </w:rPr>
        <w:t xml:space="preserve"> максимальные уровни электромагнитного излучения от радиотехнических объектов принимаются в соответствии с требованиями</w:t>
      </w:r>
      <w:hyperlink r:id="rId45" w:history="1">
        <w:r>
          <w:rPr>
            <w:rStyle w:val="a3"/>
            <w:sz w:val="24"/>
            <w:szCs w:val="24"/>
          </w:rPr>
          <w:t xml:space="preserve"> СанПиН 2.1.8/2.2.4.1383-03</w:t>
        </w:r>
      </w:hyperlink>
      <w:r>
        <w:rPr>
          <w:rStyle w:val="Bodytext20"/>
          <w:sz w:val="24"/>
          <w:szCs w:val="24"/>
        </w:rPr>
        <w:t xml:space="preserve"> «Гигиенические требования к размещению и эксплуатации передающих радиотехнических объектов»,</w:t>
      </w:r>
      <w:hyperlink r:id="rId46" w:history="1">
        <w:r>
          <w:rPr>
            <w:rStyle w:val="a3"/>
            <w:sz w:val="24"/>
            <w:szCs w:val="24"/>
          </w:rPr>
          <w:t xml:space="preserve"> СанПиН 2.1.8/2.2.4.1190-03.</w:t>
        </w:r>
      </w:hyperlink>
      <w:r>
        <w:rPr>
          <w:rStyle w:val="Bodytext20"/>
          <w:sz w:val="24"/>
          <w:szCs w:val="24"/>
        </w:rPr>
        <w:t xml:space="preserve"> «Гигиенические требования к размещению и эксплуатации средств сухопутной подвижной радиосвязи».</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Условия размещения жилых зон по отношению к производственным предприятиям определены в соответствии с требованиями</w:t>
      </w:r>
      <w:r>
        <w:t xml:space="preserve">СП.42.131330 </w:t>
      </w:r>
      <w:r>
        <w:rPr>
          <w:rStyle w:val="Bodytext20"/>
          <w:sz w:val="24"/>
          <w:szCs w:val="24"/>
        </w:rPr>
        <w:t xml:space="preserve">«Градостроительство. Планировка и </w:t>
      </w:r>
      <w:r>
        <w:rPr>
          <w:rStyle w:val="Bodytext20"/>
          <w:sz w:val="24"/>
          <w:szCs w:val="24"/>
        </w:rPr>
        <w:lastRenderedPageBreak/>
        <w:t>застройка городских и сельских поселений».</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w:t>
      </w:r>
      <w:hyperlink r:id="rId47" w:history="1">
        <w:r>
          <w:rPr>
            <w:rStyle w:val="a3"/>
            <w:sz w:val="24"/>
            <w:szCs w:val="24"/>
          </w:rPr>
          <w:t xml:space="preserve"> СанПиН</w:t>
        </w:r>
      </w:hyperlink>
      <w:r>
        <w:rPr>
          <w:rStyle w:val="Bodytext20"/>
          <w:sz w:val="24"/>
          <w:szCs w:val="24"/>
        </w:rPr>
        <w:t xml:space="preserve"> </w:t>
      </w:r>
      <w:hyperlink r:id="rId48" w:history="1">
        <w:r>
          <w:rPr>
            <w:rStyle w:val="a3"/>
            <w:sz w:val="24"/>
            <w:szCs w:val="24"/>
          </w:rPr>
          <w:t xml:space="preserve">2.2.1/2.1.1.1200-03 </w:t>
        </w:r>
      </w:hyperlink>
      <w:r>
        <w:rPr>
          <w:rStyle w:val="Bodytext20"/>
          <w:sz w:val="24"/>
          <w:szCs w:val="24"/>
        </w:rPr>
        <w:t>«Санитарно-защитные зоны и санитарная классификация предприятий, сооружений и иных объектов»,</w:t>
      </w:r>
      <w:hyperlink r:id="rId49" w:history="1">
        <w:r>
          <w:rPr>
            <w:rStyle w:val="a3"/>
            <w:sz w:val="24"/>
            <w:szCs w:val="24"/>
          </w:rPr>
          <w:t xml:space="preserve"> СанПиН 2.1.6.1032-01 </w:t>
        </w:r>
      </w:hyperlink>
      <w:r>
        <w:rPr>
          <w:rStyle w:val="Bodytext20"/>
          <w:sz w:val="24"/>
          <w:szCs w:val="24"/>
        </w:rPr>
        <w:t>«Гигиенические требования к обеспечению качества атмосферного воздуха населенных мест».</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 xml:space="preserve">Запрещается проектирование и размещение объектов </w:t>
      </w:r>
      <w:r>
        <w:rPr>
          <w:rStyle w:val="Bodytext20"/>
          <w:sz w:val="24"/>
          <w:szCs w:val="24"/>
          <w:lang w:val="en-US"/>
        </w:rPr>
        <w:t>I</w:t>
      </w:r>
      <w:r>
        <w:rPr>
          <w:rStyle w:val="Bodytext20"/>
          <w:sz w:val="24"/>
          <w:szCs w:val="24"/>
        </w:rPr>
        <w:t>-</w:t>
      </w:r>
      <w:r>
        <w:rPr>
          <w:rStyle w:val="Bodytext20"/>
          <w:sz w:val="24"/>
          <w:szCs w:val="24"/>
          <w:lang w:val="en-US"/>
        </w:rPr>
        <w:t>III</w:t>
      </w:r>
      <w:r>
        <w:rPr>
          <w:rStyle w:val="Bodytext20"/>
          <w:sz w:val="24"/>
          <w:szCs w:val="24"/>
        </w:rPr>
        <w:t xml:space="preserve">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Производственные зоны, промышленные узлы, предприятия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w:t>
      </w:r>
      <w:hyperlink r:id="rId50" w:history="1">
        <w:r>
          <w:rPr>
            <w:rStyle w:val="a3"/>
            <w:sz w:val="24"/>
            <w:szCs w:val="24"/>
          </w:rPr>
          <w:t xml:space="preserve"> пункта 1 статьи 21 </w:t>
        </w:r>
      </w:hyperlink>
      <w:r>
        <w:rPr>
          <w:rStyle w:val="Bodytext20"/>
          <w:sz w:val="24"/>
          <w:szCs w:val="24"/>
        </w:rPr>
        <w:t>Лесного кодекса Российской Федерации.</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Застройка площадей залегания полезных ископаемых, а также размещение в местах их залегания подземных сооружений допускается в порядке</w:t>
      </w:r>
      <w:hyperlink r:id="rId51" w:history="1">
        <w:r>
          <w:rPr>
            <w:rStyle w:val="a3"/>
            <w:sz w:val="24"/>
            <w:szCs w:val="24"/>
          </w:rPr>
          <w:t xml:space="preserve"> статьи 25 </w:t>
        </w:r>
      </w:hyperlink>
      <w:r>
        <w:rPr>
          <w:rStyle w:val="Bodytext20"/>
          <w:sz w:val="24"/>
          <w:szCs w:val="24"/>
        </w:rPr>
        <w:t xml:space="preserve">Федерального закона от 21.02.1992 </w:t>
      </w:r>
      <w:r>
        <w:rPr>
          <w:rStyle w:val="Bodytext20"/>
          <w:sz w:val="24"/>
          <w:szCs w:val="24"/>
          <w:lang w:val="en-US"/>
        </w:rPr>
        <w:t>N</w:t>
      </w:r>
      <w:r>
        <w:rPr>
          <w:rStyle w:val="Bodytext20"/>
          <w:sz w:val="24"/>
          <w:szCs w:val="24"/>
        </w:rPr>
        <w:t xml:space="preserve"> 2395-1 «О недрах»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В соответствии с</w:t>
      </w:r>
      <w:hyperlink r:id="rId52" w:history="1">
        <w:r>
          <w:rPr>
            <w:rStyle w:val="a3"/>
            <w:sz w:val="24"/>
            <w:szCs w:val="24"/>
          </w:rPr>
          <w:t xml:space="preserve"> Федеральным законом </w:t>
        </w:r>
      </w:hyperlink>
      <w:r>
        <w:rPr>
          <w:rStyle w:val="Bodytext20"/>
          <w:sz w:val="24"/>
          <w:szCs w:val="24"/>
        </w:rPr>
        <w:t xml:space="preserve">от 04.05.1999 </w:t>
      </w:r>
      <w:r>
        <w:rPr>
          <w:rStyle w:val="Bodytext20"/>
          <w:sz w:val="24"/>
          <w:szCs w:val="24"/>
          <w:lang w:val="en-US"/>
        </w:rPr>
        <w:t>N</w:t>
      </w:r>
      <w:r>
        <w:rPr>
          <w:rStyle w:val="Bodytext20"/>
          <w:sz w:val="24"/>
          <w:szCs w:val="24"/>
        </w:rPr>
        <w:t xml:space="preserve"> 96-ФЗ (ред.</w:t>
      </w:r>
      <w:hyperlink r:id="rId53" w:history="1">
        <w:r>
          <w:rPr>
            <w:rStyle w:val="a3"/>
            <w:sz w:val="24"/>
            <w:szCs w:val="24"/>
          </w:rPr>
          <w:t xml:space="preserve"> от 23.07.2013)</w:t>
        </w:r>
      </w:hyperlink>
      <w:r>
        <w:rPr>
          <w:rStyle w:val="Bodytext20"/>
          <w:sz w:val="24"/>
          <w:szCs w:val="24"/>
        </w:rPr>
        <w:t xml:space="preserve"> «Об охране атмосферного воздуха»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Размещение производственных зон на прибрежных участках водных объектов следует осуществлять в соответствии с требованиями</w:t>
      </w:r>
      <w:hyperlink r:id="rId54" w:history="1">
        <w:r>
          <w:rPr>
            <w:rStyle w:val="a3"/>
            <w:sz w:val="24"/>
            <w:szCs w:val="24"/>
          </w:rPr>
          <w:t xml:space="preserve"> Водного кодекса </w:t>
        </w:r>
      </w:hyperlink>
      <w:r>
        <w:rPr>
          <w:rStyle w:val="Bodytext20"/>
          <w:sz w:val="24"/>
          <w:szCs w:val="24"/>
        </w:rPr>
        <w:t>Российской Федерации.</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Размещение производственных предприятий в прибрежных защитных полосах водных объектов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Условия размещения производственных и сельскохозяйственных предприятий по отношению к водным объектам устанавливаются в соответствии с требованиями</w:t>
      </w:r>
      <w:r>
        <w:t xml:space="preserve"> СП.42.131330 </w:t>
      </w:r>
      <w:r>
        <w:rPr>
          <w:rStyle w:val="Bodytext20"/>
          <w:sz w:val="24"/>
          <w:szCs w:val="24"/>
        </w:rPr>
        <w:t>«Градостроительство. Планировка и застройка городских и сельских поселений».</w:t>
      </w:r>
    </w:p>
    <w:p w:rsidR="002707EE" w:rsidRDefault="002707EE">
      <w:pPr>
        <w:pStyle w:val="Bodytext1"/>
        <w:shd w:val="clear" w:color="auto" w:fill="auto"/>
        <w:spacing w:before="0" w:after="322" w:line="240" w:lineRule="auto"/>
        <w:ind w:right="20" w:firstLine="284"/>
        <w:jc w:val="both"/>
        <w:rPr>
          <w:rStyle w:val="Heading20"/>
          <w:b w:val="0"/>
          <w:bCs w:val="0"/>
          <w:sz w:val="24"/>
          <w:szCs w:val="24"/>
        </w:rPr>
      </w:pPr>
      <w:bookmarkStart w:id="98" w:name="bookmark101"/>
      <w:r>
        <w:rPr>
          <w:rStyle w:val="Bodytext20"/>
          <w:sz w:val="24"/>
          <w:szCs w:val="24"/>
        </w:rPr>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w:t>
      </w:r>
      <w:hyperlink r:id="rId55" w:history="1">
        <w:r>
          <w:rPr>
            <w:rStyle w:val="a3"/>
            <w:sz w:val="24"/>
            <w:szCs w:val="24"/>
          </w:rPr>
          <w:t xml:space="preserve"> СанПиН</w:t>
        </w:r>
      </w:hyperlink>
      <w:r>
        <w:rPr>
          <w:rStyle w:val="Bodytext20"/>
          <w:sz w:val="24"/>
          <w:szCs w:val="24"/>
        </w:rPr>
        <w:t xml:space="preserve"> </w:t>
      </w:r>
      <w:hyperlink r:id="rId56" w:history="1">
        <w:r>
          <w:rPr>
            <w:rStyle w:val="a3"/>
            <w:sz w:val="24"/>
            <w:szCs w:val="24"/>
          </w:rPr>
          <w:t xml:space="preserve">2.2.1/2.1.1.1200-03 </w:t>
        </w:r>
      </w:hyperlink>
      <w:r>
        <w:rPr>
          <w:rStyle w:val="Bodytext20"/>
          <w:sz w:val="24"/>
          <w:szCs w:val="24"/>
        </w:rPr>
        <w:t>«Санитарно-защитные зоны и санитарная классификация предприятий, сооружений и иных объектов».</w:t>
      </w:r>
      <w:bookmarkEnd w:id="98"/>
    </w:p>
    <w:p w:rsidR="002707EE" w:rsidRDefault="002707EE">
      <w:pPr>
        <w:pStyle w:val="Heading21"/>
        <w:numPr>
          <w:ilvl w:val="0"/>
          <w:numId w:val="29"/>
        </w:numPr>
        <w:shd w:val="clear" w:color="auto" w:fill="auto"/>
        <w:tabs>
          <w:tab w:val="left" w:pos="1144"/>
        </w:tabs>
        <w:spacing w:before="0" w:after="219" w:line="240" w:lineRule="auto"/>
        <w:ind w:right="20" w:firstLine="284"/>
        <w:rPr>
          <w:rStyle w:val="Bodytext20"/>
          <w:sz w:val="24"/>
          <w:szCs w:val="24"/>
        </w:rPr>
      </w:pPr>
      <w:bookmarkStart w:id="99" w:name="bookmark102"/>
      <w:r>
        <w:rPr>
          <w:rStyle w:val="Heading20"/>
          <w:b w:val="0"/>
          <w:bCs w:val="0"/>
          <w:sz w:val="24"/>
          <w:szCs w:val="24"/>
        </w:rPr>
        <w:t>Требования по обеспечению защиты населения и территориальных ресурсов от воздействия чрезвычайных ситуаций природного и техногенного характера</w:t>
      </w:r>
      <w:bookmarkEnd w:id="99"/>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Мероприятия по гражданской обороне разрабатываются органами местного самоуправления в соответствии с требованиями</w:t>
      </w:r>
      <w:hyperlink r:id="rId57" w:history="1">
        <w:r>
          <w:rPr>
            <w:rStyle w:val="a3"/>
            <w:sz w:val="24"/>
            <w:szCs w:val="24"/>
          </w:rPr>
          <w:t xml:space="preserve"> Федерального закона </w:t>
        </w:r>
      </w:hyperlink>
      <w:r>
        <w:rPr>
          <w:rStyle w:val="Bodytext20"/>
          <w:sz w:val="24"/>
          <w:szCs w:val="24"/>
        </w:rPr>
        <w:t xml:space="preserve">от 12.02.1998 </w:t>
      </w:r>
      <w:r>
        <w:rPr>
          <w:rStyle w:val="Bodytext20"/>
          <w:sz w:val="24"/>
          <w:szCs w:val="24"/>
          <w:lang w:val="en-US"/>
        </w:rPr>
        <w:t>N</w:t>
      </w:r>
      <w:r>
        <w:rPr>
          <w:rStyle w:val="Bodytext20"/>
          <w:sz w:val="24"/>
          <w:szCs w:val="24"/>
        </w:rPr>
        <w:t xml:space="preserve"> 28-ФЗ «О гражданской </w:t>
      </w:r>
      <w:r>
        <w:rPr>
          <w:rStyle w:val="Bodytext20"/>
          <w:sz w:val="24"/>
          <w:szCs w:val="24"/>
        </w:rPr>
        <w:lastRenderedPageBreak/>
        <w:t>обороне».</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в соответствии с требованиями</w:t>
      </w:r>
      <w:hyperlink r:id="rId58" w:history="1">
        <w:r>
          <w:rPr>
            <w:rStyle w:val="a3"/>
            <w:sz w:val="24"/>
            <w:szCs w:val="24"/>
          </w:rPr>
          <w:t xml:space="preserve"> Федерального закона </w:t>
        </w:r>
      </w:hyperlink>
      <w:r>
        <w:rPr>
          <w:rStyle w:val="Bodytext20"/>
          <w:sz w:val="24"/>
          <w:szCs w:val="24"/>
        </w:rPr>
        <w:t xml:space="preserve">от 21.12.1998 </w:t>
      </w:r>
      <w:r>
        <w:rPr>
          <w:rStyle w:val="Bodytext20"/>
          <w:sz w:val="24"/>
          <w:szCs w:val="24"/>
          <w:lang w:val="en-US"/>
        </w:rPr>
        <w:t>N</w:t>
      </w:r>
      <w:r>
        <w:rPr>
          <w:rStyle w:val="Bodytext20"/>
          <w:sz w:val="24"/>
          <w:szCs w:val="24"/>
        </w:rPr>
        <w:t xml:space="preserve"> 68-ФЗ «О защите населения и территорий от чрезвычайных ситуаций природного и техногенного характера» с учетом требований</w:t>
      </w:r>
      <w:hyperlink r:id="rId59" w:history="1">
        <w:r>
          <w:rPr>
            <w:rStyle w:val="a3"/>
            <w:sz w:val="24"/>
            <w:szCs w:val="24"/>
          </w:rPr>
          <w:t xml:space="preserve"> ГОСТ Р 22.0.07-95.</w:t>
        </w:r>
      </w:hyperlink>
    </w:p>
    <w:p w:rsidR="002707EE" w:rsidRDefault="002707EE">
      <w:pPr>
        <w:pStyle w:val="Bodytext1"/>
        <w:shd w:val="clear" w:color="auto" w:fill="auto"/>
        <w:spacing w:before="0" w:after="231" w:line="274" w:lineRule="exact"/>
        <w:ind w:right="20" w:firstLine="284"/>
        <w:jc w:val="both"/>
        <w:rPr>
          <w:rStyle w:val="Heading20"/>
          <w:b w:val="0"/>
          <w:bCs w:val="0"/>
          <w:sz w:val="24"/>
          <w:szCs w:val="24"/>
        </w:rPr>
      </w:pPr>
      <w:r>
        <w:rPr>
          <w:rStyle w:val="Bodytext20"/>
          <w:sz w:val="24"/>
          <w:szCs w:val="24"/>
        </w:rPr>
        <w:t>Подготовку генеральных планов поселений, в том числе имеющих группу по гражданской обороне,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w:t>
      </w:r>
      <w:hyperlink r:id="rId60" w:history="1">
        <w:r>
          <w:rPr>
            <w:rStyle w:val="a3"/>
            <w:sz w:val="24"/>
            <w:szCs w:val="24"/>
          </w:rPr>
          <w:t xml:space="preserve"> СНиП 22-02-2003,</w:t>
        </w:r>
      </w:hyperlink>
      <w:hyperlink r:id="rId61" w:history="1">
        <w:r>
          <w:rPr>
            <w:rStyle w:val="a3"/>
            <w:sz w:val="24"/>
            <w:szCs w:val="24"/>
          </w:rPr>
          <w:t xml:space="preserve"> СНиП </w:t>
        </w:r>
        <w:r>
          <w:rPr>
            <w:rStyle w:val="a3"/>
            <w:sz w:val="24"/>
            <w:szCs w:val="24"/>
            <w:lang w:val="en-US"/>
          </w:rPr>
          <w:t>II</w:t>
        </w:r>
        <w:r>
          <w:rPr>
            <w:rStyle w:val="a3"/>
            <w:sz w:val="24"/>
            <w:szCs w:val="24"/>
          </w:rPr>
          <w:t>-7-81*,</w:t>
        </w:r>
      </w:hyperlink>
      <w:hyperlink r:id="rId62" w:history="1">
        <w:r>
          <w:rPr>
            <w:rStyle w:val="a3"/>
            <w:sz w:val="24"/>
            <w:szCs w:val="24"/>
          </w:rPr>
          <w:t xml:space="preserve"> СНиП 2.01.51-90,</w:t>
        </w:r>
      </w:hyperlink>
      <w:hyperlink r:id="rId63" w:history="1">
        <w:r>
          <w:rPr>
            <w:rStyle w:val="a3"/>
            <w:sz w:val="24"/>
            <w:szCs w:val="24"/>
          </w:rPr>
          <w:t xml:space="preserve"> СНиП </w:t>
        </w:r>
        <w:r>
          <w:rPr>
            <w:rStyle w:val="a3"/>
            <w:sz w:val="24"/>
            <w:szCs w:val="24"/>
            <w:lang w:val="en-US"/>
          </w:rPr>
          <w:t>II</w:t>
        </w:r>
        <w:r>
          <w:rPr>
            <w:rStyle w:val="a3"/>
            <w:sz w:val="24"/>
            <w:szCs w:val="24"/>
          </w:rPr>
          <w:t>-11-77,</w:t>
        </w:r>
      </w:hyperlink>
      <w:hyperlink r:id="rId64" w:history="1">
        <w:r>
          <w:rPr>
            <w:rStyle w:val="a3"/>
            <w:sz w:val="24"/>
            <w:szCs w:val="24"/>
          </w:rPr>
          <w:t xml:space="preserve"> СНиП 21</w:t>
        </w:r>
        <w:r>
          <w:rPr>
            <w:rStyle w:val="a3"/>
            <w:sz w:val="24"/>
            <w:szCs w:val="24"/>
          </w:rPr>
          <w:softHyphen/>
        </w:r>
      </w:hyperlink>
      <w:hyperlink r:id="rId65" w:history="1">
        <w:r>
          <w:rPr>
            <w:rStyle w:val="a3"/>
            <w:sz w:val="24"/>
            <w:szCs w:val="24"/>
          </w:rPr>
          <w:t>01-97*,</w:t>
        </w:r>
      </w:hyperlink>
      <w:hyperlink r:id="rId66" w:history="1">
        <w:r>
          <w:rPr>
            <w:rStyle w:val="a3"/>
            <w:sz w:val="24"/>
            <w:szCs w:val="24"/>
          </w:rPr>
          <w:t xml:space="preserve"> СНиП 2.01.02-85*,</w:t>
        </w:r>
      </w:hyperlink>
      <w:hyperlink r:id="rId67" w:history="1">
        <w:r>
          <w:rPr>
            <w:rStyle w:val="a3"/>
            <w:sz w:val="24"/>
            <w:szCs w:val="24"/>
          </w:rPr>
          <w:t xml:space="preserve"> ППБ 01-03,</w:t>
        </w:r>
      </w:hyperlink>
      <w:hyperlink r:id="rId68" w:history="1">
        <w:r>
          <w:rPr>
            <w:rStyle w:val="a3"/>
            <w:sz w:val="24"/>
            <w:szCs w:val="24"/>
          </w:rPr>
          <w:t xml:space="preserve"> СП 11-1122001,</w:t>
        </w:r>
      </w:hyperlink>
      <w:hyperlink r:id="rId69" w:history="1">
        <w:r>
          <w:rPr>
            <w:rStyle w:val="a3"/>
            <w:sz w:val="24"/>
            <w:szCs w:val="24"/>
          </w:rPr>
          <w:t xml:space="preserve"> СП 11-107-98,</w:t>
        </w:r>
      </w:hyperlink>
      <w:r>
        <w:rPr>
          <w:rStyle w:val="Bodytext20"/>
          <w:sz w:val="24"/>
          <w:szCs w:val="24"/>
        </w:rPr>
        <w:t xml:space="preserve"> </w:t>
      </w:r>
      <w:hyperlink r:id="rId70" w:history="1">
        <w:r>
          <w:rPr>
            <w:rStyle w:val="a3"/>
            <w:sz w:val="24"/>
            <w:szCs w:val="24"/>
          </w:rPr>
          <w:t xml:space="preserve">«Положения </w:t>
        </w:r>
      </w:hyperlink>
      <w:r>
        <w:rPr>
          <w:rStyle w:val="Bodytext20"/>
          <w:sz w:val="24"/>
          <w:szCs w:val="24"/>
        </w:rPr>
        <w:t>о системе оповещения населения», утвержденного 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w:t>
      </w:r>
      <w:hyperlink r:id="rId71" w:history="1">
        <w:r>
          <w:rPr>
            <w:rStyle w:val="a3"/>
            <w:sz w:val="24"/>
            <w:szCs w:val="24"/>
          </w:rPr>
          <w:t xml:space="preserve"> от 25.07.2006 </w:t>
        </w:r>
        <w:r>
          <w:rPr>
            <w:rStyle w:val="a3"/>
            <w:sz w:val="24"/>
            <w:szCs w:val="24"/>
            <w:lang w:val="en-US"/>
          </w:rPr>
          <w:t>N</w:t>
        </w:r>
        <w:r>
          <w:rPr>
            <w:rStyle w:val="a3"/>
            <w:sz w:val="24"/>
            <w:szCs w:val="24"/>
          </w:rPr>
          <w:t xml:space="preserve"> 422/90/376 </w:t>
        </w:r>
      </w:hyperlink>
      <w:r>
        <w:rPr>
          <w:rStyle w:val="Bodytext20"/>
          <w:sz w:val="24"/>
          <w:szCs w:val="24"/>
        </w:rPr>
        <w:t xml:space="preserve">и от 12.09.2006 </w:t>
      </w:r>
      <w:r>
        <w:rPr>
          <w:rStyle w:val="Bodytext20"/>
          <w:sz w:val="24"/>
          <w:szCs w:val="24"/>
          <w:lang w:val="en-US"/>
        </w:rPr>
        <w:t>N</w:t>
      </w:r>
      <w:r>
        <w:rPr>
          <w:rStyle w:val="Bodytext20"/>
          <w:sz w:val="24"/>
          <w:szCs w:val="24"/>
        </w:rPr>
        <w:t xml:space="preserve"> 8232 в соответствии с </w:t>
      </w:r>
      <w:hyperlink r:id="rId72" w:history="1">
        <w:r>
          <w:rPr>
            <w:rStyle w:val="a3"/>
            <w:sz w:val="24"/>
            <w:szCs w:val="24"/>
          </w:rPr>
          <w:t xml:space="preserve">распоряжением </w:t>
        </w:r>
      </w:hyperlink>
      <w:r>
        <w:rPr>
          <w:rStyle w:val="Bodytext20"/>
          <w:sz w:val="24"/>
          <w:szCs w:val="24"/>
        </w:rPr>
        <w:t xml:space="preserve">Правительства Российской Федерации от 25.10.2003 </w:t>
      </w:r>
      <w:r>
        <w:rPr>
          <w:rStyle w:val="Bodytext20"/>
          <w:sz w:val="24"/>
          <w:szCs w:val="24"/>
          <w:lang w:val="en-US"/>
        </w:rPr>
        <w:t>N</w:t>
      </w:r>
      <w:r>
        <w:rPr>
          <w:rStyle w:val="Bodytext20"/>
          <w:sz w:val="24"/>
          <w:szCs w:val="24"/>
        </w:rPr>
        <w:t xml:space="preserve"> 1544-р. </w:t>
      </w:r>
    </w:p>
    <w:p w:rsidR="002707EE" w:rsidRDefault="002707EE">
      <w:pPr>
        <w:pStyle w:val="Heading21"/>
        <w:shd w:val="clear" w:color="auto" w:fill="auto"/>
        <w:spacing w:before="0" w:after="257" w:line="210" w:lineRule="exact"/>
        <w:ind w:firstLine="284"/>
        <w:rPr>
          <w:rStyle w:val="Bodytext20"/>
          <w:sz w:val="24"/>
          <w:szCs w:val="24"/>
        </w:rPr>
      </w:pPr>
      <w:bookmarkStart w:id="100" w:name="bookmark103"/>
      <w:r>
        <w:rPr>
          <w:rStyle w:val="Heading20"/>
          <w:b w:val="0"/>
          <w:bCs w:val="0"/>
          <w:sz w:val="24"/>
          <w:szCs w:val="24"/>
        </w:rPr>
        <w:t>Инженерная подготовка и защита территории</w:t>
      </w:r>
      <w:bookmarkEnd w:id="100"/>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Мероприятия по инженерной подготовке территории с вечномерзлыми грунтами должны отвечать требованиям</w:t>
      </w:r>
      <w:r>
        <w:t xml:space="preserve">СП 25.13330.2012 </w:t>
      </w:r>
      <w:r>
        <w:rPr>
          <w:rStyle w:val="Bodytext20"/>
          <w:sz w:val="24"/>
          <w:szCs w:val="24"/>
        </w:rPr>
        <w:t>и обеспечивать соблюдение расчетного гидрогеологического и теплового режима грунтов оснований, а также предотвращение</w:t>
      </w:r>
      <w:r>
        <w:rPr>
          <w:sz w:val="24"/>
          <w:szCs w:val="24"/>
        </w:rPr>
        <w:t xml:space="preserve"> </w:t>
      </w:r>
      <w:r>
        <w:rPr>
          <w:rStyle w:val="Bodytext20"/>
          <w:sz w:val="24"/>
          <w:szCs w:val="24"/>
        </w:rPr>
        <w:t>развития эрозионных, криогенных и других физико-геологических процессов, приводящих к нежелательному изменению природных условий и недопустимым нарушениям мерзлотно</w:t>
      </w:r>
      <w:r>
        <w:rPr>
          <w:rStyle w:val="Bodytext20"/>
          <w:sz w:val="24"/>
          <w:szCs w:val="24"/>
        </w:rPr>
        <w:softHyphen/>
        <w:t>грунтовых условий осваиваемой территории.</w:t>
      </w:r>
    </w:p>
    <w:p w:rsidR="002707EE" w:rsidRDefault="002707EE">
      <w:pPr>
        <w:pStyle w:val="Bodytext1"/>
        <w:shd w:val="clear" w:color="auto" w:fill="auto"/>
        <w:spacing w:before="0" w:line="278" w:lineRule="exact"/>
        <w:ind w:right="20" w:firstLine="284"/>
        <w:jc w:val="both"/>
        <w:rPr>
          <w:rStyle w:val="Bodytext20"/>
          <w:sz w:val="24"/>
          <w:szCs w:val="24"/>
        </w:rPr>
      </w:pPr>
      <w:r>
        <w:rPr>
          <w:rStyle w:val="Bodytext20"/>
          <w:sz w:val="24"/>
          <w:szCs w:val="24"/>
        </w:rPr>
        <w:t>Для снижения техногенных воздействий на геоэкологический режим застраиваемой территории в зависимости от сложности инженерно-геологических условий, криогенного состояния и температурного режима грунтов вечномерзлой толщи, степени заболоченности и обводненности грунтов приповерхностного слоя в составе проекта мероприятий по инженерной подготовке и охране окружающей среды необходимо предусматривать:</w:t>
      </w:r>
    </w:p>
    <w:p w:rsidR="002707EE" w:rsidRDefault="002707EE">
      <w:pPr>
        <w:pStyle w:val="Bodytext1"/>
        <w:numPr>
          <w:ilvl w:val="0"/>
          <w:numId w:val="39"/>
        </w:numPr>
        <w:shd w:val="clear" w:color="auto" w:fill="auto"/>
        <w:tabs>
          <w:tab w:val="left" w:pos="1393"/>
        </w:tabs>
        <w:spacing w:before="0" w:line="278" w:lineRule="exact"/>
        <w:ind w:right="20" w:firstLine="284"/>
        <w:jc w:val="both"/>
        <w:rPr>
          <w:rStyle w:val="Bodytext20"/>
          <w:sz w:val="24"/>
          <w:szCs w:val="24"/>
        </w:rPr>
      </w:pPr>
      <w:r>
        <w:rPr>
          <w:rStyle w:val="Bodytext20"/>
          <w:sz w:val="24"/>
          <w:szCs w:val="24"/>
        </w:rPr>
        <w:t>вертикальную планировку площадок методом подсыпки, обеспечивающую расчетный температурный режим грунтов и беспрепятственный сток поверхностных вод;</w:t>
      </w:r>
    </w:p>
    <w:p w:rsidR="002707EE" w:rsidRDefault="002707EE">
      <w:pPr>
        <w:pStyle w:val="Bodytext1"/>
        <w:numPr>
          <w:ilvl w:val="0"/>
          <w:numId w:val="39"/>
        </w:numPr>
        <w:shd w:val="clear" w:color="auto" w:fill="auto"/>
        <w:tabs>
          <w:tab w:val="left" w:pos="1393"/>
        </w:tabs>
        <w:spacing w:before="0" w:line="278" w:lineRule="exact"/>
        <w:ind w:right="20" w:firstLine="284"/>
        <w:jc w:val="both"/>
        <w:rPr>
          <w:rStyle w:val="Bodytext20"/>
          <w:sz w:val="24"/>
          <w:szCs w:val="24"/>
        </w:rPr>
      </w:pPr>
      <w:r>
        <w:rPr>
          <w:rStyle w:val="Bodytext20"/>
          <w:sz w:val="24"/>
          <w:szCs w:val="24"/>
        </w:rPr>
        <w:t>предпостроечное удаление поверхностных и грунтовых вод постоянно действующих надмерзлотных таликов в целях улучшения строительных свойств грунтов, повышения их плотности и несущей способности, недопущения развития опасных криогенных процессов, обусловленных высокой предзимней влажностью грунтов, оптимизации условий теплообмена на дневной поверхности, способствующего интенсивной аккумуляции холода в основаниях строящихся объектов;</w:t>
      </w:r>
    </w:p>
    <w:p w:rsidR="002707EE" w:rsidRDefault="002707EE">
      <w:pPr>
        <w:pStyle w:val="Bodytext1"/>
        <w:numPr>
          <w:ilvl w:val="0"/>
          <w:numId w:val="39"/>
        </w:numPr>
        <w:shd w:val="clear" w:color="auto" w:fill="auto"/>
        <w:spacing w:before="0" w:line="274" w:lineRule="exact"/>
        <w:ind w:right="20" w:firstLine="284"/>
        <w:jc w:val="both"/>
        <w:rPr>
          <w:rStyle w:val="Bodytext20"/>
          <w:sz w:val="24"/>
          <w:szCs w:val="24"/>
        </w:rPr>
      </w:pPr>
      <w:r>
        <w:rPr>
          <w:rStyle w:val="Bodytext20"/>
          <w:sz w:val="24"/>
          <w:szCs w:val="24"/>
        </w:rPr>
        <w:t xml:space="preserve"> предпостроечное промораживание пластичномерзлых (засоленных, высокотемпературных, льдистых) грунтов основания методами поверхностного охлаждения, путем регулярной уборки снега, применением сезоннодействующих охлаждающих установок парожидкостного или воздушного типов, путем регулирования условий теплообмена на дневной поверхности тепло-полупроводящими покрытиями и теплозащитными экранами (в летний период);</w:t>
      </w:r>
    </w:p>
    <w:p w:rsidR="002707EE" w:rsidRDefault="002707EE">
      <w:pPr>
        <w:pStyle w:val="Bodytext1"/>
        <w:numPr>
          <w:ilvl w:val="0"/>
          <w:numId w:val="39"/>
        </w:numPr>
        <w:shd w:val="clear" w:color="auto" w:fill="auto"/>
        <w:spacing w:before="0" w:line="274" w:lineRule="exact"/>
        <w:ind w:right="20" w:firstLine="284"/>
        <w:jc w:val="both"/>
        <w:rPr>
          <w:rStyle w:val="Bodytext20"/>
          <w:sz w:val="24"/>
          <w:szCs w:val="24"/>
        </w:rPr>
      </w:pPr>
      <w:r>
        <w:rPr>
          <w:rStyle w:val="Bodytext20"/>
          <w:sz w:val="24"/>
          <w:szCs w:val="24"/>
        </w:rPr>
        <w:t xml:space="preserve"> устройство сети дренажно-ливневой канализации, регулирующей поверхностный и подземный сток на застраиваемых территориях;</w:t>
      </w:r>
    </w:p>
    <w:p w:rsidR="002707EE" w:rsidRDefault="002707EE">
      <w:pPr>
        <w:pStyle w:val="Bodytext1"/>
        <w:numPr>
          <w:ilvl w:val="0"/>
          <w:numId w:val="39"/>
        </w:numPr>
        <w:shd w:val="clear" w:color="auto" w:fill="auto"/>
        <w:spacing w:before="0" w:line="274" w:lineRule="exact"/>
        <w:ind w:right="20" w:firstLine="284"/>
        <w:jc w:val="both"/>
        <w:rPr>
          <w:rStyle w:val="Bodytext20"/>
          <w:sz w:val="24"/>
          <w:szCs w:val="24"/>
        </w:rPr>
      </w:pPr>
      <w:r>
        <w:rPr>
          <w:rStyle w:val="Bodytext20"/>
          <w:sz w:val="24"/>
          <w:szCs w:val="24"/>
        </w:rPr>
        <w:t xml:space="preserve"> разработку карт-схем рекультивации нарушенных в процессе строительства территорий, в том числе рекультивации почвогрунтов, устранения последствий эрозийных и криогенных процессов, технической мелиорации грунтов;</w:t>
      </w:r>
    </w:p>
    <w:p w:rsidR="002707EE" w:rsidRDefault="002707EE">
      <w:pPr>
        <w:pStyle w:val="Bodytext1"/>
        <w:numPr>
          <w:ilvl w:val="0"/>
          <w:numId w:val="39"/>
        </w:numPr>
        <w:shd w:val="clear" w:color="auto" w:fill="auto"/>
        <w:spacing w:before="0" w:line="274" w:lineRule="exact"/>
        <w:ind w:right="20" w:firstLine="284"/>
        <w:jc w:val="both"/>
        <w:rPr>
          <w:rStyle w:val="Bodytext20"/>
          <w:sz w:val="24"/>
          <w:szCs w:val="24"/>
        </w:rPr>
      </w:pPr>
      <w:r>
        <w:rPr>
          <w:rStyle w:val="Bodytext20"/>
          <w:sz w:val="24"/>
          <w:szCs w:val="24"/>
        </w:rPr>
        <w:t xml:space="preserve"> создание условий производства работ и эксплуатации для реализации принятого принципа использования вечномерзлых грунтов в качестве оснований сооружений. Участки </w:t>
      </w:r>
      <w:r>
        <w:rPr>
          <w:rStyle w:val="Bodytext20"/>
          <w:sz w:val="24"/>
          <w:szCs w:val="24"/>
        </w:rPr>
        <w:lastRenderedPageBreak/>
        <w:t>развития мерзлотных физико-геологических процессов и явлений (термокарст, сезонные и многолетние бугры пучения, новообразования мерзлых пород, солифлюкция), склоновые участки и торфяники следует оценивать по степени сложности инженерно-геологических условий с составлением карт (планов) ландшафтного и инженерно-</w:t>
      </w:r>
      <w:r>
        <w:rPr>
          <w:rStyle w:val="Bodytext20"/>
          <w:sz w:val="24"/>
          <w:szCs w:val="24"/>
        </w:rPr>
        <w:softHyphen/>
        <w:t>геологического районирования. Такие карты (планы) должны отражать:</w:t>
      </w:r>
    </w:p>
    <w:p w:rsidR="002707EE" w:rsidRDefault="002707EE">
      <w:pPr>
        <w:pStyle w:val="Bodytext1"/>
        <w:numPr>
          <w:ilvl w:val="0"/>
          <w:numId w:val="39"/>
        </w:numPr>
        <w:shd w:val="clear" w:color="auto" w:fill="auto"/>
        <w:spacing w:before="0" w:line="278" w:lineRule="exact"/>
        <w:ind w:right="20" w:firstLine="284"/>
        <w:jc w:val="both"/>
        <w:rPr>
          <w:rStyle w:val="Bodytext20"/>
          <w:sz w:val="24"/>
          <w:szCs w:val="24"/>
        </w:rPr>
      </w:pPr>
      <w:r>
        <w:rPr>
          <w:rStyle w:val="Bodytext20"/>
          <w:sz w:val="24"/>
          <w:szCs w:val="24"/>
        </w:rPr>
        <w:t xml:space="preserve"> морфологическую структуры застраиваемых территорий (террасы, склоны, выровненные поверхности, ложбины стока, старичные понижения и т. д.), рельеф, заболоченные и затопляемые паводковыми водам участки, временные и постоянные водотоки, характер растительности (луговые травы, мелколесье, редколесье, затененные леса);</w:t>
      </w:r>
    </w:p>
    <w:p w:rsidR="002707EE" w:rsidRDefault="002707EE">
      <w:pPr>
        <w:pStyle w:val="Bodytext1"/>
        <w:numPr>
          <w:ilvl w:val="0"/>
          <w:numId w:val="39"/>
        </w:numPr>
        <w:shd w:val="clear" w:color="auto" w:fill="auto"/>
        <w:spacing w:before="0" w:line="278" w:lineRule="exact"/>
        <w:ind w:right="20" w:firstLine="284"/>
        <w:jc w:val="both"/>
        <w:rPr>
          <w:rStyle w:val="Bodytext20"/>
          <w:sz w:val="24"/>
          <w:szCs w:val="24"/>
        </w:rPr>
      </w:pPr>
      <w:r>
        <w:rPr>
          <w:rStyle w:val="Bodytext20"/>
          <w:sz w:val="24"/>
          <w:szCs w:val="24"/>
        </w:rPr>
        <w:t xml:space="preserve"> гидрогеологические условия застраиваемых территорий (пространственное положение и мощность над- и межмерзлотных таликов, криопэгов, условия их формирования и питания, наличие гидравлических связей между ними);</w:t>
      </w:r>
    </w:p>
    <w:p w:rsidR="002707EE" w:rsidRDefault="002707EE">
      <w:pPr>
        <w:pStyle w:val="Bodytext1"/>
        <w:numPr>
          <w:ilvl w:val="0"/>
          <w:numId w:val="39"/>
        </w:numPr>
        <w:shd w:val="clear" w:color="auto" w:fill="auto"/>
        <w:spacing w:before="0" w:line="278" w:lineRule="exact"/>
        <w:ind w:right="20" w:firstLine="284"/>
        <w:jc w:val="both"/>
        <w:rPr>
          <w:rStyle w:val="Bodytext20"/>
          <w:sz w:val="24"/>
          <w:szCs w:val="24"/>
        </w:rPr>
      </w:pPr>
      <w:r>
        <w:rPr>
          <w:rStyle w:val="Bodytext20"/>
          <w:sz w:val="24"/>
          <w:szCs w:val="24"/>
        </w:rPr>
        <w:t xml:space="preserve"> мерзлотно-грунтовые условия территорий с выделением зон распространения пластично-мерзлых (засоленных, высокотемпературных, льдистых и заторфованных) грунтов, характеризующихся низкой структурной прочностью и несущей способностью) и талых грунтов.</w:t>
      </w:r>
    </w:p>
    <w:p w:rsidR="002707EE" w:rsidRDefault="002707EE">
      <w:pPr>
        <w:pStyle w:val="Bodytext1"/>
        <w:shd w:val="clear" w:color="auto" w:fill="auto"/>
        <w:spacing w:before="0" w:line="278" w:lineRule="exact"/>
        <w:ind w:right="20" w:firstLine="284"/>
        <w:jc w:val="both"/>
        <w:rPr>
          <w:rStyle w:val="Bodytext20"/>
          <w:sz w:val="24"/>
          <w:szCs w:val="24"/>
        </w:rPr>
      </w:pPr>
      <w:r>
        <w:rPr>
          <w:rStyle w:val="Bodytext20"/>
          <w:sz w:val="24"/>
          <w:szCs w:val="24"/>
        </w:rPr>
        <w:t>Перечисленная информация необходима для разработки мероприятий по инженерной подготовке застраиваемых территорий, организации поверхностного и подземного стоков,</w:t>
      </w:r>
      <w:r>
        <w:rPr>
          <w:sz w:val="24"/>
          <w:szCs w:val="24"/>
        </w:rPr>
        <w:t xml:space="preserve"> </w:t>
      </w:r>
      <w:r>
        <w:rPr>
          <w:rStyle w:val="Bodytext20"/>
          <w:sz w:val="24"/>
          <w:szCs w:val="24"/>
        </w:rPr>
        <w:t>предупреждения развития и активизации опасных для инженерных сооружений криогенных процессов.</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Инженерная подготовка территорий является составной частью мероприятий по защите территорий, зданий и сооружений от опасных физико-геологических и криогенных процессов.</w:t>
      </w:r>
    </w:p>
    <w:p w:rsidR="002707EE" w:rsidRDefault="002707EE">
      <w:pPr>
        <w:rPr>
          <w:rStyle w:val="Bodytext20"/>
          <w:sz w:val="24"/>
          <w:szCs w:val="24"/>
        </w:rPr>
      </w:pPr>
      <w:r>
        <w:rPr>
          <w:rStyle w:val="Bodytext20"/>
          <w:sz w:val="24"/>
          <w:szCs w:val="24"/>
        </w:rPr>
        <w:t xml:space="preserve">При планировке и застройке населенных пунктов следует предусматривать, при необходимости, инженерную защиту от действующих факторов природного риска в соответствии с действующими нормативными документами </w:t>
      </w:r>
      <w:hyperlink r:id="rId73" w:history="1">
        <w:r>
          <w:rPr>
            <w:rStyle w:val="a3"/>
          </w:rPr>
          <w:t>(СНиП 22-01-95,</w:t>
        </w:r>
      </w:hyperlink>
      <w:hyperlink r:id="rId74" w:history="1">
        <w:r>
          <w:rPr>
            <w:rStyle w:val="a3"/>
          </w:rPr>
          <w:t xml:space="preserve"> СНиП 11-0296,</w:t>
        </w:r>
      </w:hyperlink>
      <w:r>
        <w:rPr>
          <w:rStyle w:val="Bodytext20"/>
          <w:sz w:val="24"/>
          <w:szCs w:val="24"/>
        </w:rPr>
        <w:t xml:space="preserve"> </w:t>
      </w:r>
      <w:hyperlink r:id="rId75" w:history="1">
        <w:r>
          <w:rPr>
            <w:rStyle w:val="a3"/>
            <w:rFonts w:ascii="Times New Roman" w:hAnsi="Times New Roman"/>
            <w:color w:val="auto"/>
          </w:rPr>
          <w:t xml:space="preserve"> "СП 58.13330.2012. Свод правил. Гидротехнические сооружения. Основные положения. Актуализированная редакция СНиП 33-01-2003"</w:t>
        </w:r>
        <w:r>
          <w:rPr>
            <w:rStyle w:val="a3"/>
          </w:rPr>
          <w:t>,</w:t>
        </w:r>
      </w:hyperlink>
      <w:hyperlink r:id="rId76" w:history="1">
        <w:r>
          <w:rPr>
            <w:rStyle w:val="a3"/>
          </w:rPr>
          <w:t xml:space="preserve"> </w:t>
        </w:r>
        <w:r>
          <w:rPr>
            <w:rStyle w:val="a3"/>
            <w:rFonts w:ascii="Times New Roman" w:hAnsi="Times New Roman"/>
            <w:color w:val="auto"/>
          </w:rPr>
          <w:t>"СП 104.13330.2016. Свод правил. Инженерная защита территории от затопления и подтопления. Актуализированная редакция СНиП 2.06.15-85"</w:t>
        </w:r>
      </w:hyperlink>
      <w:r>
        <w:rPr>
          <w:rStyle w:val="Bodytext20"/>
          <w:sz w:val="24"/>
          <w:szCs w:val="24"/>
        </w:rPr>
        <w:t>и др.) и «Общей схемой инженерной защиты территории России от опасных процессов».</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Мероприятия по инженерной подготовке следует осуществлять с учетом прогноза изменения инженерно-геологических и других условий, характера использования и планировочной организации территории.</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Инженерная подготовка территории должна обеспечивать возможность градостроительного освоения территорий, подлежащих застройке.</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 xml:space="preserve">Сооружения и мероприятия по защите от опасных экзогенных процессов должны выполняться в соответствии с требованиями </w:t>
      </w:r>
      <w:r>
        <w:t>СП 116.13330.2012, СП14.13330.2014</w:t>
      </w:r>
    </w:p>
    <w:p w:rsidR="002707EE" w:rsidRDefault="002707EE">
      <w:pPr>
        <w:pStyle w:val="Bodytext1"/>
        <w:shd w:val="clear" w:color="auto" w:fill="auto"/>
        <w:spacing w:before="0" w:after="291" w:line="274" w:lineRule="exact"/>
        <w:ind w:right="20" w:firstLine="284"/>
        <w:jc w:val="both"/>
        <w:rPr>
          <w:rStyle w:val="Heading20"/>
          <w:b w:val="0"/>
          <w:bCs w:val="0"/>
          <w:sz w:val="24"/>
          <w:szCs w:val="24"/>
        </w:rPr>
      </w:pPr>
      <w:r>
        <w:rPr>
          <w:rStyle w:val="Bodytext20"/>
          <w:sz w:val="24"/>
          <w:szCs w:val="24"/>
        </w:rPr>
        <w:t>Рекультивацию и благоустройство территорий следует производить с учетом требований</w:t>
      </w:r>
      <w:hyperlink r:id="rId77" w:history="1">
        <w:r>
          <w:rPr>
            <w:rStyle w:val="a3"/>
            <w:sz w:val="24"/>
            <w:szCs w:val="24"/>
          </w:rPr>
          <w:t xml:space="preserve"> ГОСТ 17.5.3.04-83* </w:t>
        </w:r>
      </w:hyperlink>
      <w:r>
        <w:rPr>
          <w:rStyle w:val="Bodytext20"/>
          <w:sz w:val="24"/>
          <w:szCs w:val="24"/>
        </w:rPr>
        <w:t>и</w:t>
      </w:r>
      <w:hyperlink r:id="rId78" w:history="1">
        <w:r>
          <w:rPr>
            <w:rStyle w:val="a3"/>
            <w:sz w:val="24"/>
            <w:szCs w:val="24"/>
          </w:rPr>
          <w:t xml:space="preserve"> ГОСТ 17.5.3.05-84.</w:t>
        </w:r>
      </w:hyperlink>
    </w:p>
    <w:p w:rsidR="002707EE" w:rsidRDefault="002707EE">
      <w:pPr>
        <w:pStyle w:val="Heading21"/>
        <w:shd w:val="clear" w:color="auto" w:fill="auto"/>
        <w:spacing w:before="0" w:after="207" w:line="210" w:lineRule="exact"/>
        <w:ind w:firstLine="284"/>
        <w:rPr>
          <w:rStyle w:val="Bodytext20"/>
          <w:sz w:val="24"/>
          <w:szCs w:val="24"/>
        </w:rPr>
      </w:pPr>
      <w:bookmarkStart w:id="101" w:name="bookmark104"/>
      <w:r>
        <w:rPr>
          <w:rStyle w:val="Heading20"/>
          <w:b w:val="0"/>
          <w:bCs w:val="0"/>
          <w:sz w:val="24"/>
          <w:szCs w:val="24"/>
        </w:rPr>
        <w:t>Пожарная безопасность</w:t>
      </w:r>
      <w:bookmarkEnd w:id="101"/>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При разработке документов территориального планирования должны выполняться требования</w:t>
      </w:r>
      <w:hyperlink r:id="rId79" w:history="1">
        <w:r>
          <w:rPr>
            <w:rStyle w:val="a3"/>
            <w:sz w:val="24"/>
            <w:szCs w:val="24"/>
          </w:rPr>
          <w:t xml:space="preserve"> Федерального закона </w:t>
        </w:r>
      </w:hyperlink>
      <w:r>
        <w:rPr>
          <w:rStyle w:val="Bodytext20"/>
          <w:sz w:val="24"/>
          <w:szCs w:val="24"/>
        </w:rPr>
        <w:t xml:space="preserve">от 22.07.2008 </w:t>
      </w:r>
      <w:r>
        <w:rPr>
          <w:rStyle w:val="Bodytext20"/>
          <w:sz w:val="24"/>
          <w:szCs w:val="24"/>
          <w:lang w:val="en-US"/>
        </w:rPr>
        <w:t>N</w:t>
      </w:r>
      <w:r>
        <w:rPr>
          <w:rStyle w:val="Bodytext20"/>
          <w:sz w:val="24"/>
          <w:szCs w:val="24"/>
        </w:rPr>
        <w:t xml:space="preserve"> 123-ФЗ «Технический регламент о требованиях пожарной безопасности» </w:t>
      </w:r>
      <w:hyperlink r:id="rId80" w:history="1">
        <w:r>
          <w:rPr>
            <w:rStyle w:val="a3"/>
            <w:sz w:val="24"/>
            <w:szCs w:val="24"/>
          </w:rPr>
          <w:t xml:space="preserve">(Раздел II </w:t>
        </w:r>
      </w:hyperlink>
      <w:r>
        <w:rPr>
          <w:rStyle w:val="Bodytext20"/>
          <w:sz w:val="24"/>
          <w:szCs w:val="24"/>
        </w:rPr>
        <w:t>«Требования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w:t>
      </w:r>
      <w:hyperlink r:id="rId81" w:history="1">
        <w:r>
          <w:rPr>
            <w:rStyle w:val="a3"/>
            <w:sz w:val="24"/>
            <w:szCs w:val="24"/>
          </w:rPr>
          <w:t xml:space="preserve"> Федерального закона</w:t>
        </w:r>
      </w:hyperlink>
      <w:r>
        <w:rPr>
          <w:rStyle w:val="Bodytext20"/>
          <w:sz w:val="24"/>
          <w:szCs w:val="24"/>
        </w:rPr>
        <w:t xml:space="preserve"> от 22.07.2008 </w:t>
      </w:r>
      <w:r>
        <w:rPr>
          <w:rStyle w:val="Bodytext20"/>
          <w:sz w:val="24"/>
          <w:szCs w:val="24"/>
          <w:lang w:val="en-US"/>
        </w:rPr>
        <w:t>N</w:t>
      </w:r>
      <w:r>
        <w:rPr>
          <w:rStyle w:val="Bodytext20"/>
          <w:sz w:val="24"/>
          <w:szCs w:val="24"/>
        </w:rPr>
        <w:t xml:space="preserve"> 123-ФЗ «Технический регламент о требованиях пожарной безопасности».</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При проектировании объектов капитального строительства следует предусматривать разработку декларации пожарной безопасности в соответствии с требованиями</w:t>
      </w:r>
      <w:hyperlink r:id="rId82" w:history="1">
        <w:r>
          <w:rPr>
            <w:rStyle w:val="a3"/>
            <w:sz w:val="24"/>
            <w:szCs w:val="24"/>
          </w:rPr>
          <w:t xml:space="preserve"> статьи 64</w:t>
        </w:r>
      </w:hyperlink>
      <w:r>
        <w:rPr>
          <w:rStyle w:val="Bodytext20"/>
          <w:sz w:val="24"/>
          <w:szCs w:val="24"/>
        </w:rPr>
        <w:t xml:space="preserve"> </w:t>
      </w:r>
      <w:r>
        <w:rPr>
          <w:rStyle w:val="Bodytext20"/>
          <w:sz w:val="24"/>
          <w:szCs w:val="24"/>
        </w:rPr>
        <w:lastRenderedPageBreak/>
        <w:t xml:space="preserve">Федерального закона от 22.07.2009 г. </w:t>
      </w:r>
      <w:r>
        <w:rPr>
          <w:rStyle w:val="Bodytext20"/>
          <w:sz w:val="24"/>
          <w:szCs w:val="24"/>
          <w:lang w:val="en-US"/>
        </w:rPr>
        <w:t>N</w:t>
      </w:r>
      <w:r>
        <w:rPr>
          <w:rStyle w:val="Bodytext20"/>
          <w:sz w:val="24"/>
          <w:szCs w:val="24"/>
        </w:rPr>
        <w:t xml:space="preserve"> 123 «Технический регламент о требованиях пожарной безопасности».</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Согласование отступлений от требований пожарной безопасности проводится в соответствии с требованиями</w:t>
      </w:r>
      <w:hyperlink r:id="rId83" w:history="1">
        <w:r>
          <w:rPr>
            <w:rStyle w:val="a3"/>
            <w:sz w:val="24"/>
            <w:szCs w:val="24"/>
          </w:rPr>
          <w:t xml:space="preserve"> приказа </w:t>
        </w:r>
      </w:hyperlink>
      <w:r>
        <w:rPr>
          <w:rStyle w:val="Bodytext20"/>
          <w:sz w:val="24"/>
          <w:szCs w:val="24"/>
        </w:rPr>
        <w:t xml:space="preserve">МЧС России от 16.03.2007 </w:t>
      </w:r>
      <w:r>
        <w:rPr>
          <w:rStyle w:val="Bodytext20"/>
          <w:sz w:val="24"/>
          <w:szCs w:val="24"/>
          <w:lang w:val="en-US"/>
        </w:rPr>
        <w:t>N</w:t>
      </w:r>
      <w:r>
        <w:rPr>
          <w:rStyle w:val="Bodytext20"/>
          <w:sz w:val="24"/>
          <w:szCs w:val="24"/>
        </w:rPr>
        <w:t xml:space="preserve"> 141 «Об утверждении инструкции о порядке согласования отступлений от требований пожарной безопасности, а также не установленных нормативными документами дополнительных требований пожарной безопасности» по конкретному объекту в обоснованных случаях при наличии дополнительных требований пожарной безопасности, не установленных нормативными документами и отражающих специфику противопожарной защиты конкретного объекта, и осуществляется органами Государственного пожарного надзора.</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12х12 м.</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2707EE" w:rsidRDefault="002707EE">
      <w:pPr>
        <w:pStyle w:val="Bodytext1"/>
        <w:shd w:val="clear" w:color="auto" w:fill="auto"/>
        <w:spacing w:before="0" w:after="240" w:line="278" w:lineRule="exact"/>
        <w:ind w:right="20" w:firstLine="284"/>
        <w:jc w:val="both"/>
        <w:rPr>
          <w:rStyle w:val="Heading20"/>
          <w:b w:val="0"/>
          <w:bCs w:val="0"/>
          <w:sz w:val="24"/>
          <w:szCs w:val="24"/>
        </w:rPr>
      </w:pPr>
      <w:r>
        <w:rPr>
          <w:rStyle w:val="Bodytext20"/>
          <w:sz w:val="24"/>
          <w:szCs w:val="24"/>
        </w:rPr>
        <w:t xml:space="preserve">Размещение пожарных депо следует осуществлять в соответствии с требованиями </w:t>
      </w:r>
      <w:hyperlink r:id="rId84" w:history="1">
        <w:r>
          <w:rPr>
            <w:rStyle w:val="a3"/>
            <w:sz w:val="24"/>
            <w:szCs w:val="24"/>
          </w:rPr>
          <w:t xml:space="preserve">главы 17 </w:t>
        </w:r>
      </w:hyperlink>
      <w:r>
        <w:rPr>
          <w:rStyle w:val="Bodytext20"/>
          <w:sz w:val="24"/>
          <w:szCs w:val="24"/>
        </w:rPr>
        <w:t xml:space="preserve">Федерального закона от 22.07.2008 </w:t>
      </w:r>
      <w:r>
        <w:rPr>
          <w:rStyle w:val="Bodytext20"/>
          <w:sz w:val="24"/>
          <w:szCs w:val="24"/>
          <w:lang w:val="en-US"/>
        </w:rPr>
        <w:t>N</w:t>
      </w:r>
      <w:r>
        <w:rPr>
          <w:rStyle w:val="Bodytext20"/>
          <w:sz w:val="24"/>
          <w:szCs w:val="24"/>
        </w:rPr>
        <w:t xml:space="preserve"> 123-ФЗ «Технический регламент о требованиях пожарной безопасности».</w:t>
      </w:r>
    </w:p>
    <w:p w:rsidR="002707EE" w:rsidRDefault="002707EE">
      <w:pPr>
        <w:pStyle w:val="Heading21"/>
        <w:shd w:val="clear" w:color="auto" w:fill="auto"/>
        <w:spacing w:before="0" w:after="244" w:line="278" w:lineRule="exact"/>
        <w:ind w:right="20" w:firstLine="284"/>
        <w:rPr>
          <w:rStyle w:val="Bodytext20"/>
          <w:sz w:val="24"/>
          <w:szCs w:val="24"/>
        </w:rPr>
      </w:pPr>
      <w:bookmarkStart w:id="102" w:name="bookmark105"/>
      <w:r>
        <w:rPr>
          <w:rStyle w:val="Heading20"/>
          <w:b w:val="0"/>
          <w:bCs w:val="0"/>
          <w:sz w:val="24"/>
          <w:szCs w:val="24"/>
        </w:rPr>
        <w:t>Нормативно-правовые акты и иные документы, использованные при подготовке местных нормативов градостроительного проектирования</w:t>
      </w:r>
      <w:bookmarkEnd w:id="102"/>
    </w:p>
    <w:p w:rsidR="002707EE" w:rsidRDefault="002707EE">
      <w:pPr>
        <w:pStyle w:val="Bodytext1"/>
        <w:shd w:val="clear" w:color="auto" w:fill="auto"/>
        <w:tabs>
          <w:tab w:val="left" w:pos="9006"/>
        </w:tabs>
        <w:spacing w:before="0" w:line="274" w:lineRule="exact"/>
        <w:ind w:right="20" w:firstLine="284"/>
        <w:jc w:val="both"/>
        <w:rPr>
          <w:rStyle w:val="Bodytext20"/>
          <w:sz w:val="24"/>
          <w:szCs w:val="24"/>
        </w:rPr>
      </w:pPr>
      <w:r>
        <w:rPr>
          <w:rStyle w:val="Bodytext20"/>
          <w:sz w:val="24"/>
          <w:szCs w:val="24"/>
        </w:rPr>
        <w:t>Нормативно-правовую основу разработки местных нормативов градостроительного проектирования (далее также - нормативов) в настоящее время составляют законы и иные нормативные правовые акты, главенствующим нормативно-правовым актом, в данном случае, является</w:t>
      </w:r>
      <w:hyperlink r:id="rId85" w:history="1">
        <w:r>
          <w:rPr>
            <w:rStyle w:val="a3"/>
            <w:sz w:val="24"/>
            <w:szCs w:val="24"/>
          </w:rPr>
          <w:t xml:space="preserve"> Градостроительный кодекс </w:t>
        </w:r>
      </w:hyperlink>
      <w:r>
        <w:rPr>
          <w:rStyle w:val="Bodytext20"/>
          <w:sz w:val="24"/>
          <w:szCs w:val="24"/>
        </w:rPr>
        <w:t xml:space="preserve">Российской Федерации </w:t>
      </w:r>
      <w:hyperlink r:id="rId86" w:history="1">
        <w:r>
          <w:rPr>
            <w:rStyle w:val="a3"/>
            <w:sz w:val="24"/>
            <w:szCs w:val="24"/>
          </w:rPr>
          <w:t>(ст. 8,</w:t>
        </w:r>
      </w:hyperlink>
      <w:r>
        <w:rPr>
          <w:sz w:val="24"/>
          <w:szCs w:val="24"/>
        </w:rPr>
        <w:t>24</w:t>
      </w:r>
      <w:r>
        <w:t>)</w:t>
      </w:r>
      <w:r>
        <w:rPr>
          <w:rStyle w:val="Bodytext20"/>
          <w:sz w:val="24"/>
          <w:szCs w:val="24"/>
        </w:rPr>
        <w:t xml:space="preserve"> и законодательство Ростовской области, устанавливающее состав, порядок подготовки и утверждения местных нормативов градостроительного проектирования.</w:t>
      </w:r>
    </w:p>
    <w:p w:rsidR="002707EE" w:rsidRDefault="002707EE">
      <w:pPr>
        <w:pStyle w:val="Bodytext1"/>
        <w:shd w:val="clear" w:color="auto" w:fill="auto"/>
        <w:spacing w:before="0" w:line="274" w:lineRule="exact"/>
        <w:ind w:right="20" w:firstLine="284"/>
        <w:jc w:val="both"/>
      </w:pPr>
      <w:r>
        <w:rPr>
          <w:rStyle w:val="Bodytext20"/>
          <w:sz w:val="24"/>
          <w:szCs w:val="24"/>
        </w:rPr>
        <w:t>При разработке местных нормативов градостроительного проектирования широко используются федеральные законы и иные нормативные правовые акты Российской Федерации, принятые в различных сферах жизнедеятельности человека, минимальные показатели в которых должны быть установлены в нормативах градостроительного проектирования, а также законы и иные нормативные правовые акты Воронежской области, принятые в указанных сферах по предметам совместного ведения Российской Федерации, региона и района.</w:t>
      </w:r>
      <w:bookmarkStart w:id="103" w:name="bookmark106"/>
    </w:p>
    <w:p w:rsidR="002707EE" w:rsidRDefault="002707EE">
      <w:pPr>
        <w:pStyle w:val="Bodytext1"/>
        <w:shd w:val="clear" w:color="auto" w:fill="auto"/>
        <w:spacing w:before="0" w:line="274" w:lineRule="exact"/>
        <w:ind w:right="20" w:firstLine="284"/>
        <w:jc w:val="both"/>
      </w:pPr>
    </w:p>
    <w:p w:rsidR="002707EE" w:rsidRDefault="002707EE">
      <w:pPr>
        <w:pStyle w:val="Bodytext1"/>
        <w:shd w:val="clear" w:color="auto" w:fill="auto"/>
        <w:spacing w:before="0" w:line="274" w:lineRule="exact"/>
        <w:ind w:right="20" w:firstLine="284"/>
        <w:jc w:val="both"/>
      </w:pPr>
    </w:p>
    <w:p w:rsidR="002707EE" w:rsidRDefault="002707EE">
      <w:pPr>
        <w:pStyle w:val="Bodytext1"/>
        <w:shd w:val="clear" w:color="auto" w:fill="auto"/>
        <w:spacing w:before="0" w:line="274" w:lineRule="exact"/>
        <w:ind w:right="20" w:firstLine="284"/>
        <w:jc w:val="both"/>
        <w:rPr>
          <w:rStyle w:val="Bodytext41"/>
          <w:b w:val="0"/>
          <w:bCs w:val="0"/>
        </w:rPr>
      </w:pPr>
      <w:r>
        <w:rPr>
          <w:rStyle w:val="Bodytext41"/>
          <w:bCs w:val="0"/>
        </w:rPr>
        <w:t>ЧАСТЬ III. Правила и область применения расчетных показателей, содержащихся в основной части местных нормативов градостроительного</w:t>
      </w:r>
      <w:bookmarkEnd w:id="103"/>
    </w:p>
    <w:p w:rsidR="002707EE" w:rsidRDefault="002707EE">
      <w:pPr>
        <w:pStyle w:val="Bodytext410"/>
        <w:shd w:val="clear" w:color="auto" w:fill="auto"/>
        <w:spacing w:after="349"/>
        <w:ind w:firstLine="284"/>
        <w:rPr>
          <w:rStyle w:val="Bodytext20"/>
          <w:sz w:val="24"/>
          <w:szCs w:val="24"/>
        </w:rPr>
      </w:pPr>
      <w:r>
        <w:rPr>
          <w:rStyle w:val="Bodytext41"/>
          <w:b w:val="0"/>
          <w:bCs w:val="0"/>
        </w:rPr>
        <w:t>проектирования</w:t>
      </w:r>
    </w:p>
    <w:p w:rsidR="002707EE" w:rsidRDefault="002707EE">
      <w:pPr>
        <w:pStyle w:val="Bodytext1"/>
        <w:shd w:val="clear" w:color="auto" w:fill="auto"/>
        <w:spacing w:before="0" w:line="274" w:lineRule="exact"/>
        <w:ind w:firstLine="284"/>
        <w:jc w:val="both"/>
        <w:rPr>
          <w:rStyle w:val="Bodytext20"/>
          <w:sz w:val="24"/>
          <w:szCs w:val="24"/>
        </w:rPr>
      </w:pPr>
      <w:r>
        <w:rPr>
          <w:rStyle w:val="Bodytext20"/>
          <w:sz w:val="24"/>
          <w:szCs w:val="24"/>
        </w:rPr>
        <w:t>В Местных нормативах определяются виды объектов и территорий, создание и содержание которых муниципальное образование обеспечивает полностью или частично. Виды объектов и территорий обусловлены вопросами местного значения, исполнение которых возложено на муниципальное образование согласно Федеральному закону «Об общих принципах организации местного самоуправления в Российской Федерации.</w:t>
      </w:r>
    </w:p>
    <w:p w:rsidR="002707EE" w:rsidRDefault="002707EE">
      <w:pPr>
        <w:pStyle w:val="Bodytext1"/>
        <w:shd w:val="clear" w:color="auto" w:fill="auto"/>
        <w:spacing w:before="0" w:line="274" w:lineRule="exact"/>
        <w:ind w:firstLine="284"/>
        <w:jc w:val="both"/>
        <w:rPr>
          <w:rStyle w:val="Bodytext20"/>
          <w:sz w:val="24"/>
          <w:szCs w:val="24"/>
        </w:rPr>
      </w:pPr>
      <w:r>
        <w:rPr>
          <w:rStyle w:val="Bodytext20"/>
          <w:sz w:val="24"/>
          <w:szCs w:val="24"/>
        </w:rPr>
        <w:t xml:space="preserve">Определенные Местными нормативами объекты и территории в соответствующих случаях (при использовании институтов комплексного освоения свободных от застройки территорий, развития застроенных территорий) могут создаваться за счёт победителей аукционов с </w:t>
      </w:r>
      <w:r>
        <w:rPr>
          <w:rStyle w:val="Bodytext20"/>
          <w:sz w:val="24"/>
          <w:szCs w:val="24"/>
        </w:rPr>
        <w:lastRenderedPageBreak/>
        <w:t>участием, или без участия средств бюджета (о чём указывается по результатам соответствующих расчётов в проектах договоров до проведения аукционов).</w:t>
      </w:r>
    </w:p>
    <w:p w:rsidR="002707EE" w:rsidRDefault="002707EE">
      <w:pPr>
        <w:pStyle w:val="Bodytext1"/>
        <w:shd w:val="clear" w:color="auto" w:fill="auto"/>
        <w:spacing w:before="0" w:after="231" w:line="274" w:lineRule="exact"/>
        <w:ind w:firstLine="284"/>
        <w:jc w:val="both"/>
        <w:rPr>
          <w:rStyle w:val="Heading20"/>
          <w:b w:val="0"/>
          <w:bCs w:val="0"/>
          <w:sz w:val="24"/>
          <w:szCs w:val="24"/>
        </w:rPr>
      </w:pPr>
      <w:bookmarkStart w:id="104" w:name="bookmark107"/>
      <w:r>
        <w:rPr>
          <w:rStyle w:val="Bodytext20"/>
          <w:sz w:val="24"/>
          <w:szCs w:val="24"/>
        </w:rPr>
        <w:t>Создание всех объектов, включая те, которые не определены Местными нормативами, происходит по выбору правообладателей земельных участков в соответствии с градостроительными регламентами, содержащимися в правилах землепользования и застройки. В частности, иные объекты социальной инфраструктуры, не определённые Местными нормативами, создаются за счёт частных лиц с участием, или без участия бюджетных средств различных уровней.</w:t>
      </w:r>
      <w:bookmarkEnd w:id="104"/>
    </w:p>
    <w:p w:rsidR="002707EE" w:rsidRDefault="002707EE">
      <w:pPr>
        <w:pStyle w:val="Heading21"/>
        <w:shd w:val="clear" w:color="auto" w:fill="auto"/>
        <w:spacing w:before="0" w:after="197" w:line="210" w:lineRule="exact"/>
        <w:ind w:firstLine="284"/>
        <w:jc w:val="center"/>
        <w:rPr>
          <w:rStyle w:val="Bodytext20"/>
          <w:sz w:val="24"/>
          <w:szCs w:val="24"/>
        </w:rPr>
      </w:pPr>
      <w:bookmarkStart w:id="105" w:name="bookmark108"/>
      <w:r>
        <w:rPr>
          <w:rStyle w:val="Heading20"/>
          <w:b w:val="0"/>
          <w:bCs w:val="0"/>
          <w:sz w:val="24"/>
          <w:szCs w:val="24"/>
        </w:rPr>
        <w:t>Правила применения Местных нормативов и расчетных показателей</w:t>
      </w:r>
      <w:bookmarkEnd w:id="105"/>
    </w:p>
    <w:p w:rsidR="002707EE" w:rsidRDefault="002707EE">
      <w:pPr>
        <w:pStyle w:val="Bodytext1"/>
        <w:shd w:val="clear" w:color="auto" w:fill="auto"/>
        <w:spacing w:before="0" w:line="274" w:lineRule="exact"/>
        <w:ind w:firstLine="284"/>
        <w:jc w:val="both"/>
        <w:rPr>
          <w:rStyle w:val="Bodytext20"/>
          <w:sz w:val="24"/>
          <w:szCs w:val="24"/>
        </w:rPr>
      </w:pPr>
      <w:r>
        <w:rPr>
          <w:rStyle w:val="Bodytext20"/>
          <w:sz w:val="24"/>
          <w:szCs w:val="24"/>
        </w:rPr>
        <w:t>При применении Местных нормативов и расчетных показателей, содержащихся в основной части Местных нормативов, следует учитывать следующие правила:</w:t>
      </w:r>
    </w:p>
    <w:p w:rsidR="002707EE" w:rsidRDefault="002707EE">
      <w:pPr>
        <w:pStyle w:val="Bodytext1"/>
        <w:shd w:val="clear" w:color="auto" w:fill="auto"/>
        <w:spacing w:before="0" w:line="274" w:lineRule="exact"/>
        <w:ind w:firstLine="284"/>
        <w:jc w:val="both"/>
        <w:rPr>
          <w:rStyle w:val="Bodytext20"/>
          <w:sz w:val="24"/>
          <w:szCs w:val="24"/>
        </w:rPr>
      </w:pPr>
      <w:r>
        <w:rPr>
          <w:rStyle w:val="Bodytext20"/>
          <w:sz w:val="24"/>
          <w:szCs w:val="24"/>
        </w:rPr>
        <w:t>Планировочная организация территорий должна учитывать архитектурные традиции, ландшафтные и другие местные особенности;</w:t>
      </w:r>
    </w:p>
    <w:p w:rsidR="002707EE" w:rsidRDefault="002707EE">
      <w:pPr>
        <w:pStyle w:val="Bodytext1"/>
        <w:shd w:val="clear" w:color="auto" w:fill="auto"/>
        <w:spacing w:before="0" w:line="274" w:lineRule="exact"/>
        <w:ind w:firstLine="284"/>
        <w:jc w:val="both"/>
        <w:rPr>
          <w:rStyle w:val="Bodytext20"/>
          <w:sz w:val="24"/>
          <w:szCs w:val="24"/>
        </w:rPr>
      </w:pPr>
      <w:r>
        <w:rPr>
          <w:rStyle w:val="Bodytext20"/>
          <w:sz w:val="24"/>
          <w:szCs w:val="24"/>
        </w:rPr>
        <w:t>Для территорий с преобладанием сложившейся жилой застройки должно быть предусмотрено:</w:t>
      </w:r>
    </w:p>
    <w:p w:rsidR="002707EE" w:rsidRDefault="002707EE">
      <w:pPr>
        <w:pStyle w:val="Bodytext1"/>
        <w:numPr>
          <w:ilvl w:val="0"/>
          <w:numId w:val="39"/>
        </w:numPr>
        <w:shd w:val="clear" w:color="auto" w:fill="auto"/>
        <w:tabs>
          <w:tab w:val="left" w:pos="1113"/>
        </w:tabs>
        <w:spacing w:before="0" w:line="210" w:lineRule="exact"/>
        <w:ind w:firstLine="284"/>
        <w:jc w:val="both"/>
        <w:rPr>
          <w:rStyle w:val="Bodytext20"/>
          <w:sz w:val="24"/>
          <w:szCs w:val="24"/>
        </w:rPr>
      </w:pPr>
      <w:r>
        <w:rPr>
          <w:rStyle w:val="Bodytext20"/>
          <w:sz w:val="24"/>
          <w:szCs w:val="24"/>
        </w:rPr>
        <w:t>упорядочение планировочной структуры и сети улиц;</w:t>
      </w:r>
    </w:p>
    <w:p w:rsidR="002707EE" w:rsidRDefault="002707EE">
      <w:pPr>
        <w:pStyle w:val="Bodytext1"/>
        <w:numPr>
          <w:ilvl w:val="0"/>
          <w:numId w:val="39"/>
        </w:numPr>
        <w:shd w:val="clear" w:color="auto" w:fill="auto"/>
        <w:tabs>
          <w:tab w:val="left" w:pos="1113"/>
        </w:tabs>
        <w:spacing w:before="0" w:line="278" w:lineRule="exact"/>
        <w:ind w:firstLine="284"/>
        <w:jc w:val="both"/>
        <w:rPr>
          <w:rStyle w:val="Bodytext20"/>
          <w:sz w:val="24"/>
          <w:szCs w:val="24"/>
        </w:rPr>
      </w:pPr>
      <w:r>
        <w:rPr>
          <w:rStyle w:val="Bodytext20"/>
          <w:sz w:val="24"/>
          <w:szCs w:val="24"/>
        </w:rPr>
        <w:t>благоустройство и озеленение территории;</w:t>
      </w:r>
    </w:p>
    <w:p w:rsidR="002707EE" w:rsidRDefault="002707EE">
      <w:pPr>
        <w:pStyle w:val="Bodytext1"/>
        <w:numPr>
          <w:ilvl w:val="0"/>
          <w:numId w:val="39"/>
        </w:numPr>
        <w:shd w:val="clear" w:color="auto" w:fill="auto"/>
        <w:tabs>
          <w:tab w:val="left" w:pos="1113"/>
        </w:tabs>
        <w:spacing w:before="0" w:line="278" w:lineRule="exact"/>
        <w:ind w:firstLine="284"/>
        <w:jc w:val="both"/>
        <w:rPr>
          <w:rStyle w:val="Bodytext20"/>
          <w:sz w:val="24"/>
          <w:szCs w:val="24"/>
        </w:rPr>
      </w:pPr>
      <w:r>
        <w:rPr>
          <w:rStyle w:val="Bodytext20"/>
          <w:sz w:val="24"/>
          <w:szCs w:val="24"/>
        </w:rPr>
        <w:t>максимальное сохранение своеобразия архитектурного облика жилых и общественных зданий;</w:t>
      </w:r>
    </w:p>
    <w:p w:rsidR="002707EE" w:rsidRDefault="002707EE">
      <w:pPr>
        <w:pStyle w:val="Bodytext1"/>
        <w:numPr>
          <w:ilvl w:val="0"/>
          <w:numId w:val="39"/>
        </w:numPr>
        <w:shd w:val="clear" w:color="auto" w:fill="auto"/>
        <w:tabs>
          <w:tab w:val="left" w:pos="1113"/>
        </w:tabs>
        <w:spacing w:before="0" w:line="278" w:lineRule="exact"/>
        <w:ind w:firstLine="284"/>
        <w:jc w:val="both"/>
        <w:rPr>
          <w:rStyle w:val="Bodytext20"/>
          <w:sz w:val="24"/>
          <w:szCs w:val="24"/>
        </w:rPr>
      </w:pPr>
      <w:r>
        <w:rPr>
          <w:rStyle w:val="Bodytext20"/>
          <w:sz w:val="24"/>
          <w:szCs w:val="24"/>
        </w:rPr>
        <w:t>приспособление под современное использование памятников истории и культуры с учетом требований законодательства Российской Федерации об объектах культурного наследия;</w:t>
      </w:r>
    </w:p>
    <w:p w:rsidR="002707EE" w:rsidRDefault="002707EE">
      <w:pPr>
        <w:pStyle w:val="Bodytext1"/>
        <w:numPr>
          <w:ilvl w:val="0"/>
          <w:numId w:val="39"/>
        </w:numPr>
        <w:shd w:val="clear" w:color="auto" w:fill="auto"/>
        <w:tabs>
          <w:tab w:val="left" w:pos="1113"/>
        </w:tabs>
        <w:spacing w:before="0" w:after="235" w:line="278" w:lineRule="exact"/>
        <w:ind w:firstLine="284"/>
        <w:jc w:val="both"/>
        <w:rPr>
          <w:rStyle w:val="Heading20"/>
          <w:b w:val="0"/>
          <w:bCs w:val="0"/>
          <w:sz w:val="24"/>
          <w:szCs w:val="24"/>
        </w:rPr>
      </w:pPr>
      <w:bookmarkStart w:id="106" w:name="bookmark109"/>
      <w:r>
        <w:rPr>
          <w:rStyle w:val="Bodytext20"/>
          <w:sz w:val="24"/>
          <w:szCs w:val="24"/>
        </w:rPr>
        <w:t>пространственная взаимосвязь элементов планировочной структуры, жилой застройки, объектов социального и коммунально-бытового назначения, озелененных и иных территорий общего пользования.</w:t>
      </w:r>
      <w:bookmarkEnd w:id="106"/>
    </w:p>
    <w:p w:rsidR="002707EE" w:rsidRDefault="002707EE">
      <w:pPr>
        <w:pStyle w:val="Heading21"/>
        <w:shd w:val="clear" w:color="auto" w:fill="auto"/>
        <w:spacing w:before="0" w:after="198" w:line="210" w:lineRule="exact"/>
        <w:ind w:firstLine="284"/>
        <w:jc w:val="center"/>
        <w:rPr>
          <w:rStyle w:val="Bodytext20"/>
          <w:sz w:val="24"/>
          <w:szCs w:val="24"/>
        </w:rPr>
      </w:pPr>
      <w:bookmarkStart w:id="107" w:name="bookmark110"/>
      <w:r>
        <w:rPr>
          <w:rStyle w:val="Heading20"/>
          <w:b w:val="0"/>
          <w:bCs w:val="0"/>
          <w:sz w:val="24"/>
          <w:szCs w:val="24"/>
        </w:rPr>
        <w:t>Область применения местных нормативов градостроительного проектирования</w:t>
      </w:r>
      <w:bookmarkEnd w:id="107"/>
    </w:p>
    <w:p w:rsidR="002707EE" w:rsidRDefault="002707EE">
      <w:pPr>
        <w:pStyle w:val="Bodytext1"/>
        <w:shd w:val="clear" w:color="auto" w:fill="auto"/>
        <w:spacing w:before="0" w:line="278" w:lineRule="exact"/>
        <w:ind w:firstLine="284"/>
        <w:jc w:val="both"/>
        <w:rPr>
          <w:rStyle w:val="Bodytext20"/>
          <w:sz w:val="24"/>
          <w:szCs w:val="24"/>
        </w:rPr>
      </w:pPr>
      <w:r>
        <w:rPr>
          <w:rStyle w:val="Bodytext20"/>
          <w:sz w:val="24"/>
          <w:szCs w:val="24"/>
        </w:rPr>
        <w:t>Местные нормативы градостроительного проектирования применяются в случаях:</w:t>
      </w:r>
    </w:p>
    <w:p w:rsidR="002707EE" w:rsidRDefault="002707EE">
      <w:pPr>
        <w:pStyle w:val="Bodytext1"/>
        <w:numPr>
          <w:ilvl w:val="0"/>
          <w:numId w:val="40"/>
        </w:numPr>
        <w:shd w:val="clear" w:color="auto" w:fill="auto"/>
        <w:tabs>
          <w:tab w:val="left" w:pos="1113"/>
          <w:tab w:val="left" w:pos="1176"/>
        </w:tabs>
        <w:spacing w:before="0" w:line="278" w:lineRule="exact"/>
        <w:ind w:firstLine="284"/>
        <w:jc w:val="both"/>
        <w:rPr>
          <w:rStyle w:val="Bodytext20"/>
          <w:sz w:val="24"/>
          <w:szCs w:val="24"/>
        </w:rPr>
      </w:pPr>
      <w:r>
        <w:rPr>
          <w:rStyle w:val="Bodytext20"/>
          <w:sz w:val="24"/>
          <w:szCs w:val="24"/>
        </w:rPr>
        <w:t>При подготовке проектов документов территориального планирования, градостроительного зонирования и документации по планировке территории</w:t>
      </w:r>
      <w:r>
        <w:rPr>
          <w:sz w:val="24"/>
          <w:szCs w:val="24"/>
        </w:rPr>
        <w:t xml:space="preserve"> </w:t>
      </w:r>
      <w:r>
        <w:rPr>
          <w:rStyle w:val="Bodytext20"/>
          <w:sz w:val="24"/>
          <w:szCs w:val="24"/>
        </w:rPr>
        <w:t>муниципального образования, а также при внесении изменений в указанные виды градостроительной документации.</w:t>
      </w:r>
    </w:p>
    <w:p w:rsidR="002707EE" w:rsidRDefault="002707EE">
      <w:pPr>
        <w:pStyle w:val="Bodytext1"/>
        <w:numPr>
          <w:ilvl w:val="0"/>
          <w:numId w:val="40"/>
        </w:numPr>
        <w:shd w:val="clear" w:color="auto" w:fill="auto"/>
        <w:spacing w:before="0" w:line="274" w:lineRule="exact"/>
        <w:ind w:right="20" w:firstLine="284"/>
        <w:jc w:val="both"/>
        <w:rPr>
          <w:rStyle w:val="Bodytext20"/>
          <w:sz w:val="24"/>
          <w:szCs w:val="24"/>
        </w:rPr>
      </w:pPr>
      <w:r>
        <w:rPr>
          <w:rStyle w:val="Bodytext20"/>
          <w:sz w:val="24"/>
          <w:szCs w:val="24"/>
        </w:rPr>
        <w:t xml:space="preserve"> При согласовании проектов документов территориального планирования с органами местной администрации муниципального образования, а также в случаях, предусмотренных Градостроительным кодексом РФ.</w:t>
      </w:r>
    </w:p>
    <w:p w:rsidR="002707EE" w:rsidRDefault="002707EE">
      <w:pPr>
        <w:pStyle w:val="Bodytext1"/>
        <w:numPr>
          <w:ilvl w:val="0"/>
          <w:numId w:val="40"/>
        </w:numPr>
        <w:shd w:val="clear" w:color="auto" w:fill="auto"/>
        <w:spacing w:before="0" w:line="274" w:lineRule="exact"/>
        <w:ind w:right="20" w:firstLine="284"/>
        <w:jc w:val="both"/>
        <w:rPr>
          <w:rStyle w:val="Bodytext20"/>
          <w:sz w:val="24"/>
          <w:szCs w:val="24"/>
        </w:rPr>
      </w:pPr>
      <w:r>
        <w:rPr>
          <w:rStyle w:val="Bodytext20"/>
          <w:sz w:val="24"/>
          <w:szCs w:val="24"/>
        </w:rPr>
        <w:t xml:space="preserve"> При проверке подготовленной документации по планировке территории на соответствие требованиям, предусмотренным частью 10 ст.45 Градостроительного кодекса РФ.</w:t>
      </w:r>
    </w:p>
    <w:p w:rsidR="002707EE" w:rsidRDefault="002707EE">
      <w:pPr>
        <w:pStyle w:val="Bodytext1"/>
        <w:numPr>
          <w:ilvl w:val="0"/>
          <w:numId w:val="40"/>
        </w:numPr>
        <w:shd w:val="clear" w:color="auto" w:fill="auto"/>
        <w:spacing w:before="0" w:line="274" w:lineRule="exact"/>
        <w:ind w:right="20" w:firstLine="284"/>
        <w:jc w:val="both"/>
        <w:rPr>
          <w:rStyle w:val="Bodytext20"/>
          <w:sz w:val="24"/>
          <w:szCs w:val="24"/>
        </w:rPr>
      </w:pPr>
      <w:r>
        <w:rPr>
          <w:rStyle w:val="Bodytext20"/>
          <w:sz w:val="24"/>
          <w:szCs w:val="24"/>
        </w:rPr>
        <w:t xml:space="preserve"> Населением и иными заинтересованными субъектами, местными общественными организациями, при проведении публичных слушаний по проекту генерального плана, проекту правил землепользования и застройки, проекту планировки территории и проекту межевания территории, подготовленному в составе документации по планировке территории.</w:t>
      </w:r>
    </w:p>
    <w:p w:rsidR="002707EE" w:rsidRDefault="002707EE">
      <w:pPr>
        <w:pStyle w:val="Bodytext1"/>
        <w:numPr>
          <w:ilvl w:val="0"/>
          <w:numId w:val="40"/>
        </w:numPr>
        <w:shd w:val="clear" w:color="auto" w:fill="auto"/>
        <w:spacing w:before="0" w:line="274" w:lineRule="exact"/>
        <w:ind w:right="20" w:firstLine="284"/>
        <w:jc w:val="both"/>
        <w:rPr>
          <w:rStyle w:val="Bodytext20"/>
          <w:sz w:val="24"/>
          <w:szCs w:val="24"/>
        </w:rPr>
      </w:pPr>
      <w:r>
        <w:rPr>
          <w:rStyle w:val="Bodytext20"/>
          <w:sz w:val="24"/>
          <w:szCs w:val="24"/>
        </w:rPr>
        <w:t xml:space="preserve"> Орган исполнительной власти субъекта РФ, уполномоченный на осуществление государственной экспертизы проектов документов территориального планирования муниципальных образований, вправе принять во внимание положения местных нормативов градостроительного проектирования при проведении экспертизы таких проектов.</w:t>
      </w:r>
    </w:p>
    <w:p w:rsidR="002707EE" w:rsidRDefault="002707EE">
      <w:pPr>
        <w:pStyle w:val="Bodytext1"/>
        <w:numPr>
          <w:ilvl w:val="0"/>
          <w:numId w:val="40"/>
        </w:numPr>
        <w:shd w:val="clear" w:color="auto" w:fill="auto"/>
        <w:spacing w:before="0" w:after="180" w:line="274" w:lineRule="exact"/>
        <w:ind w:right="20" w:firstLine="284"/>
        <w:jc w:val="both"/>
        <w:rPr>
          <w:rStyle w:val="Bodytext31"/>
          <w:b w:val="0"/>
          <w:bCs w:val="0"/>
          <w:sz w:val="24"/>
          <w:szCs w:val="24"/>
        </w:rPr>
      </w:pPr>
      <w:bookmarkStart w:id="108" w:name="bookmark111"/>
      <w:r>
        <w:rPr>
          <w:rStyle w:val="Bodytext20"/>
          <w:sz w:val="24"/>
          <w:szCs w:val="24"/>
        </w:rPr>
        <w:t xml:space="preserve"> Орган исполнительной власти субъекта РФ, уполномоченный на осуществление контроля за соблюдением законодательства о градостроительной деятельности органами местного самоуправления, вправе при осуществлении контрольных полномочий опираться на положения местных нормативов градостроительного проектирования для обоснования выявленных нарушений в муниципальной градостроительной документации.</w:t>
      </w:r>
      <w:bookmarkEnd w:id="108"/>
    </w:p>
    <w:p w:rsidR="002707EE" w:rsidRDefault="002707EE">
      <w:pPr>
        <w:pStyle w:val="Bodytext310"/>
        <w:shd w:val="clear" w:color="auto" w:fill="auto"/>
        <w:spacing w:after="180" w:line="274" w:lineRule="exact"/>
        <w:ind w:right="20" w:firstLine="284"/>
        <w:rPr>
          <w:rStyle w:val="Bodytext20"/>
          <w:sz w:val="24"/>
          <w:szCs w:val="24"/>
        </w:rPr>
      </w:pPr>
      <w:r>
        <w:rPr>
          <w:rStyle w:val="Bodytext31"/>
          <w:b w:val="0"/>
          <w:bCs w:val="0"/>
          <w:sz w:val="24"/>
          <w:szCs w:val="24"/>
        </w:rPr>
        <w:t>Правила применения расчетных показателей при работе с документацией по планировке территории</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lastRenderedPageBreak/>
        <w:t>При подготовке и утверждении документации по планировке территории осуществляется учет нормативов градостроительного проектирования Богучарского муниципального района в части соблюдения минимального уровня обеспеченности объектами местного значения Богучарского муниципального района, относящимися к областям, указанным в пункте 1 части 3 статьи 19 Градостроительного кодекса Российской Федерации, объектами местного значения муниципального образования населения Богучарского муниципального района, и обоснования места их размещения с учетом максимально допустимого уровня территориальной доступности таких объектов для населения Богучарского муниципального района.</w:t>
      </w:r>
    </w:p>
    <w:p w:rsidR="002707EE" w:rsidRDefault="002707EE">
      <w:pPr>
        <w:pStyle w:val="Bodytext1"/>
        <w:shd w:val="clear" w:color="auto" w:fill="auto"/>
        <w:spacing w:before="0" w:line="274" w:lineRule="exact"/>
        <w:ind w:right="20" w:firstLine="284"/>
        <w:jc w:val="both"/>
        <w:rPr>
          <w:rStyle w:val="Bodytext20"/>
          <w:sz w:val="24"/>
          <w:szCs w:val="24"/>
        </w:rPr>
      </w:pPr>
      <w:r>
        <w:rPr>
          <w:rStyle w:val="Bodytext20"/>
          <w:sz w:val="24"/>
          <w:szCs w:val="24"/>
        </w:rPr>
        <w:t>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проверяется соблюдение положений нормативов градостроительного проектирования в части соблюдения расчетных показателей.</w:t>
      </w:r>
    </w:p>
    <w:p w:rsidR="002707EE" w:rsidRDefault="002707EE">
      <w:pPr>
        <w:pStyle w:val="Bodytext1"/>
        <w:shd w:val="clear" w:color="auto" w:fill="auto"/>
        <w:spacing w:before="0" w:line="274" w:lineRule="exact"/>
        <w:ind w:right="20" w:firstLine="284"/>
        <w:jc w:val="both"/>
        <w:rPr>
          <w:rStyle w:val="Bodytext31"/>
          <w:b w:val="0"/>
          <w:bCs w:val="0"/>
          <w:sz w:val="24"/>
          <w:szCs w:val="24"/>
        </w:rPr>
      </w:pPr>
      <w:r>
        <w:rPr>
          <w:rStyle w:val="Bodytext20"/>
          <w:sz w:val="24"/>
          <w:szCs w:val="24"/>
        </w:rPr>
        <w:t>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Генеральных планов, положений нормативов градостроительного проектирования муниципального образования, подлежащих учету при подготовке документации по планировке территории.</w:t>
      </w:r>
    </w:p>
    <w:p w:rsidR="002707EE" w:rsidRDefault="002707EE">
      <w:pPr>
        <w:pStyle w:val="Bodytext310"/>
        <w:shd w:val="clear" w:color="auto" w:fill="auto"/>
        <w:spacing w:after="207" w:line="210" w:lineRule="exact"/>
        <w:ind w:firstLine="284"/>
        <w:rPr>
          <w:rStyle w:val="Bodytext31"/>
          <w:b w:val="0"/>
          <w:bCs w:val="0"/>
          <w:sz w:val="24"/>
          <w:szCs w:val="24"/>
        </w:rPr>
      </w:pPr>
      <w:bookmarkStart w:id="109" w:name="bookmark112"/>
      <w:r>
        <w:rPr>
          <w:rStyle w:val="Bodytext31"/>
          <w:b w:val="0"/>
          <w:bCs w:val="0"/>
          <w:sz w:val="24"/>
          <w:szCs w:val="24"/>
        </w:rPr>
        <w:t xml:space="preserve"> </w:t>
      </w:r>
    </w:p>
    <w:p w:rsidR="002707EE" w:rsidRDefault="002707EE">
      <w:pPr>
        <w:pStyle w:val="Bodytext310"/>
        <w:shd w:val="clear" w:color="auto" w:fill="auto"/>
        <w:spacing w:after="207" w:line="210" w:lineRule="exact"/>
        <w:ind w:firstLine="284"/>
        <w:rPr>
          <w:rStyle w:val="Bodytext20"/>
          <w:sz w:val="24"/>
          <w:szCs w:val="24"/>
        </w:rPr>
      </w:pPr>
      <w:r>
        <w:rPr>
          <w:rStyle w:val="Bodytext31"/>
          <w:b w:val="0"/>
          <w:bCs w:val="0"/>
          <w:sz w:val="24"/>
          <w:szCs w:val="24"/>
        </w:rPr>
        <w:t>Правила применения расчетных показателей в иных областях</w:t>
      </w:r>
      <w:bookmarkEnd w:id="109"/>
    </w:p>
    <w:p w:rsidR="002707EE" w:rsidRDefault="002707EE">
      <w:pPr>
        <w:pStyle w:val="Bodytext1"/>
        <w:shd w:val="clear" w:color="auto" w:fill="auto"/>
        <w:spacing w:before="0" w:after="176" w:line="274" w:lineRule="exact"/>
        <w:ind w:right="20" w:firstLine="284"/>
        <w:jc w:val="both"/>
        <w:rPr>
          <w:rStyle w:val="Bodytext31"/>
          <w:b w:val="0"/>
          <w:bCs w:val="0"/>
          <w:sz w:val="24"/>
          <w:szCs w:val="24"/>
        </w:rPr>
      </w:pPr>
      <w:bookmarkStart w:id="110" w:name="bookmark113"/>
      <w:r>
        <w:rPr>
          <w:rStyle w:val="Bodytext20"/>
          <w:sz w:val="24"/>
          <w:szCs w:val="24"/>
        </w:rPr>
        <w:t>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Богучарского муниципального района, иными объектами местного значения Богучарского муниципального района, населения Богучарского муниципального района, и расчетных показателей максимально допустимого уровня территориальной доступности таких объектов для населения Богучарского муниципального района, проверяется соблюдение положений нормативов градостроительного проектирования Богучарского муниципального района, в части соблюдения расчетных показателей.</w:t>
      </w:r>
      <w:bookmarkEnd w:id="110"/>
    </w:p>
    <w:p w:rsidR="002707EE" w:rsidRDefault="002707EE">
      <w:pPr>
        <w:pStyle w:val="Bodytext310"/>
        <w:shd w:val="clear" w:color="auto" w:fill="auto"/>
        <w:spacing w:after="184" w:line="278" w:lineRule="exact"/>
        <w:ind w:right="20" w:firstLine="284"/>
        <w:rPr>
          <w:rStyle w:val="Bodytext31"/>
          <w:b w:val="0"/>
          <w:bCs w:val="0"/>
          <w:sz w:val="24"/>
          <w:szCs w:val="24"/>
        </w:rPr>
      </w:pPr>
      <w:r>
        <w:rPr>
          <w:rStyle w:val="Bodytext31"/>
          <w:b w:val="0"/>
          <w:bCs w:val="0"/>
          <w:sz w:val="24"/>
          <w:szCs w:val="24"/>
        </w:rPr>
        <w:t xml:space="preserve">Рекомендации по подготовке документов территориального планирования, градостроительного зонирования и планировки территории на территории </w:t>
      </w:r>
      <w:r>
        <w:rPr>
          <w:rStyle w:val="Bodytext20"/>
          <w:sz w:val="24"/>
          <w:szCs w:val="24"/>
        </w:rPr>
        <w:t>Богучарского муниципального района</w:t>
      </w:r>
    </w:p>
    <w:p w:rsidR="002707EE" w:rsidRDefault="002707EE">
      <w:pPr>
        <w:pStyle w:val="Bodytext310"/>
        <w:shd w:val="clear" w:color="auto" w:fill="auto"/>
        <w:spacing w:after="0" w:line="274" w:lineRule="exact"/>
        <w:ind w:firstLine="284"/>
        <w:rPr>
          <w:rStyle w:val="Bodytext20"/>
          <w:sz w:val="24"/>
          <w:szCs w:val="24"/>
        </w:rPr>
      </w:pPr>
      <w:r>
        <w:rPr>
          <w:rStyle w:val="Bodytext31"/>
          <w:b w:val="0"/>
          <w:bCs w:val="0"/>
          <w:sz w:val="24"/>
          <w:szCs w:val="24"/>
        </w:rPr>
        <w:t>Документы территориального планирования</w:t>
      </w:r>
    </w:p>
    <w:p w:rsidR="002707EE" w:rsidRDefault="002707EE">
      <w:pPr>
        <w:pStyle w:val="Bodytext1"/>
        <w:numPr>
          <w:ilvl w:val="0"/>
          <w:numId w:val="14"/>
        </w:numPr>
        <w:shd w:val="clear" w:color="auto" w:fill="auto"/>
        <w:spacing w:before="0" w:line="274" w:lineRule="exact"/>
        <w:ind w:right="20" w:firstLine="284"/>
        <w:jc w:val="both"/>
        <w:rPr>
          <w:rStyle w:val="Bodytext20"/>
          <w:sz w:val="24"/>
          <w:szCs w:val="24"/>
        </w:rPr>
      </w:pPr>
      <w:r>
        <w:rPr>
          <w:rStyle w:val="Bodytext20"/>
          <w:sz w:val="24"/>
          <w:szCs w:val="24"/>
        </w:rPr>
        <w:t xml:space="preserve">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2707EE" w:rsidRDefault="002707EE">
      <w:pPr>
        <w:pStyle w:val="Bodytext1"/>
        <w:numPr>
          <w:ilvl w:val="0"/>
          <w:numId w:val="14"/>
        </w:numPr>
        <w:shd w:val="clear" w:color="auto" w:fill="auto"/>
        <w:spacing w:before="0" w:line="274" w:lineRule="exact"/>
        <w:ind w:firstLine="284"/>
        <w:jc w:val="both"/>
        <w:rPr>
          <w:rStyle w:val="Bodytext20"/>
          <w:sz w:val="24"/>
          <w:szCs w:val="24"/>
        </w:rPr>
      </w:pPr>
      <w:r>
        <w:rPr>
          <w:rStyle w:val="Bodytext20"/>
          <w:sz w:val="24"/>
          <w:szCs w:val="24"/>
        </w:rPr>
        <w:t xml:space="preserve"> Документы территориального планирования подразделяются на:</w:t>
      </w:r>
    </w:p>
    <w:p w:rsidR="002707EE" w:rsidRDefault="002707EE">
      <w:pPr>
        <w:pStyle w:val="Bodytext1"/>
        <w:numPr>
          <w:ilvl w:val="0"/>
          <w:numId w:val="31"/>
        </w:numPr>
        <w:shd w:val="clear" w:color="auto" w:fill="auto"/>
        <w:spacing w:before="0" w:line="274" w:lineRule="exact"/>
        <w:ind w:firstLine="284"/>
        <w:jc w:val="both"/>
        <w:rPr>
          <w:rStyle w:val="Bodytext20"/>
          <w:sz w:val="24"/>
          <w:szCs w:val="24"/>
        </w:rPr>
      </w:pPr>
      <w:r>
        <w:rPr>
          <w:rStyle w:val="Bodytext20"/>
          <w:sz w:val="24"/>
          <w:szCs w:val="24"/>
        </w:rPr>
        <w:t xml:space="preserve"> документы территориального планирования Российской Федерации;</w:t>
      </w:r>
    </w:p>
    <w:p w:rsidR="002707EE" w:rsidRDefault="002707EE">
      <w:pPr>
        <w:pStyle w:val="Bodytext1"/>
        <w:numPr>
          <w:ilvl w:val="0"/>
          <w:numId w:val="31"/>
        </w:numPr>
        <w:shd w:val="clear" w:color="auto" w:fill="auto"/>
        <w:spacing w:before="0" w:line="274" w:lineRule="exact"/>
        <w:ind w:firstLine="284"/>
        <w:jc w:val="both"/>
        <w:rPr>
          <w:rStyle w:val="Bodytext20"/>
          <w:sz w:val="24"/>
          <w:szCs w:val="24"/>
        </w:rPr>
      </w:pPr>
      <w:r>
        <w:rPr>
          <w:rStyle w:val="Bodytext20"/>
          <w:sz w:val="24"/>
          <w:szCs w:val="24"/>
        </w:rPr>
        <w:t xml:space="preserve"> документы территориального планирования субъектов Российской Федерации;</w:t>
      </w:r>
    </w:p>
    <w:p w:rsidR="002707EE" w:rsidRDefault="002707EE">
      <w:pPr>
        <w:pStyle w:val="Bodytext1"/>
        <w:numPr>
          <w:ilvl w:val="0"/>
          <w:numId w:val="31"/>
        </w:numPr>
        <w:shd w:val="clear" w:color="auto" w:fill="auto"/>
        <w:spacing w:before="0" w:line="274" w:lineRule="exact"/>
        <w:ind w:firstLine="284"/>
        <w:jc w:val="both"/>
        <w:rPr>
          <w:rStyle w:val="Bodytext20"/>
          <w:sz w:val="24"/>
          <w:szCs w:val="24"/>
        </w:rPr>
      </w:pPr>
      <w:r>
        <w:rPr>
          <w:rStyle w:val="Bodytext20"/>
          <w:sz w:val="24"/>
          <w:szCs w:val="24"/>
        </w:rPr>
        <w:t xml:space="preserve"> документы территориального планирования муниципальных образований.</w:t>
      </w:r>
    </w:p>
    <w:p w:rsidR="002707EE" w:rsidRDefault="002707EE">
      <w:pPr>
        <w:pStyle w:val="Bodytext1"/>
        <w:numPr>
          <w:ilvl w:val="0"/>
          <w:numId w:val="14"/>
        </w:numPr>
        <w:shd w:val="clear" w:color="auto" w:fill="auto"/>
        <w:spacing w:before="0" w:line="274" w:lineRule="exact"/>
        <w:ind w:right="20" w:firstLine="284"/>
        <w:jc w:val="both"/>
        <w:rPr>
          <w:rStyle w:val="Bodytext20"/>
          <w:sz w:val="24"/>
          <w:szCs w:val="24"/>
        </w:rPr>
      </w:pPr>
      <w:r>
        <w:rPr>
          <w:rStyle w:val="Bodytext20"/>
          <w:sz w:val="24"/>
          <w:szCs w:val="24"/>
        </w:rPr>
        <w:t xml:space="preserve">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решений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w:t>
      </w:r>
      <w:r>
        <w:rPr>
          <w:rStyle w:val="Bodytext20"/>
          <w:sz w:val="24"/>
          <w:szCs w:val="24"/>
        </w:rPr>
        <w:lastRenderedPageBreak/>
        <w:t>подлежат применению в части, противоречащей утвержденным документам территориального планирования Российской Федерации, со дня утверждения.</w:t>
      </w:r>
    </w:p>
    <w:p w:rsidR="002707EE" w:rsidRDefault="002707EE">
      <w:pPr>
        <w:pStyle w:val="Bodytext1"/>
        <w:numPr>
          <w:ilvl w:val="0"/>
          <w:numId w:val="14"/>
        </w:numPr>
        <w:shd w:val="clear" w:color="auto" w:fill="auto"/>
        <w:spacing w:before="0" w:line="274" w:lineRule="exact"/>
        <w:ind w:right="20" w:firstLine="284"/>
        <w:jc w:val="both"/>
        <w:rPr>
          <w:rStyle w:val="Bodytext20"/>
          <w:sz w:val="24"/>
          <w:szCs w:val="24"/>
        </w:rPr>
      </w:pPr>
      <w:r>
        <w:rPr>
          <w:rStyle w:val="Bodytext20"/>
          <w:sz w:val="24"/>
          <w:szCs w:val="24"/>
        </w:rPr>
        <w:t xml:space="preserve">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w:t>
      </w:r>
      <w:r>
        <w:rPr>
          <w:rStyle w:val="Bodytext20"/>
          <w:sz w:val="24"/>
          <w:szCs w:val="24"/>
        </w:rPr>
        <w:softHyphen/>
        <w:t>-экономического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2707EE" w:rsidRDefault="002707EE">
      <w:pPr>
        <w:pStyle w:val="Bodytext1"/>
        <w:numPr>
          <w:ilvl w:val="0"/>
          <w:numId w:val="14"/>
        </w:numPr>
        <w:shd w:val="clear" w:color="auto" w:fill="auto"/>
        <w:spacing w:before="0" w:line="274" w:lineRule="exact"/>
        <w:ind w:right="20" w:firstLine="284"/>
        <w:jc w:val="both"/>
        <w:rPr>
          <w:rStyle w:val="Bodytext20"/>
          <w:sz w:val="24"/>
          <w:szCs w:val="24"/>
        </w:rPr>
      </w:pPr>
      <w:r>
        <w:rPr>
          <w:rStyle w:val="Bodytext20"/>
          <w:sz w:val="24"/>
          <w:szCs w:val="24"/>
        </w:rPr>
        <w:t xml:space="preserve">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w:t>
      </w:r>
      <w:r>
        <w:rPr>
          <w:sz w:val="24"/>
          <w:szCs w:val="24"/>
        </w:rPr>
        <w:t xml:space="preserve"> </w:t>
      </w:r>
      <w:r>
        <w:rPr>
          <w:rStyle w:val="Bodytext20"/>
          <w:sz w:val="24"/>
          <w:szCs w:val="24"/>
        </w:rPr>
        <w:t>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2707EE" w:rsidRDefault="002707EE">
      <w:pPr>
        <w:pStyle w:val="Bodytext1"/>
        <w:numPr>
          <w:ilvl w:val="0"/>
          <w:numId w:val="14"/>
        </w:numPr>
        <w:shd w:val="clear" w:color="auto" w:fill="auto"/>
        <w:spacing w:before="0" w:line="274" w:lineRule="exact"/>
        <w:ind w:right="20" w:firstLine="284"/>
        <w:jc w:val="both"/>
        <w:rPr>
          <w:rStyle w:val="Bodytext20"/>
          <w:sz w:val="24"/>
          <w:szCs w:val="24"/>
        </w:rPr>
      </w:pPr>
      <w:r>
        <w:rPr>
          <w:rStyle w:val="Bodytext20"/>
          <w:sz w:val="24"/>
          <w:szCs w:val="24"/>
        </w:rPr>
        <w:t xml:space="preserve">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2707EE" w:rsidRDefault="002707EE">
      <w:pPr>
        <w:pStyle w:val="Bodytext1"/>
        <w:numPr>
          <w:ilvl w:val="0"/>
          <w:numId w:val="14"/>
        </w:numPr>
        <w:shd w:val="clear" w:color="auto" w:fill="auto"/>
        <w:spacing w:before="0" w:line="274" w:lineRule="exact"/>
        <w:ind w:right="20" w:firstLine="284"/>
        <w:jc w:val="both"/>
        <w:rPr>
          <w:rStyle w:val="Bodytext20"/>
          <w:sz w:val="24"/>
          <w:szCs w:val="24"/>
        </w:rPr>
      </w:pPr>
      <w:r>
        <w:rPr>
          <w:rStyle w:val="Bodytext20"/>
          <w:sz w:val="24"/>
          <w:szCs w:val="24"/>
        </w:rPr>
        <w:t xml:space="preserve">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2707EE" w:rsidRDefault="002707EE">
      <w:pPr>
        <w:pStyle w:val="Bodytext1"/>
        <w:numPr>
          <w:ilvl w:val="0"/>
          <w:numId w:val="14"/>
        </w:numPr>
        <w:shd w:val="clear" w:color="auto" w:fill="auto"/>
        <w:spacing w:before="0" w:line="274" w:lineRule="exact"/>
        <w:ind w:right="20" w:firstLine="284"/>
        <w:jc w:val="both"/>
        <w:rPr>
          <w:rStyle w:val="Bodytext20"/>
          <w:sz w:val="24"/>
          <w:szCs w:val="24"/>
        </w:rPr>
      </w:pPr>
      <w:r>
        <w:rPr>
          <w:rStyle w:val="Bodytext20"/>
          <w:sz w:val="24"/>
          <w:szCs w:val="24"/>
        </w:rPr>
        <w:t xml:space="preserve">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2707EE" w:rsidRDefault="002707EE">
      <w:pPr>
        <w:pStyle w:val="Bodytext1"/>
        <w:numPr>
          <w:ilvl w:val="0"/>
          <w:numId w:val="14"/>
        </w:numPr>
        <w:shd w:val="clear" w:color="auto" w:fill="auto"/>
        <w:spacing w:before="0" w:line="274" w:lineRule="exact"/>
        <w:ind w:firstLine="284"/>
        <w:jc w:val="both"/>
        <w:rPr>
          <w:rStyle w:val="Bodytext20"/>
          <w:sz w:val="24"/>
          <w:szCs w:val="24"/>
        </w:rPr>
      </w:pPr>
      <w:r>
        <w:rPr>
          <w:rStyle w:val="Bodytext20"/>
          <w:sz w:val="24"/>
          <w:szCs w:val="24"/>
        </w:rPr>
        <w:t xml:space="preserve"> Генеральные планы поселений утверждаются на срок не менее чем двадцать лет.</w:t>
      </w:r>
    </w:p>
    <w:p w:rsidR="002707EE" w:rsidRDefault="002707EE">
      <w:pPr>
        <w:pStyle w:val="Bodytext1"/>
        <w:numPr>
          <w:ilvl w:val="0"/>
          <w:numId w:val="14"/>
        </w:numPr>
        <w:shd w:val="clear" w:color="auto" w:fill="auto"/>
        <w:spacing w:before="0" w:line="274" w:lineRule="exact"/>
        <w:ind w:right="20" w:firstLine="284"/>
        <w:jc w:val="both"/>
        <w:rPr>
          <w:rStyle w:val="Bodytext20"/>
          <w:sz w:val="24"/>
          <w:szCs w:val="24"/>
        </w:rPr>
      </w:pPr>
      <w:r>
        <w:rPr>
          <w:rStyle w:val="Bodytext20"/>
          <w:sz w:val="24"/>
          <w:szCs w:val="24"/>
        </w:rPr>
        <w:t xml:space="preserve">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2707EE" w:rsidRDefault="002707EE">
      <w:pPr>
        <w:pStyle w:val="Bodytext1"/>
        <w:numPr>
          <w:ilvl w:val="0"/>
          <w:numId w:val="14"/>
        </w:numPr>
        <w:shd w:val="clear" w:color="auto" w:fill="auto"/>
        <w:spacing w:before="0" w:line="274" w:lineRule="exact"/>
        <w:ind w:right="20" w:firstLine="284"/>
        <w:jc w:val="both"/>
        <w:rPr>
          <w:rStyle w:val="Bodytext31"/>
          <w:b w:val="0"/>
          <w:bCs w:val="0"/>
          <w:sz w:val="24"/>
          <w:szCs w:val="24"/>
        </w:rPr>
      </w:pPr>
      <w:r>
        <w:rPr>
          <w:rStyle w:val="Bodytext20"/>
          <w:sz w:val="24"/>
          <w:szCs w:val="24"/>
        </w:rPr>
        <w:t xml:space="preserve">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w:t>
      </w:r>
      <w:r>
        <w:rPr>
          <w:rStyle w:val="Bodytext20"/>
          <w:sz w:val="24"/>
          <w:szCs w:val="24"/>
        </w:rPr>
        <w:softHyphen/>
        <w:t>правовому регулированию в сфере строительства, архитектуры, градостроительства.</w:t>
      </w:r>
    </w:p>
    <w:p w:rsidR="002707EE" w:rsidRDefault="002707EE">
      <w:pPr>
        <w:pStyle w:val="Bodytext310"/>
        <w:shd w:val="clear" w:color="auto" w:fill="auto"/>
        <w:spacing w:after="0" w:line="274" w:lineRule="exact"/>
        <w:ind w:firstLine="284"/>
        <w:rPr>
          <w:rStyle w:val="Bodytext20"/>
          <w:sz w:val="24"/>
          <w:szCs w:val="24"/>
        </w:rPr>
      </w:pPr>
      <w:r>
        <w:rPr>
          <w:rStyle w:val="Bodytext31"/>
          <w:b w:val="0"/>
          <w:bCs w:val="0"/>
          <w:sz w:val="24"/>
          <w:szCs w:val="24"/>
        </w:rPr>
        <w:t>Документы территориального планирования муниципальных образований</w:t>
      </w:r>
    </w:p>
    <w:p w:rsidR="002707EE" w:rsidRDefault="002707EE">
      <w:pPr>
        <w:pStyle w:val="Bodytext1"/>
        <w:numPr>
          <w:ilvl w:val="0"/>
          <w:numId w:val="35"/>
        </w:numPr>
        <w:shd w:val="clear" w:color="auto" w:fill="auto"/>
        <w:spacing w:before="0" w:line="274" w:lineRule="exact"/>
        <w:ind w:right="20" w:firstLine="284"/>
        <w:jc w:val="both"/>
        <w:rPr>
          <w:rStyle w:val="Bodytext20"/>
          <w:sz w:val="24"/>
          <w:szCs w:val="24"/>
        </w:rPr>
      </w:pPr>
      <w:r>
        <w:rPr>
          <w:rStyle w:val="Bodytext20"/>
          <w:sz w:val="24"/>
          <w:szCs w:val="24"/>
        </w:rPr>
        <w:lastRenderedPageBreak/>
        <w:t xml:space="preserve"> Документами территориального планирования муниципальных образований являются:</w:t>
      </w:r>
    </w:p>
    <w:p w:rsidR="002707EE" w:rsidRDefault="002707EE">
      <w:pPr>
        <w:pStyle w:val="Bodytext1"/>
        <w:numPr>
          <w:ilvl w:val="0"/>
          <w:numId w:val="52"/>
        </w:numPr>
        <w:shd w:val="clear" w:color="auto" w:fill="auto"/>
        <w:spacing w:before="0" w:line="274" w:lineRule="exact"/>
        <w:ind w:firstLine="284"/>
        <w:jc w:val="both"/>
        <w:rPr>
          <w:rStyle w:val="Bodytext20"/>
          <w:sz w:val="24"/>
          <w:szCs w:val="24"/>
        </w:rPr>
      </w:pPr>
      <w:r>
        <w:rPr>
          <w:rStyle w:val="Bodytext20"/>
          <w:sz w:val="24"/>
          <w:szCs w:val="24"/>
        </w:rPr>
        <w:t xml:space="preserve"> схемы территориального планирования муниципального района;</w:t>
      </w:r>
    </w:p>
    <w:p w:rsidR="002707EE" w:rsidRDefault="002707EE">
      <w:pPr>
        <w:pStyle w:val="Bodytext1"/>
        <w:numPr>
          <w:ilvl w:val="0"/>
          <w:numId w:val="52"/>
        </w:numPr>
        <w:shd w:val="clear" w:color="auto" w:fill="auto"/>
        <w:spacing w:before="0" w:line="274" w:lineRule="exact"/>
        <w:ind w:firstLine="284"/>
        <w:jc w:val="both"/>
        <w:rPr>
          <w:rStyle w:val="Bodytext20"/>
          <w:sz w:val="24"/>
          <w:szCs w:val="24"/>
        </w:rPr>
      </w:pPr>
      <w:r>
        <w:rPr>
          <w:rStyle w:val="Bodytext20"/>
          <w:sz w:val="24"/>
          <w:szCs w:val="24"/>
        </w:rPr>
        <w:t xml:space="preserve"> генеральные планы поселений;</w:t>
      </w:r>
    </w:p>
    <w:p w:rsidR="002707EE" w:rsidRDefault="002707EE">
      <w:pPr>
        <w:pStyle w:val="Bodytext1"/>
        <w:numPr>
          <w:ilvl w:val="0"/>
          <w:numId w:val="35"/>
        </w:numPr>
        <w:shd w:val="clear" w:color="auto" w:fill="auto"/>
        <w:spacing w:before="0" w:line="274" w:lineRule="exact"/>
        <w:ind w:right="20" w:firstLine="284"/>
        <w:jc w:val="both"/>
        <w:rPr>
          <w:rStyle w:val="Bodytext20"/>
          <w:sz w:val="24"/>
          <w:szCs w:val="24"/>
        </w:rPr>
      </w:pPr>
      <w:r>
        <w:rPr>
          <w:rStyle w:val="Bodytext20"/>
          <w:sz w:val="24"/>
          <w:szCs w:val="24"/>
        </w:rPr>
        <w:t xml:space="preserve">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Градостроительным Кодексом РФ, законами и иными нормативными правовыми актами Воронежской области, нормативными правовыми актами органов местного самоуправления.</w:t>
      </w:r>
    </w:p>
    <w:p w:rsidR="002707EE" w:rsidRDefault="002707EE">
      <w:pPr>
        <w:pStyle w:val="Bodytext1"/>
        <w:numPr>
          <w:ilvl w:val="0"/>
          <w:numId w:val="35"/>
        </w:numPr>
        <w:shd w:val="clear" w:color="auto" w:fill="auto"/>
        <w:spacing w:before="0" w:line="274" w:lineRule="exact"/>
        <w:ind w:firstLine="284"/>
        <w:jc w:val="both"/>
        <w:rPr>
          <w:rStyle w:val="Bodytext20"/>
          <w:sz w:val="24"/>
          <w:szCs w:val="24"/>
        </w:rPr>
      </w:pPr>
      <w:r>
        <w:rPr>
          <w:rStyle w:val="Bodytext20"/>
          <w:sz w:val="24"/>
          <w:szCs w:val="24"/>
        </w:rPr>
        <w:t xml:space="preserve"> Порядок согласования проектов документов территориального планирования муниципальных образований, состав и порядок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2707EE" w:rsidRDefault="002707EE">
      <w:pPr>
        <w:pStyle w:val="Bodytext1"/>
        <w:numPr>
          <w:ilvl w:val="0"/>
          <w:numId w:val="35"/>
        </w:numPr>
        <w:shd w:val="clear" w:color="auto" w:fill="auto"/>
        <w:spacing w:before="0" w:line="274" w:lineRule="exact"/>
        <w:ind w:firstLine="284"/>
        <w:jc w:val="both"/>
        <w:rPr>
          <w:rStyle w:val="Bodytext20"/>
          <w:sz w:val="24"/>
          <w:szCs w:val="24"/>
        </w:rPr>
      </w:pPr>
      <w:r>
        <w:rPr>
          <w:rStyle w:val="Bodytext20"/>
          <w:sz w:val="24"/>
          <w:szCs w:val="24"/>
        </w:rPr>
        <w:t xml:space="preserve">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2707EE" w:rsidRDefault="002707EE">
      <w:pPr>
        <w:pStyle w:val="Bodytext1"/>
        <w:numPr>
          <w:ilvl w:val="0"/>
          <w:numId w:val="35"/>
        </w:numPr>
        <w:shd w:val="clear" w:color="auto" w:fill="auto"/>
        <w:spacing w:before="0" w:line="274" w:lineRule="exact"/>
        <w:ind w:firstLine="284"/>
        <w:jc w:val="both"/>
      </w:pPr>
      <w:r>
        <w:rPr>
          <w:rStyle w:val="Bodytext20"/>
          <w:sz w:val="24"/>
          <w:szCs w:val="24"/>
        </w:rPr>
        <w:t xml:space="preserve"> Установление или изменение границ населенных пунктов, входящих в состав поселения осуществляется в границах таких поселения.</w:t>
      </w:r>
    </w:p>
    <w:p w:rsidR="002707EE" w:rsidRDefault="002707EE">
      <w:pPr>
        <w:pStyle w:val="Bodytext1"/>
        <w:shd w:val="clear" w:color="auto" w:fill="auto"/>
        <w:spacing w:before="0" w:line="274" w:lineRule="exact"/>
        <w:ind w:left="284"/>
        <w:jc w:val="right"/>
      </w:pPr>
    </w:p>
    <w:p w:rsidR="002707EE" w:rsidRDefault="002707EE">
      <w:pPr>
        <w:pStyle w:val="Bodytext1"/>
        <w:shd w:val="clear" w:color="auto" w:fill="auto"/>
        <w:spacing w:before="0" w:line="274" w:lineRule="exact"/>
        <w:ind w:left="284"/>
        <w:jc w:val="right"/>
        <w:rPr>
          <w:sz w:val="24"/>
          <w:szCs w:val="24"/>
        </w:rPr>
      </w:pPr>
    </w:p>
    <w:p w:rsidR="002707EE" w:rsidRDefault="002707EE">
      <w:pPr>
        <w:pStyle w:val="Bodytext1"/>
        <w:shd w:val="clear" w:color="auto" w:fill="auto"/>
        <w:spacing w:before="0" w:line="274" w:lineRule="exact"/>
        <w:ind w:left="284"/>
        <w:jc w:val="right"/>
        <w:rPr>
          <w:sz w:val="24"/>
          <w:szCs w:val="24"/>
        </w:rPr>
      </w:pPr>
    </w:p>
    <w:p w:rsidR="002707EE" w:rsidRDefault="002707EE">
      <w:pPr>
        <w:pStyle w:val="Bodytext1"/>
        <w:shd w:val="clear" w:color="auto" w:fill="auto"/>
        <w:spacing w:before="0" w:line="274" w:lineRule="exact"/>
        <w:ind w:left="284"/>
        <w:jc w:val="right"/>
        <w:rPr>
          <w:sz w:val="24"/>
          <w:szCs w:val="24"/>
        </w:rPr>
      </w:pPr>
    </w:p>
    <w:p w:rsidR="002707EE" w:rsidRDefault="002707EE">
      <w:pPr>
        <w:pStyle w:val="Bodytext1"/>
        <w:shd w:val="clear" w:color="auto" w:fill="auto"/>
        <w:spacing w:before="0" w:line="274" w:lineRule="exact"/>
        <w:ind w:left="284"/>
        <w:jc w:val="right"/>
        <w:rPr>
          <w:sz w:val="24"/>
          <w:szCs w:val="24"/>
        </w:rPr>
      </w:pPr>
    </w:p>
    <w:p w:rsidR="002707EE" w:rsidRDefault="002707EE">
      <w:pPr>
        <w:pStyle w:val="Bodytext1"/>
        <w:shd w:val="clear" w:color="auto" w:fill="auto"/>
        <w:spacing w:before="0" w:line="274" w:lineRule="exact"/>
        <w:ind w:left="284"/>
        <w:jc w:val="right"/>
        <w:rPr>
          <w:sz w:val="24"/>
          <w:szCs w:val="24"/>
        </w:rPr>
      </w:pPr>
    </w:p>
    <w:p w:rsidR="002707EE" w:rsidRDefault="002707EE">
      <w:pPr>
        <w:pStyle w:val="Bodytext1"/>
        <w:shd w:val="clear" w:color="auto" w:fill="auto"/>
        <w:spacing w:before="0" w:line="274" w:lineRule="exact"/>
        <w:ind w:left="284"/>
        <w:jc w:val="right"/>
        <w:rPr>
          <w:sz w:val="24"/>
          <w:szCs w:val="24"/>
        </w:rPr>
      </w:pPr>
    </w:p>
    <w:p w:rsidR="002707EE" w:rsidRDefault="002707EE">
      <w:pPr>
        <w:pStyle w:val="Bodytext1"/>
        <w:shd w:val="clear" w:color="auto" w:fill="auto"/>
        <w:spacing w:before="0" w:line="274" w:lineRule="exact"/>
        <w:ind w:left="284"/>
        <w:jc w:val="right"/>
        <w:rPr>
          <w:sz w:val="24"/>
          <w:szCs w:val="24"/>
        </w:rPr>
      </w:pPr>
    </w:p>
    <w:p w:rsidR="002707EE" w:rsidRDefault="002707EE">
      <w:pPr>
        <w:pStyle w:val="Bodytext1"/>
        <w:shd w:val="clear" w:color="auto" w:fill="auto"/>
        <w:spacing w:before="0" w:line="274" w:lineRule="exact"/>
        <w:ind w:left="284"/>
        <w:jc w:val="right"/>
        <w:rPr>
          <w:sz w:val="24"/>
          <w:szCs w:val="24"/>
        </w:rPr>
      </w:pPr>
    </w:p>
    <w:p w:rsidR="002707EE" w:rsidRDefault="002707EE">
      <w:pPr>
        <w:pStyle w:val="Bodytext1"/>
        <w:shd w:val="clear" w:color="auto" w:fill="auto"/>
        <w:spacing w:before="0" w:line="274" w:lineRule="exact"/>
        <w:ind w:left="284"/>
        <w:jc w:val="right"/>
        <w:rPr>
          <w:sz w:val="24"/>
          <w:szCs w:val="24"/>
        </w:rPr>
      </w:pPr>
    </w:p>
    <w:p w:rsidR="002707EE" w:rsidRDefault="002707EE">
      <w:pPr>
        <w:pStyle w:val="Bodytext1"/>
        <w:shd w:val="clear" w:color="auto" w:fill="auto"/>
        <w:spacing w:before="0" w:line="274" w:lineRule="exact"/>
        <w:ind w:left="284"/>
        <w:jc w:val="right"/>
        <w:rPr>
          <w:sz w:val="24"/>
          <w:szCs w:val="24"/>
          <w:lang w:val="ru-RU"/>
        </w:rPr>
      </w:pPr>
    </w:p>
    <w:p w:rsidR="002707EE" w:rsidRDefault="002707EE">
      <w:pPr>
        <w:pStyle w:val="Bodytext1"/>
        <w:shd w:val="clear" w:color="auto" w:fill="auto"/>
        <w:spacing w:before="0" w:line="274" w:lineRule="exact"/>
        <w:ind w:left="284"/>
        <w:jc w:val="right"/>
        <w:rPr>
          <w:sz w:val="24"/>
          <w:szCs w:val="24"/>
          <w:lang w:val="ru-RU"/>
        </w:rPr>
      </w:pPr>
    </w:p>
    <w:p w:rsidR="002707EE" w:rsidRDefault="002707EE">
      <w:pPr>
        <w:pStyle w:val="Bodytext1"/>
        <w:shd w:val="clear" w:color="auto" w:fill="auto"/>
        <w:spacing w:before="0" w:line="274" w:lineRule="exact"/>
        <w:ind w:left="284"/>
        <w:jc w:val="right"/>
        <w:rPr>
          <w:sz w:val="24"/>
          <w:szCs w:val="24"/>
          <w:lang w:val="ru-RU"/>
        </w:rPr>
      </w:pPr>
    </w:p>
    <w:p w:rsidR="002707EE" w:rsidRDefault="002707EE">
      <w:pPr>
        <w:pStyle w:val="Bodytext1"/>
        <w:shd w:val="clear" w:color="auto" w:fill="auto"/>
        <w:spacing w:before="0" w:line="274" w:lineRule="exact"/>
        <w:ind w:left="284"/>
        <w:jc w:val="right"/>
        <w:rPr>
          <w:sz w:val="24"/>
          <w:szCs w:val="24"/>
          <w:lang w:val="ru-RU"/>
        </w:rPr>
      </w:pPr>
    </w:p>
    <w:p w:rsidR="002707EE" w:rsidRDefault="002707EE">
      <w:pPr>
        <w:pStyle w:val="Bodytext1"/>
        <w:shd w:val="clear" w:color="auto" w:fill="auto"/>
        <w:spacing w:before="0" w:line="274" w:lineRule="exact"/>
        <w:ind w:left="284"/>
        <w:jc w:val="right"/>
        <w:rPr>
          <w:sz w:val="24"/>
          <w:szCs w:val="24"/>
          <w:lang w:val="ru-RU"/>
        </w:rPr>
      </w:pPr>
    </w:p>
    <w:p w:rsidR="002707EE" w:rsidRDefault="002707EE">
      <w:pPr>
        <w:pStyle w:val="Bodytext1"/>
        <w:shd w:val="clear" w:color="auto" w:fill="auto"/>
        <w:spacing w:before="0" w:line="274" w:lineRule="exact"/>
        <w:ind w:left="284"/>
        <w:jc w:val="right"/>
        <w:rPr>
          <w:sz w:val="24"/>
          <w:szCs w:val="24"/>
          <w:lang w:val="ru-RU"/>
        </w:rPr>
      </w:pPr>
    </w:p>
    <w:p w:rsidR="002707EE" w:rsidRDefault="002707EE">
      <w:pPr>
        <w:pStyle w:val="Bodytext1"/>
        <w:shd w:val="clear" w:color="auto" w:fill="auto"/>
        <w:spacing w:before="0" w:line="274" w:lineRule="exact"/>
        <w:ind w:left="284"/>
        <w:jc w:val="right"/>
        <w:rPr>
          <w:sz w:val="24"/>
          <w:szCs w:val="24"/>
          <w:lang w:val="ru-RU"/>
        </w:rPr>
      </w:pPr>
    </w:p>
    <w:p w:rsidR="002707EE" w:rsidRDefault="002707EE">
      <w:pPr>
        <w:pStyle w:val="Bodytext1"/>
        <w:shd w:val="clear" w:color="auto" w:fill="auto"/>
        <w:spacing w:before="0" w:line="274" w:lineRule="exact"/>
        <w:ind w:left="284"/>
        <w:jc w:val="right"/>
        <w:rPr>
          <w:sz w:val="24"/>
          <w:szCs w:val="24"/>
          <w:lang w:val="ru-RU"/>
        </w:rPr>
      </w:pPr>
    </w:p>
    <w:p w:rsidR="002707EE" w:rsidRDefault="002707EE">
      <w:pPr>
        <w:pStyle w:val="Bodytext1"/>
        <w:shd w:val="clear" w:color="auto" w:fill="auto"/>
        <w:spacing w:before="0" w:line="274" w:lineRule="exact"/>
        <w:ind w:left="284"/>
        <w:jc w:val="right"/>
        <w:rPr>
          <w:sz w:val="24"/>
          <w:szCs w:val="24"/>
          <w:lang w:val="ru-RU"/>
        </w:rPr>
      </w:pPr>
    </w:p>
    <w:p w:rsidR="002707EE" w:rsidRDefault="002707EE">
      <w:pPr>
        <w:pStyle w:val="Bodytext1"/>
        <w:shd w:val="clear" w:color="auto" w:fill="auto"/>
        <w:spacing w:before="0" w:line="274" w:lineRule="exact"/>
        <w:ind w:left="284"/>
        <w:jc w:val="right"/>
        <w:rPr>
          <w:sz w:val="24"/>
          <w:szCs w:val="24"/>
          <w:lang w:val="ru-RU"/>
        </w:rPr>
      </w:pPr>
    </w:p>
    <w:p w:rsidR="002707EE" w:rsidRDefault="002707EE">
      <w:pPr>
        <w:pStyle w:val="Bodytext1"/>
        <w:shd w:val="clear" w:color="auto" w:fill="auto"/>
        <w:spacing w:before="0" w:line="274" w:lineRule="exact"/>
        <w:ind w:left="284"/>
        <w:jc w:val="right"/>
        <w:rPr>
          <w:sz w:val="24"/>
          <w:szCs w:val="24"/>
          <w:lang w:val="ru-RU"/>
        </w:rPr>
      </w:pPr>
    </w:p>
    <w:p w:rsidR="002707EE" w:rsidRDefault="002707EE">
      <w:pPr>
        <w:pStyle w:val="Bodytext1"/>
        <w:shd w:val="clear" w:color="auto" w:fill="auto"/>
        <w:spacing w:before="0" w:line="274" w:lineRule="exact"/>
        <w:ind w:left="284"/>
        <w:jc w:val="right"/>
      </w:pPr>
      <w:r>
        <w:rPr>
          <w:sz w:val="24"/>
          <w:szCs w:val="24"/>
        </w:rPr>
        <w:t xml:space="preserve">Приложение № 1 </w:t>
      </w:r>
    </w:p>
    <w:p w:rsidR="002707EE" w:rsidRDefault="002707EE">
      <w:pPr>
        <w:jc w:val="right"/>
        <w:rPr>
          <w:rFonts w:ascii="Times New Roman" w:hAnsi="Times New Roman" w:cs="Times New Roman"/>
        </w:rPr>
      </w:pPr>
      <w:r>
        <w:t>к</w:t>
      </w:r>
      <w:r>
        <w:rPr>
          <w:rFonts w:ascii="Times New Roman" w:hAnsi="Times New Roman" w:cs="Times New Roman"/>
        </w:rPr>
        <w:t xml:space="preserve"> нормативам градостроительного </w:t>
      </w:r>
    </w:p>
    <w:p w:rsidR="002707EE" w:rsidRDefault="002707EE">
      <w:pPr>
        <w:jc w:val="right"/>
        <w:rPr>
          <w:rStyle w:val="Heading20"/>
          <w:b w:val="0"/>
          <w:bCs w:val="0"/>
          <w:sz w:val="24"/>
          <w:szCs w:val="24"/>
        </w:rPr>
      </w:pPr>
      <w:r>
        <w:rPr>
          <w:rFonts w:ascii="Times New Roman" w:hAnsi="Times New Roman" w:cs="Times New Roman"/>
        </w:rPr>
        <w:t>проектирования</w:t>
      </w:r>
    </w:p>
    <w:p w:rsidR="002707EE" w:rsidRDefault="002707EE">
      <w:pPr>
        <w:pStyle w:val="Heading21"/>
        <w:shd w:val="clear" w:color="auto" w:fill="auto"/>
        <w:spacing w:before="0" w:after="240" w:line="274" w:lineRule="exact"/>
        <w:ind w:right="280" w:firstLine="284"/>
        <w:jc w:val="center"/>
        <w:rPr>
          <w:rStyle w:val="Bodytext20"/>
          <w:sz w:val="24"/>
          <w:szCs w:val="24"/>
        </w:rPr>
      </w:pPr>
      <w:bookmarkStart w:id="111" w:name="bookmark114"/>
      <w:r>
        <w:rPr>
          <w:rStyle w:val="Heading20"/>
          <w:b w:val="0"/>
          <w:bCs w:val="0"/>
          <w:sz w:val="24"/>
          <w:szCs w:val="24"/>
        </w:rPr>
        <w:t>Перечень законодательных и нормативно-правовых актов, использованных при разработке нормативов градостроительного проектирования</w:t>
      </w:r>
      <w:bookmarkEnd w:id="111"/>
    </w:p>
    <w:p w:rsidR="002707EE" w:rsidRDefault="002707EE">
      <w:pPr>
        <w:pStyle w:val="Bodytext1"/>
        <w:shd w:val="clear" w:color="auto" w:fill="auto"/>
        <w:spacing w:before="0" w:line="274" w:lineRule="exact"/>
        <w:ind w:firstLine="284"/>
        <w:jc w:val="both"/>
        <w:rPr>
          <w:sz w:val="24"/>
          <w:szCs w:val="24"/>
        </w:rPr>
      </w:pPr>
      <w:r>
        <w:rPr>
          <w:rStyle w:val="Bodytext20"/>
          <w:sz w:val="24"/>
          <w:szCs w:val="24"/>
        </w:rPr>
        <w:t>В настоящем нормативе использованы следующие нормативные документы:</w:t>
      </w:r>
    </w:p>
    <w:p w:rsidR="002707EE" w:rsidRDefault="002707EE">
      <w:pPr>
        <w:pStyle w:val="Bodytext1"/>
        <w:shd w:val="clear" w:color="auto" w:fill="auto"/>
        <w:spacing w:before="0" w:line="274" w:lineRule="exact"/>
        <w:ind w:firstLine="284"/>
        <w:jc w:val="both"/>
        <w:rPr>
          <w:sz w:val="24"/>
          <w:szCs w:val="24"/>
        </w:rPr>
      </w:pPr>
    </w:p>
    <w:p w:rsidR="002707EE" w:rsidRDefault="002707EE">
      <w:pPr>
        <w:pStyle w:val="Bodytext1"/>
        <w:numPr>
          <w:ilvl w:val="0"/>
          <w:numId w:val="50"/>
        </w:numPr>
        <w:shd w:val="clear" w:color="auto" w:fill="auto"/>
        <w:spacing w:before="0" w:line="274" w:lineRule="exact"/>
        <w:ind w:left="0" w:firstLine="284"/>
        <w:jc w:val="both"/>
        <w:rPr>
          <w:rStyle w:val="Bodytext20"/>
          <w:sz w:val="24"/>
          <w:szCs w:val="24"/>
        </w:rPr>
      </w:pPr>
      <w:r>
        <w:rPr>
          <w:rStyle w:val="Bodytext20"/>
          <w:sz w:val="24"/>
          <w:szCs w:val="24"/>
        </w:rPr>
        <w:t>Конституция Российской Федерации от 12 декабря 1993 года;</w:t>
      </w:r>
    </w:p>
    <w:p w:rsidR="002707EE" w:rsidRDefault="002707EE">
      <w:pPr>
        <w:pStyle w:val="Bodytext1"/>
        <w:numPr>
          <w:ilvl w:val="0"/>
          <w:numId w:val="50"/>
        </w:numPr>
        <w:shd w:val="clear" w:color="auto" w:fill="auto"/>
        <w:spacing w:before="0" w:line="274" w:lineRule="exact"/>
        <w:ind w:left="0" w:firstLine="284"/>
        <w:jc w:val="both"/>
        <w:rPr>
          <w:rStyle w:val="Bodytext20"/>
          <w:sz w:val="24"/>
          <w:szCs w:val="24"/>
        </w:rPr>
      </w:pPr>
      <w:r>
        <w:rPr>
          <w:rStyle w:val="Bodytext20"/>
          <w:sz w:val="24"/>
          <w:szCs w:val="24"/>
        </w:rPr>
        <w:t>Градостроительный кодекс Российской Федерации от 29 декабря 2004 года № 190-ФЗ;</w:t>
      </w:r>
    </w:p>
    <w:p w:rsidR="002707EE" w:rsidRDefault="002707EE">
      <w:pPr>
        <w:pStyle w:val="Bodytext1"/>
        <w:numPr>
          <w:ilvl w:val="0"/>
          <w:numId w:val="50"/>
        </w:numPr>
        <w:shd w:val="clear" w:color="auto" w:fill="auto"/>
        <w:spacing w:before="0" w:line="274" w:lineRule="exact"/>
        <w:ind w:left="0" w:firstLine="284"/>
        <w:jc w:val="both"/>
        <w:rPr>
          <w:rStyle w:val="Bodytext20"/>
          <w:sz w:val="24"/>
          <w:szCs w:val="24"/>
        </w:rPr>
      </w:pPr>
      <w:r>
        <w:rPr>
          <w:rStyle w:val="Bodytext20"/>
          <w:sz w:val="24"/>
          <w:szCs w:val="24"/>
        </w:rPr>
        <w:t>Земельный кодекс Российской Федерации от 25 октября 2001 года № 136-ФЗ;</w:t>
      </w:r>
    </w:p>
    <w:p w:rsidR="002707EE" w:rsidRDefault="002707EE">
      <w:pPr>
        <w:pStyle w:val="Bodytext1"/>
        <w:numPr>
          <w:ilvl w:val="0"/>
          <w:numId w:val="50"/>
        </w:numPr>
        <w:shd w:val="clear" w:color="auto" w:fill="auto"/>
        <w:spacing w:before="0" w:line="274" w:lineRule="exact"/>
        <w:ind w:left="0" w:firstLine="284"/>
        <w:jc w:val="both"/>
        <w:rPr>
          <w:rStyle w:val="Bodytext20"/>
          <w:sz w:val="24"/>
          <w:szCs w:val="24"/>
        </w:rPr>
      </w:pPr>
      <w:r>
        <w:rPr>
          <w:rStyle w:val="Bodytext20"/>
          <w:sz w:val="24"/>
          <w:szCs w:val="24"/>
        </w:rPr>
        <w:t>Жилищный кодекс Российской Федерации от 29 декабря 2004 года № 188-ФЗ;</w:t>
      </w:r>
    </w:p>
    <w:p w:rsidR="002707EE" w:rsidRDefault="002707EE">
      <w:pPr>
        <w:pStyle w:val="Bodytext1"/>
        <w:numPr>
          <w:ilvl w:val="0"/>
          <w:numId w:val="50"/>
        </w:numPr>
        <w:shd w:val="clear" w:color="auto" w:fill="auto"/>
        <w:spacing w:before="0" w:line="274" w:lineRule="exact"/>
        <w:ind w:left="0" w:firstLine="284"/>
        <w:jc w:val="both"/>
        <w:rPr>
          <w:rStyle w:val="Bodytext20"/>
          <w:sz w:val="24"/>
          <w:szCs w:val="24"/>
        </w:rPr>
      </w:pPr>
      <w:r>
        <w:rPr>
          <w:rStyle w:val="Bodytext20"/>
          <w:sz w:val="24"/>
          <w:szCs w:val="24"/>
        </w:rPr>
        <w:t>Водный кодекс Российской Федерации от 3 июня 2006 года № 74-ФЗ;</w:t>
      </w:r>
    </w:p>
    <w:p w:rsidR="002707EE" w:rsidRDefault="002707EE">
      <w:pPr>
        <w:pStyle w:val="Bodytext1"/>
        <w:numPr>
          <w:ilvl w:val="0"/>
          <w:numId w:val="50"/>
        </w:numPr>
        <w:shd w:val="clear" w:color="auto" w:fill="auto"/>
        <w:spacing w:before="0" w:line="274" w:lineRule="exact"/>
        <w:ind w:left="0" w:firstLine="284"/>
        <w:jc w:val="both"/>
        <w:rPr>
          <w:rStyle w:val="Bodytext20"/>
          <w:sz w:val="24"/>
          <w:szCs w:val="24"/>
        </w:rPr>
      </w:pPr>
      <w:r>
        <w:rPr>
          <w:rStyle w:val="Bodytext20"/>
          <w:sz w:val="24"/>
          <w:szCs w:val="24"/>
        </w:rPr>
        <w:t>Лесной кодекс Российской Федерации от 4 декабря 2006 года № 200-ФЗ;</w:t>
      </w:r>
    </w:p>
    <w:p w:rsidR="002707EE" w:rsidRDefault="002707EE">
      <w:pPr>
        <w:pStyle w:val="Bodytext1"/>
        <w:numPr>
          <w:ilvl w:val="0"/>
          <w:numId w:val="50"/>
        </w:numPr>
        <w:shd w:val="clear" w:color="auto" w:fill="auto"/>
        <w:spacing w:before="0" w:line="274" w:lineRule="exact"/>
        <w:ind w:left="0" w:firstLine="284"/>
        <w:jc w:val="both"/>
        <w:rPr>
          <w:rStyle w:val="Bodytext20"/>
          <w:sz w:val="24"/>
          <w:szCs w:val="24"/>
        </w:rPr>
      </w:pPr>
      <w:r>
        <w:rPr>
          <w:rStyle w:val="Bodytext20"/>
          <w:sz w:val="24"/>
          <w:szCs w:val="24"/>
        </w:rPr>
        <w:lastRenderedPageBreak/>
        <w:t>Воздушный кодекс Российской Федерации от 19 марта 1997 года № 60-ФЗ;</w:t>
      </w:r>
    </w:p>
    <w:p w:rsidR="002707EE" w:rsidRDefault="002707EE">
      <w:pPr>
        <w:pStyle w:val="Bodytext1"/>
        <w:numPr>
          <w:ilvl w:val="0"/>
          <w:numId w:val="50"/>
        </w:numPr>
        <w:shd w:val="clear" w:color="auto" w:fill="auto"/>
        <w:spacing w:before="0" w:line="274" w:lineRule="exact"/>
        <w:ind w:left="0" w:firstLine="284"/>
        <w:jc w:val="both"/>
        <w:rPr>
          <w:rStyle w:val="Bodytext20"/>
          <w:sz w:val="24"/>
          <w:szCs w:val="24"/>
        </w:rPr>
      </w:pPr>
      <w:r>
        <w:rPr>
          <w:rStyle w:val="Bodytext20"/>
          <w:sz w:val="24"/>
          <w:szCs w:val="24"/>
        </w:rPr>
        <w:t>Закон РФ от 21.02.1992 № 2395-1 «О недрах»;</w:t>
      </w:r>
    </w:p>
    <w:p w:rsidR="002707EE" w:rsidRDefault="002707EE">
      <w:pPr>
        <w:pStyle w:val="Bodytext1"/>
        <w:numPr>
          <w:ilvl w:val="0"/>
          <w:numId w:val="50"/>
        </w:numPr>
        <w:shd w:val="clear" w:color="auto" w:fill="auto"/>
        <w:spacing w:before="0" w:line="274" w:lineRule="exact"/>
        <w:ind w:left="0" w:firstLine="284"/>
        <w:jc w:val="both"/>
        <w:rPr>
          <w:rStyle w:val="Bodytext20"/>
          <w:sz w:val="24"/>
          <w:szCs w:val="24"/>
        </w:rPr>
      </w:pPr>
      <w:r>
        <w:rPr>
          <w:rStyle w:val="Bodytext20"/>
          <w:sz w:val="24"/>
          <w:szCs w:val="24"/>
        </w:rPr>
        <w:t>Федеральный закон от 21.12.1994 № 69-ФЗ «О пожарной безопасности»;</w:t>
      </w:r>
    </w:p>
    <w:p w:rsidR="002707EE" w:rsidRDefault="002707EE">
      <w:pPr>
        <w:pStyle w:val="Bodytext1"/>
        <w:numPr>
          <w:ilvl w:val="0"/>
          <w:numId w:val="50"/>
        </w:numPr>
        <w:shd w:val="clear" w:color="auto" w:fill="auto"/>
        <w:spacing w:before="0" w:line="274" w:lineRule="exact"/>
        <w:ind w:left="0" w:right="20" w:firstLine="284"/>
        <w:jc w:val="both"/>
        <w:rPr>
          <w:rStyle w:val="Bodytext20"/>
          <w:sz w:val="24"/>
          <w:szCs w:val="24"/>
        </w:rPr>
      </w:pPr>
      <w:r>
        <w:rPr>
          <w:rStyle w:val="Bodytext20"/>
          <w:sz w:val="24"/>
          <w:szCs w:val="24"/>
        </w:rPr>
        <w:t>Федеральный закон от 24.04.1995 № 52-ФЗ «О животном мире»;</w:t>
      </w:r>
    </w:p>
    <w:p w:rsidR="002707EE" w:rsidRDefault="002707EE">
      <w:pPr>
        <w:pStyle w:val="Bodytext1"/>
        <w:numPr>
          <w:ilvl w:val="0"/>
          <w:numId w:val="50"/>
        </w:numPr>
        <w:shd w:val="clear" w:color="auto" w:fill="auto"/>
        <w:spacing w:before="0" w:line="274" w:lineRule="exact"/>
        <w:ind w:left="0" w:right="20" w:firstLine="284"/>
        <w:jc w:val="both"/>
        <w:rPr>
          <w:rStyle w:val="Bodytext20"/>
          <w:sz w:val="24"/>
          <w:szCs w:val="24"/>
        </w:rPr>
      </w:pPr>
      <w:r>
        <w:rPr>
          <w:rStyle w:val="Bodytext20"/>
          <w:sz w:val="24"/>
          <w:szCs w:val="24"/>
        </w:rPr>
        <w:t>Федеральный закон от 14 марта 1995 года № 33-ФЗ «Об особо охраняемых природных территориях»;</w:t>
      </w:r>
    </w:p>
    <w:p w:rsidR="002707EE" w:rsidRDefault="002707EE">
      <w:pPr>
        <w:pStyle w:val="Bodytext1"/>
        <w:numPr>
          <w:ilvl w:val="0"/>
          <w:numId w:val="50"/>
        </w:numPr>
        <w:shd w:val="clear" w:color="auto" w:fill="auto"/>
        <w:spacing w:before="0" w:line="274" w:lineRule="exact"/>
        <w:ind w:left="0" w:right="20" w:firstLine="284"/>
        <w:jc w:val="both"/>
        <w:rPr>
          <w:rStyle w:val="Bodytext20"/>
          <w:sz w:val="24"/>
          <w:szCs w:val="24"/>
        </w:rPr>
      </w:pPr>
      <w:r>
        <w:rPr>
          <w:rStyle w:val="Bodytext20"/>
          <w:sz w:val="24"/>
          <w:szCs w:val="24"/>
        </w:rPr>
        <w:t>Федеральный закон от 23.11.1995 № 174-ФЗ «Об экологической экспертизе»;</w:t>
      </w:r>
    </w:p>
    <w:p w:rsidR="002707EE" w:rsidRDefault="002707EE">
      <w:pPr>
        <w:pStyle w:val="Bodytext1"/>
        <w:numPr>
          <w:ilvl w:val="0"/>
          <w:numId w:val="50"/>
        </w:numPr>
        <w:shd w:val="clear" w:color="auto" w:fill="auto"/>
        <w:spacing w:before="0" w:line="274" w:lineRule="exact"/>
        <w:ind w:left="0" w:right="20" w:firstLine="284"/>
        <w:jc w:val="both"/>
        <w:rPr>
          <w:rStyle w:val="Bodytext20"/>
          <w:sz w:val="24"/>
          <w:szCs w:val="24"/>
        </w:rPr>
      </w:pPr>
      <w:r>
        <w:rPr>
          <w:rStyle w:val="Bodytext20"/>
          <w:sz w:val="24"/>
          <w:szCs w:val="24"/>
        </w:rPr>
        <w:t>Федеральный закон от 9 января 1996 года № 3-ФЗ «О радиационной безопасности населения»;</w:t>
      </w:r>
    </w:p>
    <w:p w:rsidR="002707EE" w:rsidRDefault="002707EE">
      <w:pPr>
        <w:pStyle w:val="Bodytext1"/>
        <w:numPr>
          <w:ilvl w:val="0"/>
          <w:numId w:val="50"/>
        </w:numPr>
        <w:shd w:val="clear" w:color="auto" w:fill="auto"/>
        <w:spacing w:before="0" w:line="274" w:lineRule="exact"/>
        <w:ind w:left="0" w:right="20" w:firstLine="284"/>
        <w:jc w:val="both"/>
        <w:rPr>
          <w:rStyle w:val="Bodytext20"/>
          <w:sz w:val="24"/>
          <w:szCs w:val="24"/>
        </w:rPr>
      </w:pPr>
      <w:r>
        <w:rPr>
          <w:rStyle w:val="Bodytext20"/>
          <w:sz w:val="24"/>
          <w:szCs w:val="24"/>
        </w:rPr>
        <w:t>Федеральный закон от 12 января 1996 года № 8-ФЗ «О погребении и похоронном</w:t>
      </w:r>
    </w:p>
    <w:p w:rsidR="002707EE" w:rsidRDefault="002707EE">
      <w:pPr>
        <w:pStyle w:val="Bodytext1"/>
        <w:shd w:val="clear" w:color="auto" w:fill="auto"/>
        <w:spacing w:before="0" w:line="274" w:lineRule="exact"/>
        <w:ind w:firstLine="284"/>
        <w:rPr>
          <w:rStyle w:val="Bodytext20"/>
          <w:sz w:val="24"/>
          <w:szCs w:val="24"/>
        </w:rPr>
      </w:pPr>
      <w:r>
        <w:rPr>
          <w:rStyle w:val="Bodytext20"/>
          <w:sz w:val="24"/>
          <w:szCs w:val="24"/>
        </w:rPr>
        <w:t>деле»;</w:t>
      </w:r>
    </w:p>
    <w:p w:rsidR="002707EE" w:rsidRDefault="002707EE">
      <w:pPr>
        <w:pStyle w:val="Bodytext1"/>
        <w:numPr>
          <w:ilvl w:val="0"/>
          <w:numId w:val="18"/>
        </w:numPr>
        <w:shd w:val="clear" w:color="auto" w:fill="auto"/>
        <w:spacing w:before="0" w:line="274" w:lineRule="exact"/>
        <w:ind w:left="0" w:right="20" w:firstLine="284"/>
        <w:jc w:val="both"/>
        <w:rPr>
          <w:rStyle w:val="Bodytext20"/>
          <w:sz w:val="24"/>
          <w:szCs w:val="24"/>
        </w:rPr>
      </w:pPr>
      <w:r>
        <w:rPr>
          <w:rStyle w:val="Bodytext20"/>
          <w:sz w:val="24"/>
          <w:szCs w:val="24"/>
        </w:rPr>
        <w:t>Федеральный закон от 12 февраля 1998 года № 28-ФЗ «О гражданской обороне»;</w:t>
      </w:r>
    </w:p>
    <w:p w:rsidR="002707EE" w:rsidRDefault="002707EE">
      <w:pPr>
        <w:pStyle w:val="Bodytext1"/>
        <w:numPr>
          <w:ilvl w:val="0"/>
          <w:numId w:val="18"/>
        </w:numPr>
        <w:shd w:val="clear" w:color="auto" w:fill="auto"/>
        <w:spacing w:before="0" w:line="274" w:lineRule="exact"/>
        <w:ind w:left="0" w:right="20" w:firstLine="284"/>
        <w:jc w:val="both"/>
        <w:rPr>
          <w:rStyle w:val="Bodytext20"/>
          <w:sz w:val="24"/>
          <w:szCs w:val="24"/>
        </w:rPr>
      </w:pPr>
      <w:r>
        <w:rPr>
          <w:rStyle w:val="Bodytext20"/>
          <w:sz w:val="24"/>
          <w:szCs w:val="24"/>
        </w:rPr>
        <w:t>Федеральный закон от 24 июня 1998 года № 89-ФЗ «Об отходах производства и потребления»;</w:t>
      </w:r>
    </w:p>
    <w:p w:rsidR="002707EE" w:rsidRDefault="002707EE">
      <w:pPr>
        <w:pStyle w:val="Bodytext1"/>
        <w:numPr>
          <w:ilvl w:val="0"/>
          <w:numId w:val="18"/>
        </w:numPr>
        <w:shd w:val="clear" w:color="auto" w:fill="auto"/>
        <w:spacing w:before="0" w:line="274" w:lineRule="exact"/>
        <w:ind w:left="0" w:right="20" w:firstLine="284"/>
        <w:jc w:val="both"/>
        <w:rPr>
          <w:rStyle w:val="Bodytext20"/>
          <w:sz w:val="24"/>
          <w:szCs w:val="24"/>
        </w:rPr>
      </w:pPr>
      <w:r>
        <w:rPr>
          <w:rStyle w:val="Bodytext20"/>
          <w:sz w:val="24"/>
          <w:szCs w:val="24"/>
        </w:rPr>
        <w:t>Федеральный закон от 21.12.1994 № 68-ФЗ «О защите населения и территорий от чрезвычайных ситуаций природного и техногенного характера»;</w:t>
      </w:r>
    </w:p>
    <w:p w:rsidR="002707EE" w:rsidRDefault="002707EE">
      <w:pPr>
        <w:pStyle w:val="Bodytext1"/>
        <w:numPr>
          <w:ilvl w:val="0"/>
          <w:numId w:val="18"/>
        </w:numPr>
        <w:shd w:val="clear" w:color="auto" w:fill="auto"/>
        <w:spacing w:before="0" w:line="274" w:lineRule="exact"/>
        <w:ind w:left="0" w:right="20" w:firstLine="284"/>
        <w:jc w:val="both"/>
        <w:rPr>
          <w:rStyle w:val="Bodytext20"/>
          <w:sz w:val="24"/>
          <w:szCs w:val="24"/>
        </w:rPr>
      </w:pPr>
      <w:r>
        <w:rPr>
          <w:rStyle w:val="Bodytext20"/>
          <w:sz w:val="24"/>
          <w:szCs w:val="24"/>
        </w:rPr>
        <w:t>Федеральный закон от 30 марта 1999 года №52-Ф3«О</w:t>
      </w:r>
      <w:r>
        <w:rPr>
          <w:rStyle w:val="Bodytext20"/>
          <w:sz w:val="24"/>
          <w:szCs w:val="24"/>
        </w:rPr>
        <w:tab/>
        <w:t>санитарно</w:t>
      </w:r>
      <w:r>
        <w:rPr>
          <w:rStyle w:val="Bodytext20"/>
          <w:sz w:val="24"/>
          <w:szCs w:val="24"/>
        </w:rPr>
        <w:softHyphen/>
        <w:t>эпидемиологическом благополучии населения»;</w:t>
      </w:r>
    </w:p>
    <w:p w:rsidR="002707EE" w:rsidRDefault="002707EE">
      <w:pPr>
        <w:pStyle w:val="Bodytext1"/>
        <w:numPr>
          <w:ilvl w:val="0"/>
          <w:numId w:val="18"/>
        </w:numPr>
        <w:shd w:val="clear" w:color="auto" w:fill="auto"/>
        <w:spacing w:before="0" w:line="274" w:lineRule="exact"/>
        <w:ind w:left="0" w:right="20" w:firstLine="284"/>
        <w:jc w:val="both"/>
        <w:rPr>
          <w:rStyle w:val="Bodytext20"/>
          <w:sz w:val="24"/>
          <w:szCs w:val="24"/>
        </w:rPr>
      </w:pPr>
      <w:r>
        <w:rPr>
          <w:rStyle w:val="Bodytext20"/>
          <w:sz w:val="24"/>
          <w:szCs w:val="24"/>
        </w:rPr>
        <w:t>Федеральный закон от 4 мая 1999 года № 96-Ф3 «Об охране атмосферного воздуха»;</w:t>
      </w:r>
    </w:p>
    <w:p w:rsidR="002707EE" w:rsidRDefault="002707EE">
      <w:pPr>
        <w:pStyle w:val="Bodytext1"/>
        <w:numPr>
          <w:ilvl w:val="0"/>
          <w:numId w:val="18"/>
        </w:numPr>
        <w:shd w:val="clear" w:color="auto" w:fill="auto"/>
        <w:spacing w:before="0" w:line="274" w:lineRule="exact"/>
        <w:ind w:left="0" w:right="20" w:firstLine="284"/>
        <w:jc w:val="both"/>
        <w:rPr>
          <w:rStyle w:val="Bodytext20"/>
          <w:sz w:val="24"/>
          <w:szCs w:val="24"/>
        </w:rPr>
      </w:pPr>
      <w:r>
        <w:rPr>
          <w:rStyle w:val="Bodytext20"/>
          <w:sz w:val="24"/>
          <w:szCs w:val="24"/>
        </w:rPr>
        <w:t>Федеральный закон от 10 января 2002 года № 7-ФЗ «Об охране окружающей среды»;</w:t>
      </w:r>
    </w:p>
    <w:p w:rsidR="002707EE" w:rsidRDefault="002707EE">
      <w:pPr>
        <w:pStyle w:val="Bodytext1"/>
        <w:numPr>
          <w:ilvl w:val="0"/>
          <w:numId w:val="18"/>
        </w:numPr>
        <w:shd w:val="clear" w:color="auto" w:fill="auto"/>
        <w:spacing w:before="0" w:line="274" w:lineRule="exact"/>
        <w:ind w:left="0" w:right="20" w:firstLine="284"/>
        <w:jc w:val="both"/>
        <w:rPr>
          <w:rStyle w:val="Bodytext20"/>
          <w:sz w:val="24"/>
          <w:szCs w:val="24"/>
        </w:rPr>
      </w:pPr>
      <w:r>
        <w:rPr>
          <w:rStyle w:val="Bodytext20"/>
          <w:sz w:val="24"/>
          <w:szCs w:val="24"/>
        </w:rPr>
        <w:t>Федеральный закон от 6 октября 2003 года № 131-ФЗ «Об общих принципах организации местного самоуправления в Российской Федерации»;</w:t>
      </w:r>
    </w:p>
    <w:p w:rsidR="002707EE" w:rsidRDefault="002707EE">
      <w:pPr>
        <w:pStyle w:val="Bodytext1"/>
        <w:numPr>
          <w:ilvl w:val="0"/>
          <w:numId w:val="18"/>
        </w:numPr>
        <w:shd w:val="clear" w:color="auto" w:fill="auto"/>
        <w:spacing w:before="0" w:line="274" w:lineRule="exact"/>
        <w:ind w:left="0" w:right="20" w:firstLine="284"/>
        <w:jc w:val="both"/>
        <w:rPr>
          <w:rStyle w:val="Bodytext20"/>
          <w:sz w:val="24"/>
          <w:szCs w:val="24"/>
        </w:rPr>
      </w:pPr>
      <w:r>
        <w:rPr>
          <w:rStyle w:val="Bodytext20"/>
          <w:sz w:val="24"/>
          <w:szCs w:val="24"/>
        </w:rPr>
        <w:t>Федеральный закон от 22 октября 2004 г. №125-ФЗ «Об архивном деле в Российской Федерации»;</w:t>
      </w:r>
    </w:p>
    <w:p w:rsidR="002707EE" w:rsidRDefault="002707EE">
      <w:pPr>
        <w:pStyle w:val="Bodytext1"/>
        <w:numPr>
          <w:ilvl w:val="0"/>
          <w:numId w:val="18"/>
        </w:numPr>
        <w:shd w:val="clear" w:color="auto" w:fill="auto"/>
        <w:spacing w:before="0" w:line="274" w:lineRule="exact"/>
        <w:ind w:left="0" w:right="20" w:firstLine="284"/>
        <w:jc w:val="both"/>
        <w:rPr>
          <w:rStyle w:val="Bodytext20"/>
          <w:sz w:val="24"/>
          <w:szCs w:val="24"/>
        </w:rPr>
      </w:pPr>
      <w:r>
        <w:rPr>
          <w:rStyle w:val="Bodytext20"/>
          <w:sz w:val="24"/>
          <w:szCs w:val="24"/>
        </w:rPr>
        <w:t>Федеральный закон от 04.12.2006 №206-ФЗ «О внесении изменений в Федеральный закон «О защите населения и территорий от чрезвычайных ситуаций природного и техногенного характера»;</w:t>
      </w:r>
    </w:p>
    <w:p w:rsidR="002707EE" w:rsidRDefault="002707EE">
      <w:pPr>
        <w:pStyle w:val="Bodytext1"/>
        <w:numPr>
          <w:ilvl w:val="0"/>
          <w:numId w:val="18"/>
        </w:numPr>
        <w:shd w:val="clear" w:color="auto" w:fill="auto"/>
        <w:spacing w:before="0" w:line="274" w:lineRule="exact"/>
        <w:ind w:left="0" w:right="20" w:firstLine="284"/>
        <w:jc w:val="both"/>
        <w:rPr>
          <w:rStyle w:val="Bodytext20"/>
          <w:sz w:val="24"/>
          <w:szCs w:val="24"/>
        </w:rPr>
      </w:pPr>
      <w:r>
        <w:rPr>
          <w:rStyle w:val="Bodytext20"/>
          <w:sz w:val="24"/>
          <w:szCs w:val="24"/>
        </w:rPr>
        <w:t>Федеральный закон от 22 июля 2008 года № 123-ФЗ «Технический регламент о требованиях пожарной безопасности»;</w:t>
      </w:r>
    </w:p>
    <w:p w:rsidR="002707EE" w:rsidRDefault="002707EE">
      <w:pPr>
        <w:pStyle w:val="Bodytext1"/>
        <w:numPr>
          <w:ilvl w:val="0"/>
          <w:numId w:val="18"/>
        </w:numPr>
        <w:shd w:val="clear" w:color="auto" w:fill="auto"/>
        <w:spacing w:before="0" w:line="274" w:lineRule="exact"/>
        <w:ind w:left="0" w:right="20" w:firstLine="284"/>
        <w:jc w:val="both"/>
        <w:rPr>
          <w:rStyle w:val="Bodytext20"/>
          <w:sz w:val="24"/>
          <w:szCs w:val="24"/>
        </w:rPr>
      </w:pPr>
      <w:r>
        <w:rPr>
          <w:rStyle w:val="Bodytext20"/>
          <w:sz w:val="24"/>
          <w:szCs w:val="24"/>
        </w:rPr>
        <w:t>Федеральный закон от 01.04.2012 № 23-ФЗ «О внесении изменений в Федеральный закон «О защите населения и территорий от чрезвычайных ситуаций природного и техногенного характера»;</w:t>
      </w:r>
    </w:p>
    <w:p w:rsidR="002707EE" w:rsidRDefault="002707EE">
      <w:pPr>
        <w:pStyle w:val="Bodytext1"/>
        <w:numPr>
          <w:ilvl w:val="0"/>
          <w:numId w:val="18"/>
        </w:numPr>
        <w:shd w:val="clear" w:color="auto" w:fill="auto"/>
        <w:spacing w:before="0" w:line="274" w:lineRule="exact"/>
        <w:ind w:left="0" w:right="20" w:firstLine="284"/>
        <w:jc w:val="both"/>
        <w:rPr>
          <w:rStyle w:val="Bodytext20"/>
          <w:sz w:val="24"/>
          <w:szCs w:val="24"/>
        </w:rPr>
      </w:pPr>
      <w:r>
        <w:rPr>
          <w:rStyle w:val="Bodytext20"/>
          <w:sz w:val="24"/>
          <w:szCs w:val="24"/>
        </w:rPr>
        <w:t>Федеральный закон от 11.02.2013 № 9-ФЗ «О внесении изменений в статью 11 Федерального закона «О защите населения и территорий от чрезвычайных ситуаций природного и техногенного характера" и статью 22 Федерального закона "О пожарной безопасности»;</w:t>
      </w:r>
    </w:p>
    <w:p w:rsidR="002707EE" w:rsidRDefault="002707EE">
      <w:pPr>
        <w:pStyle w:val="Bodytext1"/>
        <w:numPr>
          <w:ilvl w:val="0"/>
          <w:numId w:val="18"/>
        </w:numPr>
        <w:shd w:val="clear" w:color="auto" w:fill="auto"/>
        <w:spacing w:before="0" w:line="274" w:lineRule="exact"/>
        <w:ind w:left="0" w:right="20" w:firstLine="284"/>
        <w:jc w:val="both"/>
        <w:rPr>
          <w:rStyle w:val="Bodytext20"/>
          <w:sz w:val="24"/>
          <w:szCs w:val="24"/>
        </w:rPr>
      </w:pPr>
      <w:r>
        <w:rPr>
          <w:rStyle w:val="Bodytext20"/>
          <w:sz w:val="24"/>
          <w:szCs w:val="24"/>
        </w:rPr>
        <w:t>Федеральный закон от 02.07.2013 № 158-ФЗ «О внесении изменений в отдельные законодательные акты Российской Федерации по вопросу оповещения и информирования населения»;</w:t>
      </w:r>
    </w:p>
    <w:p w:rsidR="002707EE" w:rsidRDefault="002707EE">
      <w:pPr>
        <w:pStyle w:val="Bodytext1"/>
        <w:numPr>
          <w:ilvl w:val="0"/>
          <w:numId w:val="18"/>
        </w:numPr>
        <w:shd w:val="clear" w:color="auto" w:fill="auto"/>
        <w:spacing w:before="0" w:line="274" w:lineRule="exact"/>
        <w:ind w:left="0" w:right="20" w:firstLine="284"/>
        <w:jc w:val="both"/>
        <w:rPr>
          <w:rStyle w:val="Bodytext20"/>
          <w:sz w:val="24"/>
          <w:szCs w:val="24"/>
        </w:rPr>
      </w:pPr>
      <w:r>
        <w:rPr>
          <w:rStyle w:val="Bodytext20"/>
          <w:sz w:val="24"/>
          <w:szCs w:val="24"/>
        </w:rPr>
        <w:t>Постановлением Правительства РФ от 02.09.2009 № 717 «О нормах отвода земель для размещения автомобильных дорог и (или) объектов дорожного сервиса»;</w:t>
      </w:r>
    </w:p>
    <w:p w:rsidR="002707EE" w:rsidRDefault="002707EE">
      <w:pPr>
        <w:pStyle w:val="Bodytext1"/>
        <w:numPr>
          <w:ilvl w:val="0"/>
          <w:numId w:val="18"/>
        </w:numPr>
        <w:shd w:val="clear" w:color="auto" w:fill="auto"/>
        <w:spacing w:before="0" w:line="274" w:lineRule="exact"/>
        <w:ind w:left="0" w:right="20" w:firstLine="284"/>
        <w:jc w:val="both"/>
        <w:rPr>
          <w:rStyle w:val="Bodytext20"/>
          <w:sz w:val="24"/>
          <w:szCs w:val="24"/>
        </w:rPr>
      </w:pPr>
      <w:r>
        <w:rPr>
          <w:rStyle w:val="Bodytext20"/>
          <w:sz w:val="24"/>
          <w:szCs w:val="24"/>
        </w:rPr>
        <w:t>Постановлением Правительства РФ от 28.09.2009 № 767 «О классификации автомобильных дорог в Российской Федерации»;</w:t>
      </w:r>
    </w:p>
    <w:p w:rsidR="002707EE" w:rsidRDefault="002707EE">
      <w:pPr>
        <w:pStyle w:val="Bodytext1"/>
        <w:numPr>
          <w:ilvl w:val="0"/>
          <w:numId w:val="18"/>
        </w:numPr>
        <w:shd w:val="clear" w:color="auto" w:fill="auto"/>
        <w:spacing w:before="0" w:line="274" w:lineRule="exact"/>
        <w:ind w:left="0" w:right="20" w:firstLine="284"/>
        <w:jc w:val="both"/>
        <w:rPr>
          <w:rStyle w:val="Bodytext20"/>
          <w:sz w:val="24"/>
          <w:szCs w:val="24"/>
        </w:rPr>
      </w:pPr>
      <w:r>
        <w:rPr>
          <w:rStyle w:val="Bodytext20"/>
          <w:sz w:val="24"/>
          <w:szCs w:val="24"/>
        </w:rPr>
        <w:t>Постановление Правительства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2707EE" w:rsidRDefault="002707EE">
      <w:pPr>
        <w:pStyle w:val="Bodytext1"/>
        <w:numPr>
          <w:ilvl w:val="0"/>
          <w:numId w:val="18"/>
        </w:numPr>
        <w:shd w:val="clear" w:color="auto" w:fill="auto"/>
        <w:spacing w:before="0" w:line="274" w:lineRule="exact"/>
        <w:ind w:left="0" w:right="20" w:firstLine="284"/>
        <w:jc w:val="both"/>
        <w:rPr>
          <w:rStyle w:val="Bodytext20"/>
          <w:sz w:val="24"/>
          <w:szCs w:val="24"/>
        </w:rPr>
      </w:pPr>
      <w:r>
        <w:rPr>
          <w:rStyle w:val="Bodytext20"/>
          <w:sz w:val="24"/>
          <w:szCs w:val="24"/>
        </w:rPr>
        <w:t xml:space="preserve">Постановление Правительства РФ от 23.12.2004 </w:t>
      </w:r>
      <w:r>
        <w:rPr>
          <w:rStyle w:val="Bodytext20"/>
          <w:sz w:val="24"/>
          <w:szCs w:val="24"/>
          <w:lang w:val="en-US"/>
        </w:rPr>
        <w:t>N</w:t>
      </w:r>
      <w:r>
        <w:rPr>
          <w:rStyle w:val="Bodytext20"/>
          <w:sz w:val="24"/>
          <w:szCs w:val="24"/>
        </w:rPr>
        <w:t xml:space="preserve"> 835 «Об утверждении Положения о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w:t>
      </w:r>
    </w:p>
    <w:p w:rsidR="002707EE" w:rsidRDefault="002707EE">
      <w:pPr>
        <w:pStyle w:val="Bodytext1"/>
        <w:numPr>
          <w:ilvl w:val="0"/>
          <w:numId w:val="18"/>
        </w:numPr>
        <w:shd w:val="clear" w:color="auto" w:fill="auto"/>
        <w:spacing w:before="0" w:line="274" w:lineRule="exact"/>
        <w:ind w:left="0" w:right="20" w:firstLine="284"/>
        <w:jc w:val="both"/>
        <w:rPr>
          <w:rStyle w:val="Bodytext20"/>
          <w:sz w:val="24"/>
          <w:szCs w:val="24"/>
        </w:rPr>
      </w:pPr>
      <w:r>
        <w:rPr>
          <w:rStyle w:val="Bodytext20"/>
          <w:sz w:val="24"/>
          <w:szCs w:val="24"/>
        </w:rPr>
        <w:t>Постановление Правительства РФ от 25.04.2012 № 390 «О противопожарном режиме»;</w:t>
      </w:r>
    </w:p>
    <w:p w:rsidR="002707EE" w:rsidRDefault="002707EE">
      <w:pPr>
        <w:pStyle w:val="Bodytext1"/>
        <w:numPr>
          <w:ilvl w:val="0"/>
          <w:numId w:val="18"/>
        </w:numPr>
        <w:shd w:val="clear" w:color="auto" w:fill="auto"/>
        <w:spacing w:before="0" w:line="274" w:lineRule="exact"/>
        <w:ind w:left="0" w:right="20" w:firstLine="284"/>
        <w:jc w:val="both"/>
        <w:rPr>
          <w:rStyle w:val="Bodytext20"/>
          <w:sz w:val="24"/>
          <w:szCs w:val="24"/>
        </w:rPr>
      </w:pPr>
      <w:r>
        <w:rPr>
          <w:rStyle w:val="Bodytext20"/>
          <w:sz w:val="24"/>
          <w:szCs w:val="24"/>
        </w:rPr>
        <w:t>Постановление Госстроя РФ от 27.09.2003 №170 «Об утверждении Правил и норм технической эксплуатации жилищного фонда»;</w:t>
      </w:r>
    </w:p>
    <w:p w:rsidR="002707EE" w:rsidRDefault="002707EE">
      <w:pPr>
        <w:pStyle w:val="Bodytext1"/>
        <w:numPr>
          <w:ilvl w:val="0"/>
          <w:numId w:val="18"/>
        </w:numPr>
        <w:shd w:val="clear" w:color="auto" w:fill="auto"/>
        <w:spacing w:before="0" w:line="274" w:lineRule="exact"/>
        <w:ind w:left="0" w:right="20" w:firstLine="284"/>
        <w:jc w:val="both"/>
        <w:rPr>
          <w:rStyle w:val="Bodytext20"/>
          <w:sz w:val="24"/>
          <w:szCs w:val="24"/>
        </w:rPr>
      </w:pPr>
      <w:r>
        <w:rPr>
          <w:rStyle w:val="Bodytext20"/>
          <w:sz w:val="24"/>
          <w:szCs w:val="24"/>
        </w:rPr>
        <w:t xml:space="preserve">Распоряжение Правительства РФ от 03.07.1996 №1063-р «О Социальных нормативах и </w:t>
      </w:r>
      <w:r>
        <w:rPr>
          <w:rStyle w:val="Bodytext20"/>
          <w:sz w:val="24"/>
          <w:szCs w:val="24"/>
        </w:rPr>
        <w:lastRenderedPageBreak/>
        <w:t>нормах»;</w:t>
      </w:r>
    </w:p>
    <w:p w:rsidR="002707EE" w:rsidRDefault="002707EE">
      <w:pPr>
        <w:pStyle w:val="Bodytext1"/>
        <w:numPr>
          <w:ilvl w:val="0"/>
          <w:numId w:val="18"/>
        </w:numPr>
        <w:shd w:val="clear" w:color="auto" w:fill="auto"/>
        <w:spacing w:before="0" w:line="274" w:lineRule="exact"/>
        <w:ind w:left="0" w:right="20" w:firstLine="284"/>
        <w:jc w:val="both"/>
        <w:rPr>
          <w:rStyle w:val="Bodytext20"/>
          <w:sz w:val="24"/>
          <w:szCs w:val="24"/>
        </w:rPr>
      </w:pPr>
      <w:r>
        <w:rPr>
          <w:rStyle w:val="Bodytext20"/>
          <w:sz w:val="24"/>
          <w:szCs w:val="24"/>
        </w:rPr>
        <w:t>Распоряжение Минобразования РФ от 08.01.2003 №6-24 «О штатах профессорско- преподавательского состава учреждений высшего и среднего профессионального образования»;</w:t>
      </w:r>
    </w:p>
    <w:p w:rsidR="002707EE" w:rsidRDefault="002707EE">
      <w:pPr>
        <w:pStyle w:val="Bodytext1"/>
        <w:numPr>
          <w:ilvl w:val="0"/>
          <w:numId w:val="18"/>
        </w:numPr>
        <w:shd w:val="clear" w:color="auto" w:fill="auto"/>
        <w:spacing w:before="0" w:line="274" w:lineRule="exact"/>
        <w:ind w:left="0" w:right="20" w:firstLine="284"/>
        <w:jc w:val="both"/>
        <w:rPr>
          <w:rStyle w:val="Bodytext20"/>
          <w:sz w:val="24"/>
          <w:szCs w:val="24"/>
        </w:rPr>
      </w:pPr>
      <w:r>
        <w:rPr>
          <w:rStyle w:val="Bodytext20"/>
          <w:sz w:val="24"/>
          <w:szCs w:val="24"/>
        </w:rPr>
        <w:t>Приказ МЧС РФ № 422, Мининформсвязи РФ № 90, Минкультуры РФ № 376 от 25.07.2006 «Об утверждении Положения о системах оповещения населения»;</w:t>
      </w:r>
    </w:p>
    <w:p w:rsidR="002707EE" w:rsidRDefault="002707EE">
      <w:pPr>
        <w:pStyle w:val="Bodytext1"/>
        <w:numPr>
          <w:ilvl w:val="0"/>
          <w:numId w:val="18"/>
        </w:numPr>
        <w:shd w:val="clear" w:color="auto" w:fill="auto"/>
        <w:spacing w:before="0" w:line="274" w:lineRule="exact"/>
        <w:ind w:left="0" w:right="20" w:firstLine="284"/>
        <w:jc w:val="both"/>
        <w:rPr>
          <w:rStyle w:val="Bodytext20"/>
          <w:sz w:val="24"/>
          <w:szCs w:val="24"/>
        </w:rPr>
      </w:pPr>
      <w:r>
        <w:rPr>
          <w:rStyle w:val="Bodytext20"/>
          <w:sz w:val="24"/>
          <w:szCs w:val="24"/>
        </w:rPr>
        <w:t>ГОСТ 22.0.07-97/ГОСТ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2707EE" w:rsidRDefault="002707EE">
      <w:pPr>
        <w:pStyle w:val="Bodytext1"/>
        <w:numPr>
          <w:ilvl w:val="0"/>
          <w:numId w:val="18"/>
        </w:numPr>
        <w:shd w:val="clear" w:color="auto" w:fill="auto"/>
        <w:spacing w:before="0" w:line="274" w:lineRule="exact"/>
        <w:ind w:left="0" w:right="20" w:firstLine="284"/>
        <w:jc w:val="both"/>
        <w:rPr>
          <w:rStyle w:val="Bodytext20"/>
          <w:sz w:val="24"/>
          <w:szCs w:val="24"/>
        </w:rPr>
      </w:pPr>
      <w:r>
        <w:rPr>
          <w:rStyle w:val="Bodytext20"/>
          <w:sz w:val="24"/>
          <w:szCs w:val="24"/>
        </w:rPr>
        <w:t>ГОСТ Р 51617-2000 «Жилищно-коммунальные услуги. Общие технические условия»;</w:t>
      </w:r>
    </w:p>
    <w:p w:rsidR="002707EE" w:rsidRDefault="002707EE">
      <w:pPr>
        <w:pStyle w:val="Bodytext1"/>
        <w:numPr>
          <w:ilvl w:val="0"/>
          <w:numId w:val="18"/>
        </w:numPr>
        <w:shd w:val="clear" w:color="auto" w:fill="auto"/>
        <w:spacing w:before="0" w:line="274" w:lineRule="exact"/>
        <w:ind w:left="0" w:right="20" w:firstLine="284"/>
        <w:jc w:val="both"/>
        <w:rPr>
          <w:rStyle w:val="Bodytext20"/>
          <w:sz w:val="24"/>
          <w:szCs w:val="24"/>
        </w:rPr>
      </w:pPr>
      <w:r>
        <w:rPr>
          <w:rStyle w:val="Bodytext20"/>
          <w:sz w:val="24"/>
          <w:szCs w:val="24"/>
        </w:rPr>
        <w:t>ВНТП 311-98. «Объекты почтовой связи»;</w:t>
      </w:r>
    </w:p>
    <w:p w:rsidR="002707EE" w:rsidRDefault="002707EE">
      <w:pPr>
        <w:pStyle w:val="Bodytext1"/>
        <w:numPr>
          <w:ilvl w:val="0"/>
          <w:numId w:val="18"/>
        </w:numPr>
        <w:shd w:val="clear" w:color="auto" w:fill="auto"/>
        <w:spacing w:before="0" w:line="274" w:lineRule="exact"/>
        <w:ind w:left="0" w:right="20" w:firstLine="284"/>
        <w:jc w:val="both"/>
        <w:rPr>
          <w:rStyle w:val="Bodytext20"/>
          <w:sz w:val="24"/>
          <w:szCs w:val="24"/>
        </w:rPr>
      </w:pPr>
      <w:r>
        <w:rPr>
          <w:rStyle w:val="Bodytext20"/>
          <w:sz w:val="24"/>
          <w:szCs w:val="24"/>
        </w:rPr>
        <w:t>СанПиН</w:t>
      </w:r>
      <w:r>
        <w:rPr>
          <w:rStyle w:val="Bodytext20"/>
          <w:sz w:val="24"/>
          <w:szCs w:val="24"/>
        </w:rPr>
        <w:tab/>
        <w:t>2.1.2.2645-10</w:t>
      </w:r>
      <w:r>
        <w:rPr>
          <w:rStyle w:val="Bodytext20"/>
          <w:sz w:val="24"/>
          <w:szCs w:val="24"/>
        </w:rPr>
        <w:tab/>
        <w:t>«Санитарно-эпидемиологические</w:t>
      </w:r>
      <w:r>
        <w:rPr>
          <w:rStyle w:val="Bodytext20"/>
          <w:sz w:val="24"/>
          <w:szCs w:val="24"/>
        </w:rPr>
        <w:tab/>
        <w:t>требования к</w:t>
      </w:r>
      <w:r>
        <w:rPr>
          <w:rStyle w:val="Bodytext20"/>
          <w:sz w:val="24"/>
          <w:szCs w:val="24"/>
        </w:rPr>
        <w:tab/>
        <w:t>условиям проживания в жилых зданиях и помещениях. Санитарно-эпидемиологические правила и нормативы»;</w:t>
      </w:r>
    </w:p>
    <w:p w:rsidR="002707EE" w:rsidRDefault="002707EE">
      <w:pPr>
        <w:pStyle w:val="Bodytext1"/>
        <w:numPr>
          <w:ilvl w:val="0"/>
          <w:numId w:val="18"/>
        </w:numPr>
        <w:shd w:val="clear" w:color="auto" w:fill="auto"/>
        <w:spacing w:before="0" w:line="274" w:lineRule="exact"/>
        <w:ind w:left="0" w:right="20" w:firstLine="284"/>
        <w:jc w:val="both"/>
        <w:rPr>
          <w:rStyle w:val="Bodytext20"/>
          <w:sz w:val="24"/>
          <w:szCs w:val="24"/>
        </w:rPr>
      </w:pPr>
      <w:r>
        <w:rPr>
          <w:rStyle w:val="Bodytext20"/>
          <w:sz w:val="24"/>
          <w:szCs w:val="24"/>
        </w:rPr>
        <w:t>СанПиН 2.1.3.2630-10 «Санитарно-эпидемиологические требования к организациям, осуществляющим медицинскую деятельность»;</w:t>
      </w:r>
    </w:p>
    <w:p w:rsidR="002707EE" w:rsidRDefault="002707EE">
      <w:pPr>
        <w:pStyle w:val="Bodytext1"/>
        <w:numPr>
          <w:ilvl w:val="0"/>
          <w:numId w:val="18"/>
        </w:numPr>
        <w:shd w:val="clear" w:color="auto" w:fill="auto"/>
        <w:spacing w:before="0" w:line="274" w:lineRule="exact"/>
        <w:ind w:left="0" w:right="20" w:firstLine="284"/>
        <w:jc w:val="both"/>
        <w:rPr>
          <w:rStyle w:val="Bodytext20"/>
          <w:sz w:val="24"/>
          <w:szCs w:val="24"/>
        </w:rPr>
      </w:pPr>
      <w:r>
        <w:rPr>
          <w:rStyle w:val="Bodytext20"/>
          <w:sz w:val="24"/>
          <w:szCs w:val="24"/>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2707EE" w:rsidRDefault="002707EE">
      <w:pPr>
        <w:pStyle w:val="Bodytext1"/>
        <w:numPr>
          <w:ilvl w:val="0"/>
          <w:numId w:val="18"/>
        </w:numPr>
        <w:shd w:val="clear" w:color="auto" w:fill="auto"/>
        <w:spacing w:before="0" w:line="274" w:lineRule="exact"/>
        <w:ind w:left="0" w:right="20" w:firstLine="284"/>
        <w:jc w:val="both"/>
        <w:rPr>
          <w:rStyle w:val="Bodytext20"/>
          <w:sz w:val="24"/>
          <w:szCs w:val="24"/>
        </w:rPr>
      </w:pPr>
      <w:r>
        <w:rPr>
          <w:rStyle w:val="Bodytext20"/>
          <w:sz w:val="24"/>
          <w:szCs w:val="24"/>
        </w:rPr>
        <w:t>СанПиН</w:t>
      </w:r>
      <w:r>
        <w:rPr>
          <w:rStyle w:val="Bodytext20"/>
          <w:sz w:val="24"/>
          <w:szCs w:val="24"/>
        </w:rPr>
        <w:tab/>
        <w:t>2.1.6.1032-01</w:t>
      </w:r>
      <w:r>
        <w:rPr>
          <w:rStyle w:val="Bodytext20"/>
          <w:sz w:val="24"/>
          <w:szCs w:val="24"/>
        </w:rPr>
        <w:tab/>
        <w:t>«Гигиенические требования к</w:t>
      </w:r>
      <w:r>
        <w:rPr>
          <w:rStyle w:val="Bodytext20"/>
          <w:sz w:val="24"/>
          <w:szCs w:val="24"/>
        </w:rPr>
        <w:tab/>
        <w:t>обеспечению</w:t>
      </w:r>
      <w:r>
        <w:rPr>
          <w:rStyle w:val="Bodytext20"/>
          <w:sz w:val="24"/>
          <w:szCs w:val="24"/>
        </w:rPr>
        <w:tab/>
        <w:t>качества атмосферного воздуха населенных мест»;</w:t>
      </w:r>
    </w:p>
    <w:p w:rsidR="002707EE" w:rsidRDefault="002707EE">
      <w:pPr>
        <w:pStyle w:val="Bodytext1"/>
        <w:numPr>
          <w:ilvl w:val="0"/>
          <w:numId w:val="18"/>
        </w:numPr>
        <w:shd w:val="clear" w:color="auto" w:fill="auto"/>
        <w:spacing w:before="0" w:line="274" w:lineRule="exact"/>
        <w:ind w:left="0" w:right="20" w:firstLine="284"/>
        <w:jc w:val="both"/>
        <w:rPr>
          <w:rStyle w:val="Bodytext20"/>
          <w:sz w:val="24"/>
          <w:szCs w:val="24"/>
        </w:rPr>
      </w:pPr>
      <w:r>
        <w:rPr>
          <w:rStyle w:val="Bodytext20"/>
          <w:sz w:val="24"/>
          <w:szCs w:val="24"/>
        </w:rPr>
        <w:t>СанПиН</w:t>
      </w:r>
      <w:r>
        <w:rPr>
          <w:rStyle w:val="Bodytext20"/>
          <w:sz w:val="24"/>
          <w:szCs w:val="24"/>
        </w:rPr>
        <w:tab/>
        <w:t>2.1.7.1287-03</w:t>
      </w:r>
      <w:r>
        <w:rPr>
          <w:rStyle w:val="Bodytext20"/>
          <w:sz w:val="24"/>
          <w:szCs w:val="24"/>
        </w:rPr>
        <w:tab/>
        <w:t>«Санитарно-эпидемиологические</w:t>
      </w:r>
      <w:r>
        <w:rPr>
          <w:rStyle w:val="Bodytext20"/>
          <w:sz w:val="24"/>
          <w:szCs w:val="24"/>
        </w:rPr>
        <w:tab/>
        <w:t>требования к</w:t>
      </w:r>
      <w:r>
        <w:rPr>
          <w:rStyle w:val="Bodytext20"/>
          <w:sz w:val="24"/>
          <w:szCs w:val="24"/>
        </w:rPr>
        <w:tab/>
        <w:t>качеству почвы»;</w:t>
      </w:r>
    </w:p>
    <w:p w:rsidR="002707EE" w:rsidRDefault="002707EE">
      <w:pPr>
        <w:pStyle w:val="Bodytext1"/>
        <w:numPr>
          <w:ilvl w:val="0"/>
          <w:numId w:val="18"/>
        </w:numPr>
        <w:shd w:val="clear" w:color="auto" w:fill="auto"/>
        <w:spacing w:before="0" w:line="274" w:lineRule="exact"/>
        <w:ind w:left="0" w:right="20" w:firstLine="284"/>
        <w:jc w:val="both"/>
        <w:rPr>
          <w:rStyle w:val="Bodytext20"/>
          <w:sz w:val="24"/>
          <w:szCs w:val="24"/>
        </w:rPr>
      </w:pPr>
      <w:r>
        <w:rPr>
          <w:rStyle w:val="Bodytext20"/>
          <w:sz w:val="24"/>
          <w:szCs w:val="24"/>
        </w:rPr>
        <w:t>СанПиН 2.1.7.1322-03 «Гигиенические требования к размещению и обезвреживанию отходов производства и потребления»;</w:t>
      </w:r>
    </w:p>
    <w:p w:rsidR="002707EE" w:rsidRDefault="002707EE">
      <w:pPr>
        <w:pStyle w:val="Bodytext1"/>
        <w:numPr>
          <w:ilvl w:val="0"/>
          <w:numId w:val="18"/>
        </w:numPr>
        <w:shd w:val="clear" w:color="auto" w:fill="auto"/>
        <w:spacing w:before="0" w:line="274" w:lineRule="exact"/>
        <w:ind w:left="0" w:right="20" w:firstLine="284"/>
        <w:jc w:val="both"/>
        <w:rPr>
          <w:rStyle w:val="Bodytext20"/>
          <w:sz w:val="24"/>
          <w:szCs w:val="24"/>
        </w:rPr>
      </w:pPr>
      <w:r>
        <w:rPr>
          <w:rStyle w:val="Bodytext20"/>
          <w:sz w:val="24"/>
          <w:szCs w:val="24"/>
        </w:rPr>
        <w:t>СанПиН 2.1.7.2790-10 «Санитарно-эпидемиологические требования к обращению с медицинскими отходами»;</w:t>
      </w:r>
    </w:p>
    <w:p w:rsidR="002707EE" w:rsidRDefault="002707EE">
      <w:pPr>
        <w:pStyle w:val="Bodytext1"/>
        <w:numPr>
          <w:ilvl w:val="0"/>
          <w:numId w:val="18"/>
        </w:numPr>
        <w:shd w:val="clear" w:color="auto" w:fill="auto"/>
        <w:spacing w:before="0" w:line="274" w:lineRule="exact"/>
        <w:ind w:left="0" w:right="20" w:firstLine="284"/>
        <w:jc w:val="both"/>
        <w:rPr>
          <w:rStyle w:val="Bodytext20"/>
          <w:sz w:val="24"/>
          <w:szCs w:val="24"/>
        </w:rPr>
      </w:pPr>
      <w:r>
        <w:rPr>
          <w:rStyle w:val="Bodytext20"/>
          <w:sz w:val="24"/>
          <w:szCs w:val="24"/>
        </w:rPr>
        <w:t>СанПиН 2.1.8/2.2.4.1190-03 «2.1.8. Физические факторы окружающей природной среды. 2.2.4. Физические факторы производственной среды. Гигиенические требования к размещению и эксплуатации средств сухопутной подвижной радиосвязи»;</w:t>
      </w:r>
    </w:p>
    <w:p w:rsidR="002707EE" w:rsidRDefault="002707EE">
      <w:pPr>
        <w:pStyle w:val="Bodytext1"/>
        <w:numPr>
          <w:ilvl w:val="0"/>
          <w:numId w:val="18"/>
        </w:numPr>
        <w:shd w:val="clear" w:color="auto" w:fill="auto"/>
        <w:spacing w:before="0" w:line="274" w:lineRule="exact"/>
        <w:ind w:left="0" w:right="20" w:firstLine="284"/>
        <w:jc w:val="both"/>
        <w:rPr>
          <w:rStyle w:val="Bodytext20"/>
          <w:sz w:val="24"/>
          <w:szCs w:val="24"/>
        </w:rPr>
      </w:pPr>
      <w:r>
        <w:rPr>
          <w:rStyle w:val="Bodytext20"/>
          <w:sz w:val="24"/>
          <w:szCs w:val="24"/>
        </w:rPr>
        <w:t>СанПиН 2.1.8/2.2.4.1383-03 «Гигиенические требования к размещению и эксплуатации передающих радиотехнических объектов»;</w:t>
      </w:r>
    </w:p>
    <w:p w:rsidR="002707EE" w:rsidRDefault="002707EE">
      <w:pPr>
        <w:pStyle w:val="Bodytext1"/>
        <w:numPr>
          <w:ilvl w:val="0"/>
          <w:numId w:val="18"/>
        </w:numPr>
        <w:shd w:val="clear" w:color="auto" w:fill="auto"/>
        <w:spacing w:before="0" w:line="274" w:lineRule="exact"/>
        <w:ind w:left="0" w:right="20" w:firstLine="284"/>
        <w:jc w:val="both"/>
        <w:rPr>
          <w:rStyle w:val="Bodytext20"/>
          <w:sz w:val="24"/>
          <w:szCs w:val="24"/>
        </w:rPr>
      </w:pPr>
      <w:r>
        <w:rPr>
          <w:rStyle w:val="Bodytext20"/>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2707EE" w:rsidRDefault="002707EE">
      <w:pPr>
        <w:pStyle w:val="Bodytext1"/>
        <w:numPr>
          <w:ilvl w:val="0"/>
          <w:numId w:val="18"/>
        </w:numPr>
        <w:shd w:val="clear" w:color="auto" w:fill="auto"/>
        <w:spacing w:before="0" w:line="274" w:lineRule="exact"/>
        <w:ind w:left="0" w:right="20" w:firstLine="284"/>
        <w:jc w:val="both"/>
        <w:rPr>
          <w:rStyle w:val="Bodytext20"/>
          <w:sz w:val="24"/>
          <w:szCs w:val="24"/>
        </w:rPr>
      </w:pPr>
      <w:r>
        <w:rPr>
          <w:rStyle w:val="Bodytext20"/>
          <w:sz w:val="24"/>
          <w:szCs w:val="24"/>
        </w:rPr>
        <w:t>СанПиН 2.2.1/2.1.1.1076-01 «Гигиенические требования к инсоляции и солнцезащите помещений жилых и общественных зданий и территорий»;</w:t>
      </w:r>
    </w:p>
    <w:p w:rsidR="002707EE" w:rsidRDefault="002707EE">
      <w:pPr>
        <w:pStyle w:val="Bodytext1"/>
        <w:numPr>
          <w:ilvl w:val="0"/>
          <w:numId w:val="18"/>
        </w:numPr>
        <w:shd w:val="clear" w:color="auto" w:fill="auto"/>
        <w:spacing w:before="0" w:line="274" w:lineRule="exact"/>
        <w:ind w:left="0" w:right="20" w:firstLine="284"/>
        <w:jc w:val="both"/>
        <w:rPr>
          <w:rStyle w:val="Bodytext20"/>
          <w:sz w:val="24"/>
          <w:szCs w:val="24"/>
        </w:rPr>
      </w:pPr>
      <w:r>
        <w:rPr>
          <w:rStyle w:val="Bodytext20"/>
          <w:sz w:val="24"/>
          <w:szCs w:val="24"/>
        </w:rPr>
        <w:t>СанПиН 2.2.1/2.1.1.1200-03 «Санитарно-защитные зоны и санитарная классификация предприятий, сооружений и иных объектов»;</w:t>
      </w:r>
    </w:p>
    <w:p w:rsidR="002707EE" w:rsidRDefault="002707EE">
      <w:pPr>
        <w:pStyle w:val="Bodytext1"/>
        <w:numPr>
          <w:ilvl w:val="0"/>
          <w:numId w:val="18"/>
        </w:numPr>
        <w:shd w:val="clear" w:color="auto" w:fill="auto"/>
        <w:spacing w:before="0" w:line="274" w:lineRule="exact"/>
        <w:ind w:left="0" w:right="20" w:firstLine="284"/>
        <w:jc w:val="both"/>
        <w:rPr>
          <w:rStyle w:val="Bodytext20"/>
          <w:sz w:val="24"/>
          <w:szCs w:val="24"/>
        </w:rPr>
      </w:pPr>
      <w:r>
        <w:rPr>
          <w:rStyle w:val="Bodytext20"/>
          <w:sz w:val="24"/>
          <w:szCs w:val="24"/>
        </w:rPr>
        <w:t>СанПиН 2.2.1/2.1.1.1278-03 «Гигиенические требования к естественному, искусственному и совмещенному освещению жилых и общественных зданий»;</w:t>
      </w:r>
    </w:p>
    <w:p w:rsidR="002707EE" w:rsidRDefault="002707EE">
      <w:pPr>
        <w:pStyle w:val="Bodytext1"/>
        <w:numPr>
          <w:ilvl w:val="0"/>
          <w:numId w:val="18"/>
        </w:numPr>
        <w:shd w:val="clear" w:color="auto" w:fill="auto"/>
        <w:spacing w:before="0" w:line="274" w:lineRule="exact"/>
        <w:ind w:left="0" w:right="20" w:firstLine="284"/>
        <w:jc w:val="both"/>
        <w:rPr>
          <w:rStyle w:val="Bodytext20"/>
          <w:sz w:val="24"/>
          <w:szCs w:val="24"/>
        </w:rPr>
      </w:pPr>
      <w:r>
        <w:rPr>
          <w:rStyle w:val="Bodytext20"/>
          <w:sz w:val="24"/>
          <w:szCs w:val="24"/>
        </w:rPr>
        <w:t>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w:t>
      </w:r>
    </w:p>
    <w:p w:rsidR="002707EE" w:rsidRDefault="002707EE">
      <w:pPr>
        <w:pStyle w:val="Bodytext1"/>
        <w:numPr>
          <w:ilvl w:val="0"/>
          <w:numId w:val="18"/>
        </w:numPr>
        <w:shd w:val="clear" w:color="auto" w:fill="auto"/>
        <w:spacing w:before="0" w:line="274" w:lineRule="exact"/>
        <w:ind w:left="0" w:right="20" w:firstLine="284"/>
        <w:jc w:val="both"/>
        <w:rPr>
          <w:rStyle w:val="Bodytext20"/>
          <w:sz w:val="24"/>
          <w:szCs w:val="24"/>
        </w:rPr>
      </w:pPr>
      <w:r>
        <w:rPr>
          <w:rStyle w:val="Bodytext20"/>
          <w:sz w:val="24"/>
          <w:szCs w:val="24"/>
        </w:rPr>
        <w:t>СанПиН 2.6.1.2523-09 «Нормы радиационной безопасности НРБ-99/2009»;</w:t>
      </w:r>
    </w:p>
    <w:p w:rsidR="002707EE" w:rsidRDefault="002707EE">
      <w:pPr>
        <w:pStyle w:val="Bodytext1"/>
        <w:numPr>
          <w:ilvl w:val="0"/>
          <w:numId w:val="18"/>
        </w:numPr>
        <w:shd w:val="clear" w:color="auto" w:fill="auto"/>
        <w:spacing w:before="0" w:line="274" w:lineRule="exact"/>
        <w:ind w:left="0" w:right="20" w:firstLine="284"/>
        <w:jc w:val="both"/>
        <w:rPr>
          <w:sz w:val="24"/>
          <w:szCs w:val="24"/>
        </w:rPr>
      </w:pPr>
      <w:r>
        <w:rPr>
          <w:rStyle w:val="Bodytext20"/>
          <w:sz w:val="24"/>
          <w:szCs w:val="24"/>
        </w:rPr>
        <w:t>СанПиН 42-128-4690-88 «Санитарные правила содержания территорий населенных мест»;</w:t>
      </w:r>
    </w:p>
    <w:p w:rsidR="002707EE" w:rsidRDefault="002707EE">
      <w:pPr>
        <w:pStyle w:val="Bodytext1"/>
        <w:numPr>
          <w:ilvl w:val="0"/>
          <w:numId w:val="18"/>
        </w:numPr>
        <w:shd w:val="clear" w:color="auto" w:fill="auto"/>
        <w:spacing w:before="0" w:line="274" w:lineRule="exact"/>
        <w:ind w:left="0" w:right="20" w:firstLine="284"/>
        <w:jc w:val="both"/>
        <w:rPr>
          <w:rStyle w:val="Bodytext20"/>
          <w:sz w:val="24"/>
          <w:szCs w:val="24"/>
        </w:rPr>
      </w:pPr>
      <w:r>
        <w:rPr>
          <w:sz w:val="24"/>
          <w:szCs w:val="24"/>
        </w:rPr>
        <w:t>СНиП 2.07.01-89*. Градостроительство. Планировка и застройка городских и сельских поселений";</w:t>
      </w:r>
    </w:p>
    <w:p w:rsidR="002707EE" w:rsidRDefault="002707EE">
      <w:pPr>
        <w:pStyle w:val="Bodytext1"/>
        <w:numPr>
          <w:ilvl w:val="0"/>
          <w:numId w:val="18"/>
        </w:numPr>
        <w:shd w:val="clear" w:color="auto" w:fill="auto"/>
        <w:spacing w:before="0" w:line="274" w:lineRule="exact"/>
        <w:ind w:left="0" w:right="20" w:firstLine="284"/>
        <w:jc w:val="both"/>
        <w:rPr>
          <w:sz w:val="24"/>
          <w:szCs w:val="24"/>
        </w:rPr>
      </w:pPr>
      <w:r>
        <w:rPr>
          <w:rStyle w:val="Bodytext20"/>
          <w:sz w:val="24"/>
          <w:szCs w:val="24"/>
        </w:rPr>
        <w:t>СП 2.6.1.2612-10 «Основные санитарные правила обеспечения радиационной безопасности (ОСПОРБ 99/2010)»;</w:t>
      </w:r>
    </w:p>
    <w:p w:rsidR="002707EE" w:rsidRDefault="002707EE">
      <w:pPr>
        <w:pStyle w:val="Bodytext1"/>
        <w:numPr>
          <w:ilvl w:val="0"/>
          <w:numId w:val="18"/>
        </w:numPr>
        <w:shd w:val="clear" w:color="auto" w:fill="auto"/>
        <w:spacing w:before="0" w:line="274" w:lineRule="exact"/>
        <w:ind w:left="0" w:right="20" w:firstLine="284"/>
        <w:jc w:val="both"/>
        <w:rPr>
          <w:rStyle w:val="Bodytext20"/>
          <w:sz w:val="24"/>
          <w:szCs w:val="24"/>
        </w:rPr>
      </w:pPr>
      <w:r>
        <w:rPr>
          <w:sz w:val="24"/>
          <w:szCs w:val="24"/>
        </w:rPr>
        <w:t>Свод правил СП 42.13330.2016 "СНиП 2.07.01-89*. Градостроительство. Планировка и застройка городских и сельских поселений";</w:t>
      </w:r>
    </w:p>
    <w:p w:rsidR="002707EE" w:rsidRDefault="002707EE">
      <w:pPr>
        <w:pStyle w:val="Bodytext1"/>
        <w:numPr>
          <w:ilvl w:val="0"/>
          <w:numId w:val="18"/>
        </w:numPr>
        <w:shd w:val="clear" w:color="auto" w:fill="auto"/>
        <w:spacing w:before="0" w:line="274" w:lineRule="exact"/>
        <w:ind w:left="0" w:right="20" w:firstLine="284"/>
        <w:jc w:val="both"/>
        <w:rPr>
          <w:rStyle w:val="Bodytext20"/>
          <w:sz w:val="24"/>
          <w:szCs w:val="24"/>
        </w:rPr>
      </w:pPr>
      <w:r>
        <w:rPr>
          <w:rStyle w:val="Bodytext20"/>
          <w:sz w:val="24"/>
          <w:szCs w:val="24"/>
        </w:rPr>
        <w:t xml:space="preserve">ГН 2.1.5.1315-03 «Предельно допустимые концентрации (ПДК) химических веществ в </w:t>
      </w:r>
      <w:r>
        <w:rPr>
          <w:rStyle w:val="Bodytext20"/>
          <w:sz w:val="24"/>
          <w:szCs w:val="24"/>
        </w:rPr>
        <w:lastRenderedPageBreak/>
        <w:t>воде водных объектов хозяйственно-питьевого и культурно-бытового водопользования»;</w:t>
      </w:r>
    </w:p>
    <w:p w:rsidR="002707EE" w:rsidRDefault="002707EE">
      <w:pPr>
        <w:pStyle w:val="Bodytext1"/>
        <w:numPr>
          <w:ilvl w:val="0"/>
          <w:numId w:val="18"/>
        </w:numPr>
        <w:shd w:val="clear" w:color="auto" w:fill="auto"/>
        <w:spacing w:before="0" w:line="274" w:lineRule="exact"/>
        <w:ind w:left="0" w:right="20" w:firstLine="284"/>
        <w:jc w:val="both"/>
        <w:rPr>
          <w:rStyle w:val="Bodytext20"/>
          <w:sz w:val="24"/>
          <w:szCs w:val="24"/>
        </w:rPr>
      </w:pPr>
      <w:r>
        <w:rPr>
          <w:rStyle w:val="Bodytext20"/>
          <w:sz w:val="24"/>
          <w:szCs w:val="24"/>
        </w:rPr>
        <w:t>ГН 2.1.6.1338-03 «Предельно допустимые концентрации (ПДК) загрязняющих веществ в атмосферном воздухе населенных мест»;</w:t>
      </w:r>
    </w:p>
    <w:p w:rsidR="002707EE" w:rsidRDefault="002707EE">
      <w:pPr>
        <w:pStyle w:val="Bodytext1"/>
        <w:numPr>
          <w:ilvl w:val="0"/>
          <w:numId w:val="18"/>
        </w:numPr>
        <w:shd w:val="clear" w:color="auto" w:fill="auto"/>
        <w:spacing w:before="0" w:after="236" w:line="274" w:lineRule="exact"/>
        <w:ind w:left="0" w:right="20" w:firstLine="284"/>
        <w:jc w:val="both"/>
        <w:rPr>
          <w:rStyle w:val="Bodytext20"/>
          <w:sz w:val="24"/>
          <w:szCs w:val="24"/>
        </w:rPr>
      </w:pPr>
      <w:r>
        <w:rPr>
          <w:rStyle w:val="Bodytext20"/>
          <w:sz w:val="24"/>
          <w:szCs w:val="24"/>
        </w:rPr>
        <w:t>НПБ 101 -95 «Нормы проектирования объектов пожарной охраны»;</w:t>
      </w:r>
    </w:p>
    <w:p w:rsidR="002707EE" w:rsidRDefault="002707EE">
      <w:pPr>
        <w:pStyle w:val="Bodytext1"/>
        <w:numPr>
          <w:ilvl w:val="0"/>
          <w:numId w:val="18"/>
        </w:numPr>
        <w:shd w:val="clear" w:color="auto" w:fill="auto"/>
        <w:spacing w:before="0" w:after="236" w:line="274" w:lineRule="exact"/>
        <w:ind w:left="0" w:right="20" w:firstLine="284"/>
        <w:jc w:val="both"/>
        <w:rPr>
          <w:rStyle w:val="Heading20"/>
          <w:b w:val="0"/>
          <w:bCs w:val="0"/>
          <w:sz w:val="24"/>
          <w:szCs w:val="24"/>
        </w:rPr>
      </w:pPr>
      <w:r>
        <w:rPr>
          <w:rStyle w:val="Bodytext20"/>
          <w:sz w:val="24"/>
          <w:szCs w:val="24"/>
        </w:rPr>
        <w:t>«Инструкции по проектированию, эксплуатации и рекультивации полигонов твердых бытовых отходов», утвержденная Министерством строительства Российской Федерации 2 ноября 1996 года «Инструкцией по экологическому обоснованию хозяйственной и иной деятельности», утвержденная Министерством охраны окружающей среды и природных ресурсов Российской Федерации от 29.12.1995 № 539.</w:t>
      </w:r>
    </w:p>
    <w:p w:rsidR="002707EE" w:rsidRDefault="002707EE">
      <w:pPr>
        <w:pStyle w:val="Heading21"/>
        <w:shd w:val="clear" w:color="auto" w:fill="auto"/>
        <w:spacing w:before="0" w:after="0" w:line="278" w:lineRule="exact"/>
        <w:ind w:right="20" w:firstLine="284"/>
        <w:jc w:val="center"/>
        <w:rPr>
          <w:rStyle w:val="Bodytext20"/>
          <w:sz w:val="24"/>
          <w:szCs w:val="24"/>
        </w:rPr>
      </w:pPr>
      <w:bookmarkStart w:id="112" w:name="bookmark115"/>
      <w:r>
        <w:rPr>
          <w:rStyle w:val="Heading20"/>
          <w:b w:val="0"/>
          <w:bCs w:val="0"/>
          <w:sz w:val="24"/>
          <w:szCs w:val="24"/>
        </w:rPr>
        <w:t xml:space="preserve">Нормативные правовые акты Воронежской области, </w:t>
      </w:r>
      <w:bookmarkEnd w:id="112"/>
      <w:r>
        <w:rPr>
          <w:rStyle w:val="Heading20"/>
          <w:b w:val="0"/>
          <w:bCs w:val="0"/>
          <w:sz w:val="24"/>
          <w:szCs w:val="24"/>
        </w:rPr>
        <w:t>Богучарского муниципального района Воронежской области</w:t>
      </w:r>
    </w:p>
    <w:p w:rsidR="002707EE" w:rsidRDefault="002707EE">
      <w:pPr>
        <w:pStyle w:val="Bodytext1"/>
        <w:numPr>
          <w:ilvl w:val="0"/>
          <w:numId w:val="58"/>
        </w:numPr>
        <w:shd w:val="clear" w:color="auto" w:fill="auto"/>
        <w:spacing w:before="0" w:line="274" w:lineRule="exact"/>
        <w:ind w:left="0" w:right="20" w:firstLine="284"/>
        <w:jc w:val="both"/>
        <w:rPr>
          <w:rStyle w:val="Bodytext20"/>
          <w:sz w:val="24"/>
          <w:szCs w:val="24"/>
        </w:rPr>
      </w:pPr>
      <w:r>
        <w:rPr>
          <w:rStyle w:val="Bodytext20"/>
          <w:sz w:val="24"/>
          <w:szCs w:val="24"/>
        </w:rPr>
        <w:t>Закон Воронежской области от 07.07.2006 N 61-ОЗ "О регулировании градостроительной деятельности в Воронежской области";</w:t>
      </w:r>
    </w:p>
    <w:p w:rsidR="002707EE" w:rsidRDefault="002707EE">
      <w:pPr>
        <w:pStyle w:val="Bodytext1"/>
        <w:numPr>
          <w:ilvl w:val="0"/>
          <w:numId w:val="58"/>
        </w:numPr>
        <w:shd w:val="clear" w:color="auto" w:fill="auto"/>
        <w:spacing w:before="0" w:line="274" w:lineRule="exact"/>
        <w:ind w:left="0" w:firstLine="284"/>
        <w:jc w:val="both"/>
      </w:pPr>
      <w:r>
        <w:rPr>
          <w:rStyle w:val="Bodytext20"/>
          <w:sz w:val="24"/>
          <w:szCs w:val="24"/>
        </w:rPr>
        <w:t>Региональные нормативы градостроительного проектирования Воронежской области;</w:t>
      </w:r>
    </w:p>
    <w:p w:rsidR="002707EE" w:rsidRDefault="002707EE">
      <w:pPr>
        <w:numPr>
          <w:ilvl w:val="0"/>
          <w:numId w:val="58"/>
        </w:numPr>
        <w:ind w:left="0" w:firstLine="284"/>
        <w:jc w:val="both"/>
        <w:rPr>
          <w:rStyle w:val="Bodytext20"/>
          <w:sz w:val="24"/>
          <w:szCs w:val="24"/>
        </w:rPr>
      </w:pPr>
      <w:r>
        <w:rPr>
          <w:rFonts w:ascii="Times New Roman" w:hAnsi="Times New Roman" w:cs="Times New Roman"/>
        </w:rPr>
        <w:t>Решение Совета народных депутатов Богучарского муниципального района от 19.06.2012 № 44«Об утверждении схемы территориального планирования Богучарского муниципального района»</w:t>
      </w:r>
    </w:p>
    <w:p w:rsidR="002707EE" w:rsidRDefault="002707EE">
      <w:pPr>
        <w:pStyle w:val="Bodytext1"/>
        <w:numPr>
          <w:ilvl w:val="0"/>
          <w:numId w:val="58"/>
        </w:numPr>
        <w:spacing w:before="0" w:line="240" w:lineRule="auto"/>
        <w:ind w:left="0" w:right="23" w:firstLine="284"/>
        <w:jc w:val="both"/>
        <w:rPr>
          <w:rStyle w:val="Bodytext20"/>
          <w:sz w:val="24"/>
          <w:szCs w:val="24"/>
        </w:rPr>
      </w:pPr>
      <w:r>
        <w:rPr>
          <w:rStyle w:val="Bodytext20"/>
          <w:sz w:val="24"/>
          <w:szCs w:val="24"/>
        </w:rPr>
        <w:t>Постановление Администрации Богучарского муниципального района от 23.12.2013г. № 1046 «Об утверждении муниципальной программы Богучарского муниципального района Воронежской области «Муниципальное управление и гражданское общество»;</w:t>
      </w:r>
    </w:p>
    <w:p w:rsidR="002707EE" w:rsidRDefault="002707EE">
      <w:pPr>
        <w:pStyle w:val="Bodytext1"/>
        <w:numPr>
          <w:ilvl w:val="0"/>
          <w:numId w:val="58"/>
        </w:numPr>
        <w:spacing w:before="0" w:line="240" w:lineRule="auto"/>
        <w:ind w:left="0" w:right="23" w:firstLine="284"/>
        <w:jc w:val="both"/>
        <w:rPr>
          <w:rStyle w:val="Bodytext20"/>
          <w:sz w:val="24"/>
          <w:szCs w:val="24"/>
        </w:rPr>
      </w:pPr>
      <w:r>
        <w:rPr>
          <w:rStyle w:val="Bodytext20"/>
          <w:sz w:val="24"/>
          <w:szCs w:val="24"/>
        </w:rPr>
        <w:t>Постановление Администрации Богучарского муниципального района от 27.12.2013г. № 1093 «Об утверждении муниципальной программы «Развитие культуры и туризма Богучарского</w:t>
      </w:r>
    </w:p>
    <w:p w:rsidR="002707EE" w:rsidRDefault="002707EE">
      <w:pPr>
        <w:pStyle w:val="Bodytext1"/>
        <w:shd w:val="clear" w:color="auto" w:fill="auto"/>
        <w:spacing w:before="0" w:line="240" w:lineRule="auto"/>
        <w:ind w:right="20"/>
        <w:jc w:val="both"/>
        <w:rPr>
          <w:rStyle w:val="Bodytext20"/>
          <w:sz w:val="24"/>
          <w:szCs w:val="24"/>
        </w:rPr>
      </w:pPr>
      <w:r>
        <w:rPr>
          <w:rStyle w:val="Bodytext20"/>
          <w:sz w:val="24"/>
          <w:szCs w:val="24"/>
        </w:rPr>
        <w:t>муниципального района»;</w:t>
      </w:r>
    </w:p>
    <w:p w:rsidR="002707EE" w:rsidRDefault="002707EE">
      <w:pPr>
        <w:numPr>
          <w:ilvl w:val="0"/>
          <w:numId w:val="2"/>
        </w:numPr>
        <w:shd w:val="clear" w:color="auto" w:fill="FFFFFF"/>
        <w:ind w:left="11" w:firstLine="273"/>
        <w:jc w:val="both"/>
        <w:rPr>
          <w:rStyle w:val="Bodytext20"/>
          <w:sz w:val="24"/>
          <w:szCs w:val="24"/>
        </w:rPr>
      </w:pPr>
      <w:r>
        <w:rPr>
          <w:rStyle w:val="Bodytext20"/>
          <w:sz w:val="24"/>
          <w:szCs w:val="24"/>
        </w:rPr>
        <w:t>Постановление Администрации Богучарского муниципального района от 31.12.2013г. № 1095 «</w:t>
      </w:r>
      <w:r>
        <w:rPr>
          <w:rFonts w:ascii="Times New Roman" w:hAnsi="Times New Roman" w:cs="Times New Roman"/>
          <w:color w:val="212121"/>
          <w:spacing w:val="-4"/>
        </w:rPr>
        <w:t>Об утверждении муниципальной программы Богучарского муниципального  района Воронежской области «Развитие образования,  физической культуры и спорта Богучарского муниципального района»</w:t>
      </w:r>
      <w:r>
        <w:rPr>
          <w:rStyle w:val="Bodytext20"/>
          <w:sz w:val="24"/>
          <w:szCs w:val="24"/>
        </w:rPr>
        <w:t>;</w:t>
      </w:r>
    </w:p>
    <w:p w:rsidR="002707EE" w:rsidRDefault="002707EE">
      <w:pPr>
        <w:numPr>
          <w:ilvl w:val="0"/>
          <w:numId w:val="2"/>
        </w:numPr>
        <w:shd w:val="clear" w:color="auto" w:fill="FFFFFF"/>
        <w:ind w:left="11" w:firstLine="273"/>
        <w:jc w:val="both"/>
        <w:rPr>
          <w:rStyle w:val="Bodytext20"/>
          <w:sz w:val="24"/>
          <w:szCs w:val="24"/>
        </w:rPr>
      </w:pPr>
      <w:r>
        <w:rPr>
          <w:rStyle w:val="Bodytext20"/>
          <w:sz w:val="24"/>
          <w:szCs w:val="24"/>
        </w:rPr>
        <w:t>Постановление Администрации Богучарского муниципального района от 30.12.2013г. № 1096 «</w:t>
      </w:r>
      <w:r>
        <w:rPr>
          <w:rFonts w:ascii="Times New Roman" w:hAnsi="Times New Roman" w:cs="Times New Roman"/>
        </w:rPr>
        <w:t>«Об утверждении муниципальной   программы «Экономическое развитие Богучарского муниципального района»</w:t>
      </w:r>
      <w:r>
        <w:rPr>
          <w:rStyle w:val="Bodytext20"/>
          <w:sz w:val="24"/>
          <w:szCs w:val="24"/>
        </w:rPr>
        <w:t>;</w:t>
      </w:r>
    </w:p>
    <w:p w:rsidR="002707EE" w:rsidRDefault="002707EE">
      <w:pPr>
        <w:numPr>
          <w:ilvl w:val="0"/>
          <w:numId w:val="2"/>
        </w:numPr>
        <w:overflowPunct w:val="0"/>
        <w:autoSpaceDE w:val="0"/>
        <w:ind w:left="0" w:firstLine="284"/>
      </w:pPr>
      <w:r>
        <w:rPr>
          <w:rStyle w:val="Bodytext20"/>
          <w:sz w:val="24"/>
          <w:szCs w:val="24"/>
        </w:rPr>
        <w:t xml:space="preserve">Постановление Администрации Богучарского муниципального района от 27.02.2014г. № 133 </w:t>
      </w:r>
      <w:r>
        <w:rPr>
          <w:rFonts w:ascii="Times New Roman" w:hAnsi="Times New Roman" w:cs="Times New Roman"/>
          <w:bCs/>
        </w:rPr>
        <w:t>Об утверждении муниципальной  программы «Развитие сельского хозяйства, производства пищевых продуктов и инфраструктуры агропродовольственного рынка Богучарского муниципального района на 2014-2020 годы».</w:t>
      </w:r>
    </w:p>
    <w:p w:rsidR="002707EE" w:rsidRDefault="002707EE">
      <w:pPr>
        <w:pStyle w:val="Bodytext1"/>
        <w:shd w:val="clear" w:color="auto" w:fill="auto"/>
        <w:spacing w:before="0" w:line="274" w:lineRule="exact"/>
        <w:ind w:right="20"/>
        <w:jc w:val="right"/>
      </w:pPr>
    </w:p>
    <w:p w:rsidR="002707EE" w:rsidRDefault="002707EE">
      <w:pPr>
        <w:pStyle w:val="Bodytext1"/>
        <w:shd w:val="clear" w:color="auto" w:fill="auto"/>
        <w:spacing w:before="0" w:line="274" w:lineRule="exact"/>
        <w:ind w:right="20"/>
        <w:jc w:val="right"/>
      </w:pPr>
    </w:p>
    <w:p w:rsidR="002707EE" w:rsidRDefault="002707EE">
      <w:pPr>
        <w:pStyle w:val="Bodytext1"/>
        <w:shd w:val="clear" w:color="auto" w:fill="auto"/>
        <w:spacing w:before="0" w:line="274" w:lineRule="exact"/>
        <w:ind w:right="20"/>
        <w:jc w:val="right"/>
      </w:pPr>
    </w:p>
    <w:p w:rsidR="002707EE" w:rsidRDefault="002707EE">
      <w:pPr>
        <w:pStyle w:val="Bodytext1"/>
        <w:shd w:val="clear" w:color="auto" w:fill="auto"/>
        <w:spacing w:before="0" w:line="274" w:lineRule="exact"/>
        <w:ind w:right="20"/>
        <w:jc w:val="right"/>
      </w:pPr>
    </w:p>
    <w:p w:rsidR="002707EE" w:rsidRDefault="002707EE">
      <w:pPr>
        <w:pStyle w:val="Bodytext1"/>
        <w:shd w:val="clear" w:color="auto" w:fill="auto"/>
        <w:spacing w:before="0" w:line="274" w:lineRule="exact"/>
        <w:ind w:right="20"/>
        <w:jc w:val="right"/>
      </w:pPr>
    </w:p>
    <w:p w:rsidR="002707EE" w:rsidRDefault="002707EE">
      <w:pPr>
        <w:pStyle w:val="Bodytext1"/>
        <w:shd w:val="clear" w:color="auto" w:fill="auto"/>
        <w:spacing w:before="0" w:line="274" w:lineRule="exact"/>
        <w:ind w:right="20"/>
        <w:jc w:val="right"/>
      </w:pPr>
    </w:p>
    <w:p w:rsidR="002707EE" w:rsidRDefault="002707EE">
      <w:pPr>
        <w:pStyle w:val="Bodytext1"/>
        <w:shd w:val="clear" w:color="auto" w:fill="auto"/>
        <w:spacing w:before="0" w:line="274" w:lineRule="exact"/>
        <w:ind w:right="20"/>
        <w:jc w:val="right"/>
      </w:pPr>
    </w:p>
    <w:p w:rsidR="002707EE" w:rsidRDefault="002707EE">
      <w:pPr>
        <w:pStyle w:val="Bodytext1"/>
        <w:shd w:val="clear" w:color="auto" w:fill="auto"/>
        <w:spacing w:before="0" w:line="274" w:lineRule="exact"/>
        <w:ind w:right="20"/>
        <w:jc w:val="right"/>
      </w:pPr>
    </w:p>
    <w:p w:rsidR="002707EE" w:rsidRDefault="002707EE">
      <w:pPr>
        <w:sectPr w:rsidR="002707EE">
          <w:pgSz w:w="11906" w:h="16838"/>
          <w:pgMar w:top="851" w:right="509" w:bottom="1265" w:left="1134" w:header="720" w:footer="720" w:gutter="0"/>
          <w:cols w:space="720"/>
          <w:docGrid w:linePitch="600" w:charSpace="32768"/>
        </w:sectPr>
      </w:pPr>
    </w:p>
    <w:p w:rsidR="002707EE" w:rsidRDefault="002707EE">
      <w:pPr>
        <w:pStyle w:val="Bodytext1"/>
        <w:shd w:val="clear" w:color="auto" w:fill="auto"/>
        <w:spacing w:before="0" w:line="274" w:lineRule="exact"/>
        <w:ind w:right="20"/>
        <w:jc w:val="right"/>
        <w:rPr>
          <w:rStyle w:val="Bodytext20"/>
          <w:sz w:val="24"/>
          <w:szCs w:val="24"/>
        </w:rPr>
      </w:pPr>
      <w:r>
        <w:rPr>
          <w:rStyle w:val="Bodytext20"/>
          <w:sz w:val="24"/>
          <w:szCs w:val="24"/>
        </w:rPr>
        <w:lastRenderedPageBreak/>
        <w:t>Приложение № 2</w:t>
      </w:r>
    </w:p>
    <w:p w:rsidR="002707EE" w:rsidRDefault="002707EE">
      <w:pPr>
        <w:pStyle w:val="Bodytext1"/>
        <w:shd w:val="clear" w:color="auto" w:fill="auto"/>
        <w:spacing w:before="0" w:line="274" w:lineRule="exact"/>
        <w:ind w:right="20"/>
        <w:jc w:val="right"/>
        <w:rPr>
          <w:rStyle w:val="Bodytext20"/>
          <w:sz w:val="24"/>
          <w:szCs w:val="24"/>
        </w:rPr>
      </w:pPr>
      <w:r>
        <w:rPr>
          <w:rStyle w:val="Bodytext20"/>
          <w:sz w:val="24"/>
          <w:szCs w:val="24"/>
        </w:rPr>
        <w:t xml:space="preserve"> к местным нормативам </w:t>
      </w:r>
    </w:p>
    <w:p w:rsidR="002707EE" w:rsidRDefault="002707EE">
      <w:pPr>
        <w:pStyle w:val="Bodytext1"/>
        <w:shd w:val="clear" w:color="auto" w:fill="auto"/>
        <w:spacing w:before="0" w:line="274" w:lineRule="exact"/>
        <w:ind w:right="20"/>
        <w:jc w:val="right"/>
        <w:rPr>
          <w:rStyle w:val="Bodytext31"/>
          <w:b w:val="0"/>
          <w:bCs w:val="0"/>
          <w:sz w:val="24"/>
          <w:szCs w:val="24"/>
        </w:rPr>
      </w:pPr>
      <w:r>
        <w:rPr>
          <w:rStyle w:val="Bodytext20"/>
          <w:sz w:val="24"/>
          <w:szCs w:val="24"/>
        </w:rPr>
        <w:t>градостроительного проектирования</w:t>
      </w:r>
    </w:p>
    <w:p w:rsidR="002707EE" w:rsidRDefault="002707EE">
      <w:pPr>
        <w:pStyle w:val="Bodytext310"/>
        <w:shd w:val="clear" w:color="auto" w:fill="auto"/>
        <w:spacing w:after="0" w:line="210" w:lineRule="exact"/>
        <w:jc w:val="center"/>
        <w:rPr>
          <w:sz w:val="24"/>
          <w:szCs w:val="24"/>
        </w:rPr>
      </w:pPr>
      <w:r>
        <w:rPr>
          <w:rStyle w:val="Bodytext31"/>
          <w:b w:val="0"/>
          <w:bCs w:val="0"/>
          <w:sz w:val="24"/>
          <w:szCs w:val="24"/>
        </w:rPr>
        <w:t>Нормы расчета учреждений и предприятий обслуживания и размеры их земельных участков</w:t>
      </w:r>
    </w:p>
    <w:tbl>
      <w:tblPr>
        <w:tblW w:w="0" w:type="auto"/>
        <w:tblInd w:w="108" w:type="dxa"/>
        <w:tblLayout w:type="fixed"/>
        <w:tblLook w:val="0000"/>
      </w:tblPr>
      <w:tblGrid>
        <w:gridCol w:w="2660"/>
        <w:gridCol w:w="4350"/>
        <w:gridCol w:w="4760"/>
        <w:gridCol w:w="2810"/>
      </w:tblGrid>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Учреждения, предприятия, сооружения, единица измерения</w:t>
            </w:r>
          </w:p>
        </w:tc>
        <w:tc>
          <w:tcPr>
            <w:tcW w:w="435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Число</w:t>
            </w:r>
            <w:hyperlink w:anchor="sub_7111" w:history="1">
              <w:r>
                <w:rPr>
                  <w:rStyle w:val="a7"/>
                  <w:rFonts w:ascii="Times New Roman" w:hAnsi="Times New Roman"/>
                  <w:sz w:val="24"/>
                  <w:szCs w:val="24"/>
                </w:rPr>
                <w:t>*(1)</w:t>
              </w:r>
            </w:hyperlink>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Размеры земельных участков</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jc w:val="center"/>
            </w:pPr>
            <w:r>
              <w:rPr>
                <w:rFonts w:ascii="Times New Roman" w:hAnsi="Times New Roman" w:cs="Times New Roman"/>
                <w:sz w:val="24"/>
                <w:szCs w:val="24"/>
              </w:rPr>
              <w:t>Примечания</w:t>
            </w: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w:t>
            </w:r>
          </w:p>
        </w:tc>
        <w:tc>
          <w:tcPr>
            <w:tcW w:w="435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2</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3</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jc w:val="center"/>
            </w:pPr>
            <w:r>
              <w:rPr>
                <w:rFonts w:ascii="Times New Roman" w:hAnsi="Times New Roman" w:cs="Times New Roman"/>
                <w:sz w:val="24"/>
                <w:szCs w:val="24"/>
              </w:rPr>
              <w:t>4</w:t>
            </w:r>
          </w:p>
        </w:tc>
      </w:tr>
      <w:tr w:rsidR="002707EE">
        <w:tc>
          <w:tcPr>
            <w:tcW w:w="14580" w:type="dxa"/>
            <w:gridSpan w:val="4"/>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p w:rsidR="002707EE" w:rsidRDefault="002707EE">
            <w:pPr>
              <w:pStyle w:val="1"/>
              <w:rPr>
                <w:rFonts w:ascii="Times New Roman" w:hAnsi="Times New Roman" w:cs="Times New Roman"/>
                <w:sz w:val="24"/>
                <w:szCs w:val="24"/>
              </w:rPr>
            </w:pPr>
            <w:r>
              <w:rPr>
                <w:rFonts w:ascii="Times New Roman" w:hAnsi="Times New Roman" w:cs="Times New Roman"/>
                <w:sz w:val="24"/>
                <w:szCs w:val="24"/>
                <w:lang w:val="ru-RU"/>
              </w:rPr>
              <w:t>Учреждения народного образования</w:t>
            </w:r>
          </w:p>
          <w:p w:rsidR="002707EE" w:rsidRDefault="002707EE">
            <w:pPr>
              <w:pStyle w:val="af1"/>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Детские дошкольные учреждения, место</w:t>
            </w:r>
          </w:p>
        </w:tc>
        <w:tc>
          <w:tcPr>
            <w:tcW w:w="435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-12%. В поселениях-новостройках</w:t>
            </w:r>
            <w:hyperlink w:anchor="sub_7222" w:history="1">
              <w:r>
                <w:rPr>
                  <w:rStyle w:val="a7"/>
                  <w:rFonts w:ascii="Times New Roman" w:hAnsi="Times New Roman"/>
                  <w:sz w:val="24"/>
                  <w:szCs w:val="24"/>
                </w:rPr>
                <w:t>*(2)</w:t>
              </w:r>
            </w:hyperlink>
            <w:r>
              <w:rPr>
                <w:rFonts w:ascii="Times New Roman" w:hAnsi="Times New Roman" w:cs="Times New Roman"/>
                <w:sz w:val="24"/>
                <w:szCs w:val="24"/>
              </w:rPr>
              <w:t xml:space="preserve"> при отсутствии данных по демографии следует принимать до 180 мест на 1 тыс. чел.; при этом на территории жилой застройки размещать из расчета не более 100 мест на 1 тыс. чел.</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 xml:space="preserve">При вместимости яслей-садов, </w:t>
            </w:r>
            <w:r w:rsidR="002E5858">
              <w:rPr>
                <w:rFonts w:ascii="Times New Roman" w:hAnsi="Times New Roman" w:cs="Times New Roman"/>
                <w:noProof/>
                <w:sz w:val="24"/>
                <w:szCs w:val="24"/>
                <w:lang w:eastAsia="ru-RU"/>
              </w:rPr>
              <w:drawing>
                <wp:inline distT="0" distB="0" distL="0" distR="0">
                  <wp:extent cx="180975" cy="2095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7" cstate="print"/>
                          <a:srcRect/>
                          <a:stretch>
                            <a:fillRect/>
                          </a:stretch>
                        </pic:blipFill>
                        <pic:spPr bwMode="auto">
                          <a:xfrm>
                            <a:off x="0" y="0"/>
                            <a:ext cx="180975" cy="209550"/>
                          </a:xfrm>
                          <a:prstGeom prst="rect">
                            <a:avLst/>
                          </a:prstGeom>
                          <a:solidFill>
                            <a:srgbClr val="FFFFFF"/>
                          </a:solidFill>
                          <a:ln w="9525">
                            <a:noFill/>
                            <a:miter lim="800000"/>
                            <a:headEnd/>
                            <a:tailEnd/>
                          </a:ln>
                        </pic:spPr>
                      </pic:pic>
                    </a:graphicData>
                  </a:graphic>
                </wp:inline>
              </w:drawing>
            </w:r>
            <w:r>
              <w:rPr>
                <w:rFonts w:ascii="Times New Roman" w:hAnsi="Times New Roman" w:cs="Times New Roman"/>
                <w:sz w:val="24"/>
                <w:szCs w:val="24"/>
              </w:rPr>
              <w:t>, на 1 место: до 100 мест - 40, св. 100 - 35; в комплексе яслей-садов св. 500 мест - 30. Размеры земельных участков могут быть уменьшены: на 30- 40% - в климатических подрайонах IA, IБ, IГ, IД и IIА;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2"/>
              <w:jc w:val="both"/>
              <w:rPr>
                <w:rFonts w:ascii="Times New Roman" w:hAnsi="Times New Roman" w:cs="Times New Roman"/>
                <w:sz w:val="24"/>
                <w:szCs w:val="24"/>
              </w:rPr>
            </w:pPr>
            <w:r>
              <w:rPr>
                <w:rFonts w:ascii="Times New Roman" w:hAnsi="Times New Roman" w:cs="Times New Roman"/>
                <w:sz w:val="24"/>
                <w:szCs w:val="24"/>
              </w:rPr>
              <w:t xml:space="preserve">Площадь групповой площадки для детей ясельного возраста следует принимать 7,5 </w:t>
            </w:r>
            <w:r w:rsidR="002E5858">
              <w:rPr>
                <w:rFonts w:ascii="Times New Roman" w:hAnsi="Times New Roman" w:cs="Times New Roman"/>
                <w:noProof/>
                <w:sz w:val="24"/>
                <w:szCs w:val="24"/>
                <w:lang w:eastAsia="ru-RU"/>
              </w:rPr>
              <w:drawing>
                <wp:inline distT="0" distB="0" distL="0" distR="0">
                  <wp:extent cx="180975" cy="2095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7" cstate="print"/>
                          <a:srcRect/>
                          <a:stretch>
                            <a:fillRect/>
                          </a:stretch>
                        </pic:blipFill>
                        <pic:spPr bwMode="auto">
                          <a:xfrm>
                            <a:off x="0" y="0"/>
                            <a:ext cx="180975" cy="209550"/>
                          </a:xfrm>
                          <a:prstGeom prst="rect">
                            <a:avLst/>
                          </a:prstGeom>
                          <a:solidFill>
                            <a:srgbClr val="FFFFFF"/>
                          </a:solidFill>
                          <a:ln w="9525">
                            <a:noFill/>
                            <a:miter lim="800000"/>
                            <a:headEnd/>
                            <a:tailEnd/>
                          </a:ln>
                        </pic:spPr>
                      </pic:pic>
                    </a:graphicData>
                  </a:graphic>
                </wp:inline>
              </w:drawing>
            </w:r>
            <w:r>
              <w:rPr>
                <w:rFonts w:ascii="Times New Roman" w:hAnsi="Times New Roman" w:cs="Times New Roman"/>
                <w:sz w:val="24"/>
                <w:szCs w:val="24"/>
              </w:rPr>
              <w:t xml:space="preserve"> на 1 место</w:t>
            </w:r>
          </w:p>
          <w:p w:rsidR="002707EE" w:rsidRDefault="002707EE">
            <w:pPr>
              <w:pStyle w:val="af2"/>
              <w:jc w:val="both"/>
            </w:pPr>
            <w:r>
              <w:rPr>
                <w:rFonts w:ascii="Times New Roman" w:hAnsi="Times New Roman" w:cs="Times New Roman"/>
                <w:sz w:val="24"/>
                <w:szCs w:val="24"/>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Крытые бассейны для дошкольников, объект</w:t>
            </w:r>
          </w:p>
        </w:tc>
        <w:tc>
          <w:tcPr>
            <w:tcW w:w="911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По заданию на проектирование</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trPr>
          <w:gridAfter w:val="1"/>
        </w:trPr>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Общеобразовательные школы, учащиеся</w:t>
            </w:r>
          </w:p>
        </w:tc>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Следуе</w:t>
            </w:r>
            <w:r>
              <w:rPr>
                <w:rFonts w:ascii="Times New Roman" w:hAnsi="Times New Roman" w:cs="Times New Roman"/>
                <w:sz w:val="24"/>
                <w:szCs w:val="24"/>
              </w:rPr>
              <w:lastRenderedPageBreak/>
              <w:t>т принимать с учетом 100%-ного охвата детей неполным средним образованием (I-IX классы) и до 75% детей - средним образованием (X-XI классы) при обучении в одну смену.</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В поселениях-новостройках необходимо принимать не менее 180 мест на 1 тыс. чел.</w:t>
            </w:r>
          </w:p>
        </w:tc>
        <w:tc>
          <w:tcPr>
            <w:tcW w:w="435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lastRenderedPageBreak/>
              <w:t>При вм</w:t>
            </w:r>
            <w:r>
              <w:rPr>
                <w:rFonts w:ascii="Times New Roman" w:hAnsi="Times New Roman" w:cs="Times New Roman"/>
                <w:sz w:val="24"/>
                <w:szCs w:val="24"/>
              </w:rPr>
              <w:lastRenderedPageBreak/>
              <w:t>естимости общеобразовательной школы,</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учащихся</w:t>
            </w:r>
            <w:hyperlink w:anchor="sub_7333" w:history="1">
              <w:r>
                <w:rPr>
                  <w:rStyle w:val="a7"/>
                  <w:rFonts w:ascii="Times New Roman" w:hAnsi="Times New Roman"/>
                  <w:sz w:val="24"/>
                  <w:szCs w:val="24"/>
                </w:rPr>
                <w:t>*(3)</w:t>
              </w:r>
            </w:hyperlink>
            <w:r>
              <w:rPr>
                <w:rFonts w:ascii="Times New Roman" w:hAnsi="Times New Roman" w:cs="Times New Roman"/>
                <w:sz w:val="24"/>
                <w:szCs w:val="24"/>
              </w:rPr>
              <w:t>:</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 xml:space="preserve">св. 40 до 400 50 </w:t>
            </w:r>
            <w:r w:rsidR="002E5858">
              <w:rPr>
                <w:rFonts w:ascii="Times New Roman" w:hAnsi="Times New Roman" w:cs="Times New Roman"/>
                <w:noProof/>
                <w:sz w:val="24"/>
                <w:szCs w:val="24"/>
                <w:lang w:eastAsia="ru-RU"/>
              </w:rPr>
              <w:drawing>
                <wp:inline distT="0" distB="0" distL="0" distR="0">
                  <wp:extent cx="180975" cy="20955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7" cstate="print"/>
                          <a:srcRect/>
                          <a:stretch>
                            <a:fillRect/>
                          </a:stretch>
                        </pic:blipFill>
                        <pic:spPr bwMode="auto">
                          <a:xfrm>
                            <a:off x="0" y="0"/>
                            <a:ext cx="180975" cy="209550"/>
                          </a:xfrm>
                          <a:prstGeom prst="rect">
                            <a:avLst/>
                          </a:prstGeom>
                          <a:solidFill>
                            <a:srgbClr val="FFFFFF"/>
                          </a:solidFill>
                          <a:ln w="9525">
                            <a:noFill/>
                            <a:miter lim="800000"/>
                            <a:headEnd/>
                            <a:tailEnd/>
                          </a:ln>
                        </pic:spPr>
                      </pic:pic>
                    </a:graphicData>
                  </a:graphic>
                </wp:inline>
              </w:drawing>
            </w:r>
            <w:r>
              <w:rPr>
                <w:rFonts w:ascii="Times New Roman" w:hAnsi="Times New Roman" w:cs="Times New Roman"/>
                <w:sz w:val="24"/>
                <w:szCs w:val="24"/>
              </w:rPr>
              <w:t xml:space="preserve"> на 1 учащегося</w:t>
            </w:r>
          </w:p>
          <w:p w:rsidR="002707EE" w:rsidRDefault="002707EE">
            <w:pPr>
              <w:pStyle w:val="af2"/>
              <w:rPr>
                <w:rFonts w:ascii="Times New Roman" w:hAnsi="Times New Roman" w:cs="Times New Roman"/>
                <w:sz w:val="24"/>
                <w:szCs w:val="24"/>
              </w:rPr>
              <w:sectPr w:rsidR="002707EE">
                <w:pgSz w:w="16838" w:h="11906" w:orient="landscape"/>
                <w:pgMar w:top="1134" w:right="851" w:bottom="1134" w:left="1701" w:header="720" w:footer="720" w:gutter="0"/>
                <w:cols w:space="720"/>
                <w:titlePg/>
                <w:docGrid w:linePitch="600" w:charSpace="32768"/>
              </w:sectPr>
            </w:pPr>
            <w:r>
              <w:rPr>
                <w:rFonts w:ascii="Times New Roman" w:hAnsi="Times New Roman" w:cs="Times New Roman"/>
                <w:sz w:val="24"/>
                <w:szCs w:val="24"/>
              </w:rPr>
              <w:t>" 400 " 500 60 "</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lastRenderedPageBreak/>
              <w:t xml:space="preserve">св. 500 до 600 50 </w:t>
            </w:r>
            <w:r w:rsidR="002E5858">
              <w:rPr>
                <w:rFonts w:ascii="Times New Roman" w:hAnsi="Times New Roman" w:cs="Times New Roman"/>
                <w:noProof/>
                <w:sz w:val="24"/>
                <w:szCs w:val="24"/>
                <w:lang w:eastAsia="ru-RU"/>
              </w:rPr>
              <w:drawing>
                <wp:inline distT="0" distB="0" distL="0" distR="0">
                  <wp:extent cx="180975" cy="2095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7" cstate="print"/>
                          <a:srcRect/>
                          <a:stretch>
                            <a:fillRect/>
                          </a:stretch>
                        </pic:blipFill>
                        <pic:spPr bwMode="auto">
                          <a:xfrm>
                            <a:off x="0" y="0"/>
                            <a:ext cx="180975" cy="209550"/>
                          </a:xfrm>
                          <a:prstGeom prst="rect">
                            <a:avLst/>
                          </a:prstGeom>
                          <a:solidFill>
                            <a:srgbClr val="FFFFFF"/>
                          </a:solidFill>
                          <a:ln w="9525">
                            <a:noFill/>
                            <a:miter lim="800000"/>
                            <a:headEnd/>
                            <a:tailEnd/>
                          </a:ln>
                        </pic:spPr>
                      </pic:pic>
                    </a:graphicData>
                  </a:graphic>
                </wp:inline>
              </w:drawing>
            </w:r>
            <w:r>
              <w:rPr>
                <w:rFonts w:ascii="Times New Roman" w:hAnsi="Times New Roman" w:cs="Times New Roman"/>
                <w:sz w:val="24"/>
                <w:szCs w:val="24"/>
              </w:rPr>
              <w:t xml:space="preserve"> на 1 учащегося</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 600 " 800 40 "</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 800 " 1100 33 "</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 1100 " 1500 21 "</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 1500 "2000 17 "</w:t>
            </w:r>
          </w:p>
          <w:p w:rsidR="002707EE" w:rsidRDefault="002707EE">
            <w:pPr>
              <w:pStyle w:val="af2"/>
            </w:pPr>
            <w:r>
              <w:rPr>
                <w:rFonts w:ascii="Times New Roman" w:hAnsi="Times New Roman" w:cs="Times New Roman"/>
                <w:sz w:val="24"/>
                <w:szCs w:val="24"/>
              </w:rPr>
              <w:t>" 2000 16 "</w:t>
            </w:r>
          </w:p>
        </w:tc>
      </w:tr>
    </w:tbl>
    <w:p w:rsidR="002707EE" w:rsidRDefault="002707EE">
      <w:pPr>
        <w:sectPr w:rsidR="002707EE">
          <w:pgSz w:w="16838" w:h="11906" w:orient="landscape"/>
          <w:pgMar w:top="1134" w:right="851" w:bottom="1134" w:left="1701" w:header="720" w:footer="720" w:gutter="0"/>
          <w:cols w:space="720"/>
          <w:docGrid w:linePitch="600" w:charSpace="32768"/>
        </w:sectPr>
      </w:pPr>
    </w:p>
    <w:tbl>
      <w:tblPr>
        <w:tblW w:w="0" w:type="auto"/>
        <w:tblInd w:w="108" w:type="dxa"/>
        <w:tblLayout w:type="fixed"/>
        <w:tblLook w:val="0000"/>
      </w:tblPr>
      <w:tblGrid>
        <w:gridCol w:w="2660"/>
        <w:gridCol w:w="2660"/>
        <w:gridCol w:w="1690"/>
        <w:gridCol w:w="4760"/>
        <w:gridCol w:w="2810"/>
      </w:tblGrid>
      <w:tr w:rsidR="002707EE">
        <w:trPr>
          <w:gridAfter w:val="4"/>
          <w:wAfter w:w="11920" w:type="dxa"/>
        </w:trPr>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jc w:val="both"/>
              <w:rPr>
                <w:rFonts w:ascii="Times New Roman" w:hAnsi="Times New Roman" w:cs="Times New Roman"/>
                <w:sz w:val="24"/>
                <w:szCs w:val="24"/>
              </w:rPr>
              <w:sectPr w:rsidR="002707EE">
                <w:pgSz w:w="16838" w:h="11906" w:orient="landscape"/>
                <w:pgMar w:top="1134" w:right="851" w:bottom="1134" w:left="1701" w:header="720" w:footer="720" w:gutter="0"/>
                <w:cols w:space="720"/>
                <w:titlePg/>
                <w:docGrid w:linePitch="600" w:charSpace="32768"/>
              </w:sectPr>
            </w:pPr>
            <w:r>
              <w:rPr>
                <w:rFonts w:ascii="Times New Roman" w:hAnsi="Times New Roman" w:cs="Times New Roman"/>
                <w:sz w:val="24"/>
                <w:szCs w:val="24"/>
              </w:rPr>
              <w:lastRenderedPageBreak/>
              <w:t>Размеры земельных участков школ могут быть: уменьшены на 40% в климатических подрайонах IA, IБ, IГ, IД и IIА, на 20% - в условиях реконструкции; увеличены: на 30% - в сельских поселениях, если для организации учебно-опытной работы не предусмотрены специальные участки на землях совхозов и колхозов</w:t>
            </w:r>
          </w:p>
          <w:p w:rsidR="002707EE" w:rsidRDefault="002707EE">
            <w:pPr>
              <w:pStyle w:val="af2"/>
              <w:jc w:val="both"/>
            </w:pPr>
            <w:r>
              <w:rPr>
                <w:rFonts w:ascii="Times New Roman" w:hAnsi="Times New Roman" w:cs="Times New Roman"/>
                <w:sz w:val="24"/>
                <w:szCs w:val="24"/>
              </w:rPr>
              <w:lastRenderedPageBreak/>
              <w:t>Спортивная зона школы может быть объединена с физкультурно- оздоровительным комплексом микрорайона</w:t>
            </w: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Школы-интернаты, учащиеся</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По заданию на проектирование</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При вместимости общеобразовательной школы-интерната, учащихся:</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 xml:space="preserve">св. 200 до 300 70 </w:t>
            </w:r>
            <w:r w:rsidR="002E5858">
              <w:rPr>
                <w:rFonts w:ascii="Times New Roman" w:hAnsi="Times New Roman" w:cs="Times New Roman"/>
                <w:noProof/>
                <w:sz w:val="24"/>
                <w:szCs w:val="24"/>
                <w:lang w:eastAsia="ru-RU"/>
              </w:rPr>
              <w:drawing>
                <wp:inline distT="0" distB="0" distL="0" distR="0">
                  <wp:extent cx="180975" cy="20955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7" cstate="print"/>
                          <a:srcRect/>
                          <a:stretch>
                            <a:fillRect/>
                          </a:stretch>
                        </pic:blipFill>
                        <pic:spPr bwMode="auto">
                          <a:xfrm>
                            <a:off x="0" y="0"/>
                            <a:ext cx="180975" cy="209550"/>
                          </a:xfrm>
                          <a:prstGeom prst="rect">
                            <a:avLst/>
                          </a:prstGeom>
                          <a:solidFill>
                            <a:srgbClr val="FFFFFF"/>
                          </a:solidFill>
                          <a:ln w="9525">
                            <a:noFill/>
                            <a:miter lim="800000"/>
                            <a:headEnd/>
                            <a:tailEnd/>
                          </a:ln>
                        </pic:spPr>
                      </pic:pic>
                    </a:graphicData>
                  </a:graphic>
                </wp:inline>
              </w:drawing>
            </w:r>
            <w:r>
              <w:rPr>
                <w:rFonts w:ascii="Times New Roman" w:hAnsi="Times New Roman" w:cs="Times New Roman"/>
                <w:sz w:val="24"/>
                <w:szCs w:val="24"/>
              </w:rPr>
              <w:t xml:space="preserve"> на 1 учащегося</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 300 " 500 65 "</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lastRenderedPageBreak/>
              <w:t>" 500 и более 45 "</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2"/>
              <w:jc w:val="both"/>
            </w:pPr>
            <w:r>
              <w:rPr>
                <w:rFonts w:ascii="Times New Roman" w:hAnsi="Times New Roman" w:cs="Times New Roman"/>
                <w:sz w:val="24"/>
                <w:szCs w:val="24"/>
              </w:rPr>
              <w:lastRenderedPageBreak/>
              <w:t xml:space="preserve">При размещении на земельном участке школы здания интерната (спального корпуса) </w:t>
            </w:r>
            <w:r>
              <w:rPr>
                <w:rFonts w:ascii="Times New Roman" w:hAnsi="Times New Roman" w:cs="Times New Roman"/>
                <w:sz w:val="24"/>
                <w:szCs w:val="24"/>
              </w:rPr>
              <w:lastRenderedPageBreak/>
              <w:t>площадь земельного участка следует увеличивать на 0,2 га</w:t>
            </w: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lastRenderedPageBreak/>
              <w:t>Межшкольный учебно-производственный комбинат, место</w:t>
            </w:r>
            <w:hyperlink w:anchor="sub_7444" w:history="1">
              <w:r>
                <w:rPr>
                  <w:rStyle w:val="a7"/>
                  <w:rFonts w:ascii="Times New Roman" w:hAnsi="Times New Roman"/>
                  <w:sz w:val="24"/>
                  <w:szCs w:val="24"/>
                </w:rPr>
                <w:t>*(4)</w:t>
              </w:r>
            </w:hyperlink>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8% общего числа школьников</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Размеры земельных участков межшкольных учебно-производственных комбинатов рекомендуется принимать не менее 2 га, при устройстве автополигона или трактородрома - 3 га</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2"/>
              <w:jc w:val="both"/>
            </w:pPr>
            <w:r>
              <w:rPr>
                <w:rFonts w:ascii="Times New Roman" w:hAnsi="Times New Roman" w:cs="Times New Roman"/>
                <w:sz w:val="24"/>
                <w:szCs w:val="24"/>
              </w:rPr>
              <w:t>Автотрактородром следует размещать вне селитебной территории</w:t>
            </w: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Внешкольные учреждения, место</w:t>
            </w:r>
            <w:hyperlink w:anchor="sub_7444" w:history="1">
              <w:r>
                <w:rPr>
                  <w:rStyle w:val="a7"/>
                  <w:rFonts w:ascii="Times New Roman" w:hAnsi="Times New Roman"/>
                  <w:sz w:val="24"/>
                  <w:szCs w:val="24"/>
                </w:rPr>
                <w:t>*(4)</w:t>
              </w:r>
            </w:hyperlink>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10%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По заданию на проектирование</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Средние специальные и профессионально-технические учебные заведения, учащиеся</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По заданию на проектирование с учетом населения города-центра и других поселений в зоне его влияния</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При вместимости профессионально-технических училищ и средних специальных учебных заведений, учащихся:</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 xml:space="preserve">до 300 75 </w:t>
            </w:r>
            <w:r w:rsidR="002E5858">
              <w:rPr>
                <w:rFonts w:ascii="Times New Roman" w:hAnsi="Times New Roman" w:cs="Times New Roman"/>
                <w:noProof/>
                <w:sz w:val="24"/>
                <w:szCs w:val="24"/>
                <w:lang w:eastAsia="ru-RU"/>
              </w:rPr>
              <w:drawing>
                <wp:inline distT="0" distB="0" distL="0" distR="0">
                  <wp:extent cx="180975" cy="20955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7" cstate="print"/>
                          <a:srcRect/>
                          <a:stretch>
                            <a:fillRect/>
                          </a:stretch>
                        </pic:blipFill>
                        <pic:spPr bwMode="auto">
                          <a:xfrm>
                            <a:off x="0" y="0"/>
                            <a:ext cx="180975" cy="209550"/>
                          </a:xfrm>
                          <a:prstGeom prst="rect">
                            <a:avLst/>
                          </a:prstGeom>
                          <a:solidFill>
                            <a:srgbClr val="FFFFFF"/>
                          </a:solidFill>
                          <a:ln w="9525">
                            <a:noFill/>
                            <a:miter lim="800000"/>
                            <a:headEnd/>
                            <a:tailEnd/>
                          </a:ln>
                        </pic:spPr>
                      </pic:pic>
                    </a:graphicData>
                  </a:graphic>
                </wp:inline>
              </w:drawing>
            </w:r>
            <w:r>
              <w:rPr>
                <w:rFonts w:ascii="Times New Roman" w:hAnsi="Times New Roman" w:cs="Times New Roman"/>
                <w:sz w:val="24"/>
                <w:szCs w:val="24"/>
              </w:rPr>
              <w:t xml:space="preserve"> на 1 учащегося</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св. 300 до 900 50-65 "</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 900 " 1600 30-40 "</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2"/>
              <w:jc w:val="both"/>
              <w:rPr>
                <w:rFonts w:ascii="Times New Roman" w:hAnsi="Times New Roman" w:cs="Times New Roman"/>
                <w:sz w:val="24"/>
                <w:szCs w:val="24"/>
              </w:rPr>
            </w:pPr>
            <w:r>
              <w:rPr>
                <w:rFonts w:ascii="Times New Roman" w:hAnsi="Times New Roman" w:cs="Times New Roman"/>
                <w:sz w:val="24"/>
                <w:szCs w:val="24"/>
              </w:rPr>
              <w:t>Размеры земельных участков могут быть уменьшены: на 50% в климатических подрайонах IA, IБ, IГ, IД и IIА и в условиях реконструкции, на 30% - для учебных заведений гуманитарного профиля; увеличены на 50% - для учебных заведений сельскохозяйственного профиля, размещаемых в сельских поселениях</w:t>
            </w:r>
          </w:p>
          <w:p w:rsidR="002707EE" w:rsidRDefault="002707EE">
            <w:pPr>
              <w:pStyle w:val="af2"/>
              <w:jc w:val="both"/>
              <w:rPr>
                <w:rFonts w:ascii="Times New Roman" w:hAnsi="Times New Roman" w:cs="Times New Roman"/>
                <w:sz w:val="24"/>
                <w:szCs w:val="24"/>
              </w:rPr>
            </w:pPr>
            <w:r>
              <w:rPr>
                <w:rFonts w:ascii="Times New Roman" w:hAnsi="Times New Roman" w:cs="Times New Roman"/>
                <w:sz w:val="24"/>
                <w:szCs w:val="24"/>
              </w:rPr>
              <w:t xml:space="preserve">При кооперировании учебных заведений и </w:t>
            </w:r>
            <w:r>
              <w:rPr>
                <w:rFonts w:ascii="Times New Roman" w:hAnsi="Times New Roman" w:cs="Times New Roman"/>
                <w:sz w:val="24"/>
                <w:szCs w:val="24"/>
              </w:rPr>
              <w:lastRenderedPageBreak/>
              <w:t>создании учебных центров размеры земельных участков рекомендуется уменьшать в зависимости от вместимости учебных центров, учащихся: от 1500 до 2000</w:t>
            </w:r>
          </w:p>
          <w:p w:rsidR="002707EE" w:rsidRDefault="002707EE">
            <w:pPr>
              <w:pStyle w:val="af2"/>
              <w:jc w:val="both"/>
              <w:rPr>
                <w:rFonts w:ascii="Times New Roman" w:hAnsi="Times New Roman" w:cs="Times New Roman"/>
                <w:sz w:val="24"/>
                <w:szCs w:val="24"/>
              </w:rPr>
            </w:pPr>
            <w:r>
              <w:rPr>
                <w:rFonts w:ascii="Times New Roman" w:hAnsi="Times New Roman" w:cs="Times New Roman"/>
                <w:sz w:val="24"/>
                <w:szCs w:val="24"/>
              </w:rPr>
              <w:t>на 10%</w:t>
            </w:r>
          </w:p>
          <w:p w:rsidR="002707EE" w:rsidRDefault="002707EE">
            <w:pPr>
              <w:pStyle w:val="af2"/>
              <w:jc w:val="both"/>
              <w:rPr>
                <w:rFonts w:ascii="Times New Roman" w:hAnsi="Times New Roman" w:cs="Times New Roman"/>
                <w:sz w:val="24"/>
                <w:szCs w:val="24"/>
              </w:rPr>
            </w:pPr>
            <w:r>
              <w:rPr>
                <w:rFonts w:ascii="Times New Roman" w:hAnsi="Times New Roman" w:cs="Times New Roman"/>
                <w:sz w:val="24"/>
                <w:szCs w:val="24"/>
              </w:rPr>
              <w:t>св. 2000 " 3000</w:t>
            </w:r>
          </w:p>
          <w:p w:rsidR="002707EE" w:rsidRDefault="002707EE">
            <w:pPr>
              <w:pStyle w:val="af2"/>
              <w:jc w:val="both"/>
              <w:rPr>
                <w:rFonts w:ascii="Times New Roman" w:hAnsi="Times New Roman" w:cs="Times New Roman"/>
                <w:sz w:val="24"/>
                <w:szCs w:val="24"/>
              </w:rPr>
            </w:pPr>
            <w:r>
              <w:rPr>
                <w:rFonts w:ascii="Times New Roman" w:hAnsi="Times New Roman" w:cs="Times New Roman"/>
                <w:sz w:val="24"/>
                <w:szCs w:val="24"/>
              </w:rPr>
              <w:t>" 20 "</w:t>
            </w:r>
          </w:p>
          <w:p w:rsidR="002707EE" w:rsidRDefault="002707EE">
            <w:pPr>
              <w:pStyle w:val="af2"/>
              <w:jc w:val="both"/>
              <w:rPr>
                <w:rFonts w:ascii="Times New Roman" w:hAnsi="Times New Roman" w:cs="Times New Roman"/>
                <w:sz w:val="24"/>
                <w:szCs w:val="24"/>
              </w:rPr>
            </w:pPr>
            <w:r>
              <w:rPr>
                <w:rFonts w:ascii="Times New Roman" w:hAnsi="Times New Roman" w:cs="Times New Roman"/>
                <w:sz w:val="24"/>
                <w:szCs w:val="24"/>
              </w:rPr>
              <w:t>" 3000</w:t>
            </w:r>
          </w:p>
          <w:p w:rsidR="002707EE" w:rsidRDefault="002707EE">
            <w:pPr>
              <w:pStyle w:val="af2"/>
              <w:jc w:val="both"/>
              <w:rPr>
                <w:rFonts w:ascii="Times New Roman" w:hAnsi="Times New Roman" w:cs="Times New Roman"/>
                <w:sz w:val="24"/>
                <w:szCs w:val="24"/>
              </w:rPr>
            </w:pPr>
            <w:r>
              <w:rPr>
                <w:rFonts w:ascii="Times New Roman" w:hAnsi="Times New Roman" w:cs="Times New Roman"/>
                <w:sz w:val="24"/>
                <w:szCs w:val="24"/>
              </w:rPr>
              <w:t>" 30 "</w:t>
            </w:r>
          </w:p>
          <w:p w:rsidR="002707EE" w:rsidRDefault="002707EE">
            <w:pPr>
              <w:pStyle w:val="af2"/>
              <w:jc w:val="both"/>
              <w:rPr>
                <w:rFonts w:ascii="Times New Roman" w:hAnsi="Times New Roman" w:cs="Times New Roman"/>
                <w:sz w:val="24"/>
                <w:szCs w:val="24"/>
              </w:rPr>
            </w:pPr>
            <w:r>
              <w:rPr>
                <w:rFonts w:ascii="Times New Roman" w:hAnsi="Times New Roman" w:cs="Times New Roman"/>
                <w:sz w:val="24"/>
                <w:szCs w:val="24"/>
              </w:rPr>
              <w:t>Размеры жилой зоны, учебных и вспомогательных хозяйств,</w:t>
            </w:r>
          </w:p>
          <w:p w:rsidR="002707EE" w:rsidRDefault="002707EE">
            <w:pPr>
              <w:pStyle w:val="af2"/>
              <w:jc w:val="both"/>
            </w:pPr>
            <w:r>
              <w:rPr>
                <w:rFonts w:ascii="Times New Roman" w:hAnsi="Times New Roman" w:cs="Times New Roman"/>
                <w:sz w:val="24"/>
                <w:szCs w:val="24"/>
              </w:rPr>
              <w:t>полигонов и автотрактородромов в указанные размеры не входят</w:t>
            </w:r>
          </w:p>
        </w:tc>
      </w:tr>
      <w:tr w:rsidR="002707EE">
        <w:tc>
          <w:tcPr>
            <w:tcW w:w="14580" w:type="dxa"/>
            <w:gridSpan w:val="5"/>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p w:rsidR="002707EE" w:rsidRDefault="002707EE">
            <w:pPr>
              <w:pStyle w:val="1"/>
              <w:rPr>
                <w:rFonts w:ascii="Times New Roman" w:hAnsi="Times New Roman" w:cs="Times New Roman"/>
                <w:sz w:val="24"/>
                <w:szCs w:val="24"/>
              </w:rPr>
            </w:pPr>
            <w:r>
              <w:rPr>
                <w:rFonts w:ascii="Times New Roman" w:hAnsi="Times New Roman" w:cs="Times New Roman"/>
                <w:sz w:val="24"/>
                <w:szCs w:val="24"/>
                <w:lang w:val="ru-RU"/>
              </w:rPr>
              <w:t>Учреждения здравоохранения, социального обеспечения, спортивные и физкультурно-оздоровительные сооружения</w:t>
            </w:r>
          </w:p>
          <w:p w:rsidR="002707EE" w:rsidRDefault="002707EE">
            <w:pPr>
              <w:pStyle w:val="af1"/>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Дома-интернаты</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rPr>
          <w:trHeight w:val="2208"/>
        </w:trPr>
        <w:tc>
          <w:tcPr>
            <w:tcW w:w="2660" w:type="dxa"/>
            <w:tcBorders>
              <w:top w:val="single" w:sz="4" w:space="0" w:color="000000"/>
              <w:left w:val="single" w:sz="4" w:space="0" w:color="000000"/>
              <w:bottom w:val="single" w:sz="4" w:space="0" w:color="000000"/>
            </w:tcBorders>
            <w:shd w:val="clear" w:color="auto" w:fill="auto"/>
          </w:tcPr>
          <w:p w:rsidR="002707EE" w:rsidRDefault="002707EE">
            <w:pPr>
              <w:widowControl/>
              <w:rPr>
                <w:rFonts w:ascii="Times New Roman" w:hAnsi="Times New Roman" w:cs="Times New Roman"/>
                <w:color w:val="auto"/>
              </w:rPr>
            </w:pPr>
            <w:r>
              <w:rPr>
                <w:rFonts w:ascii="Times New Roman" w:hAnsi="Times New Roman" w:cs="Times New Roman"/>
                <w:color w:val="auto"/>
              </w:rPr>
              <w:lastRenderedPageBreak/>
              <w:t>Дома</w:t>
            </w:r>
          </w:p>
          <w:p w:rsidR="002707EE" w:rsidRDefault="002707EE">
            <w:pPr>
              <w:widowControl/>
              <w:rPr>
                <w:rFonts w:ascii="Times New Roman" w:hAnsi="Times New Roman" w:cs="Times New Roman"/>
                <w:color w:val="auto"/>
              </w:rPr>
            </w:pPr>
            <w:r>
              <w:rPr>
                <w:rFonts w:ascii="Times New Roman" w:hAnsi="Times New Roman" w:cs="Times New Roman"/>
                <w:color w:val="auto"/>
              </w:rPr>
              <w:t>-</w:t>
            </w:r>
          </w:p>
          <w:p w:rsidR="002707EE" w:rsidRDefault="002707EE">
            <w:pPr>
              <w:widowControl/>
              <w:rPr>
                <w:rFonts w:ascii="Times New Roman" w:hAnsi="Times New Roman" w:cs="Times New Roman"/>
                <w:color w:val="auto"/>
              </w:rPr>
            </w:pPr>
            <w:r>
              <w:rPr>
                <w:rFonts w:ascii="Times New Roman" w:hAnsi="Times New Roman" w:cs="Times New Roman"/>
                <w:color w:val="auto"/>
              </w:rPr>
              <w:t xml:space="preserve">интернаты </w:t>
            </w:r>
          </w:p>
          <w:p w:rsidR="002707EE" w:rsidRDefault="002707EE">
            <w:pPr>
              <w:widowControl/>
              <w:rPr>
                <w:rFonts w:ascii="Times New Roman" w:hAnsi="Times New Roman" w:cs="Times New Roman"/>
                <w:color w:val="auto"/>
              </w:rPr>
            </w:pPr>
            <w:r>
              <w:rPr>
                <w:rFonts w:ascii="Times New Roman" w:hAnsi="Times New Roman" w:cs="Times New Roman"/>
                <w:color w:val="auto"/>
              </w:rPr>
              <w:t xml:space="preserve">общего типа и </w:t>
            </w:r>
          </w:p>
          <w:p w:rsidR="002707EE" w:rsidRDefault="002707EE">
            <w:pPr>
              <w:widowControl/>
              <w:rPr>
                <w:rFonts w:ascii="Times New Roman" w:hAnsi="Times New Roman" w:cs="Times New Roman"/>
                <w:color w:val="auto"/>
              </w:rPr>
            </w:pPr>
            <w:r>
              <w:rPr>
                <w:rFonts w:ascii="Times New Roman" w:hAnsi="Times New Roman" w:cs="Times New Roman"/>
                <w:color w:val="auto"/>
              </w:rPr>
              <w:t xml:space="preserve">пансионаты для лиц </w:t>
            </w:r>
          </w:p>
          <w:p w:rsidR="002707EE" w:rsidRDefault="002707EE">
            <w:pPr>
              <w:widowControl/>
              <w:rPr>
                <w:rFonts w:ascii="Times New Roman" w:hAnsi="Times New Roman" w:cs="Times New Roman"/>
                <w:color w:val="auto"/>
              </w:rPr>
            </w:pPr>
            <w:r>
              <w:rPr>
                <w:rFonts w:ascii="Times New Roman" w:hAnsi="Times New Roman" w:cs="Times New Roman"/>
                <w:color w:val="auto"/>
              </w:rPr>
              <w:t>старшего возраста</w:t>
            </w:r>
          </w:p>
          <w:p w:rsidR="002707EE" w:rsidRDefault="002707EE">
            <w:pPr>
              <w:widowControl/>
              <w:rPr>
                <w:rFonts w:ascii="Times New Roman" w:hAnsi="Times New Roman" w:cs="Times New Roman"/>
                <w:color w:val="auto"/>
              </w:rPr>
            </w:pPr>
            <w:r>
              <w:rPr>
                <w:rFonts w:ascii="Times New Roman" w:hAnsi="Times New Roman" w:cs="Times New Roman"/>
                <w:color w:val="auto"/>
              </w:rPr>
              <w:t>Мест</w:t>
            </w:r>
          </w:p>
          <w:p w:rsidR="002707EE" w:rsidRDefault="002707EE">
            <w:pPr>
              <w:widowControl/>
              <w:rPr>
                <w:rFonts w:ascii="Times New Roman" w:hAnsi="Times New Roman" w:cs="Times New Roman"/>
                <w:color w:val="auto"/>
              </w:rPr>
            </w:pPr>
            <w:r>
              <w:rPr>
                <w:rFonts w:ascii="Times New Roman" w:hAnsi="Times New Roman" w:cs="Times New Roman"/>
                <w:color w:val="auto"/>
              </w:rPr>
              <w:t xml:space="preserve">на 1 </w:t>
            </w:r>
          </w:p>
          <w:p w:rsidR="002707EE" w:rsidRDefault="002707EE">
            <w:pPr>
              <w:widowControl/>
              <w:rPr>
                <w:rFonts w:ascii="Times New Roman" w:hAnsi="Times New Roman" w:cs="Times New Roman"/>
                <w:strike/>
                <w:shd w:val="clear" w:color="auto" w:fill="FF0000"/>
              </w:rPr>
            </w:pPr>
            <w:r>
              <w:rPr>
                <w:rFonts w:ascii="Times New Roman" w:hAnsi="Times New Roman" w:cs="Times New Roman"/>
                <w:color w:val="auto"/>
              </w:rPr>
              <w:t>тыс.чел.</w:t>
            </w:r>
          </w:p>
          <w:p w:rsidR="002707EE" w:rsidRDefault="002707EE">
            <w:pPr>
              <w:pStyle w:val="af2"/>
              <w:rPr>
                <w:rFonts w:ascii="Times New Roman" w:hAnsi="Times New Roman" w:cs="Times New Roman"/>
                <w:strike/>
                <w:sz w:val="24"/>
                <w:szCs w:val="24"/>
                <w:shd w:val="clear" w:color="auto" w:fill="FF0000"/>
              </w:rPr>
            </w:pP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rPr>
                <w:rFonts w:ascii="Times New Roman" w:hAnsi="Times New Roman" w:cs="Times New Roman"/>
                <w:sz w:val="24"/>
                <w:szCs w:val="24"/>
              </w:rPr>
            </w:pPr>
            <w:r>
              <w:rPr>
                <w:rFonts w:ascii="Times New Roman" w:hAnsi="Times New Roman" w:cs="Times New Roman"/>
                <w:sz w:val="24"/>
                <w:szCs w:val="24"/>
              </w:rPr>
              <w:t>4,6</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rPr>
            </w:pPr>
            <w:r>
              <w:rPr>
                <w:rFonts w:ascii="Times New Roman" w:hAnsi="Times New Roman" w:cs="Times New Roman"/>
                <w:sz w:val="24"/>
                <w:szCs w:val="24"/>
              </w:rPr>
              <w:t>По заданию на проектирование</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widowControl/>
              <w:rPr>
                <w:rFonts w:ascii="Times New Roman" w:hAnsi="Times New Roman" w:cs="Times New Roman"/>
                <w:color w:val="auto"/>
              </w:rPr>
            </w:pPr>
            <w:r>
              <w:rPr>
                <w:rFonts w:ascii="Times New Roman" w:hAnsi="Times New Roman" w:cs="Times New Roman"/>
                <w:color w:val="auto"/>
              </w:rPr>
              <w:t xml:space="preserve">Возможно </w:t>
            </w:r>
          </w:p>
          <w:p w:rsidR="002707EE" w:rsidRDefault="002707EE">
            <w:pPr>
              <w:widowControl/>
              <w:rPr>
                <w:rFonts w:ascii="Times New Roman" w:hAnsi="Times New Roman" w:cs="Times New Roman"/>
                <w:color w:val="auto"/>
              </w:rPr>
            </w:pPr>
            <w:r>
              <w:rPr>
                <w:rFonts w:ascii="Times New Roman" w:hAnsi="Times New Roman" w:cs="Times New Roman"/>
                <w:color w:val="auto"/>
              </w:rPr>
              <w:t xml:space="preserve">размещение в </w:t>
            </w:r>
          </w:p>
          <w:p w:rsidR="002707EE" w:rsidRDefault="002707EE">
            <w:pPr>
              <w:widowControl/>
              <w:rPr>
                <w:rFonts w:ascii="Times New Roman" w:hAnsi="Times New Roman" w:cs="Times New Roman"/>
                <w:strike/>
                <w:shd w:val="clear" w:color="auto" w:fill="FF0000"/>
              </w:rPr>
            </w:pPr>
            <w:r>
              <w:rPr>
                <w:rFonts w:ascii="Times New Roman" w:hAnsi="Times New Roman" w:cs="Times New Roman"/>
                <w:color w:val="auto"/>
              </w:rPr>
              <w:t>пригородной зоне</w:t>
            </w:r>
          </w:p>
          <w:p w:rsidR="002707EE" w:rsidRDefault="002707EE">
            <w:pPr>
              <w:pStyle w:val="af2"/>
              <w:jc w:val="both"/>
              <w:rPr>
                <w:rFonts w:ascii="Times New Roman" w:hAnsi="Times New Roman" w:cs="Times New Roman"/>
                <w:strike/>
                <w:sz w:val="24"/>
                <w:szCs w:val="24"/>
                <w:shd w:val="clear" w:color="auto" w:fill="FF0000"/>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widowControl/>
              <w:rPr>
                <w:rFonts w:ascii="Times New Roman" w:hAnsi="Times New Roman" w:cs="Times New Roman"/>
                <w:color w:val="auto"/>
              </w:rPr>
            </w:pPr>
            <w:r>
              <w:rPr>
                <w:rFonts w:ascii="Times New Roman" w:hAnsi="Times New Roman" w:cs="Times New Roman"/>
                <w:color w:val="auto"/>
              </w:rPr>
              <w:t>Специальные дома-</w:t>
            </w:r>
          </w:p>
          <w:p w:rsidR="002707EE" w:rsidRDefault="002707EE">
            <w:pPr>
              <w:widowControl/>
              <w:rPr>
                <w:rFonts w:ascii="Times New Roman" w:hAnsi="Times New Roman" w:cs="Times New Roman"/>
                <w:strike/>
                <w:shd w:val="clear" w:color="auto" w:fill="FF0000"/>
              </w:rPr>
            </w:pPr>
            <w:r>
              <w:rPr>
                <w:rFonts w:ascii="Times New Roman" w:hAnsi="Times New Roman" w:cs="Times New Roman"/>
                <w:color w:val="auto"/>
              </w:rPr>
              <w:t>интернаты</w:t>
            </w:r>
          </w:p>
          <w:p w:rsidR="002707EE" w:rsidRDefault="002707EE">
            <w:pPr>
              <w:pStyle w:val="af2"/>
              <w:rPr>
                <w:rFonts w:ascii="Times New Roman" w:hAnsi="Times New Roman" w:cs="Times New Roman"/>
                <w:strike/>
                <w:sz w:val="24"/>
                <w:szCs w:val="24"/>
                <w:shd w:val="clear" w:color="auto" w:fill="FF0000"/>
              </w:rPr>
            </w:pP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trike/>
                <w:sz w:val="24"/>
                <w:szCs w:val="24"/>
                <w:shd w:val="clear" w:color="auto" w:fill="FF0000"/>
              </w:rPr>
            </w:pP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trike/>
                <w:sz w:val="24"/>
                <w:szCs w:val="24"/>
                <w:shd w:val="clear" w:color="auto" w:fill="FF0000"/>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trike/>
                <w:sz w:val="24"/>
                <w:szCs w:val="24"/>
                <w:shd w:val="clear" w:color="auto" w:fill="FF0000"/>
              </w:rPr>
            </w:pPr>
            <w:r>
              <w:rPr>
                <w:rFonts w:ascii="Times New Roman" w:hAnsi="Times New Roman" w:cs="Times New Roman"/>
                <w:sz w:val="24"/>
                <w:szCs w:val="24"/>
              </w:rPr>
              <w:t>Геронтологические центры</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snapToGrid w:val="0"/>
              <w:jc w:val="center"/>
              <w:rPr>
                <w:rFonts w:ascii="Times New Roman" w:hAnsi="Times New Roman" w:cs="Times New Roman"/>
                <w:strike/>
                <w:sz w:val="24"/>
                <w:szCs w:val="24"/>
                <w:shd w:val="clear" w:color="auto" w:fill="FF0000"/>
              </w:rPr>
            </w:pP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snapToGrid w:val="0"/>
              <w:rPr>
                <w:rFonts w:ascii="Times New Roman" w:hAnsi="Times New Roman" w:cs="Times New Roman"/>
                <w:strike/>
                <w:sz w:val="24"/>
                <w:szCs w:val="24"/>
                <w:shd w:val="clear" w:color="auto" w:fill="FF0000"/>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trike/>
                <w:sz w:val="24"/>
                <w:szCs w:val="24"/>
                <w:shd w:val="clear" w:color="auto" w:fill="FF0000"/>
              </w:rPr>
            </w:pPr>
            <w:r>
              <w:rPr>
                <w:rFonts w:ascii="Times New Roman" w:hAnsi="Times New Roman" w:cs="Times New Roman"/>
                <w:sz w:val="24"/>
                <w:szCs w:val="24"/>
              </w:rPr>
              <w:t>Психоневрологические интернаты</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snapToGrid w:val="0"/>
              <w:jc w:val="center"/>
              <w:rPr>
                <w:rFonts w:ascii="Times New Roman" w:hAnsi="Times New Roman" w:cs="Times New Roman"/>
                <w:strike/>
                <w:sz w:val="24"/>
                <w:szCs w:val="24"/>
                <w:shd w:val="clear" w:color="auto" w:fill="FF0000"/>
              </w:rPr>
            </w:pP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widowControl/>
              <w:rPr>
                <w:rFonts w:ascii="Times New Roman" w:hAnsi="Times New Roman" w:cs="Times New Roman"/>
                <w:color w:val="auto"/>
              </w:rPr>
            </w:pPr>
            <w:r>
              <w:rPr>
                <w:rFonts w:ascii="Times New Roman" w:hAnsi="Times New Roman" w:cs="Times New Roman"/>
                <w:color w:val="auto"/>
              </w:rPr>
              <w:t>При вместимости, м</w:t>
            </w:r>
          </w:p>
          <w:p w:rsidR="002707EE" w:rsidRDefault="002707EE">
            <w:pPr>
              <w:widowControl/>
              <w:rPr>
                <w:rFonts w:ascii="Times New Roman" w:hAnsi="Times New Roman" w:cs="Times New Roman"/>
                <w:color w:val="auto"/>
              </w:rPr>
            </w:pPr>
            <w:r>
              <w:rPr>
                <w:rFonts w:ascii="Times New Roman" w:hAnsi="Times New Roman" w:cs="Times New Roman"/>
                <w:color w:val="auto"/>
              </w:rPr>
              <w:t>2</w:t>
            </w:r>
          </w:p>
          <w:p w:rsidR="002707EE" w:rsidRDefault="002707EE">
            <w:pPr>
              <w:widowControl/>
              <w:rPr>
                <w:rFonts w:ascii="Times New Roman" w:hAnsi="Times New Roman" w:cs="Times New Roman"/>
                <w:color w:val="auto"/>
              </w:rPr>
            </w:pPr>
            <w:r>
              <w:rPr>
                <w:rFonts w:ascii="Times New Roman" w:hAnsi="Times New Roman" w:cs="Times New Roman"/>
                <w:color w:val="auto"/>
              </w:rPr>
              <w:t>на 1 место</w:t>
            </w:r>
          </w:p>
          <w:p w:rsidR="002707EE" w:rsidRDefault="002707EE">
            <w:pPr>
              <w:widowControl/>
              <w:rPr>
                <w:rFonts w:ascii="Times New Roman" w:hAnsi="Times New Roman" w:cs="Times New Roman"/>
                <w:color w:val="auto"/>
              </w:rPr>
            </w:pPr>
            <w:r>
              <w:rPr>
                <w:rFonts w:ascii="Times New Roman" w:hAnsi="Times New Roman" w:cs="Times New Roman"/>
                <w:color w:val="auto"/>
              </w:rPr>
              <w:t>мест</w:t>
            </w:r>
          </w:p>
          <w:p w:rsidR="002707EE" w:rsidRDefault="002707EE">
            <w:pPr>
              <w:widowControl/>
              <w:rPr>
                <w:rFonts w:ascii="Times New Roman" w:hAnsi="Times New Roman" w:cs="Times New Roman"/>
                <w:color w:val="auto"/>
              </w:rPr>
            </w:pPr>
            <w:r>
              <w:rPr>
                <w:rFonts w:ascii="Times New Roman" w:hAnsi="Times New Roman" w:cs="Times New Roman"/>
                <w:color w:val="auto"/>
              </w:rPr>
              <w:t>до 200           125</w:t>
            </w:r>
          </w:p>
          <w:p w:rsidR="002707EE" w:rsidRDefault="002707EE">
            <w:pPr>
              <w:widowControl/>
              <w:rPr>
                <w:rFonts w:ascii="Times New Roman" w:hAnsi="Times New Roman" w:cs="Times New Roman"/>
                <w:color w:val="auto"/>
              </w:rPr>
            </w:pPr>
            <w:r>
              <w:rPr>
                <w:rFonts w:ascii="Times New Roman" w:hAnsi="Times New Roman" w:cs="Times New Roman"/>
                <w:color w:val="auto"/>
              </w:rPr>
              <w:t>200 – 400      100</w:t>
            </w:r>
          </w:p>
          <w:p w:rsidR="002707EE" w:rsidRDefault="002707EE">
            <w:pPr>
              <w:widowControl/>
              <w:rPr>
                <w:rFonts w:ascii="Times New Roman" w:hAnsi="Times New Roman" w:cs="Times New Roman"/>
                <w:strike/>
                <w:shd w:val="clear" w:color="auto" w:fill="FF0000"/>
              </w:rPr>
            </w:pPr>
            <w:r>
              <w:rPr>
                <w:rFonts w:ascii="Times New Roman" w:hAnsi="Times New Roman" w:cs="Times New Roman"/>
                <w:color w:val="auto"/>
              </w:rPr>
              <w:t>400 – 600       80</w:t>
            </w:r>
          </w:p>
          <w:p w:rsidR="002707EE" w:rsidRDefault="002707EE">
            <w:pPr>
              <w:pStyle w:val="af2"/>
              <w:rPr>
                <w:rFonts w:ascii="Times New Roman" w:hAnsi="Times New Roman" w:cs="Times New Roman"/>
                <w:strike/>
                <w:sz w:val="24"/>
                <w:szCs w:val="24"/>
                <w:shd w:val="clear" w:color="auto" w:fill="FF0000"/>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Специальные жилые дома и группы квартир для ветеранов войны и труда и одиноких престарелых, место на 1 тыс. чел. (с 60 лет)</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60</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 xml:space="preserve">Специальные жилые дома и группы квартир для инвалидов на креслах-колясках и их семей, место на 1 тыс. </w:t>
            </w:r>
            <w:r>
              <w:rPr>
                <w:rFonts w:ascii="Times New Roman" w:hAnsi="Times New Roman" w:cs="Times New Roman"/>
                <w:sz w:val="24"/>
                <w:szCs w:val="24"/>
              </w:rPr>
              <w:lastRenderedPageBreak/>
              <w:t>чел. всего населения</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lastRenderedPageBreak/>
              <w:t>0,5</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lastRenderedPageBreak/>
              <w:t>Аптеки групп:</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По заданию на проектирование</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I-II</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0,3 га или встроенные</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III-V</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0,25 " " "</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VI-VIII</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0,2 " " "</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Молочные кухни, порция в сутки на 1 ребенка (до 1 года)</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4</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0,015 га на 1 тыс. порций в сутки, но не менее 0,15 га</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 xml:space="preserve">Раздаточные пункты молочных кухонь, </w:t>
            </w:r>
            <w:r w:rsidR="002E5858">
              <w:rPr>
                <w:rFonts w:ascii="Times New Roman" w:hAnsi="Times New Roman" w:cs="Times New Roman"/>
                <w:noProof/>
                <w:sz w:val="24"/>
                <w:szCs w:val="24"/>
                <w:lang w:eastAsia="ru-RU"/>
              </w:rPr>
              <w:drawing>
                <wp:inline distT="0" distB="0" distL="0" distR="0">
                  <wp:extent cx="180975" cy="20955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7" cstate="print"/>
                          <a:srcRect/>
                          <a:stretch>
                            <a:fillRect/>
                          </a:stretch>
                        </pic:blipFill>
                        <pic:spPr bwMode="auto">
                          <a:xfrm>
                            <a:off x="0" y="0"/>
                            <a:ext cx="180975" cy="209550"/>
                          </a:xfrm>
                          <a:prstGeom prst="rect">
                            <a:avLst/>
                          </a:prstGeom>
                          <a:solidFill>
                            <a:srgbClr val="FFFFFF"/>
                          </a:solidFill>
                          <a:ln w="9525">
                            <a:noFill/>
                            <a:miter lim="800000"/>
                            <a:headEnd/>
                            <a:tailEnd/>
                          </a:ln>
                        </pic:spPr>
                      </pic:pic>
                    </a:graphicData>
                  </a:graphic>
                </wp:inline>
              </w:drawing>
            </w:r>
            <w:r>
              <w:rPr>
                <w:rFonts w:ascii="Times New Roman" w:hAnsi="Times New Roman" w:cs="Times New Roman"/>
                <w:sz w:val="24"/>
                <w:szCs w:val="24"/>
              </w:rPr>
              <w:t xml:space="preserve"> общей площади на 1 ребенка (до 1 года)</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0,3</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Встроенные</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Санатории-профилактории, место</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70-100 " " " "</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2"/>
              <w:jc w:val="both"/>
            </w:pPr>
            <w:r>
              <w:rPr>
                <w:rFonts w:ascii="Times New Roman" w:hAnsi="Times New Roman" w:cs="Times New Roman"/>
                <w:sz w:val="24"/>
                <w:szCs w:val="24"/>
              </w:rPr>
              <w:t>В санаториях-профилакториях, размещаемых в пределах городской черты, допускается уменьшать размеры земельных участков, но не более чем на 10%</w:t>
            </w: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Санаторные детские лагеря, место</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200 " " " "</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Дома отдыха (пансионаты), место</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120-130 " " " "</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Дома отдыха (пансионаты) для семей с детьми, место</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140-150 " " " "</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Базы отдыха предприятий и организаций, молодежные лагеря, место</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140-160 " " " "</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Курортные гостиницы, место</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По заданию на проектирование</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 xml:space="preserve">65-75 </w:t>
            </w:r>
            <w:r w:rsidR="002E5858">
              <w:rPr>
                <w:rFonts w:ascii="Times New Roman" w:hAnsi="Times New Roman" w:cs="Times New Roman"/>
                <w:noProof/>
                <w:sz w:val="24"/>
                <w:szCs w:val="24"/>
                <w:lang w:eastAsia="ru-RU"/>
              </w:rPr>
              <w:drawing>
                <wp:inline distT="0" distB="0" distL="0" distR="0">
                  <wp:extent cx="180975" cy="20955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7" cstate="print"/>
                          <a:srcRect/>
                          <a:stretch>
                            <a:fillRect/>
                          </a:stretch>
                        </pic:blipFill>
                        <pic:spPr bwMode="auto">
                          <a:xfrm>
                            <a:off x="0" y="0"/>
                            <a:ext cx="180975" cy="209550"/>
                          </a:xfrm>
                          <a:prstGeom prst="rect">
                            <a:avLst/>
                          </a:prstGeom>
                          <a:solidFill>
                            <a:srgbClr val="FFFFFF"/>
                          </a:solidFill>
                          <a:ln w="9525">
                            <a:noFill/>
                            <a:miter lim="800000"/>
                            <a:headEnd/>
                            <a:tailEnd/>
                          </a:ln>
                        </pic:spPr>
                      </pic:pic>
                    </a:graphicData>
                  </a:graphic>
                </wp:inline>
              </w:drawing>
            </w:r>
            <w:r>
              <w:rPr>
                <w:rFonts w:ascii="Times New Roman" w:hAnsi="Times New Roman" w:cs="Times New Roman"/>
                <w:sz w:val="24"/>
                <w:szCs w:val="24"/>
              </w:rPr>
              <w:t xml:space="preserve"> на 1 место</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lastRenderedPageBreak/>
              <w:t>Детские лагеря, место</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То же</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150-200 " " " "</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Оздоровительные лагеря для старшеклассников, место</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175-200 " " " "</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Дачи дошкольных учреждений, место</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120-140 " " " "</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Туристские гостиницы, место</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50-75 " " " "</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2"/>
              <w:jc w:val="both"/>
            </w:pPr>
            <w:r>
              <w:rPr>
                <w:rFonts w:ascii="Times New Roman" w:hAnsi="Times New Roman" w:cs="Times New Roman"/>
                <w:sz w:val="24"/>
                <w:szCs w:val="24"/>
              </w:rPr>
              <w:t>Для туристских гостиниц, размещаемых в крупнейших и крупных городах, общественных центрах, размеры земельных участков допускается принимать по нормам, установленным для коммунальных гостиниц</w:t>
            </w: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Туристские базы, место</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65-80 " " " "</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Туристские базы для семей с детьми, место</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95-120 " " " "</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Мотели, место</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75-100 " " " "</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Кемпинги, место</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135-150 " " " "</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Приюты, место</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35-50 " " " "</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Институты культового назначения</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Приходской храм, 1 место</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 xml:space="preserve">7,5 храмов на 1000 православных верующих, 7 </w:t>
            </w:r>
            <w:r w:rsidR="002E5858">
              <w:rPr>
                <w:rFonts w:ascii="Times New Roman" w:hAnsi="Times New Roman" w:cs="Times New Roman"/>
                <w:noProof/>
                <w:sz w:val="24"/>
                <w:szCs w:val="24"/>
                <w:lang w:eastAsia="ru-RU"/>
              </w:rPr>
              <w:drawing>
                <wp:inline distT="0" distB="0" distL="0" distR="0">
                  <wp:extent cx="180975" cy="20955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7" cstate="print"/>
                          <a:srcRect/>
                          <a:stretch>
                            <a:fillRect/>
                          </a:stretch>
                        </pic:blipFill>
                        <pic:spPr bwMode="auto">
                          <a:xfrm>
                            <a:off x="0" y="0"/>
                            <a:ext cx="180975" cy="209550"/>
                          </a:xfrm>
                          <a:prstGeom prst="rect">
                            <a:avLst/>
                          </a:prstGeom>
                          <a:solidFill>
                            <a:srgbClr val="FFFFFF"/>
                          </a:solidFill>
                          <a:ln w="9525">
                            <a:noFill/>
                            <a:miter lim="800000"/>
                            <a:headEnd/>
                            <a:tailEnd/>
                          </a:ln>
                        </pic:spPr>
                      </pic:pic>
                    </a:graphicData>
                  </a:graphic>
                </wp:inline>
              </w:drawing>
            </w:r>
            <w:r>
              <w:rPr>
                <w:rFonts w:ascii="Times New Roman" w:hAnsi="Times New Roman" w:cs="Times New Roman"/>
                <w:sz w:val="24"/>
                <w:szCs w:val="24"/>
              </w:rPr>
              <w:t xml:space="preserve"> на место</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2"/>
              <w:jc w:val="both"/>
            </w:pPr>
            <w:r>
              <w:rPr>
                <w:rFonts w:ascii="Times New Roman" w:hAnsi="Times New Roman" w:cs="Times New Roman"/>
                <w:sz w:val="24"/>
                <w:szCs w:val="24"/>
              </w:rPr>
              <w:t>Размещение по согласованию с местной епархией</w:t>
            </w: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Физкультурно-спортивные сооружения</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28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2"/>
              <w:jc w:val="both"/>
              <w:rPr>
                <w:rFonts w:ascii="Times New Roman" w:hAnsi="Times New Roman" w:cs="Times New Roman"/>
                <w:sz w:val="24"/>
                <w:szCs w:val="24"/>
              </w:rPr>
            </w:pPr>
            <w:r>
              <w:rPr>
                <w:rFonts w:ascii="Times New Roman" w:hAnsi="Times New Roman" w:cs="Times New Roman"/>
                <w:sz w:val="24"/>
                <w:szCs w:val="24"/>
              </w:rPr>
              <w:t xml:space="preserve">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w:t>
            </w:r>
            <w:r>
              <w:rPr>
                <w:rFonts w:ascii="Times New Roman" w:hAnsi="Times New Roman" w:cs="Times New Roman"/>
                <w:sz w:val="24"/>
                <w:szCs w:val="24"/>
              </w:rPr>
              <w:lastRenderedPageBreak/>
              <w:t>заведений, учреждений отдыха и культуры с возможным сокращением территории</w:t>
            </w:r>
          </w:p>
          <w:p w:rsidR="002707EE" w:rsidRDefault="002707EE">
            <w:pPr>
              <w:pStyle w:val="af2"/>
              <w:jc w:val="both"/>
              <w:rPr>
                <w:rFonts w:ascii="Times New Roman" w:hAnsi="Times New Roman" w:cs="Times New Roman"/>
                <w:sz w:val="24"/>
                <w:szCs w:val="24"/>
              </w:rPr>
            </w:pPr>
            <w:r>
              <w:rPr>
                <w:rFonts w:ascii="Times New Roman" w:hAnsi="Times New Roman" w:cs="Times New Roman"/>
                <w:sz w:val="24"/>
                <w:szCs w:val="24"/>
              </w:rPr>
              <w:t>В климатических подрайонах IA, IБ, IД и IIА указанные размеры земельных участков комплексов физкультурно-спортивных сооружений допускается уменьшать до 50%</w:t>
            </w:r>
          </w:p>
          <w:p w:rsidR="002707EE" w:rsidRDefault="002707EE">
            <w:pPr>
              <w:pStyle w:val="af2"/>
              <w:jc w:val="both"/>
              <w:rPr>
                <w:rFonts w:ascii="Times New Roman" w:hAnsi="Times New Roman" w:cs="Times New Roman"/>
                <w:sz w:val="24"/>
                <w:szCs w:val="24"/>
              </w:rPr>
            </w:pPr>
            <w:r>
              <w:rPr>
                <w:rFonts w:ascii="Times New Roman" w:hAnsi="Times New Roman" w:cs="Times New Roman"/>
                <w:sz w:val="24"/>
                <w:szCs w:val="24"/>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2707EE" w:rsidRDefault="002707EE">
            <w:pPr>
              <w:pStyle w:val="af2"/>
              <w:jc w:val="both"/>
              <w:rPr>
                <w:rFonts w:ascii="Times New Roman" w:hAnsi="Times New Roman" w:cs="Times New Roman"/>
                <w:sz w:val="24"/>
                <w:szCs w:val="24"/>
              </w:rPr>
            </w:pPr>
            <w:r>
              <w:rPr>
                <w:rFonts w:ascii="Times New Roman" w:hAnsi="Times New Roman" w:cs="Times New Roman"/>
                <w:sz w:val="24"/>
                <w:szCs w:val="24"/>
              </w:rPr>
              <w:t>Комплексы физкультурно- оздоровительных площадок предусматриваются в каждом поселении</w:t>
            </w:r>
          </w:p>
          <w:p w:rsidR="002707EE" w:rsidRDefault="002707EE">
            <w:pPr>
              <w:pStyle w:val="af2"/>
              <w:jc w:val="both"/>
            </w:pPr>
            <w:r>
              <w:rPr>
                <w:rFonts w:ascii="Times New Roman" w:hAnsi="Times New Roman" w:cs="Times New Roman"/>
                <w:sz w:val="24"/>
                <w:szCs w:val="24"/>
              </w:rPr>
              <w:t xml:space="preserve">Доступность физкультурно-спортивных сооружений городского значения не должна превышать 30 мин. Долю </w:t>
            </w:r>
            <w:r>
              <w:rPr>
                <w:rFonts w:ascii="Times New Roman" w:hAnsi="Times New Roman" w:cs="Times New Roman"/>
                <w:sz w:val="24"/>
                <w:szCs w:val="24"/>
              </w:rPr>
              <w:lastRenderedPageBreak/>
              <w:t>физкультурно-спортивных сооружений, размещаемых в жилом районе, следует принимать % общей нормы: территории - 35 спортивные залы - 50 бассейны - 45</w:t>
            </w: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Территория</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0,7-0,9 га на 1 тыс.чел.</w:t>
            </w:r>
          </w:p>
        </w:tc>
        <w:tc>
          <w:tcPr>
            <w:tcW w:w="2810" w:type="dxa"/>
            <w:vMerge/>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lastRenderedPageBreak/>
              <w:t xml:space="preserve">Помещения для физкультурно- оздоровительных занятий в микрорайоне, </w:t>
            </w:r>
            <w:r w:rsidR="002E5858">
              <w:rPr>
                <w:rFonts w:ascii="Times New Roman" w:hAnsi="Times New Roman" w:cs="Times New Roman"/>
                <w:noProof/>
                <w:sz w:val="24"/>
                <w:szCs w:val="24"/>
                <w:lang w:eastAsia="ru-RU"/>
              </w:rPr>
              <w:drawing>
                <wp:inline distT="0" distB="0" distL="0" distR="0">
                  <wp:extent cx="180975" cy="20955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7" cstate="print"/>
                          <a:srcRect/>
                          <a:stretch>
                            <a:fillRect/>
                          </a:stretch>
                        </pic:blipFill>
                        <pic:spPr bwMode="auto">
                          <a:xfrm>
                            <a:off x="0" y="0"/>
                            <a:ext cx="180975" cy="209550"/>
                          </a:xfrm>
                          <a:prstGeom prst="rect">
                            <a:avLst/>
                          </a:prstGeom>
                          <a:solidFill>
                            <a:srgbClr val="FFFFFF"/>
                          </a:solidFill>
                          <a:ln w="9525">
                            <a:noFill/>
                            <a:miter lim="800000"/>
                            <a:headEnd/>
                            <a:tailEnd/>
                          </a:ln>
                        </pic:spPr>
                      </pic:pic>
                    </a:graphicData>
                  </a:graphic>
                </wp:inline>
              </w:drawing>
            </w:r>
            <w:r>
              <w:rPr>
                <w:rFonts w:ascii="Times New Roman" w:hAnsi="Times New Roman" w:cs="Times New Roman"/>
                <w:sz w:val="24"/>
                <w:szCs w:val="24"/>
              </w:rPr>
              <w:t xml:space="preserve"> общей площади на 1 тыс. чел.</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70-80</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 xml:space="preserve">Спортивные залы общего пользования, </w:t>
            </w:r>
            <w:r w:rsidR="002E5858">
              <w:rPr>
                <w:rFonts w:ascii="Times New Roman" w:hAnsi="Times New Roman" w:cs="Times New Roman"/>
                <w:noProof/>
                <w:sz w:val="24"/>
                <w:szCs w:val="24"/>
                <w:lang w:eastAsia="ru-RU"/>
              </w:rPr>
              <w:drawing>
                <wp:inline distT="0" distB="0" distL="0" distR="0">
                  <wp:extent cx="180975" cy="20955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7" cstate="print"/>
                          <a:srcRect/>
                          <a:stretch>
                            <a:fillRect/>
                          </a:stretch>
                        </pic:blipFill>
                        <pic:spPr bwMode="auto">
                          <a:xfrm>
                            <a:off x="0" y="0"/>
                            <a:ext cx="180975" cy="209550"/>
                          </a:xfrm>
                          <a:prstGeom prst="rect">
                            <a:avLst/>
                          </a:prstGeom>
                          <a:solidFill>
                            <a:srgbClr val="FFFFFF"/>
                          </a:solidFill>
                          <a:ln w="9525">
                            <a:noFill/>
                            <a:miter lim="800000"/>
                            <a:headEnd/>
                            <a:tailEnd/>
                          </a:ln>
                        </pic:spPr>
                      </pic:pic>
                    </a:graphicData>
                  </a:graphic>
                </wp:inline>
              </w:drawing>
            </w:r>
            <w:r>
              <w:rPr>
                <w:rFonts w:ascii="Times New Roman" w:hAnsi="Times New Roman" w:cs="Times New Roman"/>
                <w:sz w:val="24"/>
                <w:szCs w:val="24"/>
              </w:rPr>
              <w:t xml:space="preserve"> площади пола на 1 тыс. чел.</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60-80</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 xml:space="preserve">Бассейны крытые и открытые общего пользования, </w:t>
            </w:r>
            <w:r w:rsidR="002E5858">
              <w:rPr>
                <w:rFonts w:ascii="Times New Roman" w:hAnsi="Times New Roman" w:cs="Times New Roman"/>
                <w:noProof/>
                <w:sz w:val="24"/>
                <w:szCs w:val="24"/>
                <w:lang w:eastAsia="ru-RU"/>
              </w:rPr>
              <w:drawing>
                <wp:inline distT="0" distB="0" distL="0" distR="0">
                  <wp:extent cx="180975" cy="20955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7" cstate="print"/>
                          <a:srcRect/>
                          <a:stretch>
                            <a:fillRect/>
                          </a:stretch>
                        </pic:blipFill>
                        <pic:spPr bwMode="auto">
                          <a:xfrm>
                            <a:off x="0" y="0"/>
                            <a:ext cx="180975" cy="209550"/>
                          </a:xfrm>
                          <a:prstGeom prst="rect">
                            <a:avLst/>
                          </a:prstGeom>
                          <a:solidFill>
                            <a:srgbClr val="FFFFFF"/>
                          </a:solidFill>
                          <a:ln w="9525">
                            <a:noFill/>
                            <a:miter lim="800000"/>
                            <a:headEnd/>
                            <a:tailEnd/>
                          </a:ln>
                        </pic:spPr>
                      </pic:pic>
                    </a:graphicData>
                  </a:graphic>
                </wp:inline>
              </w:drawing>
            </w:r>
            <w:r>
              <w:rPr>
                <w:rFonts w:ascii="Times New Roman" w:hAnsi="Times New Roman" w:cs="Times New Roman"/>
                <w:sz w:val="24"/>
                <w:szCs w:val="24"/>
              </w:rPr>
              <w:t xml:space="preserve"> зеркала воды на 1 тыс. чел.</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20-25</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Спортивные залы и крытые бассейны для климатических подрайонов I I А и I I Б</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По заданию на проектирование</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2"/>
              <w:jc w:val="both"/>
            </w:pPr>
            <w:r>
              <w:rPr>
                <w:rFonts w:ascii="Times New Roman" w:hAnsi="Times New Roman" w:cs="Times New Roman"/>
                <w:sz w:val="24"/>
                <w:szCs w:val="24"/>
              </w:rPr>
              <w:t xml:space="preserve">В поселениях с числом жителей от 2 до 5 тыс. следует предусматривать один спортивный зал площадью 540 </w:t>
            </w:r>
            <w:r w:rsidR="002E5858">
              <w:rPr>
                <w:rFonts w:ascii="Times New Roman" w:hAnsi="Times New Roman" w:cs="Times New Roman"/>
                <w:noProof/>
                <w:sz w:val="24"/>
                <w:szCs w:val="24"/>
                <w:lang w:eastAsia="ru-RU"/>
              </w:rPr>
              <w:drawing>
                <wp:inline distT="0" distB="0" distL="0" distR="0">
                  <wp:extent cx="180975" cy="209550"/>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7" cstate="print"/>
                          <a:srcRect/>
                          <a:stretch>
                            <a:fillRect/>
                          </a:stretch>
                        </pic:blipFill>
                        <pic:spPr bwMode="auto">
                          <a:xfrm>
                            <a:off x="0" y="0"/>
                            <a:ext cx="180975" cy="209550"/>
                          </a:xfrm>
                          <a:prstGeom prst="rect">
                            <a:avLst/>
                          </a:prstGeom>
                          <a:solidFill>
                            <a:srgbClr val="FFFFFF"/>
                          </a:solidFill>
                          <a:ln w="9525">
                            <a:noFill/>
                            <a:miter lim="800000"/>
                            <a:headEnd/>
                            <a:tailEnd/>
                          </a:ln>
                        </pic:spPr>
                      </pic:pic>
                    </a:graphicData>
                  </a:graphic>
                </wp:inline>
              </w:drawing>
            </w: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Для поселений, тыс. чел.:</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св. 100</w:t>
            </w:r>
          </w:p>
        </w:tc>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Спортивный зал</w:t>
            </w:r>
          </w:p>
        </w:tc>
        <w:tc>
          <w:tcPr>
            <w:tcW w:w="169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Бассейн</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lastRenderedPageBreak/>
              <w:t>" 50 до 100</w:t>
            </w:r>
          </w:p>
        </w:tc>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120</w:t>
            </w:r>
          </w:p>
        </w:tc>
        <w:tc>
          <w:tcPr>
            <w:tcW w:w="169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50</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 25 " 50</w:t>
            </w:r>
          </w:p>
        </w:tc>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130</w:t>
            </w:r>
          </w:p>
        </w:tc>
        <w:tc>
          <w:tcPr>
            <w:tcW w:w="169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55</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 12 " 25</w:t>
            </w:r>
          </w:p>
        </w:tc>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150</w:t>
            </w:r>
          </w:p>
        </w:tc>
        <w:tc>
          <w:tcPr>
            <w:tcW w:w="169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65</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 5 " 12</w:t>
            </w:r>
          </w:p>
        </w:tc>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175</w:t>
            </w:r>
          </w:p>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200</w:t>
            </w:r>
          </w:p>
        </w:tc>
        <w:tc>
          <w:tcPr>
            <w:tcW w:w="169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80</w:t>
            </w:r>
          </w:p>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100</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14580" w:type="dxa"/>
            <w:gridSpan w:val="5"/>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p w:rsidR="002707EE" w:rsidRDefault="002707EE">
            <w:pPr>
              <w:pStyle w:val="1"/>
              <w:rPr>
                <w:rFonts w:ascii="Times New Roman" w:hAnsi="Times New Roman" w:cs="Times New Roman"/>
                <w:sz w:val="24"/>
                <w:szCs w:val="24"/>
              </w:rPr>
            </w:pPr>
            <w:r>
              <w:rPr>
                <w:rFonts w:ascii="Times New Roman" w:hAnsi="Times New Roman" w:cs="Times New Roman"/>
                <w:sz w:val="24"/>
                <w:szCs w:val="24"/>
                <w:lang w:val="ru-RU"/>
              </w:rPr>
              <w:t>Учреждения культуры и искусства</w:t>
            </w:r>
          </w:p>
          <w:p w:rsidR="002707EE" w:rsidRDefault="002707EE">
            <w:pPr>
              <w:pStyle w:val="af1"/>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 xml:space="preserve">Помещения для культурно-массовой и политико-воспитательной работы с населением, досуга и любительской деятельности, </w:t>
            </w:r>
            <w:r w:rsidR="002E5858">
              <w:rPr>
                <w:rFonts w:ascii="Times New Roman" w:hAnsi="Times New Roman" w:cs="Times New Roman"/>
                <w:noProof/>
                <w:sz w:val="24"/>
                <w:szCs w:val="24"/>
                <w:lang w:eastAsia="ru-RU"/>
              </w:rPr>
              <w:drawing>
                <wp:inline distT="0" distB="0" distL="0" distR="0">
                  <wp:extent cx="180975" cy="209550"/>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7" cstate="print"/>
                          <a:srcRect/>
                          <a:stretch>
                            <a:fillRect/>
                          </a:stretch>
                        </pic:blipFill>
                        <pic:spPr bwMode="auto">
                          <a:xfrm>
                            <a:off x="0" y="0"/>
                            <a:ext cx="180975" cy="209550"/>
                          </a:xfrm>
                          <a:prstGeom prst="rect">
                            <a:avLst/>
                          </a:prstGeom>
                          <a:solidFill>
                            <a:srgbClr val="FFFFFF"/>
                          </a:solidFill>
                          <a:ln w="9525">
                            <a:noFill/>
                            <a:miter lim="800000"/>
                            <a:headEnd/>
                            <a:tailEnd/>
                          </a:ln>
                        </pic:spPr>
                      </pic:pic>
                    </a:graphicData>
                  </a:graphic>
                </wp:inline>
              </w:drawing>
            </w:r>
            <w:r>
              <w:rPr>
                <w:rFonts w:ascii="Times New Roman" w:hAnsi="Times New Roman" w:cs="Times New Roman"/>
                <w:sz w:val="24"/>
                <w:szCs w:val="24"/>
              </w:rPr>
              <w:t xml:space="preserve"> площади пола на 1 тыс.чел.</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50-60</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По заданию на проектирование</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2"/>
              <w:jc w:val="both"/>
              <w:rPr>
                <w:rFonts w:ascii="Times New Roman" w:hAnsi="Times New Roman" w:cs="Times New Roman"/>
                <w:sz w:val="24"/>
                <w:szCs w:val="24"/>
              </w:rPr>
            </w:pPr>
            <w:r>
              <w:rPr>
                <w:rFonts w:ascii="Times New Roman" w:hAnsi="Times New Roman" w:cs="Times New Roman"/>
                <w:sz w:val="24"/>
                <w:szCs w:val="24"/>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p w:rsidR="002707EE" w:rsidRDefault="002707EE">
            <w:pPr>
              <w:pStyle w:val="af2"/>
              <w:jc w:val="both"/>
              <w:rPr>
                <w:rFonts w:ascii="Times New Roman" w:hAnsi="Times New Roman" w:cs="Times New Roman"/>
                <w:sz w:val="24"/>
                <w:szCs w:val="24"/>
              </w:rPr>
            </w:pPr>
            <w:r>
              <w:rPr>
                <w:rFonts w:ascii="Times New Roman" w:hAnsi="Times New Roman" w:cs="Times New Roman"/>
                <w:sz w:val="24"/>
                <w:szCs w:val="24"/>
              </w:rPr>
              <w:t>Удельный вес танцевальных залов, кинотеатров и клубов районного значения рекомендуется в размере 40-50%.</w:t>
            </w:r>
          </w:p>
          <w:p w:rsidR="002707EE" w:rsidRDefault="002707EE">
            <w:pPr>
              <w:pStyle w:val="af2"/>
              <w:jc w:val="both"/>
              <w:rPr>
                <w:rFonts w:ascii="Times New Roman" w:hAnsi="Times New Roman" w:cs="Times New Roman"/>
                <w:sz w:val="24"/>
                <w:szCs w:val="24"/>
              </w:rPr>
            </w:pPr>
            <w:r>
              <w:rPr>
                <w:rFonts w:ascii="Times New Roman" w:hAnsi="Times New Roman" w:cs="Times New Roman"/>
                <w:sz w:val="24"/>
                <w:szCs w:val="24"/>
              </w:rPr>
              <w:t xml:space="preserve">Минимальное число мест учреждений </w:t>
            </w:r>
            <w:r>
              <w:rPr>
                <w:rFonts w:ascii="Times New Roman" w:hAnsi="Times New Roman" w:cs="Times New Roman"/>
                <w:sz w:val="24"/>
                <w:szCs w:val="24"/>
              </w:rPr>
              <w:lastRenderedPageBreak/>
              <w:t>культуры и искусства принимать для крупнейших и крупных городов. Размещение, вместимость и размеры земельных участков планетариев, выставочных залов и музеев определяются заданием на проектирование. 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w:t>
            </w:r>
          </w:p>
          <w:p w:rsidR="002707EE" w:rsidRDefault="002707EE">
            <w:pPr>
              <w:pStyle w:val="af2"/>
              <w:jc w:val="both"/>
            </w:pPr>
            <w:r>
              <w:rPr>
                <w:rFonts w:ascii="Times New Roman" w:hAnsi="Times New Roman" w:cs="Times New Roman"/>
                <w:sz w:val="24"/>
                <w:szCs w:val="24"/>
              </w:rPr>
              <w:t>Универсальные спортивно-зрелищные залы с искусственным льдом предусматривать, как правило, в городах-центрах систем расселения с числом жителей свыше 100 тыс. чел.</w:t>
            </w: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lastRenderedPageBreak/>
              <w:t>Танцевальные залы, место на 1 тыс. чел.</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6</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По заданию на проектирование</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Клубы, посетительское место на 1 тыс. чел.</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80</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То же</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 xml:space="preserve">Кинотеатры, место на 1 </w:t>
            </w:r>
            <w:r>
              <w:rPr>
                <w:rFonts w:ascii="Times New Roman" w:hAnsi="Times New Roman" w:cs="Times New Roman"/>
                <w:sz w:val="24"/>
                <w:szCs w:val="24"/>
              </w:rPr>
              <w:lastRenderedPageBreak/>
              <w:t>тыс. чел.</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lastRenderedPageBreak/>
              <w:t>25-35</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lastRenderedPageBreak/>
              <w:t>Театры, место на 1 тыс. чел.</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5-8</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По заданию на проектирование</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Концертные залы, место на 1 тыс. чел.</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3,5-5</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То же</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Цирки, место на 1 тыс. чел.</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3,5-5</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Лектории, место на 1 тыс. чел.</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2</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 xml:space="preserve">Залы аттракционов и игровых автоматов, </w:t>
            </w:r>
            <w:r w:rsidR="002E5858">
              <w:rPr>
                <w:rFonts w:ascii="Times New Roman" w:hAnsi="Times New Roman" w:cs="Times New Roman"/>
                <w:noProof/>
                <w:sz w:val="24"/>
                <w:szCs w:val="24"/>
                <w:lang w:eastAsia="ru-RU"/>
              </w:rPr>
              <w:drawing>
                <wp:inline distT="0" distB="0" distL="0" distR="0">
                  <wp:extent cx="180975" cy="209550"/>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7" cstate="print"/>
                          <a:srcRect/>
                          <a:stretch>
                            <a:fillRect/>
                          </a:stretch>
                        </pic:blipFill>
                        <pic:spPr bwMode="auto">
                          <a:xfrm>
                            <a:off x="0" y="0"/>
                            <a:ext cx="180975" cy="209550"/>
                          </a:xfrm>
                          <a:prstGeom prst="rect">
                            <a:avLst/>
                          </a:prstGeom>
                          <a:solidFill>
                            <a:srgbClr val="FFFFFF"/>
                          </a:solidFill>
                          <a:ln w="9525">
                            <a:noFill/>
                            <a:miter lim="800000"/>
                            <a:headEnd/>
                            <a:tailEnd/>
                          </a:ln>
                        </pic:spPr>
                      </pic:pic>
                    </a:graphicData>
                  </a:graphic>
                </wp:inline>
              </w:drawing>
            </w:r>
            <w:r>
              <w:rPr>
                <w:rFonts w:ascii="Times New Roman" w:hAnsi="Times New Roman" w:cs="Times New Roman"/>
                <w:sz w:val="24"/>
                <w:szCs w:val="24"/>
              </w:rPr>
              <w:t xml:space="preserve"> площади пола на 1 тыс. чел.</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3</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Универсальные спортивно-зрелищные залы, в том числе с искусственным льдом, место на 1 тыс. чел.</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6-9</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Городские массовые библиотеки на 1 тыс.чел. зоны обслуживания при населении города, тыс. чел.</w:t>
            </w:r>
            <w:hyperlink w:anchor="sub_7555" w:history="1">
              <w:r>
                <w:rPr>
                  <w:rStyle w:val="a7"/>
                  <w:rFonts w:ascii="Times New Roman" w:hAnsi="Times New Roman"/>
                  <w:sz w:val="24"/>
                  <w:szCs w:val="24"/>
                </w:rPr>
                <w:t>*(5):</w:t>
              </w:r>
            </w:hyperlink>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pPr>
            <w:r>
              <w:rPr>
                <w:rFonts w:ascii="Times New Roman" w:hAnsi="Times New Roman" w:cs="Times New Roman"/>
                <w:sz w:val="24"/>
                <w:szCs w:val="24"/>
              </w:rPr>
              <w:t>" 10 до 50</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E5858">
            <w:pPr>
              <w:pStyle w:val="af2"/>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76250" cy="39052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8" cstate="print"/>
                          <a:srcRect/>
                          <a:stretch>
                            <a:fillRect/>
                          </a:stretch>
                        </pic:blipFill>
                        <pic:spPr bwMode="auto">
                          <a:xfrm>
                            <a:off x="0" y="0"/>
                            <a:ext cx="476250" cy="390525"/>
                          </a:xfrm>
                          <a:prstGeom prst="rect">
                            <a:avLst/>
                          </a:prstGeom>
                          <a:solidFill>
                            <a:srgbClr val="FFFFFF"/>
                          </a:solidFill>
                          <a:ln w="9525">
                            <a:noFill/>
                            <a:miter lim="800000"/>
                            <a:headEnd/>
                            <a:tailEnd/>
                          </a:ln>
                        </pic:spPr>
                      </pic:pic>
                    </a:graphicData>
                  </a:graphic>
                </wp:inline>
              </w:drawing>
            </w:r>
            <w:r w:rsidR="002707EE">
              <w:rPr>
                <w:rFonts w:ascii="Times New Roman" w:hAnsi="Times New Roman" w:cs="Times New Roman"/>
                <w:sz w:val="24"/>
                <w:szCs w:val="24"/>
              </w:rPr>
              <w:t xml:space="preserve"> "</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Дополнительно в центральной городской библиотеке на 1 тыс. чел. при населении города, тыс. чел.:</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rPr>
          <w:trHeight w:val="299"/>
        </w:trPr>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pPr>
            <w:r>
              <w:rPr>
                <w:rFonts w:ascii="Times New Roman" w:hAnsi="Times New Roman" w:cs="Times New Roman"/>
                <w:sz w:val="24"/>
                <w:szCs w:val="24"/>
              </w:rPr>
              <w:t>500 и более</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E5858">
            <w:pPr>
              <w:pStyle w:val="af2"/>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14325" cy="342900"/>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9" cstate="print"/>
                          <a:srcRect/>
                          <a:stretch>
                            <a:fillRect/>
                          </a:stretch>
                        </pic:blipFill>
                        <pic:spPr bwMode="auto">
                          <a:xfrm>
                            <a:off x="0" y="0"/>
                            <a:ext cx="314325" cy="342900"/>
                          </a:xfrm>
                          <a:prstGeom prst="rect">
                            <a:avLst/>
                          </a:prstGeom>
                          <a:solidFill>
                            <a:srgbClr val="FFFFFF"/>
                          </a:solidFill>
                          <a:ln w="9525">
                            <a:noFill/>
                            <a:miter lim="800000"/>
                            <a:headEnd/>
                            <a:tailEnd/>
                          </a:ln>
                        </pic:spPr>
                      </pic:pic>
                    </a:graphicData>
                  </a:graphic>
                </wp:inline>
              </w:drawing>
            </w:r>
            <w:r w:rsidR="002707EE">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extent cx="1219200" cy="3905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0" cstate="print"/>
                          <a:srcRect/>
                          <a:stretch>
                            <a:fillRect/>
                          </a:stretch>
                        </pic:blipFill>
                        <pic:spPr bwMode="auto">
                          <a:xfrm>
                            <a:off x="0" y="0"/>
                            <a:ext cx="1219200" cy="390525"/>
                          </a:xfrm>
                          <a:prstGeom prst="rect">
                            <a:avLst/>
                          </a:prstGeom>
                          <a:solidFill>
                            <a:srgbClr val="FFFFFF"/>
                          </a:solidFill>
                          <a:ln w="9525">
                            <a:noFill/>
                            <a:miter lim="800000"/>
                            <a:headEnd/>
                            <a:tailEnd/>
                          </a:ln>
                        </pic:spPr>
                      </pic:pic>
                    </a:graphicData>
                  </a:graphic>
                </wp:inline>
              </w:drawing>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pPr>
            <w:r>
              <w:rPr>
                <w:rFonts w:ascii="Times New Roman" w:hAnsi="Times New Roman" w:cs="Times New Roman"/>
                <w:sz w:val="24"/>
                <w:szCs w:val="24"/>
              </w:rPr>
              <w:lastRenderedPageBreak/>
              <w:t>250</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E5858">
            <w:pPr>
              <w:pStyle w:val="af2"/>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14325" cy="342900"/>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1" cstate="print"/>
                          <a:srcRect/>
                          <a:stretch>
                            <a:fillRect/>
                          </a:stretch>
                        </pic:blipFill>
                        <pic:spPr bwMode="auto">
                          <a:xfrm>
                            <a:off x="0" y="0"/>
                            <a:ext cx="314325" cy="342900"/>
                          </a:xfrm>
                          <a:prstGeom prst="rect">
                            <a:avLst/>
                          </a:prstGeom>
                          <a:solidFill>
                            <a:srgbClr val="FFFFFF"/>
                          </a:solidFill>
                          <a:ln w="9525">
                            <a:noFill/>
                            <a:miter lim="800000"/>
                            <a:headEnd/>
                            <a:tailEnd/>
                          </a:ln>
                        </pic:spPr>
                      </pic:pic>
                    </a:graphicData>
                  </a:graphic>
                </wp:inline>
              </w:drawing>
            </w:r>
            <w:r w:rsidR="002707EE">
              <w:rPr>
                <w:rFonts w:ascii="Times New Roman" w:hAnsi="Times New Roman" w:cs="Times New Roman"/>
                <w:sz w:val="24"/>
                <w:szCs w:val="24"/>
              </w:rPr>
              <w:t xml:space="preserve"> "</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pPr>
            <w:r>
              <w:rPr>
                <w:rFonts w:ascii="Times New Roman" w:hAnsi="Times New Roman" w:cs="Times New Roman"/>
                <w:sz w:val="24"/>
                <w:szCs w:val="24"/>
              </w:rPr>
              <w:t>100</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E5858">
            <w:pPr>
              <w:pStyle w:val="af2"/>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14325" cy="342900"/>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2" cstate="print"/>
                          <a:srcRect/>
                          <a:stretch>
                            <a:fillRect/>
                          </a:stretch>
                        </pic:blipFill>
                        <pic:spPr bwMode="auto">
                          <a:xfrm>
                            <a:off x="0" y="0"/>
                            <a:ext cx="314325" cy="342900"/>
                          </a:xfrm>
                          <a:prstGeom prst="rect">
                            <a:avLst/>
                          </a:prstGeom>
                          <a:solidFill>
                            <a:srgbClr val="FFFFFF"/>
                          </a:solidFill>
                          <a:ln w="9525">
                            <a:noFill/>
                            <a:miter lim="800000"/>
                            <a:headEnd/>
                            <a:tailEnd/>
                          </a:ln>
                        </pic:spPr>
                      </pic:pic>
                    </a:graphicData>
                  </a:graphic>
                </wp:inline>
              </w:drawing>
            </w:r>
            <w:r w:rsidR="002707EE">
              <w:rPr>
                <w:rFonts w:ascii="Times New Roman" w:hAnsi="Times New Roman" w:cs="Times New Roman"/>
                <w:sz w:val="24"/>
                <w:szCs w:val="24"/>
              </w:rPr>
              <w:t xml:space="preserve"> "</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pPr>
            <w:r>
              <w:rPr>
                <w:rFonts w:ascii="Times New Roman" w:hAnsi="Times New Roman" w:cs="Times New Roman"/>
                <w:sz w:val="24"/>
                <w:szCs w:val="24"/>
              </w:rPr>
              <w:t>50 и менее</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E5858">
            <w:pPr>
              <w:pStyle w:val="af2"/>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14325" cy="342900"/>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3" cstate="print"/>
                          <a:srcRect/>
                          <a:stretch>
                            <a:fillRect/>
                          </a:stretch>
                        </pic:blipFill>
                        <pic:spPr bwMode="auto">
                          <a:xfrm>
                            <a:off x="0" y="0"/>
                            <a:ext cx="314325" cy="342900"/>
                          </a:xfrm>
                          <a:prstGeom prst="rect">
                            <a:avLst/>
                          </a:prstGeom>
                          <a:solidFill>
                            <a:srgbClr val="FFFFFF"/>
                          </a:solidFill>
                          <a:ln w="9525">
                            <a:noFill/>
                            <a:miter lim="800000"/>
                            <a:headEnd/>
                            <a:tailEnd/>
                          </a:ln>
                        </pic:spPr>
                      </pic:pic>
                    </a:graphicData>
                  </a:graphic>
                </wp:inline>
              </w:drawing>
            </w:r>
            <w:r w:rsidR="002707EE">
              <w:rPr>
                <w:rFonts w:ascii="Times New Roman" w:hAnsi="Times New Roman" w:cs="Times New Roman"/>
                <w:sz w:val="24"/>
                <w:szCs w:val="24"/>
              </w:rPr>
              <w:t xml:space="preserve"> "</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Клубы и библиотеки сельских поселений</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Клубы, посетительское место на 1 тыс. чел. для сельских поселений или их групп, тыс. чел.:</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2"/>
              <w:jc w:val="both"/>
            </w:pPr>
            <w:r>
              <w:rPr>
                <w:rFonts w:ascii="Times New Roman" w:hAnsi="Times New Roman" w:cs="Times New Roman"/>
                <w:sz w:val="24"/>
                <w:szCs w:val="24"/>
              </w:rPr>
              <w:t>Меньшую вместимость клубов и библиотек следует принимать для больших поселений</w:t>
            </w: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св. 0,2 до 1</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500-300</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 1 " 2</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300-230</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 2 " 5</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230-190</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 5 "10</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190-140</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pPr>
            <w:r>
              <w:rPr>
                <w:rFonts w:ascii="Times New Roman" w:hAnsi="Times New Roman" w:cs="Times New Roman"/>
                <w:sz w:val="24"/>
                <w:szCs w:val="24"/>
              </w:rPr>
              <w:t>св. 1 до 2</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E5858">
            <w:pPr>
              <w:pStyle w:val="af2"/>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76250" cy="3905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4" cstate="print"/>
                          <a:srcRect/>
                          <a:stretch>
                            <a:fillRect/>
                          </a:stretch>
                        </pic:blipFill>
                        <pic:spPr bwMode="auto">
                          <a:xfrm>
                            <a:off x="0" y="0"/>
                            <a:ext cx="476250" cy="390525"/>
                          </a:xfrm>
                          <a:prstGeom prst="rect">
                            <a:avLst/>
                          </a:prstGeom>
                          <a:solidFill>
                            <a:srgbClr val="FFFFFF"/>
                          </a:solidFill>
                          <a:ln w="9525">
                            <a:noFill/>
                            <a:miter lim="800000"/>
                            <a:headEnd/>
                            <a:tailEnd/>
                          </a:ln>
                        </pic:spPr>
                      </pic:pic>
                    </a:graphicData>
                  </a:graphic>
                </wp:inline>
              </w:drawing>
            </w:r>
            <w:r w:rsidR="002707EE">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extent cx="1219200" cy="3905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0" cstate="print"/>
                          <a:srcRect/>
                          <a:stretch>
                            <a:fillRect/>
                          </a:stretch>
                        </pic:blipFill>
                        <pic:spPr bwMode="auto">
                          <a:xfrm>
                            <a:off x="0" y="0"/>
                            <a:ext cx="1219200" cy="390525"/>
                          </a:xfrm>
                          <a:prstGeom prst="rect">
                            <a:avLst/>
                          </a:prstGeom>
                          <a:solidFill>
                            <a:srgbClr val="FFFFFF"/>
                          </a:solidFill>
                          <a:ln w="9525">
                            <a:noFill/>
                            <a:miter lim="800000"/>
                            <a:headEnd/>
                            <a:tailEnd/>
                          </a:ln>
                        </pic:spPr>
                      </pic:pic>
                    </a:graphicData>
                  </a:graphic>
                </wp:inline>
              </w:drawing>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pPr>
            <w:r>
              <w:rPr>
                <w:rFonts w:ascii="Times New Roman" w:hAnsi="Times New Roman" w:cs="Times New Roman"/>
                <w:sz w:val="24"/>
                <w:szCs w:val="24"/>
              </w:rPr>
              <w:t>" 2 " 5</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E5858">
            <w:pPr>
              <w:pStyle w:val="af2"/>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90525" cy="390525"/>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5" cstate="print"/>
                          <a:srcRect/>
                          <a:stretch>
                            <a:fillRect/>
                          </a:stretch>
                        </pic:blipFill>
                        <pic:spPr bwMode="auto">
                          <a:xfrm>
                            <a:off x="0" y="0"/>
                            <a:ext cx="390525" cy="390525"/>
                          </a:xfrm>
                          <a:prstGeom prst="rect">
                            <a:avLst/>
                          </a:prstGeom>
                          <a:solidFill>
                            <a:srgbClr val="FFFFFF"/>
                          </a:solidFill>
                          <a:ln w="9525">
                            <a:noFill/>
                            <a:miter lim="800000"/>
                            <a:headEnd/>
                            <a:tailEnd/>
                          </a:ln>
                        </pic:spPr>
                      </pic:pic>
                    </a:graphicData>
                  </a:graphic>
                </wp:inline>
              </w:drawing>
            </w:r>
            <w:r w:rsidR="002707EE">
              <w:rPr>
                <w:rFonts w:ascii="Times New Roman" w:hAnsi="Times New Roman" w:cs="Times New Roman"/>
                <w:sz w:val="24"/>
                <w:szCs w:val="24"/>
              </w:rPr>
              <w:t xml:space="preserve"> "</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pPr>
            <w:r>
              <w:rPr>
                <w:rFonts w:ascii="Times New Roman" w:hAnsi="Times New Roman" w:cs="Times New Roman"/>
                <w:sz w:val="24"/>
                <w:szCs w:val="24"/>
              </w:rPr>
              <w:t>" 5 " 10</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E5858">
            <w:pPr>
              <w:pStyle w:val="af2"/>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76250" cy="3905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6" cstate="print"/>
                          <a:srcRect/>
                          <a:stretch>
                            <a:fillRect/>
                          </a:stretch>
                        </pic:blipFill>
                        <pic:spPr bwMode="auto">
                          <a:xfrm>
                            <a:off x="0" y="0"/>
                            <a:ext cx="476250" cy="390525"/>
                          </a:xfrm>
                          <a:prstGeom prst="rect">
                            <a:avLst/>
                          </a:prstGeom>
                          <a:solidFill>
                            <a:srgbClr val="FFFFFF"/>
                          </a:solidFill>
                          <a:ln w="9525">
                            <a:noFill/>
                            <a:miter lim="800000"/>
                            <a:headEnd/>
                            <a:tailEnd/>
                          </a:ln>
                        </pic:spPr>
                      </pic:pic>
                    </a:graphicData>
                  </a:graphic>
                </wp:inline>
              </w:drawing>
            </w:r>
            <w:r w:rsidR="002707EE">
              <w:rPr>
                <w:rFonts w:ascii="Times New Roman" w:hAnsi="Times New Roman" w:cs="Times New Roman"/>
                <w:sz w:val="24"/>
                <w:szCs w:val="24"/>
              </w:rPr>
              <w:t xml:space="preserve"> "</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pPr>
            <w:r>
              <w:rPr>
                <w:rFonts w:ascii="Times New Roman" w:hAnsi="Times New Roman" w:cs="Times New Roman"/>
                <w:sz w:val="24"/>
                <w:szCs w:val="24"/>
              </w:rPr>
              <w:t xml:space="preserve">Дополнительно в центральной </w:t>
            </w:r>
            <w:r>
              <w:rPr>
                <w:rFonts w:ascii="Times New Roman" w:hAnsi="Times New Roman" w:cs="Times New Roman"/>
                <w:sz w:val="24"/>
                <w:szCs w:val="24"/>
              </w:rPr>
              <w:lastRenderedPageBreak/>
              <w:t>библиотеке местной системы расселения (административный район) на 1 тыс. чел. системы</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E5858">
            <w:pPr>
              <w:pStyle w:val="af2"/>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476250" cy="39052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6" cstate="print"/>
                          <a:srcRect/>
                          <a:stretch>
                            <a:fillRect/>
                          </a:stretch>
                        </pic:blipFill>
                        <pic:spPr bwMode="auto">
                          <a:xfrm>
                            <a:off x="0" y="0"/>
                            <a:ext cx="476250" cy="390525"/>
                          </a:xfrm>
                          <a:prstGeom prst="rect">
                            <a:avLst/>
                          </a:prstGeom>
                          <a:solidFill>
                            <a:srgbClr val="FFFFFF"/>
                          </a:solidFill>
                          <a:ln w="9525">
                            <a:noFill/>
                            <a:miter lim="800000"/>
                            <a:headEnd/>
                            <a:tailEnd/>
                          </a:ln>
                        </pic:spPr>
                      </pic:pic>
                    </a:graphicData>
                  </a:graphic>
                </wp:inline>
              </w:drawing>
            </w:r>
            <w:r w:rsidR="002707EE">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extent cx="1219200" cy="39052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0" cstate="print"/>
                          <a:srcRect/>
                          <a:stretch>
                            <a:fillRect/>
                          </a:stretch>
                        </pic:blipFill>
                        <pic:spPr bwMode="auto">
                          <a:xfrm>
                            <a:off x="0" y="0"/>
                            <a:ext cx="1219200" cy="390525"/>
                          </a:xfrm>
                          <a:prstGeom prst="rect">
                            <a:avLst/>
                          </a:prstGeom>
                          <a:solidFill>
                            <a:srgbClr val="FFFFFF"/>
                          </a:solidFill>
                          <a:ln w="9525">
                            <a:noFill/>
                            <a:miter lim="800000"/>
                            <a:headEnd/>
                            <a:tailEnd/>
                          </a:ln>
                        </pic:spPr>
                      </pic:pic>
                    </a:graphicData>
                  </a:graphic>
                </wp:inline>
              </w:drawing>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14580" w:type="dxa"/>
            <w:gridSpan w:val="5"/>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p w:rsidR="002707EE" w:rsidRDefault="002707EE">
            <w:pPr>
              <w:pStyle w:val="1"/>
              <w:rPr>
                <w:rFonts w:ascii="Times New Roman" w:hAnsi="Times New Roman" w:cs="Times New Roman"/>
                <w:sz w:val="24"/>
                <w:szCs w:val="24"/>
              </w:rPr>
            </w:pPr>
            <w:r>
              <w:rPr>
                <w:rFonts w:ascii="Times New Roman" w:hAnsi="Times New Roman" w:cs="Times New Roman"/>
                <w:sz w:val="24"/>
                <w:szCs w:val="24"/>
                <w:lang w:val="ru-RU"/>
              </w:rPr>
              <w:t>Предприятия торговли, общественного питания и бытового обслуживания</w:t>
            </w:r>
          </w:p>
          <w:p w:rsidR="002707EE" w:rsidRDefault="002707EE">
            <w:pPr>
              <w:pStyle w:val="af1"/>
              <w:rPr>
                <w:rFonts w:ascii="Times New Roman" w:hAnsi="Times New Roman" w:cs="Times New Roman"/>
                <w:sz w:val="24"/>
                <w:szCs w:val="24"/>
              </w:rPr>
            </w:pPr>
          </w:p>
        </w:tc>
      </w:tr>
      <w:tr w:rsidR="002707EE">
        <w:tc>
          <w:tcPr>
            <w:tcW w:w="14580" w:type="dxa"/>
            <w:gridSpan w:val="5"/>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2"/>
              <w:jc w:val="both"/>
            </w:pPr>
            <w:r>
              <w:rPr>
                <w:rFonts w:ascii="Times New Roman" w:hAnsi="Times New Roman" w:cs="Times New Roman"/>
                <w:sz w:val="24"/>
                <w:szCs w:val="24"/>
              </w:rPr>
              <w:t>Нормы расчета включают всю сеть предприятий торгово-бытового обслуживания независимо от их ведомственной принадлежности и подлежат уточнению в установленном порядке с учетом особенностей союзных республик и регионов.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Городские поселения</w:t>
            </w:r>
          </w:p>
        </w:tc>
        <w:tc>
          <w:tcPr>
            <w:tcW w:w="169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Сельские поселения</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 xml:space="preserve">Магазины, </w:t>
            </w:r>
            <w:r w:rsidR="002E5858">
              <w:rPr>
                <w:rFonts w:ascii="Times New Roman" w:hAnsi="Times New Roman" w:cs="Times New Roman"/>
                <w:noProof/>
                <w:sz w:val="24"/>
                <w:szCs w:val="24"/>
                <w:lang w:eastAsia="ru-RU"/>
              </w:rPr>
              <w:drawing>
                <wp:inline distT="0" distB="0" distL="0" distR="0">
                  <wp:extent cx="180975" cy="209550"/>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7" cstate="print"/>
                          <a:srcRect/>
                          <a:stretch>
                            <a:fillRect/>
                          </a:stretch>
                        </pic:blipFill>
                        <pic:spPr bwMode="auto">
                          <a:xfrm>
                            <a:off x="0" y="0"/>
                            <a:ext cx="180975" cy="209550"/>
                          </a:xfrm>
                          <a:prstGeom prst="rect">
                            <a:avLst/>
                          </a:prstGeom>
                          <a:solidFill>
                            <a:srgbClr val="FFFFFF"/>
                          </a:solidFill>
                          <a:ln w="9525">
                            <a:noFill/>
                            <a:miter lim="800000"/>
                            <a:headEnd/>
                            <a:tailEnd/>
                          </a:ln>
                        </pic:spPr>
                      </pic:pic>
                    </a:graphicData>
                  </a:graphic>
                </wp:inline>
              </w:drawing>
            </w:r>
            <w:r>
              <w:rPr>
                <w:rFonts w:ascii="Times New Roman" w:hAnsi="Times New Roman" w:cs="Times New Roman"/>
                <w:sz w:val="24"/>
                <w:szCs w:val="24"/>
              </w:rPr>
              <w:t xml:space="preserve"> торговой площади на 1 тыс. чел.</w:t>
            </w:r>
          </w:p>
        </w:tc>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280 (100)</w:t>
            </w:r>
            <w:hyperlink w:anchor="sub_7666" w:history="1">
              <w:r>
                <w:rPr>
                  <w:rStyle w:val="a7"/>
                  <w:rFonts w:ascii="Times New Roman" w:hAnsi="Times New Roman"/>
                  <w:sz w:val="24"/>
                  <w:szCs w:val="24"/>
                </w:rPr>
                <w:t>*(6)</w:t>
              </w:r>
            </w:hyperlink>
          </w:p>
        </w:tc>
        <w:tc>
          <w:tcPr>
            <w:tcW w:w="169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300</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Торговые центры местного значения с числом обслуживаемого населения, тыс. чел.:</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2"/>
              <w:jc w:val="both"/>
            </w:pPr>
            <w:r>
              <w:rPr>
                <w:rFonts w:ascii="Times New Roman" w:hAnsi="Times New Roman" w:cs="Times New Roman"/>
                <w:sz w:val="24"/>
                <w:szCs w:val="24"/>
              </w:rPr>
              <w:t xml:space="preserve">В норму расчета магазинов непродовольственных товаров в городах входят комиссионные магазины из расчета 10 </w:t>
            </w:r>
            <w:r w:rsidR="002E5858">
              <w:rPr>
                <w:rFonts w:ascii="Times New Roman" w:hAnsi="Times New Roman" w:cs="Times New Roman"/>
                <w:noProof/>
                <w:sz w:val="24"/>
                <w:szCs w:val="24"/>
                <w:lang w:eastAsia="ru-RU"/>
              </w:rPr>
              <w:drawing>
                <wp:inline distT="0" distB="0" distL="0" distR="0">
                  <wp:extent cx="180975" cy="209550"/>
                  <wp:effectExtent l="1905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7" cstate="print"/>
                          <a:srcRect/>
                          <a:stretch>
                            <a:fillRect/>
                          </a:stretch>
                        </pic:blipFill>
                        <pic:spPr bwMode="auto">
                          <a:xfrm>
                            <a:off x="0" y="0"/>
                            <a:ext cx="180975" cy="209550"/>
                          </a:xfrm>
                          <a:prstGeom prst="rect">
                            <a:avLst/>
                          </a:prstGeom>
                          <a:solidFill>
                            <a:srgbClr val="FFFFFF"/>
                          </a:solidFill>
                          <a:ln w="9525">
                            <a:noFill/>
                            <a:miter lim="800000"/>
                            <a:headEnd/>
                            <a:tailEnd/>
                          </a:ln>
                        </pic:spPr>
                      </pic:pic>
                    </a:graphicData>
                  </a:graphic>
                </wp:inline>
              </w:drawing>
            </w:r>
            <w:r>
              <w:rPr>
                <w:rFonts w:ascii="Times New Roman" w:hAnsi="Times New Roman" w:cs="Times New Roman"/>
                <w:sz w:val="24"/>
                <w:szCs w:val="24"/>
              </w:rPr>
              <w:t xml:space="preserve"> торговой площади на 1 тыс. чел.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ориентировочно - 5-10 </w:t>
            </w:r>
            <w:r w:rsidR="002E5858">
              <w:rPr>
                <w:rFonts w:ascii="Times New Roman" w:hAnsi="Times New Roman" w:cs="Times New Roman"/>
                <w:noProof/>
                <w:sz w:val="24"/>
                <w:szCs w:val="24"/>
                <w:lang w:eastAsia="ru-RU"/>
              </w:rPr>
              <w:drawing>
                <wp:inline distT="0" distB="0" distL="0" distR="0">
                  <wp:extent cx="180975" cy="209550"/>
                  <wp:effectExtent l="1905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7" cstate="print"/>
                          <a:srcRect/>
                          <a:stretch>
                            <a:fillRect/>
                          </a:stretch>
                        </pic:blipFill>
                        <pic:spPr bwMode="auto">
                          <a:xfrm>
                            <a:off x="0" y="0"/>
                            <a:ext cx="180975" cy="209550"/>
                          </a:xfrm>
                          <a:prstGeom prst="rect">
                            <a:avLst/>
                          </a:prstGeom>
                          <a:solidFill>
                            <a:srgbClr val="FFFFFF"/>
                          </a:solidFill>
                          <a:ln w="9525">
                            <a:noFill/>
                            <a:miter lim="800000"/>
                            <a:headEnd/>
                            <a:tailEnd/>
                          </a:ln>
                        </pic:spPr>
                      </pic:pic>
                    </a:graphicData>
                  </a:graphic>
                </wp:inline>
              </w:drawing>
            </w:r>
            <w:r>
              <w:rPr>
                <w:rFonts w:ascii="Times New Roman" w:hAnsi="Times New Roman" w:cs="Times New Roman"/>
                <w:sz w:val="24"/>
                <w:szCs w:val="24"/>
              </w:rPr>
              <w:t xml:space="preserve"> торговой площади на </w:t>
            </w:r>
            <w:r>
              <w:rPr>
                <w:rFonts w:ascii="Times New Roman" w:hAnsi="Times New Roman" w:cs="Times New Roman"/>
                <w:sz w:val="24"/>
                <w:szCs w:val="24"/>
              </w:rPr>
              <w:lastRenderedPageBreak/>
              <w:t xml:space="preserve">1 тыс. чел. В поселках садоводческих товариществ продовольственные магазины предусматривать из расчета 80 </w:t>
            </w:r>
            <w:r w:rsidR="002E5858">
              <w:rPr>
                <w:rFonts w:ascii="Times New Roman" w:hAnsi="Times New Roman" w:cs="Times New Roman"/>
                <w:noProof/>
                <w:sz w:val="24"/>
                <w:szCs w:val="24"/>
                <w:lang w:eastAsia="ru-RU"/>
              </w:rPr>
              <w:drawing>
                <wp:inline distT="0" distB="0" distL="0" distR="0">
                  <wp:extent cx="180975" cy="209550"/>
                  <wp:effectExtent l="1905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7" cstate="print"/>
                          <a:srcRect/>
                          <a:stretch>
                            <a:fillRect/>
                          </a:stretch>
                        </pic:blipFill>
                        <pic:spPr bwMode="auto">
                          <a:xfrm>
                            <a:off x="0" y="0"/>
                            <a:ext cx="180975" cy="209550"/>
                          </a:xfrm>
                          <a:prstGeom prst="rect">
                            <a:avLst/>
                          </a:prstGeom>
                          <a:solidFill>
                            <a:srgbClr val="FFFFFF"/>
                          </a:solidFill>
                          <a:ln w="9525">
                            <a:noFill/>
                            <a:miter lim="800000"/>
                            <a:headEnd/>
                            <a:tailEnd/>
                          </a:ln>
                        </pic:spPr>
                      </pic:pic>
                    </a:graphicData>
                  </a:graphic>
                </wp:inline>
              </w:drawing>
            </w:r>
            <w:r>
              <w:rPr>
                <w:rFonts w:ascii="Times New Roman" w:hAnsi="Times New Roman" w:cs="Times New Roman"/>
                <w:sz w:val="24"/>
                <w:szCs w:val="24"/>
              </w:rPr>
              <w:t xml:space="preserve"> торговой площади на 1 тыс. чел.</w:t>
            </w: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lastRenderedPageBreak/>
              <w:t>В том числе:</w:t>
            </w:r>
          </w:p>
        </w:tc>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169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от 4 до 6 0,4-0,6 га на объект</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продовольственных товаров, объект</w:t>
            </w:r>
          </w:p>
        </w:tc>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100 (70)</w:t>
            </w:r>
            <w:hyperlink w:anchor="sub_7666" w:history="1">
              <w:r>
                <w:rPr>
                  <w:rStyle w:val="a7"/>
                  <w:rFonts w:ascii="Times New Roman" w:hAnsi="Times New Roman"/>
                  <w:sz w:val="24"/>
                  <w:szCs w:val="24"/>
                </w:rPr>
                <w:t>*(6)</w:t>
              </w:r>
            </w:hyperlink>
          </w:p>
        </w:tc>
        <w:tc>
          <w:tcPr>
            <w:tcW w:w="169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100</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св. 6 " 10 0,6-0,8 "</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 10 " 15 0,8-1,1 "</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"15 "20 1,1-1,3 "</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непродовольственных товаров, объект</w:t>
            </w:r>
          </w:p>
        </w:tc>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180 (30)</w:t>
            </w:r>
            <w:hyperlink w:anchor="sub_7666" w:history="1">
              <w:r>
                <w:rPr>
                  <w:rStyle w:val="a7"/>
                  <w:rFonts w:ascii="Times New Roman" w:hAnsi="Times New Roman"/>
                  <w:sz w:val="24"/>
                  <w:szCs w:val="24"/>
                </w:rPr>
                <w:t>*(6)</w:t>
              </w:r>
            </w:hyperlink>
          </w:p>
        </w:tc>
        <w:tc>
          <w:tcPr>
            <w:tcW w:w="169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200</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Торговые центры малых городов и сельских поселений с числом жителей, тыс. чел.:</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до 1 0,1-0,2 га</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св. 1 до 3 0,2-0,4 "</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 3 " 4 0,4-0,6 "</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 5 " 6 0,6-1,0 "</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 7 " 10 1,0-1,2 "</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169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 xml:space="preserve">Предприятия торговли, </w:t>
            </w:r>
            <w:r w:rsidR="002E5858">
              <w:rPr>
                <w:rFonts w:ascii="Times New Roman" w:hAnsi="Times New Roman" w:cs="Times New Roman"/>
                <w:noProof/>
                <w:sz w:val="24"/>
                <w:szCs w:val="24"/>
                <w:lang w:eastAsia="ru-RU"/>
              </w:rPr>
              <w:drawing>
                <wp:inline distT="0" distB="0" distL="0" distR="0">
                  <wp:extent cx="180975" cy="209550"/>
                  <wp:effectExtent l="1905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7" cstate="print"/>
                          <a:srcRect/>
                          <a:stretch>
                            <a:fillRect/>
                          </a:stretch>
                        </pic:blipFill>
                        <pic:spPr bwMode="auto">
                          <a:xfrm>
                            <a:off x="0" y="0"/>
                            <a:ext cx="180975" cy="209550"/>
                          </a:xfrm>
                          <a:prstGeom prst="rect">
                            <a:avLst/>
                          </a:prstGeom>
                          <a:solidFill>
                            <a:srgbClr val="FFFFFF"/>
                          </a:solidFill>
                          <a:ln w="9525">
                            <a:noFill/>
                            <a:miter lim="800000"/>
                            <a:headEnd/>
                            <a:tailEnd/>
                          </a:ln>
                        </pic:spPr>
                      </pic:pic>
                    </a:graphicData>
                  </a:graphic>
                </wp:inline>
              </w:drawing>
            </w:r>
            <w:r>
              <w:rPr>
                <w:rFonts w:ascii="Times New Roman" w:hAnsi="Times New Roman" w:cs="Times New Roman"/>
                <w:sz w:val="24"/>
                <w:szCs w:val="24"/>
              </w:rPr>
              <w:t xml:space="preserve"> торговой площади:</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 xml:space="preserve">до 250 0,08 га на 100 </w:t>
            </w:r>
            <w:r w:rsidR="002E5858">
              <w:rPr>
                <w:rFonts w:ascii="Times New Roman" w:hAnsi="Times New Roman" w:cs="Times New Roman"/>
                <w:noProof/>
                <w:sz w:val="24"/>
                <w:szCs w:val="24"/>
                <w:lang w:eastAsia="ru-RU"/>
              </w:rPr>
              <w:drawing>
                <wp:inline distT="0" distB="0" distL="0" distR="0">
                  <wp:extent cx="180975" cy="209550"/>
                  <wp:effectExtent l="1905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7" cstate="print"/>
                          <a:srcRect/>
                          <a:stretch>
                            <a:fillRect/>
                          </a:stretch>
                        </pic:blipFill>
                        <pic:spPr bwMode="auto">
                          <a:xfrm>
                            <a:off x="0" y="0"/>
                            <a:ext cx="180975" cy="209550"/>
                          </a:xfrm>
                          <a:prstGeom prst="rect">
                            <a:avLst/>
                          </a:prstGeom>
                          <a:solidFill>
                            <a:srgbClr val="FFFFFF"/>
                          </a:solidFill>
                          <a:ln w="9525">
                            <a:noFill/>
                            <a:miter lim="800000"/>
                            <a:headEnd/>
                            <a:tailEnd/>
                          </a:ln>
                        </pic:spPr>
                      </pic:pic>
                    </a:graphicData>
                  </a:graphic>
                </wp:inline>
              </w:drawing>
            </w:r>
            <w:r>
              <w:rPr>
                <w:rFonts w:ascii="Times New Roman" w:hAnsi="Times New Roman" w:cs="Times New Roman"/>
                <w:sz w:val="24"/>
                <w:szCs w:val="24"/>
              </w:rPr>
              <w:t xml:space="preserve"> торговой площади</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св. 250 до 650 0,08-0,06 "</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 650 "1500 0,06-0,04 "</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"1500" 3500 0,04-0,02 "</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"3500 0,02 "</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2"/>
              <w:jc w:val="both"/>
            </w:pPr>
            <w:r>
              <w:rPr>
                <w:rFonts w:ascii="Times New Roman" w:hAnsi="Times New Roman" w:cs="Times New Roman"/>
                <w:sz w:val="24"/>
                <w:szCs w:val="24"/>
              </w:rPr>
              <w:t xml:space="preserve">На промышленных предприятиях и в других местах приложения труда предусматривать пункты выдачи продовольственных заказов из расчета, </w:t>
            </w:r>
            <w:r w:rsidR="002E5858">
              <w:rPr>
                <w:rFonts w:ascii="Times New Roman" w:hAnsi="Times New Roman" w:cs="Times New Roman"/>
                <w:noProof/>
                <w:sz w:val="24"/>
                <w:szCs w:val="24"/>
                <w:lang w:eastAsia="ru-RU"/>
              </w:rPr>
              <w:drawing>
                <wp:inline distT="0" distB="0" distL="0" distR="0">
                  <wp:extent cx="180975" cy="209550"/>
                  <wp:effectExtent l="1905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7" cstate="print"/>
                          <a:srcRect/>
                          <a:stretch>
                            <a:fillRect/>
                          </a:stretch>
                        </pic:blipFill>
                        <pic:spPr bwMode="auto">
                          <a:xfrm>
                            <a:off x="0" y="0"/>
                            <a:ext cx="180975" cy="209550"/>
                          </a:xfrm>
                          <a:prstGeom prst="rect">
                            <a:avLst/>
                          </a:prstGeom>
                          <a:solidFill>
                            <a:srgbClr val="FFFFFF"/>
                          </a:solidFill>
                          <a:ln w="9525">
                            <a:noFill/>
                            <a:miter lim="800000"/>
                            <a:headEnd/>
                            <a:tailEnd/>
                          </a:ln>
                        </pic:spPr>
                      </pic:pic>
                    </a:graphicData>
                  </a:graphic>
                </wp:inline>
              </w:drawing>
            </w:r>
            <w:r>
              <w:rPr>
                <w:rFonts w:ascii="Times New Roman" w:hAnsi="Times New Roman" w:cs="Times New Roman"/>
                <w:sz w:val="24"/>
                <w:szCs w:val="24"/>
              </w:rPr>
              <w:t xml:space="preserve"> нормируемой площади на 1 тыс. работающих: 60 - при удаленном размещении промпредприятий от селитебной зоны; 36 - </w:t>
            </w:r>
            <w:r>
              <w:rPr>
                <w:rFonts w:ascii="Times New Roman" w:hAnsi="Times New Roman" w:cs="Times New Roman"/>
                <w:sz w:val="24"/>
                <w:szCs w:val="24"/>
              </w:rPr>
              <w:lastRenderedPageBreak/>
              <w:t>при размещении промпредприятий у границ селитебной зоны; 24 - при размещении мест приложения труда в пределах селитебной территории (на площади магазинов и в отдельных объектах)</w:t>
            </w: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lastRenderedPageBreak/>
              <w:t xml:space="preserve">Рыночные комплексы, </w:t>
            </w:r>
            <w:r w:rsidR="002E5858">
              <w:rPr>
                <w:rFonts w:ascii="Times New Roman" w:hAnsi="Times New Roman" w:cs="Times New Roman"/>
                <w:noProof/>
                <w:sz w:val="24"/>
                <w:szCs w:val="24"/>
                <w:lang w:eastAsia="ru-RU"/>
              </w:rPr>
              <w:drawing>
                <wp:inline distT="0" distB="0" distL="0" distR="0">
                  <wp:extent cx="180975" cy="209550"/>
                  <wp:effectExtent l="1905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7" cstate="print"/>
                          <a:srcRect/>
                          <a:stretch>
                            <a:fillRect/>
                          </a:stretch>
                        </pic:blipFill>
                        <pic:spPr bwMode="auto">
                          <a:xfrm>
                            <a:off x="0" y="0"/>
                            <a:ext cx="180975" cy="209550"/>
                          </a:xfrm>
                          <a:prstGeom prst="rect">
                            <a:avLst/>
                          </a:prstGeom>
                          <a:solidFill>
                            <a:srgbClr val="FFFFFF"/>
                          </a:solidFill>
                          <a:ln w="9525">
                            <a:noFill/>
                            <a:miter lim="800000"/>
                            <a:headEnd/>
                            <a:tailEnd/>
                          </a:ln>
                        </pic:spPr>
                      </pic:pic>
                    </a:graphicData>
                  </a:graphic>
                </wp:inline>
              </w:drawing>
            </w:r>
            <w:r>
              <w:rPr>
                <w:rFonts w:ascii="Times New Roman" w:hAnsi="Times New Roman" w:cs="Times New Roman"/>
                <w:sz w:val="24"/>
                <w:szCs w:val="24"/>
              </w:rPr>
              <w:t xml:space="preserve"> торговой площади на 1 тыс. чел.</w:t>
            </w:r>
          </w:p>
        </w:tc>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24-40</w:t>
            </w:r>
            <w:hyperlink w:anchor="sub_7777" w:history="1">
              <w:r>
                <w:rPr>
                  <w:rStyle w:val="a7"/>
                  <w:rFonts w:ascii="Times New Roman" w:hAnsi="Times New Roman"/>
                  <w:sz w:val="24"/>
                  <w:szCs w:val="24"/>
                </w:rPr>
                <w:t>*(7)</w:t>
              </w:r>
            </w:hyperlink>
          </w:p>
        </w:tc>
        <w:tc>
          <w:tcPr>
            <w:tcW w:w="169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 xml:space="preserve">От 7 до 14 </w:t>
            </w:r>
            <w:r w:rsidR="002E5858">
              <w:rPr>
                <w:rFonts w:ascii="Times New Roman" w:hAnsi="Times New Roman" w:cs="Times New Roman"/>
                <w:noProof/>
                <w:sz w:val="24"/>
                <w:szCs w:val="24"/>
                <w:lang w:eastAsia="ru-RU"/>
              </w:rPr>
              <w:drawing>
                <wp:inline distT="0" distB="0" distL="0" distR="0">
                  <wp:extent cx="180975" cy="209550"/>
                  <wp:effectExtent l="1905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7" cstate="print"/>
                          <a:srcRect/>
                          <a:stretch>
                            <a:fillRect/>
                          </a:stretch>
                        </pic:blipFill>
                        <pic:spPr bwMode="auto">
                          <a:xfrm>
                            <a:off x="0" y="0"/>
                            <a:ext cx="180975" cy="209550"/>
                          </a:xfrm>
                          <a:prstGeom prst="rect">
                            <a:avLst/>
                          </a:prstGeom>
                          <a:solidFill>
                            <a:srgbClr val="FFFFFF"/>
                          </a:solidFill>
                          <a:ln w="9525">
                            <a:noFill/>
                            <a:miter lim="800000"/>
                            <a:headEnd/>
                            <a:tailEnd/>
                          </a:ln>
                        </pic:spPr>
                      </pic:pic>
                    </a:graphicData>
                  </a:graphic>
                </wp:inline>
              </w:drawing>
            </w:r>
            <w:r>
              <w:rPr>
                <w:rFonts w:ascii="Times New Roman" w:hAnsi="Times New Roman" w:cs="Times New Roman"/>
                <w:sz w:val="24"/>
                <w:szCs w:val="24"/>
              </w:rPr>
              <w:t xml:space="preserve"> на 1 </w:t>
            </w:r>
            <w:r w:rsidR="002E5858">
              <w:rPr>
                <w:rFonts w:ascii="Times New Roman" w:hAnsi="Times New Roman" w:cs="Times New Roman"/>
                <w:noProof/>
                <w:sz w:val="24"/>
                <w:szCs w:val="24"/>
                <w:lang w:eastAsia="ru-RU"/>
              </w:rPr>
              <w:drawing>
                <wp:inline distT="0" distB="0" distL="0" distR="0">
                  <wp:extent cx="180975" cy="209550"/>
                  <wp:effectExtent l="1905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7" cstate="print"/>
                          <a:srcRect/>
                          <a:stretch>
                            <a:fillRect/>
                          </a:stretch>
                        </pic:blipFill>
                        <pic:spPr bwMode="auto">
                          <a:xfrm>
                            <a:off x="0" y="0"/>
                            <a:ext cx="180975" cy="209550"/>
                          </a:xfrm>
                          <a:prstGeom prst="rect">
                            <a:avLst/>
                          </a:prstGeom>
                          <a:solidFill>
                            <a:srgbClr val="FFFFFF"/>
                          </a:solidFill>
                          <a:ln w="9525">
                            <a:noFill/>
                            <a:miter lim="800000"/>
                            <a:headEnd/>
                            <a:tailEnd/>
                          </a:ln>
                        </pic:spPr>
                      </pic:pic>
                    </a:graphicData>
                  </a:graphic>
                </wp:inline>
              </w:drawing>
            </w:r>
            <w:r>
              <w:rPr>
                <w:rFonts w:ascii="Times New Roman" w:hAnsi="Times New Roman" w:cs="Times New Roman"/>
                <w:sz w:val="24"/>
                <w:szCs w:val="24"/>
              </w:rPr>
              <w:t xml:space="preserve"> торговой площади рыночного комплекса в зависимости от вместимости:</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 xml:space="preserve">14 </w:t>
            </w:r>
            <w:r w:rsidR="002E5858">
              <w:rPr>
                <w:rFonts w:ascii="Times New Roman" w:hAnsi="Times New Roman" w:cs="Times New Roman"/>
                <w:noProof/>
                <w:sz w:val="24"/>
                <w:szCs w:val="24"/>
                <w:lang w:eastAsia="ru-RU"/>
              </w:rPr>
              <w:drawing>
                <wp:inline distT="0" distB="0" distL="0" distR="0">
                  <wp:extent cx="180975" cy="209550"/>
                  <wp:effectExtent l="1905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7" cstate="print"/>
                          <a:srcRect/>
                          <a:stretch>
                            <a:fillRect/>
                          </a:stretch>
                        </pic:blipFill>
                        <pic:spPr bwMode="auto">
                          <a:xfrm>
                            <a:off x="0" y="0"/>
                            <a:ext cx="180975" cy="209550"/>
                          </a:xfrm>
                          <a:prstGeom prst="rect">
                            <a:avLst/>
                          </a:prstGeom>
                          <a:solidFill>
                            <a:srgbClr val="FFFFFF"/>
                          </a:solidFill>
                          <a:ln w="9525">
                            <a:noFill/>
                            <a:miter lim="800000"/>
                            <a:headEnd/>
                            <a:tailEnd/>
                          </a:ln>
                        </pic:spPr>
                      </pic:pic>
                    </a:graphicData>
                  </a:graphic>
                </wp:inline>
              </w:drawing>
            </w:r>
            <w:r>
              <w:rPr>
                <w:rFonts w:ascii="Times New Roman" w:hAnsi="Times New Roman" w:cs="Times New Roman"/>
                <w:sz w:val="24"/>
                <w:szCs w:val="24"/>
              </w:rPr>
              <w:t xml:space="preserve">- при торговой площади до 600 </w:t>
            </w:r>
            <w:r w:rsidR="002E5858">
              <w:rPr>
                <w:rFonts w:ascii="Times New Roman" w:hAnsi="Times New Roman" w:cs="Times New Roman"/>
                <w:noProof/>
                <w:sz w:val="24"/>
                <w:szCs w:val="24"/>
                <w:lang w:eastAsia="ru-RU"/>
              </w:rPr>
              <w:drawing>
                <wp:inline distT="0" distB="0" distL="0" distR="0">
                  <wp:extent cx="180975" cy="209550"/>
                  <wp:effectExtent l="1905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7" cstate="print"/>
                          <a:srcRect/>
                          <a:stretch>
                            <a:fillRect/>
                          </a:stretch>
                        </pic:blipFill>
                        <pic:spPr bwMode="auto">
                          <a:xfrm>
                            <a:off x="0" y="0"/>
                            <a:ext cx="180975" cy="209550"/>
                          </a:xfrm>
                          <a:prstGeom prst="rect">
                            <a:avLst/>
                          </a:prstGeom>
                          <a:solidFill>
                            <a:srgbClr val="FFFFFF"/>
                          </a:solidFill>
                          <a:ln w="9525">
                            <a:noFill/>
                            <a:miter lim="800000"/>
                            <a:headEnd/>
                            <a:tailEnd/>
                          </a:ln>
                        </pic:spPr>
                      </pic:pic>
                    </a:graphicData>
                  </a:graphic>
                </wp:inline>
              </w:drawing>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 xml:space="preserve">7 </w:t>
            </w:r>
            <w:r w:rsidR="002E5858">
              <w:rPr>
                <w:rFonts w:ascii="Times New Roman" w:hAnsi="Times New Roman" w:cs="Times New Roman"/>
                <w:noProof/>
                <w:sz w:val="24"/>
                <w:szCs w:val="24"/>
                <w:lang w:eastAsia="ru-RU"/>
              </w:rPr>
              <w:drawing>
                <wp:inline distT="0" distB="0" distL="0" distR="0">
                  <wp:extent cx="180975" cy="209550"/>
                  <wp:effectExtent l="1905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7" cstate="print"/>
                          <a:srcRect/>
                          <a:stretch>
                            <a:fillRect/>
                          </a:stretch>
                        </pic:blipFill>
                        <pic:spPr bwMode="auto">
                          <a:xfrm>
                            <a:off x="0" y="0"/>
                            <a:ext cx="180975" cy="209550"/>
                          </a:xfrm>
                          <a:prstGeom prst="rect">
                            <a:avLst/>
                          </a:prstGeom>
                          <a:solidFill>
                            <a:srgbClr val="FFFFFF"/>
                          </a:solidFill>
                          <a:ln w="9525">
                            <a:noFill/>
                            <a:miter lim="800000"/>
                            <a:headEnd/>
                            <a:tailEnd/>
                          </a:ln>
                        </pic:spPr>
                      </pic:pic>
                    </a:graphicData>
                  </a:graphic>
                </wp:inline>
              </w:drawing>
            </w:r>
            <w:r>
              <w:rPr>
                <w:rFonts w:ascii="Times New Roman" w:hAnsi="Times New Roman" w:cs="Times New Roman"/>
                <w:sz w:val="24"/>
                <w:szCs w:val="24"/>
              </w:rPr>
              <w:t xml:space="preserve"> - св. 3000 </w:t>
            </w:r>
            <w:r w:rsidR="002E5858">
              <w:rPr>
                <w:rFonts w:ascii="Times New Roman" w:hAnsi="Times New Roman" w:cs="Times New Roman"/>
                <w:noProof/>
                <w:sz w:val="24"/>
                <w:szCs w:val="24"/>
                <w:lang w:eastAsia="ru-RU"/>
              </w:rPr>
              <w:drawing>
                <wp:inline distT="0" distB="0" distL="0" distR="0">
                  <wp:extent cx="180975" cy="209550"/>
                  <wp:effectExtent l="1905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7" cstate="print"/>
                          <a:srcRect/>
                          <a:stretch>
                            <a:fillRect/>
                          </a:stretch>
                        </pic:blipFill>
                        <pic:spPr bwMode="auto">
                          <a:xfrm>
                            <a:off x="0" y="0"/>
                            <a:ext cx="180975" cy="209550"/>
                          </a:xfrm>
                          <a:prstGeom prst="rect">
                            <a:avLst/>
                          </a:prstGeom>
                          <a:solidFill>
                            <a:srgbClr val="FFFFFF"/>
                          </a:solidFill>
                          <a:ln w="9525">
                            <a:noFill/>
                            <a:miter lim="800000"/>
                            <a:headEnd/>
                            <a:tailEnd/>
                          </a:ln>
                        </pic:spPr>
                      </pic:pic>
                    </a:graphicData>
                  </a:graphic>
                </wp:inline>
              </w:drawing>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2"/>
              <w:jc w:val="both"/>
            </w:pPr>
            <w:r>
              <w:rPr>
                <w:rFonts w:ascii="Times New Roman" w:hAnsi="Times New Roman" w:cs="Times New Roman"/>
                <w:sz w:val="24"/>
                <w:szCs w:val="24"/>
              </w:rPr>
              <w:t xml:space="preserve">Для рыночного комплекса на 1 торговое место следует принимать 6 </w:t>
            </w:r>
            <w:r w:rsidR="002E5858">
              <w:rPr>
                <w:rFonts w:ascii="Times New Roman" w:hAnsi="Times New Roman" w:cs="Times New Roman"/>
                <w:noProof/>
                <w:sz w:val="24"/>
                <w:szCs w:val="24"/>
                <w:lang w:eastAsia="ru-RU"/>
              </w:rPr>
              <w:drawing>
                <wp:inline distT="0" distB="0" distL="0" distR="0">
                  <wp:extent cx="180975" cy="209550"/>
                  <wp:effectExtent l="1905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7" cstate="print"/>
                          <a:srcRect/>
                          <a:stretch>
                            <a:fillRect/>
                          </a:stretch>
                        </pic:blipFill>
                        <pic:spPr bwMode="auto">
                          <a:xfrm>
                            <a:off x="0" y="0"/>
                            <a:ext cx="180975" cy="209550"/>
                          </a:xfrm>
                          <a:prstGeom prst="rect">
                            <a:avLst/>
                          </a:prstGeom>
                          <a:solidFill>
                            <a:srgbClr val="FFFFFF"/>
                          </a:solidFill>
                          <a:ln w="9525">
                            <a:noFill/>
                            <a:miter lim="800000"/>
                            <a:headEnd/>
                            <a:tailEnd/>
                          </a:ln>
                        </pic:spPr>
                      </pic:pic>
                    </a:graphicData>
                  </a:graphic>
                </wp:inline>
              </w:drawing>
            </w:r>
            <w:r>
              <w:rPr>
                <w:rFonts w:ascii="Times New Roman" w:hAnsi="Times New Roman" w:cs="Times New Roman"/>
                <w:sz w:val="24"/>
                <w:szCs w:val="24"/>
              </w:rPr>
              <w:t xml:space="preserve"> торговой площади</w:t>
            </w: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Предприятия общественного питания, место на 1 тыс. чел.</w:t>
            </w:r>
          </w:p>
        </w:tc>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40 (8)</w:t>
            </w:r>
          </w:p>
        </w:tc>
        <w:tc>
          <w:tcPr>
            <w:tcW w:w="169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40</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При числе мест, га на 100 мест:</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до 50 0,2-0,25</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св. 50 до 150 0,2-0,15</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 150 0,1</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2"/>
              <w:jc w:val="both"/>
              <w:rPr>
                <w:rFonts w:ascii="Times New Roman" w:hAnsi="Times New Roman" w:cs="Times New Roman"/>
                <w:sz w:val="24"/>
                <w:szCs w:val="24"/>
              </w:rPr>
            </w:pPr>
            <w:r>
              <w:rPr>
                <w:rFonts w:ascii="Times New Roman" w:hAnsi="Times New Roman" w:cs="Times New Roman"/>
                <w:sz w:val="24"/>
                <w:szCs w:val="24"/>
              </w:rPr>
              <w:t>В городах-курортах и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до 90 мест, на климатических курортах до 120 мест на 1 тыс. чел.</w:t>
            </w:r>
          </w:p>
          <w:p w:rsidR="002707EE" w:rsidRDefault="002707EE">
            <w:pPr>
              <w:pStyle w:val="af2"/>
              <w:jc w:val="both"/>
              <w:rPr>
                <w:rFonts w:ascii="Times New Roman" w:hAnsi="Times New Roman" w:cs="Times New Roman"/>
                <w:sz w:val="24"/>
                <w:szCs w:val="24"/>
              </w:rPr>
            </w:pPr>
            <w:r>
              <w:rPr>
                <w:rFonts w:ascii="Times New Roman" w:hAnsi="Times New Roman" w:cs="Times New Roman"/>
                <w:sz w:val="24"/>
                <w:szCs w:val="24"/>
              </w:rPr>
              <w:t xml:space="preserve">Потребность в предприятиях общественного питания на производственных предприятиях, в учреждениях, </w:t>
            </w:r>
            <w:r>
              <w:rPr>
                <w:rFonts w:ascii="Times New Roman" w:hAnsi="Times New Roman" w:cs="Times New Roman"/>
                <w:sz w:val="24"/>
                <w:szCs w:val="24"/>
              </w:rPr>
              <w:lastRenderedPageBreak/>
              <w:t>организациях и учебных заведениях рассчитывается по ведомственным нормативам на 1 тыс. работающих (учащихся) в максимальную смену</w:t>
            </w:r>
          </w:p>
          <w:p w:rsidR="002707EE" w:rsidRDefault="002707EE">
            <w:pPr>
              <w:pStyle w:val="af2"/>
              <w:jc w:val="both"/>
              <w:rPr>
                <w:rFonts w:ascii="Times New Roman" w:hAnsi="Times New Roman" w:cs="Times New Roman"/>
                <w:sz w:val="24"/>
                <w:szCs w:val="24"/>
              </w:rPr>
            </w:pPr>
            <w:r>
              <w:rPr>
                <w:rFonts w:ascii="Times New Roman" w:hAnsi="Times New Roman" w:cs="Times New Roman"/>
                <w:sz w:val="24"/>
                <w:szCs w:val="24"/>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2707EE" w:rsidRDefault="002707EE">
            <w:pPr>
              <w:pStyle w:val="af2"/>
              <w:jc w:val="both"/>
            </w:pPr>
            <w:r>
              <w:rPr>
                <w:rFonts w:ascii="Times New Roman" w:hAnsi="Times New Roman" w:cs="Times New Roman"/>
                <w:sz w:val="24"/>
                <w:szCs w:val="24"/>
              </w:rPr>
              <w:t xml:space="preserve">Заготовочные предприятия общественного питания рассчитываются по норме - 300 кг в сутки на 1 тыс. чел. Для городских зон массового отдыха населения в крупных и крупнейших городах следует учитывать нормы предприятий общественного питания: </w:t>
            </w:r>
            <w:r>
              <w:rPr>
                <w:rFonts w:ascii="Times New Roman" w:hAnsi="Times New Roman" w:cs="Times New Roman"/>
                <w:sz w:val="24"/>
                <w:szCs w:val="24"/>
              </w:rPr>
              <w:lastRenderedPageBreak/>
              <w:t>1,1-1,8 места на 1 тыс. чел.</w:t>
            </w: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lastRenderedPageBreak/>
              <w:t xml:space="preserve">Магазины кулинарии, </w:t>
            </w:r>
            <w:r w:rsidR="002E5858">
              <w:rPr>
                <w:rFonts w:ascii="Times New Roman" w:hAnsi="Times New Roman" w:cs="Times New Roman"/>
                <w:noProof/>
                <w:sz w:val="24"/>
                <w:szCs w:val="24"/>
                <w:lang w:eastAsia="ru-RU"/>
              </w:rPr>
              <w:drawing>
                <wp:inline distT="0" distB="0" distL="0" distR="0">
                  <wp:extent cx="180975" cy="209550"/>
                  <wp:effectExtent l="1905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7" cstate="print"/>
                          <a:srcRect/>
                          <a:stretch>
                            <a:fillRect/>
                          </a:stretch>
                        </pic:blipFill>
                        <pic:spPr bwMode="auto">
                          <a:xfrm>
                            <a:off x="0" y="0"/>
                            <a:ext cx="180975" cy="209550"/>
                          </a:xfrm>
                          <a:prstGeom prst="rect">
                            <a:avLst/>
                          </a:prstGeom>
                          <a:solidFill>
                            <a:srgbClr val="FFFFFF"/>
                          </a:solidFill>
                          <a:ln w="9525">
                            <a:noFill/>
                            <a:miter lim="800000"/>
                            <a:headEnd/>
                            <a:tailEnd/>
                          </a:ln>
                        </pic:spPr>
                      </pic:pic>
                    </a:graphicData>
                  </a:graphic>
                </wp:inline>
              </w:drawing>
            </w:r>
            <w:r>
              <w:rPr>
                <w:rFonts w:ascii="Times New Roman" w:hAnsi="Times New Roman" w:cs="Times New Roman"/>
                <w:sz w:val="24"/>
                <w:szCs w:val="24"/>
              </w:rPr>
              <w:t xml:space="preserve"> торговой площади на 1 тыс. чел.</w:t>
            </w:r>
          </w:p>
        </w:tc>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6 (3)</w:t>
            </w:r>
          </w:p>
        </w:tc>
        <w:tc>
          <w:tcPr>
            <w:tcW w:w="169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2"/>
              <w:jc w:val="both"/>
            </w:pPr>
            <w:r>
              <w:rPr>
                <w:rFonts w:ascii="Times New Roman" w:hAnsi="Times New Roman" w:cs="Times New Roman"/>
                <w:sz w:val="24"/>
                <w:szCs w:val="24"/>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5-10% в счет общей нормы</w:t>
            </w: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Предприятия бытового обслуживания, рабочее место на 1 тыс. чел.</w:t>
            </w:r>
          </w:p>
        </w:tc>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9 (2,0)</w:t>
            </w:r>
          </w:p>
        </w:tc>
        <w:tc>
          <w:tcPr>
            <w:tcW w:w="169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7</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В том числе:</w:t>
            </w:r>
          </w:p>
        </w:tc>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169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непосредственного обслуживания населения</w:t>
            </w:r>
          </w:p>
        </w:tc>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5 (2)</w:t>
            </w:r>
          </w:p>
        </w:tc>
        <w:tc>
          <w:tcPr>
            <w:tcW w:w="169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4</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На 10 рабочих мест для предприятий мощностью, рабочих мест:</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0,1-0,2 га 10-50</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0,05-0,08 " 50-150</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0,03-0,04 " св. 150</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Производственные предприятия централизованного выполнения заказов, объект</w:t>
            </w:r>
          </w:p>
        </w:tc>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4</w:t>
            </w:r>
          </w:p>
        </w:tc>
        <w:tc>
          <w:tcPr>
            <w:tcW w:w="169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3</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0,52-1,2 га</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Предприятия коммунального обслуживания</w:t>
            </w:r>
          </w:p>
        </w:tc>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169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Прачечные, кг белья в смену на 1 тыс. чел.</w:t>
            </w:r>
          </w:p>
        </w:tc>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120 (10)</w:t>
            </w:r>
          </w:p>
        </w:tc>
        <w:tc>
          <w:tcPr>
            <w:tcW w:w="169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60</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В том числе:</w:t>
            </w:r>
          </w:p>
        </w:tc>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169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прачечные самообслуживания, объект</w:t>
            </w:r>
          </w:p>
        </w:tc>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10 (10)</w:t>
            </w:r>
          </w:p>
        </w:tc>
        <w:tc>
          <w:tcPr>
            <w:tcW w:w="169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20</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0,1-0,2 га на объект</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 xml:space="preserve">фабрики-прачечные, </w:t>
            </w:r>
            <w:r>
              <w:rPr>
                <w:rFonts w:ascii="Times New Roman" w:hAnsi="Times New Roman" w:cs="Times New Roman"/>
                <w:sz w:val="24"/>
                <w:szCs w:val="24"/>
              </w:rPr>
              <w:lastRenderedPageBreak/>
              <w:t>объект</w:t>
            </w:r>
          </w:p>
        </w:tc>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lastRenderedPageBreak/>
              <w:t>110</w:t>
            </w:r>
          </w:p>
        </w:tc>
        <w:tc>
          <w:tcPr>
            <w:tcW w:w="169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40</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0,5-1,0 "</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2"/>
              <w:jc w:val="both"/>
            </w:pPr>
            <w:r>
              <w:rPr>
                <w:rFonts w:ascii="Times New Roman" w:hAnsi="Times New Roman" w:cs="Times New Roman"/>
                <w:sz w:val="24"/>
                <w:szCs w:val="24"/>
              </w:rPr>
              <w:t xml:space="preserve">Показатель расчета </w:t>
            </w:r>
            <w:r>
              <w:rPr>
                <w:rFonts w:ascii="Times New Roman" w:hAnsi="Times New Roman" w:cs="Times New Roman"/>
                <w:sz w:val="24"/>
                <w:szCs w:val="24"/>
              </w:rPr>
              <w:lastRenderedPageBreak/>
              <w:t>фабрик-прачечных дан с учетом обслуживания общественного сектора до 40 кг белья в смену</w:t>
            </w: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lastRenderedPageBreak/>
              <w:t>Химчистки, кг вещей в смену на 1 тыс. чел.</w:t>
            </w:r>
          </w:p>
        </w:tc>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11,4 (4,0)</w:t>
            </w:r>
          </w:p>
        </w:tc>
        <w:tc>
          <w:tcPr>
            <w:tcW w:w="169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3,5</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В том числе:</w:t>
            </w:r>
          </w:p>
        </w:tc>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169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химчистки самообслуживания, объект</w:t>
            </w:r>
          </w:p>
        </w:tc>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4,0 (4,0)</w:t>
            </w:r>
          </w:p>
        </w:tc>
        <w:tc>
          <w:tcPr>
            <w:tcW w:w="169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1,2</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0,1-0,2 "</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фабрики-химчистки, объект</w:t>
            </w:r>
          </w:p>
        </w:tc>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7,4</w:t>
            </w:r>
          </w:p>
        </w:tc>
        <w:tc>
          <w:tcPr>
            <w:tcW w:w="169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2,3</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0,5-1,0 "</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Бани, место на 1 тыс. чел.</w:t>
            </w:r>
          </w:p>
        </w:tc>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5</w:t>
            </w:r>
          </w:p>
        </w:tc>
        <w:tc>
          <w:tcPr>
            <w:tcW w:w="1690" w:type="dxa"/>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7</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0,2-0,4 "</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2"/>
              <w:jc w:val="both"/>
            </w:pPr>
            <w:r>
              <w:rPr>
                <w:rFonts w:ascii="Times New Roman" w:hAnsi="Times New Roman" w:cs="Times New Roman"/>
                <w:sz w:val="24"/>
                <w:szCs w:val="24"/>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 для городов, размещаемых в климатических подрайонах IA, IБ, IГ, IД и IIА,- увеличивать до 8, а для поселений- новостроек - до 10 мест</w:t>
            </w:r>
          </w:p>
        </w:tc>
      </w:tr>
      <w:tr w:rsidR="002707EE">
        <w:trPr>
          <w:trHeight w:val="299"/>
        </w:trPr>
        <w:tc>
          <w:tcPr>
            <w:tcW w:w="14580" w:type="dxa"/>
            <w:gridSpan w:val="5"/>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p w:rsidR="002707EE" w:rsidRDefault="002707EE">
            <w:pPr>
              <w:pStyle w:val="1"/>
              <w:rPr>
                <w:rFonts w:ascii="Times New Roman" w:hAnsi="Times New Roman" w:cs="Times New Roman"/>
                <w:sz w:val="24"/>
                <w:szCs w:val="24"/>
              </w:rPr>
            </w:pPr>
            <w:r>
              <w:rPr>
                <w:rFonts w:ascii="Times New Roman" w:hAnsi="Times New Roman" w:cs="Times New Roman"/>
                <w:sz w:val="24"/>
                <w:szCs w:val="24"/>
                <w:lang w:val="ru-RU"/>
              </w:rPr>
              <w:t>Организации и учреждения управления, проектные организации, кредитно-финансовые учреждения и предприятия связи</w:t>
            </w:r>
          </w:p>
          <w:p w:rsidR="002707EE" w:rsidRDefault="002707EE">
            <w:pPr>
              <w:pStyle w:val="af1"/>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 xml:space="preserve">Отделения связи, </w:t>
            </w:r>
            <w:r>
              <w:rPr>
                <w:rFonts w:ascii="Times New Roman" w:hAnsi="Times New Roman" w:cs="Times New Roman"/>
                <w:sz w:val="24"/>
                <w:szCs w:val="24"/>
              </w:rPr>
              <w:lastRenderedPageBreak/>
              <w:t>объект</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lastRenderedPageBreak/>
              <w:t xml:space="preserve">Размещение отделений связи, </w:t>
            </w:r>
            <w:r>
              <w:rPr>
                <w:rFonts w:ascii="Times New Roman" w:hAnsi="Times New Roman" w:cs="Times New Roman"/>
                <w:sz w:val="24"/>
                <w:szCs w:val="24"/>
              </w:rPr>
              <w:lastRenderedPageBreak/>
              <w:t>укрупненных доставочных отделений 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РФ и союзных республик</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lastRenderedPageBreak/>
              <w:t xml:space="preserve">Отделения связи микрорайона, жилого </w:t>
            </w:r>
            <w:r>
              <w:rPr>
                <w:rFonts w:ascii="Times New Roman" w:hAnsi="Times New Roman" w:cs="Times New Roman"/>
                <w:sz w:val="24"/>
                <w:szCs w:val="24"/>
              </w:rPr>
              <w:lastRenderedPageBreak/>
              <w:t>района, га, для обслуживаемого населения, групп:</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IV-V (до 9 тыс. чел.) 0,07-0,08</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III-IV (9-18 " " ) 0,09-0,1</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II-III (20-25 " " ) 0,11-0,12</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Отделения связи поселка, сельского поселения для обслуживаемого населения групп:</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V-VI (0,5-2 тыс. чел.) 0,3-0,35</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III-IV (2-6 " ") 0,4-0,45</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Отделения банков, операционная касса</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Операционная касса на 10-30 тыс. чел.</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га на объект:</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0,2 - при 2 операционных кассах</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0,5 - " 7 " "</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Отделения и филиалы сберегательного банка операционное место:</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в городах</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1 операционное место (окно) на 2-3 тыс. чел.</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0,05 - при 3 операционных местах</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0,4 - " 20 " "</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в сельских поселениях</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1 операционное место (окно) на 1-2 тыс. чел.</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Организации и учреждения управления, объект</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По заданию на проектирование</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 xml:space="preserve">В зависимости от этажности здания, </w:t>
            </w:r>
            <w:r w:rsidR="002E5858">
              <w:rPr>
                <w:rFonts w:ascii="Times New Roman" w:hAnsi="Times New Roman" w:cs="Times New Roman"/>
                <w:noProof/>
                <w:sz w:val="24"/>
                <w:szCs w:val="24"/>
                <w:lang w:eastAsia="ru-RU"/>
              </w:rPr>
              <w:drawing>
                <wp:inline distT="0" distB="0" distL="0" distR="0">
                  <wp:extent cx="180975" cy="209550"/>
                  <wp:effectExtent l="1905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7" cstate="print"/>
                          <a:srcRect/>
                          <a:stretch>
                            <a:fillRect/>
                          </a:stretch>
                        </pic:blipFill>
                        <pic:spPr bwMode="auto">
                          <a:xfrm>
                            <a:off x="0" y="0"/>
                            <a:ext cx="180975" cy="209550"/>
                          </a:xfrm>
                          <a:prstGeom prst="rect">
                            <a:avLst/>
                          </a:prstGeom>
                          <a:solidFill>
                            <a:srgbClr val="FFFFFF"/>
                          </a:solidFill>
                          <a:ln w="9525">
                            <a:noFill/>
                            <a:miter lim="800000"/>
                            <a:headEnd/>
                            <a:tailEnd/>
                          </a:ln>
                        </pic:spPr>
                      </pic:pic>
                    </a:graphicData>
                  </a:graphic>
                </wp:inline>
              </w:drawing>
            </w:r>
            <w:r>
              <w:rPr>
                <w:rFonts w:ascii="Times New Roman" w:hAnsi="Times New Roman" w:cs="Times New Roman"/>
                <w:sz w:val="24"/>
                <w:szCs w:val="24"/>
              </w:rPr>
              <w:t xml:space="preserve"> на 1 сотрудника:</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44-18,5 при этажности 3-5</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13,5-11 " " 9-12</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10,5 " " 16 и более</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 xml:space="preserve">Областных, краевых, городских, районных </w:t>
            </w:r>
            <w:r>
              <w:rPr>
                <w:rFonts w:ascii="Times New Roman" w:hAnsi="Times New Roman" w:cs="Times New Roman"/>
                <w:sz w:val="24"/>
                <w:szCs w:val="24"/>
              </w:rPr>
              <w:lastRenderedPageBreak/>
              <w:t xml:space="preserve">органов власти, </w:t>
            </w:r>
            <w:r w:rsidR="002E5858">
              <w:rPr>
                <w:rFonts w:ascii="Times New Roman" w:hAnsi="Times New Roman" w:cs="Times New Roman"/>
                <w:noProof/>
                <w:sz w:val="24"/>
                <w:szCs w:val="24"/>
                <w:lang w:eastAsia="ru-RU"/>
              </w:rPr>
              <w:drawing>
                <wp:inline distT="0" distB="0" distL="0" distR="0">
                  <wp:extent cx="180975" cy="209550"/>
                  <wp:effectExtent l="1905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7" cstate="print"/>
                          <a:srcRect/>
                          <a:stretch>
                            <a:fillRect/>
                          </a:stretch>
                        </pic:blipFill>
                        <pic:spPr bwMode="auto">
                          <a:xfrm>
                            <a:off x="0" y="0"/>
                            <a:ext cx="180975" cy="209550"/>
                          </a:xfrm>
                          <a:prstGeom prst="rect">
                            <a:avLst/>
                          </a:prstGeom>
                          <a:solidFill>
                            <a:srgbClr val="FFFFFF"/>
                          </a:solidFill>
                          <a:ln w="9525">
                            <a:noFill/>
                            <a:miter lim="800000"/>
                            <a:headEnd/>
                            <a:tailEnd/>
                          </a:ln>
                        </pic:spPr>
                      </pic:pic>
                    </a:graphicData>
                  </a:graphic>
                </wp:inline>
              </w:drawing>
            </w:r>
            <w:r>
              <w:rPr>
                <w:rFonts w:ascii="Times New Roman" w:hAnsi="Times New Roman" w:cs="Times New Roman"/>
                <w:sz w:val="24"/>
                <w:szCs w:val="24"/>
              </w:rPr>
              <w:t xml:space="preserve"> на 1 сотрудника:</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54-30 при этажности 3-5</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13-12 " " 9-12</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11 " " 16 и более</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 xml:space="preserve">Поселковых и сельских органов власти, </w:t>
            </w:r>
            <w:r w:rsidR="002E5858">
              <w:rPr>
                <w:rFonts w:ascii="Times New Roman" w:hAnsi="Times New Roman" w:cs="Times New Roman"/>
                <w:noProof/>
                <w:sz w:val="24"/>
                <w:szCs w:val="24"/>
                <w:lang w:eastAsia="ru-RU"/>
              </w:rPr>
              <w:drawing>
                <wp:inline distT="0" distB="0" distL="0" distR="0">
                  <wp:extent cx="180975" cy="209550"/>
                  <wp:effectExtent l="1905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7" cstate="print"/>
                          <a:srcRect/>
                          <a:stretch>
                            <a:fillRect/>
                          </a:stretch>
                        </pic:blipFill>
                        <pic:spPr bwMode="auto">
                          <a:xfrm>
                            <a:off x="0" y="0"/>
                            <a:ext cx="180975" cy="209550"/>
                          </a:xfrm>
                          <a:prstGeom prst="rect">
                            <a:avLst/>
                          </a:prstGeom>
                          <a:solidFill>
                            <a:srgbClr val="FFFFFF"/>
                          </a:solidFill>
                          <a:ln w="9525">
                            <a:noFill/>
                            <a:miter lim="800000"/>
                            <a:headEnd/>
                            <a:tailEnd/>
                          </a:ln>
                        </pic:spPr>
                      </pic:pic>
                    </a:graphicData>
                  </a:graphic>
                </wp:inline>
              </w:drawing>
            </w:r>
            <w:r>
              <w:rPr>
                <w:rFonts w:ascii="Times New Roman" w:hAnsi="Times New Roman" w:cs="Times New Roman"/>
                <w:sz w:val="24"/>
                <w:szCs w:val="24"/>
              </w:rPr>
              <w:t xml:space="preserve"> на 1 сотрудника:</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60-40 при этажности 2-3</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lastRenderedPageBreak/>
              <w:t>Проектные организации и конструкторские бюро, объект</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По заданию на проектирование</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 xml:space="preserve">В зависимости от этажности здания, </w:t>
            </w:r>
            <w:r w:rsidR="002E5858">
              <w:rPr>
                <w:rFonts w:ascii="Times New Roman" w:hAnsi="Times New Roman" w:cs="Times New Roman"/>
                <w:noProof/>
                <w:sz w:val="24"/>
                <w:szCs w:val="24"/>
                <w:lang w:eastAsia="ru-RU"/>
              </w:rPr>
              <w:drawing>
                <wp:inline distT="0" distB="0" distL="0" distR="0">
                  <wp:extent cx="180975" cy="209550"/>
                  <wp:effectExtent l="1905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7" cstate="print"/>
                          <a:srcRect/>
                          <a:stretch>
                            <a:fillRect/>
                          </a:stretch>
                        </pic:blipFill>
                        <pic:spPr bwMode="auto">
                          <a:xfrm>
                            <a:off x="0" y="0"/>
                            <a:ext cx="180975" cy="209550"/>
                          </a:xfrm>
                          <a:prstGeom prst="rect">
                            <a:avLst/>
                          </a:prstGeom>
                          <a:solidFill>
                            <a:srgbClr val="FFFFFF"/>
                          </a:solidFill>
                          <a:ln w="9525">
                            <a:noFill/>
                            <a:miter lim="800000"/>
                            <a:headEnd/>
                            <a:tailEnd/>
                          </a:ln>
                        </pic:spPr>
                      </pic:pic>
                    </a:graphicData>
                  </a:graphic>
                </wp:inline>
              </w:drawing>
            </w:r>
            <w:r>
              <w:rPr>
                <w:rFonts w:ascii="Times New Roman" w:hAnsi="Times New Roman" w:cs="Times New Roman"/>
                <w:sz w:val="24"/>
                <w:szCs w:val="24"/>
              </w:rPr>
              <w:t xml:space="preserve"> на 1 сотрудника:</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30-15 при этажности 2-5</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9,5-8,5 " " 9-12</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7 " " 16 и более</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Районные (городские народные суды), рабочее место</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1 судья на 30 тыс. чел.</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0,15 га на объект - при 1 судье</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0,4 га " " 5 судьях</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0,3 га " " 10 членах суда</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0,5 га " " 25 "</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Юридические консультации, рабочее место</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1 юрист-адвокат на 10 тыс. чел.</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Нотариальная контора, рабочее место</w:t>
            </w:r>
          </w:p>
        </w:tc>
        <w:tc>
          <w:tcPr>
            <w:tcW w:w="9110" w:type="dxa"/>
            <w:gridSpan w:val="3"/>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1 нотариус на 30 тыс. чел.</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14580" w:type="dxa"/>
            <w:gridSpan w:val="5"/>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p w:rsidR="002707EE" w:rsidRDefault="002707EE">
            <w:pPr>
              <w:pStyle w:val="1"/>
              <w:rPr>
                <w:rFonts w:ascii="Times New Roman" w:hAnsi="Times New Roman" w:cs="Times New Roman"/>
                <w:sz w:val="24"/>
                <w:szCs w:val="24"/>
              </w:rPr>
            </w:pPr>
            <w:r>
              <w:rPr>
                <w:rFonts w:ascii="Times New Roman" w:hAnsi="Times New Roman" w:cs="Times New Roman"/>
                <w:sz w:val="24"/>
                <w:szCs w:val="24"/>
                <w:lang w:val="ru-RU"/>
              </w:rPr>
              <w:t>Учреждения жилищно-коммунального хозяйства</w:t>
            </w:r>
          </w:p>
          <w:p w:rsidR="002707EE" w:rsidRDefault="002707EE">
            <w:pPr>
              <w:pStyle w:val="af1"/>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Жилищно-эксплуатационные организации, объект:</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микрорайона</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1 объект на микрорайон с населением до 20 тыс. чел.</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0,3 га на объект</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жилого района</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1 объект на жилой район с населением до 80 тыс. чел.</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1 га на объект</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 xml:space="preserve">Пункт приема </w:t>
            </w:r>
            <w:r>
              <w:rPr>
                <w:rFonts w:ascii="Times New Roman" w:hAnsi="Times New Roman" w:cs="Times New Roman"/>
                <w:sz w:val="24"/>
                <w:szCs w:val="24"/>
              </w:rPr>
              <w:lastRenderedPageBreak/>
              <w:t>вторичного сырья, объект</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lastRenderedPageBreak/>
              <w:t xml:space="preserve">1 объект на микрорайон с населением </w:t>
            </w:r>
            <w:r>
              <w:rPr>
                <w:rFonts w:ascii="Times New Roman" w:hAnsi="Times New Roman" w:cs="Times New Roman"/>
                <w:sz w:val="24"/>
                <w:szCs w:val="24"/>
              </w:rPr>
              <w:lastRenderedPageBreak/>
              <w:t>до 20 тыс. чел.</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lastRenderedPageBreak/>
              <w:t>0,01 га на объект</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lastRenderedPageBreak/>
              <w:t>Гостиницы, место на 1 тыс. чел.</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6</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 xml:space="preserve">При числе мест гостиницы, </w:t>
            </w:r>
            <w:r w:rsidR="002E5858">
              <w:rPr>
                <w:rFonts w:ascii="Times New Roman" w:hAnsi="Times New Roman" w:cs="Times New Roman"/>
                <w:noProof/>
                <w:sz w:val="24"/>
                <w:szCs w:val="24"/>
                <w:lang w:eastAsia="ru-RU"/>
              </w:rPr>
              <w:drawing>
                <wp:inline distT="0" distB="0" distL="0" distR="0">
                  <wp:extent cx="180975" cy="209550"/>
                  <wp:effectExtent l="1905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7" cstate="print"/>
                          <a:srcRect/>
                          <a:stretch>
                            <a:fillRect/>
                          </a:stretch>
                        </pic:blipFill>
                        <pic:spPr bwMode="auto">
                          <a:xfrm>
                            <a:off x="0" y="0"/>
                            <a:ext cx="180975" cy="209550"/>
                          </a:xfrm>
                          <a:prstGeom prst="rect">
                            <a:avLst/>
                          </a:prstGeom>
                          <a:solidFill>
                            <a:srgbClr val="FFFFFF"/>
                          </a:solidFill>
                          <a:ln w="9525">
                            <a:noFill/>
                            <a:miter lim="800000"/>
                            <a:headEnd/>
                            <a:tailEnd/>
                          </a:ln>
                        </pic:spPr>
                      </pic:pic>
                    </a:graphicData>
                  </a:graphic>
                </wp:inline>
              </w:drawing>
            </w:r>
            <w:r>
              <w:rPr>
                <w:rFonts w:ascii="Times New Roman" w:hAnsi="Times New Roman" w:cs="Times New Roman"/>
                <w:sz w:val="24"/>
                <w:szCs w:val="24"/>
              </w:rPr>
              <w:t xml:space="preserve"> на 1 место:</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От 25 до 100-55</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св. 100 " 500-30</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 500 "1000-20</w:t>
            </w:r>
          </w:p>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 1000 " 2000-15</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Общественные уборные</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1 прибор на 1 тыс. чел.</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Бюро похоронного обслуживания</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1 объект на 0,5-1 млн. чел.</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Дом траурных обрядов</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Кладбище традиционного захоронения</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0,24 га на 1 тыс. чел.</w:t>
            </w:r>
          </w:p>
        </w:tc>
        <w:tc>
          <w:tcPr>
            <w:tcW w:w="28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2"/>
              <w:jc w:val="both"/>
            </w:pPr>
            <w:r>
              <w:rPr>
                <w:rFonts w:ascii="Times New Roman" w:hAnsi="Times New Roman" w:cs="Times New Roman"/>
                <w:sz w:val="24"/>
                <w:szCs w:val="24"/>
              </w:rPr>
              <w:t>Размеры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2707EE">
        <w:tc>
          <w:tcPr>
            <w:tcW w:w="26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Кладбище урновых захоронений после кремации</w:t>
            </w:r>
          </w:p>
        </w:tc>
        <w:tc>
          <w:tcPr>
            <w:tcW w:w="4350" w:type="dxa"/>
            <w:gridSpan w:val="2"/>
            <w:tcBorders>
              <w:top w:val="single" w:sz="4" w:space="0" w:color="000000"/>
              <w:left w:val="single" w:sz="4" w:space="0" w:color="000000"/>
              <w:bottom w:val="single" w:sz="4" w:space="0" w:color="000000"/>
            </w:tcBorders>
            <w:shd w:val="clear" w:color="auto" w:fill="auto"/>
          </w:tcPr>
          <w:p w:rsidR="002707EE" w:rsidRDefault="002707EE">
            <w:pPr>
              <w:pStyle w:val="af1"/>
              <w:jc w:val="center"/>
              <w:rPr>
                <w:rFonts w:ascii="Times New Roman" w:hAnsi="Times New Roman" w:cs="Times New Roman"/>
                <w:sz w:val="24"/>
                <w:szCs w:val="24"/>
              </w:rPr>
            </w:pPr>
            <w:r>
              <w:rPr>
                <w:rFonts w:ascii="Times New Roman" w:hAnsi="Times New Roman" w:cs="Times New Roman"/>
                <w:sz w:val="24"/>
                <w:szCs w:val="24"/>
              </w:rPr>
              <w:t>-</w:t>
            </w:r>
          </w:p>
        </w:tc>
        <w:tc>
          <w:tcPr>
            <w:tcW w:w="4760" w:type="dxa"/>
            <w:tcBorders>
              <w:top w:val="single" w:sz="4" w:space="0" w:color="000000"/>
              <w:left w:val="single" w:sz="4" w:space="0" w:color="000000"/>
              <w:bottom w:val="single" w:sz="4" w:space="0" w:color="000000"/>
            </w:tcBorders>
            <w:shd w:val="clear" w:color="auto" w:fill="auto"/>
          </w:tcPr>
          <w:p w:rsidR="002707EE" w:rsidRDefault="002707EE">
            <w:pPr>
              <w:pStyle w:val="af2"/>
              <w:rPr>
                <w:rFonts w:ascii="Times New Roman" w:hAnsi="Times New Roman" w:cs="Times New Roman"/>
                <w:sz w:val="24"/>
                <w:szCs w:val="24"/>
              </w:rPr>
            </w:pPr>
            <w:r>
              <w:rPr>
                <w:rFonts w:ascii="Times New Roman" w:hAnsi="Times New Roman" w:cs="Times New Roman"/>
                <w:sz w:val="24"/>
                <w:szCs w:val="24"/>
              </w:rPr>
              <w:t>0,02 га на 1 тыс. чел.</w:t>
            </w:r>
          </w:p>
        </w:tc>
        <w:tc>
          <w:tcPr>
            <w:tcW w:w="2810" w:type="dxa"/>
            <w:vMerge/>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1"/>
              <w:snapToGrid w:val="0"/>
              <w:rPr>
                <w:rFonts w:ascii="Times New Roman" w:hAnsi="Times New Roman" w:cs="Times New Roman"/>
                <w:sz w:val="24"/>
                <w:szCs w:val="24"/>
              </w:rPr>
            </w:pPr>
          </w:p>
        </w:tc>
      </w:tr>
      <w:tr w:rsidR="002707EE">
        <w:tc>
          <w:tcPr>
            <w:tcW w:w="14580" w:type="dxa"/>
            <w:gridSpan w:val="5"/>
            <w:tcBorders>
              <w:top w:val="single" w:sz="4" w:space="0" w:color="000000"/>
              <w:left w:val="single" w:sz="4" w:space="0" w:color="000000"/>
              <w:bottom w:val="single" w:sz="4" w:space="0" w:color="000000"/>
              <w:right w:val="single" w:sz="4" w:space="0" w:color="000000"/>
            </w:tcBorders>
            <w:shd w:val="clear" w:color="auto" w:fill="auto"/>
          </w:tcPr>
          <w:p w:rsidR="002707EE" w:rsidRDefault="002707EE">
            <w:pPr>
              <w:pStyle w:val="af2"/>
              <w:jc w:val="both"/>
              <w:rPr>
                <w:rFonts w:ascii="Times New Roman" w:hAnsi="Times New Roman" w:cs="Times New Roman"/>
                <w:sz w:val="24"/>
                <w:szCs w:val="24"/>
              </w:rPr>
            </w:pPr>
            <w:bookmarkStart w:id="113" w:name="sub_7111"/>
            <w:r>
              <w:rPr>
                <w:rFonts w:ascii="Times New Roman" w:hAnsi="Times New Roman" w:cs="Times New Roman"/>
                <w:sz w:val="24"/>
                <w:szCs w:val="24"/>
              </w:rPr>
              <w:t>*(1) Нормы расчета учреждений и предприятий обслуживания не распространяются на проектирование учреждений и предприятий обслуживания, расположенных на территориях промышленных предприятий вузов и других мест приложения труда.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 Структура и удельная вместимость учреждений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w:t>
            </w:r>
            <w:bookmarkEnd w:id="113"/>
          </w:p>
          <w:p w:rsidR="002707EE" w:rsidRDefault="002707EE">
            <w:pPr>
              <w:pStyle w:val="af2"/>
              <w:jc w:val="both"/>
              <w:rPr>
                <w:rFonts w:ascii="Times New Roman" w:hAnsi="Times New Roman" w:cs="Times New Roman"/>
                <w:sz w:val="24"/>
                <w:szCs w:val="24"/>
              </w:rPr>
            </w:pPr>
            <w:bookmarkStart w:id="114" w:name="sub_7333"/>
            <w:r>
              <w:rPr>
                <w:rFonts w:ascii="Times New Roman" w:hAnsi="Times New Roman" w:cs="Times New Roman"/>
                <w:sz w:val="24"/>
                <w:szCs w:val="24"/>
              </w:rPr>
              <w:t>*(2) При наполняемости классов 40 учащимися с учетом площади спортивной зоны и здания школы.</w:t>
            </w:r>
            <w:bookmarkEnd w:id="114"/>
          </w:p>
          <w:p w:rsidR="002707EE" w:rsidRDefault="002707EE">
            <w:pPr>
              <w:pStyle w:val="af2"/>
              <w:jc w:val="both"/>
              <w:rPr>
                <w:rFonts w:ascii="Times New Roman" w:hAnsi="Times New Roman" w:cs="Times New Roman"/>
                <w:sz w:val="24"/>
                <w:szCs w:val="24"/>
              </w:rPr>
            </w:pPr>
            <w:bookmarkStart w:id="115" w:name="sub_7444"/>
            <w:r>
              <w:rPr>
                <w:rFonts w:ascii="Times New Roman" w:hAnsi="Times New Roman" w:cs="Times New Roman"/>
                <w:sz w:val="24"/>
                <w:szCs w:val="24"/>
              </w:rPr>
              <w:t>*(3) В городах межшкольные учебно-производственные комбинаты и внешкольные учреждения 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предусматривать в зданиях общеобразовательных школ.</w:t>
            </w:r>
            <w:bookmarkEnd w:id="115"/>
          </w:p>
          <w:p w:rsidR="002707EE" w:rsidRDefault="002707EE">
            <w:pPr>
              <w:pStyle w:val="af2"/>
              <w:jc w:val="both"/>
              <w:rPr>
                <w:rFonts w:ascii="Times New Roman" w:hAnsi="Times New Roman" w:cs="Times New Roman"/>
                <w:sz w:val="24"/>
                <w:szCs w:val="24"/>
              </w:rPr>
            </w:pPr>
            <w:bookmarkStart w:id="116" w:name="sub_7555"/>
            <w:r>
              <w:rPr>
                <w:rFonts w:ascii="Times New Roman" w:hAnsi="Times New Roman" w:cs="Times New Roman"/>
                <w:sz w:val="24"/>
                <w:szCs w:val="24"/>
              </w:rPr>
              <w:t xml:space="preserve">*(4) Приведенные нормы не распространяются на научные, универсальные и специализированные библиотеки, вместимость которых </w:t>
            </w:r>
            <w:r>
              <w:rPr>
                <w:rFonts w:ascii="Times New Roman" w:hAnsi="Times New Roman" w:cs="Times New Roman"/>
                <w:sz w:val="24"/>
                <w:szCs w:val="24"/>
              </w:rPr>
              <w:lastRenderedPageBreak/>
              <w:t>определяется заданием на проектирование.</w:t>
            </w:r>
            <w:bookmarkEnd w:id="116"/>
          </w:p>
          <w:p w:rsidR="002707EE" w:rsidRDefault="002707EE">
            <w:pPr>
              <w:pStyle w:val="af2"/>
              <w:jc w:val="both"/>
              <w:rPr>
                <w:rFonts w:ascii="Times New Roman" w:hAnsi="Times New Roman" w:cs="Times New Roman"/>
                <w:sz w:val="24"/>
                <w:szCs w:val="24"/>
              </w:rPr>
            </w:pPr>
            <w:bookmarkStart w:id="117" w:name="sub_7666"/>
            <w:r>
              <w:rPr>
                <w:rFonts w:ascii="Times New Roman" w:hAnsi="Times New Roman" w:cs="Times New Roman"/>
                <w:sz w:val="24"/>
                <w:szCs w:val="24"/>
              </w:rPr>
              <w:t>*(5) 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bookmarkEnd w:id="117"/>
          </w:p>
          <w:p w:rsidR="002707EE" w:rsidRDefault="002707EE">
            <w:pPr>
              <w:pStyle w:val="af2"/>
              <w:jc w:val="both"/>
              <w:rPr>
                <w:rFonts w:ascii="Times New Roman" w:hAnsi="Times New Roman" w:cs="Times New Roman"/>
                <w:sz w:val="24"/>
                <w:szCs w:val="24"/>
              </w:rPr>
            </w:pPr>
          </w:p>
        </w:tc>
      </w:tr>
    </w:tbl>
    <w:p w:rsidR="002707EE" w:rsidRDefault="002707EE">
      <w:pPr>
        <w:pStyle w:val="Bodytext310"/>
        <w:shd w:val="clear" w:color="auto" w:fill="auto"/>
        <w:spacing w:after="0" w:line="210" w:lineRule="exact"/>
        <w:jc w:val="center"/>
      </w:pPr>
    </w:p>
    <w:p w:rsidR="002707EE" w:rsidRDefault="002707EE">
      <w:pPr>
        <w:rPr>
          <w:rFonts w:ascii="Times New Roman" w:hAnsi="Times New Roman" w:cs="Times New Roman"/>
          <w:sz w:val="2"/>
          <w:szCs w:val="2"/>
        </w:rPr>
      </w:pPr>
    </w:p>
    <w:p w:rsidR="002707EE" w:rsidRDefault="002707EE">
      <w:pPr>
        <w:rPr>
          <w:rFonts w:ascii="Times New Roman" w:hAnsi="Times New Roman" w:cs="Times New Roman"/>
          <w:sz w:val="2"/>
          <w:szCs w:val="2"/>
        </w:rPr>
      </w:pPr>
    </w:p>
    <w:p w:rsidR="002707EE" w:rsidRDefault="002707EE">
      <w:pPr>
        <w:rPr>
          <w:rFonts w:ascii="Times New Roman" w:hAnsi="Times New Roman" w:cs="Times New Roman"/>
          <w:sz w:val="2"/>
          <w:szCs w:val="2"/>
        </w:rPr>
      </w:pPr>
    </w:p>
    <w:sectPr w:rsidR="002707EE">
      <w:pgSz w:w="16838" w:h="11906" w:orient="landscape"/>
      <w:pgMar w:top="1134" w:right="851" w:bottom="1134"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387" w:usb1="40000013"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Microsoft YaHei">
    <w:panose1 w:val="020B0604020202020204"/>
    <w:charset w:val="CC"/>
    <w:family w:val="auto"/>
    <w:pitch w:val="variable"/>
    <w:sig w:usb0="00000000" w:usb1="00000000" w:usb2="00000000" w:usb3="00000000" w:csb0="00000000" w:csb1="00000000"/>
  </w:font>
  <w:font w:name="Mangal">
    <w:panose1 w:val="020B0604020202020204"/>
    <w:charset w:val="00"/>
    <w:family w:val="auto"/>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ArialMT">
    <w:altName w:val="MS Mincho"/>
    <w:panose1 w:val="00000000000000000000"/>
    <w:charset w:val="80"/>
    <w:family w:val="auto"/>
    <w:notTrueType/>
    <w:pitch w:val="default"/>
    <w:sig w:usb0="00000001" w:usb1="08070000" w:usb2="00000010" w:usb3="00000000" w:csb0="00020000" w:csb1="00000000"/>
  </w:font>
  <w:font w:name="PTSans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1429" w:hanging="360"/>
      </w:pPr>
      <w:rPr>
        <w:rFonts w:ascii="Symbol" w:hAnsi="Symbol" w:cs="Symbol" w:hint="default"/>
        <w:sz w:val="24"/>
        <w:szCs w:val="24"/>
      </w:rPr>
    </w:lvl>
  </w:abstractNum>
  <w:abstractNum w:abstractNumId="2">
    <w:nsid w:val="00000003"/>
    <w:multiLevelType w:val="multilevel"/>
    <w:tmpl w:val="00000003"/>
    <w:name w:val="WW8Num2"/>
    <w:lvl w:ilvl="0">
      <w:start w:val="57"/>
      <w:numFmt w:val="decimal"/>
      <w:lvlText w:val="3.7.%1."/>
      <w:lvlJc w:val="left"/>
      <w:pPr>
        <w:tabs>
          <w:tab w:val="num" w:pos="708"/>
        </w:tabs>
        <w:ind w:left="0" w:firstLine="0"/>
      </w:pPr>
      <w:rPr>
        <w:rFonts w:ascii="Times New Roman" w:eastAsia="Times New Roman" w:hAnsi="Times New Roman" w:cs="Times New Roman" w:hint="default"/>
        <w:b w:val="0"/>
        <w:bCs w:val="0"/>
        <w:i w:val="0"/>
        <w:iCs w:val="0"/>
        <w:caps w:val="0"/>
        <w:smallCaps w:val="0"/>
        <w:strike w:val="0"/>
        <w:dstrike w:val="0"/>
        <w:color w:val="000000"/>
        <w:spacing w:val="2"/>
        <w:w w:val="100"/>
        <w:position w:val="0"/>
        <w:sz w:val="24"/>
        <w:szCs w:val="24"/>
        <w:u w:val="none"/>
        <w:vertAlign w:val="baseline"/>
      </w:rPr>
    </w:lvl>
    <w:lvl w:ilvl="1">
      <w:numFmt w:val="decimal"/>
      <w:lvlText w:val="%2"/>
      <w:lvlJc w:val="left"/>
      <w:pPr>
        <w:tabs>
          <w:tab w:val="num" w:pos="0"/>
        </w:tabs>
        <w:ind w:left="0" w:firstLine="0"/>
      </w:pPr>
      <w:rPr>
        <w:rFonts w:cs="Times New Roman" w:hint="default"/>
      </w:rPr>
    </w:lvl>
    <w:lvl w:ilvl="2">
      <w:numFmt w:val="decimal"/>
      <w:lvlText w:val="%3"/>
      <w:lvlJc w:val="left"/>
      <w:pPr>
        <w:tabs>
          <w:tab w:val="num" w:pos="0"/>
        </w:tabs>
        <w:ind w:left="0" w:firstLine="0"/>
      </w:pPr>
      <w:rPr>
        <w:rFonts w:cs="Times New Roman" w:hint="default"/>
      </w:rPr>
    </w:lvl>
    <w:lvl w:ilvl="3">
      <w:numFmt w:val="decimal"/>
      <w:lvlText w:val="%4"/>
      <w:lvlJc w:val="left"/>
      <w:pPr>
        <w:tabs>
          <w:tab w:val="num" w:pos="0"/>
        </w:tabs>
        <w:ind w:left="0" w:firstLine="0"/>
      </w:pPr>
      <w:rPr>
        <w:rFonts w:cs="Times New Roman" w:hint="default"/>
      </w:rPr>
    </w:lvl>
    <w:lvl w:ilvl="4">
      <w:numFmt w:val="decimal"/>
      <w:lvlText w:val="%5"/>
      <w:lvlJc w:val="left"/>
      <w:pPr>
        <w:tabs>
          <w:tab w:val="num" w:pos="0"/>
        </w:tabs>
        <w:ind w:left="0" w:firstLine="0"/>
      </w:pPr>
      <w:rPr>
        <w:rFonts w:cs="Times New Roman" w:hint="default"/>
      </w:rPr>
    </w:lvl>
    <w:lvl w:ilvl="5">
      <w:numFmt w:val="decimal"/>
      <w:lvlText w:val="%6"/>
      <w:lvlJc w:val="left"/>
      <w:pPr>
        <w:tabs>
          <w:tab w:val="num" w:pos="0"/>
        </w:tabs>
        <w:ind w:left="0" w:firstLine="0"/>
      </w:pPr>
      <w:rPr>
        <w:rFonts w:cs="Times New Roman" w:hint="default"/>
      </w:rPr>
    </w:lvl>
    <w:lvl w:ilvl="6">
      <w:numFmt w:val="decimal"/>
      <w:lvlText w:val="%7"/>
      <w:lvlJc w:val="left"/>
      <w:pPr>
        <w:tabs>
          <w:tab w:val="num" w:pos="0"/>
        </w:tabs>
        <w:ind w:left="0" w:firstLine="0"/>
      </w:pPr>
      <w:rPr>
        <w:rFonts w:cs="Times New Roman" w:hint="default"/>
      </w:rPr>
    </w:lvl>
    <w:lvl w:ilvl="7">
      <w:numFmt w:val="decimal"/>
      <w:lvlText w:val="%8"/>
      <w:lvlJc w:val="left"/>
      <w:pPr>
        <w:tabs>
          <w:tab w:val="num" w:pos="0"/>
        </w:tabs>
        <w:ind w:left="0" w:firstLine="0"/>
      </w:pPr>
      <w:rPr>
        <w:rFonts w:cs="Times New Roman" w:hint="default"/>
      </w:rPr>
    </w:lvl>
    <w:lvl w:ilvl="8">
      <w:numFmt w:val="decimal"/>
      <w:lvlText w:val="%9"/>
      <w:lvlJc w:val="left"/>
      <w:pPr>
        <w:tabs>
          <w:tab w:val="num" w:pos="0"/>
        </w:tabs>
        <w:ind w:left="0" w:firstLine="0"/>
      </w:pPr>
      <w:rPr>
        <w:rFonts w:cs="Times New Roman" w:hint="default"/>
      </w:rPr>
    </w:lvl>
  </w:abstractNum>
  <w:abstractNum w:abstractNumId="3">
    <w:nsid w:val="00000004"/>
    <w:multiLevelType w:val="multilevel"/>
    <w:tmpl w:val="00000004"/>
    <w:name w:val="WW8Num3"/>
    <w:lvl w:ilvl="0">
      <w:start w:val="3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3"/>
        <w:w w:val="100"/>
        <w:position w:val="0"/>
        <w:sz w:val="21"/>
        <w:szCs w:val="21"/>
        <w:u w:val="none"/>
        <w:vertAlign w:val="baseline"/>
      </w:rPr>
    </w:lvl>
    <w:lvl w:ilvl="1">
      <w:numFmt w:val="decimal"/>
      <w:lvlText w:val="%2"/>
      <w:lvlJc w:val="left"/>
      <w:pPr>
        <w:tabs>
          <w:tab w:val="num" w:pos="708"/>
        </w:tabs>
        <w:ind w:left="0" w:firstLine="0"/>
      </w:pPr>
      <w:rPr>
        <w:rFonts w:cs="Times New Roman"/>
        <w:sz w:val="24"/>
        <w:szCs w:val="24"/>
      </w:rPr>
    </w:lvl>
    <w:lvl w:ilvl="2">
      <w:numFmt w:val="decimal"/>
      <w:lvlText w:val="%3"/>
      <w:lvlJc w:val="left"/>
      <w:pPr>
        <w:tabs>
          <w:tab w:val="num" w:pos="0"/>
        </w:tabs>
        <w:ind w:left="0" w:firstLine="0"/>
      </w:pPr>
      <w:rPr>
        <w:rFonts w:cs="Times New Roman"/>
        <w:sz w:val="24"/>
        <w:szCs w:val="24"/>
      </w:rPr>
    </w:lvl>
    <w:lvl w:ilvl="3">
      <w:numFmt w:val="decimal"/>
      <w:lvlText w:val="%4"/>
      <w:lvlJc w:val="left"/>
      <w:pPr>
        <w:tabs>
          <w:tab w:val="num" w:pos="0"/>
        </w:tabs>
        <w:ind w:left="0" w:firstLine="0"/>
      </w:pPr>
      <w:rPr>
        <w:rFonts w:cs="Times New Roman"/>
        <w:sz w:val="24"/>
        <w:szCs w:val="24"/>
      </w:rPr>
    </w:lvl>
    <w:lvl w:ilvl="4">
      <w:numFmt w:val="decimal"/>
      <w:lvlText w:val="%5"/>
      <w:lvlJc w:val="left"/>
      <w:pPr>
        <w:tabs>
          <w:tab w:val="num" w:pos="0"/>
        </w:tabs>
        <w:ind w:left="0" w:firstLine="0"/>
      </w:pPr>
      <w:rPr>
        <w:rFonts w:cs="Times New Roman"/>
        <w:sz w:val="24"/>
        <w:szCs w:val="24"/>
      </w:rPr>
    </w:lvl>
    <w:lvl w:ilvl="5">
      <w:numFmt w:val="decimal"/>
      <w:lvlText w:val="%6"/>
      <w:lvlJc w:val="left"/>
      <w:pPr>
        <w:tabs>
          <w:tab w:val="num" w:pos="0"/>
        </w:tabs>
        <w:ind w:left="0" w:firstLine="0"/>
      </w:pPr>
      <w:rPr>
        <w:rFonts w:cs="Times New Roman"/>
        <w:sz w:val="24"/>
        <w:szCs w:val="24"/>
      </w:rPr>
    </w:lvl>
    <w:lvl w:ilvl="6">
      <w:numFmt w:val="decimal"/>
      <w:lvlText w:val="%7"/>
      <w:lvlJc w:val="left"/>
      <w:pPr>
        <w:tabs>
          <w:tab w:val="num" w:pos="0"/>
        </w:tabs>
        <w:ind w:left="0" w:firstLine="0"/>
      </w:pPr>
      <w:rPr>
        <w:rFonts w:cs="Times New Roman"/>
        <w:sz w:val="24"/>
        <w:szCs w:val="24"/>
      </w:rPr>
    </w:lvl>
    <w:lvl w:ilvl="7">
      <w:numFmt w:val="decimal"/>
      <w:lvlText w:val="%8"/>
      <w:lvlJc w:val="left"/>
      <w:pPr>
        <w:tabs>
          <w:tab w:val="num" w:pos="0"/>
        </w:tabs>
        <w:ind w:left="0" w:firstLine="0"/>
      </w:pPr>
      <w:rPr>
        <w:rFonts w:cs="Times New Roman"/>
        <w:sz w:val="24"/>
        <w:szCs w:val="24"/>
      </w:rPr>
    </w:lvl>
    <w:lvl w:ilvl="8">
      <w:numFmt w:val="decimal"/>
      <w:lvlText w:val="%9"/>
      <w:lvlJc w:val="left"/>
      <w:pPr>
        <w:tabs>
          <w:tab w:val="num" w:pos="0"/>
        </w:tabs>
        <w:ind w:left="0" w:firstLine="0"/>
      </w:pPr>
      <w:rPr>
        <w:rFonts w:cs="Times New Roman"/>
        <w:sz w:val="24"/>
        <w:szCs w:val="24"/>
      </w:rPr>
    </w:lvl>
  </w:abstractNum>
  <w:abstractNum w:abstractNumId="4">
    <w:nsid w:val="00000005"/>
    <w:multiLevelType w:val="multilevel"/>
    <w:tmpl w:val="00000005"/>
    <w:name w:val="WW8Num4"/>
    <w:lvl w:ilvl="0">
      <w:start w:val="1"/>
      <w:numFmt w:val="decimal"/>
      <w:lvlText w:val="%1."/>
      <w:lvlJc w:val="left"/>
      <w:pPr>
        <w:tabs>
          <w:tab w:val="num" w:pos="708"/>
        </w:tabs>
        <w:ind w:left="0" w:firstLine="0"/>
      </w:pPr>
      <w:rPr>
        <w:rFonts w:ascii="Times New Roman" w:eastAsia="Times New Roman" w:hAnsi="Times New Roman" w:cs="Times New Roman"/>
        <w:b w:val="0"/>
        <w:bCs w:val="0"/>
        <w:i/>
        <w:iCs/>
        <w:caps w:val="0"/>
        <w:smallCaps w:val="0"/>
        <w:strike w:val="0"/>
        <w:dstrike w:val="0"/>
        <w:color w:val="000000"/>
        <w:spacing w:val="-2"/>
        <w:w w:val="100"/>
        <w:position w:val="0"/>
        <w:sz w:val="22"/>
        <w:szCs w:val="22"/>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5">
    <w:nsid w:val="00000006"/>
    <w:multiLevelType w:val="multilevel"/>
    <w:tmpl w:val="00000006"/>
    <w:name w:val="WW8Num5"/>
    <w:lvl w:ilvl="0">
      <w:start w:val="1"/>
      <w:numFmt w:val="decimal"/>
      <w:lvlText w:val="%1."/>
      <w:lvlJc w:val="left"/>
      <w:pPr>
        <w:tabs>
          <w:tab w:val="num" w:pos="708"/>
        </w:tabs>
        <w:ind w:left="0" w:firstLine="0"/>
      </w:pPr>
      <w:rPr>
        <w:rFonts w:ascii="Times New Roman" w:eastAsia="Times New Roman" w:hAnsi="Times New Roman" w:cs="Times New Roman"/>
        <w:b w:val="0"/>
        <w:bCs w:val="0"/>
        <w:i/>
        <w:iCs/>
        <w:caps w:val="0"/>
        <w:smallCaps w:val="0"/>
        <w:strike w:val="0"/>
        <w:dstrike w:val="0"/>
        <w:color w:val="000000"/>
        <w:spacing w:val="-2"/>
        <w:w w:val="100"/>
        <w:position w:val="0"/>
        <w:sz w:val="22"/>
        <w:szCs w:val="22"/>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6">
    <w:nsid w:val="00000007"/>
    <w:multiLevelType w:val="multilevel"/>
    <w:tmpl w:val="00000007"/>
    <w:name w:val="WW8Num6"/>
    <w:lvl w:ilvl="0">
      <w:start w:val="8"/>
      <w:numFmt w:val="decimal"/>
      <w:lvlText w:val="3.9.%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2"/>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7">
    <w:nsid w:val="00000008"/>
    <w:multiLevelType w:val="multilevel"/>
    <w:tmpl w:val="00000008"/>
    <w:name w:val="WW8Num7"/>
    <w:lvl w:ilvl="0">
      <w:start w:val="1"/>
      <w:numFmt w:val="decimal"/>
      <w:lvlText w:val="4.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2"/>
        <w:w w:val="100"/>
        <w:position w:val="0"/>
        <w:sz w:val="21"/>
        <w:szCs w:val="21"/>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8">
    <w:nsid w:val="00000009"/>
    <w:multiLevelType w:val="multilevel"/>
    <w:tmpl w:val="00000009"/>
    <w:name w:val="WW8Num8"/>
    <w:lvl w:ilvl="0">
      <w:start w:val="1"/>
      <w:numFmt w:val="decimal"/>
      <w:lvlText w:val="%1."/>
      <w:lvlJc w:val="left"/>
      <w:pPr>
        <w:tabs>
          <w:tab w:val="num" w:pos="708"/>
        </w:tabs>
        <w:ind w:left="0" w:firstLine="0"/>
      </w:pPr>
      <w:rPr>
        <w:rFonts w:ascii="Times New Roman" w:eastAsia="Times New Roman" w:hAnsi="Times New Roman" w:cs="Times New Roman"/>
        <w:b w:val="0"/>
        <w:bCs w:val="0"/>
        <w:i/>
        <w:iCs/>
        <w:caps w:val="0"/>
        <w:smallCaps w:val="0"/>
        <w:strike w:val="0"/>
        <w:dstrike w:val="0"/>
        <w:color w:val="000000"/>
        <w:spacing w:val="-2"/>
        <w:w w:val="100"/>
        <w:position w:val="0"/>
        <w:sz w:val="22"/>
        <w:szCs w:val="22"/>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9">
    <w:nsid w:val="0000000A"/>
    <w:multiLevelType w:val="multilevel"/>
    <w:tmpl w:val="0000000A"/>
    <w:name w:val="WW8Num9"/>
    <w:lvl w:ilvl="0">
      <w:start w:val="1"/>
      <w:numFmt w:val="decimal"/>
      <w:lvlText w:val="%1."/>
      <w:lvlJc w:val="left"/>
      <w:pPr>
        <w:tabs>
          <w:tab w:val="num" w:pos="708"/>
        </w:tabs>
        <w:ind w:left="0" w:firstLine="0"/>
      </w:pPr>
      <w:rPr>
        <w:rFonts w:ascii="Times New Roman" w:eastAsia="Times New Roman" w:hAnsi="Times New Roman" w:cs="Times New Roman"/>
        <w:b/>
        <w:bCs/>
        <w:i w:val="0"/>
        <w:iCs w:val="0"/>
        <w:caps w:val="0"/>
        <w:smallCaps w:val="0"/>
        <w:strike w:val="0"/>
        <w:dstrike w:val="0"/>
        <w:color w:val="000000"/>
        <w:spacing w:val="3"/>
        <w:w w:val="100"/>
        <w:position w:val="0"/>
        <w:sz w:val="21"/>
        <w:szCs w:val="21"/>
        <w:u w:val="none"/>
        <w:vertAlign w:val="baseline"/>
      </w:rPr>
    </w:lvl>
    <w:lvl w:ilvl="1">
      <w:start w:val="1"/>
      <w:numFmt w:val="decimal"/>
      <w:lvlText w:val="%1.%2."/>
      <w:lvlJc w:val="left"/>
      <w:pPr>
        <w:tabs>
          <w:tab w:val="num" w:pos="708"/>
        </w:tabs>
        <w:ind w:left="0" w:firstLine="0"/>
      </w:pPr>
      <w:rPr>
        <w:rFonts w:ascii="Times New Roman" w:eastAsia="Times New Roman" w:hAnsi="Times New Roman" w:cs="Times New Roman"/>
        <w:b/>
        <w:bCs/>
        <w:i w:val="0"/>
        <w:iCs w:val="0"/>
        <w:caps w:val="0"/>
        <w:smallCaps w:val="0"/>
        <w:strike w:val="0"/>
        <w:dstrike w:val="0"/>
        <w:color w:val="000000"/>
        <w:spacing w:val="3"/>
        <w:w w:val="100"/>
        <w:position w:val="0"/>
        <w:sz w:val="21"/>
        <w:szCs w:val="21"/>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hint="default"/>
      </w:rPr>
    </w:lvl>
  </w:abstractNum>
  <w:abstractNum w:abstractNumId="11">
    <w:nsid w:val="0000000C"/>
    <w:multiLevelType w:val="multilevel"/>
    <w:tmpl w:val="0000000C"/>
    <w:name w:val="WW8Num11"/>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2"/>
        <w:w w:val="100"/>
        <w:position w:val="0"/>
        <w:sz w:val="21"/>
        <w:szCs w:val="21"/>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2">
    <w:nsid w:val="0000000D"/>
    <w:multiLevelType w:val="multilevel"/>
    <w:tmpl w:val="0000000D"/>
    <w:name w:val="WW8Num12"/>
    <w:lvl w:ilvl="0">
      <w:start w:val="1"/>
      <w:numFmt w:val="decimal"/>
      <w:lvlText w:val="4.5.%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2"/>
        <w:w w:val="100"/>
        <w:position w:val="0"/>
        <w:sz w:val="21"/>
        <w:szCs w:val="21"/>
        <w:u w:val="none"/>
        <w:vertAlign w:val="baseline"/>
      </w:rPr>
    </w:lvl>
    <w:lvl w:ilvl="1">
      <w:start w:val="6"/>
      <w:numFmt w:val="decimal"/>
      <w:lvlText w:val="%1.%2."/>
      <w:lvlJc w:val="left"/>
      <w:pPr>
        <w:tabs>
          <w:tab w:val="num" w:pos="708"/>
        </w:tabs>
        <w:ind w:left="0" w:firstLine="0"/>
      </w:pPr>
      <w:rPr>
        <w:rFonts w:ascii="Times New Roman" w:eastAsia="Times New Roman" w:hAnsi="Times New Roman" w:cs="Times New Roman"/>
        <w:b/>
        <w:bCs/>
        <w:i w:val="0"/>
        <w:iCs w:val="0"/>
        <w:caps w:val="0"/>
        <w:smallCaps w:val="0"/>
        <w:strike w:val="0"/>
        <w:dstrike w:val="0"/>
        <w:color w:val="000000"/>
        <w:spacing w:val="3"/>
        <w:w w:val="100"/>
        <w:position w:val="0"/>
        <w:sz w:val="21"/>
        <w:szCs w:val="21"/>
        <w:u w:val="none"/>
        <w:vertAlign w:val="baseline"/>
      </w:rPr>
    </w:lvl>
    <w:lvl w:ilvl="2">
      <w:start w:val="1"/>
      <w:numFmt w:val="decimal"/>
      <w:lvlText w:val="%1.%2.%3."/>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2"/>
        <w:w w:val="100"/>
        <w:position w:val="0"/>
        <w:sz w:val="21"/>
        <w:szCs w:val="21"/>
        <w:u w:val="none"/>
        <w:vertAlign w:val="baseline"/>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3">
    <w:nsid w:val="0000000E"/>
    <w:multiLevelType w:val="multilevel"/>
    <w:tmpl w:val="0000000E"/>
    <w:name w:val="WW8Num13"/>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3"/>
        <w:w w:val="100"/>
        <w:position w:val="0"/>
        <w:sz w:val="21"/>
        <w:szCs w:val="21"/>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4">
    <w:nsid w:val="0000000F"/>
    <w:multiLevelType w:val="multilevel"/>
    <w:tmpl w:val="0000000F"/>
    <w:name w:val="WW8Num14"/>
    <w:lvl w:ilvl="0">
      <w:start w:val="1"/>
      <w:numFmt w:val="decimal"/>
      <w:lvlText w:val="%1."/>
      <w:lvlJc w:val="left"/>
      <w:pPr>
        <w:tabs>
          <w:tab w:val="num" w:pos="708"/>
        </w:tabs>
        <w:ind w:left="0" w:firstLine="0"/>
      </w:pPr>
      <w:rPr>
        <w:rFonts w:ascii="Times New Roman" w:eastAsia="Times New Roman" w:hAnsi="Times New Roman" w:cs="Times New Roman"/>
        <w:b/>
        <w:bCs/>
        <w:i w:val="0"/>
        <w:iCs w:val="0"/>
        <w:caps w:val="0"/>
        <w:smallCaps w:val="0"/>
        <w:strike w:val="0"/>
        <w:dstrike w:val="0"/>
        <w:color w:val="000000"/>
        <w:spacing w:val="3"/>
        <w:w w:val="100"/>
        <w:position w:val="0"/>
        <w:sz w:val="21"/>
        <w:szCs w:val="21"/>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5">
    <w:nsid w:val="00000010"/>
    <w:multiLevelType w:val="multilevel"/>
    <w:tmpl w:val="00000010"/>
    <w:name w:val="WW8Num15"/>
    <w:lvl w:ilvl="0">
      <w:start w:val="1"/>
      <w:numFmt w:val="decimal"/>
      <w:lvlText w:val="%1."/>
      <w:lvlJc w:val="left"/>
      <w:pPr>
        <w:tabs>
          <w:tab w:val="num" w:pos="708"/>
        </w:tabs>
        <w:ind w:left="0" w:firstLine="0"/>
      </w:pPr>
      <w:rPr>
        <w:rFonts w:ascii="Times New Roman" w:eastAsia="Times New Roman" w:hAnsi="Times New Roman" w:cs="Times New Roman"/>
        <w:b/>
        <w:bCs/>
        <w:i w:val="0"/>
        <w:iCs w:val="0"/>
        <w:caps w:val="0"/>
        <w:smallCaps w:val="0"/>
        <w:strike w:val="0"/>
        <w:dstrike w:val="0"/>
        <w:color w:val="000000"/>
        <w:spacing w:val="3"/>
        <w:w w:val="100"/>
        <w:position w:val="0"/>
        <w:sz w:val="21"/>
        <w:szCs w:val="21"/>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6">
    <w:nsid w:val="00000011"/>
    <w:multiLevelType w:val="multilevel"/>
    <w:tmpl w:val="00000011"/>
    <w:name w:val="WW8Num16"/>
    <w:lvl w:ilvl="0">
      <w:start w:val="1"/>
      <w:numFmt w:val="decimal"/>
      <w:lvlText w:val="%1."/>
      <w:lvlJc w:val="left"/>
      <w:pPr>
        <w:tabs>
          <w:tab w:val="num" w:pos="708"/>
        </w:tabs>
        <w:ind w:left="0" w:firstLine="0"/>
      </w:pPr>
      <w:rPr>
        <w:rFonts w:ascii="Times New Roman" w:eastAsia="Times New Roman" w:hAnsi="Times New Roman" w:cs="Times New Roman"/>
        <w:b w:val="0"/>
        <w:bCs w:val="0"/>
        <w:i/>
        <w:iCs/>
        <w:caps w:val="0"/>
        <w:smallCaps w:val="0"/>
        <w:strike w:val="0"/>
        <w:dstrike w:val="0"/>
        <w:color w:val="000000"/>
        <w:spacing w:val="-2"/>
        <w:w w:val="100"/>
        <w:position w:val="0"/>
        <w:sz w:val="22"/>
        <w:szCs w:val="22"/>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7">
    <w:nsid w:val="00000012"/>
    <w:multiLevelType w:val="singleLevel"/>
    <w:tmpl w:val="00000012"/>
    <w:name w:val="WW8Num17"/>
    <w:lvl w:ilvl="0">
      <w:start w:val="1"/>
      <w:numFmt w:val="bullet"/>
      <w:lvlText w:val=""/>
      <w:lvlJc w:val="left"/>
      <w:pPr>
        <w:tabs>
          <w:tab w:val="num" w:pos="0"/>
        </w:tabs>
        <w:ind w:left="1004" w:hanging="360"/>
      </w:pPr>
      <w:rPr>
        <w:rFonts w:ascii="Symbol" w:hAnsi="Symbol" w:cs="Symbol" w:hint="default"/>
        <w:sz w:val="24"/>
        <w:szCs w:val="24"/>
      </w:rPr>
    </w:lvl>
  </w:abstractNum>
  <w:abstractNum w:abstractNumId="18">
    <w:nsid w:val="00000013"/>
    <w:multiLevelType w:val="multilevel"/>
    <w:tmpl w:val="00000013"/>
    <w:name w:val="WW8Num18"/>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3"/>
        <w:w w:val="100"/>
        <w:position w:val="0"/>
        <w:sz w:val="21"/>
        <w:szCs w:val="21"/>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9">
    <w:nsid w:val="00000014"/>
    <w:multiLevelType w:val="multilevel"/>
    <w:tmpl w:val="00000014"/>
    <w:name w:val="WW8Num19"/>
    <w:lvl w:ilvl="0">
      <w:start w:val="1"/>
      <w:numFmt w:val="decimal"/>
      <w:lvlText w:val="4.3.%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2"/>
        <w:w w:val="100"/>
        <w:position w:val="0"/>
        <w:sz w:val="21"/>
        <w:szCs w:val="21"/>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0">
    <w:nsid w:val="00000015"/>
    <w:multiLevelType w:val="multilevel"/>
    <w:tmpl w:val="00000015"/>
    <w:name w:val="WW8Num20"/>
    <w:lvl w:ilvl="0">
      <w:start w:val="1"/>
      <w:numFmt w:val="decimal"/>
      <w:lvlText w:val="%1."/>
      <w:lvlJc w:val="left"/>
      <w:pPr>
        <w:tabs>
          <w:tab w:val="num" w:pos="708"/>
        </w:tabs>
        <w:ind w:left="0" w:firstLine="0"/>
      </w:pPr>
      <w:rPr>
        <w:rFonts w:ascii="Times New Roman" w:eastAsia="Times New Roman" w:hAnsi="Times New Roman" w:cs="Times New Roman"/>
        <w:b w:val="0"/>
        <w:bCs w:val="0"/>
        <w:i/>
        <w:iCs/>
        <w:caps w:val="0"/>
        <w:smallCaps w:val="0"/>
        <w:strike w:val="0"/>
        <w:dstrike w:val="0"/>
        <w:color w:val="000000"/>
        <w:spacing w:val="-2"/>
        <w:w w:val="100"/>
        <w:position w:val="0"/>
        <w:sz w:val="22"/>
        <w:szCs w:val="22"/>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1">
    <w:nsid w:val="00000016"/>
    <w:multiLevelType w:val="multilevel"/>
    <w:tmpl w:val="00000016"/>
    <w:name w:val="WW8Num21"/>
    <w:lvl w:ilvl="0">
      <w:start w:val="1"/>
      <w:numFmt w:val="decimal"/>
      <w:lvlText w:val="4.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2"/>
        <w:w w:val="100"/>
        <w:position w:val="0"/>
        <w:sz w:val="21"/>
        <w:szCs w:val="21"/>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2">
    <w:nsid w:val="00000017"/>
    <w:multiLevelType w:val="multilevel"/>
    <w:tmpl w:val="00000017"/>
    <w:name w:val="WW8Num22"/>
    <w:lvl w:ilvl="0">
      <w:start w:val="6"/>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3"/>
        <w:w w:val="100"/>
        <w:position w:val="0"/>
        <w:sz w:val="21"/>
        <w:szCs w:val="21"/>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3">
    <w:nsid w:val="00000018"/>
    <w:multiLevelType w:val="multilevel"/>
    <w:tmpl w:val="00000018"/>
    <w:name w:val="WW8Num23"/>
    <w:lvl w:ilvl="0">
      <w:start w:val="1"/>
      <w:numFmt w:val="bullet"/>
      <w:lvlText w:val="-"/>
      <w:lvlJc w:val="left"/>
      <w:pPr>
        <w:tabs>
          <w:tab w:val="num" w:pos="708"/>
        </w:tabs>
        <w:ind w:left="0" w:firstLine="0"/>
      </w:pPr>
      <w:rPr>
        <w:rFonts w:ascii="Times New Roman" w:hAnsi="Times New Roman" w:cs="Times New Roman"/>
        <w:b w:val="0"/>
        <w:i w:val="0"/>
        <w:caps w:val="0"/>
        <w:smallCaps w:val="0"/>
        <w:strike w:val="0"/>
        <w:dstrike w:val="0"/>
        <w:color w:val="000000"/>
        <w:spacing w:val="3"/>
        <w:w w:val="100"/>
        <w:position w:val="0"/>
        <w:sz w:val="21"/>
        <w:szCs w:val="24"/>
        <w:u w:val="none"/>
        <w:vertAlign w:val="baseline"/>
        <w:lang w:val="en-US"/>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4">
    <w:nsid w:val="00000019"/>
    <w:multiLevelType w:val="multilevel"/>
    <w:tmpl w:val="00000019"/>
    <w:name w:val="WW8Num24"/>
    <w:lvl w:ilvl="0">
      <w:start w:val="33"/>
      <w:numFmt w:val="decimal"/>
      <w:lvlText w:val="%1."/>
      <w:lvlJc w:val="left"/>
      <w:pPr>
        <w:tabs>
          <w:tab w:val="num" w:pos="0"/>
        </w:tabs>
        <w:ind w:left="780" w:hanging="780"/>
      </w:pPr>
      <w:rPr>
        <w:rFonts w:hint="default"/>
        <w:sz w:val="24"/>
        <w:szCs w:val="24"/>
      </w:rPr>
    </w:lvl>
    <w:lvl w:ilvl="1">
      <w:start w:val="5"/>
      <w:numFmt w:val="decimal"/>
      <w:lvlText w:val="%1.%2."/>
      <w:lvlJc w:val="left"/>
      <w:pPr>
        <w:tabs>
          <w:tab w:val="num" w:pos="0"/>
        </w:tabs>
        <w:ind w:left="922" w:hanging="780"/>
      </w:pPr>
      <w:rPr>
        <w:rFonts w:hint="default"/>
        <w:sz w:val="24"/>
        <w:szCs w:val="24"/>
      </w:rPr>
    </w:lvl>
    <w:lvl w:ilvl="2">
      <w:start w:val="38"/>
      <w:numFmt w:val="decimal"/>
      <w:lvlText w:val="%1.%2.%3."/>
      <w:lvlJc w:val="left"/>
      <w:pPr>
        <w:tabs>
          <w:tab w:val="num" w:pos="0"/>
        </w:tabs>
        <w:ind w:left="1064" w:hanging="780"/>
      </w:pPr>
      <w:rPr>
        <w:rFonts w:hint="default"/>
        <w:sz w:val="24"/>
        <w:szCs w:val="24"/>
      </w:rPr>
    </w:lvl>
    <w:lvl w:ilvl="3">
      <w:start w:val="1"/>
      <w:numFmt w:val="decimal"/>
      <w:lvlText w:val="%1.%2.%3.%4."/>
      <w:lvlJc w:val="left"/>
      <w:pPr>
        <w:tabs>
          <w:tab w:val="num" w:pos="0"/>
        </w:tabs>
        <w:ind w:left="1506" w:hanging="1080"/>
      </w:pPr>
      <w:rPr>
        <w:rFonts w:hint="default"/>
        <w:sz w:val="24"/>
        <w:szCs w:val="24"/>
      </w:rPr>
    </w:lvl>
    <w:lvl w:ilvl="4">
      <w:start w:val="1"/>
      <w:numFmt w:val="decimal"/>
      <w:lvlText w:val="%1.%2.%3.%4.%5."/>
      <w:lvlJc w:val="left"/>
      <w:pPr>
        <w:tabs>
          <w:tab w:val="num" w:pos="0"/>
        </w:tabs>
        <w:ind w:left="1648" w:hanging="1080"/>
      </w:pPr>
      <w:rPr>
        <w:rFonts w:hint="default"/>
        <w:sz w:val="24"/>
        <w:szCs w:val="24"/>
      </w:rPr>
    </w:lvl>
    <w:lvl w:ilvl="5">
      <w:start w:val="1"/>
      <w:numFmt w:val="decimal"/>
      <w:lvlText w:val="%1.%2.%3.%4.%5.%6."/>
      <w:lvlJc w:val="left"/>
      <w:pPr>
        <w:tabs>
          <w:tab w:val="num" w:pos="0"/>
        </w:tabs>
        <w:ind w:left="2150" w:hanging="1440"/>
      </w:pPr>
      <w:rPr>
        <w:rFonts w:hint="default"/>
        <w:sz w:val="24"/>
        <w:szCs w:val="24"/>
      </w:rPr>
    </w:lvl>
    <w:lvl w:ilvl="6">
      <w:start w:val="1"/>
      <w:numFmt w:val="decimal"/>
      <w:lvlText w:val="%1.%2.%3.%4.%5.%6.%7."/>
      <w:lvlJc w:val="left"/>
      <w:pPr>
        <w:tabs>
          <w:tab w:val="num" w:pos="0"/>
        </w:tabs>
        <w:ind w:left="2292" w:hanging="1440"/>
      </w:pPr>
      <w:rPr>
        <w:rFonts w:hint="default"/>
        <w:sz w:val="24"/>
        <w:szCs w:val="24"/>
      </w:rPr>
    </w:lvl>
    <w:lvl w:ilvl="7">
      <w:start w:val="1"/>
      <w:numFmt w:val="decimal"/>
      <w:lvlText w:val="%1.%2.%3.%4.%5.%6.%7.%8."/>
      <w:lvlJc w:val="left"/>
      <w:pPr>
        <w:tabs>
          <w:tab w:val="num" w:pos="0"/>
        </w:tabs>
        <w:ind w:left="2794" w:hanging="1800"/>
      </w:pPr>
      <w:rPr>
        <w:rFonts w:hint="default"/>
        <w:sz w:val="24"/>
        <w:szCs w:val="24"/>
      </w:rPr>
    </w:lvl>
    <w:lvl w:ilvl="8">
      <w:start w:val="1"/>
      <w:numFmt w:val="decimal"/>
      <w:lvlText w:val="%1.%2.%3.%4.%5.%6.%7.%8.%9."/>
      <w:lvlJc w:val="left"/>
      <w:pPr>
        <w:tabs>
          <w:tab w:val="num" w:pos="0"/>
        </w:tabs>
        <w:ind w:left="2936" w:hanging="1800"/>
      </w:pPr>
      <w:rPr>
        <w:rFonts w:hint="default"/>
        <w:sz w:val="24"/>
        <w:szCs w:val="24"/>
      </w:rPr>
    </w:lvl>
  </w:abstractNum>
  <w:abstractNum w:abstractNumId="25">
    <w:nsid w:val="0000001A"/>
    <w:multiLevelType w:val="multilevel"/>
    <w:tmpl w:val="0000001A"/>
    <w:name w:val="WW8Num25"/>
    <w:lvl w:ilvl="0">
      <w:start w:val="3"/>
      <w:numFmt w:val="decimal"/>
      <w:lvlText w:val="2.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3"/>
        <w:w w:val="100"/>
        <w:position w:val="0"/>
        <w:sz w:val="21"/>
        <w:szCs w:val="21"/>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6">
    <w:nsid w:val="0000001B"/>
    <w:multiLevelType w:val="singleLevel"/>
    <w:tmpl w:val="0000001B"/>
    <w:name w:val="WW8Num26"/>
    <w:lvl w:ilvl="0">
      <w:start w:val="1"/>
      <w:numFmt w:val="bullet"/>
      <w:lvlText w:val=""/>
      <w:lvlJc w:val="left"/>
      <w:pPr>
        <w:tabs>
          <w:tab w:val="num" w:pos="0"/>
        </w:tabs>
        <w:ind w:left="1429" w:hanging="360"/>
      </w:pPr>
      <w:rPr>
        <w:rFonts w:ascii="Symbol" w:hAnsi="Symbol" w:cs="Symbol" w:hint="default"/>
      </w:rPr>
    </w:lvl>
  </w:abstractNum>
  <w:abstractNum w:abstractNumId="27">
    <w:nsid w:val="0000001C"/>
    <w:multiLevelType w:val="multilevel"/>
    <w:tmpl w:val="0000001C"/>
    <w:name w:val="WW8Num27"/>
    <w:lvl w:ilvl="0">
      <w:start w:val="33"/>
      <w:numFmt w:val="decimal"/>
      <w:lvlText w:val="%1."/>
      <w:lvlJc w:val="left"/>
      <w:pPr>
        <w:tabs>
          <w:tab w:val="num" w:pos="0"/>
        </w:tabs>
        <w:ind w:left="780" w:hanging="780"/>
      </w:pPr>
      <w:rPr>
        <w:rFonts w:hint="default"/>
        <w:sz w:val="24"/>
        <w:szCs w:val="24"/>
      </w:rPr>
    </w:lvl>
    <w:lvl w:ilvl="1">
      <w:start w:val="5"/>
      <w:numFmt w:val="decimal"/>
      <w:lvlText w:val="%1.%2."/>
      <w:lvlJc w:val="left"/>
      <w:pPr>
        <w:tabs>
          <w:tab w:val="num" w:pos="0"/>
        </w:tabs>
        <w:ind w:left="1312" w:hanging="780"/>
      </w:pPr>
      <w:rPr>
        <w:rFonts w:hint="default"/>
        <w:sz w:val="24"/>
        <w:szCs w:val="24"/>
      </w:rPr>
    </w:lvl>
    <w:lvl w:ilvl="2">
      <w:start w:val="53"/>
      <w:numFmt w:val="decimal"/>
      <w:lvlText w:val="%1.%2.%3."/>
      <w:lvlJc w:val="left"/>
      <w:pPr>
        <w:tabs>
          <w:tab w:val="num" w:pos="0"/>
        </w:tabs>
        <w:ind w:left="1844" w:hanging="780"/>
      </w:pPr>
      <w:rPr>
        <w:rFonts w:hint="default"/>
        <w:sz w:val="24"/>
        <w:szCs w:val="24"/>
      </w:rPr>
    </w:lvl>
    <w:lvl w:ilvl="3">
      <w:start w:val="1"/>
      <w:numFmt w:val="decimal"/>
      <w:lvlText w:val="%1.%2.%3.%4."/>
      <w:lvlJc w:val="left"/>
      <w:pPr>
        <w:tabs>
          <w:tab w:val="num" w:pos="0"/>
        </w:tabs>
        <w:ind w:left="2676" w:hanging="1080"/>
      </w:pPr>
      <w:rPr>
        <w:rFonts w:hint="default"/>
        <w:sz w:val="24"/>
        <w:szCs w:val="24"/>
      </w:rPr>
    </w:lvl>
    <w:lvl w:ilvl="4">
      <w:start w:val="1"/>
      <w:numFmt w:val="decimal"/>
      <w:lvlText w:val="%1.%2.%3.%4.%5."/>
      <w:lvlJc w:val="left"/>
      <w:pPr>
        <w:tabs>
          <w:tab w:val="num" w:pos="0"/>
        </w:tabs>
        <w:ind w:left="3208" w:hanging="1080"/>
      </w:pPr>
      <w:rPr>
        <w:rFonts w:hint="default"/>
        <w:sz w:val="24"/>
        <w:szCs w:val="24"/>
      </w:rPr>
    </w:lvl>
    <w:lvl w:ilvl="5">
      <w:start w:val="1"/>
      <w:numFmt w:val="decimal"/>
      <w:lvlText w:val="%1.%2.%3.%4.%5.%6."/>
      <w:lvlJc w:val="left"/>
      <w:pPr>
        <w:tabs>
          <w:tab w:val="num" w:pos="0"/>
        </w:tabs>
        <w:ind w:left="4100" w:hanging="1440"/>
      </w:pPr>
      <w:rPr>
        <w:rFonts w:hint="default"/>
        <w:sz w:val="24"/>
        <w:szCs w:val="24"/>
      </w:rPr>
    </w:lvl>
    <w:lvl w:ilvl="6">
      <w:start w:val="1"/>
      <w:numFmt w:val="decimal"/>
      <w:lvlText w:val="%1.%2.%3.%4.%5.%6.%7."/>
      <w:lvlJc w:val="left"/>
      <w:pPr>
        <w:tabs>
          <w:tab w:val="num" w:pos="0"/>
        </w:tabs>
        <w:ind w:left="4632" w:hanging="1440"/>
      </w:pPr>
      <w:rPr>
        <w:rFonts w:hint="default"/>
        <w:sz w:val="24"/>
        <w:szCs w:val="24"/>
      </w:rPr>
    </w:lvl>
    <w:lvl w:ilvl="7">
      <w:start w:val="1"/>
      <w:numFmt w:val="decimal"/>
      <w:lvlText w:val="%1.%2.%3.%4.%5.%6.%7.%8."/>
      <w:lvlJc w:val="left"/>
      <w:pPr>
        <w:tabs>
          <w:tab w:val="num" w:pos="0"/>
        </w:tabs>
        <w:ind w:left="5524" w:hanging="1800"/>
      </w:pPr>
      <w:rPr>
        <w:rFonts w:hint="default"/>
        <w:sz w:val="24"/>
        <w:szCs w:val="24"/>
      </w:rPr>
    </w:lvl>
    <w:lvl w:ilvl="8">
      <w:start w:val="1"/>
      <w:numFmt w:val="decimal"/>
      <w:lvlText w:val="%1.%2.%3.%4.%5.%6.%7.%8.%9."/>
      <w:lvlJc w:val="left"/>
      <w:pPr>
        <w:tabs>
          <w:tab w:val="num" w:pos="0"/>
        </w:tabs>
        <w:ind w:left="6056" w:hanging="1800"/>
      </w:pPr>
      <w:rPr>
        <w:rFonts w:hint="default"/>
        <w:sz w:val="24"/>
        <w:szCs w:val="24"/>
      </w:rPr>
    </w:lvl>
  </w:abstractNum>
  <w:abstractNum w:abstractNumId="28">
    <w:nsid w:val="0000001D"/>
    <w:multiLevelType w:val="multilevel"/>
    <w:tmpl w:val="0000001D"/>
    <w:name w:val="WW8Num28"/>
    <w:lvl w:ilvl="0">
      <w:start w:val="8"/>
      <w:numFmt w:val="decimal"/>
      <w:lvlText w:val="%1."/>
      <w:lvlJc w:val="left"/>
      <w:pPr>
        <w:tabs>
          <w:tab w:val="num" w:pos="708"/>
        </w:tabs>
        <w:ind w:left="0" w:firstLine="0"/>
      </w:pPr>
      <w:rPr>
        <w:rFonts w:ascii="Times New Roman" w:eastAsia="Times New Roman" w:hAnsi="Times New Roman" w:cs="Times New Roman"/>
        <w:b/>
        <w:bCs/>
        <w:i w:val="0"/>
        <w:iCs w:val="0"/>
        <w:caps w:val="0"/>
        <w:smallCaps w:val="0"/>
        <w:strike w:val="0"/>
        <w:dstrike w:val="0"/>
        <w:color w:val="000000"/>
        <w:spacing w:val="3"/>
        <w:w w:val="100"/>
        <w:position w:val="0"/>
        <w:sz w:val="21"/>
        <w:szCs w:val="21"/>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9">
    <w:nsid w:val="0000001E"/>
    <w:multiLevelType w:val="multilevel"/>
    <w:tmpl w:val="0000001E"/>
    <w:name w:val="WW8Num29"/>
    <w:lvl w:ilvl="0">
      <w:start w:val="1"/>
      <w:numFmt w:val="decimal"/>
      <w:lvlText w:val="4.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2"/>
        <w:w w:val="100"/>
        <w:position w:val="0"/>
        <w:sz w:val="21"/>
        <w:szCs w:val="21"/>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30">
    <w:nsid w:val="0000001F"/>
    <w:multiLevelType w:val="multilevel"/>
    <w:tmpl w:val="0000001F"/>
    <w:name w:val="WW8Num30"/>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3"/>
        <w:w w:val="100"/>
        <w:position w:val="0"/>
        <w:sz w:val="21"/>
        <w:szCs w:val="21"/>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31">
    <w:nsid w:val="00000020"/>
    <w:multiLevelType w:val="multilevel"/>
    <w:tmpl w:val="00000020"/>
    <w:name w:val="WW8Num31"/>
    <w:lvl w:ilvl="0">
      <w:start w:val="24"/>
      <w:numFmt w:val="decimal"/>
      <w:lvlText w:val="3.8.%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2"/>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32">
    <w:nsid w:val="00000021"/>
    <w:multiLevelType w:val="multilevel"/>
    <w:tmpl w:val="00000021"/>
    <w:name w:val="WW8Num32"/>
    <w:lvl w:ilvl="0">
      <w:start w:val="1"/>
      <w:numFmt w:val="decimal"/>
      <w:lvlText w:val="%1."/>
      <w:lvlJc w:val="left"/>
      <w:pPr>
        <w:tabs>
          <w:tab w:val="num" w:pos="708"/>
        </w:tabs>
        <w:ind w:left="0" w:firstLine="0"/>
      </w:pPr>
      <w:rPr>
        <w:rFonts w:ascii="Times New Roman" w:eastAsia="Times New Roman" w:hAnsi="Times New Roman" w:cs="Times New Roman"/>
        <w:b w:val="0"/>
        <w:bCs w:val="0"/>
        <w:i/>
        <w:iCs/>
        <w:caps w:val="0"/>
        <w:smallCaps w:val="0"/>
        <w:strike w:val="0"/>
        <w:dstrike w:val="0"/>
        <w:color w:val="000000"/>
        <w:spacing w:val="-2"/>
        <w:w w:val="100"/>
        <w:position w:val="0"/>
        <w:sz w:val="22"/>
        <w:szCs w:val="22"/>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33">
    <w:nsid w:val="00000022"/>
    <w:multiLevelType w:val="multilevel"/>
    <w:tmpl w:val="00000022"/>
    <w:name w:val="WW8Num33"/>
    <w:lvl w:ilvl="0">
      <w:start w:val="1"/>
      <w:numFmt w:val="decimal"/>
      <w:lvlText w:val="%1"/>
      <w:lvlJc w:val="left"/>
      <w:pPr>
        <w:tabs>
          <w:tab w:val="num" w:pos="708"/>
        </w:tabs>
        <w:ind w:left="0" w:firstLine="0"/>
      </w:pPr>
      <w:rPr>
        <w:rFonts w:ascii="Times New Roman" w:eastAsia="Times New Roman" w:hAnsi="Times New Roman" w:cs="Times New Roman"/>
        <w:b w:val="0"/>
        <w:bCs w:val="0"/>
        <w:i/>
        <w:iCs/>
        <w:caps w:val="0"/>
        <w:smallCaps w:val="0"/>
        <w:strike w:val="0"/>
        <w:dstrike w:val="0"/>
        <w:color w:val="000000"/>
        <w:spacing w:val="-2"/>
        <w:w w:val="100"/>
        <w:position w:val="0"/>
        <w:sz w:val="22"/>
        <w:szCs w:val="22"/>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34">
    <w:nsid w:val="00000023"/>
    <w:multiLevelType w:val="multilevel"/>
    <w:tmpl w:val="00000023"/>
    <w:name w:val="WW8Num34"/>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3"/>
        <w:w w:val="100"/>
        <w:position w:val="0"/>
        <w:sz w:val="21"/>
        <w:szCs w:val="21"/>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35">
    <w:nsid w:val="00000024"/>
    <w:multiLevelType w:val="multilevel"/>
    <w:tmpl w:val="00000024"/>
    <w:name w:val="WW8Num35"/>
    <w:lvl w:ilvl="0">
      <w:start w:val="9"/>
      <w:numFmt w:val="decimal"/>
      <w:lvlText w:val="3.%1."/>
      <w:lvlJc w:val="left"/>
      <w:pPr>
        <w:tabs>
          <w:tab w:val="num" w:pos="708"/>
        </w:tabs>
        <w:ind w:left="0" w:firstLine="0"/>
      </w:pPr>
      <w:rPr>
        <w:rFonts w:ascii="Times New Roman" w:eastAsia="Times New Roman" w:hAnsi="Times New Roman" w:cs="Times New Roman"/>
        <w:b/>
        <w:bCs/>
        <w:i w:val="0"/>
        <w:iCs w:val="0"/>
        <w:caps w:val="0"/>
        <w:smallCaps w:val="0"/>
        <w:strike w:val="0"/>
        <w:dstrike w:val="0"/>
        <w:color w:val="000000"/>
        <w:spacing w:val="3"/>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36">
    <w:nsid w:val="00000025"/>
    <w:multiLevelType w:val="multilevel"/>
    <w:tmpl w:val="00000025"/>
    <w:name w:val="WW8Num36"/>
    <w:lvl w:ilvl="0">
      <w:start w:val="6"/>
      <w:numFmt w:val="decimal"/>
      <w:lvlText w:val="7.%1."/>
      <w:lvlJc w:val="left"/>
      <w:pPr>
        <w:tabs>
          <w:tab w:val="num" w:pos="708"/>
        </w:tabs>
        <w:ind w:left="0" w:firstLine="0"/>
      </w:pPr>
      <w:rPr>
        <w:rFonts w:ascii="Times New Roman" w:eastAsia="Times New Roman" w:hAnsi="Times New Roman" w:cs="Times New Roman"/>
        <w:b/>
        <w:bCs/>
        <w:i w:val="0"/>
        <w:iCs w:val="0"/>
        <w:caps w:val="0"/>
        <w:smallCaps w:val="0"/>
        <w:strike w:val="0"/>
        <w:dstrike w:val="0"/>
        <w:color w:val="000000"/>
        <w:spacing w:val="3"/>
        <w:w w:val="100"/>
        <w:position w:val="0"/>
        <w:sz w:val="21"/>
        <w:szCs w:val="21"/>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37">
    <w:nsid w:val="00000026"/>
    <w:multiLevelType w:val="multilevel"/>
    <w:tmpl w:val="00000026"/>
    <w:name w:val="WW8Num37"/>
    <w:lvl w:ilvl="0">
      <w:start w:val="33"/>
      <w:numFmt w:val="decimal"/>
      <w:lvlText w:val="%1"/>
      <w:lvlJc w:val="left"/>
      <w:pPr>
        <w:tabs>
          <w:tab w:val="num" w:pos="0"/>
        </w:tabs>
        <w:ind w:left="720" w:hanging="720"/>
      </w:pPr>
      <w:rPr>
        <w:rFonts w:hint="default"/>
        <w:sz w:val="24"/>
        <w:szCs w:val="24"/>
      </w:rPr>
    </w:lvl>
    <w:lvl w:ilvl="1">
      <w:start w:val="5"/>
      <w:numFmt w:val="decimal"/>
      <w:lvlText w:val="%1.%2"/>
      <w:lvlJc w:val="left"/>
      <w:pPr>
        <w:tabs>
          <w:tab w:val="num" w:pos="0"/>
        </w:tabs>
        <w:ind w:left="862" w:hanging="720"/>
      </w:pPr>
      <w:rPr>
        <w:rFonts w:hint="default"/>
        <w:sz w:val="24"/>
        <w:szCs w:val="24"/>
      </w:rPr>
    </w:lvl>
    <w:lvl w:ilvl="2">
      <w:start w:val="37"/>
      <w:numFmt w:val="decimal"/>
      <w:lvlText w:val="%1.%2.%3"/>
      <w:lvlJc w:val="left"/>
      <w:pPr>
        <w:tabs>
          <w:tab w:val="num" w:pos="0"/>
        </w:tabs>
        <w:ind w:left="1004" w:hanging="720"/>
      </w:pPr>
      <w:rPr>
        <w:rFonts w:hint="default"/>
        <w:sz w:val="24"/>
        <w:szCs w:val="24"/>
      </w:rPr>
    </w:lvl>
    <w:lvl w:ilvl="3">
      <w:start w:val="1"/>
      <w:numFmt w:val="decimal"/>
      <w:lvlText w:val="%1.%2.%3.%4"/>
      <w:lvlJc w:val="left"/>
      <w:pPr>
        <w:tabs>
          <w:tab w:val="num" w:pos="0"/>
        </w:tabs>
        <w:ind w:left="1146" w:hanging="720"/>
      </w:pPr>
      <w:rPr>
        <w:rFonts w:hint="default"/>
        <w:sz w:val="24"/>
        <w:szCs w:val="24"/>
      </w:rPr>
    </w:lvl>
    <w:lvl w:ilvl="4">
      <w:start w:val="1"/>
      <w:numFmt w:val="decimal"/>
      <w:lvlText w:val="%1.%2.%3.%4.%5"/>
      <w:lvlJc w:val="left"/>
      <w:pPr>
        <w:tabs>
          <w:tab w:val="num" w:pos="0"/>
        </w:tabs>
        <w:ind w:left="1648" w:hanging="1080"/>
      </w:pPr>
      <w:rPr>
        <w:rFonts w:hint="default"/>
        <w:sz w:val="24"/>
        <w:szCs w:val="24"/>
      </w:rPr>
    </w:lvl>
    <w:lvl w:ilvl="5">
      <w:start w:val="1"/>
      <w:numFmt w:val="decimal"/>
      <w:lvlText w:val="%1.%2.%3.%4.%5.%6"/>
      <w:lvlJc w:val="left"/>
      <w:pPr>
        <w:tabs>
          <w:tab w:val="num" w:pos="0"/>
        </w:tabs>
        <w:ind w:left="1790" w:hanging="1080"/>
      </w:pPr>
      <w:rPr>
        <w:rFonts w:hint="default"/>
        <w:sz w:val="24"/>
        <w:szCs w:val="24"/>
      </w:rPr>
    </w:lvl>
    <w:lvl w:ilvl="6">
      <w:start w:val="1"/>
      <w:numFmt w:val="decimal"/>
      <w:lvlText w:val="%1.%2.%3.%4.%5.%6.%7"/>
      <w:lvlJc w:val="left"/>
      <w:pPr>
        <w:tabs>
          <w:tab w:val="num" w:pos="0"/>
        </w:tabs>
        <w:ind w:left="2292" w:hanging="1440"/>
      </w:pPr>
      <w:rPr>
        <w:rFonts w:hint="default"/>
        <w:sz w:val="24"/>
        <w:szCs w:val="24"/>
      </w:rPr>
    </w:lvl>
    <w:lvl w:ilvl="7">
      <w:start w:val="1"/>
      <w:numFmt w:val="decimal"/>
      <w:lvlText w:val="%1.%2.%3.%4.%5.%6.%7.%8"/>
      <w:lvlJc w:val="left"/>
      <w:pPr>
        <w:tabs>
          <w:tab w:val="num" w:pos="0"/>
        </w:tabs>
        <w:ind w:left="2434" w:hanging="1440"/>
      </w:pPr>
      <w:rPr>
        <w:rFonts w:hint="default"/>
        <w:sz w:val="24"/>
        <w:szCs w:val="24"/>
      </w:rPr>
    </w:lvl>
    <w:lvl w:ilvl="8">
      <w:start w:val="1"/>
      <w:numFmt w:val="decimal"/>
      <w:lvlText w:val="%1.%2.%3.%4.%5.%6.%7.%8.%9"/>
      <w:lvlJc w:val="left"/>
      <w:pPr>
        <w:tabs>
          <w:tab w:val="num" w:pos="0"/>
        </w:tabs>
        <w:ind w:left="2936" w:hanging="1800"/>
      </w:pPr>
      <w:rPr>
        <w:rFonts w:hint="default"/>
        <w:sz w:val="24"/>
        <w:szCs w:val="24"/>
      </w:rPr>
    </w:lvl>
  </w:abstractNum>
  <w:abstractNum w:abstractNumId="38">
    <w:nsid w:val="00000027"/>
    <w:multiLevelType w:val="multilevel"/>
    <w:tmpl w:val="00000027"/>
    <w:name w:val="WW8Num38"/>
    <w:lvl w:ilvl="0">
      <w:start w:val="1"/>
      <w:numFmt w:val="bullet"/>
      <w:lvlText w:val="-"/>
      <w:lvlJc w:val="left"/>
      <w:pPr>
        <w:tabs>
          <w:tab w:val="num" w:pos="708"/>
        </w:tabs>
        <w:ind w:left="0" w:firstLine="0"/>
      </w:pPr>
      <w:rPr>
        <w:rFonts w:ascii="Times New Roman" w:hAnsi="Times New Roman" w:cs="Times New Roman"/>
        <w:b w:val="0"/>
        <w:i w:val="0"/>
        <w:caps w:val="0"/>
        <w:smallCaps w:val="0"/>
        <w:strike w:val="0"/>
        <w:dstrike w:val="0"/>
        <w:color w:val="000000"/>
        <w:spacing w:val="3"/>
        <w:w w:val="100"/>
        <w:position w:val="0"/>
        <w:sz w:val="21"/>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39">
    <w:nsid w:val="00000028"/>
    <w:multiLevelType w:val="multilevel"/>
    <w:tmpl w:val="00000028"/>
    <w:name w:val="WW8Num39"/>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3"/>
        <w:w w:val="100"/>
        <w:position w:val="0"/>
        <w:sz w:val="21"/>
        <w:szCs w:val="21"/>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40">
    <w:nsid w:val="00000029"/>
    <w:multiLevelType w:val="singleLevel"/>
    <w:tmpl w:val="00000029"/>
    <w:name w:val="WW8Num40"/>
    <w:lvl w:ilvl="0">
      <w:start w:val="1"/>
      <w:numFmt w:val="bullet"/>
      <w:lvlText w:val=""/>
      <w:lvlJc w:val="left"/>
      <w:pPr>
        <w:tabs>
          <w:tab w:val="num" w:pos="0"/>
        </w:tabs>
        <w:ind w:left="720" w:hanging="360"/>
      </w:pPr>
      <w:rPr>
        <w:rFonts w:ascii="Symbol" w:hAnsi="Symbol" w:cs="Symbol" w:hint="default"/>
      </w:rPr>
    </w:lvl>
  </w:abstractNum>
  <w:abstractNum w:abstractNumId="41">
    <w:nsid w:val="0000002A"/>
    <w:multiLevelType w:val="multilevel"/>
    <w:tmpl w:val="0000002A"/>
    <w:name w:val="WW8Num41"/>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3"/>
        <w:w w:val="100"/>
        <w:position w:val="0"/>
        <w:sz w:val="21"/>
        <w:szCs w:val="21"/>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42">
    <w:nsid w:val="0000002B"/>
    <w:multiLevelType w:val="multilevel"/>
    <w:tmpl w:val="0000002B"/>
    <w:name w:val="WW8Num42"/>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3"/>
        <w:w w:val="100"/>
        <w:position w:val="0"/>
        <w:sz w:val="21"/>
        <w:szCs w:val="21"/>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43">
    <w:nsid w:val="0000002C"/>
    <w:multiLevelType w:val="multilevel"/>
    <w:tmpl w:val="0000002C"/>
    <w:name w:val="WW8Num43"/>
    <w:lvl w:ilvl="0">
      <w:start w:val="1"/>
      <w:numFmt w:val="decimal"/>
      <w:lvlText w:val="%1."/>
      <w:lvlJc w:val="left"/>
      <w:pPr>
        <w:tabs>
          <w:tab w:val="num" w:pos="708"/>
        </w:tabs>
        <w:ind w:left="0" w:firstLine="0"/>
      </w:pPr>
      <w:rPr>
        <w:rFonts w:ascii="Times New Roman" w:eastAsia="Times New Roman" w:hAnsi="Times New Roman" w:cs="Times New Roman"/>
        <w:b w:val="0"/>
        <w:bCs w:val="0"/>
        <w:i/>
        <w:iCs/>
        <w:caps w:val="0"/>
        <w:smallCaps w:val="0"/>
        <w:strike w:val="0"/>
        <w:dstrike w:val="0"/>
        <w:color w:val="000000"/>
        <w:spacing w:val="-2"/>
        <w:w w:val="100"/>
        <w:position w:val="0"/>
        <w:sz w:val="22"/>
        <w:szCs w:val="22"/>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44">
    <w:nsid w:val="0000002D"/>
    <w:multiLevelType w:val="multilevel"/>
    <w:tmpl w:val="0000002D"/>
    <w:name w:val="WW8Num44"/>
    <w:lvl w:ilvl="0">
      <w:start w:val="7"/>
      <w:numFmt w:val="decimal"/>
      <w:lvlText w:val="3.5.%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3"/>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45">
    <w:nsid w:val="0000002E"/>
    <w:multiLevelType w:val="multilevel"/>
    <w:tmpl w:val="0000002E"/>
    <w:name w:val="WW8Num45"/>
    <w:lvl w:ilvl="0">
      <w:start w:val="1"/>
      <w:numFmt w:val="bullet"/>
      <w:lvlText w:val="-"/>
      <w:lvlJc w:val="left"/>
      <w:pPr>
        <w:tabs>
          <w:tab w:val="num" w:pos="708"/>
        </w:tabs>
        <w:ind w:left="0" w:firstLine="0"/>
      </w:pPr>
      <w:rPr>
        <w:rFonts w:ascii="Times New Roman" w:hAnsi="Times New Roman" w:cs="Times New Roman"/>
        <w:b w:val="0"/>
        <w:i w:val="0"/>
        <w:caps w:val="0"/>
        <w:smallCaps w:val="0"/>
        <w:strike w:val="0"/>
        <w:dstrike w:val="0"/>
        <w:color w:val="000000"/>
        <w:spacing w:val="2"/>
        <w:w w:val="100"/>
        <w:position w:val="0"/>
        <w:sz w:val="21"/>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46">
    <w:nsid w:val="0000002F"/>
    <w:multiLevelType w:val="multilevel"/>
    <w:tmpl w:val="0000002F"/>
    <w:name w:val="WW8Num46"/>
    <w:lvl w:ilvl="0">
      <w:start w:val="1"/>
      <w:numFmt w:val="decimal"/>
      <w:lvlText w:val="%1."/>
      <w:lvlJc w:val="left"/>
      <w:pPr>
        <w:tabs>
          <w:tab w:val="num" w:pos="708"/>
        </w:tabs>
        <w:ind w:left="0" w:firstLine="0"/>
      </w:pPr>
      <w:rPr>
        <w:rFonts w:ascii="Times New Roman" w:eastAsia="Times New Roman" w:hAnsi="Times New Roman" w:cs="Times New Roman"/>
        <w:b w:val="0"/>
        <w:bCs w:val="0"/>
        <w:i/>
        <w:iCs/>
        <w:caps w:val="0"/>
        <w:smallCaps w:val="0"/>
        <w:strike w:val="0"/>
        <w:dstrike w:val="0"/>
        <w:color w:val="000000"/>
        <w:spacing w:val="-2"/>
        <w:w w:val="100"/>
        <w:position w:val="0"/>
        <w:sz w:val="22"/>
        <w:szCs w:val="22"/>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47">
    <w:nsid w:val="00000030"/>
    <w:multiLevelType w:val="multilevel"/>
    <w:tmpl w:val="00000030"/>
    <w:name w:val="WW8Num47"/>
    <w:lvl w:ilvl="0">
      <w:start w:val="2"/>
      <w:numFmt w:val="decimal"/>
      <w:lvlText w:val="4.%1."/>
      <w:lvlJc w:val="left"/>
      <w:pPr>
        <w:tabs>
          <w:tab w:val="num" w:pos="708"/>
        </w:tabs>
        <w:ind w:left="0" w:firstLine="0"/>
      </w:pPr>
      <w:rPr>
        <w:rFonts w:ascii="Times New Roman" w:eastAsia="Times New Roman" w:hAnsi="Times New Roman" w:cs="Times New Roman"/>
        <w:b/>
        <w:bCs/>
        <w:i w:val="0"/>
        <w:iCs w:val="0"/>
        <w:caps w:val="0"/>
        <w:smallCaps w:val="0"/>
        <w:strike w:val="0"/>
        <w:dstrike w:val="0"/>
        <w:color w:val="000000"/>
        <w:spacing w:val="3"/>
        <w:w w:val="100"/>
        <w:position w:val="0"/>
        <w:sz w:val="21"/>
        <w:szCs w:val="21"/>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48">
    <w:nsid w:val="00000031"/>
    <w:multiLevelType w:val="multilevel"/>
    <w:tmpl w:val="00000031"/>
    <w:name w:val="WW8Num48"/>
    <w:lvl w:ilvl="0">
      <w:start w:val="1"/>
      <w:numFmt w:val="decimal"/>
      <w:lvlText w:val="3.8.%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2"/>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49">
    <w:nsid w:val="00000032"/>
    <w:multiLevelType w:val="singleLevel"/>
    <w:tmpl w:val="00000032"/>
    <w:name w:val="WW8Num49"/>
    <w:lvl w:ilvl="0">
      <w:start w:val="1"/>
      <w:numFmt w:val="bullet"/>
      <w:lvlText w:val=""/>
      <w:lvlJc w:val="left"/>
      <w:pPr>
        <w:tabs>
          <w:tab w:val="num" w:pos="0"/>
        </w:tabs>
        <w:ind w:left="1004" w:hanging="360"/>
      </w:pPr>
      <w:rPr>
        <w:rFonts w:ascii="Symbol" w:hAnsi="Symbol" w:cs="Symbol" w:hint="default"/>
        <w:sz w:val="24"/>
        <w:szCs w:val="24"/>
      </w:rPr>
    </w:lvl>
  </w:abstractNum>
  <w:abstractNum w:abstractNumId="50">
    <w:nsid w:val="00000033"/>
    <w:multiLevelType w:val="multilevel"/>
    <w:tmpl w:val="00000033"/>
    <w:name w:val="WW8Num50"/>
    <w:lvl w:ilvl="0">
      <w:start w:val="1"/>
      <w:numFmt w:val="decimal"/>
      <w:lvlText w:val="3.9.%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2"/>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51">
    <w:nsid w:val="00000034"/>
    <w:multiLevelType w:val="multilevel"/>
    <w:tmpl w:val="00000034"/>
    <w:name w:val="WW8Num51"/>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3"/>
        <w:w w:val="100"/>
        <w:position w:val="0"/>
        <w:sz w:val="21"/>
        <w:szCs w:val="21"/>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52">
    <w:nsid w:val="00000035"/>
    <w:multiLevelType w:val="multilevel"/>
    <w:tmpl w:val="00000035"/>
    <w:name w:val="WW8Num52"/>
    <w:lvl w:ilvl="0">
      <w:start w:val="1"/>
      <w:numFmt w:val="decimal"/>
      <w:lvlText w:val="%1."/>
      <w:lvlJc w:val="left"/>
      <w:pPr>
        <w:tabs>
          <w:tab w:val="num" w:pos="708"/>
        </w:tabs>
        <w:ind w:left="0" w:firstLine="0"/>
      </w:pPr>
      <w:rPr>
        <w:rFonts w:ascii="Times New Roman" w:eastAsia="Times New Roman" w:hAnsi="Times New Roman" w:cs="Times New Roman"/>
        <w:b w:val="0"/>
        <w:bCs w:val="0"/>
        <w:i/>
        <w:iCs/>
        <w:caps w:val="0"/>
        <w:smallCaps w:val="0"/>
        <w:strike w:val="0"/>
        <w:dstrike w:val="0"/>
        <w:color w:val="000000"/>
        <w:spacing w:val="-2"/>
        <w:w w:val="100"/>
        <w:position w:val="0"/>
        <w:sz w:val="22"/>
        <w:szCs w:val="22"/>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53">
    <w:nsid w:val="00000036"/>
    <w:multiLevelType w:val="multilevel"/>
    <w:tmpl w:val="00000036"/>
    <w:name w:val="WW8Num53"/>
    <w:lvl w:ilvl="0">
      <w:start w:val="1"/>
      <w:numFmt w:val="decimal"/>
      <w:lvlText w:val="%1"/>
      <w:lvlJc w:val="left"/>
      <w:pPr>
        <w:tabs>
          <w:tab w:val="num" w:pos="708"/>
        </w:tabs>
        <w:ind w:left="0" w:firstLine="0"/>
      </w:pPr>
      <w:rPr>
        <w:rFonts w:ascii="Times New Roman" w:eastAsia="Times New Roman" w:hAnsi="Times New Roman" w:cs="Times New Roman"/>
        <w:b w:val="0"/>
        <w:bCs w:val="0"/>
        <w:i/>
        <w:iCs/>
        <w:caps w:val="0"/>
        <w:smallCaps w:val="0"/>
        <w:strike w:val="0"/>
        <w:dstrike w:val="0"/>
        <w:color w:val="000000"/>
        <w:spacing w:val="-2"/>
        <w:w w:val="100"/>
        <w:position w:val="0"/>
        <w:sz w:val="22"/>
        <w:szCs w:val="22"/>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54">
    <w:nsid w:val="00000037"/>
    <w:multiLevelType w:val="multilevel"/>
    <w:tmpl w:val="00000037"/>
    <w:name w:val="WW8Num54"/>
    <w:lvl w:ilvl="0">
      <w:start w:val="1"/>
      <w:numFmt w:val="decimal"/>
      <w:lvlText w:val="%1."/>
      <w:lvlJc w:val="left"/>
      <w:pPr>
        <w:tabs>
          <w:tab w:val="num" w:pos="708"/>
        </w:tabs>
        <w:ind w:left="0" w:firstLine="0"/>
      </w:pPr>
      <w:rPr>
        <w:rFonts w:ascii="Times New Roman" w:eastAsia="Times New Roman" w:hAnsi="Times New Roman" w:cs="Times New Roman"/>
        <w:b w:val="0"/>
        <w:bCs w:val="0"/>
        <w:i/>
        <w:iCs/>
        <w:caps w:val="0"/>
        <w:smallCaps w:val="0"/>
        <w:strike w:val="0"/>
        <w:dstrike w:val="0"/>
        <w:color w:val="000000"/>
        <w:spacing w:val="-2"/>
        <w:w w:val="100"/>
        <w:position w:val="0"/>
        <w:sz w:val="22"/>
        <w:szCs w:val="22"/>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55">
    <w:nsid w:val="00000038"/>
    <w:multiLevelType w:val="multilevel"/>
    <w:tmpl w:val="00000038"/>
    <w:name w:val="WW8Num55"/>
    <w:lvl w:ilvl="0">
      <w:start w:val="1"/>
      <w:numFmt w:val="decimal"/>
      <w:lvlText w:val="%1."/>
      <w:lvlJc w:val="left"/>
      <w:pPr>
        <w:tabs>
          <w:tab w:val="num" w:pos="708"/>
        </w:tabs>
        <w:ind w:left="0" w:firstLine="0"/>
      </w:pPr>
      <w:rPr>
        <w:rFonts w:ascii="Times New Roman" w:eastAsia="Times New Roman" w:hAnsi="Times New Roman" w:cs="Times New Roman"/>
        <w:b w:val="0"/>
        <w:bCs w:val="0"/>
        <w:i/>
        <w:iCs/>
        <w:caps w:val="0"/>
        <w:smallCaps w:val="0"/>
        <w:strike w:val="0"/>
        <w:dstrike w:val="0"/>
        <w:color w:val="000000"/>
        <w:spacing w:val="4"/>
        <w:w w:val="100"/>
        <w:position w:val="0"/>
        <w:sz w:val="19"/>
        <w:szCs w:val="19"/>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56">
    <w:nsid w:val="00000039"/>
    <w:multiLevelType w:val="multilevel"/>
    <w:tmpl w:val="00000039"/>
    <w:name w:val="WW8Num56"/>
    <w:lvl w:ilvl="0">
      <w:start w:val="23"/>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3"/>
        <w:w w:val="100"/>
        <w:position w:val="0"/>
        <w:sz w:val="21"/>
        <w:szCs w:val="21"/>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57">
    <w:nsid w:val="0000003A"/>
    <w:multiLevelType w:val="singleLevel"/>
    <w:tmpl w:val="0000003A"/>
    <w:name w:val="WW8Num57"/>
    <w:lvl w:ilvl="0">
      <w:start w:val="1"/>
      <w:numFmt w:val="bullet"/>
      <w:lvlText w:val=""/>
      <w:lvlJc w:val="left"/>
      <w:pPr>
        <w:tabs>
          <w:tab w:val="num" w:pos="0"/>
        </w:tabs>
        <w:ind w:left="1004" w:hanging="360"/>
      </w:pPr>
      <w:rPr>
        <w:rFonts w:ascii="Symbol" w:hAnsi="Symbol" w:cs="Symbol" w:hint="default"/>
        <w:sz w:val="24"/>
        <w:szCs w:val="24"/>
      </w:rPr>
    </w:lvl>
  </w:abstractNum>
  <w:abstractNum w:abstractNumId="58">
    <w:nsid w:val="0000003B"/>
    <w:multiLevelType w:val="multilevel"/>
    <w:tmpl w:val="0000003B"/>
    <w:name w:val="WW8Num58"/>
    <w:lvl w:ilvl="0">
      <w:start w:val="1"/>
      <w:numFmt w:val="decimal"/>
      <w:lvlText w:val="%1."/>
      <w:lvlJc w:val="left"/>
      <w:pPr>
        <w:tabs>
          <w:tab w:val="num" w:pos="708"/>
        </w:tabs>
        <w:ind w:left="0" w:firstLine="0"/>
      </w:pPr>
      <w:rPr>
        <w:rFonts w:ascii="Times New Roman" w:eastAsia="Times New Roman" w:hAnsi="Times New Roman" w:cs="Times New Roman"/>
        <w:b w:val="0"/>
        <w:bCs w:val="0"/>
        <w:i/>
        <w:iCs/>
        <w:caps w:val="0"/>
        <w:smallCaps w:val="0"/>
        <w:strike w:val="0"/>
        <w:dstrike w:val="0"/>
        <w:color w:val="000000"/>
        <w:spacing w:val="-2"/>
        <w:w w:val="100"/>
        <w:position w:val="0"/>
        <w:sz w:val="22"/>
        <w:szCs w:val="22"/>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59">
    <w:nsid w:val="0000003C"/>
    <w:multiLevelType w:val="multilevel"/>
    <w:tmpl w:val="0000003C"/>
    <w:name w:val="WW8Num59"/>
    <w:lvl w:ilvl="0">
      <w:start w:val="33"/>
      <w:numFmt w:val="decimal"/>
      <w:lvlText w:val="%1."/>
      <w:lvlJc w:val="left"/>
      <w:pPr>
        <w:tabs>
          <w:tab w:val="num" w:pos="0"/>
        </w:tabs>
        <w:ind w:left="780" w:hanging="780"/>
      </w:pPr>
      <w:rPr>
        <w:rFonts w:hint="default"/>
        <w:sz w:val="24"/>
        <w:szCs w:val="24"/>
      </w:rPr>
    </w:lvl>
    <w:lvl w:ilvl="1">
      <w:start w:val="5"/>
      <w:numFmt w:val="decimal"/>
      <w:lvlText w:val="%1.%2."/>
      <w:lvlJc w:val="left"/>
      <w:pPr>
        <w:tabs>
          <w:tab w:val="num" w:pos="0"/>
        </w:tabs>
        <w:ind w:left="1170" w:hanging="780"/>
      </w:pPr>
      <w:rPr>
        <w:rFonts w:hint="default"/>
        <w:sz w:val="24"/>
        <w:szCs w:val="24"/>
      </w:rPr>
    </w:lvl>
    <w:lvl w:ilvl="2">
      <w:start w:val="39"/>
      <w:numFmt w:val="decimal"/>
      <w:lvlText w:val="%1.%2.%3."/>
      <w:lvlJc w:val="left"/>
      <w:pPr>
        <w:tabs>
          <w:tab w:val="num" w:pos="0"/>
        </w:tabs>
        <w:ind w:left="780" w:hanging="780"/>
      </w:pPr>
      <w:rPr>
        <w:rFonts w:hint="default"/>
        <w:sz w:val="24"/>
        <w:szCs w:val="24"/>
      </w:rPr>
    </w:lvl>
    <w:lvl w:ilvl="3">
      <w:start w:val="1"/>
      <w:numFmt w:val="decimal"/>
      <w:lvlText w:val="%1.%2.%3.%4."/>
      <w:lvlJc w:val="left"/>
      <w:pPr>
        <w:tabs>
          <w:tab w:val="num" w:pos="0"/>
        </w:tabs>
        <w:ind w:left="2250" w:hanging="1080"/>
      </w:pPr>
      <w:rPr>
        <w:rFonts w:hint="default"/>
        <w:sz w:val="24"/>
        <w:szCs w:val="24"/>
      </w:rPr>
    </w:lvl>
    <w:lvl w:ilvl="4">
      <w:start w:val="1"/>
      <w:numFmt w:val="decimal"/>
      <w:lvlText w:val="%1.%2.%3.%4.%5."/>
      <w:lvlJc w:val="left"/>
      <w:pPr>
        <w:tabs>
          <w:tab w:val="num" w:pos="0"/>
        </w:tabs>
        <w:ind w:left="2640" w:hanging="1080"/>
      </w:pPr>
      <w:rPr>
        <w:rFonts w:hint="default"/>
        <w:sz w:val="24"/>
        <w:szCs w:val="24"/>
      </w:rPr>
    </w:lvl>
    <w:lvl w:ilvl="5">
      <w:start w:val="1"/>
      <w:numFmt w:val="decimal"/>
      <w:lvlText w:val="%1.%2.%3.%4.%5.%6."/>
      <w:lvlJc w:val="left"/>
      <w:pPr>
        <w:tabs>
          <w:tab w:val="num" w:pos="0"/>
        </w:tabs>
        <w:ind w:left="3390" w:hanging="1440"/>
      </w:pPr>
      <w:rPr>
        <w:rFonts w:hint="default"/>
        <w:sz w:val="24"/>
        <w:szCs w:val="24"/>
      </w:rPr>
    </w:lvl>
    <w:lvl w:ilvl="6">
      <w:start w:val="1"/>
      <w:numFmt w:val="decimal"/>
      <w:lvlText w:val="%1.%2.%3.%4.%5.%6.%7."/>
      <w:lvlJc w:val="left"/>
      <w:pPr>
        <w:tabs>
          <w:tab w:val="num" w:pos="0"/>
        </w:tabs>
        <w:ind w:left="3780" w:hanging="1440"/>
      </w:pPr>
      <w:rPr>
        <w:rFonts w:hint="default"/>
        <w:sz w:val="24"/>
        <w:szCs w:val="24"/>
      </w:rPr>
    </w:lvl>
    <w:lvl w:ilvl="7">
      <w:start w:val="1"/>
      <w:numFmt w:val="decimal"/>
      <w:lvlText w:val="%1.%2.%3.%4.%5.%6.%7.%8."/>
      <w:lvlJc w:val="left"/>
      <w:pPr>
        <w:tabs>
          <w:tab w:val="num" w:pos="0"/>
        </w:tabs>
        <w:ind w:left="4530" w:hanging="1800"/>
      </w:pPr>
      <w:rPr>
        <w:rFonts w:hint="default"/>
        <w:sz w:val="24"/>
        <w:szCs w:val="24"/>
      </w:rPr>
    </w:lvl>
    <w:lvl w:ilvl="8">
      <w:start w:val="1"/>
      <w:numFmt w:val="decimal"/>
      <w:lvlText w:val="%1.%2.%3.%4.%5.%6.%7.%8.%9."/>
      <w:lvlJc w:val="left"/>
      <w:pPr>
        <w:tabs>
          <w:tab w:val="num" w:pos="0"/>
        </w:tabs>
        <w:ind w:left="4920" w:hanging="1800"/>
      </w:pPr>
      <w:rPr>
        <w:rFonts w:hint="default"/>
        <w:sz w:val="24"/>
        <w:szCs w:val="24"/>
      </w:rPr>
    </w:lvl>
  </w:abstractNum>
  <w:abstractNum w:abstractNumId="60">
    <w:nsid w:val="0000003D"/>
    <w:multiLevelType w:val="multilevel"/>
    <w:tmpl w:val="0000003D"/>
    <w:name w:val="WW8Num60"/>
    <w:lvl w:ilvl="0">
      <w:start w:val="1"/>
      <w:numFmt w:val="decimal"/>
      <w:lvlText w:val="%1."/>
      <w:lvlJc w:val="left"/>
      <w:pPr>
        <w:tabs>
          <w:tab w:val="num" w:pos="708"/>
        </w:tabs>
        <w:ind w:left="0" w:firstLine="0"/>
      </w:pPr>
      <w:rPr>
        <w:rFonts w:ascii="Times New Roman" w:eastAsia="Times New Roman" w:hAnsi="Times New Roman" w:cs="Times New Roman"/>
        <w:b/>
        <w:bCs/>
        <w:i w:val="0"/>
        <w:iCs w:val="0"/>
        <w:caps w:val="0"/>
        <w:smallCaps w:val="0"/>
        <w:strike w:val="0"/>
        <w:dstrike w:val="0"/>
        <w:color w:val="000000"/>
        <w:spacing w:val="3"/>
        <w:w w:val="100"/>
        <w:position w:val="0"/>
        <w:sz w:val="24"/>
        <w:szCs w:val="24"/>
        <w:u w:val="none"/>
        <w:vertAlign w:val="baseline"/>
      </w:rPr>
    </w:lvl>
    <w:lvl w:ilvl="1">
      <w:start w:val="1"/>
      <w:numFmt w:val="decimal"/>
      <w:lvlText w:val="%1.%2."/>
      <w:lvlJc w:val="left"/>
      <w:pPr>
        <w:tabs>
          <w:tab w:val="num" w:pos="708"/>
        </w:tabs>
        <w:ind w:left="0" w:firstLine="0"/>
      </w:pPr>
      <w:rPr>
        <w:rFonts w:ascii="Times New Roman" w:eastAsia="Times New Roman" w:hAnsi="Times New Roman" w:cs="Times New Roman"/>
        <w:b/>
        <w:bCs/>
        <w:i w:val="0"/>
        <w:iCs w:val="0"/>
        <w:caps w:val="0"/>
        <w:smallCaps w:val="0"/>
        <w:strike w:val="0"/>
        <w:dstrike w:val="0"/>
        <w:color w:val="000000"/>
        <w:spacing w:val="3"/>
        <w:w w:val="100"/>
        <w:position w:val="0"/>
        <w:sz w:val="24"/>
        <w:szCs w:val="24"/>
        <w:u w:val="none"/>
        <w:vertAlign w:val="baseline"/>
      </w:rPr>
    </w:lvl>
    <w:lvl w:ilvl="2">
      <w:start w:val="1"/>
      <w:numFmt w:val="decimal"/>
      <w:lvlText w:val="%1.%2.%3."/>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auto"/>
        <w:spacing w:val="3"/>
        <w:w w:val="100"/>
        <w:position w:val="0"/>
        <w:sz w:val="24"/>
        <w:szCs w:val="24"/>
        <w:u w:val="none"/>
        <w:shd w:val="clear" w:color="auto" w:fill="FFFFFF"/>
        <w:vertAlign w:val="baseline"/>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doNotExpandShiftReturn/>
  </w:compat>
  <w:rsids>
    <w:rsidRoot w:val="00B80690"/>
    <w:rsid w:val="002707EE"/>
    <w:rsid w:val="002E5858"/>
    <w:rsid w:val="00650E21"/>
    <w:rsid w:val="00B806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Courier New" w:hAnsi="Courier New" w:cs="Courier New"/>
      <w:color w:val="000000"/>
      <w:sz w:val="24"/>
      <w:szCs w:val="24"/>
      <w:lang w:eastAsia="ar-SA"/>
    </w:rPr>
  </w:style>
  <w:style w:type="paragraph" w:styleId="1">
    <w:name w:val="heading 1"/>
    <w:basedOn w:val="a"/>
    <w:next w:val="a"/>
    <w:qFormat/>
    <w:pPr>
      <w:numPr>
        <w:numId w:val="1"/>
      </w:numPr>
      <w:autoSpaceDE w:val="0"/>
      <w:spacing w:before="108" w:after="108"/>
      <w:jc w:val="center"/>
      <w:outlineLvl w:val="0"/>
    </w:pPr>
    <w:rPr>
      <w:rFonts w:ascii="Arial" w:eastAsia="Courier New" w:hAnsi="Arial" w:cs="Arial"/>
      <w:b/>
      <w:bCs/>
      <w:color w:val="26282F"/>
      <w:sz w:val="26"/>
      <w:szCs w:val="26"/>
      <w:lang/>
    </w:rPr>
  </w:style>
  <w:style w:type="paragraph" w:styleId="2">
    <w:name w:val="heading 2"/>
    <w:basedOn w:val="a"/>
    <w:next w:val="a"/>
    <w:qFormat/>
    <w:pPr>
      <w:keepNext/>
      <w:numPr>
        <w:ilvl w:val="1"/>
        <w:numId w:val="1"/>
      </w:numPr>
      <w:spacing w:before="240" w:after="60"/>
      <w:outlineLvl w:val="1"/>
    </w:pPr>
    <w:rPr>
      <w:rFonts w:ascii="Cambria" w:eastAsia="Courier New" w:hAnsi="Cambria" w:cs="Times New Roman"/>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sz w:val="24"/>
      <w:szCs w:val="24"/>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Times New Roman" w:eastAsia="Times New Roman" w:hAnsi="Times New Roman" w:cs="Times New Roman" w:hint="default"/>
      <w:b w:val="0"/>
      <w:bCs w:val="0"/>
      <w:i w:val="0"/>
      <w:iCs w:val="0"/>
      <w:caps w:val="0"/>
      <w:smallCaps w:val="0"/>
      <w:strike w:val="0"/>
      <w:dstrike w:val="0"/>
      <w:color w:val="000000"/>
      <w:spacing w:val="2"/>
      <w:w w:val="100"/>
      <w:position w:val="0"/>
      <w:sz w:val="24"/>
      <w:szCs w:val="24"/>
      <w:u w:val="none"/>
      <w:vertAlign w:val="baseline"/>
    </w:rPr>
  </w:style>
  <w:style w:type="character" w:customStyle="1" w:styleId="WW8Num2z1">
    <w:name w:val="WW8Num2z1"/>
    <w:rPr>
      <w:rFonts w:cs="Times New Roman" w:hint="default"/>
    </w:rPr>
  </w:style>
  <w:style w:type="character" w:customStyle="1" w:styleId="WW8Num3z0">
    <w:name w:val="WW8Num3z0"/>
    <w:rPr>
      <w:rFonts w:ascii="Times New Roman" w:eastAsia="Times New Roman" w:hAnsi="Times New Roman" w:cs="Times New Roman"/>
      <w:b w:val="0"/>
      <w:bCs w:val="0"/>
      <w:i w:val="0"/>
      <w:iCs w:val="0"/>
      <w:caps w:val="0"/>
      <w:smallCaps w:val="0"/>
      <w:strike w:val="0"/>
      <w:dstrike w:val="0"/>
      <w:color w:val="000000"/>
      <w:spacing w:val="3"/>
      <w:w w:val="100"/>
      <w:position w:val="0"/>
      <w:sz w:val="21"/>
      <w:szCs w:val="21"/>
      <w:u w:val="none"/>
      <w:vertAlign w:val="baseline"/>
    </w:rPr>
  </w:style>
  <w:style w:type="character" w:customStyle="1" w:styleId="WW8Num3z1">
    <w:name w:val="WW8Num3z1"/>
    <w:rPr>
      <w:rFonts w:cs="Times New Roman"/>
      <w:sz w:val="24"/>
      <w:szCs w:val="24"/>
    </w:rPr>
  </w:style>
  <w:style w:type="character" w:customStyle="1" w:styleId="WW8Num4z0">
    <w:name w:val="WW8Num4z0"/>
    <w:rPr>
      <w:rFonts w:ascii="Times New Roman" w:eastAsia="Times New Roman" w:hAnsi="Times New Roman" w:cs="Times New Roman"/>
      <w:b w:val="0"/>
      <w:bCs w:val="0"/>
      <w:i/>
      <w:iCs/>
      <w:caps w:val="0"/>
      <w:smallCaps w:val="0"/>
      <w:strike w:val="0"/>
      <w:dstrike w:val="0"/>
      <w:color w:val="000000"/>
      <w:spacing w:val="-2"/>
      <w:w w:val="100"/>
      <w:position w:val="0"/>
      <w:sz w:val="22"/>
      <w:szCs w:val="22"/>
      <w:u w:val="none"/>
      <w:vertAlign w:val="baseline"/>
    </w:rPr>
  </w:style>
  <w:style w:type="character" w:customStyle="1" w:styleId="WW8Num4z1">
    <w:name w:val="WW8Num4z1"/>
    <w:rPr>
      <w:rFonts w:cs="Times New Roman"/>
    </w:rPr>
  </w:style>
  <w:style w:type="character" w:customStyle="1" w:styleId="WW8Num5z0">
    <w:name w:val="WW8Num5z0"/>
    <w:rPr>
      <w:rFonts w:ascii="Times New Roman" w:eastAsia="Times New Roman" w:hAnsi="Times New Roman" w:cs="Times New Roman"/>
      <w:b w:val="0"/>
      <w:bCs w:val="0"/>
      <w:i/>
      <w:iCs/>
      <w:caps w:val="0"/>
      <w:smallCaps w:val="0"/>
      <w:strike w:val="0"/>
      <w:dstrike w:val="0"/>
      <w:color w:val="000000"/>
      <w:spacing w:val="-2"/>
      <w:w w:val="100"/>
      <w:position w:val="0"/>
      <w:sz w:val="22"/>
      <w:szCs w:val="22"/>
      <w:u w:val="none"/>
      <w:vertAlign w:val="baseline"/>
    </w:rPr>
  </w:style>
  <w:style w:type="character" w:customStyle="1" w:styleId="WW8Num5z1">
    <w:name w:val="WW8Num5z1"/>
    <w:rPr>
      <w:rFonts w:cs="Times New Roman"/>
    </w:rPr>
  </w:style>
  <w:style w:type="character" w:customStyle="1" w:styleId="WW8Num6z0">
    <w:name w:val="WW8Num6z0"/>
    <w:rPr>
      <w:rFonts w:ascii="Times New Roman" w:eastAsia="Times New Roman" w:hAnsi="Times New Roman" w:cs="Times New Roman"/>
      <w:b w:val="0"/>
      <w:bCs w:val="0"/>
      <w:i w:val="0"/>
      <w:iCs w:val="0"/>
      <w:caps w:val="0"/>
      <w:smallCaps w:val="0"/>
      <w:strike w:val="0"/>
      <w:dstrike w:val="0"/>
      <w:color w:val="000000"/>
      <w:spacing w:val="2"/>
      <w:w w:val="100"/>
      <w:position w:val="0"/>
      <w:sz w:val="24"/>
      <w:szCs w:val="24"/>
      <w:u w:val="none"/>
      <w:vertAlign w:val="baseline"/>
    </w:rPr>
  </w:style>
  <w:style w:type="character" w:customStyle="1" w:styleId="WW8Num6z1">
    <w:name w:val="WW8Num6z1"/>
    <w:rPr>
      <w:rFonts w:cs="Times New Roman"/>
    </w:rPr>
  </w:style>
  <w:style w:type="character" w:customStyle="1" w:styleId="WW8Num7z0">
    <w:name w:val="WW8Num7z0"/>
    <w:rPr>
      <w:rFonts w:ascii="Times New Roman" w:eastAsia="Times New Roman" w:hAnsi="Times New Roman" w:cs="Times New Roman"/>
      <w:b w:val="0"/>
      <w:bCs w:val="0"/>
      <w:i w:val="0"/>
      <w:iCs w:val="0"/>
      <w:caps w:val="0"/>
      <w:smallCaps w:val="0"/>
      <w:strike w:val="0"/>
      <w:dstrike w:val="0"/>
      <w:color w:val="000000"/>
      <w:spacing w:val="2"/>
      <w:w w:val="100"/>
      <w:position w:val="0"/>
      <w:sz w:val="21"/>
      <w:szCs w:val="21"/>
      <w:u w:val="none"/>
      <w:vertAlign w:val="baseline"/>
    </w:rPr>
  </w:style>
  <w:style w:type="character" w:customStyle="1" w:styleId="WW8Num7z1">
    <w:name w:val="WW8Num7z1"/>
    <w:rPr>
      <w:rFonts w:cs="Times New Roman"/>
    </w:rPr>
  </w:style>
  <w:style w:type="character" w:customStyle="1" w:styleId="WW8Num8z0">
    <w:name w:val="WW8Num8z0"/>
    <w:rPr>
      <w:rFonts w:ascii="Times New Roman" w:eastAsia="Times New Roman" w:hAnsi="Times New Roman" w:cs="Times New Roman"/>
      <w:b w:val="0"/>
      <w:bCs w:val="0"/>
      <w:i/>
      <w:iCs/>
      <w:caps w:val="0"/>
      <w:smallCaps w:val="0"/>
      <w:strike w:val="0"/>
      <w:dstrike w:val="0"/>
      <w:color w:val="000000"/>
      <w:spacing w:val="-2"/>
      <w:w w:val="100"/>
      <w:position w:val="0"/>
      <w:sz w:val="22"/>
      <w:szCs w:val="22"/>
      <w:u w:val="none"/>
      <w:vertAlign w:val="baseline"/>
    </w:rPr>
  </w:style>
  <w:style w:type="character" w:customStyle="1" w:styleId="WW8Num8z1">
    <w:name w:val="WW8Num8z1"/>
    <w:rPr>
      <w:rFonts w:cs="Times New Roman"/>
    </w:rPr>
  </w:style>
  <w:style w:type="character" w:customStyle="1" w:styleId="WW8Num9z0">
    <w:name w:val="WW8Num9z0"/>
    <w:rPr>
      <w:rFonts w:ascii="Times New Roman" w:eastAsia="Times New Roman" w:hAnsi="Times New Roman" w:cs="Times New Roman"/>
      <w:b/>
      <w:bCs/>
      <w:i w:val="0"/>
      <w:iCs w:val="0"/>
      <w:caps w:val="0"/>
      <w:smallCaps w:val="0"/>
      <w:strike w:val="0"/>
      <w:dstrike w:val="0"/>
      <w:color w:val="000000"/>
      <w:spacing w:val="3"/>
      <w:w w:val="100"/>
      <w:position w:val="0"/>
      <w:sz w:val="21"/>
      <w:szCs w:val="21"/>
      <w:u w:val="none"/>
      <w:vertAlign w:val="baseline"/>
    </w:rPr>
  </w:style>
  <w:style w:type="character" w:customStyle="1" w:styleId="WW8Num9z2">
    <w:name w:val="WW8Num9z2"/>
    <w:rPr>
      <w:rFonts w:cs="Times New Roman"/>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b w:val="0"/>
      <w:bCs w:val="0"/>
      <w:i w:val="0"/>
      <w:iCs w:val="0"/>
      <w:caps w:val="0"/>
      <w:smallCaps w:val="0"/>
      <w:strike w:val="0"/>
      <w:dstrike w:val="0"/>
      <w:color w:val="000000"/>
      <w:spacing w:val="2"/>
      <w:w w:val="100"/>
      <w:position w:val="0"/>
      <w:sz w:val="21"/>
      <w:szCs w:val="21"/>
      <w:u w:val="none"/>
      <w:vertAlign w:val="baseline"/>
    </w:rPr>
  </w:style>
  <w:style w:type="character" w:customStyle="1" w:styleId="WW8Num11z1">
    <w:name w:val="WW8Num11z1"/>
    <w:rPr>
      <w:rFonts w:cs="Times New Roman"/>
    </w:rPr>
  </w:style>
  <w:style w:type="character" w:customStyle="1" w:styleId="WW8Num12z0">
    <w:name w:val="WW8Num12z0"/>
    <w:rPr>
      <w:rFonts w:ascii="Times New Roman" w:eastAsia="Times New Roman" w:hAnsi="Times New Roman" w:cs="Times New Roman"/>
      <w:b w:val="0"/>
      <w:bCs w:val="0"/>
      <w:i w:val="0"/>
      <w:iCs w:val="0"/>
      <w:caps w:val="0"/>
      <w:smallCaps w:val="0"/>
      <w:strike w:val="0"/>
      <w:dstrike w:val="0"/>
      <w:color w:val="000000"/>
      <w:spacing w:val="2"/>
      <w:w w:val="100"/>
      <w:position w:val="0"/>
      <w:sz w:val="21"/>
      <w:szCs w:val="21"/>
      <w:u w:val="none"/>
      <w:vertAlign w:val="baseline"/>
    </w:rPr>
  </w:style>
  <w:style w:type="character" w:customStyle="1" w:styleId="WW8Num12z1">
    <w:name w:val="WW8Num12z1"/>
    <w:rPr>
      <w:rFonts w:ascii="Times New Roman" w:eastAsia="Times New Roman" w:hAnsi="Times New Roman" w:cs="Times New Roman"/>
      <w:b/>
      <w:bCs/>
      <w:i w:val="0"/>
      <w:iCs w:val="0"/>
      <w:caps w:val="0"/>
      <w:smallCaps w:val="0"/>
      <w:strike w:val="0"/>
      <w:dstrike w:val="0"/>
      <w:color w:val="000000"/>
      <w:spacing w:val="3"/>
      <w:w w:val="100"/>
      <w:position w:val="0"/>
      <w:sz w:val="21"/>
      <w:szCs w:val="21"/>
      <w:u w:val="none"/>
      <w:vertAlign w:val="baseline"/>
    </w:rPr>
  </w:style>
  <w:style w:type="character" w:customStyle="1" w:styleId="WW8Num12z3">
    <w:name w:val="WW8Num12z3"/>
    <w:rPr>
      <w:rFonts w:cs="Times New Roman"/>
    </w:rPr>
  </w:style>
  <w:style w:type="character" w:customStyle="1" w:styleId="WW8Num13z0">
    <w:name w:val="WW8Num13z0"/>
    <w:rPr>
      <w:rFonts w:ascii="Times New Roman" w:eastAsia="Times New Roman" w:hAnsi="Times New Roman" w:cs="Times New Roman"/>
      <w:b w:val="0"/>
      <w:bCs w:val="0"/>
      <w:i w:val="0"/>
      <w:iCs w:val="0"/>
      <w:caps w:val="0"/>
      <w:smallCaps w:val="0"/>
      <w:strike w:val="0"/>
      <w:dstrike w:val="0"/>
      <w:color w:val="000000"/>
      <w:spacing w:val="3"/>
      <w:w w:val="100"/>
      <w:position w:val="0"/>
      <w:sz w:val="21"/>
      <w:szCs w:val="21"/>
      <w:u w:val="none"/>
      <w:vertAlign w:val="baseline"/>
    </w:rPr>
  </w:style>
  <w:style w:type="character" w:customStyle="1" w:styleId="WW8Num13z1">
    <w:name w:val="WW8Num13z1"/>
    <w:rPr>
      <w:rFonts w:cs="Times New Roman"/>
    </w:rPr>
  </w:style>
  <w:style w:type="character" w:customStyle="1" w:styleId="WW8Num14z0">
    <w:name w:val="WW8Num14z0"/>
    <w:rPr>
      <w:rFonts w:ascii="Times New Roman" w:eastAsia="Times New Roman" w:hAnsi="Times New Roman" w:cs="Times New Roman"/>
      <w:b/>
      <w:bCs/>
      <w:i w:val="0"/>
      <w:iCs w:val="0"/>
      <w:caps w:val="0"/>
      <w:smallCaps w:val="0"/>
      <w:strike w:val="0"/>
      <w:dstrike w:val="0"/>
      <w:color w:val="000000"/>
      <w:spacing w:val="3"/>
      <w:w w:val="100"/>
      <w:position w:val="0"/>
      <w:sz w:val="21"/>
      <w:szCs w:val="21"/>
      <w:u w:val="none"/>
      <w:vertAlign w:val="baseline"/>
    </w:rPr>
  </w:style>
  <w:style w:type="character" w:customStyle="1" w:styleId="WW8Num14z1">
    <w:name w:val="WW8Num14z1"/>
    <w:rPr>
      <w:rFonts w:cs="Times New Roman"/>
    </w:rPr>
  </w:style>
  <w:style w:type="character" w:customStyle="1" w:styleId="WW8Num15z0">
    <w:name w:val="WW8Num15z0"/>
    <w:rPr>
      <w:rFonts w:ascii="Times New Roman" w:eastAsia="Times New Roman" w:hAnsi="Times New Roman" w:cs="Times New Roman"/>
      <w:b/>
      <w:bCs/>
      <w:i w:val="0"/>
      <w:iCs w:val="0"/>
      <w:caps w:val="0"/>
      <w:smallCaps w:val="0"/>
      <w:strike w:val="0"/>
      <w:dstrike w:val="0"/>
      <w:color w:val="000000"/>
      <w:spacing w:val="3"/>
      <w:w w:val="100"/>
      <w:position w:val="0"/>
      <w:sz w:val="21"/>
      <w:szCs w:val="21"/>
      <w:u w:val="none"/>
      <w:vertAlign w:val="baseline"/>
    </w:rPr>
  </w:style>
  <w:style w:type="character" w:customStyle="1" w:styleId="WW8Num15z1">
    <w:name w:val="WW8Num15z1"/>
    <w:rPr>
      <w:rFonts w:cs="Times New Roman"/>
    </w:rPr>
  </w:style>
  <w:style w:type="character" w:customStyle="1" w:styleId="WW8Num16z0">
    <w:name w:val="WW8Num16z0"/>
    <w:rPr>
      <w:rFonts w:ascii="Times New Roman" w:eastAsia="Times New Roman" w:hAnsi="Times New Roman" w:cs="Times New Roman"/>
      <w:b w:val="0"/>
      <w:bCs w:val="0"/>
      <w:i/>
      <w:iCs/>
      <w:caps w:val="0"/>
      <w:smallCaps w:val="0"/>
      <w:strike w:val="0"/>
      <w:dstrike w:val="0"/>
      <w:color w:val="000000"/>
      <w:spacing w:val="-2"/>
      <w:w w:val="100"/>
      <w:position w:val="0"/>
      <w:sz w:val="22"/>
      <w:szCs w:val="22"/>
      <w:u w:val="none"/>
      <w:vertAlign w:val="baseline"/>
    </w:rPr>
  </w:style>
  <w:style w:type="character" w:customStyle="1" w:styleId="WW8Num16z1">
    <w:name w:val="WW8Num16z1"/>
    <w:rPr>
      <w:rFonts w:cs="Times New Roman"/>
    </w:rPr>
  </w:style>
  <w:style w:type="character" w:customStyle="1" w:styleId="WW8Num17z0">
    <w:name w:val="WW8Num17z0"/>
    <w:rPr>
      <w:rFonts w:ascii="Symbol" w:hAnsi="Symbol" w:cs="Symbol" w:hint="default"/>
      <w:sz w:val="24"/>
      <w:szCs w:val="24"/>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Times New Roman" w:eastAsia="Times New Roman" w:hAnsi="Times New Roman" w:cs="Times New Roman"/>
      <w:b w:val="0"/>
      <w:bCs w:val="0"/>
      <w:i w:val="0"/>
      <w:iCs w:val="0"/>
      <w:caps w:val="0"/>
      <w:smallCaps w:val="0"/>
      <w:strike w:val="0"/>
      <w:dstrike w:val="0"/>
      <w:color w:val="000000"/>
      <w:spacing w:val="3"/>
      <w:w w:val="100"/>
      <w:position w:val="0"/>
      <w:sz w:val="21"/>
      <w:szCs w:val="21"/>
      <w:u w:val="none"/>
      <w:vertAlign w:val="baseline"/>
    </w:rPr>
  </w:style>
  <w:style w:type="character" w:customStyle="1" w:styleId="WW8Num18z1">
    <w:name w:val="WW8Num18z1"/>
    <w:rPr>
      <w:rFonts w:cs="Times New Roman"/>
    </w:rPr>
  </w:style>
  <w:style w:type="character" w:customStyle="1" w:styleId="WW8Num19z0">
    <w:name w:val="WW8Num19z0"/>
    <w:rPr>
      <w:rFonts w:ascii="Times New Roman" w:eastAsia="Times New Roman" w:hAnsi="Times New Roman" w:cs="Times New Roman"/>
      <w:b w:val="0"/>
      <w:bCs w:val="0"/>
      <w:i w:val="0"/>
      <w:iCs w:val="0"/>
      <w:caps w:val="0"/>
      <w:smallCaps w:val="0"/>
      <w:strike w:val="0"/>
      <w:dstrike w:val="0"/>
      <w:color w:val="000000"/>
      <w:spacing w:val="2"/>
      <w:w w:val="100"/>
      <w:position w:val="0"/>
      <w:sz w:val="21"/>
      <w:szCs w:val="21"/>
      <w:u w:val="none"/>
      <w:vertAlign w:val="baseline"/>
    </w:rPr>
  </w:style>
  <w:style w:type="character" w:customStyle="1" w:styleId="WW8Num19z1">
    <w:name w:val="WW8Num19z1"/>
    <w:rPr>
      <w:rFonts w:cs="Times New Roman"/>
    </w:rPr>
  </w:style>
  <w:style w:type="character" w:customStyle="1" w:styleId="WW8Num20z0">
    <w:name w:val="WW8Num20z0"/>
    <w:rPr>
      <w:rFonts w:ascii="Times New Roman" w:eastAsia="Times New Roman" w:hAnsi="Times New Roman" w:cs="Times New Roman"/>
      <w:b w:val="0"/>
      <w:bCs w:val="0"/>
      <w:i/>
      <w:iCs/>
      <w:caps w:val="0"/>
      <w:smallCaps w:val="0"/>
      <w:strike w:val="0"/>
      <w:dstrike w:val="0"/>
      <w:color w:val="000000"/>
      <w:spacing w:val="-2"/>
      <w:w w:val="100"/>
      <w:position w:val="0"/>
      <w:sz w:val="22"/>
      <w:szCs w:val="22"/>
      <w:u w:val="none"/>
      <w:vertAlign w:val="baseline"/>
    </w:rPr>
  </w:style>
  <w:style w:type="character" w:customStyle="1" w:styleId="WW8Num20z1">
    <w:name w:val="WW8Num20z1"/>
    <w:rPr>
      <w:rFonts w:cs="Times New Roman"/>
    </w:rPr>
  </w:style>
  <w:style w:type="character" w:customStyle="1" w:styleId="WW8Num21z0">
    <w:name w:val="WW8Num21z0"/>
    <w:rPr>
      <w:rFonts w:ascii="Times New Roman" w:eastAsia="Times New Roman" w:hAnsi="Times New Roman" w:cs="Times New Roman"/>
      <w:b w:val="0"/>
      <w:bCs w:val="0"/>
      <w:i w:val="0"/>
      <w:iCs w:val="0"/>
      <w:caps w:val="0"/>
      <w:smallCaps w:val="0"/>
      <w:strike w:val="0"/>
      <w:dstrike w:val="0"/>
      <w:color w:val="000000"/>
      <w:spacing w:val="2"/>
      <w:w w:val="100"/>
      <w:position w:val="0"/>
      <w:sz w:val="21"/>
      <w:szCs w:val="21"/>
      <w:u w:val="none"/>
      <w:vertAlign w:val="baseline"/>
    </w:rPr>
  </w:style>
  <w:style w:type="character" w:customStyle="1" w:styleId="WW8Num21z1">
    <w:name w:val="WW8Num21z1"/>
    <w:rPr>
      <w:rFonts w:cs="Times New Roman"/>
    </w:rPr>
  </w:style>
  <w:style w:type="character" w:customStyle="1" w:styleId="WW8Num22z0">
    <w:name w:val="WW8Num22z0"/>
    <w:rPr>
      <w:rFonts w:ascii="Times New Roman" w:eastAsia="Times New Roman" w:hAnsi="Times New Roman" w:cs="Times New Roman"/>
      <w:b w:val="0"/>
      <w:bCs w:val="0"/>
      <w:i w:val="0"/>
      <w:iCs w:val="0"/>
      <w:caps w:val="0"/>
      <w:smallCaps w:val="0"/>
      <w:strike w:val="0"/>
      <w:dstrike w:val="0"/>
      <w:color w:val="000000"/>
      <w:spacing w:val="3"/>
      <w:w w:val="100"/>
      <w:position w:val="0"/>
      <w:sz w:val="21"/>
      <w:szCs w:val="21"/>
      <w:u w:val="none"/>
      <w:vertAlign w:val="baseline"/>
    </w:rPr>
  </w:style>
  <w:style w:type="character" w:customStyle="1" w:styleId="WW8Num22z1">
    <w:name w:val="WW8Num22z1"/>
    <w:rPr>
      <w:rFonts w:cs="Times New Roman"/>
    </w:rPr>
  </w:style>
  <w:style w:type="character" w:customStyle="1" w:styleId="WW8Num23z0">
    <w:name w:val="WW8Num23z0"/>
    <w:rPr>
      <w:rFonts w:ascii="Times New Roman" w:eastAsia="Times New Roman" w:hAnsi="Times New Roman" w:cs="Times New Roman"/>
      <w:b w:val="0"/>
      <w:i w:val="0"/>
      <w:caps w:val="0"/>
      <w:smallCaps w:val="0"/>
      <w:strike w:val="0"/>
      <w:dstrike w:val="0"/>
      <w:color w:val="000000"/>
      <w:spacing w:val="3"/>
      <w:w w:val="100"/>
      <w:position w:val="0"/>
      <w:sz w:val="21"/>
      <w:szCs w:val="24"/>
      <w:u w:val="none"/>
      <w:vertAlign w:val="baseline"/>
      <w:lang w:val="en-US"/>
    </w:rPr>
  </w:style>
  <w:style w:type="character" w:customStyle="1" w:styleId="WW8Num23z1">
    <w:name w:val="WW8Num23z1"/>
    <w:rPr>
      <w:rFonts w:cs="Times New Roman"/>
    </w:rPr>
  </w:style>
  <w:style w:type="character" w:customStyle="1" w:styleId="WW8Num24z0">
    <w:name w:val="WW8Num24z0"/>
    <w:rPr>
      <w:rFonts w:hint="default"/>
      <w:sz w:val="24"/>
      <w:szCs w:val="24"/>
    </w:rPr>
  </w:style>
  <w:style w:type="character" w:customStyle="1" w:styleId="WW8Num25z0">
    <w:name w:val="WW8Num25z0"/>
    <w:rPr>
      <w:rFonts w:ascii="Times New Roman" w:eastAsia="Times New Roman" w:hAnsi="Times New Roman" w:cs="Times New Roman"/>
      <w:b w:val="0"/>
      <w:bCs w:val="0"/>
      <w:i w:val="0"/>
      <w:iCs w:val="0"/>
      <w:caps w:val="0"/>
      <w:smallCaps w:val="0"/>
      <w:strike w:val="0"/>
      <w:dstrike w:val="0"/>
      <w:color w:val="000000"/>
      <w:spacing w:val="3"/>
      <w:w w:val="100"/>
      <w:position w:val="0"/>
      <w:sz w:val="21"/>
      <w:szCs w:val="21"/>
      <w:u w:val="none"/>
      <w:vertAlign w:val="baseline"/>
    </w:rPr>
  </w:style>
  <w:style w:type="character" w:customStyle="1" w:styleId="WW8Num25z1">
    <w:name w:val="WW8Num25z1"/>
    <w:rPr>
      <w:rFonts w:cs="Times New Roman"/>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hint="default"/>
      <w:sz w:val="24"/>
      <w:szCs w:val="24"/>
    </w:rPr>
  </w:style>
  <w:style w:type="character" w:customStyle="1" w:styleId="WW8Num28z0">
    <w:name w:val="WW8Num28z0"/>
    <w:rPr>
      <w:rFonts w:ascii="Times New Roman" w:eastAsia="Times New Roman" w:hAnsi="Times New Roman" w:cs="Times New Roman"/>
      <w:b/>
      <w:bCs/>
      <w:i w:val="0"/>
      <w:iCs w:val="0"/>
      <w:caps w:val="0"/>
      <w:smallCaps w:val="0"/>
      <w:strike w:val="0"/>
      <w:dstrike w:val="0"/>
      <w:color w:val="000000"/>
      <w:spacing w:val="3"/>
      <w:w w:val="100"/>
      <w:position w:val="0"/>
      <w:sz w:val="21"/>
      <w:szCs w:val="21"/>
      <w:u w:val="none"/>
      <w:vertAlign w:val="baseline"/>
    </w:rPr>
  </w:style>
  <w:style w:type="character" w:customStyle="1" w:styleId="WW8Num28z1">
    <w:name w:val="WW8Num28z1"/>
    <w:rPr>
      <w:rFonts w:cs="Times New Roman"/>
    </w:rPr>
  </w:style>
  <w:style w:type="character" w:customStyle="1" w:styleId="WW8Num29z0">
    <w:name w:val="WW8Num29z0"/>
    <w:rPr>
      <w:rFonts w:ascii="Times New Roman" w:eastAsia="Times New Roman" w:hAnsi="Times New Roman" w:cs="Times New Roman"/>
      <w:b w:val="0"/>
      <w:bCs w:val="0"/>
      <w:i w:val="0"/>
      <w:iCs w:val="0"/>
      <w:caps w:val="0"/>
      <w:smallCaps w:val="0"/>
      <w:strike w:val="0"/>
      <w:dstrike w:val="0"/>
      <w:color w:val="000000"/>
      <w:spacing w:val="2"/>
      <w:w w:val="100"/>
      <w:position w:val="0"/>
      <w:sz w:val="21"/>
      <w:szCs w:val="21"/>
      <w:u w:val="none"/>
      <w:vertAlign w:val="baseline"/>
    </w:rPr>
  </w:style>
  <w:style w:type="character" w:customStyle="1" w:styleId="WW8Num29z1">
    <w:name w:val="WW8Num29z1"/>
    <w:rPr>
      <w:rFonts w:cs="Times New Roman"/>
    </w:rPr>
  </w:style>
  <w:style w:type="character" w:customStyle="1" w:styleId="WW8Num30z0">
    <w:name w:val="WW8Num30z0"/>
    <w:rPr>
      <w:rFonts w:ascii="Times New Roman" w:eastAsia="Times New Roman" w:hAnsi="Times New Roman" w:cs="Times New Roman"/>
      <w:b w:val="0"/>
      <w:bCs w:val="0"/>
      <w:i w:val="0"/>
      <w:iCs w:val="0"/>
      <w:caps w:val="0"/>
      <w:smallCaps w:val="0"/>
      <w:strike w:val="0"/>
      <w:dstrike w:val="0"/>
      <w:color w:val="000000"/>
      <w:spacing w:val="3"/>
      <w:w w:val="100"/>
      <w:position w:val="0"/>
      <w:sz w:val="21"/>
      <w:szCs w:val="21"/>
      <w:u w:val="none"/>
      <w:vertAlign w:val="baseline"/>
    </w:rPr>
  </w:style>
  <w:style w:type="character" w:customStyle="1" w:styleId="WW8Num30z1">
    <w:name w:val="WW8Num30z1"/>
    <w:rPr>
      <w:rFonts w:cs="Times New Roman"/>
    </w:rPr>
  </w:style>
  <w:style w:type="character" w:customStyle="1" w:styleId="WW8Num31z0">
    <w:name w:val="WW8Num31z0"/>
    <w:rPr>
      <w:rFonts w:ascii="Times New Roman" w:eastAsia="Times New Roman" w:hAnsi="Times New Roman" w:cs="Times New Roman"/>
      <w:b w:val="0"/>
      <w:bCs w:val="0"/>
      <w:i w:val="0"/>
      <w:iCs w:val="0"/>
      <w:caps w:val="0"/>
      <w:smallCaps w:val="0"/>
      <w:strike w:val="0"/>
      <w:dstrike w:val="0"/>
      <w:color w:val="000000"/>
      <w:spacing w:val="2"/>
      <w:w w:val="100"/>
      <w:position w:val="0"/>
      <w:sz w:val="24"/>
      <w:szCs w:val="24"/>
      <w:u w:val="none"/>
      <w:vertAlign w:val="baseline"/>
    </w:rPr>
  </w:style>
  <w:style w:type="character" w:customStyle="1" w:styleId="WW8Num31z1">
    <w:name w:val="WW8Num31z1"/>
    <w:rPr>
      <w:rFonts w:cs="Times New Roman"/>
    </w:rPr>
  </w:style>
  <w:style w:type="character" w:customStyle="1" w:styleId="WW8Num32z0">
    <w:name w:val="WW8Num32z0"/>
    <w:rPr>
      <w:rFonts w:ascii="Times New Roman" w:eastAsia="Times New Roman" w:hAnsi="Times New Roman" w:cs="Times New Roman"/>
      <w:b w:val="0"/>
      <w:bCs w:val="0"/>
      <w:i/>
      <w:iCs/>
      <w:caps w:val="0"/>
      <w:smallCaps w:val="0"/>
      <w:strike w:val="0"/>
      <w:dstrike w:val="0"/>
      <w:color w:val="000000"/>
      <w:spacing w:val="-2"/>
      <w:w w:val="100"/>
      <w:position w:val="0"/>
      <w:sz w:val="22"/>
      <w:szCs w:val="22"/>
      <w:u w:val="none"/>
      <w:vertAlign w:val="baseline"/>
    </w:rPr>
  </w:style>
  <w:style w:type="character" w:customStyle="1" w:styleId="WW8Num32z1">
    <w:name w:val="WW8Num32z1"/>
    <w:rPr>
      <w:rFonts w:cs="Times New Roman"/>
    </w:rPr>
  </w:style>
  <w:style w:type="character" w:customStyle="1" w:styleId="WW8Num33z0">
    <w:name w:val="WW8Num33z0"/>
    <w:rPr>
      <w:rFonts w:ascii="Times New Roman" w:eastAsia="Times New Roman" w:hAnsi="Times New Roman" w:cs="Times New Roman"/>
      <w:b w:val="0"/>
      <w:bCs w:val="0"/>
      <w:i/>
      <w:iCs/>
      <w:caps w:val="0"/>
      <w:smallCaps w:val="0"/>
      <w:strike w:val="0"/>
      <w:dstrike w:val="0"/>
      <w:color w:val="000000"/>
      <w:spacing w:val="-2"/>
      <w:w w:val="100"/>
      <w:position w:val="0"/>
      <w:sz w:val="22"/>
      <w:szCs w:val="22"/>
      <w:u w:val="none"/>
      <w:vertAlign w:val="baseline"/>
    </w:rPr>
  </w:style>
  <w:style w:type="character" w:customStyle="1" w:styleId="WW8Num33z1">
    <w:name w:val="WW8Num33z1"/>
    <w:rPr>
      <w:rFonts w:cs="Times New Roman"/>
    </w:rPr>
  </w:style>
  <w:style w:type="character" w:customStyle="1" w:styleId="WW8Num34z0">
    <w:name w:val="WW8Num34z0"/>
    <w:rPr>
      <w:rFonts w:ascii="Times New Roman" w:eastAsia="Times New Roman" w:hAnsi="Times New Roman" w:cs="Times New Roman"/>
      <w:b w:val="0"/>
      <w:bCs w:val="0"/>
      <w:i w:val="0"/>
      <w:iCs w:val="0"/>
      <w:caps w:val="0"/>
      <w:smallCaps w:val="0"/>
      <w:strike w:val="0"/>
      <w:dstrike w:val="0"/>
      <w:color w:val="000000"/>
      <w:spacing w:val="3"/>
      <w:w w:val="100"/>
      <w:position w:val="0"/>
      <w:sz w:val="21"/>
      <w:szCs w:val="21"/>
      <w:u w:val="none"/>
      <w:vertAlign w:val="baseline"/>
    </w:rPr>
  </w:style>
  <w:style w:type="character" w:customStyle="1" w:styleId="WW8Num34z1">
    <w:name w:val="WW8Num34z1"/>
    <w:rPr>
      <w:rFonts w:cs="Times New Roman"/>
    </w:rPr>
  </w:style>
  <w:style w:type="character" w:customStyle="1" w:styleId="WW8Num35z0">
    <w:name w:val="WW8Num35z0"/>
    <w:rPr>
      <w:rFonts w:ascii="Times New Roman" w:eastAsia="Times New Roman" w:hAnsi="Times New Roman" w:cs="Times New Roman"/>
      <w:b/>
      <w:bCs/>
      <w:i w:val="0"/>
      <w:iCs w:val="0"/>
      <w:caps w:val="0"/>
      <w:smallCaps w:val="0"/>
      <w:strike w:val="0"/>
      <w:dstrike w:val="0"/>
      <w:color w:val="000000"/>
      <w:spacing w:val="3"/>
      <w:w w:val="100"/>
      <w:position w:val="0"/>
      <w:sz w:val="24"/>
      <w:szCs w:val="24"/>
      <w:u w:val="none"/>
      <w:vertAlign w:val="baseline"/>
    </w:rPr>
  </w:style>
  <w:style w:type="character" w:customStyle="1" w:styleId="WW8Num35z1">
    <w:name w:val="WW8Num35z1"/>
    <w:rPr>
      <w:rFonts w:cs="Times New Roman"/>
    </w:rPr>
  </w:style>
  <w:style w:type="character" w:customStyle="1" w:styleId="WW8Num36z0">
    <w:name w:val="WW8Num36z0"/>
    <w:rPr>
      <w:rFonts w:ascii="Times New Roman" w:eastAsia="Times New Roman" w:hAnsi="Times New Roman" w:cs="Times New Roman"/>
      <w:b/>
      <w:bCs/>
      <w:i w:val="0"/>
      <w:iCs w:val="0"/>
      <w:caps w:val="0"/>
      <w:smallCaps w:val="0"/>
      <w:strike w:val="0"/>
      <w:dstrike w:val="0"/>
      <w:color w:val="000000"/>
      <w:spacing w:val="3"/>
      <w:w w:val="100"/>
      <w:position w:val="0"/>
      <w:sz w:val="21"/>
      <w:szCs w:val="21"/>
      <w:u w:val="none"/>
      <w:vertAlign w:val="baseline"/>
    </w:rPr>
  </w:style>
  <w:style w:type="character" w:customStyle="1" w:styleId="WW8Num36z1">
    <w:name w:val="WW8Num36z1"/>
    <w:rPr>
      <w:rFonts w:cs="Times New Roman"/>
    </w:rPr>
  </w:style>
  <w:style w:type="character" w:customStyle="1" w:styleId="WW8Num37z0">
    <w:name w:val="WW8Num37z0"/>
    <w:rPr>
      <w:rFonts w:hint="default"/>
      <w:sz w:val="24"/>
      <w:szCs w:val="24"/>
    </w:rPr>
  </w:style>
  <w:style w:type="character" w:customStyle="1" w:styleId="WW8Num38z0">
    <w:name w:val="WW8Num38z0"/>
    <w:rPr>
      <w:rFonts w:ascii="Times New Roman" w:eastAsia="Times New Roman" w:hAnsi="Times New Roman" w:cs="Times New Roman"/>
      <w:b w:val="0"/>
      <w:i w:val="0"/>
      <w:caps w:val="0"/>
      <w:smallCaps w:val="0"/>
      <w:strike w:val="0"/>
      <w:dstrike w:val="0"/>
      <w:color w:val="000000"/>
      <w:spacing w:val="3"/>
      <w:w w:val="100"/>
      <w:position w:val="0"/>
      <w:sz w:val="21"/>
      <w:szCs w:val="24"/>
      <w:u w:val="none"/>
      <w:vertAlign w:val="baseline"/>
    </w:rPr>
  </w:style>
  <w:style w:type="character" w:customStyle="1" w:styleId="WW8Num38z1">
    <w:name w:val="WW8Num38z1"/>
    <w:rPr>
      <w:rFonts w:cs="Times New Roman"/>
    </w:rPr>
  </w:style>
  <w:style w:type="character" w:customStyle="1" w:styleId="WW8Num39z0">
    <w:name w:val="WW8Num39z0"/>
    <w:rPr>
      <w:rFonts w:ascii="Times New Roman" w:eastAsia="Times New Roman" w:hAnsi="Times New Roman" w:cs="Times New Roman"/>
      <w:b w:val="0"/>
      <w:bCs w:val="0"/>
      <w:i w:val="0"/>
      <w:iCs w:val="0"/>
      <w:caps w:val="0"/>
      <w:smallCaps w:val="0"/>
      <w:strike w:val="0"/>
      <w:dstrike w:val="0"/>
      <w:color w:val="000000"/>
      <w:spacing w:val="3"/>
      <w:w w:val="100"/>
      <w:position w:val="0"/>
      <w:sz w:val="21"/>
      <w:szCs w:val="21"/>
      <w:u w:val="none"/>
      <w:vertAlign w:val="baseline"/>
    </w:rPr>
  </w:style>
  <w:style w:type="character" w:customStyle="1" w:styleId="WW8Num39z1">
    <w:name w:val="WW8Num39z1"/>
    <w:rPr>
      <w:rFonts w:cs="Times New Roman"/>
    </w:rPr>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ascii="Times New Roman" w:eastAsia="Times New Roman" w:hAnsi="Times New Roman" w:cs="Times New Roman"/>
      <w:b w:val="0"/>
      <w:bCs w:val="0"/>
      <w:i w:val="0"/>
      <w:iCs w:val="0"/>
      <w:caps w:val="0"/>
      <w:smallCaps w:val="0"/>
      <w:strike w:val="0"/>
      <w:dstrike w:val="0"/>
      <w:color w:val="000000"/>
      <w:spacing w:val="3"/>
      <w:w w:val="100"/>
      <w:position w:val="0"/>
      <w:sz w:val="21"/>
      <w:szCs w:val="21"/>
      <w:u w:val="none"/>
      <w:vertAlign w:val="baseline"/>
    </w:rPr>
  </w:style>
  <w:style w:type="character" w:customStyle="1" w:styleId="WW8Num41z1">
    <w:name w:val="WW8Num41z1"/>
    <w:rPr>
      <w:rFonts w:cs="Times New Roman"/>
    </w:rPr>
  </w:style>
  <w:style w:type="character" w:customStyle="1" w:styleId="WW8Num42z0">
    <w:name w:val="WW8Num42z0"/>
    <w:rPr>
      <w:rFonts w:ascii="Times New Roman" w:eastAsia="Times New Roman" w:hAnsi="Times New Roman" w:cs="Times New Roman"/>
      <w:b w:val="0"/>
      <w:bCs w:val="0"/>
      <w:i w:val="0"/>
      <w:iCs w:val="0"/>
      <w:caps w:val="0"/>
      <w:smallCaps w:val="0"/>
      <w:strike w:val="0"/>
      <w:dstrike w:val="0"/>
      <w:color w:val="000000"/>
      <w:spacing w:val="3"/>
      <w:w w:val="100"/>
      <w:position w:val="0"/>
      <w:sz w:val="21"/>
      <w:szCs w:val="21"/>
      <w:u w:val="none"/>
      <w:vertAlign w:val="baseline"/>
    </w:rPr>
  </w:style>
  <w:style w:type="character" w:customStyle="1" w:styleId="WW8Num42z1">
    <w:name w:val="WW8Num42z1"/>
    <w:rPr>
      <w:rFonts w:cs="Times New Roman"/>
    </w:rPr>
  </w:style>
  <w:style w:type="character" w:customStyle="1" w:styleId="WW8Num43z0">
    <w:name w:val="WW8Num43z0"/>
    <w:rPr>
      <w:rFonts w:ascii="Times New Roman" w:eastAsia="Times New Roman" w:hAnsi="Times New Roman" w:cs="Times New Roman"/>
      <w:b w:val="0"/>
      <w:bCs w:val="0"/>
      <w:i/>
      <w:iCs/>
      <w:caps w:val="0"/>
      <w:smallCaps w:val="0"/>
      <w:strike w:val="0"/>
      <w:dstrike w:val="0"/>
      <w:color w:val="000000"/>
      <w:spacing w:val="-2"/>
      <w:w w:val="100"/>
      <w:position w:val="0"/>
      <w:sz w:val="22"/>
      <w:szCs w:val="22"/>
      <w:u w:val="none"/>
      <w:vertAlign w:val="baseline"/>
    </w:rPr>
  </w:style>
  <w:style w:type="character" w:customStyle="1" w:styleId="WW8Num43z1">
    <w:name w:val="WW8Num43z1"/>
    <w:rPr>
      <w:rFonts w:cs="Times New Roman"/>
    </w:rPr>
  </w:style>
  <w:style w:type="character" w:customStyle="1" w:styleId="WW8Num44z0">
    <w:name w:val="WW8Num44z0"/>
    <w:rPr>
      <w:rFonts w:ascii="Times New Roman" w:eastAsia="Times New Roman" w:hAnsi="Times New Roman" w:cs="Times New Roman"/>
      <w:b w:val="0"/>
      <w:bCs w:val="0"/>
      <w:i w:val="0"/>
      <w:iCs w:val="0"/>
      <w:caps w:val="0"/>
      <w:smallCaps w:val="0"/>
      <w:strike w:val="0"/>
      <w:dstrike w:val="0"/>
      <w:color w:val="000000"/>
      <w:spacing w:val="3"/>
      <w:w w:val="100"/>
      <w:position w:val="0"/>
      <w:sz w:val="24"/>
      <w:szCs w:val="24"/>
      <w:u w:val="none"/>
      <w:vertAlign w:val="baseline"/>
    </w:rPr>
  </w:style>
  <w:style w:type="character" w:customStyle="1" w:styleId="WW8Num44z1">
    <w:name w:val="WW8Num44z1"/>
    <w:rPr>
      <w:rFonts w:cs="Times New Roman"/>
    </w:rPr>
  </w:style>
  <w:style w:type="character" w:customStyle="1" w:styleId="WW8Num45z0">
    <w:name w:val="WW8Num45z0"/>
    <w:rPr>
      <w:rFonts w:ascii="Times New Roman" w:eastAsia="Times New Roman" w:hAnsi="Times New Roman" w:cs="Times New Roman"/>
      <w:b w:val="0"/>
      <w:i w:val="0"/>
      <w:caps w:val="0"/>
      <w:smallCaps w:val="0"/>
      <w:strike w:val="0"/>
      <w:dstrike w:val="0"/>
      <w:color w:val="000000"/>
      <w:spacing w:val="2"/>
      <w:w w:val="100"/>
      <w:position w:val="0"/>
      <w:sz w:val="21"/>
      <w:szCs w:val="24"/>
      <w:u w:val="none"/>
      <w:vertAlign w:val="baseline"/>
    </w:rPr>
  </w:style>
  <w:style w:type="character" w:customStyle="1" w:styleId="WW8Num45z1">
    <w:name w:val="WW8Num45z1"/>
    <w:rPr>
      <w:rFonts w:cs="Times New Roman"/>
    </w:rPr>
  </w:style>
  <w:style w:type="character" w:customStyle="1" w:styleId="WW8Num46z0">
    <w:name w:val="WW8Num46z0"/>
    <w:rPr>
      <w:rFonts w:ascii="Times New Roman" w:eastAsia="Times New Roman" w:hAnsi="Times New Roman" w:cs="Times New Roman"/>
      <w:b w:val="0"/>
      <w:bCs w:val="0"/>
      <w:i/>
      <w:iCs/>
      <w:caps w:val="0"/>
      <w:smallCaps w:val="0"/>
      <w:strike w:val="0"/>
      <w:dstrike w:val="0"/>
      <w:color w:val="000000"/>
      <w:spacing w:val="-2"/>
      <w:w w:val="100"/>
      <w:position w:val="0"/>
      <w:sz w:val="22"/>
      <w:szCs w:val="22"/>
      <w:u w:val="none"/>
      <w:vertAlign w:val="baseline"/>
    </w:rPr>
  </w:style>
  <w:style w:type="character" w:customStyle="1" w:styleId="WW8Num46z1">
    <w:name w:val="WW8Num46z1"/>
    <w:rPr>
      <w:rFonts w:cs="Times New Roman"/>
    </w:rPr>
  </w:style>
  <w:style w:type="character" w:customStyle="1" w:styleId="WW8Num47z0">
    <w:name w:val="WW8Num47z0"/>
    <w:rPr>
      <w:rFonts w:ascii="Times New Roman" w:eastAsia="Times New Roman" w:hAnsi="Times New Roman" w:cs="Times New Roman"/>
      <w:b/>
      <w:bCs/>
      <w:i w:val="0"/>
      <w:iCs w:val="0"/>
      <w:caps w:val="0"/>
      <w:smallCaps w:val="0"/>
      <w:strike w:val="0"/>
      <w:dstrike w:val="0"/>
      <w:color w:val="000000"/>
      <w:spacing w:val="3"/>
      <w:w w:val="100"/>
      <w:position w:val="0"/>
      <w:sz w:val="21"/>
      <w:szCs w:val="21"/>
      <w:u w:val="none"/>
      <w:vertAlign w:val="baseline"/>
    </w:rPr>
  </w:style>
  <w:style w:type="character" w:customStyle="1" w:styleId="WW8Num47z1">
    <w:name w:val="WW8Num47z1"/>
    <w:rPr>
      <w:rFonts w:cs="Times New Roman"/>
    </w:rPr>
  </w:style>
  <w:style w:type="character" w:customStyle="1" w:styleId="WW8Num48z0">
    <w:name w:val="WW8Num48z0"/>
    <w:rPr>
      <w:rFonts w:ascii="Times New Roman" w:eastAsia="Times New Roman" w:hAnsi="Times New Roman" w:cs="Times New Roman"/>
      <w:b w:val="0"/>
      <w:bCs w:val="0"/>
      <w:i w:val="0"/>
      <w:iCs w:val="0"/>
      <w:caps w:val="0"/>
      <w:smallCaps w:val="0"/>
      <w:strike w:val="0"/>
      <w:dstrike w:val="0"/>
      <w:color w:val="000000"/>
      <w:spacing w:val="2"/>
      <w:w w:val="100"/>
      <w:position w:val="0"/>
      <w:sz w:val="24"/>
      <w:szCs w:val="24"/>
      <w:u w:val="none"/>
      <w:vertAlign w:val="baseline"/>
    </w:rPr>
  </w:style>
  <w:style w:type="character" w:customStyle="1" w:styleId="WW8Num48z1">
    <w:name w:val="WW8Num48z1"/>
    <w:rPr>
      <w:rFonts w:cs="Times New Roman"/>
    </w:rPr>
  </w:style>
  <w:style w:type="character" w:customStyle="1" w:styleId="WW8Num49z0">
    <w:name w:val="WW8Num49z0"/>
    <w:rPr>
      <w:rFonts w:ascii="Symbol" w:hAnsi="Symbol" w:cs="Symbol" w:hint="default"/>
      <w:sz w:val="24"/>
      <w:szCs w:val="24"/>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50z0">
    <w:name w:val="WW8Num50z0"/>
    <w:rPr>
      <w:rFonts w:ascii="Times New Roman" w:eastAsia="Times New Roman" w:hAnsi="Times New Roman" w:cs="Times New Roman"/>
      <w:b w:val="0"/>
      <w:bCs w:val="0"/>
      <w:i w:val="0"/>
      <w:iCs w:val="0"/>
      <w:caps w:val="0"/>
      <w:smallCaps w:val="0"/>
      <w:strike w:val="0"/>
      <w:dstrike w:val="0"/>
      <w:color w:val="000000"/>
      <w:spacing w:val="2"/>
      <w:w w:val="100"/>
      <w:position w:val="0"/>
      <w:sz w:val="24"/>
      <w:szCs w:val="24"/>
      <w:u w:val="none"/>
      <w:vertAlign w:val="baseline"/>
    </w:rPr>
  </w:style>
  <w:style w:type="character" w:customStyle="1" w:styleId="WW8Num50z1">
    <w:name w:val="WW8Num50z1"/>
    <w:rPr>
      <w:rFonts w:cs="Times New Roman"/>
    </w:rPr>
  </w:style>
  <w:style w:type="character" w:customStyle="1" w:styleId="WW8Num51z0">
    <w:name w:val="WW8Num51z0"/>
    <w:rPr>
      <w:rFonts w:ascii="Times New Roman" w:eastAsia="Times New Roman" w:hAnsi="Times New Roman" w:cs="Times New Roman"/>
      <w:b w:val="0"/>
      <w:bCs w:val="0"/>
      <w:i w:val="0"/>
      <w:iCs w:val="0"/>
      <w:caps w:val="0"/>
      <w:smallCaps w:val="0"/>
      <w:strike w:val="0"/>
      <w:dstrike w:val="0"/>
      <w:color w:val="000000"/>
      <w:spacing w:val="3"/>
      <w:w w:val="100"/>
      <w:position w:val="0"/>
      <w:sz w:val="21"/>
      <w:szCs w:val="21"/>
      <w:u w:val="none"/>
      <w:vertAlign w:val="baseline"/>
    </w:rPr>
  </w:style>
  <w:style w:type="character" w:customStyle="1" w:styleId="WW8Num51z1">
    <w:name w:val="WW8Num51z1"/>
    <w:rPr>
      <w:rFonts w:cs="Times New Roman"/>
    </w:rPr>
  </w:style>
  <w:style w:type="character" w:customStyle="1" w:styleId="WW8Num52z0">
    <w:name w:val="WW8Num52z0"/>
    <w:rPr>
      <w:rFonts w:ascii="Times New Roman" w:eastAsia="Times New Roman" w:hAnsi="Times New Roman" w:cs="Times New Roman"/>
      <w:b w:val="0"/>
      <w:bCs w:val="0"/>
      <w:i/>
      <w:iCs/>
      <w:caps w:val="0"/>
      <w:smallCaps w:val="0"/>
      <w:strike w:val="0"/>
      <w:dstrike w:val="0"/>
      <w:color w:val="000000"/>
      <w:spacing w:val="-2"/>
      <w:w w:val="100"/>
      <w:position w:val="0"/>
      <w:sz w:val="22"/>
      <w:szCs w:val="22"/>
      <w:u w:val="none"/>
      <w:vertAlign w:val="baseline"/>
    </w:rPr>
  </w:style>
  <w:style w:type="character" w:customStyle="1" w:styleId="WW8Num52z1">
    <w:name w:val="WW8Num52z1"/>
    <w:rPr>
      <w:rFonts w:cs="Times New Roman"/>
    </w:rPr>
  </w:style>
  <w:style w:type="character" w:customStyle="1" w:styleId="WW8Num53z0">
    <w:name w:val="WW8Num53z0"/>
    <w:rPr>
      <w:rFonts w:ascii="Times New Roman" w:eastAsia="Times New Roman" w:hAnsi="Times New Roman" w:cs="Times New Roman"/>
      <w:b w:val="0"/>
      <w:bCs w:val="0"/>
      <w:i/>
      <w:iCs/>
      <w:caps w:val="0"/>
      <w:smallCaps w:val="0"/>
      <w:strike w:val="0"/>
      <w:dstrike w:val="0"/>
      <w:color w:val="000000"/>
      <w:spacing w:val="-2"/>
      <w:w w:val="100"/>
      <w:position w:val="0"/>
      <w:sz w:val="22"/>
      <w:szCs w:val="22"/>
      <w:u w:val="none"/>
      <w:vertAlign w:val="baseline"/>
    </w:rPr>
  </w:style>
  <w:style w:type="character" w:customStyle="1" w:styleId="WW8Num53z1">
    <w:name w:val="WW8Num53z1"/>
    <w:rPr>
      <w:rFonts w:cs="Times New Roman"/>
    </w:rPr>
  </w:style>
  <w:style w:type="character" w:customStyle="1" w:styleId="WW8Num54z0">
    <w:name w:val="WW8Num54z0"/>
    <w:rPr>
      <w:rFonts w:ascii="Times New Roman" w:eastAsia="Times New Roman" w:hAnsi="Times New Roman" w:cs="Times New Roman"/>
      <w:b w:val="0"/>
      <w:bCs w:val="0"/>
      <w:i/>
      <w:iCs/>
      <w:caps w:val="0"/>
      <w:smallCaps w:val="0"/>
      <w:strike w:val="0"/>
      <w:dstrike w:val="0"/>
      <w:color w:val="000000"/>
      <w:spacing w:val="-2"/>
      <w:w w:val="100"/>
      <w:position w:val="0"/>
      <w:sz w:val="22"/>
      <w:szCs w:val="22"/>
      <w:u w:val="none"/>
      <w:vertAlign w:val="baseline"/>
    </w:rPr>
  </w:style>
  <w:style w:type="character" w:customStyle="1" w:styleId="WW8Num54z1">
    <w:name w:val="WW8Num54z1"/>
    <w:rPr>
      <w:rFonts w:cs="Times New Roman"/>
    </w:rPr>
  </w:style>
  <w:style w:type="character" w:customStyle="1" w:styleId="WW8Num55z0">
    <w:name w:val="WW8Num55z0"/>
    <w:rPr>
      <w:rFonts w:ascii="Times New Roman" w:eastAsia="Times New Roman" w:hAnsi="Times New Roman" w:cs="Times New Roman"/>
      <w:b w:val="0"/>
      <w:bCs w:val="0"/>
      <w:i/>
      <w:iCs/>
      <w:caps w:val="0"/>
      <w:smallCaps w:val="0"/>
      <w:strike w:val="0"/>
      <w:dstrike w:val="0"/>
      <w:color w:val="000000"/>
      <w:spacing w:val="4"/>
      <w:w w:val="100"/>
      <w:position w:val="0"/>
      <w:sz w:val="19"/>
      <w:szCs w:val="19"/>
      <w:u w:val="none"/>
      <w:vertAlign w:val="baseline"/>
    </w:rPr>
  </w:style>
  <w:style w:type="character" w:customStyle="1" w:styleId="WW8Num55z1">
    <w:name w:val="WW8Num55z1"/>
    <w:rPr>
      <w:rFonts w:cs="Times New Roman"/>
    </w:rPr>
  </w:style>
  <w:style w:type="character" w:customStyle="1" w:styleId="WW8Num56z0">
    <w:name w:val="WW8Num56z0"/>
    <w:rPr>
      <w:rFonts w:ascii="Times New Roman" w:eastAsia="Times New Roman" w:hAnsi="Times New Roman" w:cs="Times New Roman"/>
      <w:b w:val="0"/>
      <w:bCs w:val="0"/>
      <w:i w:val="0"/>
      <w:iCs w:val="0"/>
      <w:caps w:val="0"/>
      <w:smallCaps w:val="0"/>
      <w:strike w:val="0"/>
      <w:dstrike w:val="0"/>
      <w:color w:val="000000"/>
      <w:spacing w:val="3"/>
      <w:w w:val="100"/>
      <w:position w:val="0"/>
      <w:sz w:val="21"/>
      <w:szCs w:val="21"/>
      <w:u w:val="none"/>
      <w:vertAlign w:val="baseline"/>
    </w:rPr>
  </w:style>
  <w:style w:type="character" w:customStyle="1" w:styleId="WW8Num56z1">
    <w:name w:val="WW8Num56z1"/>
    <w:rPr>
      <w:rFonts w:cs="Times New Roman"/>
    </w:rPr>
  </w:style>
  <w:style w:type="character" w:customStyle="1" w:styleId="WW8Num57z0">
    <w:name w:val="WW8Num57z0"/>
    <w:rPr>
      <w:rFonts w:ascii="Symbol" w:hAnsi="Symbol" w:cs="Symbol" w:hint="default"/>
      <w:sz w:val="24"/>
      <w:szCs w:val="24"/>
    </w:rPr>
  </w:style>
  <w:style w:type="character" w:customStyle="1" w:styleId="WW8Num57z1">
    <w:name w:val="WW8Num57z1"/>
    <w:rPr>
      <w:rFonts w:ascii="Courier New" w:hAnsi="Courier New" w:cs="Courier New" w:hint="default"/>
    </w:rPr>
  </w:style>
  <w:style w:type="character" w:customStyle="1" w:styleId="WW8Num57z2">
    <w:name w:val="WW8Num57z2"/>
    <w:rPr>
      <w:rFonts w:ascii="Wingdings" w:hAnsi="Wingdings" w:cs="Wingdings" w:hint="default"/>
    </w:rPr>
  </w:style>
  <w:style w:type="character" w:customStyle="1" w:styleId="WW8Num58z0">
    <w:name w:val="WW8Num58z0"/>
    <w:rPr>
      <w:rFonts w:ascii="Times New Roman" w:eastAsia="Times New Roman" w:hAnsi="Times New Roman" w:cs="Times New Roman"/>
      <w:b w:val="0"/>
      <w:bCs w:val="0"/>
      <w:i/>
      <w:iCs/>
      <w:caps w:val="0"/>
      <w:smallCaps w:val="0"/>
      <w:strike w:val="0"/>
      <w:dstrike w:val="0"/>
      <w:color w:val="000000"/>
      <w:spacing w:val="-2"/>
      <w:w w:val="100"/>
      <w:position w:val="0"/>
      <w:sz w:val="22"/>
      <w:szCs w:val="22"/>
      <w:u w:val="none"/>
      <w:vertAlign w:val="baseline"/>
    </w:rPr>
  </w:style>
  <w:style w:type="character" w:customStyle="1" w:styleId="WW8Num58z1">
    <w:name w:val="WW8Num58z1"/>
    <w:rPr>
      <w:rFonts w:cs="Times New Roman"/>
    </w:rPr>
  </w:style>
  <w:style w:type="character" w:customStyle="1" w:styleId="WW8Num59z0">
    <w:name w:val="WW8Num59z0"/>
    <w:rPr>
      <w:rFonts w:hint="default"/>
      <w:sz w:val="24"/>
      <w:szCs w:val="24"/>
    </w:rPr>
  </w:style>
  <w:style w:type="character" w:customStyle="1" w:styleId="WW8Num60z0">
    <w:name w:val="WW8Num60z0"/>
    <w:rPr>
      <w:rFonts w:ascii="Times New Roman" w:eastAsia="Times New Roman" w:hAnsi="Times New Roman" w:cs="Times New Roman"/>
      <w:b/>
      <w:bCs/>
      <w:i w:val="0"/>
      <w:iCs w:val="0"/>
      <w:caps w:val="0"/>
      <w:smallCaps w:val="0"/>
      <w:strike w:val="0"/>
      <w:dstrike w:val="0"/>
      <w:color w:val="000000"/>
      <w:spacing w:val="3"/>
      <w:w w:val="100"/>
      <w:position w:val="0"/>
      <w:sz w:val="24"/>
      <w:szCs w:val="24"/>
      <w:u w:val="none"/>
      <w:vertAlign w:val="baseline"/>
    </w:rPr>
  </w:style>
  <w:style w:type="character" w:customStyle="1" w:styleId="WW8Num60z2">
    <w:name w:val="WW8Num60z2"/>
    <w:rPr>
      <w:rFonts w:ascii="Times New Roman" w:eastAsia="Times New Roman" w:hAnsi="Times New Roman" w:cs="Times New Roman"/>
      <w:b w:val="0"/>
      <w:bCs w:val="0"/>
      <w:i w:val="0"/>
      <w:iCs w:val="0"/>
      <w:caps w:val="0"/>
      <w:smallCaps w:val="0"/>
      <w:strike w:val="0"/>
      <w:dstrike w:val="0"/>
      <w:color w:val="auto"/>
      <w:spacing w:val="3"/>
      <w:w w:val="100"/>
      <w:position w:val="0"/>
      <w:sz w:val="24"/>
      <w:szCs w:val="24"/>
      <w:u w:val="none"/>
      <w:shd w:val="clear" w:color="auto" w:fill="FFFFFF"/>
      <w:vertAlign w:val="baseline"/>
    </w:rPr>
  </w:style>
  <w:style w:type="character" w:customStyle="1" w:styleId="WW8Num60z3">
    <w:name w:val="WW8Num60z3"/>
    <w:rPr>
      <w:rFonts w:cs="Times New Roman"/>
    </w:rPr>
  </w:style>
  <w:style w:type="character" w:customStyle="1" w:styleId="10">
    <w:name w:val="Основной шрифт абзаца1"/>
  </w:style>
  <w:style w:type="character" w:customStyle="1" w:styleId="11">
    <w:name w:val="Заголовок 1 Знак"/>
    <w:rPr>
      <w:rFonts w:ascii="Arial" w:hAnsi="Arial" w:cs="Arial"/>
      <w:b/>
      <w:bCs/>
      <w:color w:val="26282F"/>
      <w:sz w:val="26"/>
      <w:szCs w:val="26"/>
      <w:lang w:eastAsia="ar-SA" w:bidi="ar-SA"/>
    </w:rPr>
  </w:style>
  <w:style w:type="character" w:customStyle="1" w:styleId="20">
    <w:name w:val="Заголовок 2 Знак"/>
    <w:rPr>
      <w:rFonts w:ascii="Cambria" w:hAnsi="Cambria" w:cs="Times New Roman"/>
      <w:b/>
      <w:bCs/>
      <w:i/>
      <w:iCs/>
      <w:color w:val="000000"/>
      <w:sz w:val="28"/>
      <w:szCs w:val="28"/>
    </w:rPr>
  </w:style>
  <w:style w:type="character" w:styleId="a3">
    <w:name w:val="Hyperlink"/>
    <w:rPr>
      <w:rFonts w:cs="Times New Roman"/>
      <w:color w:val="0066CC"/>
      <w:u w:val="single"/>
    </w:rPr>
  </w:style>
  <w:style w:type="character" w:customStyle="1" w:styleId="Bodytext2">
    <w:name w:val="Body text (2)_"/>
    <w:rPr>
      <w:rFonts w:ascii="Times New Roman" w:hAnsi="Times New Roman" w:cs="Times New Roman"/>
      <w:b/>
      <w:bCs/>
      <w:spacing w:val="-3"/>
      <w:sz w:val="44"/>
      <w:szCs w:val="44"/>
      <w:u w:val="none"/>
    </w:rPr>
  </w:style>
  <w:style w:type="character" w:customStyle="1" w:styleId="Heading1">
    <w:name w:val="Heading #1_"/>
    <w:rPr>
      <w:rFonts w:ascii="Times New Roman" w:hAnsi="Times New Roman" w:cs="Times New Roman"/>
      <w:b/>
      <w:bCs/>
      <w:spacing w:val="1"/>
      <w:u w:val="none"/>
    </w:rPr>
  </w:style>
  <w:style w:type="character" w:customStyle="1" w:styleId="Bodytext">
    <w:name w:val="Body text_"/>
    <w:rPr>
      <w:rFonts w:ascii="Times New Roman" w:hAnsi="Times New Roman" w:cs="Times New Roman"/>
      <w:spacing w:val="3"/>
      <w:sz w:val="21"/>
      <w:szCs w:val="21"/>
      <w:u w:val="none"/>
    </w:rPr>
  </w:style>
  <w:style w:type="character" w:customStyle="1" w:styleId="BodytextBold">
    <w:name w:val="Body text + Bold"/>
    <w:rPr>
      <w:rFonts w:ascii="Times New Roman" w:hAnsi="Times New Roman" w:cs="Times New Roman"/>
      <w:b/>
      <w:bCs/>
      <w:color w:val="000000"/>
      <w:spacing w:val="3"/>
      <w:w w:val="100"/>
      <w:position w:val="0"/>
      <w:sz w:val="21"/>
      <w:szCs w:val="21"/>
      <w:u w:val="none"/>
      <w:vertAlign w:val="baseline"/>
      <w:lang w:val="ru-RU"/>
    </w:rPr>
  </w:style>
  <w:style w:type="character" w:customStyle="1" w:styleId="Bodytext0">
    <w:name w:val="Body text"/>
    <w:rPr>
      <w:rFonts w:ascii="Times New Roman" w:hAnsi="Times New Roman" w:cs="Times New Roman"/>
      <w:color w:val="000000"/>
      <w:spacing w:val="3"/>
      <w:w w:val="100"/>
      <w:position w:val="0"/>
      <w:sz w:val="21"/>
      <w:szCs w:val="21"/>
      <w:u w:val="none"/>
      <w:vertAlign w:val="baseline"/>
      <w:lang w:val="ru-RU"/>
    </w:rPr>
  </w:style>
  <w:style w:type="character" w:customStyle="1" w:styleId="Headerorfooter">
    <w:name w:val="Header or footer_"/>
    <w:rPr>
      <w:rFonts w:ascii="Times New Roman" w:hAnsi="Times New Roman" w:cs="Times New Roman"/>
      <w:spacing w:val="5"/>
      <w:sz w:val="19"/>
      <w:szCs w:val="19"/>
      <w:u w:val="none"/>
    </w:rPr>
  </w:style>
  <w:style w:type="character" w:customStyle="1" w:styleId="Tablecaption">
    <w:name w:val="Table caption_"/>
    <w:rPr>
      <w:rFonts w:ascii="Times New Roman" w:hAnsi="Times New Roman" w:cs="Times New Roman"/>
      <w:spacing w:val="3"/>
      <w:sz w:val="21"/>
      <w:szCs w:val="21"/>
      <w:u w:val="none"/>
    </w:rPr>
  </w:style>
  <w:style w:type="character" w:customStyle="1" w:styleId="Bodytext7pt">
    <w:name w:val="Body text + 7 pt"/>
    <w:rPr>
      <w:rFonts w:ascii="Times New Roman" w:hAnsi="Times New Roman" w:cs="Times New Roman"/>
      <w:color w:val="000000"/>
      <w:spacing w:val="0"/>
      <w:w w:val="100"/>
      <w:position w:val="0"/>
      <w:sz w:val="14"/>
      <w:szCs w:val="14"/>
      <w:u w:val="none"/>
      <w:vertAlign w:val="baseline"/>
      <w:lang w:val="ru-RU"/>
    </w:rPr>
  </w:style>
  <w:style w:type="character" w:customStyle="1" w:styleId="Tablecaption2">
    <w:name w:val="Table caption (2)_"/>
    <w:rPr>
      <w:rFonts w:ascii="Times New Roman" w:hAnsi="Times New Roman" w:cs="Times New Roman"/>
      <w:sz w:val="14"/>
      <w:szCs w:val="14"/>
      <w:u w:val="none"/>
    </w:rPr>
  </w:style>
  <w:style w:type="character" w:customStyle="1" w:styleId="Bodytext3">
    <w:name w:val="Body text (3)_"/>
    <w:rPr>
      <w:rFonts w:ascii="Times New Roman" w:hAnsi="Times New Roman" w:cs="Times New Roman"/>
      <w:b/>
      <w:bCs/>
      <w:spacing w:val="3"/>
      <w:sz w:val="21"/>
      <w:szCs w:val="21"/>
      <w:u w:val="none"/>
    </w:rPr>
  </w:style>
  <w:style w:type="character" w:customStyle="1" w:styleId="12">
    <w:name w:val="Оглавление 1 Знак"/>
    <w:rPr>
      <w:rFonts w:ascii="Times New Roman" w:hAnsi="Times New Roman" w:cs="Times New Roman"/>
      <w:color w:val="000000"/>
      <w:spacing w:val="3"/>
    </w:rPr>
  </w:style>
  <w:style w:type="character" w:customStyle="1" w:styleId="Bodytext4">
    <w:name w:val="Body text (4)_"/>
    <w:rPr>
      <w:rFonts w:ascii="Times New Roman" w:hAnsi="Times New Roman" w:cs="Times New Roman"/>
      <w:b/>
      <w:bCs/>
      <w:spacing w:val="1"/>
      <w:u w:val="none"/>
    </w:rPr>
  </w:style>
  <w:style w:type="character" w:customStyle="1" w:styleId="Heading2">
    <w:name w:val="Heading #2_"/>
    <w:rPr>
      <w:rFonts w:ascii="Times New Roman" w:hAnsi="Times New Roman" w:cs="Times New Roman"/>
      <w:b/>
      <w:bCs/>
      <w:spacing w:val="3"/>
      <w:sz w:val="21"/>
      <w:szCs w:val="21"/>
      <w:u w:val="none"/>
    </w:rPr>
  </w:style>
  <w:style w:type="character" w:customStyle="1" w:styleId="Bodytext5">
    <w:name w:val="Body text (5)_"/>
    <w:rPr>
      <w:rFonts w:ascii="Times New Roman" w:hAnsi="Times New Roman" w:cs="Times New Roman"/>
      <w:i/>
      <w:iCs/>
      <w:spacing w:val="-2"/>
      <w:sz w:val="22"/>
      <w:szCs w:val="22"/>
      <w:u w:val="none"/>
    </w:rPr>
  </w:style>
  <w:style w:type="character" w:customStyle="1" w:styleId="Bodytext40">
    <w:name w:val="Body text4"/>
    <w:rPr>
      <w:rFonts w:ascii="Times New Roman" w:hAnsi="Times New Roman" w:cs="Times New Roman"/>
      <w:color w:val="000000"/>
      <w:spacing w:val="3"/>
      <w:w w:val="100"/>
      <w:position w:val="0"/>
      <w:sz w:val="21"/>
      <w:szCs w:val="21"/>
      <w:u w:val="none"/>
      <w:vertAlign w:val="baseline"/>
      <w:lang w:val="ru-RU"/>
    </w:rPr>
  </w:style>
  <w:style w:type="character" w:customStyle="1" w:styleId="Bodytext30">
    <w:name w:val="Body text3"/>
    <w:rPr>
      <w:rFonts w:ascii="Times New Roman" w:hAnsi="Times New Roman" w:cs="Times New Roman"/>
      <w:color w:val="000000"/>
      <w:spacing w:val="3"/>
      <w:w w:val="100"/>
      <w:position w:val="0"/>
      <w:sz w:val="21"/>
      <w:szCs w:val="21"/>
      <w:u w:val="none"/>
      <w:vertAlign w:val="baseline"/>
      <w:lang w:val="ru-RU"/>
    </w:rPr>
  </w:style>
  <w:style w:type="character" w:customStyle="1" w:styleId="Tablecaption3">
    <w:name w:val="Table caption (3)_"/>
    <w:rPr>
      <w:rFonts w:ascii="Times New Roman" w:hAnsi="Times New Roman" w:cs="Times New Roman"/>
      <w:i/>
      <w:iCs/>
      <w:spacing w:val="4"/>
      <w:sz w:val="19"/>
      <w:szCs w:val="19"/>
      <w:u w:val="none"/>
    </w:rPr>
  </w:style>
  <w:style w:type="character" w:customStyle="1" w:styleId="Bodytext6">
    <w:name w:val="Body text (6)_"/>
    <w:rPr>
      <w:rFonts w:ascii="Palatino Linotype" w:hAnsi="Palatino Linotype" w:cs="Palatino Linotype"/>
      <w:sz w:val="15"/>
      <w:szCs w:val="15"/>
      <w:u w:val="none"/>
    </w:rPr>
  </w:style>
  <w:style w:type="character" w:customStyle="1" w:styleId="Bodytext50">
    <w:name w:val="Body text + 5"/>
    <w:rPr>
      <w:rFonts w:ascii="Times New Roman" w:hAnsi="Times New Roman" w:cs="Times New Roman"/>
      <w:color w:val="000000"/>
      <w:spacing w:val="0"/>
      <w:w w:val="100"/>
      <w:position w:val="0"/>
      <w:sz w:val="11"/>
      <w:szCs w:val="11"/>
      <w:u w:val="none"/>
      <w:vertAlign w:val="baseline"/>
      <w:lang w:val="ru-RU"/>
    </w:rPr>
  </w:style>
  <w:style w:type="character" w:customStyle="1" w:styleId="BodytextSpacing0pt">
    <w:name w:val="Body text + Spacing 0 pt"/>
    <w:rPr>
      <w:rFonts w:ascii="Times New Roman" w:hAnsi="Times New Roman" w:cs="Times New Roman"/>
      <w:color w:val="000000"/>
      <w:spacing w:val="2"/>
      <w:w w:val="100"/>
      <w:position w:val="0"/>
      <w:sz w:val="21"/>
      <w:szCs w:val="21"/>
      <w:u w:val="none"/>
      <w:vertAlign w:val="baseline"/>
      <w:lang w:val="ru-RU"/>
    </w:rPr>
  </w:style>
  <w:style w:type="character" w:customStyle="1" w:styleId="Headerorfooter0">
    <w:name w:val="Header or footer"/>
    <w:rPr>
      <w:rFonts w:ascii="Times New Roman" w:hAnsi="Times New Roman" w:cs="Times New Roman"/>
      <w:color w:val="000000"/>
      <w:spacing w:val="5"/>
      <w:w w:val="100"/>
      <w:position w:val="0"/>
      <w:sz w:val="19"/>
      <w:szCs w:val="19"/>
      <w:u w:val="none"/>
      <w:vertAlign w:val="baseline"/>
      <w:lang w:val="ru-RU"/>
    </w:rPr>
  </w:style>
  <w:style w:type="character" w:customStyle="1" w:styleId="TablecaptionSpacing0pt">
    <w:name w:val="Table caption + Spacing 0 pt"/>
    <w:rPr>
      <w:rFonts w:ascii="Times New Roman" w:hAnsi="Times New Roman" w:cs="Times New Roman"/>
      <w:color w:val="000000"/>
      <w:spacing w:val="2"/>
      <w:w w:val="100"/>
      <w:position w:val="0"/>
      <w:sz w:val="21"/>
      <w:szCs w:val="21"/>
      <w:u w:val="none"/>
      <w:vertAlign w:val="baseline"/>
      <w:lang w:val="ru-RU"/>
    </w:rPr>
  </w:style>
  <w:style w:type="character" w:customStyle="1" w:styleId="Bodytext31">
    <w:name w:val="Body text (3)"/>
    <w:rPr>
      <w:rFonts w:ascii="Times New Roman" w:hAnsi="Times New Roman" w:cs="Times New Roman"/>
      <w:b/>
      <w:bCs/>
      <w:color w:val="000000"/>
      <w:spacing w:val="3"/>
      <w:w w:val="100"/>
      <w:position w:val="0"/>
      <w:sz w:val="21"/>
      <w:szCs w:val="21"/>
      <w:u w:val="none"/>
      <w:vertAlign w:val="baseline"/>
      <w:lang w:val="ru-RU"/>
    </w:rPr>
  </w:style>
  <w:style w:type="character" w:customStyle="1" w:styleId="Heading20">
    <w:name w:val="Heading #2"/>
    <w:rPr>
      <w:rFonts w:ascii="Times New Roman" w:hAnsi="Times New Roman" w:cs="Times New Roman"/>
      <w:b/>
      <w:bCs/>
      <w:color w:val="000000"/>
      <w:spacing w:val="3"/>
      <w:w w:val="100"/>
      <w:position w:val="0"/>
      <w:sz w:val="21"/>
      <w:szCs w:val="21"/>
      <w:u w:val="none"/>
      <w:vertAlign w:val="baseline"/>
      <w:lang w:val="ru-RU"/>
    </w:rPr>
  </w:style>
  <w:style w:type="character" w:customStyle="1" w:styleId="BodytextSpacing0pt2">
    <w:name w:val="Body text + Spacing 0 pt2"/>
    <w:rPr>
      <w:rFonts w:ascii="Times New Roman" w:hAnsi="Times New Roman" w:cs="Times New Roman"/>
      <w:color w:val="000000"/>
      <w:spacing w:val="2"/>
      <w:w w:val="100"/>
      <w:position w:val="0"/>
      <w:sz w:val="21"/>
      <w:szCs w:val="21"/>
      <w:u w:val="none"/>
      <w:vertAlign w:val="baseline"/>
      <w:lang w:val="ru-RU"/>
    </w:rPr>
  </w:style>
  <w:style w:type="character" w:customStyle="1" w:styleId="TablecaptionSpacing0pt1">
    <w:name w:val="Table caption + Spacing 0 pt1"/>
    <w:rPr>
      <w:rFonts w:ascii="Times New Roman" w:hAnsi="Times New Roman" w:cs="Times New Roman"/>
      <w:color w:val="000000"/>
      <w:spacing w:val="2"/>
      <w:w w:val="100"/>
      <w:position w:val="0"/>
      <w:sz w:val="21"/>
      <w:szCs w:val="21"/>
      <w:u w:val="none"/>
      <w:vertAlign w:val="baseline"/>
      <w:lang w:val="ru-RU"/>
    </w:rPr>
  </w:style>
  <w:style w:type="character" w:customStyle="1" w:styleId="Bodytext51">
    <w:name w:val="Body text (5)"/>
    <w:rPr>
      <w:rFonts w:ascii="Times New Roman" w:hAnsi="Times New Roman" w:cs="Times New Roman"/>
      <w:i/>
      <w:iCs/>
      <w:color w:val="000000"/>
      <w:spacing w:val="-2"/>
      <w:w w:val="100"/>
      <w:position w:val="0"/>
      <w:sz w:val="22"/>
      <w:szCs w:val="22"/>
      <w:u w:val="none"/>
      <w:vertAlign w:val="baseline"/>
      <w:lang w:val="ru-RU"/>
    </w:rPr>
  </w:style>
  <w:style w:type="character" w:customStyle="1" w:styleId="Bodytext60">
    <w:name w:val="Body text + 6"/>
    <w:rPr>
      <w:rFonts w:ascii="Times New Roman" w:hAnsi="Times New Roman" w:cs="Times New Roman"/>
      <w:i/>
      <w:iCs/>
      <w:color w:val="000000"/>
      <w:spacing w:val="0"/>
      <w:w w:val="100"/>
      <w:position w:val="0"/>
      <w:sz w:val="13"/>
      <w:szCs w:val="13"/>
      <w:u w:val="none"/>
      <w:vertAlign w:val="baseline"/>
      <w:lang w:val="ru-RU"/>
    </w:rPr>
  </w:style>
  <w:style w:type="character" w:customStyle="1" w:styleId="BodytextSpacing0pt1">
    <w:name w:val="Body text + Spacing 0 pt1"/>
    <w:rPr>
      <w:rFonts w:ascii="Times New Roman" w:hAnsi="Times New Roman" w:cs="Times New Roman"/>
      <w:color w:val="000000"/>
      <w:spacing w:val="2"/>
      <w:w w:val="100"/>
      <w:position w:val="0"/>
      <w:sz w:val="21"/>
      <w:szCs w:val="21"/>
      <w:u w:val="single"/>
      <w:vertAlign w:val="baseline"/>
      <w:lang w:val="ru-RU"/>
    </w:rPr>
  </w:style>
  <w:style w:type="character" w:customStyle="1" w:styleId="BodytextBold1">
    <w:name w:val="Body text + Bold1"/>
    <w:rPr>
      <w:rFonts w:ascii="Times New Roman" w:hAnsi="Times New Roman" w:cs="Times New Roman"/>
      <w:b/>
      <w:bCs/>
      <w:color w:val="000000"/>
      <w:spacing w:val="3"/>
      <w:w w:val="100"/>
      <w:position w:val="0"/>
      <w:sz w:val="21"/>
      <w:szCs w:val="21"/>
      <w:u w:val="none"/>
      <w:vertAlign w:val="baseline"/>
      <w:lang w:val="ru-RU"/>
    </w:rPr>
  </w:style>
  <w:style w:type="character" w:customStyle="1" w:styleId="Bodytext20">
    <w:name w:val="Body text2"/>
    <w:rPr>
      <w:rFonts w:ascii="Times New Roman" w:hAnsi="Times New Roman" w:cs="Times New Roman"/>
      <w:color w:val="000000"/>
      <w:spacing w:val="3"/>
      <w:w w:val="100"/>
      <w:position w:val="0"/>
      <w:sz w:val="21"/>
      <w:szCs w:val="21"/>
      <w:u w:val="none"/>
      <w:vertAlign w:val="baseline"/>
      <w:lang w:val="ru-RU"/>
    </w:rPr>
  </w:style>
  <w:style w:type="character" w:customStyle="1" w:styleId="HeaderorfooterSpacing0pt">
    <w:name w:val="Header or footer + Spacing 0 pt"/>
    <w:rPr>
      <w:rFonts w:ascii="Times New Roman" w:hAnsi="Times New Roman" w:cs="Times New Roman"/>
      <w:color w:val="000000"/>
      <w:spacing w:val="4"/>
      <w:w w:val="100"/>
      <w:position w:val="0"/>
      <w:sz w:val="19"/>
      <w:szCs w:val="19"/>
      <w:u w:val="none"/>
      <w:vertAlign w:val="baseline"/>
      <w:lang w:val="ru-RU"/>
    </w:rPr>
  </w:style>
  <w:style w:type="character" w:customStyle="1" w:styleId="Bodytext41">
    <w:name w:val="Body text (4)"/>
    <w:rPr>
      <w:rFonts w:ascii="Times New Roman" w:hAnsi="Times New Roman" w:cs="Times New Roman"/>
      <w:b/>
      <w:bCs/>
      <w:color w:val="000000"/>
      <w:spacing w:val="1"/>
      <w:w w:val="100"/>
      <w:position w:val="0"/>
      <w:sz w:val="24"/>
      <w:szCs w:val="24"/>
      <w:u w:val="none"/>
      <w:vertAlign w:val="baseline"/>
      <w:lang w:val="ru-RU"/>
    </w:rPr>
  </w:style>
  <w:style w:type="character" w:customStyle="1" w:styleId="Bodytext8pt">
    <w:name w:val="Body text + 8 pt"/>
    <w:rPr>
      <w:rFonts w:ascii="Times New Roman" w:hAnsi="Times New Roman" w:cs="Times New Roman"/>
      <w:b/>
      <w:bCs/>
      <w:color w:val="000000"/>
      <w:spacing w:val="1"/>
      <w:w w:val="100"/>
      <w:position w:val="0"/>
      <w:sz w:val="16"/>
      <w:szCs w:val="16"/>
      <w:u w:val="none"/>
      <w:vertAlign w:val="baseline"/>
      <w:lang w:val="ru-RU"/>
    </w:rPr>
  </w:style>
  <w:style w:type="character" w:customStyle="1" w:styleId="Bodytext10pt">
    <w:name w:val="Body text + 10 pt"/>
    <w:rPr>
      <w:rFonts w:ascii="Times New Roman" w:hAnsi="Times New Roman" w:cs="Times New Roman"/>
      <w:color w:val="000000"/>
      <w:spacing w:val="0"/>
      <w:w w:val="100"/>
      <w:position w:val="0"/>
      <w:sz w:val="20"/>
      <w:szCs w:val="20"/>
      <w:u w:val="none"/>
      <w:vertAlign w:val="baseline"/>
      <w:lang w:val="ru-RU"/>
    </w:rPr>
  </w:style>
  <w:style w:type="character" w:customStyle="1" w:styleId="a4">
    <w:name w:val="Верхний колонтитул Знак"/>
    <w:rPr>
      <w:rFonts w:cs="Times New Roman"/>
      <w:color w:val="000000"/>
    </w:rPr>
  </w:style>
  <w:style w:type="character" w:customStyle="1" w:styleId="a5">
    <w:name w:val="Нижний колонтитул Знак"/>
    <w:rPr>
      <w:rFonts w:cs="Times New Roman"/>
      <w:color w:val="000000"/>
    </w:rPr>
  </w:style>
  <w:style w:type="character" w:customStyle="1" w:styleId="apple-converted-space">
    <w:name w:val="apple-converted-space"/>
    <w:rPr>
      <w:rFonts w:cs="Times New Roman"/>
    </w:rPr>
  </w:style>
  <w:style w:type="character" w:customStyle="1" w:styleId="a6">
    <w:name w:val="Цветовое выделение"/>
    <w:rPr>
      <w:b/>
      <w:color w:val="26282F"/>
    </w:rPr>
  </w:style>
  <w:style w:type="character" w:customStyle="1" w:styleId="a7">
    <w:name w:val="Гипертекстовая ссылка"/>
    <w:rPr>
      <w:rFonts w:cs="Times New Roman"/>
      <w:b/>
      <w:bCs/>
      <w:color w:val="106BBE"/>
    </w:rPr>
  </w:style>
  <w:style w:type="character" w:styleId="a8">
    <w:name w:val="Strong"/>
    <w:qFormat/>
    <w:rPr>
      <w:rFonts w:cs="Times New Roman"/>
      <w:b/>
    </w:rPr>
  </w:style>
  <w:style w:type="character" w:styleId="a9">
    <w:name w:val="Emphasis"/>
    <w:qFormat/>
    <w:rPr>
      <w:rFonts w:cs="Times New Roman"/>
      <w:i/>
    </w:rPr>
  </w:style>
  <w:style w:type="character" w:customStyle="1" w:styleId="21">
    <w:name w:val="Заголовок №2_"/>
    <w:rPr>
      <w:rFonts w:cs="Times New Roman"/>
      <w:b/>
      <w:bCs/>
      <w:sz w:val="26"/>
      <w:szCs w:val="26"/>
      <w:shd w:val="clear" w:color="auto" w:fill="FFFFFF"/>
    </w:rPr>
  </w:style>
  <w:style w:type="character" w:customStyle="1" w:styleId="aa">
    <w:name w:val="Текст выноски Знак"/>
    <w:rPr>
      <w:rFonts w:ascii="Tahoma" w:hAnsi="Tahoma" w:cs="Tahoma"/>
      <w:color w:val="000000"/>
      <w:sz w:val="16"/>
      <w:szCs w:val="16"/>
    </w:rPr>
  </w:style>
  <w:style w:type="character" w:customStyle="1" w:styleId="NoSpacingChar">
    <w:name w:val="No Spacing Char"/>
    <w:rPr>
      <w:rFonts w:ascii="Calibri" w:hAnsi="Calibri" w:cs="Times New Roman"/>
      <w:sz w:val="22"/>
      <w:szCs w:val="22"/>
      <w:lang w:val="ru-RU" w:eastAsia="ar-SA" w:bidi="ar-SA"/>
    </w:rPr>
  </w:style>
  <w:style w:type="character" w:styleId="ab">
    <w:name w:val="line number"/>
    <w:rPr>
      <w:rFonts w:cs="Times New Roman"/>
    </w:rPr>
  </w:style>
  <w:style w:type="character" w:customStyle="1" w:styleId="13">
    <w:name w:val="1Орган_ПР Знак"/>
    <w:rPr>
      <w:rFonts w:ascii="Arial" w:hAnsi="Arial" w:cs="Arial"/>
      <w:b/>
      <w:caps/>
      <w:sz w:val="26"/>
      <w:szCs w:val="28"/>
    </w:rPr>
  </w:style>
  <w:style w:type="character" w:customStyle="1" w:styleId="22">
    <w:name w:val="2Название Знак"/>
    <w:rPr>
      <w:rFonts w:ascii="Arial" w:hAnsi="Arial" w:cs="Arial"/>
      <w:b/>
      <w:sz w:val="26"/>
      <w:szCs w:val="28"/>
    </w:rPr>
  </w:style>
  <w:style w:type="paragraph" w:customStyle="1" w:styleId="ac">
    <w:name w:val="Заголовок"/>
    <w:basedOn w:val="a"/>
    <w:next w:val="ad"/>
    <w:pPr>
      <w:keepNext/>
      <w:spacing w:before="240" w:after="120"/>
    </w:pPr>
    <w:rPr>
      <w:rFonts w:ascii="Arial" w:eastAsia="Microsoft YaHei" w:hAnsi="Arial" w:cs="Mangal"/>
      <w:sz w:val="28"/>
      <w:szCs w:val="28"/>
    </w:rPr>
  </w:style>
  <w:style w:type="paragraph" w:styleId="ad">
    <w:name w:val="Body Text"/>
    <w:basedOn w:val="a"/>
    <w:pPr>
      <w:spacing w:after="120"/>
    </w:pPr>
  </w:style>
  <w:style w:type="paragraph" w:styleId="ae">
    <w:name w:val="List"/>
    <w:basedOn w:val="ad"/>
    <w:rPr>
      <w:rFonts w:cs="Mangal"/>
    </w:rPr>
  </w:style>
  <w:style w:type="paragraph" w:customStyle="1" w:styleId="14">
    <w:name w:val="Название1"/>
    <w:basedOn w:val="a"/>
    <w:pPr>
      <w:suppressLineNumbers/>
      <w:spacing w:before="120" w:after="120"/>
    </w:pPr>
    <w:rPr>
      <w:rFonts w:cs="Mangal"/>
      <w:i/>
      <w:iCs/>
    </w:rPr>
  </w:style>
  <w:style w:type="paragraph" w:customStyle="1" w:styleId="15">
    <w:name w:val="Указатель1"/>
    <w:basedOn w:val="a"/>
    <w:pPr>
      <w:suppressLineNumbers/>
    </w:pPr>
    <w:rPr>
      <w:rFonts w:cs="Mangal"/>
    </w:rPr>
  </w:style>
  <w:style w:type="paragraph" w:customStyle="1" w:styleId="Bodytext21">
    <w:name w:val="Body text (2)"/>
    <w:basedOn w:val="a"/>
    <w:pPr>
      <w:shd w:val="clear" w:color="auto" w:fill="FFFFFF"/>
      <w:spacing w:line="826" w:lineRule="exact"/>
      <w:jc w:val="center"/>
    </w:pPr>
    <w:rPr>
      <w:rFonts w:ascii="Times New Roman" w:eastAsia="Courier New" w:hAnsi="Times New Roman" w:cs="Times New Roman"/>
      <w:b/>
      <w:bCs/>
      <w:color w:val="auto"/>
      <w:spacing w:val="-3"/>
      <w:sz w:val="44"/>
      <w:szCs w:val="44"/>
      <w:lang/>
    </w:rPr>
  </w:style>
  <w:style w:type="paragraph" w:customStyle="1" w:styleId="Heading10">
    <w:name w:val="Heading #1"/>
    <w:basedOn w:val="a"/>
    <w:pPr>
      <w:shd w:val="clear" w:color="auto" w:fill="FFFFFF"/>
      <w:spacing w:after="420" w:line="490" w:lineRule="exact"/>
      <w:ind w:hanging="1180"/>
    </w:pPr>
    <w:rPr>
      <w:rFonts w:ascii="Times New Roman" w:eastAsia="Courier New" w:hAnsi="Times New Roman" w:cs="Times New Roman"/>
      <w:b/>
      <w:bCs/>
      <w:color w:val="auto"/>
      <w:spacing w:val="1"/>
      <w:sz w:val="20"/>
      <w:szCs w:val="20"/>
      <w:lang/>
    </w:rPr>
  </w:style>
  <w:style w:type="paragraph" w:customStyle="1" w:styleId="Bodytext1">
    <w:name w:val="Body text1"/>
    <w:basedOn w:val="a"/>
    <w:pPr>
      <w:shd w:val="clear" w:color="auto" w:fill="FFFFFF"/>
      <w:spacing w:before="480" w:line="413" w:lineRule="exact"/>
    </w:pPr>
    <w:rPr>
      <w:rFonts w:ascii="Times New Roman" w:eastAsia="Courier New" w:hAnsi="Times New Roman" w:cs="Times New Roman"/>
      <w:color w:val="auto"/>
      <w:spacing w:val="3"/>
      <w:sz w:val="21"/>
      <w:szCs w:val="21"/>
      <w:lang/>
    </w:rPr>
  </w:style>
  <w:style w:type="paragraph" w:customStyle="1" w:styleId="Headerorfooter1">
    <w:name w:val="Header or footer1"/>
    <w:basedOn w:val="a"/>
    <w:pPr>
      <w:shd w:val="clear" w:color="auto" w:fill="FFFFFF"/>
      <w:spacing w:line="240" w:lineRule="atLeast"/>
    </w:pPr>
    <w:rPr>
      <w:rFonts w:ascii="Times New Roman" w:eastAsia="Courier New" w:hAnsi="Times New Roman" w:cs="Times New Roman"/>
      <w:color w:val="auto"/>
      <w:spacing w:val="5"/>
      <w:sz w:val="19"/>
      <w:szCs w:val="19"/>
      <w:lang/>
    </w:rPr>
  </w:style>
  <w:style w:type="paragraph" w:customStyle="1" w:styleId="Tablecaption0">
    <w:name w:val="Table caption"/>
    <w:basedOn w:val="a"/>
    <w:pPr>
      <w:shd w:val="clear" w:color="auto" w:fill="FFFFFF"/>
      <w:spacing w:line="240" w:lineRule="atLeast"/>
      <w:jc w:val="both"/>
    </w:pPr>
    <w:rPr>
      <w:rFonts w:ascii="Times New Roman" w:eastAsia="Courier New" w:hAnsi="Times New Roman" w:cs="Times New Roman"/>
      <w:color w:val="auto"/>
      <w:spacing w:val="3"/>
      <w:sz w:val="21"/>
      <w:szCs w:val="21"/>
      <w:lang/>
    </w:rPr>
  </w:style>
  <w:style w:type="paragraph" w:customStyle="1" w:styleId="Tablecaption20">
    <w:name w:val="Table caption (2)"/>
    <w:basedOn w:val="a"/>
    <w:pPr>
      <w:shd w:val="clear" w:color="auto" w:fill="FFFFFF"/>
      <w:spacing w:line="240" w:lineRule="atLeast"/>
      <w:jc w:val="both"/>
    </w:pPr>
    <w:rPr>
      <w:rFonts w:ascii="Times New Roman" w:eastAsia="Courier New" w:hAnsi="Times New Roman" w:cs="Times New Roman"/>
      <w:color w:val="auto"/>
      <w:sz w:val="14"/>
      <w:szCs w:val="14"/>
      <w:lang/>
    </w:rPr>
  </w:style>
  <w:style w:type="paragraph" w:customStyle="1" w:styleId="Bodytext310">
    <w:name w:val="Body text (3)1"/>
    <w:basedOn w:val="a"/>
    <w:pPr>
      <w:shd w:val="clear" w:color="auto" w:fill="FFFFFF"/>
      <w:spacing w:after="360" w:line="240" w:lineRule="atLeast"/>
      <w:jc w:val="both"/>
    </w:pPr>
    <w:rPr>
      <w:rFonts w:ascii="Times New Roman" w:eastAsia="Courier New" w:hAnsi="Times New Roman" w:cs="Times New Roman"/>
      <w:b/>
      <w:bCs/>
      <w:color w:val="auto"/>
      <w:spacing w:val="3"/>
      <w:sz w:val="21"/>
      <w:szCs w:val="21"/>
      <w:lang/>
    </w:rPr>
  </w:style>
  <w:style w:type="paragraph" w:styleId="16">
    <w:name w:val="toc 1"/>
    <w:basedOn w:val="a"/>
    <w:pPr>
      <w:tabs>
        <w:tab w:val="right" w:leader="dot" w:pos="9923"/>
      </w:tabs>
      <w:spacing w:line="312" w:lineRule="auto"/>
      <w:ind w:left="20" w:right="2"/>
      <w:jc w:val="both"/>
    </w:pPr>
    <w:rPr>
      <w:rFonts w:ascii="Times New Roman" w:eastAsia="Courier New" w:hAnsi="Times New Roman" w:cs="Times New Roman"/>
      <w:spacing w:val="3"/>
      <w:sz w:val="20"/>
      <w:szCs w:val="20"/>
      <w:lang/>
    </w:rPr>
  </w:style>
  <w:style w:type="paragraph" w:customStyle="1" w:styleId="Bodytext410">
    <w:name w:val="Body text (4)1"/>
    <w:basedOn w:val="a"/>
    <w:pPr>
      <w:shd w:val="clear" w:color="auto" w:fill="FFFFFF"/>
      <w:spacing w:after="300" w:line="485" w:lineRule="exact"/>
      <w:jc w:val="center"/>
    </w:pPr>
    <w:rPr>
      <w:rFonts w:ascii="Times New Roman" w:eastAsia="Courier New" w:hAnsi="Times New Roman" w:cs="Times New Roman"/>
      <w:b/>
      <w:bCs/>
      <w:color w:val="auto"/>
      <w:spacing w:val="1"/>
      <w:sz w:val="20"/>
      <w:szCs w:val="20"/>
      <w:lang/>
    </w:rPr>
  </w:style>
  <w:style w:type="paragraph" w:customStyle="1" w:styleId="Heading21">
    <w:name w:val="Heading #21"/>
    <w:basedOn w:val="a"/>
    <w:pPr>
      <w:shd w:val="clear" w:color="auto" w:fill="FFFFFF"/>
      <w:spacing w:before="300" w:after="300" w:line="240" w:lineRule="atLeast"/>
      <w:ind w:firstLine="700"/>
      <w:jc w:val="both"/>
    </w:pPr>
    <w:rPr>
      <w:rFonts w:ascii="Times New Roman" w:eastAsia="Courier New" w:hAnsi="Times New Roman" w:cs="Times New Roman"/>
      <w:b/>
      <w:bCs/>
      <w:color w:val="auto"/>
      <w:spacing w:val="3"/>
      <w:sz w:val="21"/>
      <w:szCs w:val="21"/>
      <w:lang/>
    </w:rPr>
  </w:style>
  <w:style w:type="paragraph" w:customStyle="1" w:styleId="Bodytext510">
    <w:name w:val="Body text (5)1"/>
    <w:basedOn w:val="a"/>
    <w:pPr>
      <w:shd w:val="clear" w:color="auto" w:fill="FFFFFF"/>
      <w:spacing w:before="240" w:line="240" w:lineRule="atLeast"/>
      <w:ind w:firstLine="700"/>
      <w:jc w:val="both"/>
    </w:pPr>
    <w:rPr>
      <w:rFonts w:ascii="Times New Roman" w:eastAsia="Courier New" w:hAnsi="Times New Roman" w:cs="Times New Roman"/>
      <w:i/>
      <w:iCs/>
      <w:color w:val="auto"/>
      <w:spacing w:val="-2"/>
      <w:sz w:val="22"/>
      <w:szCs w:val="22"/>
      <w:lang/>
    </w:rPr>
  </w:style>
  <w:style w:type="paragraph" w:customStyle="1" w:styleId="Tablecaption30">
    <w:name w:val="Table caption (3)"/>
    <w:basedOn w:val="a"/>
    <w:pPr>
      <w:shd w:val="clear" w:color="auto" w:fill="FFFFFF"/>
      <w:spacing w:line="312" w:lineRule="exact"/>
      <w:ind w:firstLine="720"/>
    </w:pPr>
    <w:rPr>
      <w:rFonts w:ascii="Times New Roman" w:eastAsia="Courier New" w:hAnsi="Times New Roman" w:cs="Times New Roman"/>
      <w:i/>
      <w:iCs/>
      <w:color w:val="auto"/>
      <w:spacing w:val="4"/>
      <w:sz w:val="19"/>
      <w:szCs w:val="19"/>
      <w:lang/>
    </w:rPr>
  </w:style>
  <w:style w:type="paragraph" w:customStyle="1" w:styleId="Bodytext61">
    <w:name w:val="Body text (6)"/>
    <w:basedOn w:val="a"/>
    <w:pPr>
      <w:shd w:val="clear" w:color="auto" w:fill="FFFFFF"/>
      <w:spacing w:line="240" w:lineRule="atLeast"/>
    </w:pPr>
    <w:rPr>
      <w:rFonts w:ascii="Palatino Linotype" w:eastAsia="Courier New" w:hAnsi="Palatino Linotype" w:cs="Times New Roman"/>
      <w:color w:val="auto"/>
      <w:sz w:val="15"/>
      <w:szCs w:val="15"/>
      <w:lang/>
    </w:rPr>
  </w:style>
  <w:style w:type="paragraph" w:styleId="23">
    <w:name w:val="toc 2"/>
    <w:basedOn w:val="a"/>
    <w:pPr>
      <w:tabs>
        <w:tab w:val="right" w:leader="dot" w:pos="9923"/>
      </w:tabs>
      <w:spacing w:line="312" w:lineRule="auto"/>
      <w:ind w:left="20" w:right="2"/>
      <w:jc w:val="both"/>
    </w:pPr>
    <w:rPr>
      <w:rFonts w:ascii="Times New Roman" w:eastAsia="Courier New" w:hAnsi="Times New Roman" w:cs="Times New Roman"/>
      <w:spacing w:val="3"/>
      <w:sz w:val="21"/>
      <w:szCs w:val="21"/>
    </w:rPr>
  </w:style>
  <w:style w:type="paragraph" w:styleId="af">
    <w:name w:val="header"/>
    <w:basedOn w:val="a"/>
    <w:pPr>
      <w:tabs>
        <w:tab w:val="center" w:pos="4677"/>
        <w:tab w:val="right" w:pos="9355"/>
      </w:tabs>
    </w:pPr>
    <w:rPr>
      <w:rFonts w:eastAsia="Courier New" w:cs="Times New Roman"/>
      <w:sz w:val="20"/>
      <w:szCs w:val="20"/>
      <w:lang/>
    </w:rPr>
  </w:style>
  <w:style w:type="paragraph" w:styleId="af0">
    <w:name w:val="footer"/>
    <w:basedOn w:val="a"/>
    <w:pPr>
      <w:tabs>
        <w:tab w:val="center" w:pos="4677"/>
        <w:tab w:val="right" w:pos="9355"/>
      </w:tabs>
      <w:jc w:val="right"/>
    </w:pPr>
    <w:rPr>
      <w:rFonts w:eastAsia="Courier New" w:cs="Times New Roman"/>
      <w:sz w:val="20"/>
      <w:szCs w:val="20"/>
      <w:lang/>
    </w:rPr>
  </w:style>
  <w:style w:type="paragraph" w:customStyle="1" w:styleId="ListParagraph">
    <w:name w:val="List Paragraph"/>
    <w:basedOn w:val="a"/>
    <w:pPr>
      <w:ind w:left="720"/>
    </w:pPr>
  </w:style>
  <w:style w:type="paragraph" w:customStyle="1" w:styleId="af1">
    <w:name w:val="Нормальный (таблица)"/>
    <w:basedOn w:val="a"/>
    <w:next w:val="a"/>
    <w:pPr>
      <w:autoSpaceDE w:val="0"/>
      <w:jc w:val="both"/>
    </w:pPr>
    <w:rPr>
      <w:rFonts w:ascii="Arial" w:eastAsia="Courier New" w:hAnsi="Arial" w:cs="Arial"/>
      <w:color w:val="auto"/>
      <w:sz w:val="26"/>
      <w:szCs w:val="26"/>
    </w:rPr>
  </w:style>
  <w:style w:type="paragraph" w:customStyle="1" w:styleId="af2">
    <w:name w:val="Прижатый влево"/>
    <w:basedOn w:val="a"/>
    <w:next w:val="a"/>
    <w:pPr>
      <w:autoSpaceDE w:val="0"/>
    </w:pPr>
    <w:rPr>
      <w:rFonts w:ascii="Arial" w:eastAsia="Courier New" w:hAnsi="Arial" w:cs="Arial"/>
      <w:color w:val="auto"/>
      <w:sz w:val="26"/>
      <w:szCs w:val="26"/>
    </w:rPr>
  </w:style>
  <w:style w:type="paragraph" w:styleId="af3">
    <w:name w:val="Normal (Web)"/>
    <w:basedOn w:val="a"/>
    <w:pPr>
      <w:widowControl/>
      <w:spacing w:before="280" w:after="280"/>
    </w:pPr>
    <w:rPr>
      <w:rFonts w:ascii="Times New Roman" w:eastAsia="Courier New" w:hAnsi="Times New Roman" w:cs="Times New Roman"/>
      <w:color w:val="auto"/>
    </w:rPr>
  </w:style>
  <w:style w:type="paragraph" w:customStyle="1" w:styleId="24">
    <w:name w:val="Заголовок №2"/>
    <w:basedOn w:val="a"/>
    <w:pPr>
      <w:widowControl/>
      <w:shd w:val="clear" w:color="auto" w:fill="FFFFFF"/>
      <w:spacing w:line="312" w:lineRule="exact"/>
      <w:jc w:val="both"/>
    </w:pPr>
    <w:rPr>
      <w:rFonts w:eastAsia="Courier New" w:cs="Times New Roman"/>
      <w:b/>
      <w:bCs/>
      <w:color w:val="auto"/>
      <w:sz w:val="26"/>
      <w:szCs w:val="26"/>
      <w:lang/>
    </w:rPr>
  </w:style>
  <w:style w:type="paragraph" w:customStyle="1" w:styleId="ConsPlusNormal">
    <w:name w:val="ConsPlusNormal"/>
    <w:pPr>
      <w:suppressAutoHyphens/>
      <w:autoSpaceDE w:val="0"/>
      <w:ind w:firstLine="720"/>
    </w:pPr>
    <w:rPr>
      <w:rFonts w:ascii="Arial" w:eastAsia="Courier New" w:hAnsi="Arial" w:cs="Arial"/>
      <w:lang w:eastAsia="ar-SA"/>
    </w:rPr>
  </w:style>
  <w:style w:type="paragraph" w:styleId="af4">
    <w:name w:val="Balloon Text"/>
    <w:basedOn w:val="a"/>
    <w:rPr>
      <w:rFonts w:ascii="Tahoma" w:eastAsia="Courier New" w:hAnsi="Tahoma" w:cs="Times New Roman"/>
      <w:sz w:val="16"/>
      <w:szCs w:val="16"/>
      <w:lang/>
    </w:rPr>
  </w:style>
  <w:style w:type="paragraph" w:customStyle="1" w:styleId="NoSpacing">
    <w:name w:val="No Spacing"/>
    <w:pPr>
      <w:suppressAutoHyphens/>
    </w:pPr>
    <w:rPr>
      <w:rFonts w:ascii="Calibri" w:eastAsia="Courier New" w:hAnsi="Calibri"/>
      <w:sz w:val="22"/>
      <w:szCs w:val="22"/>
      <w:lang w:eastAsia="ar-SA"/>
    </w:rPr>
  </w:style>
  <w:style w:type="paragraph" w:styleId="af5">
    <w:name w:val="No Spacing"/>
    <w:qFormat/>
    <w:pPr>
      <w:suppressAutoHyphens/>
    </w:pPr>
    <w:rPr>
      <w:rFonts w:ascii="Calibri" w:hAnsi="Calibri" w:cs="Calibri"/>
      <w:sz w:val="22"/>
      <w:szCs w:val="22"/>
      <w:lang w:eastAsia="ar-SA"/>
    </w:rPr>
  </w:style>
  <w:style w:type="paragraph" w:styleId="af6">
    <w:name w:val="List Paragraph"/>
    <w:basedOn w:val="a"/>
    <w:qFormat/>
    <w:pPr>
      <w:ind w:left="708"/>
    </w:pPr>
  </w:style>
  <w:style w:type="paragraph" w:customStyle="1" w:styleId="af7">
    <w:name w:val="Содержимое таблицы"/>
    <w:basedOn w:val="a"/>
    <w:pPr>
      <w:suppressLineNumbers/>
    </w:pPr>
    <w:rPr>
      <w:rFonts w:ascii="Times New Roman" w:eastAsia="Lucida Sans Unicode" w:hAnsi="Times New Roman" w:cs="Times New Roman"/>
      <w:color w:val="auto"/>
      <w:kern w:val="1"/>
    </w:rPr>
  </w:style>
  <w:style w:type="paragraph" w:customStyle="1" w:styleId="17">
    <w:name w:val="1Орган_ПР"/>
    <w:basedOn w:val="a"/>
    <w:pPr>
      <w:widowControl/>
      <w:snapToGrid w:val="0"/>
      <w:jc w:val="center"/>
    </w:pPr>
    <w:rPr>
      <w:rFonts w:ascii="Arial" w:eastAsia="Courier New" w:hAnsi="Arial" w:cs="Times New Roman"/>
      <w:b/>
      <w:caps/>
      <w:color w:val="auto"/>
      <w:sz w:val="26"/>
      <w:szCs w:val="28"/>
      <w:lang/>
    </w:rPr>
  </w:style>
  <w:style w:type="paragraph" w:customStyle="1" w:styleId="25">
    <w:name w:val="2Название"/>
    <w:basedOn w:val="a"/>
    <w:pPr>
      <w:widowControl/>
      <w:ind w:right="4536"/>
      <w:jc w:val="both"/>
    </w:pPr>
    <w:rPr>
      <w:rFonts w:ascii="Arial" w:eastAsia="Courier New" w:hAnsi="Arial" w:cs="Times New Roman"/>
      <w:b/>
      <w:color w:val="auto"/>
      <w:sz w:val="26"/>
      <w:szCs w:val="28"/>
      <w:lang/>
    </w:rPr>
  </w:style>
  <w:style w:type="paragraph" w:customStyle="1" w:styleId="af8">
    <w:name w:val="Заголовок таблицы"/>
    <w:basedOn w:val="af7"/>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id=12024624&amp;sub=98" TargetMode="External"/><Relationship Id="rId21" Type="http://schemas.openxmlformats.org/officeDocument/2006/relationships/hyperlink" Target="http://ivo.garant.ru/document?id=12024624&amp;sub=97" TargetMode="External"/><Relationship Id="rId34" Type="http://schemas.openxmlformats.org/officeDocument/2006/relationships/hyperlink" Target="/D:/YandexDisk/02%20&#1056;&#1119;&#1056;&#160;&#1056;&#1115;&#1056;&#8226;&#1056;&#1113;&#1056;&#1118;&#1056;&#152;&#1056;&#160;&#1056;&#1115;&#1056;&#8217;&#1056;&#1115;&#1056;&#167;&#1056;&#1116;&#1056;" TargetMode="External"/><Relationship Id="rId42" Type="http://schemas.openxmlformats.org/officeDocument/2006/relationships/hyperlink" Target="http://ivo.garant.ru/document?id=2221193&amp;sub=0" TargetMode="External"/><Relationship Id="rId47" Type="http://schemas.openxmlformats.org/officeDocument/2006/relationships/hyperlink" Target="http://ivo.garant.ru/document?id=12058477&amp;sub=10000" TargetMode="External"/><Relationship Id="rId50" Type="http://schemas.openxmlformats.org/officeDocument/2006/relationships/hyperlink" Target="http://ivo.garant.ru/document?id=12050845&amp;sub=2101" TargetMode="External"/><Relationship Id="rId55" Type="http://schemas.openxmlformats.org/officeDocument/2006/relationships/hyperlink" Target="http://ivo.garant.ru/document?id=12058477&amp;sub=10000" TargetMode="External"/><Relationship Id="rId63" Type="http://schemas.openxmlformats.org/officeDocument/2006/relationships/hyperlink" Target="http://ivo.garant.ru/document?id=3823466&amp;sub=0" TargetMode="External"/><Relationship Id="rId68" Type="http://schemas.openxmlformats.org/officeDocument/2006/relationships/hyperlink" Target="http://ivo.garant.ru/document?id=3823139&amp;sub=0" TargetMode="External"/><Relationship Id="rId76" Type="http://schemas.openxmlformats.org/officeDocument/2006/relationships/hyperlink" Target="http://ivo.garant.ru/document?id=2206247&amp;sub=0" TargetMode="External"/><Relationship Id="rId84" Type="http://schemas.openxmlformats.org/officeDocument/2006/relationships/hyperlink" Target="http://ivo.garant.ru/document?id=12061584&amp;sub=1017" TargetMode="External"/><Relationship Id="rId89" Type="http://schemas.openxmlformats.org/officeDocument/2006/relationships/image" Target="media/image4.emf"/><Relationship Id="rId97" Type="http://schemas.openxmlformats.org/officeDocument/2006/relationships/fontTable" Target="fontTable.xml"/><Relationship Id="rId7" Type="http://schemas.openxmlformats.org/officeDocument/2006/relationships/hyperlink" Target="http://ivo.garant.ru/document?id=6080779&amp;sub=0" TargetMode="External"/><Relationship Id="rId71" Type="http://schemas.openxmlformats.org/officeDocument/2006/relationships/hyperlink" Target="http://ivo.garant.ru/document?id=89954&amp;sub=0" TargetMode="External"/><Relationship Id="rId92" Type="http://schemas.openxmlformats.org/officeDocument/2006/relationships/image" Target="media/image7.emf"/><Relationship Id="rId2" Type="http://schemas.openxmlformats.org/officeDocument/2006/relationships/styles" Target="styles.xml"/><Relationship Id="rId16" Type="http://schemas.openxmlformats.org/officeDocument/2006/relationships/hyperlink" Target="http://ivo.garant.ru/document?id=86367&amp;sub=0" TargetMode="External"/><Relationship Id="rId29" Type="http://schemas.openxmlformats.org/officeDocument/2006/relationships/hyperlink" Target="http://ivo.garant.ru/document?id=16852715&amp;sub=0" TargetMode="External"/><Relationship Id="rId11" Type="http://schemas.openxmlformats.org/officeDocument/2006/relationships/hyperlink" Target="http://ivo.garant.ru/document?id=12038258&amp;sub=293" TargetMode="External"/><Relationship Id="rId24" Type="http://schemas.openxmlformats.org/officeDocument/2006/relationships/hyperlink" Target="http://ivo.garant.ru/document?id=12050845&amp;sub=103" TargetMode="External"/><Relationship Id="rId32" Type="http://schemas.openxmlformats.org/officeDocument/2006/relationships/hyperlink" Target="http://ivo.garant.ru/document?id=10007990&amp;sub=2" TargetMode="External"/><Relationship Id="rId37" Type="http://schemas.openxmlformats.org/officeDocument/2006/relationships/hyperlink" Target="http://ivo.garant.ru/document?id=3822827&amp;sub=0" TargetMode="External"/><Relationship Id="rId40" Type="http://schemas.openxmlformats.org/officeDocument/2006/relationships/hyperlink" Target="http://ivo.garant.ru/document?id=3822832&amp;sub=0" TargetMode="External"/><Relationship Id="rId45" Type="http://schemas.openxmlformats.org/officeDocument/2006/relationships/hyperlink" Target="http://ivo.garant.ru/document?id=12031290&amp;sub=10000" TargetMode="External"/><Relationship Id="rId53" Type="http://schemas.openxmlformats.org/officeDocument/2006/relationships/hyperlink" Target="http://ivo.garant.ru/document?id=70319124&amp;sub=3" TargetMode="External"/><Relationship Id="rId58" Type="http://schemas.openxmlformats.org/officeDocument/2006/relationships/hyperlink" Target="http://ivo.garant.ru/document?id=10007960&amp;sub=0" TargetMode="External"/><Relationship Id="rId66" Type="http://schemas.openxmlformats.org/officeDocument/2006/relationships/hyperlink" Target="http://ivo.garant.ru/document?id=5269297&amp;sub=0" TargetMode="External"/><Relationship Id="rId74" Type="http://schemas.openxmlformats.org/officeDocument/2006/relationships/hyperlink" Target="http://ivo.garant.ru/document?id=2205946&amp;sub=0" TargetMode="External"/><Relationship Id="rId79" Type="http://schemas.openxmlformats.org/officeDocument/2006/relationships/hyperlink" Target="http://ivo.garant.ru/document?id=12061584&amp;sub=0" TargetMode="External"/><Relationship Id="rId87" Type="http://schemas.openxmlformats.org/officeDocument/2006/relationships/image" Target="media/image2.emf"/><Relationship Id="rId5" Type="http://schemas.openxmlformats.org/officeDocument/2006/relationships/image" Target="media/image1.png"/><Relationship Id="rId61" Type="http://schemas.openxmlformats.org/officeDocument/2006/relationships/hyperlink" Target="http://ivo.garant.ru/document?id=2206407&amp;sub=0" TargetMode="External"/><Relationship Id="rId82" Type="http://schemas.openxmlformats.org/officeDocument/2006/relationships/hyperlink" Target="http://ivo.garant.ru/document?id=12061584&amp;sub=64" TargetMode="External"/><Relationship Id="rId90" Type="http://schemas.openxmlformats.org/officeDocument/2006/relationships/image" Target="media/image5.emf"/><Relationship Id="rId95" Type="http://schemas.openxmlformats.org/officeDocument/2006/relationships/image" Target="media/image10.emf"/><Relationship Id="rId19" Type="http://schemas.openxmlformats.org/officeDocument/2006/relationships/hyperlink" Target="http://ivo.garant.ru/document?id=12067124&amp;sub=0" TargetMode="External"/><Relationship Id="rId14" Type="http://schemas.openxmlformats.org/officeDocument/2006/relationships/hyperlink" Target="http://ivo.garant.ru/document?id=12038258&amp;sub=0" TargetMode="External"/><Relationship Id="rId22" Type="http://schemas.openxmlformats.org/officeDocument/2006/relationships/hyperlink" Target="http://ivo.garant.ru/document?id=12050845&amp;sub=10" TargetMode="External"/><Relationship Id="rId27" Type="http://schemas.openxmlformats.org/officeDocument/2006/relationships/hyperlink" Target="http://ivo.garant.ru/document?id=12024624&amp;sub=99" TargetMode="External"/><Relationship Id="rId30" Type="http://schemas.openxmlformats.org/officeDocument/2006/relationships/hyperlink" Target="http://ivo.garant.ru/document?id=5870&amp;sub=0" TargetMode="External"/><Relationship Id="rId35" Type="http://schemas.openxmlformats.org/officeDocument/2006/relationships/hyperlink" Target="http://ivo.garant.ru/document?id=3822829&amp;sub=0" TargetMode="External"/><Relationship Id="rId43" Type="http://schemas.openxmlformats.org/officeDocument/2006/relationships/hyperlink" Target="http://ivo.garant.ru/document?id=4074553&amp;sub=0" TargetMode="External"/><Relationship Id="rId48" Type="http://schemas.openxmlformats.org/officeDocument/2006/relationships/hyperlink" Target="http://ivo.garant.ru/document?id=12058477&amp;sub=10000" TargetMode="External"/><Relationship Id="rId56" Type="http://schemas.openxmlformats.org/officeDocument/2006/relationships/hyperlink" Target="http://ivo.garant.ru/document?id=12058477&amp;sub=10000" TargetMode="External"/><Relationship Id="rId64" Type="http://schemas.openxmlformats.org/officeDocument/2006/relationships/hyperlink" Target="http://ivo.garant.ru/document?id=2205928&amp;sub=0" TargetMode="External"/><Relationship Id="rId69" Type="http://schemas.openxmlformats.org/officeDocument/2006/relationships/hyperlink" Target="http://ivo.garant.ru/document?id=3822447&amp;sub=0" TargetMode="External"/><Relationship Id="rId77" Type="http://schemas.openxmlformats.org/officeDocument/2006/relationships/hyperlink" Target="http://ivo.garant.ru/document?id=5269952&amp;sub=0" TargetMode="External"/><Relationship Id="rId8" Type="http://schemas.openxmlformats.org/officeDocument/2006/relationships/hyperlink" Target="http://ivo.garant.ru/document?id=70187242&amp;sub=0" TargetMode="External"/><Relationship Id="rId51" Type="http://schemas.openxmlformats.org/officeDocument/2006/relationships/hyperlink" Target="http://ivo.garant.ru/document?id=10004313&amp;sub=25" TargetMode="External"/><Relationship Id="rId72" Type="http://schemas.openxmlformats.org/officeDocument/2006/relationships/hyperlink" Target="http://ivo.garant.ru/document?id=6046698&amp;sub=0" TargetMode="External"/><Relationship Id="rId80" Type="http://schemas.openxmlformats.org/officeDocument/2006/relationships/hyperlink" Target="http://ivo.garant.ru/document?id=12061584&amp;sub=2000" TargetMode="External"/><Relationship Id="rId85" Type="http://schemas.openxmlformats.org/officeDocument/2006/relationships/hyperlink" Target="http://ivo.garant.ru/document?id=12038258&amp;sub=0" TargetMode="External"/><Relationship Id="rId93" Type="http://schemas.openxmlformats.org/officeDocument/2006/relationships/image" Target="media/image8.emf"/><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ivo.garant.ru/document?id=12038258&amp;sub=23051" TargetMode="External"/><Relationship Id="rId17" Type="http://schemas.openxmlformats.org/officeDocument/2006/relationships/hyperlink" Target="http://ivo.garant.ru/document?id=86367&amp;sub=15" TargetMode="External"/><Relationship Id="rId25" Type="http://schemas.openxmlformats.org/officeDocument/2006/relationships/hyperlink" Target="http://ivo.garant.ru/document?id=12047594&amp;sub=65" TargetMode="External"/><Relationship Id="rId33" Type="http://schemas.openxmlformats.org/officeDocument/2006/relationships/hyperlink" Target="http://ivo.garant.ru/document?id=12030911&amp;sub=0" TargetMode="External"/><Relationship Id="rId38" Type="http://schemas.openxmlformats.org/officeDocument/2006/relationships/hyperlink" Target="http://ivo.garant.ru/document?id=3822474&amp;sub=0" TargetMode="External"/><Relationship Id="rId46" Type="http://schemas.openxmlformats.org/officeDocument/2006/relationships/hyperlink" Target="http://ivo.garant.ru/document?id=4079040&amp;sub=10000" TargetMode="External"/><Relationship Id="rId59" Type="http://schemas.openxmlformats.org/officeDocument/2006/relationships/hyperlink" Target="http://ivo.garant.ru/document?id=5269036&amp;sub=0" TargetMode="External"/><Relationship Id="rId67" Type="http://schemas.openxmlformats.org/officeDocument/2006/relationships/hyperlink" Target="http://ivo.garant.ru/document?id=86063&amp;sub=1000" TargetMode="External"/><Relationship Id="rId20" Type="http://schemas.openxmlformats.org/officeDocument/2006/relationships/hyperlink" Target="http://ivo.garant.ru/document?id=12024624&amp;sub=94" TargetMode="External"/><Relationship Id="rId41" Type="http://schemas.openxmlformats.org/officeDocument/2006/relationships/hyperlink" Target="http://ivo.garant.ru/document?id=3822374&amp;sub=0" TargetMode="External"/><Relationship Id="rId54" Type="http://schemas.openxmlformats.org/officeDocument/2006/relationships/hyperlink" Target="http://ivo.garant.ru/document?id=12047594&amp;sub=0" TargetMode="External"/><Relationship Id="rId62" Type="http://schemas.openxmlformats.org/officeDocument/2006/relationships/hyperlink" Target="http://ivo.garant.ru/document?id=70173220&amp;sub=0" TargetMode="External"/><Relationship Id="rId70" Type="http://schemas.openxmlformats.org/officeDocument/2006/relationships/hyperlink" Target="http://ivo.garant.ru/document?id=89954&amp;sub=1000" TargetMode="External"/><Relationship Id="rId75" Type="http://schemas.openxmlformats.org/officeDocument/2006/relationships/hyperlink" Target="http://ivo.garant.ru/document?id=3824267&amp;sub=0" TargetMode="External"/><Relationship Id="rId83" Type="http://schemas.openxmlformats.org/officeDocument/2006/relationships/hyperlink" Target="http://ivo.garant.ru/document?id=90899&amp;sub=0" TargetMode="External"/><Relationship Id="rId88" Type="http://schemas.openxmlformats.org/officeDocument/2006/relationships/image" Target="media/image3.emf"/><Relationship Id="rId91" Type="http://schemas.openxmlformats.org/officeDocument/2006/relationships/image" Target="media/image6.emf"/><Relationship Id="rId96"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hyperlink" Target="http://docs.cntd.ru/document/453128976" TargetMode="External"/><Relationship Id="rId15" Type="http://schemas.openxmlformats.org/officeDocument/2006/relationships/hyperlink" Target="http://ivo.garant.ru/document?id=12038258&amp;sub=0" TargetMode="External"/><Relationship Id="rId23" Type="http://schemas.openxmlformats.org/officeDocument/2006/relationships/hyperlink" Target="http://ivo.garant.ru/document?id=12050845&amp;sub=102" TargetMode="External"/><Relationship Id="rId28" Type="http://schemas.openxmlformats.org/officeDocument/2006/relationships/hyperlink" Target="http://ivo.garant.ru/document?id=12027232&amp;sub=0" TargetMode="External"/><Relationship Id="rId36" Type="http://schemas.openxmlformats.org/officeDocument/2006/relationships/hyperlink" Target="http://ivo.garant.ru/document?id=3822828&amp;sub=0" TargetMode="External"/><Relationship Id="rId49" Type="http://schemas.openxmlformats.org/officeDocument/2006/relationships/hyperlink" Target="http://ivo.garant.ru/document?id=12023011&amp;sub=1000" TargetMode="External"/><Relationship Id="rId57" Type="http://schemas.openxmlformats.org/officeDocument/2006/relationships/hyperlink" Target="http://ivo.garant.ru/document?id=78160&amp;sub=0" TargetMode="External"/><Relationship Id="rId10" Type="http://schemas.openxmlformats.org/officeDocument/2006/relationships/hyperlink" Target="http://ivo.garant.ru/document?id=12038258&amp;sub=292" TargetMode="External"/><Relationship Id="rId31" Type="http://schemas.openxmlformats.org/officeDocument/2006/relationships/hyperlink" Target="http://ivo.garant.ru/document?id=12024624&amp;sub=100" TargetMode="External"/><Relationship Id="rId44" Type="http://schemas.openxmlformats.org/officeDocument/2006/relationships/hyperlink" Target="http://ivo.garant.ru/document?id=12023011&amp;sub=1000" TargetMode="External"/><Relationship Id="rId52" Type="http://schemas.openxmlformats.org/officeDocument/2006/relationships/hyperlink" Target="http://ivo.garant.ru/document?id=12015550&amp;sub=0" TargetMode="External"/><Relationship Id="rId60" Type="http://schemas.openxmlformats.org/officeDocument/2006/relationships/hyperlink" Target="http://ivo.garant.ru/document?id=3824442&amp;sub=0" TargetMode="External"/><Relationship Id="rId65" Type="http://schemas.openxmlformats.org/officeDocument/2006/relationships/hyperlink" Target="http://ivo.garant.ru/document?id=2205928&amp;sub=0" TargetMode="External"/><Relationship Id="rId73" Type="http://schemas.openxmlformats.org/officeDocument/2006/relationships/hyperlink" Target="http://ivo.garant.ru/document?id=2205948&amp;sub=0" TargetMode="External"/><Relationship Id="rId78" Type="http://schemas.openxmlformats.org/officeDocument/2006/relationships/hyperlink" Target="http://ivo.garant.ru/document?id=5269954&amp;sub=0" TargetMode="External"/><Relationship Id="rId81" Type="http://schemas.openxmlformats.org/officeDocument/2006/relationships/hyperlink" Target="http://ivo.garant.ru/document?id=12061584&amp;sub=0" TargetMode="External"/><Relationship Id="rId86" Type="http://schemas.openxmlformats.org/officeDocument/2006/relationships/hyperlink" Target="http://ivo.garant.ru/document?id=12038258&amp;sub=8" TargetMode="External"/><Relationship Id="rId94"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hyperlink" Target="http://ivo.garant.ru/document?id=12038258&amp;sub=14" TargetMode="External"/><Relationship Id="rId13" Type="http://schemas.openxmlformats.org/officeDocument/2006/relationships/hyperlink" Target="http://ivo.garant.ru/document?id=12038258&amp;sub=23051" TargetMode="External"/><Relationship Id="rId18" Type="http://schemas.openxmlformats.org/officeDocument/2006/relationships/hyperlink" Target="http://ivo.garant.ru/document?id=10100300&amp;sub=0" TargetMode="External"/><Relationship Id="rId39" Type="http://schemas.openxmlformats.org/officeDocument/2006/relationships/hyperlink" Target="http://ivo.garant.ru/document?id=3822832&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145</Pages>
  <Words>47885</Words>
  <Characters>272951</Characters>
  <Application>Microsoft Office Word</Application>
  <DocSecurity>0</DocSecurity>
  <Lines>2274</Lines>
  <Paragraphs>640</Paragraphs>
  <ScaleCrop>false</ScaleCrop>
  <HeadingPairs>
    <vt:vector size="2" baseType="variant">
      <vt:variant>
        <vt:lpstr>Название</vt:lpstr>
      </vt:variant>
      <vt:variant>
        <vt:i4>1</vt:i4>
      </vt:variant>
    </vt:vector>
  </HeadingPairs>
  <TitlesOfParts>
    <vt:vector size="1" baseType="lpstr">
      <vt:lpstr>Местные нормативы градостроительного проектирования </vt:lpstr>
    </vt:vector>
  </TitlesOfParts>
  <Company>Work</Company>
  <LinksUpToDate>false</LinksUpToDate>
  <CharactersWithSpaces>320196</CharactersWithSpaces>
  <SharedDoc>false</SharedDoc>
  <HLinks>
    <vt:vector size="636" baseType="variant">
      <vt:variant>
        <vt:i4>2752529</vt:i4>
      </vt:variant>
      <vt:variant>
        <vt:i4>315</vt:i4>
      </vt:variant>
      <vt:variant>
        <vt:i4>0</vt:i4>
      </vt:variant>
      <vt:variant>
        <vt:i4>5</vt:i4>
      </vt:variant>
      <vt:variant>
        <vt:lpwstr/>
      </vt:variant>
      <vt:variant>
        <vt:lpwstr>sub_7777</vt:lpwstr>
      </vt:variant>
      <vt:variant>
        <vt:i4>2752528</vt:i4>
      </vt:variant>
      <vt:variant>
        <vt:i4>312</vt:i4>
      </vt:variant>
      <vt:variant>
        <vt:i4>0</vt:i4>
      </vt:variant>
      <vt:variant>
        <vt:i4>5</vt:i4>
      </vt:variant>
      <vt:variant>
        <vt:lpwstr/>
      </vt:variant>
      <vt:variant>
        <vt:lpwstr>sub_7666</vt:lpwstr>
      </vt:variant>
      <vt:variant>
        <vt:i4>2752528</vt:i4>
      </vt:variant>
      <vt:variant>
        <vt:i4>309</vt:i4>
      </vt:variant>
      <vt:variant>
        <vt:i4>0</vt:i4>
      </vt:variant>
      <vt:variant>
        <vt:i4>5</vt:i4>
      </vt:variant>
      <vt:variant>
        <vt:lpwstr/>
      </vt:variant>
      <vt:variant>
        <vt:lpwstr>sub_7666</vt:lpwstr>
      </vt:variant>
      <vt:variant>
        <vt:i4>2752528</vt:i4>
      </vt:variant>
      <vt:variant>
        <vt:i4>306</vt:i4>
      </vt:variant>
      <vt:variant>
        <vt:i4>0</vt:i4>
      </vt:variant>
      <vt:variant>
        <vt:i4>5</vt:i4>
      </vt:variant>
      <vt:variant>
        <vt:lpwstr/>
      </vt:variant>
      <vt:variant>
        <vt:lpwstr>sub_7666</vt:lpwstr>
      </vt:variant>
      <vt:variant>
        <vt:i4>2752531</vt:i4>
      </vt:variant>
      <vt:variant>
        <vt:i4>303</vt:i4>
      </vt:variant>
      <vt:variant>
        <vt:i4>0</vt:i4>
      </vt:variant>
      <vt:variant>
        <vt:i4>5</vt:i4>
      </vt:variant>
      <vt:variant>
        <vt:lpwstr/>
      </vt:variant>
      <vt:variant>
        <vt:lpwstr>sub_7555</vt:lpwstr>
      </vt:variant>
      <vt:variant>
        <vt:i4>2752530</vt:i4>
      </vt:variant>
      <vt:variant>
        <vt:i4>300</vt:i4>
      </vt:variant>
      <vt:variant>
        <vt:i4>0</vt:i4>
      </vt:variant>
      <vt:variant>
        <vt:i4>5</vt:i4>
      </vt:variant>
      <vt:variant>
        <vt:lpwstr/>
      </vt:variant>
      <vt:variant>
        <vt:lpwstr>sub_7444</vt:lpwstr>
      </vt:variant>
      <vt:variant>
        <vt:i4>2752530</vt:i4>
      </vt:variant>
      <vt:variant>
        <vt:i4>297</vt:i4>
      </vt:variant>
      <vt:variant>
        <vt:i4>0</vt:i4>
      </vt:variant>
      <vt:variant>
        <vt:i4>5</vt:i4>
      </vt:variant>
      <vt:variant>
        <vt:lpwstr/>
      </vt:variant>
      <vt:variant>
        <vt:lpwstr>sub_7444</vt:lpwstr>
      </vt:variant>
      <vt:variant>
        <vt:i4>2752533</vt:i4>
      </vt:variant>
      <vt:variant>
        <vt:i4>294</vt:i4>
      </vt:variant>
      <vt:variant>
        <vt:i4>0</vt:i4>
      </vt:variant>
      <vt:variant>
        <vt:i4>5</vt:i4>
      </vt:variant>
      <vt:variant>
        <vt:lpwstr/>
      </vt:variant>
      <vt:variant>
        <vt:lpwstr>sub_7333</vt:lpwstr>
      </vt:variant>
      <vt:variant>
        <vt:i4>2752532</vt:i4>
      </vt:variant>
      <vt:variant>
        <vt:i4>291</vt:i4>
      </vt:variant>
      <vt:variant>
        <vt:i4>0</vt:i4>
      </vt:variant>
      <vt:variant>
        <vt:i4>5</vt:i4>
      </vt:variant>
      <vt:variant>
        <vt:lpwstr/>
      </vt:variant>
      <vt:variant>
        <vt:lpwstr>sub_7222</vt:lpwstr>
      </vt:variant>
      <vt:variant>
        <vt:i4>2752535</vt:i4>
      </vt:variant>
      <vt:variant>
        <vt:i4>288</vt:i4>
      </vt:variant>
      <vt:variant>
        <vt:i4>0</vt:i4>
      </vt:variant>
      <vt:variant>
        <vt:i4>5</vt:i4>
      </vt:variant>
      <vt:variant>
        <vt:lpwstr/>
      </vt:variant>
      <vt:variant>
        <vt:lpwstr>sub_7111</vt:lpwstr>
      </vt:variant>
      <vt:variant>
        <vt:i4>3145789</vt:i4>
      </vt:variant>
      <vt:variant>
        <vt:i4>285</vt:i4>
      </vt:variant>
      <vt:variant>
        <vt:i4>0</vt:i4>
      </vt:variant>
      <vt:variant>
        <vt:i4>5</vt:i4>
      </vt:variant>
      <vt:variant>
        <vt:lpwstr>http://ivo.garant.ru/document?id=12038258&amp;sub=8</vt:lpwstr>
      </vt:variant>
      <vt:variant>
        <vt:lpwstr/>
      </vt:variant>
      <vt:variant>
        <vt:i4>3145789</vt:i4>
      </vt:variant>
      <vt:variant>
        <vt:i4>282</vt:i4>
      </vt:variant>
      <vt:variant>
        <vt:i4>0</vt:i4>
      </vt:variant>
      <vt:variant>
        <vt:i4>5</vt:i4>
      </vt:variant>
      <vt:variant>
        <vt:lpwstr>http://ivo.garant.ru/document?id=12038258&amp;sub=0</vt:lpwstr>
      </vt:variant>
      <vt:variant>
        <vt:lpwstr/>
      </vt:variant>
      <vt:variant>
        <vt:i4>3342387</vt:i4>
      </vt:variant>
      <vt:variant>
        <vt:i4>279</vt:i4>
      </vt:variant>
      <vt:variant>
        <vt:i4>0</vt:i4>
      </vt:variant>
      <vt:variant>
        <vt:i4>5</vt:i4>
      </vt:variant>
      <vt:variant>
        <vt:lpwstr>http://ivo.garant.ru/document?id=12061584&amp;sub=1017</vt:lpwstr>
      </vt:variant>
      <vt:variant>
        <vt:lpwstr/>
      </vt:variant>
      <vt:variant>
        <vt:i4>4915264</vt:i4>
      </vt:variant>
      <vt:variant>
        <vt:i4>276</vt:i4>
      </vt:variant>
      <vt:variant>
        <vt:i4>0</vt:i4>
      </vt:variant>
      <vt:variant>
        <vt:i4>5</vt:i4>
      </vt:variant>
      <vt:variant>
        <vt:lpwstr>http://ivo.garant.ru/document?id=90899&amp;sub=0</vt:lpwstr>
      </vt:variant>
      <vt:variant>
        <vt:lpwstr/>
      </vt:variant>
      <vt:variant>
        <vt:i4>5</vt:i4>
      </vt:variant>
      <vt:variant>
        <vt:i4>273</vt:i4>
      </vt:variant>
      <vt:variant>
        <vt:i4>0</vt:i4>
      </vt:variant>
      <vt:variant>
        <vt:i4>5</vt:i4>
      </vt:variant>
      <vt:variant>
        <vt:lpwstr>http://ivo.garant.ru/document?id=12061584&amp;sub=64</vt:lpwstr>
      </vt:variant>
      <vt:variant>
        <vt:lpwstr/>
      </vt:variant>
      <vt:variant>
        <vt:i4>3407923</vt:i4>
      </vt:variant>
      <vt:variant>
        <vt:i4>270</vt:i4>
      </vt:variant>
      <vt:variant>
        <vt:i4>0</vt:i4>
      </vt:variant>
      <vt:variant>
        <vt:i4>5</vt:i4>
      </vt:variant>
      <vt:variant>
        <vt:lpwstr>http://ivo.garant.ru/document?id=12061584&amp;sub=0</vt:lpwstr>
      </vt:variant>
      <vt:variant>
        <vt:lpwstr/>
      </vt:variant>
      <vt:variant>
        <vt:i4>3407921</vt:i4>
      </vt:variant>
      <vt:variant>
        <vt:i4>267</vt:i4>
      </vt:variant>
      <vt:variant>
        <vt:i4>0</vt:i4>
      </vt:variant>
      <vt:variant>
        <vt:i4>5</vt:i4>
      </vt:variant>
      <vt:variant>
        <vt:lpwstr>http://ivo.garant.ru/document?id=12061584&amp;sub=2000</vt:lpwstr>
      </vt:variant>
      <vt:variant>
        <vt:lpwstr/>
      </vt:variant>
      <vt:variant>
        <vt:i4>3407923</vt:i4>
      </vt:variant>
      <vt:variant>
        <vt:i4>264</vt:i4>
      </vt:variant>
      <vt:variant>
        <vt:i4>0</vt:i4>
      </vt:variant>
      <vt:variant>
        <vt:i4>5</vt:i4>
      </vt:variant>
      <vt:variant>
        <vt:lpwstr>http://ivo.garant.ru/document?id=12061584&amp;sub=0</vt:lpwstr>
      </vt:variant>
      <vt:variant>
        <vt:lpwstr/>
      </vt:variant>
      <vt:variant>
        <vt:i4>8192119</vt:i4>
      </vt:variant>
      <vt:variant>
        <vt:i4>261</vt:i4>
      </vt:variant>
      <vt:variant>
        <vt:i4>0</vt:i4>
      </vt:variant>
      <vt:variant>
        <vt:i4>5</vt:i4>
      </vt:variant>
      <vt:variant>
        <vt:lpwstr>http://ivo.garant.ru/document?id=5269954&amp;sub=0</vt:lpwstr>
      </vt:variant>
      <vt:variant>
        <vt:lpwstr/>
      </vt:variant>
      <vt:variant>
        <vt:i4>8061047</vt:i4>
      </vt:variant>
      <vt:variant>
        <vt:i4>258</vt:i4>
      </vt:variant>
      <vt:variant>
        <vt:i4>0</vt:i4>
      </vt:variant>
      <vt:variant>
        <vt:i4>5</vt:i4>
      </vt:variant>
      <vt:variant>
        <vt:lpwstr>http://ivo.garant.ru/document?id=5269952&amp;sub=0</vt:lpwstr>
      </vt:variant>
      <vt:variant>
        <vt:lpwstr/>
      </vt:variant>
      <vt:variant>
        <vt:i4>7602297</vt:i4>
      </vt:variant>
      <vt:variant>
        <vt:i4>255</vt:i4>
      </vt:variant>
      <vt:variant>
        <vt:i4>0</vt:i4>
      </vt:variant>
      <vt:variant>
        <vt:i4>5</vt:i4>
      </vt:variant>
      <vt:variant>
        <vt:lpwstr>http://ivo.garant.ru/document?id=2206247&amp;sub=0</vt:lpwstr>
      </vt:variant>
      <vt:variant>
        <vt:lpwstr/>
      </vt:variant>
      <vt:variant>
        <vt:i4>7798899</vt:i4>
      </vt:variant>
      <vt:variant>
        <vt:i4>252</vt:i4>
      </vt:variant>
      <vt:variant>
        <vt:i4>0</vt:i4>
      </vt:variant>
      <vt:variant>
        <vt:i4>5</vt:i4>
      </vt:variant>
      <vt:variant>
        <vt:lpwstr>http://ivo.garant.ru/document?id=3824267&amp;sub=0</vt:lpwstr>
      </vt:variant>
      <vt:variant>
        <vt:lpwstr/>
      </vt:variant>
      <vt:variant>
        <vt:i4>8257658</vt:i4>
      </vt:variant>
      <vt:variant>
        <vt:i4>249</vt:i4>
      </vt:variant>
      <vt:variant>
        <vt:i4>0</vt:i4>
      </vt:variant>
      <vt:variant>
        <vt:i4>5</vt:i4>
      </vt:variant>
      <vt:variant>
        <vt:lpwstr>http://ivo.garant.ru/document?id=2205946&amp;sub=0</vt:lpwstr>
      </vt:variant>
      <vt:variant>
        <vt:lpwstr/>
      </vt:variant>
      <vt:variant>
        <vt:i4>7340154</vt:i4>
      </vt:variant>
      <vt:variant>
        <vt:i4>246</vt:i4>
      </vt:variant>
      <vt:variant>
        <vt:i4>0</vt:i4>
      </vt:variant>
      <vt:variant>
        <vt:i4>5</vt:i4>
      </vt:variant>
      <vt:variant>
        <vt:lpwstr>http://ivo.garant.ru/document?id=2205948&amp;sub=0</vt:lpwstr>
      </vt:variant>
      <vt:variant>
        <vt:lpwstr/>
      </vt:variant>
      <vt:variant>
        <vt:i4>8323190</vt:i4>
      </vt:variant>
      <vt:variant>
        <vt:i4>243</vt:i4>
      </vt:variant>
      <vt:variant>
        <vt:i4>0</vt:i4>
      </vt:variant>
      <vt:variant>
        <vt:i4>5</vt:i4>
      </vt:variant>
      <vt:variant>
        <vt:lpwstr>http://ivo.garant.ru/document?id=6046698&amp;sub=0</vt:lpwstr>
      </vt:variant>
      <vt:variant>
        <vt:lpwstr/>
      </vt:variant>
      <vt:variant>
        <vt:i4>4587589</vt:i4>
      </vt:variant>
      <vt:variant>
        <vt:i4>240</vt:i4>
      </vt:variant>
      <vt:variant>
        <vt:i4>0</vt:i4>
      </vt:variant>
      <vt:variant>
        <vt:i4>5</vt:i4>
      </vt:variant>
      <vt:variant>
        <vt:lpwstr>http://ivo.garant.ru/document?id=89954&amp;sub=0</vt:lpwstr>
      </vt:variant>
      <vt:variant>
        <vt:lpwstr/>
      </vt:variant>
      <vt:variant>
        <vt:i4>7798901</vt:i4>
      </vt:variant>
      <vt:variant>
        <vt:i4>237</vt:i4>
      </vt:variant>
      <vt:variant>
        <vt:i4>0</vt:i4>
      </vt:variant>
      <vt:variant>
        <vt:i4>5</vt:i4>
      </vt:variant>
      <vt:variant>
        <vt:lpwstr>http://ivo.garant.ru/document?id=89954&amp;sub=1000</vt:lpwstr>
      </vt:variant>
      <vt:variant>
        <vt:lpwstr/>
      </vt:variant>
      <vt:variant>
        <vt:i4>7405687</vt:i4>
      </vt:variant>
      <vt:variant>
        <vt:i4>234</vt:i4>
      </vt:variant>
      <vt:variant>
        <vt:i4>0</vt:i4>
      </vt:variant>
      <vt:variant>
        <vt:i4>5</vt:i4>
      </vt:variant>
      <vt:variant>
        <vt:lpwstr>http://ivo.garant.ru/document?id=3822447&amp;sub=0</vt:lpwstr>
      </vt:variant>
      <vt:variant>
        <vt:lpwstr/>
      </vt:variant>
      <vt:variant>
        <vt:i4>7995505</vt:i4>
      </vt:variant>
      <vt:variant>
        <vt:i4>231</vt:i4>
      </vt:variant>
      <vt:variant>
        <vt:i4>0</vt:i4>
      </vt:variant>
      <vt:variant>
        <vt:i4>5</vt:i4>
      </vt:variant>
      <vt:variant>
        <vt:lpwstr>http://ivo.garant.ru/document?id=3823139&amp;sub=0</vt:lpwstr>
      </vt:variant>
      <vt:variant>
        <vt:lpwstr/>
      </vt:variant>
      <vt:variant>
        <vt:i4>7929977</vt:i4>
      </vt:variant>
      <vt:variant>
        <vt:i4>228</vt:i4>
      </vt:variant>
      <vt:variant>
        <vt:i4>0</vt:i4>
      </vt:variant>
      <vt:variant>
        <vt:i4>5</vt:i4>
      </vt:variant>
      <vt:variant>
        <vt:lpwstr>http://ivo.garant.ru/document?id=86063&amp;sub=1000</vt:lpwstr>
      </vt:variant>
      <vt:variant>
        <vt:lpwstr/>
      </vt:variant>
      <vt:variant>
        <vt:i4>7667835</vt:i4>
      </vt:variant>
      <vt:variant>
        <vt:i4>225</vt:i4>
      </vt:variant>
      <vt:variant>
        <vt:i4>0</vt:i4>
      </vt:variant>
      <vt:variant>
        <vt:i4>5</vt:i4>
      </vt:variant>
      <vt:variant>
        <vt:lpwstr>http://ivo.garant.ru/document?id=5269297&amp;sub=0</vt:lpwstr>
      </vt:variant>
      <vt:variant>
        <vt:lpwstr/>
      </vt:variant>
      <vt:variant>
        <vt:i4>7340156</vt:i4>
      </vt:variant>
      <vt:variant>
        <vt:i4>222</vt:i4>
      </vt:variant>
      <vt:variant>
        <vt:i4>0</vt:i4>
      </vt:variant>
      <vt:variant>
        <vt:i4>5</vt:i4>
      </vt:variant>
      <vt:variant>
        <vt:lpwstr>http://ivo.garant.ru/document?id=2205928&amp;sub=0</vt:lpwstr>
      </vt:variant>
      <vt:variant>
        <vt:lpwstr/>
      </vt:variant>
      <vt:variant>
        <vt:i4>7340156</vt:i4>
      </vt:variant>
      <vt:variant>
        <vt:i4>219</vt:i4>
      </vt:variant>
      <vt:variant>
        <vt:i4>0</vt:i4>
      </vt:variant>
      <vt:variant>
        <vt:i4>5</vt:i4>
      </vt:variant>
      <vt:variant>
        <vt:lpwstr>http://ivo.garant.ru/document?id=2205928&amp;sub=0</vt:lpwstr>
      </vt:variant>
      <vt:variant>
        <vt:lpwstr/>
      </vt:variant>
      <vt:variant>
        <vt:i4>7340148</vt:i4>
      </vt:variant>
      <vt:variant>
        <vt:i4>216</vt:i4>
      </vt:variant>
      <vt:variant>
        <vt:i4>0</vt:i4>
      </vt:variant>
      <vt:variant>
        <vt:i4>5</vt:i4>
      </vt:variant>
      <vt:variant>
        <vt:lpwstr>http://ivo.garant.ru/document?id=3823466&amp;sub=0</vt:lpwstr>
      </vt:variant>
      <vt:variant>
        <vt:lpwstr/>
      </vt:variant>
      <vt:variant>
        <vt:i4>3866675</vt:i4>
      </vt:variant>
      <vt:variant>
        <vt:i4>213</vt:i4>
      </vt:variant>
      <vt:variant>
        <vt:i4>0</vt:i4>
      </vt:variant>
      <vt:variant>
        <vt:i4>5</vt:i4>
      </vt:variant>
      <vt:variant>
        <vt:lpwstr>http://ivo.garant.ru/document?id=70173220&amp;sub=0</vt:lpwstr>
      </vt:variant>
      <vt:variant>
        <vt:lpwstr/>
      </vt:variant>
      <vt:variant>
        <vt:i4>7471229</vt:i4>
      </vt:variant>
      <vt:variant>
        <vt:i4>210</vt:i4>
      </vt:variant>
      <vt:variant>
        <vt:i4>0</vt:i4>
      </vt:variant>
      <vt:variant>
        <vt:i4>5</vt:i4>
      </vt:variant>
      <vt:variant>
        <vt:lpwstr>http://ivo.garant.ru/document?id=2206407&amp;sub=0</vt:lpwstr>
      </vt:variant>
      <vt:variant>
        <vt:lpwstr/>
      </vt:variant>
      <vt:variant>
        <vt:i4>7602289</vt:i4>
      </vt:variant>
      <vt:variant>
        <vt:i4>207</vt:i4>
      </vt:variant>
      <vt:variant>
        <vt:i4>0</vt:i4>
      </vt:variant>
      <vt:variant>
        <vt:i4>5</vt:i4>
      </vt:variant>
      <vt:variant>
        <vt:lpwstr>http://ivo.garant.ru/document?id=3824442&amp;sub=0</vt:lpwstr>
      </vt:variant>
      <vt:variant>
        <vt:lpwstr/>
      </vt:variant>
      <vt:variant>
        <vt:i4>7733361</vt:i4>
      </vt:variant>
      <vt:variant>
        <vt:i4>204</vt:i4>
      </vt:variant>
      <vt:variant>
        <vt:i4>0</vt:i4>
      </vt:variant>
      <vt:variant>
        <vt:i4>5</vt:i4>
      </vt:variant>
      <vt:variant>
        <vt:lpwstr>http://ivo.garant.ru/document?id=5269036&amp;sub=0</vt:lpwstr>
      </vt:variant>
      <vt:variant>
        <vt:lpwstr/>
      </vt:variant>
      <vt:variant>
        <vt:i4>3932223</vt:i4>
      </vt:variant>
      <vt:variant>
        <vt:i4>201</vt:i4>
      </vt:variant>
      <vt:variant>
        <vt:i4>0</vt:i4>
      </vt:variant>
      <vt:variant>
        <vt:i4>5</vt:i4>
      </vt:variant>
      <vt:variant>
        <vt:lpwstr>http://ivo.garant.ru/document?id=10007960&amp;sub=0</vt:lpwstr>
      </vt:variant>
      <vt:variant>
        <vt:lpwstr/>
      </vt:variant>
      <vt:variant>
        <vt:i4>4522055</vt:i4>
      </vt:variant>
      <vt:variant>
        <vt:i4>198</vt:i4>
      </vt:variant>
      <vt:variant>
        <vt:i4>0</vt:i4>
      </vt:variant>
      <vt:variant>
        <vt:i4>5</vt:i4>
      </vt:variant>
      <vt:variant>
        <vt:lpwstr>http://ivo.garant.ru/document?id=78160&amp;sub=0</vt:lpwstr>
      </vt:variant>
      <vt:variant>
        <vt:lpwstr/>
      </vt:variant>
      <vt:variant>
        <vt:i4>3276851</vt:i4>
      </vt:variant>
      <vt:variant>
        <vt:i4>195</vt:i4>
      </vt:variant>
      <vt:variant>
        <vt:i4>0</vt:i4>
      </vt:variant>
      <vt:variant>
        <vt:i4>5</vt:i4>
      </vt:variant>
      <vt:variant>
        <vt:lpwstr>http://ivo.garant.ru/document?id=12058477&amp;sub=10000</vt:lpwstr>
      </vt:variant>
      <vt:variant>
        <vt:lpwstr/>
      </vt:variant>
      <vt:variant>
        <vt:i4>3276851</vt:i4>
      </vt:variant>
      <vt:variant>
        <vt:i4>192</vt:i4>
      </vt:variant>
      <vt:variant>
        <vt:i4>0</vt:i4>
      </vt:variant>
      <vt:variant>
        <vt:i4>5</vt:i4>
      </vt:variant>
      <vt:variant>
        <vt:lpwstr>http://ivo.garant.ru/document?id=12058477&amp;sub=10000</vt:lpwstr>
      </vt:variant>
      <vt:variant>
        <vt:lpwstr/>
      </vt:variant>
      <vt:variant>
        <vt:i4>3342385</vt:i4>
      </vt:variant>
      <vt:variant>
        <vt:i4>189</vt:i4>
      </vt:variant>
      <vt:variant>
        <vt:i4>0</vt:i4>
      </vt:variant>
      <vt:variant>
        <vt:i4>5</vt:i4>
      </vt:variant>
      <vt:variant>
        <vt:lpwstr>http://ivo.garant.ru/document?id=12047594&amp;sub=0</vt:lpwstr>
      </vt:variant>
      <vt:variant>
        <vt:lpwstr/>
      </vt:variant>
      <vt:variant>
        <vt:i4>3342386</vt:i4>
      </vt:variant>
      <vt:variant>
        <vt:i4>186</vt:i4>
      </vt:variant>
      <vt:variant>
        <vt:i4>0</vt:i4>
      </vt:variant>
      <vt:variant>
        <vt:i4>5</vt:i4>
      </vt:variant>
      <vt:variant>
        <vt:lpwstr>http://ivo.garant.ru/document?id=70319124&amp;sub=3</vt:lpwstr>
      </vt:variant>
      <vt:variant>
        <vt:lpwstr/>
      </vt:variant>
      <vt:variant>
        <vt:i4>3997744</vt:i4>
      </vt:variant>
      <vt:variant>
        <vt:i4>183</vt:i4>
      </vt:variant>
      <vt:variant>
        <vt:i4>0</vt:i4>
      </vt:variant>
      <vt:variant>
        <vt:i4>5</vt:i4>
      </vt:variant>
      <vt:variant>
        <vt:lpwstr>http://ivo.garant.ru/document?id=12015550&amp;sub=0</vt:lpwstr>
      </vt:variant>
      <vt:variant>
        <vt:lpwstr/>
      </vt:variant>
      <vt:variant>
        <vt:i4>851972</vt:i4>
      </vt:variant>
      <vt:variant>
        <vt:i4>180</vt:i4>
      </vt:variant>
      <vt:variant>
        <vt:i4>0</vt:i4>
      </vt:variant>
      <vt:variant>
        <vt:i4>5</vt:i4>
      </vt:variant>
      <vt:variant>
        <vt:lpwstr>http://ivo.garant.ru/document?id=10004313&amp;sub=25</vt:lpwstr>
      </vt:variant>
      <vt:variant>
        <vt:lpwstr/>
      </vt:variant>
      <vt:variant>
        <vt:i4>3735614</vt:i4>
      </vt:variant>
      <vt:variant>
        <vt:i4>177</vt:i4>
      </vt:variant>
      <vt:variant>
        <vt:i4>0</vt:i4>
      </vt:variant>
      <vt:variant>
        <vt:i4>5</vt:i4>
      </vt:variant>
      <vt:variant>
        <vt:lpwstr>http://ivo.garant.ru/document?id=12050845&amp;sub=2101</vt:lpwstr>
      </vt:variant>
      <vt:variant>
        <vt:lpwstr/>
      </vt:variant>
      <vt:variant>
        <vt:i4>4128822</vt:i4>
      </vt:variant>
      <vt:variant>
        <vt:i4>174</vt:i4>
      </vt:variant>
      <vt:variant>
        <vt:i4>0</vt:i4>
      </vt:variant>
      <vt:variant>
        <vt:i4>5</vt:i4>
      </vt:variant>
      <vt:variant>
        <vt:lpwstr>http://ivo.garant.ru/document?id=12023011&amp;sub=1000</vt:lpwstr>
      </vt:variant>
      <vt:variant>
        <vt:lpwstr/>
      </vt:variant>
      <vt:variant>
        <vt:i4>3276851</vt:i4>
      </vt:variant>
      <vt:variant>
        <vt:i4>171</vt:i4>
      </vt:variant>
      <vt:variant>
        <vt:i4>0</vt:i4>
      </vt:variant>
      <vt:variant>
        <vt:i4>5</vt:i4>
      </vt:variant>
      <vt:variant>
        <vt:lpwstr>http://ivo.garant.ru/document?id=12058477&amp;sub=10000</vt:lpwstr>
      </vt:variant>
      <vt:variant>
        <vt:lpwstr/>
      </vt:variant>
      <vt:variant>
        <vt:i4>3276851</vt:i4>
      </vt:variant>
      <vt:variant>
        <vt:i4>168</vt:i4>
      </vt:variant>
      <vt:variant>
        <vt:i4>0</vt:i4>
      </vt:variant>
      <vt:variant>
        <vt:i4>5</vt:i4>
      </vt:variant>
      <vt:variant>
        <vt:lpwstr>http://ivo.garant.ru/document?id=12058477&amp;sub=10000</vt:lpwstr>
      </vt:variant>
      <vt:variant>
        <vt:lpwstr/>
      </vt:variant>
      <vt:variant>
        <vt:i4>7405684</vt:i4>
      </vt:variant>
      <vt:variant>
        <vt:i4>165</vt:i4>
      </vt:variant>
      <vt:variant>
        <vt:i4>0</vt:i4>
      </vt:variant>
      <vt:variant>
        <vt:i4>5</vt:i4>
      </vt:variant>
      <vt:variant>
        <vt:lpwstr>http://ivo.garant.ru/document?id=4079040&amp;sub=10000</vt:lpwstr>
      </vt:variant>
      <vt:variant>
        <vt:lpwstr/>
      </vt:variant>
      <vt:variant>
        <vt:i4>3473460</vt:i4>
      </vt:variant>
      <vt:variant>
        <vt:i4>162</vt:i4>
      </vt:variant>
      <vt:variant>
        <vt:i4>0</vt:i4>
      </vt:variant>
      <vt:variant>
        <vt:i4>5</vt:i4>
      </vt:variant>
      <vt:variant>
        <vt:lpwstr>http://ivo.garant.ru/document?id=12031290&amp;sub=10000</vt:lpwstr>
      </vt:variant>
      <vt:variant>
        <vt:lpwstr/>
      </vt:variant>
      <vt:variant>
        <vt:i4>4128822</vt:i4>
      </vt:variant>
      <vt:variant>
        <vt:i4>159</vt:i4>
      </vt:variant>
      <vt:variant>
        <vt:i4>0</vt:i4>
      </vt:variant>
      <vt:variant>
        <vt:i4>5</vt:i4>
      </vt:variant>
      <vt:variant>
        <vt:lpwstr>http://ivo.garant.ru/document?id=12023011&amp;sub=1000</vt:lpwstr>
      </vt:variant>
      <vt:variant>
        <vt:lpwstr/>
      </vt:variant>
      <vt:variant>
        <vt:i4>7733368</vt:i4>
      </vt:variant>
      <vt:variant>
        <vt:i4>156</vt:i4>
      </vt:variant>
      <vt:variant>
        <vt:i4>0</vt:i4>
      </vt:variant>
      <vt:variant>
        <vt:i4>5</vt:i4>
      </vt:variant>
      <vt:variant>
        <vt:lpwstr>http://ivo.garant.ru/document?id=4074553&amp;sub=0</vt:lpwstr>
      </vt:variant>
      <vt:variant>
        <vt:lpwstr/>
      </vt:variant>
      <vt:variant>
        <vt:i4>7405683</vt:i4>
      </vt:variant>
      <vt:variant>
        <vt:i4>153</vt:i4>
      </vt:variant>
      <vt:variant>
        <vt:i4>0</vt:i4>
      </vt:variant>
      <vt:variant>
        <vt:i4>5</vt:i4>
      </vt:variant>
      <vt:variant>
        <vt:lpwstr>http://ivo.garant.ru/document?id=2221193&amp;sub=0</vt:lpwstr>
      </vt:variant>
      <vt:variant>
        <vt:lpwstr/>
      </vt:variant>
      <vt:variant>
        <vt:i4>7667828</vt:i4>
      </vt:variant>
      <vt:variant>
        <vt:i4>150</vt:i4>
      </vt:variant>
      <vt:variant>
        <vt:i4>0</vt:i4>
      </vt:variant>
      <vt:variant>
        <vt:i4>5</vt:i4>
      </vt:variant>
      <vt:variant>
        <vt:lpwstr>http://ivo.garant.ru/document?id=3822374&amp;sub=0</vt:lpwstr>
      </vt:variant>
      <vt:variant>
        <vt:lpwstr/>
      </vt:variant>
      <vt:variant>
        <vt:i4>7864432</vt:i4>
      </vt:variant>
      <vt:variant>
        <vt:i4>147</vt:i4>
      </vt:variant>
      <vt:variant>
        <vt:i4>0</vt:i4>
      </vt:variant>
      <vt:variant>
        <vt:i4>5</vt:i4>
      </vt:variant>
      <vt:variant>
        <vt:lpwstr>http://ivo.garant.ru/document?id=3822832&amp;sub=0</vt:lpwstr>
      </vt:variant>
      <vt:variant>
        <vt:lpwstr/>
      </vt:variant>
      <vt:variant>
        <vt:i4>7864432</vt:i4>
      </vt:variant>
      <vt:variant>
        <vt:i4>144</vt:i4>
      </vt:variant>
      <vt:variant>
        <vt:i4>0</vt:i4>
      </vt:variant>
      <vt:variant>
        <vt:i4>5</vt:i4>
      </vt:variant>
      <vt:variant>
        <vt:lpwstr>http://ivo.garant.ru/document?id=3822832&amp;sub=0</vt:lpwstr>
      </vt:variant>
      <vt:variant>
        <vt:lpwstr/>
      </vt:variant>
      <vt:variant>
        <vt:i4>7471220</vt:i4>
      </vt:variant>
      <vt:variant>
        <vt:i4>141</vt:i4>
      </vt:variant>
      <vt:variant>
        <vt:i4>0</vt:i4>
      </vt:variant>
      <vt:variant>
        <vt:i4>5</vt:i4>
      </vt:variant>
      <vt:variant>
        <vt:lpwstr>http://ivo.garant.ru/document?id=3822474&amp;sub=0</vt:lpwstr>
      </vt:variant>
      <vt:variant>
        <vt:lpwstr/>
      </vt:variant>
      <vt:variant>
        <vt:i4>8192113</vt:i4>
      </vt:variant>
      <vt:variant>
        <vt:i4>138</vt:i4>
      </vt:variant>
      <vt:variant>
        <vt:i4>0</vt:i4>
      </vt:variant>
      <vt:variant>
        <vt:i4>5</vt:i4>
      </vt:variant>
      <vt:variant>
        <vt:lpwstr>http://ivo.garant.ru/document?id=3822827&amp;sub=0</vt:lpwstr>
      </vt:variant>
      <vt:variant>
        <vt:lpwstr/>
      </vt:variant>
      <vt:variant>
        <vt:i4>7471217</vt:i4>
      </vt:variant>
      <vt:variant>
        <vt:i4>135</vt:i4>
      </vt:variant>
      <vt:variant>
        <vt:i4>0</vt:i4>
      </vt:variant>
      <vt:variant>
        <vt:i4>5</vt:i4>
      </vt:variant>
      <vt:variant>
        <vt:lpwstr>http://ivo.garant.ru/document?id=3822828&amp;sub=0</vt:lpwstr>
      </vt:variant>
      <vt:variant>
        <vt:lpwstr/>
      </vt:variant>
      <vt:variant>
        <vt:i4>7536753</vt:i4>
      </vt:variant>
      <vt:variant>
        <vt:i4>132</vt:i4>
      </vt:variant>
      <vt:variant>
        <vt:i4>0</vt:i4>
      </vt:variant>
      <vt:variant>
        <vt:i4>5</vt:i4>
      </vt:variant>
      <vt:variant>
        <vt:lpwstr>http://ivo.garant.ru/document?id=3822829&amp;sub=0</vt:lpwstr>
      </vt:variant>
      <vt:variant>
        <vt:lpwstr/>
      </vt:variant>
      <vt:variant>
        <vt:i4>3212300</vt:i4>
      </vt:variant>
      <vt:variant>
        <vt:i4>129</vt:i4>
      </vt:variant>
      <vt:variant>
        <vt:i4>0</vt:i4>
      </vt:variant>
      <vt:variant>
        <vt:i4>5</vt:i4>
      </vt:variant>
      <vt:variant>
        <vt:lpwstr>D:\YandexDisk\02 РџР РћР•РљРўРР РћР’РћР§РќР</vt:lpwstr>
      </vt:variant>
      <vt:variant>
        <vt:lpwstr/>
      </vt:variant>
      <vt:variant>
        <vt:i4>3932223</vt:i4>
      </vt:variant>
      <vt:variant>
        <vt:i4>126</vt:i4>
      </vt:variant>
      <vt:variant>
        <vt:i4>0</vt:i4>
      </vt:variant>
      <vt:variant>
        <vt:i4>5</vt:i4>
      </vt:variant>
      <vt:variant>
        <vt:lpwstr>http://ivo.garant.ru/document?id=12030911&amp;sub=0</vt:lpwstr>
      </vt:variant>
      <vt:variant>
        <vt:lpwstr/>
      </vt:variant>
      <vt:variant>
        <vt:i4>3342399</vt:i4>
      </vt:variant>
      <vt:variant>
        <vt:i4>123</vt:i4>
      </vt:variant>
      <vt:variant>
        <vt:i4>0</vt:i4>
      </vt:variant>
      <vt:variant>
        <vt:i4>5</vt:i4>
      </vt:variant>
      <vt:variant>
        <vt:lpwstr>http://ivo.garant.ru/document?id=10007990&amp;sub=2</vt:lpwstr>
      </vt:variant>
      <vt:variant>
        <vt:lpwstr/>
      </vt:variant>
      <vt:variant>
        <vt:i4>720901</vt:i4>
      </vt:variant>
      <vt:variant>
        <vt:i4>120</vt:i4>
      </vt:variant>
      <vt:variant>
        <vt:i4>0</vt:i4>
      </vt:variant>
      <vt:variant>
        <vt:i4>5</vt:i4>
      </vt:variant>
      <vt:variant>
        <vt:lpwstr>http://ivo.garant.ru/document?id=12024624&amp;sub=100</vt:lpwstr>
      </vt:variant>
      <vt:variant>
        <vt:lpwstr/>
      </vt:variant>
      <vt:variant>
        <vt:i4>4063294</vt:i4>
      </vt:variant>
      <vt:variant>
        <vt:i4>117</vt:i4>
      </vt:variant>
      <vt:variant>
        <vt:i4>0</vt:i4>
      </vt:variant>
      <vt:variant>
        <vt:i4>5</vt:i4>
      </vt:variant>
      <vt:variant>
        <vt:lpwstr>http://ivo.garant.ru/document?id=5870&amp;sub=0</vt:lpwstr>
      </vt:variant>
      <vt:variant>
        <vt:lpwstr/>
      </vt:variant>
      <vt:variant>
        <vt:i4>3538999</vt:i4>
      </vt:variant>
      <vt:variant>
        <vt:i4>114</vt:i4>
      </vt:variant>
      <vt:variant>
        <vt:i4>0</vt:i4>
      </vt:variant>
      <vt:variant>
        <vt:i4>5</vt:i4>
      </vt:variant>
      <vt:variant>
        <vt:lpwstr>http://ivo.garant.ru/document?id=16852715&amp;sub=0</vt:lpwstr>
      </vt:variant>
      <vt:variant>
        <vt:lpwstr/>
      </vt:variant>
      <vt:variant>
        <vt:i4>3735606</vt:i4>
      </vt:variant>
      <vt:variant>
        <vt:i4>111</vt:i4>
      </vt:variant>
      <vt:variant>
        <vt:i4>0</vt:i4>
      </vt:variant>
      <vt:variant>
        <vt:i4>5</vt:i4>
      </vt:variant>
      <vt:variant>
        <vt:lpwstr>http://ivo.garant.ru/document?id=12027232&amp;sub=0</vt:lpwstr>
      </vt:variant>
      <vt:variant>
        <vt:lpwstr/>
      </vt:variant>
      <vt:variant>
        <vt:i4>131085</vt:i4>
      </vt:variant>
      <vt:variant>
        <vt:i4>108</vt:i4>
      </vt:variant>
      <vt:variant>
        <vt:i4>0</vt:i4>
      </vt:variant>
      <vt:variant>
        <vt:i4>5</vt:i4>
      </vt:variant>
      <vt:variant>
        <vt:lpwstr>http://ivo.garant.ru/document?id=12024624&amp;sub=99</vt:lpwstr>
      </vt:variant>
      <vt:variant>
        <vt:lpwstr/>
      </vt:variant>
      <vt:variant>
        <vt:i4>196621</vt:i4>
      </vt:variant>
      <vt:variant>
        <vt:i4>105</vt:i4>
      </vt:variant>
      <vt:variant>
        <vt:i4>0</vt:i4>
      </vt:variant>
      <vt:variant>
        <vt:i4>5</vt:i4>
      </vt:variant>
      <vt:variant>
        <vt:lpwstr>http://ivo.garant.ru/document?id=12024624&amp;sub=98</vt:lpwstr>
      </vt:variant>
      <vt:variant>
        <vt:lpwstr/>
      </vt:variant>
      <vt:variant>
        <vt:i4>393223</vt:i4>
      </vt:variant>
      <vt:variant>
        <vt:i4>102</vt:i4>
      </vt:variant>
      <vt:variant>
        <vt:i4>0</vt:i4>
      </vt:variant>
      <vt:variant>
        <vt:i4>5</vt:i4>
      </vt:variant>
      <vt:variant>
        <vt:lpwstr>http://ivo.garant.ru/document?id=12047594&amp;sub=65</vt:lpwstr>
      </vt:variant>
      <vt:variant>
        <vt:lpwstr/>
      </vt:variant>
      <vt:variant>
        <vt:i4>589837</vt:i4>
      </vt:variant>
      <vt:variant>
        <vt:i4>99</vt:i4>
      </vt:variant>
      <vt:variant>
        <vt:i4>0</vt:i4>
      </vt:variant>
      <vt:variant>
        <vt:i4>5</vt:i4>
      </vt:variant>
      <vt:variant>
        <vt:lpwstr>http://ivo.garant.ru/document?id=12050845&amp;sub=103</vt:lpwstr>
      </vt:variant>
      <vt:variant>
        <vt:lpwstr/>
      </vt:variant>
      <vt:variant>
        <vt:i4>589837</vt:i4>
      </vt:variant>
      <vt:variant>
        <vt:i4>96</vt:i4>
      </vt:variant>
      <vt:variant>
        <vt:i4>0</vt:i4>
      </vt:variant>
      <vt:variant>
        <vt:i4>5</vt:i4>
      </vt:variant>
      <vt:variant>
        <vt:lpwstr>http://ivo.garant.ru/document?id=12050845&amp;sub=102</vt:lpwstr>
      </vt:variant>
      <vt:variant>
        <vt:lpwstr/>
      </vt:variant>
      <vt:variant>
        <vt:i4>589837</vt:i4>
      </vt:variant>
      <vt:variant>
        <vt:i4>93</vt:i4>
      </vt:variant>
      <vt:variant>
        <vt:i4>0</vt:i4>
      </vt:variant>
      <vt:variant>
        <vt:i4>5</vt:i4>
      </vt:variant>
      <vt:variant>
        <vt:lpwstr>http://ivo.garant.ru/document?id=12050845&amp;sub=10</vt:lpwstr>
      </vt:variant>
      <vt:variant>
        <vt:lpwstr/>
      </vt:variant>
      <vt:variant>
        <vt:i4>786445</vt:i4>
      </vt:variant>
      <vt:variant>
        <vt:i4>90</vt:i4>
      </vt:variant>
      <vt:variant>
        <vt:i4>0</vt:i4>
      </vt:variant>
      <vt:variant>
        <vt:i4>5</vt:i4>
      </vt:variant>
      <vt:variant>
        <vt:lpwstr>http://ivo.garant.ru/document?id=12024624&amp;sub=97</vt:lpwstr>
      </vt:variant>
      <vt:variant>
        <vt:lpwstr/>
      </vt:variant>
      <vt:variant>
        <vt:i4>983053</vt:i4>
      </vt:variant>
      <vt:variant>
        <vt:i4>87</vt:i4>
      </vt:variant>
      <vt:variant>
        <vt:i4>0</vt:i4>
      </vt:variant>
      <vt:variant>
        <vt:i4>5</vt:i4>
      </vt:variant>
      <vt:variant>
        <vt:lpwstr>http://ivo.garant.ru/document?id=12024624&amp;sub=94</vt:lpwstr>
      </vt:variant>
      <vt:variant>
        <vt:lpwstr/>
      </vt:variant>
      <vt:variant>
        <vt:i4>3670071</vt:i4>
      </vt:variant>
      <vt:variant>
        <vt:i4>84</vt:i4>
      </vt:variant>
      <vt:variant>
        <vt:i4>0</vt:i4>
      </vt:variant>
      <vt:variant>
        <vt:i4>5</vt:i4>
      </vt:variant>
      <vt:variant>
        <vt:lpwstr>http://ivo.garant.ru/document?id=12067124&amp;sub=0</vt:lpwstr>
      </vt:variant>
      <vt:variant>
        <vt:lpwstr/>
      </vt:variant>
      <vt:variant>
        <vt:i4>3932213</vt:i4>
      </vt:variant>
      <vt:variant>
        <vt:i4>81</vt:i4>
      </vt:variant>
      <vt:variant>
        <vt:i4>0</vt:i4>
      </vt:variant>
      <vt:variant>
        <vt:i4>5</vt:i4>
      </vt:variant>
      <vt:variant>
        <vt:lpwstr>http://ivo.garant.ru/document?id=10100300&amp;sub=0</vt:lpwstr>
      </vt:variant>
      <vt:variant>
        <vt:lpwstr/>
      </vt:variant>
      <vt:variant>
        <vt:i4>5111881</vt:i4>
      </vt:variant>
      <vt:variant>
        <vt:i4>78</vt:i4>
      </vt:variant>
      <vt:variant>
        <vt:i4>0</vt:i4>
      </vt:variant>
      <vt:variant>
        <vt:i4>5</vt:i4>
      </vt:variant>
      <vt:variant>
        <vt:lpwstr>http://ivo.garant.ru/document?id=86367&amp;sub=15</vt:lpwstr>
      </vt:variant>
      <vt:variant>
        <vt:lpwstr/>
      </vt:variant>
      <vt:variant>
        <vt:i4>5177417</vt:i4>
      </vt:variant>
      <vt:variant>
        <vt:i4>75</vt:i4>
      </vt:variant>
      <vt:variant>
        <vt:i4>0</vt:i4>
      </vt:variant>
      <vt:variant>
        <vt:i4>5</vt:i4>
      </vt:variant>
      <vt:variant>
        <vt:lpwstr>http://ivo.garant.ru/document?id=86367&amp;sub=0</vt:lpwstr>
      </vt:variant>
      <vt:variant>
        <vt:lpwstr/>
      </vt:variant>
      <vt:variant>
        <vt:i4>3145789</vt:i4>
      </vt:variant>
      <vt:variant>
        <vt:i4>72</vt:i4>
      </vt:variant>
      <vt:variant>
        <vt:i4>0</vt:i4>
      </vt:variant>
      <vt:variant>
        <vt:i4>5</vt:i4>
      </vt:variant>
      <vt:variant>
        <vt:lpwstr>http://ivo.garant.ru/document?id=12038258&amp;sub=0</vt:lpwstr>
      </vt:variant>
      <vt:variant>
        <vt:lpwstr/>
      </vt:variant>
      <vt:variant>
        <vt:i4>3145789</vt:i4>
      </vt:variant>
      <vt:variant>
        <vt:i4>69</vt:i4>
      </vt:variant>
      <vt:variant>
        <vt:i4>0</vt:i4>
      </vt:variant>
      <vt:variant>
        <vt:i4>5</vt:i4>
      </vt:variant>
      <vt:variant>
        <vt:lpwstr>http://ivo.garant.ru/document?id=12038258&amp;sub=0</vt:lpwstr>
      </vt:variant>
      <vt:variant>
        <vt:lpwstr/>
      </vt:variant>
      <vt:variant>
        <vt:i4>3539007</vt:i4>
      </vt:variant>
      <vt:variant>
        <vt:i4>66</vt:i4>
      </vt:variant>
      <vt:variant>
        <vt:i4>0</vt:i4>
      </vt:variant>
      <vt:variant>
        <vt:i4>5</vt:i4>
      </vt:variant>
      <vt:variant>
        <vt:lpwstr>http://ivo.garant.ru/document?id=12038258&amp;sub=23051</vt:lpwstr>
      </vt:variant>
      <vt:variant>
        <vt:lpwstr/>
      </vt:variant>
      <vt:variant>
        <vt:i4>3539007</vt:i4>
      </vt:variant>
      <vt:variant>
        <vt:i4>63</vt:i4>
      </vt:variant>
      <vt:variant>
        <vt:i4>0</vt:i4>
      </vt:variant>
      <vt:variant>
        <vt:i4>5</vt:i4>
      </vt:variant>
      <vt:variant>
        <vt:lpwstr>http://ivo.garant.ru/document?id=12038258&amp;sub=23051</vt:lpwstr>
      </vt:variant>
      <vt:variant>
        <vt:lpwstr/>
      </vt:variant>
      <vt:variant>
        <vt:i4>589839</vt:i4>
      </vt:variant>
      <vt:variant>
        <vt:i4>60</vt:i4>
      </vt:variant>
      <vt:variant>
        <vt:i4>0</vt:i4>
      </vt:variant>
      <vt:variant>
        <vt:i4>5</vt:i4>
      </vt:variant>
      <vt:variant>
        <vt:lpwstr>http://ivo.garant.ru/document?id=12038258&amp;sub=293</vt:lpwstr>
      </vt:variant>
      <vt:variant>
        <vt:lpwstr/>
      </vt:variant>
      <vt:variant>
        <vt:i4>589839</vt:i4>
      </vt:variant>
      <vt:variant>
        <vt:i4>57</vt:i4>
      </vt:variant>
      <vt:variant>
        <vt:i4>0</vt:i4>
      </vt:variant>
      <vt:variant>
        <vt:i4>5</vt:i4>
      </vt:variant>
      <vt:variant>
        <vt:lpwstr>http://ivo.garant.ru/document?id=12038258&amp;sub=292</vt:lpwstr>
      </vt:variant>
      <vt:variant>
        <vt:lpwstr/>
      </vt:variant>
      <vt:variant>
        <vt:i4>262156</vt:i4>
      </vt:variant>
      <vt:variant>
        <vt:i4>54</vt:i4>
      </vt:variant>
      <vt:variant>
        <vt:i4>0</vt:i4>
      </vt:variant>
      <vt:variant>
        <vt:i4>5</vt:i4>
      </vt:variant>
      <vt:variant>
        <vt:lpwstr>http://ivo.garant.ru/document?id=12038258&amp;sub=14</vt:lpwstr>
      </vt:variant>
      <vt:variant>
        <vt:lpwstr/>
      </vt:variant>
      <vt:variant>
        <vt:i4>3735614</vt:i4>
      </vt:variant>
      <vt:variant>
        <vt:i4>51</vt:i4>
      </vt:variant>
      <vt:variant>
        <vt:i4>0</vt:i4>
      </vt:variant>
      <vt:variant>
        <vt:i4>5</vt:i4>
      </vt:variant>
      <vt:variant>
        <vt:lpwstr>http://ivo.garant.ru/document?id=70187242&amp;sub=0</vt:lpwstr>
      </vt:variant>
      <vt:variant>
        <vt:lpwstr/>
      </vt:variant>
      <vt:variant>
        <vt:i4>2949137</vt:i4>
      </vt:variant>
      <vt:variant>
        <vt:i4>48</vt:i4>
      </vt:variant>
      <vt:variant>
        <vt:i4>0</vt:i4>
      </vt:variant>
      <vt:variant>
        <vt:i4>5</vt:i4>
      </vt:variant>
      <vt:variant>
        <vt:lpwstr/>
      </vt:variant>
      <vt:variant>
        <vt:lpwstr>sub_16111</vt:lpwstr>
      </vt:variant>
      <vt:variant>
        <vt:i4>2949137</vt:i4>
      </vt:variant>
      <vt:variant>
        <vt:i4>45</vt:i4>
      </vt:variant>
      <vt:variant>
        <vt:i4>0</vt:i4>
      </vt:variant>
      <vt:variant>
        <vt:i4>5</vt:i4>
      </vt:variant>
      <vt:variant>
        <vt:lpwstr/>
      </vt:variant>
      <vt:variant>
        <vt:lpwstr>sub_16111</vt:lpwstr>
      </vt:variant>
      <vt:variant>
        <vt:i4>2949137</vt:i4>
      </vt:variant>
      <vt:variant>
        <vt:i4>42</vt:i4>
      </vt:variant>
      <vt:variant>
        <vt:i4>0</vt:i4>
      </vt:variant>
      <vt:variant>
        <vt:i4>5</vt:i4>
      </vt:variant>
      <vt:variant>
        <vt:lpwstr/>
      </vt:variant>
      <vt:variant>
        <vt:lpwstr>sub_16111</vt:lpwstr>
      </vt:variant>
      <vt:variant>
        <vt:i4>2949137</vt:i4>
      </vt:variant>
      <vt:variant>
        <vt:i4>39</vt:i4>
      </vt:variant>
      <vt:variant>
        <vt:i4>0</vt:i4>
      </vt:variant>
      <vt:variant>
        <vt:i4>5</vt:i4>
      </vt:variant>
      <vt:variant>
        <vt:lpwstr/>
      </vt:variant>
      <vt:variant>
        <vt:lpwstr>sub_16111</vt:lpwstr>
      </vt:variant>
      <vt:variant>
        <vt:i4>2949137</vt:i4>
      </vt:variant>
      <vt:variant>
        <vt:i4>36</vt:i4>
      </vt:variant>
      <vt:variant>
        <vt:i4>0</vt:i4>
      </vt:variant>
      <vt:variant>
        <vt:i4>5</vt:i4>
      </vt:variant>
      <vt:variant>
        <vt:lpwstr/>
      </vt:variant>
      <vt:variant>
        <vt:lpwstr>sub_16111</vt:lpwstr>
      </vt:variant>
      <vt:variant>
        <vt:i4>2949137</vt:i4>
      </vt:variant>
      <vt:variant>
        <vt:i4>33</vt:i4>
      </vt:variant>
      <vt:variant>
        <vt:i4>0</vt:i4>
      </vt:variant>
      <vt:variant>
        <vt:i4>5</vt:i4>
      </vt:variant>
      <vt:variant>
        <vt:lpwstr/>
      </vt:variant>
      <vt:variant>
        <vt:lpwstr>sub_16111</vt:lpwstr>
      </vt:variant>
      <vt:variant>
        <vt:i4>2949137</vt:i4>
      </vt:variant>
      <vt:variant>
        <vt:i4>30</vt:i4>
      </vt:variant>
      <vt:variant>
        <vt:i4>0</vt:i4>
      </vt:variant>
      <vt:variant>
        <vt:i4>5</vt:i4>
      </vt:variant>
      <vt:variant>
        <vt:lpwstr/>
      </vt:variant>
      <vt:variant>
        <vt:lpwstr>sub_16111</vt:lpwstr>
      </vt:variant>
      <vt:variant>
        <vt:i4>7536766</vt:i4>
      </vt:variant>
      <vt:variant>
        <vt:i4>27</vt:i4>
      </vt:variant>
      <vt:variant>
        <vt:i4>0</vt:i4>
      </vt:variant>
      <vt:variant>
        <vt:i4>5</vt:i4>
      </vt:variant>
      <vt:variant>
        <vt:lpwstr>http://ivo.garant.ru/document?id=6080779&amp;sub=0</vt:lpwstr>
      </vt:variant>
      <vt:variant>
        <vt:lpwstr/>
      </vt:variant>
      <vt:variant>
        <vt:i4>3014673</vt:i4>
      </vt:variant>
      <vt:variant>
        <vt:i4>24</vt:i4>
      </vt:variant>
      <vt:variant>
        <vt:i4>0</vt:i4>
      </vt:variant>
      <vt:variant>
        <vt:i4>5</vt:i4>
      </vt:variant>
      <vt:variant>
        <vt:lpwstr/>
      </vt:variant>
      <vt:variant>
        <vt:lpwstr>sub_15111</vt:lpwstr>
      </vt:variant>
      <vt:variant>
        <vt:i4>3014673</vt:i4>
      </vt:variant>
      <vt:variant>
        <vt:i4>21</vt:i4>
      </vt:variant>
      <vt:variant>
        <vt:i4>0</vt:i4>
      </vt:variant>
      <vt:variant>
        <vt:i4>5</vt:i4>
      </vt:variant>
      <vt:variant>
        <vt:lpwstr/>
      </vt:variant>
      <vt:variant>
        <vt:lpwstr>sub_15111</vt:lpwstr>
      </vt:variant>
      <vt:variant>
        <vt:i4>3014673</vt:i4>
      </vt:variant>
      <vt:variant>
        <vt:i4>18</vt:i4>
      </vt:variant>
      <vt:variant>
        <vt:i4>0</vt:i4>
      </vt:variant>
      <vt:variant>
        <vt:i4>5</vt:i4>
      </vt:variant>
      <vt:variant>
        <vt:lpwstr/>
      </vt:variant>
      <vt:variant>
        <vt:lpwstr>sub_15111</vt:lpwstr>
      </vt:variant>
      <vt:variant>
        <vt:i4>3014673</vt:i4>
      </vt:variant>
      <vt:variant>
        <vt:i4>15</vt:i4>
      </vt:variant>
      <vt:variant>
        <vt:i4>0</vt:i4>
      </vt:variant>
      <vt:variant>
        <vt:i4>5</vt:i4>
      </vt:variant>
      <vt:variant>
        <vt:lpwstr/>
      </vt:variant>
      <vt:variant>
        <vt:lpwstr>sub_15111</vt:lpwstr>
      </vt:variant>
      <vt:variant>
        <vt:i4>6553721</vt:i4>
      </vt:variant>
      <vt:variant>
        <vt:i4>12</vt:i4>
      </vt:variant>
      <vt:variant>
        <vt:i4>0</vt:i4>
      </vt:variant>
      <vt:variant>
        <vt:i4>5</vt:i4>
      </vt:variant>
      <vt:variant>
        <vt:lpwstr>http://docs.cntd.ru/document/453128976</vt:lpwstr>
      </vt:variant>
      <vt:variant>
        <vt:lpwstr/>
      </vt:variant>
      <vt:variant>
        <vt:i4>917522</vt:i4>
      </vt:variant>
      <vt:variant>
        <vt:i4>9</vt:i4>
      </vt:variant>
      <vt:variant>
        <vt:i4>0</vt:i4>
      </vt:variant>
      <vt:variant>
        <vt:i4>5</vt:i4>
      </vt:variant>
      <vt:variant>
        <vt:lpwstr/>
      </vt:variant>
      <vt:variant>
        <vt:lpwstr>bookmark4</vt:lpwstr>
      </vt:variant>
      <vt:variant>
        <vt:i4>917522</vt:i4>
      </vt:variant>
      <vt:variant>
        <vt:i4>6</vt:i4>
      </vt:variant>
      <vt:variant>
        <vt:i4>0</vt:i4>
      </vt:variant>
      <vt:variant>
        <vt:i4>5</vt:i4>
      </vt:variant>
      <vt:variant>
        <vt:lpwstr/>
      </vt:variant>
      <vt:variant>
        <vt:lpwstr>bookmark4</vt:lpwstr>
      </vt:variant>
      <vt:variant>
        <vt:i4>917522</vt:i4>
      </vt:variant>
      <vt:variant>
        <vt:i4>3</vt:i4>
      </vt:variant>
      <vt:variant>
        <vt:i4>0</vt:i4>
      </vt:variant>
      <vt:variant>
        <vt:i4>5</vt:i4>
      </vt:variant>
      <vt:variant>
        <vt:lpwstr/>
      </vt:variant>
      <vt:variant>
        <vt:lpwstr>bookmark4</vt:lpwstr>
      </vt:variant>
      <vt:variant>
        <vt:i4>917522</vt:i4>
      </vt:variant>
      <vt:variant>
        <vt:i4>0</vt:i4>
      </vt:variant>
      <vt:variant>
        <vt:i4>0</vt:i4>
      </vt:variant>
      <vt:variant>
        <vt:i4>5</vt:i4>
      </vt:variant>
      <vt:variant>
        <vt:lpwstr/>
      </vt:variant>
      <vt:variant>
        <vt:lpwstr>bookmark4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Местные нормативы градостроительного проектирования </dc:title>
  <dc:subject>Зимовниковского района Ростовской области</dc:subject>
  <dc:creator>Утверждены Постановление Администрации Зимовниковского района от _____  2016 №  ___ «Об утверждении местных нормативов градостроительного проектирования Зимовниковского района Ростовской области»</dc:creator>
  <cp:keywords/>
  <cp:lastModifiedBy>dKozlov</cp:lastModifiedBy>
  <cp:revision>2</cp:revision>
  <cp:lastPrinted>2018-05-24T05:12:00Z</cp:lastPrinted>
  <dcterms:created xsi:type="dcterms:W3CDTF">2018-06-08T08:04:00Z</dcterms:created>
  <dcterms:modified xsi:type="dcterms:W3CDTF">2018-06-08T08:04:00Z</dcterms:modified>
</cp:coreProperties>
</file>