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2F" w:rsidRPr="0062272F" w:rsidRDefault="0062272F" w:rsidP="0062272F">
      <w:pPr>
        <w:spacing w:after="0" w:line="240" w:lineRule="auto"/>
        <w:jc w:val="center"/>
        <w:outlineLvl w:val="0"/>
        <w:rPr>
          <w:rFonts w:ascii="Times New Roman" w:eastAsia="Times New Roman" w:hAnsi="Times New Roman" w:cs="Times New Roman"/>
          <w:bCs/>
          <w:noProof/>
          <w:kern w:val="32"/>
          <w:sz w:val="28"/>
          <w:szCs w:val="28"/>
          <w:lang w:eastAsia="ru-RU"/>
        </w:rPr>
      </w:pPr>
      <w:r w:rsidRPr="0062272F">
        <w:rPr>
          <w:rFonts w:ascii="Times New Roman" w:eastAsia="Times New Roman" w:hAnsi="Times New Roman" w:cs="Times New Roman"/>
          <w:bCs/>
          <w:noProof/>
          <w:kern w:val="32"/>
          <w:sz w:val="28"/>
          <w:szCs w:val="28"/>
          <w:lang w:eastAsia="ru-RU"/>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62272F" w:rsidRPr="0062272F" w:rsidRDefault="0062272F" w:rsidP="0062272F">
      <w:pPr>
        <w:spacing w:after="0" w:line="240" w:lineRule="auto"/>
        <w:jc w:val="center"/>
        <w:outlineLvl w:val="0"/>
        <w:rPr>
          <w:rFonts w:ascii="Times New Roman" w:eastAsia="Times New Roman" w:hAnsi="Times New Roman" w:cs="Times New Roman"/>
          <w:bCs/>
          <w:kern w:val="32"/>
          <w:sz w:val="28"/>
          <w:szCs w:val="28"/>
          <w:lang w:eastAsia="ru-RU"/>
        </w:rPr>
      </w:pPr>
      <w:r w:rsidRPr="0062272F">
        <w:rPr>
          <w:rFonts w:ascii="Times New Roman" w:eastAsia="Times New Roman" w:hAnsi="Times New Roman" w:cs="Times New Roman"/>
          <w:bCs/>
          <w:kern w:val="32"/>
          <w:sz w:val="28"/>
          <w:szCs w:val="28"/>
          <w:lang w:eastAsia="ru-RU"/>
        </w:rPr>
        <w:t>АДМИНИСТРАЦИЯ</w:t>
      </w:r>
    </w:p>
    <w:p w:rsidR="0062272F" w:rsidRPr="0062272F" w:rsidRDefault="0062272F" w:rsidP="0062272F">
      <w:pPr>
        <w:spacing w:after="0" w:line="240" w:lineRule="auto"/>
        <w:jc w:val="center"/>
        <w:outlineLvl w:val="0"/>
        <w:rPr>
          <w:rFonts w:ascii="Times New Roman" w:eastAsia="Times New Roman" w:hAnsi="Times New Roman" w:cs="Times New Roman"/>
          <w:bCs/>
          <w:kern w:val="32"/>
          <w:sz w:val="28"/>
          <w:szCs w:val="28"/>
          <w:lang w:eastAsia="ru-RU"/>
        </w:rPr>
      </w:pPr>
      <w:r w:rsidRPr="0062272F">
        <w:rPr>
          <w:rFonts w:ascii="Times New Roman" w:eastAsia="Times New Roman" w:hAnsi="Times New Roman" w:cs="Times New Roman"/>
          <w:bCs/>
          <w:kern w:val="32"/>
          <w:sz w:val="28"/>
          <w:szCs w:val="28"/>
          <w:lang w:eastAsia="ru-RU"/>
        </w:rPr>
        <w:t>БОГУЧАРСКОГО МУНИЦИПАЛЬНОГО РАЙОНА</w:t>
      </w:r>
    </w:p>
    <w:p w:rsidR="0062272F" w:rsidRPr="0062272F" w:rsidRDefault="0062272F" w:rsidP="0062272F">
      <w:pPr>
        <w:spacing w:after="0" w:line="240" w:lineRule="auto"/>
        <w:jc w:val="center"/>
        <w:rPr>
          <w:rFonts w:ascii="Times New Roman" w:eastAsia="Times New Roman" w:hAnsi="Times New Roman" w:cs="Times New Roman"/>
          <w:sz w:val="28"/>
          <w:szCs w:val="28"/>
          <w:lang w:eastAsia="ru-RU"/>
        </w:rPr>
      </w:pPr>
      <w:r w:rsidRPr="0062272F">
        <w:rPr>
          <w:rFonts w:ascii="Times New Roman" w:eastAsia="Times New Roman" w:hAnsi="Times New Roman" w:cs="Times New Roman"/>
          <w:sz w:val="28"/>
          <w:szCs w:val="28"/>
          <w:lang w:eastAsia="ru-RU"/>
        </w:rPr>
        <w:t>ВОРОНЕЖСКОЙ ОБЛАСТИ</w:t>
      </w:r>
    </w:p>
    <w:p w:rsidR="0062272F" w:rsidRPr="0062272F" w:rsidRDefault="0062272F" w:rsidP="0062272F">
      <w:pPr>
        <w:spacing w:after="0" w:line="240" w:lineRule="auto"/>
        <w:jc w:val="center"/>
        <w:rPr>
          <w:rFonts w:ascii="Times New Roman" w:eastAsia="Times New Roman" w:hAnsi="Times New Roman" w:cs="Times New Roman"/>
          <w:sz w:val="28"/>
          <w:szCs w:val="28"/>
          <w:lang w:eastAsia="ru-RU"/>
        </w:rPr>
      </w:pPr>
      <w:r w:rsidRPr="0062272F">
        <w:rPr>
          <w:rFonts w:ascii="Times New Roman" w:eastAsia="Times New Roman" w:hAnsi="Times New Roman" w:cs="Times New Roman"/>
          <w:sz w:val="28"/>
          <w:szCs w:val="28"/>
          <w:lang w:eastAsia="ru-RU"/>
        </w:rPr>
        <w:t>ПОСТАНОВЛЕНИЕ</w:t>
      </w:r>
    </w:p>
    <w:p w:rsidR="0062272F" w:rsidRPr="0062272F" w:rsidRDefault="0062272F" w:rsidP="0062272F">
      <w:pPr>
        <w:spacing w:after="0" w:line="240" w:lineRule="auto"/>
        <w:jc w:val="both"/>
        <w:rPr>
          <w:rFonts w:ascii="Times New Roman" w:eastAsia="Times New Roman" w:hAnsi="Times New Roman" w:cs="Times New Roman"/>
          <w:sz w:val="28"/>
          <w:szCs w:val="28"/>
          <w:lang w:eastAsia="ru-RU"/>
        </w:rPr>
      </w:pPr>
    </w:p>
    <w:p w:rsidR="0062272F" w:rsidRPr="0062272F" w:rsidRDefault="0062272F" w:rsidP="0062272F">
      <w:pPr>
        <w:spacing w:after="0" w:line="240" w:lineRule="auto"/>
        <w:jc w:val="both"/>
        <w:rPr>
          <w:rFonts w:ascii="Times New Roman" w:eastAsia="Times New Roman" w:hAnsi="Times New Roman" w:cs="Times New Roman"/>
          <w:sz w:val="28"/>
          <w:szCs w:val="28"/>
          <w:lang w:eastAsia="ru-RU"/>
        </w:rPr>
      </w:pPr>
      <w:bookmarkStart w:id="0" w:name="_GoBack"/>
      <w:r w:rsidRPr="0062272F">
        <w:rPr>
          <w:rFonts w:ascii="Times New Roman" w:eastAsia="Times New Roman" w:hAnsi="Times New Roman" w:cs="Times New Roman"/>
          <w:sz w:val="28"/>
          <w:szCs w:val="28"/>
          <w:lang w:eastAsia="ru-RU"/>
        </w:rPr>
        <w:t>от «09» апреля 2019 г. № 238</w:t>
      </w:r>
    </w:p>
    <w:bookmarkEnd w:id="0"/>
    <w:p w:rsidR="0062272F" w:rsidRPr="0062272F" w:rsidRDefault="0062272F" w:rsidP="0062272F">
      <w:pPr>
        <w:tabs>
          <w:tab w:val="left" w:pos="1172"/>
        </w:tabs>
        <w:spacing w:after="0" w:line="240" w:lineRule="auto"/>
        <w:jc w:val="both"/>
        <w:rPr>
          <w:rFonts w:ascii="Times New Roman" w:eastAsia="Times New Roman" w:hAnsi="Times New Roman" w:cs="Times New Roman"/>
          <w:sz w:val="28"/>
          <w:szCs w:val="28"/>
          <w:lang w:eastAsia="ru-RU"/>
        </w:rPr>
      </w:pPr>
      <w:r w:rsidRPr="0062272F">
        <w:rPr>
          <w:rFonts w:ascii="Times New Roman" w:eastAsia="Times New Roman" w:hAnsi="Times New Roman" w:cs="Times New Roman"/>
          <w:sz w:val="28"/>
          <w:szCs w:val="28"/>
          <w:lang w:eastAsia="ru-RU"/>
        </w:rPr>
        <w:t>г. Богучар</w:t>
      </w:r>
    </w:p>
    <w:p w:rsidR="0062272F" w:rsidRPr="0062272F" w:rsidRDefault="0062272F" w:rsidP="0062272F">
      <w:pPr>
        <w:spacing w:after="0" w:line="240" w:lineRule="auto"/>
        <w:ind w:firstLine="567"/>
        <w:jc w:val="both"/>
        <w:rPr>
          <w:rFonts w:ascii="Times New Roman" w:eastAsia="Times New Roman" w:hAnsi="Times New Roman" w:cs="Times New Roman"/>
          <w:sz w:val="28"/>
          <w:szCs w:val="28"/>
          <w:lang w:eastAsia="ru-RU"/>
        </w:rPr>
      </w:pPr>
    </w:p>
    <w:p w:rsidR="0062272F" w:rsidRPr="0062272F" w:rsidRDefault="0062272F" w:rsidP="0062272F">
      <w:pPr>
        <w:spacing w:after="0" w:line="240" w:lineRule="auto"/>
        <w:ind w:right="2550"/>
        <w:jc w:val="both"/>
        <w:outlineLvl w:val="0"/>
        <w:rPr>
          <w:rFonts w:ascii="Times New Roman" w:eastAsia="Times New Roman" w:hAnsi="Times New Roman" w:cs="Times New Roman"/>
          <w:b/>
          <w:bCs/>
          <w:kern w:val="28"/>
          <w:sz w:val="28"/>
          <w:szCs w:val="28"/>
          <w:lang w:eastAsia="ru-RU"/>
        </w:rPr>
      </w:pPr>
      <w:r w:rsidRPr="0062272F">
        <w:rPr>
          <w:rFonts w:ascii="Times New Roman" w:eastAsia="Times New Roman" w:hAnsi="Times New Roman" w:cs="Times New Roman"/>
          <w:b/>
          <w:bCs/>
          <w:kern w:val="28"/>
          <w:sz w:val="28"/>
          <w:szCs w:val="28"/>
          <w:lang w:eastAsia="ru-RU"/>
        </w:rPr>
        <w:t xml:space="preserve">О внесении изменений в постановление администрации </w:t>
      </w:r>
      <w:proofErr w:type="spellStart"/>
      <w:r w:rsidRPr="0062272F">
        <w:rPr>
          <w:rFonts w:ascii="Times New Roman" w:eastAsia="Times New Roman" w:hAnsi="Times New Roman" w:cs="Times New Roman"/>
          <w:b/>
          <w:bCs/>
          <w:kern w:val="28"/>
          <w:sz w:val="28"/>
          <w:szCs w:val="28"/>
          <w:lang w:eastAsia="ru-RU"/>
        </w:rPr>
        <w:t>Богучарского</w:t>
      </w:r>
      <w:proofErr w:type="spellEnd"/>
      <w:r w:rsidRPr="0062272F">
        <w:rPr>
          <w:rFonts w:ascii="Times New Roman" w:eastAsia="Times New Roman" w:hAnsi="Times New Roman" w:cs="Times New Roman"/>
          <w:b/>
          <w:bCs/>
          <w:kern w:val="28"/>
          <w:sz w:val="28"/>
          <w:szCs w:val="28"/>
          <w:lang w:eastAsia="ru-RU"/>
        </w:rPr>
        <w:t xml:space="preserve"> муниципального района от 21.12.2018 № 964 «Об утверждении муниципальной программы «Развитие культуры и туризма </w:t>
      </w:r>
      <w:proofErr w:type="spellStart"/>
      <w:r w:rsidRPr="0062272F">
        <w:rPr>
          <w:rFonts w:ascii="Times New Roman" w:eastAsia="Times New Roman" w:hAnsi="Times New Roman" w:cs="Times New Roman"/>
          <w:b/>
          <w:bCs/>
          <w:kern w:val="28"/>
          <w:sz w:val="28"/>
          <w:szCs w:val="28"/>
          <w:lang w:eastAsia="ru-RU"/>
        </w:rPr>
        <w:t>Богучарского</w:t>
      </w:r>
      <w:proofErr w:type="spellEnd"/>
      <w:r w:rsidRPr="0062272F">
        <w:rPr>
          <w:rFonts w:ascii="Times New Roman" w:eastAsia="Times New Roman" w:hAnsi="Times New Roman" w:cs="Times New Roman"/>
          <w:b/>
          <w:bCs/>
          <w:kern w:val="28"/>
          <w:sz w:val="28"/>
          <w:szCs w:val="28"/>
          <w:lang w:eastAsia="ru-RU"/>
        </w:rPr>
        <w:t xml:space="preserve"> муниципального района»</w:t>
      </w:r>
    </w:p>
    <w:p w:rsidR="0062272F" w:rsidRPr="0062272F" w:rsidRDefault="0062272F" w:rsidP="0062272F">
      <w:pPr>
        <w:spacing w:after="0" w:line="240" w:lineRule="auto"/>
        <w:ind w:firstLine="709"/>
        <w:jc w:val="both"/>
        <w:rPr>
          <w:rFonts w:ascii="Times New Roman" w:eastAsia="Times New Roman" w:hAnsi="Times New Roman" w:cs="Times New Roman"/>
          <w:sz w:val="28"/>
          <w:szCs w:val="28"/>
          <w:lang w:eastAsia="ru-RU"/>
        </w:rPr>
      </w:pPr>
    </w:p>
    <w:p w:rsidR="0062272F" w:rsidRPr="0062272F" w:rsidRDefault="0062272F" w:rsidP="0062272F">
      <w:pPr>
        <w:spacing w:after="0" w:line="240" w:lineRule="auto"/>
        <w:ind w:firstLine="709"/>
        <w:jc w:val="both"/>
        <w:rPr>
          <w:rFonts w:ascii="Times New Roman" w:eastAsia="Times New Roman" w:hAnsi="Times New Roman" w:cs="Times New Roman"/>
          <w:sz w:val="28"/>
          <w:szCs w:val="28"/>
          <w:lang w:eastAsia="ru-RU"/>
        </w:rPr>
      </w:pPr>
      <w:r w:rsidRPr="0062272F">
        <w:rPr>
          <w:rFonts w:ascii="Times New Roman" w:eastAsia="Times New Roman" w:hAnsi="Times New Roman" w:cs="Times New Roman"/>
          <w:sz w:val="28"/>
          <w:szCs w:val="28"/>
          <w:lang w:eastAsia="ru-RU"/>
        </w:rPr>
        <w:t xml:space="preserve">Во исполнение пункта 3.2 раздела 1 протокола заседания правительства Воронежской области от 28.10.2016 «О внесении изменений в муниципальные программы по развитию культуры с учетом реализации Стратегии государственной культурной политики на период до 2030 года, утвержденной Распоряжением Правительства Российской Федерации от 29.02.2016 № 326-р» администрация </w:t>
      </w:r>
      <w:proofErr w:type="spellStart"/>
      <w:r w:rsidRPr="0062272F">
        <w:rPr>
          <w:rFonts w:ascii="Times New Roman" w:eastAsia="Times New Roman" w:hAnsi="Times New Roman" w:cs="Times New Roman"/>
          <w:sz w:val="28"/>
          <w:szCs w:val="28"/>
          <w:lang w:eastAsia="ru-RU"/>
        </w:rPr>
        <w:t>Богучарского</w:t>
      </w:r>
      <w:proofErr w:type="spellEnd"/>
      <w:r w:rsidRPr="0062272F">
        <w:rPr>
          <w:rFonts w:ascii="Times New Roman" w:eastAsia="Times New Roman" w:hAnsi="Times New Roman" w:cs="Times New Roman"/>
          <w:sz w:val="28"/>
          <w:szCs w:val="28"/>
          <w:lang w:eastAsia="ru-RU"/>
        </w:rPr>
        <w:t xml:space="preserve"> муниципального района</w:t>
      </w:r>
    </w:p>
    <w:p w:rsidR="0062272F" w:rsidRPr="0062272F" w:rsidRDefault="0062272F" w:rsidP="0062272F">
      <w:pPr>
        <w:spacing w:after="0" w:line="240" w:lineRule="auto"/>
        <w:jc w:val="center"/>
        <w:rPr>
          <w:rFonts w:ascii="Times New Roman" w:eastAsia="Times New Roman" w:hAnsi="Times New Roman" w:cs="Times New Roman"/>
          <w:sz w:val="28"/>
          <w:szCs w:val="28"/>
          <w:lang w:eastAsia="ru-RU"/>
        </w:rPr>
      </w:pPr>
      <w:r w:rsidRPr="0062272F">
        <w:rPr>
          <w:rFonts w:ascii="Times New Roman" w:eastAsia="Times New Roman" w:hAnsi="Times New Roman" w:cs="Times New Roman"/>
          <w:sz w:val="28"/>
          <w:szCs w:val="28"/>
          <w:lang w:eastAsia="ru-RU"/>
        </w:rPr>
        <w:t>ПОСТАНОВЛЯЕТ:</w:t>
      </w:r>
    </w:p>
    <w:p w:rsidR="0062272F" w:rsidRPr="0062272F" w:rsidRDefault="0062272F" w:rsidP="0062272F">
      <w:pPr>
        <w:spacing w:after="0" w:line="240" w:lineRule="auto"/>
        <w:ind w:firstLine="709"/>
        <w:jc w:val="both"/>
        <w:rPr>
          <w:rFonts w:ascii="Times New Roman" w:eastAsia="Times New Roman" w:hAnsi="Times New Roman" w:cs="Times New Roman"/>
          <w:sz w:val="28"/>
          <w:szCs w:val="28"/>
          <w:lang w:eastAsia="ru-RU"/>
        </w:rPr>
      </w:pPr>
      <w:r w:rsidRPr="0062272F">
        <w:rPr>
          <w:rFonts w:ascii="Times New Roman" w:eastAsia="Times New Roman" w:hAnsi="Times New Roman" w:cs="Times New Roman"/>
          <w:sz w:val="28"/>
          <w:szCs w:val="28"/>
          <w:lang w:eastAsia="ru-RU"/>
        </w:rPr>
        <w:t xml:space="preserve">1. Внести следующие изменения в постановление администрации </w:t>
      </w:r>
      <w:proofErr w:type="spellStart"/>
      <w:r w:rsidRPr="0062272F">
        <w:rPr>
          <w:rFonts w:ascii="Times New Roman" w:eastAsia="Times New Roman" w:hAnsi="Times New Roman" w:cs="Times New Roman"/>
          <w:sz w:val="28"/>
          <w:szCs w:val="28"/>
          <w:lang w:eastAsia="ru-RU"/>
        </w:rPr>
        <w:t>Богучарского</w:t>
      </w:r>
      <w:proofErr w:type="spellEnd"/>
      <w:r w:rsidRPr="0062272F">
        <w:rPr>
          <w:rFonts w:ascii="Times New Roman" w:eastAsia="Times New Roman" w:hAnsi="Times New Roman" w:cs="Times New Roman"/>
          <w:sz w:val="28"/>
          <w:szCs w:val="28"/>
          <w:lang w:eastAsia="ru-RU"/>
        </w:rPr>
        <w:t xml:space="preserve"> муниципального района от 21.12.2018 № 964 «Об утверждении муниципальной программы «Развитие культуры и туризма </w:t>
      </w:r>
      <w:proofErr w:type="spellStart"/>
      <w:r w:rsidRPr="0062272F">
        <w:rPr>
          <w:rFonts w:ascii="Times New Roman" w:eastAsia="Times New Roman" w:hAnsi="Times New Roman" w:cs="Times New Roman"/>
          <w:sz w:val="28"/>
          <w:szCs w:val="28"/>
          <w:lang w:eastAsia="ru-RU"/>
        </w:rPr>
        <w:t>Богучарского</w:t>
      </w:r>
      <w:proofErr w:type="spellEnd"/>
      <w:r w:rsidRPr="0062272F">
        <w:rPr>
          <w:rFonts w:ascii="Times New Roman" w:eastAsia="Times New Roman" w:hAnsi="Times New Roman" w:cs="Times New Roman"/>
          <w:sz w:val="28"/>
          <w:szCs w:val="28"/>
          <w:lang w:eastAsia="ru-RU"/>
        </w:rPr>
        <w:t xml:space="preserve"> муниципального района»:</w:t>
      </w:r>
    </w:p>
    <w:p w:rsidR="0062272F" w:rsidRPr="0062272F" w:rsidRDefault="0062272F" w:rsidP="0062272F">
      <w:pPr>
        <w:spacing w:after="0" w:line="240" w:lineRule="auto"/>
        <w:ind w:firstLine="709"/>
        <w:jc w:val="both"/>
        <w:rPr>
          <w:rFonts w:ascii="Times New Roman" w:eastAsia="Times New Roman" w:hAnsi="Times New Roman" w:cs="Times New Roman"/>
          <w:sz w:val="28"/>
          <w:szCs w:val="28"/>
          <w:lang w:eastAsia="ru-RU"/>
        </w:rPr>
      </w:pPr>
      <w:r w:rsidRPr="0062272F">
        <w:rPr>
          <w:rFonts w:ascii="Times New Roman" w:eastAsia="Times New Roman" w:hAnsi="Times New Roman" w:cs="Times New Roman"/>
          <w:sz w:val="28"/>
          <w:szCs w:val="28"/>
          <w:lang w:eastAsia="ru-RU"/>
        </w:rPr>
        <w:t xml:space="preserve">1.1. Приложение к постановлению «Муниципальная программа </w:t>
      </w:r>
      <w:proofErr w:type="spellStart"/>
      <w:r w:rsidRPr="0062272F">
        <w:rPr>
          <w:rFonts w:ascii="Times New Roman" w:eastAsia="Times New Roman" w:hAnsi="Times New Roman" w:cs="Times New Roman"/>
          <w:sz w:val="28"/>
          <w:szCs w:val="28"/>
          <w:lang w:eastAsia="ru-RU"/>
        </w:rPr>
        <w:t>Богучарского</w:t>
      </w:r>
      <w:proofErr w:type="spellEnd"/>
      <w:r w:rsidRPr="0062272F">
        <w:rPr>
          <w:rFonts w:ascii="Times New Roman" w:eastAsia="Times New Roman" w:hAnsi="Times New Roman" w:cs="Times New Roman"/>
          <w:sz w:val="28"/>
          <w:szCs w:val="28"/>
          <w:lang w:eastAsia="ru-RU"/>
        </w:rPr>
        <w:t xml:space="preserve"> муниципального района «Развитие культуры и туризма </w:t>
      </w:r>
      <w:proofErr w:type="spellStart"/>
      <w:r w:rsidRPr="0062272F">
        <w:rPr>
          <w:rFonts w:ascii="Times New Roman" w:eastAsia="Times New Roman" w:hAnsi="Times New Roman" w:cs="Times New Roman"/>
          <w:sz w:val="28"/>
          <w:szCs w:val="28"/>
          <w:lang w:eastAsia="ru-RU"/>
        </w:rPr>
        <w:t>Богучарского</w:t>
      </w:r>
      <w:proofErr w:type="spellEnd"/>
      <w:r w:rsidRPr="0062272F">
        <w:rPr>
          <w:rFonts w:ascii="Times New Roman" w:eastAsia="Times New Roman" w:hAnsi="Times New Roman" w:cs="Times New Roman"/>
          <w:sz w:val="28"/>
          <w:szCs w:val="28"/>
          <w:lang w:eastAsia="ru-RU"/>
        </w:rPr>
        <w:t xml:space="preserve"> муниципального района Воронежской области на 2019-2025 годы» изложить согласно приложению к данному постановлению.</w:t>
      </w:r>
    </w:p>
    <w:p w:rsidR="0062272F" w:rsidRPr="0062272F" w:rsidRDefault="0062272F" w:rsidP="0062272F">
      <w:pPr>
        <w:spacing w:after="0" w:line="240" w:lineRule="auto"/>
        <w:ind w:firstLine="709"/>
        <w:jc w:val="both"/>
        <w:rPr>
          <w:rFonts w:ascii="Times New Roman" w:eastAsia="Times New Roman" w:hAnsi="Times New Roman" w:cs="Times New Roman"/>
          <w:sz w:val="28"/>
          <w:szCs w:val="28"/>
          <w:lang w:eastAsia="ru-RU"/>
        </w:rPr>
      </w:pPr>
      <w:r w:rsidRPr="0062272F">
        <w:rPr>
          <w:rFonts w:ascii="Times New Roman" w:eastAsia="Times New Roman" w:hAnsi="Times New Roman" w:cs="Times New Roman"/>
          <w:sz w:val="28"/>
          <w:szCs w:val="28"/>
          <w:lang w:eastAsia="ru-RU"/>
        </w:rPr>
        <w:t xml:space="preserve">2. Контроль за выполнением данного постановления возложить на первого заместителя главы администрации </w:t>
      </w:r>
      <w:proofErr w:type="spellStart"/>
      <w:r w:rsidRPr="0062272F">
        <w:rPr>
          <w:rFonts w:ascii="Times New Roman" w:eastAsia="Times New Roman" w:hAnsi="Times New Roman" w:cs="Times New Roman"/>
          <w:sz w:val="28"/>
          <w:szCs w:val="28"/>
          <w:lang w:eastAsia="ru-RU"/>
        </w:rPr>
        <w:t>Богучарского</w:t>
      </w:r>
      <w:proofErr w:type="spellEnd"/>
      <w:r w:rsidRPr="0062272F">
        <w:rPr>
          <w:rFonts w:ascii="Times New Roman" w:eastAsia="Times New Roman" w:hAnsi="Times New Roman" w:cs="Times New Roman"/>
          <w:sz w:val="28"/>
          <w:szCs w:val="28"/>
          <w:lang w:eastAsia="ru-RU"/>
        </w:rPr>
        <w:t xml:space="preserve"> муниципального района – руководителя МКУ «Функциональный центр» Величенко Ю.М.</w:t>
      </w:r>
    </w:p>
    <w:p w:rsidR="0062272F" w:rsidRPr="0062272F" w:rsidRDefault="0062272F" w:rsidP="0062272F">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011"/>
        <w:gridCol w:w="2411"/>
        <w:gridCol w:w="3216"/>
      </w:tblGrid>
      <w:tr w:rsidR="0062272F" w:rsidRPr="0062272F" w:rsidTr="0062272F">
        <w:tc>
          <w:tcPr>
            <w:tcW w:w="4077" w:type="dxa"/>
            <w:hideMark/>
          </w:tcPr>
          <w:p w:rsidR="0062272F" w:rsidRPr="0062272F" w:rsidRDefault="0062272F" w:rsidP="0062272F">
            <w:pPr>
              <w:tabs>
                <w:tab w:val="left" w:pos="360"/>
              </w:tabs>
              <w:spacing w:after="0" w:line="240" w:lineRule="auto"/>
              <w:jc w:val="both"/>
              <w:rPr>
                <w:rFonts w:ascii="Times New Roman" w:eastAsia="Times New Roman" w:hAnsi="Times New Roman" w:cs="Times New Roman"/>
                <w:sz w:val="28"/>
                <w:szCs w:val="28"/>
                <w:lang w:eastAsia="ru-RU"/>
              </w:rPr>
            </w:pPr>
            <w:r w:rsidRPr="0062272F">
              <w:rPr>
                <w:rFonts w:ascii="Times New Roman" w:eastAsia="Times New Roman" w:hAnsi="Times New Roman" w:cs="Times New Roman"/>
                <w:sz w:val="28"/>
                <w:szCs w:val="28"/>
                <w:lang w:eastAsia="ru-RU"/>
              </w:rPr>
              <w:t xml:space="preserve">Глава </w:t>
            </w:r>
            <w:proofErr w:type="spellStart"/>
            <w:r w:rsidRPr="0062272F">
              <w:rPr>
                <w:rFonts w:ascii="Times New Roman" w:eastAsia="Times New Roman" w:hAnsi="Times New Roman" w:cs="Times New Roman"/>
                <w:sz w:val="28"/>
                <w:szCs w:val="28"/>
                <w:lang w:eastAsia="ru-RU"/>
              </w:rPr>
              <w:t>Богучарского</w:t>
            </w:r>
            <w:proofErr w:type="spellEnd"/>
            <w:r w:rsidRPr="0062272F">
              <w:rPr>
                <w:rFonts w:ascii="Times New Roman" w:eastAsia="Times New Roman" w:hAnsi="Times New Roman" w:cs="Times New Roman"/>
                <w:sz w:val="28"/>
                <w:szCs w:val="28"/>
                <w:lang w:eastAsia="ru-RU"/>
              </w:rPr>
              <w:t xml:space="preserve"> муниципального района Воронежской области</w:t>
            </w:r>
          </w:p>
        </w:tc>
        <w:tc>
          <w:tcPr>
            <w:tcW w:w="2492" w:type="dxa"/>
          </w:tcPr>
          <w:p w:rsidR="0062272F" w:rsidRPr="0062272F" w:rsidRDefault="0062272F" w:rsidP="0062272F">
            <w:pPr>
              <w:spacing w:after="0" w:line="240" w:lineRule="auto"/>
              <w:jc w:val="both"/>
              <w:rPr>
                <w:rFonts w:ascii="Times New Roman" w:eastAsia="Times New Roman" w:hAnsi="Times New Roman" w:cs="Times New Roman"/>
                <w:sz w:val="28"/>
                <w:szCs w:val="28"/>
                <w:lang w:eastAsia="ru-RU"/>
              </w:rPr>
            </w:pPr>
          </w:p>
        </w:tc>
        <w:tc>
          <w:tcPr>
            <w:tcW w:w="3285" w:type="dxa"/>
            <w:hideMark/>
          </w:tcPr>
          <w:p w:rsidR="0062272F" w:rsidRPr="0062272F" w:rsidRDefault="0062272F" w:rsidP="0062272F">
            <w:pPr>
              <w:tabs>
                <w:tab w:val="left" w:pos="360"/>
              </w:tabs>
              <w:spacing w:after="0" w:line="240" w:lineRule="auto"/>
              <w:jc w:val="both"/>
              <w:rPr>
                <w:rFonts w:ascii="Times New Roman" w:eastAsia="Times New Roman" w:hAnsi="Times New Roman" w:cs="Times New Roman"/>
                <w:sz w:val="28"/>
                <w:szCs w:val="28"/>
                <w:lang w:eastAsia="ru-RU"/>
              </w:rPr>
            </w:pPr>
            <w:r w:rsidRPr="0062272F">
              <w:rPr>
                <w:rFonts w:ascii="Times New Roman" w:eastAsia="Times New Roman" w:hAnsi="Times New Roman" w:cs="Times New Roman"/>
                <w:sz w:val="28"/>
                <w:szCs w:val="28"/>
                <w:lang w:eastAsia="ru-RU"/>
              </w:rPr>
              <w:t>В.В. Кузнецов</w:t>
            </w:r>
          </w:p>
        </w:tc>
      </w:tr>
    </w:tbl>
    <w:p w:rsidR="0062272F" w:rsidRPr="0062272F" w:rsidRDefault="0062272F" w:rsidP="0062272F">
      <w:pPr>
        <w:spacing w:after="0" w:line="240" w:lineRule="auto"/>
        <w:ind w:left="4536"/>
        <w:rPr>
          <w:rFonts w:ascii="Times New Roman" w:eastAsia="Times New Roman" w:hAnsi="Times New Roman" w:cs="Times New Roman"/>
          <w:sz w:val="24"/>
          <w:szCs w:val="24"/>
        </w:rPr>
      </w:pPr>
      <w:r w:rsidRPr="0062272F">
        <w:rPr>
          <w:rFonts w:ascii="Times New Roman" w:eastAsia="Times New Roman" w:hAnsi="Times New Roman" w:cs="Times New Roman"/>
          <w:sz w:val="28"/>
          <w:szCs w:val="28"/>
        </w:rPr>
        <w:br w:type="page"/>
      </w:r>
      <w:r w:rsidRPr="0062272F">
        <w:rPr>
          <w:rFonts w:ascii="Times New Roman" w:eastAsia="Times New Roman" w:hAnsi="Times New Roman" w:cs="Times New Roman"/>
          <w:sz w:val="24"/>
          <w:szCs w:val="24"/>
        </w:rPr>
        <w:lastRenderedPageBreak/>
        <w:t xml:space="preserve">Приложение </w:t>
      </w:r>
    </w:p>
    <w:p w:rsidR="0062272F" w:rsidRPr="0062272F" w:rsidRDefault="0062272F" w:rsidP="0062272F">
      <w:pPr>
        <w:spacing w:after="0" w:line="240" w:lineRule="auto"/>
        <w:ind w:left="4536"/>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к постановлению администрации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w:t>
      </w:r>
    </w:p>
    <w:p w:rsidR="0062272F" w:rsidRPr="0062272F" w:rsidRDefault="0062272F" w:rsidP="0062272F">
      <w:pPr>
        <w:widowControl w:val="0"/>
        <w:adjustRightInd w:val="0"/>
        <w:spacing w:after="0" w:line="240" w:lineRule="auto"/>
        <w:ind w:left="4536"/>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от 09.04.2019 № </w:t>
      </w:r>
      <w:bookmarkStart w:id="1" w:name="Par32"/>
      <w:bookmarkEnd w:id="1"/>
      <w:r w:rsidRPr="0062272F">
        <w:rPr>
          <w:rFonts w:ascii="Times New Roman" w:eastAsia="Times New Roman" w:hAnsi="Times New Roman" w:cs="Times New Roman"/>
          <w:sz w:val="24"/>
          <w:szCs w:val="24"/>
        </w:rPr>
        <w:t>238</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rPr>
      </w:pPr>
    </w:p>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Муниципальная целевая программа</w:t>
      </w:r>
    </w:p>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«Развитие культуры и туризма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p>
    <w:tbl>
      <w:tblPr>
        <w:tblW w:w="9240" w:type="dxa"/>
        <w:jc w:val="right"/>
        <w:tblCellMar>
          <w:left w:w="0" w:type="dxa"/>
          <w:right w:w="0" w:type="dxa"/>
        </w:tblCellMar>
        <w:tblLook w:val="00A0" w:firstRow="1" w:lastRow="0" w:firstColumn="1" w:lastColumn="0" w:noHBand="0" w:noVBand="0"/>
      </w:tblPr>
      <w:tblGrid>
        <w:gridCol w:w="3794"/>
        <w:gridCol w:w="5446"/>
      </w:tblGrid>
      <w:tr w:rsidR="0062272F" w:rsidRPr="0062272F" w:rsidTr="0062272F">
        <w:trPr>
          <w:jc w:val="right"/>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Ответственный исполнитель муниципальной программы</w:t>
            </w:r>
          </w:p>
        </w:tc>
        <w:tc>
          <w:tcPr>
            <w:tcW w:w="5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Муниципальное казенное учреждение «Управление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w:t>
            </w:r>
          </w:p>
        </w:tc>
      </w:tr>
      <w:tr w:rsidR="0062272F" w:rsidRPr="0062272F" w:rsidTr="0062272F">
        <w:trPr>
          <w:jc w:val="right"/>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Исполнители муниципальной программы</w:t>
            </w:r>
          </w:p>
        </w:tc>
        <w:tc>
          <w:tcPr>
            <w:tcW w:w="5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hd w:val="clear" w:color="auto" w:fill="FFFFFF"/>
              <w:tabs>
                <w:tab w:val="left" w:leader="underscore" w:pos="1793"/>
              </w:tabs>
              <w:spacing w:after="0" w:line="240" w:lineRule="auto"/>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МКУ «Управление культуры», МКУ «</w:t>
            </w:r>
            <w:proofErr w:type="spellStart"/>
            <w:r w:rsidRPr="0062272F">
              <w:rPr>
                <w:rFonts w:ascii="Times New Roman" w:eastAsia="Times New Roman" w:hAnsi="Times New Roman" w:cs="Times New Roman"/>
                <w:sz w:val="24"/>
                <w:szCs w:val="24"/>
              </w:rPr>
              <w:t>Межпоселенческий</w:t>
            </w:r>
            <w:proofErr w:type="spellEnd"/>
            <w:r w:rsidRPr="0062272F">
              <w:rPr>
                <w:rFonts w:ascii="Times New Roman" w:eastAsia="Times New Roman" w:hAnsi="Times New Roman" w:cs="Times New Roman"/>
                <w:sz w:val="24"/>
                <w:szCs w:val="24"/>
              </w:rPr>
              <w:t xml:space="preserve"> центр народного творчества и культуры», РМКУ «</w:t>
            </w:r>
            <w:proofErr w:type="spellStart"/>
            <w:r w:rsidRPr="0062272F">
              <w:rPr>
                <w:rFonts w:ascii="Times New Roman" w:eastAsia="Times New Roman" w:hAnsi="Times New Roman" w:cs="Times New Roman"/>
                <w:sz w:val="24"/>
                <w:szCs w:val="24"/>
              </w:rPr>
              <w:t>Богучарская</w:t>
            </w:r>
            <w:proofErr w:type="spellEnd"/>
            <w:r w:rsidRPr="0062272F">
              <w:rPr>
                <w:rFonts w:ascii="Times New Roman" w:eastAsia="Times New Roman" w:hAnsi="Times New Roman" w:cs="Times New Roman"/>
                <w:sz w:val="24"/>
                <w:szCs w:val="24"/>
              </w:rPr>
              <w:t xml:space="preserve"> </w:t>
            </w:r>
            <w:proofErr w:type="spellStart"/>
            <w:r w:rsidRPr="0062272F">
              <w:rPr>
                <w:rFonts w:ascii="Times New Roman" w:eastAsia="Times New Roman" w:hAnsi="Times New Roman" w:cs="Times New Roman"/>
                <w:sz w:val="24"/>
                <w:szCs w:val="24"/>
              </w:rPr>
              <w:t>межпоселенческая</w:t>
            </w:r>
            <w:proofErr w:type="spellEnd"/>
            <w:r w:rsidRPr="0062272F">
              <w:rPr>
                <w:rFonts w:ascii="Times New Roman" w:eastAsia="Times New Roman" w:hAnsi="Times New Roman" w:cs="Times New Roman"/>
                <w:sz w:val="24"/>
                <w:szCs w:val="24"/>
              </w:rPr>
              <w:t xml:space="preserve"> центральная библиотека», МКУ </w:t>
            </w:r>
            <w:proofErr w:type="spellStart"/>
            <w:r w:rsidRPr="0062272F">
              <w:rPr>
                <w:rFonts w:ascii="Times New Roman" w:eastAsia="Times New Roman" w:hAnsi="Times New Roman" w:cs="Times New Roman"/>
                <w:sz w:val="24"/>
                <w:szCs w:val="24"/>
              </w:rPr>
              <w:t>Богучарский</w:t>
            </w:r>
            <w:proofErr w:type="spellEnd"/>
            <w:r w:rsidRPr="0062272F">
              <w:rPr>
                <w:rFonts w:ascii="Times New Roman" w:eastAsia="Times New Roman" w:hAnsi="Times New Roman" w:cs="Times New Roman"/>
                <w:sz w:val="24"/>
                <w:szCs w:val="24"/>
              </w:rPr>
              <w:t xml:space="preserve"> районный историко-краеведческий музей, МКУДО </w:t>
            </w:r>
            <w:proofErr w:type="spellStart"/>
            <w:r w:rsidRPr="0062272F">
              <w:rPr>
                <w:rFonts w:ascii="Times New Roman" w:eastAsia="Times New Roman" w:hAnsi="Times New Roman" w:cs="Times New Roman"/>
                <w:sz w:val="24"/>
                <w:szCs w:val="24"/>
              </w:rPr>
              <w:t>Богучарская</w:t>
            </w:r>
            <w:proofErr w:type="spellEnd"/>
            <w:r w:rsidRPr="0062272F">
              <w:rPr>
                <w:rFonts w:ascii="Times New Roman" w:eastAsia="Times New Roman" w:hAnsi="Times New Roman" w:cs="Times New Roman"/>
                <w:sz w:val="24"/>
                <w:szCs w:val="24"/>
              </w:rPr>
              <w:t xml:space="preserve"> детская школа искусств им. </w:t>
            </w:r>
            <w:proofErr w:type="spellStart"/>
            <w:r w:rsidRPr="0062272F">
              <w:rPr>
                <w:rFonts w:ascii="Times New Roman" w:eastAsia="Times New Roman" w:hAnsi="Times New Roman" w:cs="Times New Roman"/>
                <w:sz w:val="24"/>
                <w:szCs w:val="24"/>
              </w:rPr>
              <w:t>А.М.Кищенко</w:t>
            </w:r>
            <w:proofErr w:type="spellEnd"/>
            <w:r w:rsidRPr="0062272F">
              <w:rPr>
                <w:rFonts w:ascii="Times New Roman" w:eastAsia="Times New Roman" w:hAnsi="Times New Roman" w:cs="Times New Roman"/>
                <w:sz w:val="24"/>
                <w:szCs w:val="24"/>
              </w:rPr>
              <w:t xml:space="preserve">, отдел по строительству и архитектуре, транспорту, топливно-энергетическому комплексу, ЖКХ администрации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 финансовый отдел администрации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 </w:t>
            </w:r>
          </w:p>
        </w:tc>
      </w:tr>
      <w:tr w:rsidR="0062272F" w:rsidRPr="0062272F" w:rsidTr="0062272F">
        <w:trPr>
          <w:jc w:val="right"/>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Основные разработчики муниципальной программы</w:t>
            </w:r>
          </w:p>
        </w:tc>
        <w:tc>
          <w:tcPr>
            <w:tcW w:w="5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hd w:val="clear" w:color="auto" w:fill="FFFFFF"/>
              <w:tabs>
                <w:tab w:val="left" w:leader="underscore" w:pos="1793"/>
              </w:tabs>
              <w:spacing w:after="0" w:line="240" w:lineRule="auto"/>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МКУ «Управление культуры»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 Воронежской области</w:t>
            </w:r>
          </w:p>
        </w:tc>
      </w:tr>
      <w:tr w:rsidR="0062272F" w:rsidRPr="0062272F" w:rsidTr="0062272F">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Подпрограммы муниципальной программы и основные мероприятия</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bCs/>
                <w:sz w:val="24"/>
                <w:szCs w:val="24"/>
                <w:lang w:eastAsia="ru-RU"/>
              </w:rPr>
              <w:t>Подпрограмма 1</w:t>
            </w:r>
            <w:r w:rsidRPr="0062272F">
              <w:rPr>
                <w:rFonts w:ascii="Times New Roman" w:eastAsia="Times New Roman" w:hAnsi="Times New Roman" w:cs="Times New Roman"/>
                <w:sz w:val="24"/>
                <w:szCs w:val="24"/>
                <w:lang w:eastAsia="ru-RU"/>
              </w:rPr>
              <w:t xml:space="preserve">. «Развитие культурно-досуговых учреждений, библиотечного дела и сохранение исторического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Основные мероприятия: </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 Сохранение и развитие традиционной народной культуры и любительского самодеятельного творчества.</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 Развитие библиотечного дела.</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 Развитие музейного дела.</w:t>
            </w:r>
          </w:p>
          <w:p w:rsidR="0062272F" w:rsidRPr="0062272F" w:rsidRDefault="0062272F" w:rsidP="0062272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 Финансовое обеспечение деятельности муниципальных казенных учреждений культуры.</w:t>
            </w:r>
          </w:p>
          <w:p w:rsidR="0062272F" w:rsidRPr="0062272F" w:rsidRDefault="0062272F" w:rsidP="0062272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5. </w:t>
            </w:r>
            <w:proofErr w:type="spellStart"/>
            <w:r w:rsidRPr="0062272F">
              <w:rPr>
                <w:rFonts w:ascii="Times New Roman" w:eastAsia="Times New Roman" w:hAnsi="Times New Roman" w:cs="Times New Roman"/>
                <w:sz w:val="24"/>
                <w:szCs w:val="24"/>
                <w:lang w:eastAsia="ru-RU"/>
              </w:rPr>
              <w:t>Софинансирование</w:t>
            </w:r>
            <w:proofErr w:type="spellEnd"/>
            <w:r w:rsidRPr="0062272F">
              <w:rPr>
                <w:rFonts w:ascii="Times New Roman" w:eastAsia="Times New Roman" w:hAnsi="Times New Roman" w:cs="Times New Roman"/>
                <w:sz w:val="24"/>
                <w:szCs w:val="24"/>
                <w:lang w:eastAsia="ru-RU"/>
              </w:rPr>
              <w:t xml:space="preserve"> мероприятий Государственной программы Воронежской области «Доступная среда».</w:t>
            </w:r>
          </w:p>
          <w:p w:rsidR="0062272F" w:rsidRPr="0062272F" w:rsidRDefault="0062272F" w:rsidP="0062272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6. </w:t>
            </w:r>
            <w:proofErr w:type="spellStart"/>
            <w:r w:rsidRPr="0062272F">
              <w:rPr>
                <w:rFonts w:ascii="Times New Roman" w:eastAsia="Times New Roman" w:hAnsi="Times New Roman" w:cs="Times New Roman"/>
                <w:sz w:val="24"/>
                <w:szCs w:val="24"/>
                <w:lang w:eastAsia="ru-RU"/>
              </w:rPr>
              <w:t>Софинансирование</w:t>
            </w:r>
            <w:proofErr w:type="spellEnd"/>
            <w:r w:rsidRPr="0062272F">
              <w:rPr>
                <w:rFonts w:ascii="Times New Roman" w:eastAsia="Times New Roman" w:hAnsi="Times New Roman" w:cs="Times New Roman"/>
                <w:sz w:val="24"/>
                <w:szCs w:val="24"/>
                <w:lang w:eastAsia="ru-RU"/>
              </w:rPr>
              <w:t xml:space="preserve"> мероприятий Федеральной целевой программы «Укрепление единства российской нации и этнокультурное развитие народов России (2014 - 2020 годы)» в рамках подпрограммы «Этнокультурное развитие Воронежской области» государственной программы Воронежской области «Развитие культуры и туризма» </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 Содействие сохранению учреждений культуры (капитальный ремонт).</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8.Модернизация материально-технической базы учреждений культуры (приобретение оборудования).</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bCs/>
                <w:sz w:val="24"/>
                <w:szCs w:val="24"/>
                <w:lang w:eastAsia="ru-RU"/>
              </w:rPr>
              <w:t>Подпрограмма 2.</w:t>
            </w:r>
            <w:r w:rsidRPr="0062272F">
              <w:rPr>
                <w:rFonts w:ascii="Times New Roman" w:eastAsia="Times New Roman" w:hAnsi="Times New Roman" w:cs="Times New Roman"/>
                <w:sz w:val="24"/>
                <w:szCs w:val="24"/>
                <w:lang w:eastAsia="ru-RU"/>
              </w:rPr>
              <w:t xml:space="preserve"> «Сохранение и развитие дополнительного образования в сфере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2.1.Содействие сохранению дополнительного образования в сфере культуры и финансовое обеспечение деятельности муниципального казенного учреждения дополнительного образования в сфере культуры.</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sz w:val="24"/>
                <w:szCs w:val="24"/>
                <w:lang w:eastAsia="ru-RU"/>
              </w:rPr>
              <w:t>2.2. Федеральный проект «Культурная среда»</w:t>
            </w:r>
          </w:p>
        </w:tc>
      </w:tr>
      <w:tr w:rsidR="0062272F" w:rsidRPr="0062272F" w:rsidTr="0062272F">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Национальный проект Российской Федерации «Культура», Федеральный проект «Культурная среда»</w:t>
            </w:r>
          </w:p>
        </w:tc>
      </w:tr>
      <w:tr w:rsidR="0062272F" w:rsidRPr="0062272F" w:rsidTr="0062272F">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62272F">
              <w:rPr>
                <w:rFonts w:ascii="Times New Roman" w:eastAsia="Times New Roman" w:hAnsi="Times New Roman" w:cs="Times New Roman"/>
                <w:sz w:val="24"/>
                <w:szCs w:val="24"/>
                <w:lang w:eastAsia="ru-RU"/>
              </w:rPr>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5446" w:type="dxa"/>
            <w:tcBorders>
              <w:top w:val="nil"/>
              <w:left w:val="nil"/>
              <w:bottom w:val="single" w:sz="8" w:space="0" w:color="auto"/>
              <w:right w:val="single" w:sz="8" w:space="0" w:color="auto"/>
            </w:tcBorders>
            <w:tcMar>
              <w:top w:w="0" w:type="dxa"/>
              <w:left w:w="108" w:type="dxa"/>
              <w:bottom w:w="0" w:type="dxa"/>
              <w:right w:w="108" w:type="dxa"/>
            </w:tcMar>
          </w:tcPr>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2272F" w:rsidRPr="0062272F" w:rsidTr="0062272F">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Цель муниципальной программы</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Сохранение единого культурного пространства и продвижение статуса культуры как национального приоритета, сохранение и развитие культуры муниципального района; сохранение историко-культурного наследия и его использование для воспитания и образования; повышение роли культуры в гармонизации общества, повышении социального статуса семьи, формировании гармонично развитой личности, укреплении гражданской идентичности; реализация задач в области воспитания и просвещения, передачи от поколения к поколению традиционных для российского общества ценностей, норм, традиций и обычаев; реконструкция, реставрация, капитальный ремонт объектов культуры и культурного наследия; укрепление и модернизация материально-технической базы учреждений культуры; сохранение библиотечного, информационного, культурно-досугового обслуживания сельского населения; </w:t>
            </w:r>
            <w:r w:rsidRPr="0062272F">
              <w:rPr>
                <w:rFonts w:ascii="Times New Roman" w:eastAsia="Times New Roman" w:hAnsi="Times New Roman" w:cs="Times New Roman"/>
                <w:sz w:val="24"/>
                <w:szCs w:val="24"/>
                <w:lang w:eastAsia="ru-RU"/>
              </w:rPr>
              <w:lastRenderedPageBreak/>
              <w:t>комплектование и обеспечение сохранности библиотечных фондов; сохранение и развитие традиционной народной культуры, создание условий для получения художественного образования детей в сфере культуры; поддержка молодых дарований; патриотическое воспитание всех социальных слоев и возрастных групп населения при сохранении приоритета патриотического воспитания детей и подростков; совершенствование музейных процессов; обеспечение свободного доступа к музейным фондам и культурным ценностям; популяризация туристской привлекательности района, информационная и организационная работа по развитию туризма; реализация мероприятий муниципальной программы «</w:t>
            </w:r>
            <w:r w:rsidRPr="0062272F">
              <w:rPr>
                <w:rFonts w:ascii="Times New Roman" w:eastAsia="Times New Roman" w:hAnsi="Times New Roman" w:cs="Times New Roman"/>
                <w:sz w:val="24"/>
                <w:szCs w:val="24"/>
              </w:rPr>
              <w:t xml:space="preserve">Развитие культуры и туризма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w:t>
            </w:r>
            <w:r w:rsidRPr="0062272F">
              <w:rPr>
                <w:rFonts w:ascii="Times New Roman" w:eastAsia="Times New Roman" w:hAnsi="Times New Roman" w:cs="Times New Roman"/>
                <w:sz w:val="24"/>
                <w:szCs w:val="24"/>
                <w:lang w:eastAsia="ru-RU"/>
              </w:rPr>
              <w:t xml:space="preserve"> на 2019-2025 гг." </w:t>
            </w:r>
          </w:p>
        </w:tc>
      </w:tr>
      <w:tr w:rsidR="0062272F" w:rsidRPr="0062272F" w:rsidTr="0062272F">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Задачи муниципальной программы</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hd w:val="clear" w:color="auto" w:fill="FFFFFF"/>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Задачи программы:</w:t>
            </w:r>
          </w:p>
          <w:p w:rsidR="0062272F" w:rsidRPr="0062272F" w:rsidRDefault="0062272F" w:rsidP="0062272F">
            <w:pPr>
              <w:shd w:val="clear" w:color="auto" w:fill="FFFFFF"/>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сохранение историко-культурного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shd w:val="clear" w:color="auto" w:fill="FFFFFF"/>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сохранение и развитие:</w:t>
            </w:r>
          </w:p>
          <w:p w:rsidR="0062272F" w:rsidRPr="0062272F" w:rsidRDefault="0062272F" w:rsidP="0062272F">
            <w:pPr>
              <w:widowControl w:val="0"/>
              <w:adjustRightInd w:val="0"/>
              <w:spacing w:after="0" w:line="240" w:lineRule="auto"/>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сети учреждений культурно-досуговой сферы;</w:t>
            </w:r>
          </w:p>
          <w:p w:rsidR="0062272F" w:rsidRPr="0062272F" w:rsidRDefault="0062272F" w:rsidP="0062272F">
            <w:pPr>
              <w:widowControl w:val="0"/>
              <w:adjustRightInd w:val="0"/>
              <w:spacing w:after="0" w:line="240" w:lineRule="auto"/>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дополнительного художественно- эстетического образования детей;</w:t>
            </w:r>
          </w:p>
          <w:p w:rsidR="0062272F" w:rsidRPr="0062272F" w:rsidRDefault="0062272F" w:rsidP="0062272F">
            <w:pPr>
              <w:widowControl w:val="0"/>
              <w:adjustRightInd w:val="0"/>
              <w:spacing w:after="0" w:line="240" w:lineRule="auto"/>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библиотечного дела;</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музейного дела;</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организация районных фестивалей, конкурсов и выставок;</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поддержка коллективов народного творчества и молодых дарований;</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патриотическое воспитание граждан;</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развитие и укрепление материально-технической базы учреждений культуры;</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развитие информационных услуг, предоставляемых населению.</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обеспечение подготовки и повышения квалификации кадров для учреждений культуры;</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внедрение инновационных форм работы и модернизация сферы культуры;</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развитие внутреннего и въездного туризма.</w:t>
            </w:r>
          </w:p>
        </w:tc>
      </w:tr>
      <w:tr w:rsidR="0062272F" w:rsidRPr="0062272F" w:rsidTr="0062272F">
        <w:trPr>
          <w:trHeight w:val="7847"/>
          <w:jc w:val="right"/>
        </w:trPr>
        <w:tc>
          <w:tcPr>
            <w:tcW w:w="37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Целевые показатели эффективности реализации муниципальной программы</w:t>
            </w:r>
          </w:p>
        </w:tc>
        <w:tc>
          <w:tcPr>
            <w:tcW w:w="54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число пользователей библиотек;</w:t>
            </w:r>
          </w:p>
          <w:p w:rsidR="0062272F" w:rsidRPr="0062272F" w:rsidRDefault="0062272F" w:rsidP="0062272F">
            <w:pPr>
              <w:tabs>
                <w:tab w:val="left" w:pos="517"/>
              </w:tabs>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число посещений библиотек;</w:t>
            </w:r>
          </w:p>
          <w:p w:rsidR="0062272F" w:rsidRPr="0062272F" w:rsidRDefault="0062272F" w:rsidP="0062272F">
            <w:pPr>
              <w:tabs>
                <w:tab w:val="left" w:pos="517"/>
              </w:tabs>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количества библиографических записей в электронном каталоге библиотек Воронежской области;</w:t>
            </w:r>
          </w:p>
          <w:p w:rsidR="0062272F" w:rsidRPr="0062272F" w:rsidRDefault="0062272F" w:rsidP="0062272F">
            <w:pPr>
              <w:tabs>
                <w:tab w:val="left" w:pos="517"/>
              </w:tabs>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повышение уровня удовлетворенности граждан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качеством предоставления муниципальных услуг в сфере культуры;</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 в общем числе детей;</w:t>
            </w:r>
          </w:p>
          <w:p w:rsidR="0062272F" w:rsidRPr="0062272F" w:rsidRDefault="0062272F" w:rsidP="0062272F">
            <w:pPr>
              <w:tabs>
                <w:tab w:val="left" w:pos="517"/>
              </w:tabs>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 охвата детей образовательными услугами детской школы искусств;</w:t>
            </w:r>
          </w:p>
          <w:p w:rsidR="0062272F" w:rsidRPr="0062272F" w:rsidRDefault="0062272F" w:rsidP="0062272F">
            <w:pPr>
              <w:tabs>
                <w:tab w:val="left" w:pos="517"/>
              </w:tabs>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посещаемости музейных учреждений;</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увеличение числа работников, прошедших профессиональную переподготовку или повышение квалификации.</w:t>
            </w:r>
          </w:p>
        </w:tc>
      </w:tr>
      <w:tr w:rsidR="0062272F" w:rsidRPr="0062272F" w:rsidTr="0062272F">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Сроки реализации муниципальной программы</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2019 – 2025 годы </w:t>
            </w:r>
          </w:p>
        </w:tc>
      </w:tr>
      <w:tr w:rsidR="0062272F" w:rsidRPr="0062272F" w:rsidTr="0062272F">
        <w:trPr>
          <w:jc w:val="right"/>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Объемы ассигнований муниципальной программы</w:t>
            </w:r>
          </w:p>
        </w:tc>
        <w:tc>
          <w:tcPr>
            <w:tcW w:w="5446" w:type="dxa"/>
            <w:tcBorders>
              <w:top w:val="nil"/>
              <w:left w:val="nil"/>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Общий объем ассигнований муниципальной программы составит 571233,0 тыс. рублей, в том числе:</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за счет средств областного бюджета – 26278,0 тыс. рублей;</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за счет средств федерального бюджета–4711,0 тыс. руб.</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за счет средств муниципального бюджета – 540244,0 тыс. рублей.</w:t>
            </w:r>
          </w:p>
        </w:tc>
      </w:tr>
      <w:tr w:rsidR="0062272F" w:rsidRPr="0062272F" w:rsidTr="0062272F">
        <w:trPr>
          <w:jc w:val="right"/>
        </w:trPr>
        <w:tc>
          <w:tcPr>
            <w:tcW w:w="379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54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сохранение единого культурного пространства района; </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расширение спектра услуг в сфере культуры, оказываемых населению;</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сохранение культурного наследия и развитие творческого потенциала;</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повышение качества проводимых мероприятий за счёт повышения уровня материально-технической обеспеченности учреждений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организация досуга населения, формирование правильной ценностной ориентации подрастающего поколения;</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сохранение и развитие системы эстетического образования, поддержка молодых дарований;</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rPr>
              <w:t>-</w:t>
            </w:r>
            <w:r w:rsidRPr="0062272F">
              <w:rPr>
                <w:rFonts w:ascii="Times New Roman" w:eastAsia="Times New Roman" w:hAnsi="Times New Roman" w:cs="Times New Roman"/>
                <w:sz w:val="24"/>
                <w:szCs w:val="24"/>
                <w:lang w:eastAsia="ru-RU"/>
              </w:rPr>
              <w:t xml:space="preserve"> обеспечение свободного доступа к музейным фондам и культурным ценностям, патриотическое воспитание подрастающего поколения;</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уровня социального обеспечения работников культуры;</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улучшение качества работы за счёт увеличения числа работников, прошедших профессиональную переподготовку или повышение квалификации.</w:t>
            </w:r>
          </w:p>
        </w:tc>
      </w:tr>
    </w:tbl>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pacing w:after="0" w:line="240" w:lineRule="auto"/>
        <w:jc w:val="center"/>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xml:space="preserve">Раздел </w:t>
      </w:r>
      <w:r w:rsidRPr="0062272F">
        <w:rPr>
          <w:rFonts w:ascii="Times New Roman" w:eastAsia="Times New Roman" w:hAnsi="Times New Roman" w:cs="Times New Roman"/>
          <w:bCs/>
          <w:sz w:val="24"/>
          <w:szCs w:val="24"/>
          <w:lang w:val="en-US" w:eastAsia="ru-RU"/>
        </w:rPr>
        <w:t>I</w:t>
      </w:r>
      <w:r w:rsidRPr="0062272F">
        <w:rPr>
          <w:rFonts w:ascii="Times New Roman" w:eastAsia="Times New Roman" w:hAnsi="Times New Roman" w:cs="Times New Roman"/>
          <w:bCs/>
          <w:sz w:val="24"/>
          <w:szCs w:val="24"/>
          <w:lang w:eastAsia="ru-RU"/>
        </w:rPr>
        <w:t>. Общая характеристика сферы реализации муниципальной программы.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lang w:eastAsia="ru-RU"/>
        </w:rPr>
      </w:pP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 современном обществе культура играет основополагающую роль в развитии и самореализации личности, </w:t>
      </w:r>
      <w:proofErr w:type="spellStart"/>
      <w:r w:rsidRPr="0062272F">
        <w:rPr>
          <w:rFonts w:ascii="Times New Roman" w:eastAsia="Times New Roman" w:hAnsi="Times New Roman" w:cs="Times New Roman"/>
          <w:sz w:val="24"/>
          <w:szCs w:val="24"/>
          <w:lang w:eastAsia="ru-RU"/>
        </w:rPr>
        <w:t>гуманизации</w:t>
      </w:r>
      <w:proofErr w:type="spellEnd"/>
      <w:r w:rsidRPr="0062272F">
        <w:rPr>
          <w:rFonts w:ascii="Times New Roman" w:eastAsia="Times New Roman" w:hAnsi="Times New Roman" w:cs="Times New Roman"/>
          <w:sz w:val="24"/>
          <w:szCs w:val="24"/>
          <w:lang w:eastAsia="ru-RU"/>
        </w:rPr>
        <w:t xml:space="preserve"> общества и сохранении национальной самобытности народов, утверждении их достоинства, приобщении граждан к созданию и сохранению культурных ценностей.</w:t>
      </w:r>
    </w:p>
    <w:p w:rsidR="0062272F" w:rsidRPr="0062272F" w:rsidRDefault="0062272F" w:rsidP="0062272F">
      <w:pPr>
        <w:adjustRightInd w:val="0"/>
        <w:spacing w:after="0" w:line="240" w:lineRule="auto"/>
        <w:ind w:firstLine="709"/>
        <w:jc w:val="both"/>
        <w:outlineLvl w:val="3"/>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sz w:val="24"/>
          <w:szCs w:val="24"/>
          <w:lang w:eastAsia="ru-RU"/>
        </w:rPr>
        <w:t xml:space="preserve">На фоне неизбежных противоречий общественной жизни в период ее трансформации необходимо укреплять сеть существующих учреждений культуры и образования в сфере культуры, поскольку именно они обеспечивают историческую преемственность поколений, сохранение, распространение и развитие национальной культуры и духовно-нравственных ценностей, в конечном счете определяя лицо того общества, в котором предстоит жить человечеству. Реализация данной программы осуществляется в сфере «Культура»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В настоящее время в </w:t>
      </w:r>
      <w:proofErr w:type="spellStart"/>
      <w:r w:rsidRPr="0062272F">
        <w:rPr>
          <w:rFonts w:ascii="Times New Roman" w:eastAsia="Times New Roman" w:hAnsi="Times New Roman" w:cs="Times New Roman"/>
          <w:sz w:val="24"/>
          <w:szCs w:val="24"/>
          <w:lang w:eastAsia="ru-RU"/>
        </w:rPr>
        <w:t>Богучарском</w:t>
      </w:r>
      <w:proofErr w:type="spellEnd"/>
      <w:r w:rsidRPr="0062272F">
        <w:rPr>
          <w:rFonts w:ascii="Times New Roman" w:eastAsia="Times New Roman" w:hAnsi="Times New Roman" w:cs="Times New Roman"/>
          <w:sz w:val="24"/>
          <w:szCs w:val="24"/>
          <w:lang w:eastAsia="ru-RU"/>
        </w:rPr>
        <w:t xml:space="preserve"> районе функционирует многопрофильная сеть из 67 учреждений культуры, которая обеспечивает развитие традиционной народной культуры, клубного, библиотечного и музейного дела, дополнительного образования в сфере культуры, в том числе: </w:t>
      </w:r>
    </w:p>
    <w:p w:rsidR="0062272F" w:rsidRPr="0062272F" w:rsidRDefault="0062272F" w:rsidP="0062272F">
      <w:pPr>
        <w:adjustRightInd w:val="0"/>
        <w:spacing w:after="0" w:line="240" w:lineRule="auto"/>
        <w:ind w:firstLine="709"/>
        <w:jc w:val="both"/>
        <w:outlineLvl w:val="3"/>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учреждения культуры клубного типа – 34, из них: районные – 4 (РДК, Дом народного творчества и ремёсел, культурно-досуговый центр детей и молодёжи, Дом культуры ветеранов), сельские – 28</w:t>
      </w: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23 СДК, 5 СК), 2 автоклуба;</w:t>
      </w:r>
    </w:p>
    <w:p w:rsidR="0062272F" w:rsidRPr="0062272F" w:rsidRDefault="0062272F" w:rsidP="0062272F">
      <w:pPr>
        <w:adjustRightInd w:val="0"/>
        <w:spacing w:after="0" w:line="240" w:lineRule="auto"/>
        <w:ind w:firstLine="709"/>
        <w:jc w:val="both"/>
        <w:outlineLvl w:val="3"/>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библиотеки – 31 (центральная районная библиотека, детская библиотека, филиал «Военный городок», сельские библиотеки – 28);</w:t>
      </w:r>
    </w:p>
    <w:p w:rsidR="0062272F" w:rsidRPr="0062272F" w:rsidRDefault="0062272F" w:rsidP="0062272F">
      <w:pPr>
        <w:adjustRightInd w:val="0"/>
        <w:spacing w:after="0" w:line="240" w:lineRule="auto"/>
        <w:ind w:firstLine="709"/>
        <w:jc w:val="both"/>
        <w:outlineLvl w:val="3"/>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w:t>
      </w:r>
      <w:r w:rsidRPr="0062272F">
        <w:rPr>
          <w:rFonts w:ascii="Times New Roman" w:eastAsia="Times New Roman" w:hAnsi="Times New Roman" w:cs="Times New Roman"/>
          <w:sz w:val="24"/>
          <w:szCs w:val="24"/>
          <w:lang w:eastAsia="ru-RU"/>
        </w:rPr>
        <w:t xml:space="preserve"> районный историко-краеведческий музей – 1</w:t>
      </w: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 xml:space="preserve">в т. ч., выставочный зал, дом-музей </w:t>
      </w:r>
      <w:proofErr w:type="spellStart"/>
      <w:r w:rsidRPr="0062272F">
        <w:rPr>
          <w:rFonts w:ascii="Times New Roman" w:eastAsia="Times New Roman" w:hAnsi="Times New Roman" w:cs="Times New Roman"/>
          <w:sz w:val="24"/>
          <w:szCs w:val="24"/>
          <w:lang w:eastAsia="ru-RU"/>
        </w:rPr>
        <w:t>А.М.Кищенко</w:t>
      </w:r>
      <w:proofErr w:type="spellEnd"/>
      <w:r w:rsidRPr="0062272F">
        <w:rPr>
          <w:rFonts w:ascii="Times New Roman" w:eastAsia="Times New Roman" w:hAnsi="Times New Roman" w:cs="Times New Roman"/>
          <w:sz w:val="24"/>
          <w:szCs w:val="24"/>
          <w:lang w:eastAsia="ru-RU"/>
        </w:rPr>
        <w:t>, народный Дом;</w:t>
      </w:r>
    </w:p>
    <w:p w:rsidR="0062272F" w:rsidRPr="0062272F" w:rsidRDefault="0062272F" w:rsidP="0062272F">
      <w:pPr>
        <w:tabs>
          <w:tab w:val="num" w:pos="0"/>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r w:rsidRPr="0062272F">
        <w:rPr>
          <w:rFonts w:ascii="Times New Roman" w:eastAsia="Times New Roman" w:hAnsi="Times New Roman" w:cs="Times New Roman"/>
          <w:bCs/>
          <w:sz w:val="24"/>
          <w:szCs w:val="24"/>
          <w:lang w:eastAsia="ru-RU"/>
        </w:rPr>
        <w:t>-</w:t>
      </w:r>
      <w:r w:rsidRPr="0062272F">
        <w:rPr>
          <w:rFonts w:ascii="Times New Roman" w:eastAsia="Times New Roman" w:hAnsi="Times New Roman" w:cs="Times New Roman"/>
          <w:sz w:val="24"/>
          <w:szCs w:val="24"/>
          <w:lang w:eastAsia="ru-RU"/>
        </w:rPr>
        <w:t xml:space="preserve"> Детская школа искусств – 1, в т. ч., </w:t>
      </w:r>
      <w:proofErr w:type="spellStart"/>
      <w:r w:rsidRPr="0062272F">
        <w:rPr>
          <w:rFonts w:ascii="Times New Roman" w:eastAsia="Times New Roman" w:hAnsi="Times New Roman" w:cs="Times New Roman"/>
          <w:sz w:val="24"/>
          <w:szCs w:val="24"/>
          <w:lang w:eastAsia="ru-RU"/>
        </w:rPr>
        <w:t>Лофицкое</w:t>
      </w:r>
      <w:proofErr w:type="spellEnd"/>
      <w:r w:rsidRPr="0062272F">
        <w:rPr>
          <w:rFonts w:ascii="Times New Roman" w:eastAsia="Times New Roman" w:hAnsi="Times New Roman" w:cs="Times New Roman"/>
          <w:sz w:val="24"/>
          <w:szCs w:val="24"/>
          <w:lang w:eastAsia="ru-RU"/>
        </w:rPr>
        <w:t xml:space="preserve"> структурное подразделение, Дьяченковское структурное подразделение, структурное подразделение в военном городке;</w:t>
      </w:r>
    </w:p>
    <w:p w:rsidR="0062272F" w:rsidRPr="0062272F" w:rsidRDefault="0062272F" w:rsidP="0062272F">
      <w:pPr>
        <w:tabs>
          <w:tab w:val="num" w:pos="0"/>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7 самодеятельных коллективов, имеющих почётное звание «народный».</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На развитие культуры в районе влияет недостаточность бюджетного финансирования. По-прежнему многие учреждения культуры требуют ремонта, имеют слабую материально-техническую базу, из-за чего отстают в освоении новых технологий. Эти факторы, а также социальные цели деятельности и недостаточный уровень благосостояния населения ограничивают их возможности в увеличении собственных доходов. </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xml:space="preserve">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 использование программно-целевого метода. Мероприятия Программы направлены на совершенствование условий для реализации конституционного права населения района на участие в культурной жизни, развитие творческих способностей, обеспечение доступа к культурным ценностям, сохранение и поддержание преемственности культурных традиций, повышение значения культуры в жизни общества. Требуется переход к новому уровню функционирования отрасли культуры, включая клубное, библиотечное, музейное дело, развитие традиционной народной культуры и самодеятельного творчества, дополнительного образования. Программа "Развитие культуры и туризма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на 2019-2025 гг. (далее Программа) разработана с учетом задач, установленных в соответствии с Концепцией долгосрочного социально-экономического развития РФ на период до 2025 г.,</w:t>
      </w:r>
      <w:r w:rsidRPr="0062272F">
        <w:rPr>
          <w:rFonts w:ascii="Times New Roman" w:eastAsia="Times New Roman" w:hAnsi="Times New Roman" w:cs="Times New Roman"/>
          <w:spacing w:val="2"/>
          <w:sz w:val="24"/>
          <w:szCs w:val="24"/>
          <w:shd w:val="clear" w:color="auto" w:fill="FFFFFF"/>
          <w:lang w:eastAsia="ru-RU"/>
        </w:rPr>
        <w:t xml:space="preserve"> во исполнение  Основ государственной культурной политики, утвержденных Указом Президента Российской Федерации от 24 декабря 2014 года N 808 "Об утверждении Основ государственной культурной политики"</w:t>
      </w:r>
      <w:r w:rsidRPr="0062272F">
        <w:rPr>
          <w:rFonts w:ascii="Times New Roman" w:eastAsia="Times New Roman" w:hAnsi="Times New Roman" w:cs="Times New Roman"/>
          <w:sz w:val="24"/>
          <w:szCs w:val="24"/>
          <w:lang w:eastAsia="ru-RU"/>
        </w:rPr>
        <w:t xml:space="preserve"> Стратегией государственной культурной политики на период до 2030 года, утвержденной Распоряжением Правительства РФ от 29.02.2016 N 326-р «Об утверждении Стратегии государственной культурной политики на период до 2030года», Указом Президента Российской Федерации от 07.05.2012 №597 «О мероприятиях по реализации государственной социальной политики», распоряжением Правительства Российской Федерации от 28.12.2012 №2606-р «Об утверждении плана мероприятий «Изменения в отраслях социальной сферы, направленные на повышение эффективности сферы культуры», распоряжениями Правительства Воронежской области от 27.02.2013 №117-р «Об утверждении плана мероприятий («дорожной карты») Воронежской области «Изменения в отраслях социальной сферы, направленные на повышение эффективности сферы культуры», распоряжения администрации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от 17.04.2013 № 100-р «Об утверждении плана мероприятий («дорожной карты»)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«Изменения в отраслях социальной сферы, направленные на повышение эффективности сферы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Реализация такого перехода предполагает:</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межуровневое и межведомственное взаимодействие, комплексное решение задач реализации муниципальной политики в области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качественное изменение подходов к оказанию услуг в сфере культуры;</w:t>
      </w:r>
    </w:p>
    <w:p w:rsidR="0062272F" w:rsidRPr="0062272F" w:rsidRDefault="0062272F" w:rsidP="0062272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улучшения материально-технической базы отрасли; </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укрепление кадрового потенциала;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формирование позитивного имиджа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района как территории привлекательной для туристов;</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r w:rsidRPr="0062272F">
        <w:rPr>
          <w:rFonts w:ascii="Times New Roman" w:eastAsia="Times New Roman" w:hAnsi="Times New Roman" w:cs="Times New Roman"/>
          <w:sz w:val="24"/>
          <w:szCs w:val="24"/>
        </w:rPr>
        <w:t>- воспитание молодежи в духе патриотизма, толерантности, соблюдении морально-этических норм и правил.</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xml:space="preserve">Раздел </w:t>
      </w:r>
      <w:r w:rsidRPr="0062272F">
        <w:rPr>
          <w:rFonts w:ascii="Times New Roman" w:eastAsia="Times New Roman" w:hAnsi="Times New Roman" w:cs="Times New Roman"/>
          <w:bCs/>
          <w:sz w:val="24"/>
          <w:szCs w:val="24"/>
          <w:lang w:val="en-US" w:eastAsia="ru-RU"/>
        </w:rPr>
        <w:t>II</w:t>
      </w:r>
      <w:r w:rsidRPr="0062272F">
        <w:rPr>
          <w:rFonts w:ascii="Times New Roman" w:eastAsia="Times New Roman" w:hAnsi="Times New Roman" w:cs="Times New Roman"/>
          <w:bCs/>
          <w:sz w:val="24"/>
          <w:szCs w:val="24"/>
          <w:lang w:eastAsia="ru-RU"/>
        </w:rPr>
        <w:t>. Приоритеты муниципальной политики</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 Приоритеты муниципальной политики в сфере реализации муниципальной программы.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Развитие сферы культуры является одним из приоритетных направлений социальной политики государства.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 соответствии с Концепцией долгосрочного социально-экономического развития Российской Федерации на период до 2020 года, </w:t>
      </w:r>
      <w:r w:rsidRPr="0062272F">
        <w:rPr>
          <w:rFonts w:ascii="Times New Roman" w:eastAsia="Times New Roman" w:hAnsi="Times New Roman" w:cs="Times New Roman"/>
          <w:spacing w:val="2"/>
          <w:sz w:val="24"/>
          <w:szCs w:val="24"/>
          <w:shd w:val="clear" w:color="auto" w:fill="FFFFFF"/>
          <w:lang w:eastAsia="ru-RU"/>
        </w:rPr>
        <w:t>Основ государственной культурной политики, утвержденных Указом Президента Российской Федерации от 24 декабря 2014 года N 808 "Об утверждении Основ государственной культурной политики"</w:t>
      </w:r>
      <w:r w:rsidRPr="0062272F">
        <w:rPr>
          <w:rFonts w:ascii="Times New Roman" w:eastAsia="Times New Roman" w:hAnsi="Times New Roman" w:cs="Times New Roman"/>
          <w:sz w:val="24"/>
          <w:szCs w:val="24"/>
          <w:lang w:eastAsia="ru-RU"/>
        </w:rPr>
        <w:t xml:space="preserve"> Стратегией государственной культурной политики на период до 2030 года, утвержденной Распоряжением Правительства РФ от 29.02.2016 N 326-р «Об утверждении Стратегии государственной культурной политики на период до 2030года», культуре отводится ведущая роль в формировании человеческого капитала, создающего экономику знаний и выделяются следующие приоритетные направления: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обеспечение максимальной доступности для граждан России культурных благ и образования в сфере культуры и искусства;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создание условий для повышения качества и разнообразия услуг, предоставляемых в сфере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сохранение и популяризация культурного наследия народов России;</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совершенствование организационных, экономических и правовых механизмов развития сферы культуры.</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Отрасль культуры объединяет деятельность по развитию клубного, библиотечного, музейного дела, поддержке и развитию исполнительских искусств, кинематографии, сохранению нематериального культурного наследия и развитию традиционной народной культуры, укреплению межведомственных связей.</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widowControl w:val="0"/>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62272F">
        <w:rPr>
          <w:rFonts w:ascii="Times New Roman" w:hAnsi="Times New Roman" w:cs="Times New Roman"/>
          <w:sz w:val="24"/>
          <w:szCs w:val="24"/>
          <w:lang w:eastAsia="ru-RU"/>
        </w:rPr>
        <w:t xml:space="preserve">2.2. Цели, задачи и показатели (индикаторы) достижения целей и решения задач. </w:t>
      </w:r>
    </w:p>
    <w:p w:rsidR="0062272F" w:rsidRPr="0062272F" w:rsidRDefault="0062272F" w:rsidP="0062272F">
      <w:pPr>
        <w:widowControl w:val="0"/>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p>
    <w:p w:rsidR="0062272F" w:rsidRPr="0062272F" w:rsidRDefault="0062272F" w:rsidP="0062272F">
      <w:pPr>
        <w:tabs>
          <w:tab w:val="right" w:pos="9747"/>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07.05.2012 №597 «О мероприятиях по реализации государственной социальной политики», распоряжением Правительства Российской Федерации от 28.12.2012 №2606-р «Об утверждении плана мероприятий «Изменения в отраслях социальной сферы, направленные на повышение эффективности сферы культуры», распоряжениями Правительства Воронежской области от 27.02.2013 №117-р «Об утверждении плана мероприятий («дорожной карты») Воронежской области «Изменения в отраслях социальной сферы, направленные на повышение эффективности сферы культуры», распоряжением администрации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от 17.04.2013 № 100-р «Об утверждении плана мероприятий («дорожной карты»)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«Изменения в отраслях социальной сферы, направленные на повышение эффективности сферы культуры», Стратегией социально-экономического развития Воронежской области на период до 2020 года, </w:t>
      </w:r>
      <w:r w:rsidRPr="0062272F">
        <w:rPr>
          <w:rFonts w:ascii="Times New Roman" w:eastAsia="Times New Roman" w:hAnsi="Times New Roman" w:cs="Times New Roman"/>
          <w:spacing w:val="2"/>
          <w:sz w:val="24"/>
          <w:szCs w:val="24"/>
          <w:shd w:val="clear" w:color="auto" w:fill="FFFFFF"/>
          <w:lang w:eastAsia="ru-RU"/>
        </w:rPr>
        <w:t>Основ государственной культурной политики, утвержденных Указом Президента Российской Федерации от 24 декабря 2014 года N 808 "Об утверждении Основ государственной культурной политики"</w:t>
      </w:r>
      <w:r w:rsidRPr="0062272F">
        <w:rPr>
          <w:rFonts w:ascii="Times New Roman" w:eastAsia="Times New Roman" w:hAnsi="Times New Roman" w:cs="Times New Roman"/>
          <w:sz w:val="24"/>
          <w:szCs w:val="24"/>
          <w:lang w:eastAsia="ru-RU"/>
        </w:rPr>
        <w:t xml:space="preserve"> Стратегией государственной культурной политики на период до 2030 года, утвержденной Распоряжением Правительства РФ от 29.02.2016 N 326-р «Об утверждении Стратегии государственной культурной политики на период до 2030года»:</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формирование единого культурного пространства района;</w:t>
      </w:r>
    </w:p>
    <w:p w:rsidR="0062272F" w:rsidRPr="0062272F" w:rsidRDefault="0062272F" w:rsidP="0062272F">
      <w:pPr>
        <w:tabs>
          <w:tab w:val="left" w:pos="709"/>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62272F">
        <w:rPr>
          <w:rFonts w:ascii="Times New Roman" w:eastAsia="SimSun" w:hAnsi="Times New Roman" w:cs="Times New Roman"/>
          <w:sz w:val="24"/>
          <w:szCs w:val="24"/>
          <w:lang w:eastAsia="zh-CN"/>
        </w:rPr>
        <w:t xml:space="preserve"> - укрепление материально-технической базы учреждений культуры; </w:t>
      </w:r>
    </w:p>
    <w:p w:rsidR="0062272F" w:rsidRPr="0062272F" w:rsidRDefault="0062272F" w:rsidP="0062272F">
      <w:pPr>
        <w:tabs>
          <w:tab w:val="left" w:pos="709"/>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62272F">
        <w:rPr>
          <w:rFonts w:ascii="Times New Roman" w:eastAsia="SimSun" w:hAnsi="Times New Roman" w:cs="Times New Roman"/>
          <w:sz w:val="24"/>
          <w:szCs w:val="24"/>
          <w:lang w:eastAsia="zh-CN"/>
        </w:rPr>
        <w:t xml:space="preserve"> - обеспечение сохранности и всеобщей доступности информационных ресурсов: фондов библиотек;</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обеспечение сохранности историко-культурного наследия; </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патриотическое воспитание подрастающего поколения;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повышение социальной и территориальной доступности качественных культурных благ и услуг, системы художественного образования;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развитие внутреннего и въездного туризма;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повышение социального статуса работников культуры (уровень доходов, общественное признание) и системы подготовки кадров.</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Данная муниципальная программа разработана с учетом основных направлений государственной политики в сфере культуры и туризма.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lang w:eastAsia="ru-RU"/>
        </w:rPr>
        <w:t>Для достижения целей программы необходимо решение задач:</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сохранение культурного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сохранение и развитие:</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сети учреждений культурно-досуговой сферы;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дополнительного художественно - эстетического образования детей;</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библиотечного дела;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музейного дела;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организация районных фестивалей, конкурсов и выставок;</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поддержка коллективов народного творчества и молодых дарований;</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развитие и укрепление материально-технической базы учреждений культуры;</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развитие информационных услуг, предоставляемых населению;</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обеспечение подготовки и повышения квалификации кадров для учреждений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внедрение инновационных форм работы и модернизация сферы культуры;</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развитие внутреннего и въездного туризма;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Целевые показатели эффективности, характеризующие достижение цели и задач муниципальной программы, следующие:</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62272F" w:rsidRPr="0062272F" w:rsidRDefault="0062272F" w:rsidP="0062272F">
      <w:pPr>
        <w:widowControl w:val="0"/>
        <w:tabs>
          <w:tab w:val="left" w:pos="517"/>
        </w:tabs>
        <w:adjustRightInd w:val="0"/>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число пользователей библиотек;</w:t>
      </w:r>
    </w:p>
    <w:p w:rsidR="0062272F" w:rsidRPr="0062272F" w:rsidRDefault="0062272F" w:rsidP="0062272F">
      <w:pPr>
        <w:tabs>
          <w:tab w:val="left" w:pos="517"/>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число посещений библиотек;</w:t>
      </w:r>
    </w:p>
    <w:p w:rsidR="0062272F" w:rsidRPr="0062272F" w:rsidRDefault="0062272F" w:rsidP="0062272F">
      <w:pPr>
        <w:tabs>
          <w:tab w:val="left" w:pos="517"/>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повышение уровня удовлетворенности граждан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качеством предоставления муниципальных услуг в сфере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 в общем числе детей;</w:t>
      </w:r>
    </w:p>
    <w:p w:rsidR="0062272F" w:rsidRPr="0062272F" w:rsidRDefault="0062272F" w:rsidP="0062272F">
      <w:pPr>
        <w:tabs>
          <w:tab w:val="left" w:pos="517"/>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 охвата детей образовательными услугами детской школы искусств;</w:t>
      </w:r>
    </w:p>
    <w:p w:rsidR="0062272F" w:rsidRPr="0062272F" w:rsidRDefault="0062272F" w:rsidP="0062272F">
      <w:pPr>
        <w:tabs>
          <w:tab w:val="left" w:pos="517"/>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представленных (во всех формах) зрителю музейных предметов в общем количестве музейных предметов основного фонда;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посещаемости музейных учреждений;</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музеев, имеющих сайт в сети "Интернет";</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увеличение доли объектов культурного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находящихся в удовлетворительном состоянии, в общем количестве объектов культурного наследия муниципального значения.</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Описание показателей (индикаторов) подпрограмм представлено в приложении 1.</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Улучшение значений целевых показателей (индикаторов) в рамках реализации Программы предполагается за счет:</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внедрения современных информационных и инновационных технологий в сферу культуры.</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Улучшение значений целевых показателей (индикаторов) в рамках реализации Программы предполагается за счет:</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сохранения кадрового состава, повышения квалификации специалистов;</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внедрения современных информационных и инновационных технологий в сферу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Для достижения качественных результатов выделяются следующие приоритетные направления: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обеспечение максимальной доступности для населения культурных благ и образования в сфере культуры и искусства;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создание условий для повышения качества и разнообразия услуг, предоставляемых в сфере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сохранение и популяризация культурного наследия;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совершенствование организационных, экономических и правовых механизмов развития сферы культуры.</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widowControl w:val="0"/>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62272F">
        <w:rPr>
          <w:rFonts w:ascii="Times New Roman" w:hAnsi="Times New Roman" w:cs="Times New Roman"/>
          <w:sz w:val="24"/>
          <w:szCs w:val="24"/>
          <w:lang w:eastAsia="ru-RU"/>
        </w:rPr>
        <w:t>2.3. Сроки и этапы реализации муниципальной программы.</w:t>
      </w:r>
    </w:p>
    <w:p w:rsidR="0062272F" w:rsidRPr="0062272F" w:rsidRDefault="0062272F" w:rsidP="0062272F">
      <w:pPr>
        <w:widowControl w:val="0"/>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Общий срок реализации программы рассчитан на период с 2019 по 2025 год.</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процессе реализации будут сформированы правовые, организационные и методические условия, необходимые для эффективной реализации Программы, в том числе: совершенствование нормативно-правовой базы сферы культуры и туризма, осуществление подготовки и переподготовки персонала, информационная поддержка Программы, будет обеспечено новое качество услуг в сферах культуры и туризма.</w:t>
      </w:r>
    </w:p>
    <w:p w:rsidR="0062272F" w:rsidRPr="0062272F" w:rsidRDefault="0062272F" w:rsidP="0062272F">
      <w:pPr>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62272F" w:rsidRPr="0062272F" w:rsidRDefault="0062272F" w:rsidP="0062272F">
      <w:pPr>
        <w:adjustRightInd w:val="0"/>
        <w:spacing w:after="0" w:line="240" w:lineRule="auto"/>
        <w:jc w:val="center"/>
        <w:outlineLvl w:val="1"/>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xml:space="preserve">Раздел </w:t>
      </w:r>
      <w:r w:rsidRPr="0062272F">
        <w:rPr>
          <w:rFonts w:ascii="Times New Roman" w:eastAsia="Times New Roman" w:hAnsi="Times New Roman" w:cs="Times New Roman"/>
          <w:bCs/>
          <w:sz w:val="24"/>
          <w:szCs w:val="24"/>
          <w:lang w:val="en-US" w:eastAsia="ru-RU"/>
        </w:rPr>
        <w:t>III</w:t>
      </w:r>
      <w:r w:rsidRPr="0062272F">
        <w:rPr>
          <w:rFonts w:ascii="Times New Roman" w:eastAsia="Times New Roman" w:hAnsi="Times New Roman" w:cs="Times New Roman"/>
          <w:bCs/>
          <w:sz w:val="24"/>
          <w:szCs w:val="24"/>
          <w:lang w:eastAsia="ru-RU"/>
        </w:rPr>
        <w:t>. Обоснование выделения подпрограмм и обобщенная характеристика основных мероприятий.</w:t>
      </w:r>
    </w:p>
    <w:p w:rsidR="0062272F" w:rsidRPr="0062272F" w:rsidRDefault="0062272F" w:rsidP="0062272F">
      <w:pPr>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Состав задач и соответственно подпрограмм муниципальной программы определен с учетом основных направлений реализации муниципальных программ, установленных Перечнем муниципальных программ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утвержденным распоряжением администрации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от 23.09.2013 № 281-р. </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Согласно данному распоряжению задачами муниципальной программы являются сохранение и развитие культуры муниципального района; реконструкция, реставрация, капитальный ремонт объектов культуры и культурного наследия; укрепление и модернизация материально-технической базы учреждений; сохранение библиотечного, информационного, культурно-досугового обслуживания сельского населения; комплектование и обеспечение сохранности библиотечных фондов; сохранение и развитие традиционной народной культуры, кинообслуживания сельского населения; создание условий для получения художественного образования детей в сфере культуры; поддержка молодых дарований; совершенствование музейных процессов; обеспечение свободного доступа к музейным фондам и культурным ценностям; совершенствование методической работы и системы переподготовки, повышения квалификации специалистов учреждений культуры; создание информационных, организационных, правовых и экономических условий для развития приоритетных направлений туризма.</w:t>
      </w:r>
    </w:p>
    <w:p w:rsidR="0062272F" w:rsidRPr="0062272F" w:rsidRDefault="0062272F" w:rsidP="0062272F">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Состав подпрограмм определен исходя из состава задач муниципальной программы:</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bCs/>
          <w:sz w:val="24"/>
          <w:szCs w:val="24"/>
          <w:lang w:eastAsia="ru-RU"/>
        </w:rPr>
        <w:t>Подпрограмма 1.</w:t>
      </w:r>
      <w:r w:rsidRPr="0062272F">
        <w:rPr>
          <w:rFonts w:ascii="Times New Roman" w:eastAsia="Times New Roman" w:hAnsi="Times New Roman" w:cs="Times New Roman"/>
          <w:sz w:val="24"/>
          <w:szCs w:val="24"/>
          <w:lang w:eastAsia="ru-RU"/>
        </w:rPr>
        <w:t xml:space="preserve"> «Развитие культурно-досуговых учреждений, библиотечного дела и сохранение исторического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bCs/>
          <w:sz w:val="24"/>
          <w:szCs w:val="24"/>
          <w:lang w:eastAsia="ru-RU"/>
        </w:rPr>
        <w:t xml:space="preserve">Подпрограмма 2. </w:t>
      </w:r>
      <w:r w:rsidRPr="0062272F">
        <w:rPr>
          <w:rFonts w:ascii="Times New Roman" w:eastAsia="Times New Roman" w:hAnsi="Times New Roman" w:cs="Times New Roman"/>
          <w:sz w:val="24"/>
          <w:szCs w:val="24"/>
          <w:lang w:eastAsia="ru-RU"/>
        </w:rPr>
        <w:t xml:space="preserve">«Сохранение и развитие дополнительного образования в сфере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Выделение подпрограмм в составе программы обусловлено исходя из необходимости достижения ее целей и задач.</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Подпрограмма «Развитие культурно-досуговых учреждений, библиотечного дела и сохранение исторического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охватывает такие направления реализации Программы, как:</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сохранение традиционной народной культуры;</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организацию и проведение мероприятий, посвященных значимым событиям российской культуры;</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содействие сохранению учреждений культуры (капитальный ремонт).</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модернизацию материально-технической базы учреждений культуры (приобретение оборудования);</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сохранение и развитие традиционной народной культуры и любительского самодеятельного творчества;</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развитие библиотечного дела;</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развитие музейного дела;</w:t>
      </w:r>
    </w:p>
    <w:p w:rsidR="0062272F" w:rsidRPr="0062272F" w:rsidRDefault="0062272F" w:rsidP="00622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финансовое обеспечение деятельности муниципальных казенных учреждений культуры.</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 xml:space="preserve">Подпрограмма «Сохранение и развитие дополнительного образования в сфере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направлена на: </w:t>
      </w:r>
    </w:p>
    <w:p w:rsidR="0062272F" w:rsidRPr="0062272F" w:rsidRDefault="0062272F" w:rsidP="0062272F">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выявление и обучение особо одаренных детей, раннюю их ориентацию на профессиональную деятельность в сфере культуры;</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обеспечение профессионального роста преподавателей учебных заведений и других работников отрасли;</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содействие сохранению дополнительного образования в сфере культуры;</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финансовое обеспечение деятельности муниципального казенного учреждения дополнительного образования в сфере культуры.</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pacing w:after="0" w:line="240" w:lineRule="auto"/>
        <w:jc w:val="center"/>
        <w:rPr>
          <w:rFonts w:ascii="Times New Roman" w:eastAsia="Times New Roman" w:hAnsi="Times New Roman" w:cs="Times New Roman"/>
          <w:bCs/>
          <w:sz w:val="24"/>
          <w:szCs w:val="24"/>
        </w:rPr>
      </w:pPr>
      <w:r w:rsidRPr="0062272F">
        <w:rPr>
          <w:rFonts w:ascii="Times New Roman" w:eastAsia="Times New Roman" w:hAnsi="Times New Roman" w:cs="Times New Roman"/>
          <w:bCs/>
          <w:sz w:val="24"/>
          <w:szCs w:val="24"/>
        </w:rPr>
        <w:t xml:space="preserve">Раздел </w:t>
      </w:r>
      <w:r w:rsidRPr="0062272F">
        <w:rPr>
          <w:rFonts w:ascii="Times New Roman" w:eastAsia="Times New Roman" w:hAnsi="Times New Roman" w:cs="Times New Roman"/>
          <w:bCs/>
          <w:sz w:val="24"/>
          <w:szCs w:val="24"/>
          <w:lang w:val="en-US"/>
        </w:rPr>
        <w:t>I</w:t>
      </w:r>
      <w:r w:rsidRPr="0062272F">
        <w:rPr>
          <w:rFonts w:ascii="Times New Roman" w:eastAsia="Times New Roman" w:hAnsi="Times New Roman" w:cs="Times New Roman"/>
          <w:bCs/>
          <w:sz w:val="24"/>
          <w:szCs w:val="24"/>
        </w:rPr>
        <w:t>V. Ресурсное обеспечение муниципальной программы.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p>
    <w:p w:rsidR="0062272F" w:rsidRPr="0062272F" w:rsidRDefault="0062272F" w:rsidP="006227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Финансирование мероприятий программы предусмотрено за счет средств областного и местных бюджетов.</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Расходы районного бюджета на реализацию муниципальной программы приведены в приложении 2.</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Финансовое обеспечение и прогнозная (справочная) оценка расходов бюджетов различных уровней на реализацию муниципальной программы приведены в приложении 3.</w:t>
      </w:r>
    </w:p>
    <w:p w:rsidR="0062272F" w:rsidRPr="0062272F" w:rsidRDefault="0062272F" w:rsidP="0062272F">
      <w:pPr>
        <w:widowControl w:val="0"/>
        <w:adjustRightInd w:val="0"/>
        <w:spacing w:after="0" w:line="240" w:lineRule="auto"/>
        <w:ind w:firstLine="709"/>
        <w:jc w:val="both"/>
        <w:outlineLvl w:val="1"/>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Финансирование мероприятий муниципальной программы на текущий финансовый год осуществляется согласно Плана реализации муниципальной программы приведено в приложении 4.</w:t>
      </w:r>
    </w:p>
    <w:p w:rsidR="0062272F" w:rsidRPr="0062272F" w:rsidRDefault="0062272F" w:rsidP="0062272F">
      <w:pPr>
        <w:tabs>
          <w:tab w:val="left" w:pos="6096"/>
        </w:tabs>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pacing w:after="0" w:line="240" w:lineRule="auto"/>
        <w:jc w:val="center"/>
        <w:rPr>
          <w:rFonts w:ascii="Times New Roman" w:eastAsia="Times New Roman" w:hAnsi="Times New Roman" w:cs="Times New Roman"/>
          <w:bCs/>
          <w:sz w:val="24"/>
          <w:szCs w:val="24"/>
        </w:rPr>
      </w:pPr>
      <w:r w:rsidRPr="0062272F">
        <w:rPr>
          <w:rFonts w:ascii="Times New Roman" w:eastAsia="Times New Roman" w:hAnsi="Times New Roman" w:cs="Times New Roman"/>
          <w:bCs/>
          <w:sz w:val="24"/>
          <w:szCs w:val="24"/>
        </w:rPr>
        <w:t>Раздел V. Анализ рисков реализации муниципальной программы и описание мер управления рисками реализации муниципальной программы.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К рискам реализации муниципальной программы следует отнести следующие:</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 Финансовые риски.</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Финансовые риски относятся к наиболее важным. Любое сокращение финансирования со стороны областного и районного бюджетов повлечет неисполнение мероприятий программы, и как следствие, её </w:t>
      </w:r>
      <w:proofErr w:type="gramStart"/>
      <w:r w:rsidRPr="0062272F">
        <w:rPr>
          <w:rFonts w:ascii="Times New Roman" w:eastAsia="Times New Roman" w:hAnsi="Times New Roman" w:cs="Times New Roman"/>
          <w:sz w:val="24"/>
          <w:szCs w:val="24"/>
          <w:lang w:eastAsia="ru-RU"/>
        </w:rPr>
        <w:t>не выполнение</w:t>
      </w:r>
      <w:proofErr w:type="gram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финансовые риски, которые связаны с финансированием мероприятий программы в неполном объеме;</w:t>
      </w: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lastRenderedPageBreak/>
        <w:t>- сокращение кадрового состава специалистов отрасли, связанное с недостаточным финансированием;</w:t>
      </w: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xml:space="preserve">- непредвиденные риски, связанные с кризисными явлениями в экономике Воронежской области и </w:t>
      </w:r>
      <w:proofErr w:type="spellStart"/>
      <w:r w:rsidRPr="0062272F">
        <w:rPr>
          <w:rFonts w:ascii="Times New Roman" w:hAnsi="Times New Roman" w:cs="Times New Roman"/>
          <w:sz w:val="24"/>
          <w:szCs w:val="24"/>
          <w:lang w:eastAsia="ru-RU"/>
        </w:rPr>
        <w:t>Богучарского</w:t>
      </w:r>
      <w:proofErr w:type="spellEnd"/>
      <w:r w:rsidRPr="0062272F">
        <w:rPr>
          <w:rFonts w:ascii="Times New Roman" w:hAnsi="Times New Roman" w:cs="Times New Roman"/>
          <w:sz w:val="24"/>
          <w:szCs w:val="24"/>
          <w:lang w:eastAsia="ru-RU"/>
        </w:rPr>
        <w:t xml:space="preserve"> района, ухудшению динамики основных показателей, в том числе повышению инфляции, снижению темпов экономического роста и доходов населения.</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r w:rsidRPr="0062272F">
        <w:rPr>
          <w:rFonts w:ascii="Times New Roman" w:eastAsia="Times New Roman" w:hAnsi="Times New Roman" w:cs="Times New Roman"/>
          <w:sz w:val="24"/>
          <w:szCs w:val="24"/>
        </w:rPr>
        <w:t xml:space="preserve">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 Законодательные риски.</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период реализации муниципальной программы возможно внесение изменений в нормативные правовые акты как на федеральном, так на и областном уровне. Это возможно повлечет за собой корректировку поставленных целей.</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муниципальной программы.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программы с учетом выделенного на их реализацию ресурсного обеспечения.</w:t>
      </w:r>
    </w:p>
    <w:p w:rsidR="0062272F" w:rsidRPr="0062272F" w:rsidRDefault="0062272F" w:rsidP="0062272F">
      <w:pPr>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62272F" w:rsidRPr="0062272F" w:rsidRDefault="0062272F" w:rsidP="0062272F">
      <w:pPr>
        <w:spacing w:after="0" w:line="240" w:lineRule="auto"/>
        <w:jc w:val="center"/>
        <w:rPr>
          <w:rFonts w:ascii="Times New Roman" w:eastAsia="Times New Roman" w:hAnsi="Times New Roman" w:cs="Times New Roman"/>
          <w:bCs/>
          <w:sz w:val="24"/>
          <w:szCs w:val="24"/>
        </w:rPr>
      </w:pPr>
      <w:r w:rsidRPr="0062272F">
        <w:rPr>
          <w:rFonts w:ascii="Times New Roman" w:eastAsia="Times New Roman" w:hAnsi="Times New Roman" w:cs="Times New Roman"/>
          <w:bCs/>
          <w:sz w:val="24"/>
          <w:szCs w:val="24"/>
        </w:rPr>
        <w:t>Раздел VI. Оценка эффективности реализации муниципальной программы.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результате реализации мероприятий Программы в 2019-2025 годах будут достигнуты следующие показатели, характеризующие эффективность реализации подпрограммы:</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увеличение численности участников культурно-досуговых мероприятий по отношению к уровню 2012 года (в процентах) </w:t>
      </w:r>
      <w:r w:rsidRPr="0062272F">
        <w:rPr>
          <w:rFonts w:ascii="Times New Roman" w:eastAsia="Times New Roman" w:hAnsi="Times New Roman" w:cs="Times New Roman"/>
          <w:bCs/>
          <w:iCs/>
          <w:sz w:val="24"/>
          <w:szCs w:val="24"/>
          <w:lang w:eastAsia="ru-RU"/>
        </w:rPr>
        <w:t>- 6,3% до 7,4% в 2025г.;</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повышение уровня удовлетворенности граждан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качеством предоставления муниципальных услуг в сфере культуры с 74% в 2012 году до </w:t>
      </w:r>
      <w:r w:rsidRPr="0062272F">
        <w:rPr>
          <w:rFonts w:ascii="Times New Roman" w:eastAsia="Times New Roman" w:hAnsi="Times New Roman" w:cs="Times New Roman"/>
          <w:bCs/>
          <w:iCs/>
          <w:sz w:val="24"/>
          <w:szCs w:val="24"/>
          <w:lang w:eastAsia="ru-RU"/>
        </w:rPr>
        <w:t>97%</w:t>
      </w:r>
      <w:r w:rsidRPr="0062272F">
        <w:rPr>
          <w:rFonts w:ascii="Times New Roman" w:eastAsia="Times New Roman" w:hAnsi="Times New Roman" w:cs="Times New Roman"/>
          <w:sz w:val="24"/>
          <w:szCs w:val="24"/>
          <w:lang w:eastAsia="ru-RU"/>
        </w:rPr>
        <w:t xml:space="preserve"> в 2025 году;</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процент охвата детей образовательными услугами детской школы искусств с 15% в 2014 году до</w:t>
      </w:r>
      <w:r w:rsidRPr="0062272F">
        <w:rPr>
          <w:rFonts w:ascii="Times New Roman" w:eastAsia="Times New Roman" w:hAnsi="Times New Roman" w:cs="Times New Roman"/>
          <w:bCs/>
          <w:iCs/>
          <w:sz w:val="24"/>
          <w:szCs w:val="24"/>
          <w:lang w:eastAsia="ru-RU"/>
        </w:rPr>
        <w:t>16,4 %</w:t>
      </w:r>
      <w:r w:rsidRPr="0062272F">
        <w:rPr>
          <w:rFonts w:ascii="Times New Roman" w:eastAsia="Times New Roman" w:hAnsi="Times New Roman" w:cs="Times New Roman"/>
          <w:sz w:val="24"/>
          <w:szCs w:val="24"/>
          <w:lang w:eastAsia="ru-RU"/>
        </w:rPr>
        <w:t xml:space="preserve"> в 2025 году;</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62272F" w:rsidRPr="0062272F" w:rsidRDefault="0062272F" w:rsidP="0062272F">
      <w:pPr>
        <w:widowControl w:val="0"/>
        <w:tabs>
          <w:tab w:val="left" w:pos="0"/>
        </w:tabs>
        <w:adjustRightInd w:val="0"/>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увеличение числа пользователей библиотек;</w:t>
      </w:r>
    </w:p>
    <w:p w:rsidR="0062272F" w:rsidRPr="0062272F" w:rsidRDefault="0062272F" w:rsidP="006227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числа посещений библиотек;</w:t>
      </w:r>
    </w:p>
    <w:p w:rsidR="0062272F" w:rsidRPr="0062272F" w:rsidRDefault="0062272F" w:rsidP="006227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количества библиографических записей в электронном каталоге библиотек района;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 в общем числе детей;</w:t>
      </w:r>
    </w:p>
    <w:p w:rsidR="0062272F" w:rsidRPr="0062272F" w:rsidRDefault="0062272F" w:rsidP="006227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посещаемости музейных учреждений;</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sz w:val="24"/>
          <w:szCs w:val="24"/>
          <w:lang w:eastAsia="ru-RU"/>
        </w:rPr>
        <w:t>- соотношение значения среднемесячной заработной платы работников муниципальных учреждений культуры к среднемесячному доходу от трудовой деятельности по Воронежской области к 2025 году достигнет 100</w:t>
      </w:r>
      <w:r w:rsidRPr="0062272F">
        <w:rPr>
          <w:rFonts w:ascii="Times New Roman" w:eastAsia="Times New Roman" w:hAnsi="Times New Roman" w:cs="Times New Roman"/>
          <w:bCs/>
          <w:iCs/>
          <w:sz w:val="24"/>
          <w:szCs w:val="24"/>
          <w:lang w:eastAsia="ru-RU"/>
        </w:rPr>
        <w:t>%.</w:t>
      </w: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lastRenderedPageBreak/>
        <w:t>Кроме того, достигнутые количественные показатели эффективности программы в значительной степени трансформируются в качественные социальные результаты.</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результате реализации муниципальной программы к 2025 г. будут достигнуты следующие конечные результаты:</w:t>
      </w:r>
    </w:p>
    <w:p w:rsidR="0062272F" w:rsidRPr="0062272F" w:rsidRDefault="0062272F" w:rsidP="0062272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сохранение единого культурного пространства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w:t>
      </w:r>
    </w:p>
    <w:p w:rsidR="0062272F" w:rsidRPr="0062272F" w:rsidRDefault="0062272F" w:rsidP="0062272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сохранение культурного наследия и развитие творческого потенциала;</w:t>
      </w:r>
    </w:p>
    <w:p w:rsidR="0062272F" w:rsidRPr="0062272F" w:rsidRDefault="0062272F" w:rsidP="0062272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рост объема и расширение спектра услуг в сфере культуры, оказываемых населению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sz w:val="24"/>
          <w:szCs w:val="24"/>
          <w:lang w:eastAsia="ru-RU"/>
        </w:rPr>
        <w:t>увеличение уровня социального обеспечения работников культуры.</w:t>
      </w:r>
    </w:p>
    <w:p w:rsidR="0062272F" w:rsidRPr="0062272F" w:rsidRDefault="0062272F" w:rsidP="0062272F">
      <w:pPr>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62272F" w:rsidRPr="0062272F" w:rsidRDefault="0062272F" w:rsidP="0062272F">
      <w:pPr>
        <w:adjustRightInd w:val="0"/>
        <w:spacing w:after="0" w:line="240" w:lineRule="auto"/>
        <w:jc w:val="center"/>
        <w:outlineLvl w:val="1"/>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xml:space="preserve">Раздел </w:t>
      </w:r>
      <w:r w:rsidRPr="0062272F">
        <w:rPr>
          <w:rFonts w:ascii="Times New Roman" w:eastAsia="Times New Roman" w:hAnsi="Times New Roman" w:cs="Times New Roman"/>
          <w:bCs/>
          <w:sz w:val="24"/>
          <w:szCs w:val="24"/>
          <w:lang w:val="en-US" w:eastAsia="ru-RU"/>
        </w:rPr>
        <w:t>VII</w:t>
      </w:r>
      <w:r w:rsidRPr="0062272F">
        <w:rPr>
          <w:rFonts w:ascii="Times New Roman" w:eastAsia="Times New Roman" w:hAnsi="Times New Roman" w:cs="Times New Roman"/>
          <w:bCs/>
          <w:sz w:val="24"/>
          <w:szCs w:val="24"/>
          <w:lang w:eastAsia="ru-RU"/>
        </w:rPr>
        <w:t>. Подпрограммы муниципальной программы.</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adjustRightInd w:val="0"/>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Подпрограмма 1.</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adjustRightInd w:val="0"/>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Паспорт</w:t>
      </w:r>
    </w:p>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подпрограммы 1 муниципальной программы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«Развитие культуры и туризма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на 2019-2025 годы</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654" w:type="dxa"/>
        <w:jc w:val="right"/>
        <w:tblLook w:val="00A0" w:firstRow="1" w:lastRow="0" w:firstColumn="1" w:lastColumn="0" w:noHBand="0" w:noVBand="0"/>
      </w:tblPr>
      <w:tblGrid>
        <w:gridCol w:w="2992"/>
        <w:gridCol w:w="6662"/>
      </w:tblGrid>
      <w:tr w:rsidR="0062272F" w:rsidRPr="0062272F" w:rsidTr="0062272F">
        <w:trPr>
          <w:trHeight w:val="750"/>
          <w:jc w:val="right"/>
        </w:trPr>
        <w:tc>
          <w:tcPr>
            <w:tcW w:w="2992"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widowControl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Наименование подпрограммы</w:t>
            </w:r>
          </w:p>
        </w:tc>
        <w:tc>
          <w:tcPr>
            <w:tcW w:w="6662" w:type="dxa"/>
            <w:tcBorders>
              <w:top w:val="single" w:sz="4" w:space="0" w:color="auto"/>
              <w:left w:val="nil"/>
              <w:bottom w:val="single" w:sz="4" w:space="0" w:color="auto"/>
              <w:right w:val="single" w:sz="4" w:space="0" w:color="auto"/>
            </w:tcBorders>
            <w:noWrap/>
            <w:hideMark/>
          </w:tcPr>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«Развитие культурно-досуговых учреждений, библиотечного дела и сохранение исторического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tc>
      </w:tr>
      <w:tr w:rsidR="0062272F" w:rsidRPr="0062272F" w:rsidTr="0062272F">
        <w:trPr>
          <w:trHeight w:val="750"/>
          <w:jc w:val="right"/>
        </w:trPr>
        <w:tc>
          <w:tcPr>
            <w:tcW w:w="2992"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Исполнители подпрограммы </w:t>
            </w:r>
          </w:p>
        </w:tc>
        <w:tc>
          <w:tcPr>
            <w:tcW w:w="6662" w:type="dxa"/>
            <w:tcBorders>
              <w:top w:val="single" w:sz="4" w:space="0" w:color="auto"/>
              <w:left w:val="nil"/>
              <w:bottom w:val="single" w:sz="4" w:space="0" w:color="auto"/>
              <w:right w:val="single" w:sz="4" w:space="0" w:color="auto"/>
            </w:tcBorders>
            <w:noWrap/>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МКУ «Управление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shd w:val="clear" w:color="auto" w:fill="FFFFFF"/>
              <w:tabs>
                <w:tab w:val="left" w:leader="underscore" w:pos="1793"/>
              </w:tabs>
              <w:spacing w:after="0" w:line="240" w:lineRule="auto"/>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МКУ «</w:t>
            </w:r>
            <w:proofErr w:type="spellStart"/>
            <w:r w:rsidRPr="0062272F">
              <w:rPr>
                <w:rFonts w:ascii="Times New Roman" w:eastAsia="Times New Roman" w:hAnsi="Times New Roman" w:cs="Times New Roman"/>
                <w:sz w:val="24"/>
                <w:szCs w:val="24"/>
              </w:rPr>
              <w:t>Межпоселенческий</w:t>
            </w:r>
            <w:proofErr w:type="spellEnd"/>
            <w:r w:rsidRPr="0062272F">
              <w:rPr>
                <w:rFonts w:ascii="Times New Roman" w:eastAsia="Times New Roman" w:hAnsi="Times New Roman" w:cs="Times New Roman"/>
                <w:sz w:val="24"/>
                <w:szCs w:val="24"/>
              </w:rPr>
              <w:t xml:space="preserve"> центр народного творчества и культуры», РМКУ «</w:t>
            </w:r>
            <w:proofErr w:type="spellStart"/>
            <w:r w:rsidRPr="0062272F">
              <w:rPr>
                <w:rFonts w:ascii="Times New Roman" w:eastAsia="Times New Roman" w:hAnsi="Times New Roman" w:cs="Times New Roman"/>
                <w:sz w:val="24"/>
                <w:szCs w:val="24"/>
              </w:rPr>
              <w:t>Богучарская</w:t>
            </w:r>
            <w:proofErr w:type="spellEnd"/>
            <w:r w:rsidRPr="0062272F">
              <w:rPr>
                <w:rFonts w:ascii="Times New Roman" w:eastAsia="Times New Roman" w:hAnsi="Times New Roman" w:cs="Times New Roman"/>
                <w:sz w:val="24"/>
                <w:szCs w:val="24"/>
              </w:rPr>
              <w:t xml:space="preserve"> </w:t>
            </w:r>
            <w:proofErr w:type="spellStart"/>
            <w:r w:rsidRPr="0062272F">
              <w:rPr>
                <w:rFonts w:ascii="Times New Roman" w:eastAsia="Times New Roman" w:hAnsi="Times New Roman" w:cs="Times New Roman"/>
                <w:sz w:val="24"/>
                <w:szCs w:val="24"/>
              </w:rPr>
              <w:t>межпоселенческая</w:t>
            </w:r>
            <w:proofErr w:type="spellEnd"/>
            <w:r w:rsidRPr="0062272F">
              <w:rPr>
                <w:rFonts w:ascii="Times New Roman" w:eastAsia="Times New Roman" w:hAnsi="Times New Roman" w:cs="Times New Roman"/>
                <w:sz w:val="24"/>
                <w:szCs w:val="24"/>
              </w:rPr>
              <w:t xml:space="preserve"> центральная библиотека», МКУ </w:t>
            </w:r>
            <w:proofErr w:type="spellStart"/>
            <w:r w:rsidRPr="0062272F">
              <w:rPr>
                <w:rFonts w:ascii="Times New Roman" w:eastAsia="Times New Roman" w:hAnsi="Times New Roman" w:cs="Times New Roman"/>
                <w:sz w:val="24"/>
                <w:szCs w:val="24"/>
              </w:rPr>
              <w:t>Богучарский</w:t>
            </w:r>
            <w:proofErr w:type="spellEnd"/>
            <w:r w:rsidRPr="0062272F">
              <w:rPr>
                <w:rFonts w:ascii="Times New Roman" w:eastAsia="Times New Roman" w:hAnsi="Times New Roman" w:cs="Times New Roman"/>
                <w:sz w:val="24"/>
                <w:szCs w:val="24"/>
              </w:rPr>
              <w:t xml:space="preserve"> районный историко-краеведческий музей</w:t>
            </w:r>
          </w:p>
        </w:tc>
      </w:tr>
      <w:tr w:rsidR="0062272F" w:rsidRPr="0062272F" w:rsidTr="0062272F">
        <w:trPr>
          <w:trHeight w:val="820"/>
          <w:jc w:val="right"/>
        </w:trPr>
        <w:tc>
          <w:tcPr>
            <w:tcW w:w="2992"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Основные мероприятия, входящие в состав подпрограммы </w:t>
            </w:r>
          </w:p>
        </w:tc>
        <w:tc>
          <w:tcPr>
            <w:tcW w:w="6662" w:type="dxa"/>
            <w:tcBorders>
              <w:top w:val="single" w:sz="4" w:space="0" w:color="auto"/>
              <w:left w:val="nil"/>
              <w:bottom w:val="single" w:sz="4" w:space="0" w:color="auto"/>
              <w:right w:val="single" w:sz="4" w:space="0" w:color="auto"/>
            </w:tcBorders>
            <w:noWrap/>
            <w:hideMark/>
          </w:tcPr>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 Сохранение и развитие традиционной народной культуры и любительского самодеятельного творчества.</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 Развитие библиотечного дела.</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 Развитие музейного дела.</w:t>
            </w:r>
          </w:p>
          <w:p w:rsidR="0062272F" w:rsidRPr="0062272F" w:rsidRDefault="0062272F" w:rsidP="0062272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 Финансовое обеспечение деятельности муниципальных казенных учреждений культуры.</w:t>
            </w:r>
          </w:p>
          <w:p w:rsidR="0062272F" w:rsidRPr="0062272F" w:rsidRDefault="0062272F" w:rsidP="0062272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5.Софинансирование мероприятий Государственной программы Воронежской области «Доступная среда».</w:t>
            </w:r>
          </w:p>
          <w:p w:rsidR="0062272F" w:rsidRPr="0062272F" w:rsidRDefault="0062272F" w:rsidP="0062272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6. </w:t>
            </w:r>
            <w:proofErr w:type="spellStart"/>
            <w:r w:rsidRPr="0062272F">
              <w:rPr>
                <w:rFonts w:ascii="Times New Roman" w:eastAsia="Times New Roman" w:hAnsi="Times New Roman" w:cs="Times New Roman"/>
                <w:sz w:val="24"/>
                <w:szCs w:val="24"/>
                <w:lang w:eastAsia="ru-RU"/>
              </w:rPr>
              <w:t>Софинансирование</w:t>
            </w:r>
            <w:proofErr w:type="spellEnd"/>
            <w:r w:rsidRPr="0062272F">
              <w:rPr>
                <w:rFonts w:ascii="Times New Roman" w:eastAsia="Times New Roman" w:hAnsi="Times New Roman" w:cs="Times New Roman"/>
                <w:sz w:val="24"/>
                <w:szCs w:val="24"/>
                <w:lang w:eastAsia="ru-RU"/>
              </w:rPr>
              <w:t xml:space="preserve"> мероприятий Федеральной целевой программы «Укрепление единства российской нации и этнокультурное развитие народов России (2014 - 2020 годы)» в рамках подпрограммы «Этнокультурное развитие Воронежской области» государственной программы Воронежской области «Развитие культуры и туризма».</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 Содействие сохранению учреждений культуры (капитальный ремонт).</w:t>
            </w:r>
          </w:p>
          <w:p w:rsidR="0062272F" w:rsidRPr="0062272F" w:rsidRDefault="0062272F" w:rsidP="0062272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 Модернизация материально-технической базы учреждений культуры (приобретение оборудования).</w:t>
            </w:r>
          </w:p>
        </w:tc>
      </w:tr>
      <w:tr w:rsidR="0062272F" w:rsidRPr="0062272F" w:rsidTr="0062272F">
        <w:trPr>
          <w:trHeight w:val="820"/>
          <w:jc w:val="right"/>
        </w:trPr>
        <w:tc>
          <w:tcPr>
            <w:tcW w:w="2992"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62272F">
              <w:rPr>
                <w:rFonts w:ascii="Times New Roman" w:eastAsia="Times New Roman" w:hAnsi="Times New Roman" w:cs="Times New Roman"/>
                <w:sz w:val="24"/>
                <w:szCs w:val="24"/>
                <w:lang w:eastAsia="ru-RU"/>
              </w:rPr>
              <w:t xml:space="preserve">Основные мероприятия, входящие в состав подпрограммы, в рамках которых реализуются </w:t>
            </w:r>
            <w:r w:rsidRPr="0062272F">
              <w:rPr>
                <w:rFonts w:ascii="Times New Roman" w:eastAsia="Times New Roman" w:hAnsi="Times New Roman" w:cs="Times New Roman"/>
                <w:sz w:val="24"/>
                <w:szCs w:val="24"/>
                <w:lang w:eastAsia="ru-RU"/>
              </w:rPr>
              <w:lastRenderedPageBreak/>
              <w:t>мероприятия, входящие в состав проектов (программ) по основным направлениям стратегического развития РФ</w:t>
            </w:r>
          </w:p>
        </w:tc>
        <w:tc>
          <w:tcPr>
            <w:tcW w:w="6662" w:type="dxa"/>
            <w:tcBorders>
              <w:top w:val="single" w:sz="4" w:space="0" w:color="auto"/>
              <w:left w:val="nil"/>
              <w:bottom w:val="single" w:sz="4" w:space="0" w:color="auto"/>
              <w:right w:val="single" w:sz="4" w:space="0" w:color="auto"/>
            </w:tcBorders>
            <w:noWrap/>
          </w:tcPr>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272F" w:rsidRPr="0062272F" w:rsidTr="0062272F">
        <w:trPr>
          <w:trHeight w:val="820"/>
          <w:jc w:val="right"/>
        </w:trPr>
        <w:tc>
          <w:tcPr>
            <w:tcW w:w="2992"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62272F">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662" w:type="dxa"/>
            <w:tcBorders>
              <w:top w:val="single" w:sz="4" w:space="0" w:color="auto"/>
              <w:left w:val="nil"/>
              <w:bottom w:val="single" w:sz="4" w:space="0" w:color="auto"/>
              <w:right w:val="single" w:sz="4" w:space="0" w:color="auto"/>
            </w:tcBorders>
            <w:noWrap/>
          </w:tcPr>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272F" w:rsidRPr="0062272F" w:rsidTr="0062272F">
        <w:trPr>
          <w:trHeight w:val="1125"/>
          <w:jc w:val="right"/>
        </w:trPr>
        <w:tc>
          <w:tcPr>
            <w:tcW w:w="2992" w:type="dxa"/>
            <w:tcBorders>
              <w:top w:val="nil"/>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Цель подпрограммы </w:t>
            </w:r>
          </w:p>
        </w:tc>
        <w:tc>
          <w:tcPr>
            <w:tcW w:w="6662" w:type="dxa"/>
            <w:tcBorders>
              <w:top w:val="nil"/>
              <w:left w:val="nil"/>
              <w:bottom w:val="single" w:sz="4" w:space="0" w:color="auto"/>
              <w:right w:val="single" w:sz="4" w:space="0" w:color="auto"/>
            </w:tcBorders>
            <w:noWrap/>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Развитие культурного потенциала населения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расширение доступа населения к культурным ценностям и информации, развитие и сохранение кадрового потенциала, обеспечение достойной оплаты труда работников.</w:t>
            </w:r>
          </w:p>
        </w:tc>
      </w:tr>
      <w:tr w:rsidR="0062272F" w:rsidRPr="0062272F" w:rsidTr="0062272F">
        <w:trPr>
          <w:trHeight w:val="70"/>
          <w:jc w:val="right"/>
        </w:trPr>
        <w:tc>
          <w:tcPr>
            <w:tcW w:w="2992" w:type="dxa"/>
            <w:tcBorders>
              <w:top w:val="nil"/>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Задачи подпрограммы </w:t>
            </w:r>
          </w:p>
        </w:tc>
        <w:tc>
          <w:tcPr>
            <w:tcW w:w="6662" w:type="dxa"/>
            <w:tcBorders>
              <w:top w:val="nil"/>
              <w:left w:val="nil"/>
              <w:bottom w:val="single" w:sz="4" w:space="0" w:color="auto"/>
              <w:right w:val="single" w:sz="4" w:space="0" w:color="auto"/>
            </w:tcBorders>
            <w:noWrap/>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обеспечение доступности к культурному продукту путем информатизации отрасли;</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создание условий для творческой самореализации жителей, вовлечение их в организацию и проведение культурно-массовых мероприятий фестивалей, конкурсов, творческих отчетов, участие в клубных формированиях;</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патриотическое воспитание населения</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формирование представления о </w:t>
            </w:r>
            <w:proofErr w:type="spellStart"/>
            <w:r w:rsidRPr="0062272F">
              <w:rPr>
                <w:rFonts w:ascii="Times New Roman" w:eastAsia="Times New Roman" w:hAnsi="Times New Roman" w:cs="Times New Roman"/>
                <w:sz w:val="24"/>
                <w:szCs w:val="24"/>
                <w:lang w:eastAsia="ru-RU"/>
              </w:rPr>
              <w:t>Богучарском</w:t>
            </w:r>
            <w:proofErr w:type="spellEnd"/>
            <w:r w:rsidRPr="0062272F">
              <w:rPr>
                <w:rFonts w:ascii="Times New Roman" w:eastAsia="Times New Roman" w:hAnsi="Times New Roman" w:cs="Times New Roman"/>
                <w:sz w:val="24"/>
                <w:szCs w:val="24"/>
                <w:lang w:eastAsia="ru-RU"/>
              </w:rPr>
              <w:t xml:space="preserve"> районе как о районе, благоприятном для туризма.</w:t>
            </w:r>
          </w:p>
        </w:tc>
      </w:tr>
      <w:tr w:rsidR="0062272F" w:rsidRPr="0062272F" w:rsidTr="0062272F">
        <w:trPr>
          <w:trHeight w:val="1426"/>
          <w:jc w:val="right"/>
        </w:trPr>
        <w:tc>
          <w:tcPr>
            <w:tcW w:w="2992"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Основные целевые показатели и индикаторы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повышение уровня удовлетворенности граждан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качеством предоставления муниципальных услуг в сфере культуры;</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62272F" w:rsidRPr="0062272F" w:rsidRDefault="0062272F" w:rsidP="0062272F">
            <w:pPr>
              <w:widowControl w:val="0"/>
              <w:numPr>
                <w:ilvl w:val="0"/>
                <w:numId w:val="2"/>
              </w:numPr>
              <w:tabs>
                <w:tab w:val="left" w:pos="517"/>
              </w:tabs>
              <w:adjustRightInd w:val="0"/>
              <w:spacing w:after="0" w:line="240" w:lineRule="auto"/>
              <w:ind w:left="0" w:firstLine="0"/>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число пользователей библиотек;</w:t>
            </w:r>
          </w:p>
          <w:p w:rsidR="0062272F" w:rsidRPr="0062272F" w:rsidRDefault="0062272F" w:rsidP="0062272F">
            <w:pPr>
              <w:numPr>
                <w:ilvl w:val="0"/>
                <w:numId w:val="2"/>
              </w:numPr>
              <w:tabs>
                <w:tab w:val="left" w:pos="517"/>
              </w:tabs>
              <w:spacing w:after="0" w:line="240" w:lineRule="auto"/>
              <w:ind w:left="0" w:firstLine="0"/>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число посещений библиотек;</w:t>
            </w:r>
          </w:p>
          <w:p w:rsidR="0062272F" w:rsidRPr="0062272F" w:rsidRDefault="0062272F" w:rsidP="0062272F">
            <w:pPr>
              <w:numPr>
                <w:ilvl w:val="0"/>
                <w:numId w:val="2"/>
              </w:numPr>
              <w:tabs>
                <w:tab w:val="left" w:pos="517"/>
              </w:tabs>
              <w:spacing w:after="0" w:line="240" w:lineRule="auto"/>
              <w:ind w:left="0" w:firstLine="0"/>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увеличение количества библиографических записей в электронном каталоге библиотек;</w:t>
            </w:r>
          </w:p>
          <w:p w:rsidR="0062272F" w:rsidRPr="0062272F" w:rsidRDefault="0062272F" w:rsidP="0062272F">
            <w:pPr>
              <w:tabs>
                <w:tab w:val="left" w:pos="517"/>
              </w:tabs>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представленных (во всех формах) зрителю музейных предметов в общем количестве музейных предметов основного фонда музеев района;</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посещаемости музейных учреждений;</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музеев, имеющих сайт в сети «Интернет»;</w:t>
            </w:r>
          </w:p>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 в общем числе детей.</w:t>
            </w:r>
          </w:p>
        </w:tc>
      </w:tr>
      <w:tr w:rsidR="0062272F" w:rsidRPr="0062272F" w:rsidTr="0062272F">
        <w:trPr>
          <w:trHeight w:val="750"/>
          <w:jc w:val="right"/>
        </w:trPr>
        <w:tc>
          <w:tcPr>
            <w:tcW w:w="2992"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Сроки реализации подпрограммы </w:t>
            </w:r>
          </w:p>
        </w:tc>
        <w:tc>
          <w:tcPr>
            <w:tcW w:w="6662" w:type="dxa"/>
            <w:tcBorders>
              <w:top w:val="single" w:sz="4" w:space="0" w:color="auto"/>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2019 – 2025 годы</w:t>
            </w:r>
          </w:p>
        </w:tc>
      </w:tr>
      <w:tr w:rsidR="0062272F" w:rsidRPr="0062272F" w:rsidTr="0062272F">
        <w:trPr>
          <w:trHeight w:val="350"/>
          <w:jc w:val="right"/>
        </w:trPr>
        <w:tc>
          <w:tcPr>
            <w:tcW w:w="2992"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Объемы и источники финансирования.</w:t>
            </w:r>
          </w:p>
        </w:tc>
        <w:tc>
          <w:tcPr>
            <w:tcW w:w="6662" w:type="dxa"/>
            <w:tcBorders>
              <w:top w:val="single" w:sz="4" w:space="0" w:color="auto"/>
              <w:left w:val="nil"/>
              <w:bottom w:val="single" w:sz="4" w:space="0" w:color="auto"/>
              <w:right w:val="single" w:sz="4" w:space="0" w:color="auto"/>
            </w:tcBorders>
          </w:tcPr>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Объем финансирования подпрограммы составляет - 424907</w:t>
            </w:r>
            <w:r w:rsidRPr="0062272F">
              <w:rPr>
                <w:rFonts w:ascii="Times New Roman" w:eastAsia="Times New Roman" w:hAnsi="Times New Roman" w:cs="Times New Roman"/>
                <w:bCs/>
                <w:sz w:val="24"/>
                <w:szCs w:val="24"/>
                <w:lang w:eastAsia="ru-RU"/>
              </w:rPr>
              <w:t>,0</w:t>
            </w:r>
            <w:r w:rsidRPr="0062272F">
              <w:rPr>
                <w:rFonts w:ascii="Times New Roman" w:eastAsia="Times New Roman" w:hAnsi="Times New Roman" w:cs="Times New Roman"/>
                <w:sz w:val="24"/>
                <w:szCs w:val="24"/>
                <w:lang w:eastAsia="ru-RU"/>
              </w:rPr>
              <w:t xml:space="preserve"> тыс. рублей, </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областной бюджет – 25878,0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 111,0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местный бюджет </w:t>
            </w:r>
            <w:r w:rsidRPr="0062272F">
              <w:rPr>
                <w:rFonts w:ascii="Times New Roman" w:eastAsia="Times New Roman" w:hAnsi="Times New Roman" w:cs="Times New Roman"/>
                <w:bCs/>
                <w:sz w:val="24"/>
                <w:szCs w:val="24"/>
                <w:lang w:eastAsia="ru-RU"/>
              </w:rPr>
              <w:t xml:space="preserve">– 398918,0 </w:t>
            </w:r>
            <w:r w:rsidRPr="0062272F">
              <w:rPr>
                <w:rFonts w:ascii="Times New Roman" w:eastAsia="Times New Roman" w:hAnsi="Times New Roman" w:cs="Times New Roman"/>
                <w:sz w:val="24"/>
                <w:szCs w:val="24"/>
                <w:lang w:eastAsia="ru-RU"/>
              </w:rPr>
              <w:t>тыс</w:t>
            </w:r>
            <w:r w:rsidRPr="0062272F">
              <w:rPr>
                <w:rFonts w:ascii="Times New Roman" w:eastAsia="Times New Roman" w:hAnsi="Times New Roman" w:cs="Times New Roman"/>
                <w:bCs/>
                <w:sz w:val="24"/>
                <w:szCs w:val="24"/>
                <w:lang w:eastAsia="ru-RU"/>
              </w:rPr>
              <w:t>.</w:t>
            </w:r>
            <w:r w:rsidRPr="0062272F">
              <w:rPr>
                <w:rFonts w:ascii="Times New Roman" w:eastAsia="Times New Roman" w:hAnsi="Times New Roman" w:cs="Times New Roman"/>
                <w:sz w:val="24"/>
                <w:szCs w:val="24"/>
                <w:lang w:eastAsia="ru-RU"/>
              </w:rPr>
              <w:t xml:space="preserve">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годам реализации государственной программы:</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2019 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 79227,0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областной бюджет – 25878,0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 111,0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53238,0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2020 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 55552,0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w:t>
            </w:r>
            <w:r w:rsidRPr="0062272F">
              <w:rPr>
                <w:rFonts w:ascii="Times New Roman" w:eastAsia="Times New Roman" w:hAnsi="Times New Roman" w:cs="Times New Roman"/>
                <w:bCs/>
                <w:sz w:val="24"/>
                <w:szCs w:val="24"/>
                <w:lang w:eastAsia="ru-RU"/>
              </w:rPr>
              <w:t>___________</w:t>
            </w:r>
            <w:r w:rsidRPr="0062272F">
              <w:rPr>
                <w:rFonts w:ascii="Times New Roman" w:eastAsia="Times New Roman" w:hAnsi="Times New Roman" w:cs="Times New Roman"/>
                <w:sz w:val="24"/>
                <w:szCs w:val="24"/>
                <w:lang w:eastAsia="ru-RU"/>
              </w:rPr>
              <w:t xml:space="preserve"> </w:t>
            </w:r>
            <w:proofErr w:type="spellStart"/>
            <w:r w:rsidRPr="0062272F">
              <w:rPr>
                <w:rFonts w:ascii="Times New Roman" w:eastAsia="Times New Roman" w:hAnsi="Times New Roman" w:cs="Times New Roman"/>
                <w:sz w:val="24"/>
                <w:szCs w:val="24"/>
                <w:lang w:eastAsia="ru-RU"/>
              </w:rPr>
              <w:t>тыс.рублей</w:t>
            </w:r>
            <w:proofErr w:type="spellEnd"/>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w:t>
            </w:r>
            <w:r w:rsidRPr="0062272F">
              <w:rPr>
                <w:rFonts w:ascii="Times New Roman" w:eastAsia="Times New Roman" w:hAnsi="Times New Roman" w:cs="Times New Roman"/>
                <w:bCs/>
                <w:sz w:val="24"/>
                <w:szCs w:val="24"/>
                <w:lang w:eastAsia="ru-RU"/>
              </w:rPr>
              <w:t>__________</w:t>
            </w:r>
            <w:r w:rsidRPr="0062272F">
              <w:rPr>
                <w:rFonts w:ascii="Times New Roman" w:eastAsia="Times New Roman" w:hAnsi="Times New Roman" w:cs="Times New Roman"/>
                <w:sz w:val="24"/>
                <w:szCs w:val="24"/>
                <w:lang w:eastAsia="ru-RU"/>
              </w:rPr>
              <w:t xml:space="preserve"> </w:t>
            </w:r>
            <w:proofErr w:type="spellStart"/>
            <w:r w:rsidRPr="0062272F">
              <w:rPr>
                <w:rFonts w:ascii="Times New Roman" w:eastAsia="Times New Roman" w:hAnsi="Times New Roman" w:cs="Times New Roman"/>
                <w:sz w:val="24"/>
                <w:szCs w:val="24"/>
                <w:lang w:eastAsia="ru-RU"/>
              </w:rPr>
              <w:t>тыс.рублей</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55552,0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2021 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 53245,0</w:t>
            </w: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w:t>
            </w:r>
            <w:r w:rsidRPr="0062272F">
              <w:rPr>
                <w:rFonts w:ascii="Times New Roman" w:eastAsia="Times New Roman" w:hAnsi="Times New Roman" w:cs="Times New Roman"/>
                <w:bCs/>
                <w:sz w:val="24"/>
                <w:szCs w:val="24"/>
                <w:lang w:eastAsia="ru-RU"/>
              </w:rPr>
              <w:t>___________</w:t>
            </w:r>
            <w:r w:rsidRPr="0062272F">
              <w:rPr>
                <w:rFonts w:ascii="Times New Roman" w:eastAsia="Times New Roman" w:hAnsi="Times New Roman" w:cs="Times New Roman"/>
                <w:sz w:val="24"/>
                <w:szCs w:val="24"/>
                <w:lang w:eastAsia="ru-RU"/>
              </w:rPr>
              <w:t xml:space="preserve">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w:t>
            </w:r>
            <w:r w:rsidRPr="0062272F">
              <w:rPr>
                <w:rFonts w:ascii="Times New Roman" w:eastAsia="Times New Roman" w:hAnsi="Times New Roman" w:cs="Times New Roman"/>
                <w:bCs/>
                <w:sz w:val="24"/>
                <w:szCs w:val="24"/>
                <w:lang w:eastAsia="ru-RU"/>
              </w:rPr>
              <w:t>___________</w:t>
            </w:r>
            <w:r w:rsidRPr="0062272F">
              <w:rPr>
                <w:rFonts w:ascii="Times New Roman" w:eastAsia="Times New Roman" w:hAnsi="Times New Roman" w:cs="Times New Roman"/>
                <w:sz w:val="24"/>
                <w:szCs w:val="24"/>
                <w:lang w:eastAsia="ru-RU"/>
              </w:rPr>
              <w:t xml:space="preserve"> </w:t>
            </w:r>
            <w:proofErr w:type="spellStart"/>
            <w:r w:rsidRPr="0062272F">
              <w:rPr>
                <w:rFonts w:ascii="Times New Roman" w:eastAsia="Times New Roman" w:hAnsi="Times New Roman" w:cs="Times New Roman"/>
                <w:sz w:val="24"/>
                <w:szCs w:val="24"/>
                <w:lang w:eastAsia="ru-RU"/>
              </w:rPr>
              <w:t>тыс.рублей</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53245,0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2022год: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Всего – 55534,0 </w:t>
            </w:r>
            <w:proofErr w:type="spellStart"/>
            <w:r w:rsidRPr="0062272F">
              <w:rPr>
                <w:rFonts w:ascii="Times New Roman" w:eastAsia="Times New Roman" w:hAnsi="Times New Roman" w:cs="Times New Roman"/>
                <w:sz w:val="24"/>
                <w:szCs w:val="24"/>
                <w:lang w:eastAsia="ru-RU"/>
              </w:rPr>
              <w:t>тыс.рублей</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-федеральный бюджет –</w:t>
            </w:r>
            <w:r w:rsidRPr="0062272F">
              <w:rPr>
                <w:rFonts w:ascii="Times New Roman" w:eastAsia="Times New Roman" w:hAnsi="Times New Roman" w:cs="Times New Roman"/>
                <w:bCs/>
                <w:sz w:val="24"/>
                <w:szCs w:val="24"/>
                <w:lang w:eastAsia="ru-RU"/>
              </w:rPr>
              <w:t>________</w:t>
            </w:r>
            <w:r w:rsidRPr="0062272F">
              <w:rPr>
                <w:rFonts w:ascii="Times New Roman" w:eastAsia="Times New Roman" w:hAnsi="Times New Roman" w:cs="Times New Roman"/>
                <w:sz w:val="24"/>
                <w:szCs w:val="24"/>
                <w:lang w:eastAsia="ru-RU"/>
              </w:rPr>
              <w:t>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w:t>
            </w:r>
            <w:r w:rsidRPr="0062272F">
              <w:rPr>
                <w:rFonts w:ascii="Times New Roman" w:eastAsia="Times New Roman" w:hAnsi="Times New Roman" w:cs="Times New Roman"/>
                <w:bCs/>
                <w:sz w:val="24"/>
                <w:szCs w:val="24"/>
                <w:lang w:eastAsia="ru-RU"/>
              </w:rPr>
              <w:t>___________</w:t>
            </w:r>
            <w:r w:rsidRPr="0062272F">
              <w:rPr>
                <w:rFonts w:ascii="Times New Roman" w:eastAsia="Times New Roman" w:hAnsi="Times New Roman" w:cs="Times New Roman"/>
                <w:sz w:val="24"/>
                <w:szCs w:val="24"/>
                <w:lang w:eastAsia="ru-RU"/>
              </w:rPr>
              <w:t xml:space="preserve"> </w:t>
            </w:r>
            <w:proofErr w:type="spellStart"/>
            <w:r w:rsidRPr="0062272F">
              <w:rPr>
                <w:rFonts w:ascii="Times New Roman" w:eastAsia="Times New Roman" w:hAnsi="Times New Roman" w:cs="Times New Roman"/>
                <w:sz w:val="24"/>
                <w:szCs w:val="24"/>
                <w:lang w:eastAsia="ru-RU"/>
              </w:rPr>
              <w:t>тыс.рублей</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55534,0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2023 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 57923,0</w:t>
            </w:r>
            <w:r w:rsidRPr="0062272F">
              <w:rPr>
                <w:rFonts w:ascii="Times New Roman" w:eastAsia="Times New Roman" w:hAnsi="Times New Roman" w:cs="Times New Roman"/>
                <w:bCs/>
                <w:sz w:val="24"/>
                <w:szCs w:val="24"/>
                <w:lang w:eastAsia="ru-RU"/>
              </w:rPr>
              <w:t xml:space="preserve"> </w:t>
            </w:r>
            <w:proofErr w:type="spellStart"/>
            <w:r w:rsidRPr="0062272F">
              <w:rPr>
                <w:rFonts w:ascii="Times New Roman" w:eastAsia="Times New Roman" w:hAnsi="Times New Roman" w:cs="Times New Roman"/>
                <w:sz w:val="24"/>
                <w:szCs w:val="24"/>
                <w:lang w:eastAsia="ru-RU"/>
              </w:rPr>
              <w:t>тыс.рублей</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w:t>
            </w:r>
            <w:r w:rsidRPr="0062272F">
              <w:rPr>
                <w:rFonts w:ascii="Times New Roman" w:eastAsia="Times New Roman" w:hAnsi="Times New Roman" w:cs="Times New Roman"/>
                <w:bCs/>
                <w:sz w:val="24"/>
                <w:szCs w:val="24"/>
                <w:lang w:eastAsia="ru-RU"/>
              </w:rPr>
              <w:t>__________</w:t>
            </w:r>
            <w:r w:rsidRPr="0062272F">
              <w:rPr>
                <w:rFonts w:ascii="Times New Roman" w:eastAsia="Times New Roman" w:hAnsi="Times New Roman" w:cs="Times New Roman"/>
                <w:sz w:val="24"/>
                <w:szCs w:val="24"/>
                <w:lang w:eastAsia="ru-RU"/>
              </w:rPr>
              <w:t xml:space="preserve">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w:t>
            </w:r>
            <w:r w:rsidRPr="0062272F">
              <w:rPr>
                <w:rFonts w:ascii="Times New Roman" w:eastAsia="Times New Roman" w:hAnsi="Times New Roman" w:cs="Times New Roman"/>
                <w:bCs/>
                <w:sz w:val="24"/>
                <w:szCs w:val="24"/>
                <w:lang w:eastAsia="ru-RU"/>
              </w:rPr>
              <w:t>___________</w:t>
            </w:r>
            <w:r w:rsidRPr="0062272F">
              <w:rPr>
                <w:rFonts w:ascii="Times New Roman" w:eastAsia="Times New Roman" w:hAnsi="Times New Roman" w:cs="Times New Roman"/>
                <w:sz w:val="24"/>
                <w:szCs w:val="24"/>
                <w:lang w:eastAsia="ru-RU"/>
              </w:rPr>
              <w:t xml:space="preserve"> </w:t>
            </w:r>
            <w:proofErr w:type="spellStart"/>
            <w:r w:rsidRPr="0062272F">
              <w:rPr>
                <w:rFonts w:ascii="Times New Roman" w:eastAsia="Times New Roman" w:hAnsi="Times New Roman" w:cs="Times New Roman"/>
                <w:sz w:val="24"/>
                <w:szCs w:val="24"/>
                <w:lang w:eastAsia="ru-RU"/>
              </w:rPr>
              <w:t>тыс.рублей</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57923,0</w:t>
            </w: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2024 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 60414,0</w:t>
            </w: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w:t>
            </w:r>
            <w:r w:rsidRPr="0062272F">
              <w:rPr>
                <w:rFonts w:ascii="Times New Roman" w:eastAsia="Times New Roman" w:hAnsi="Times New Roman" w:cs="Times New Roman"/>
                <w:bCs/>
                <w:sz w:val="24"/>
                <w:szCs w:val="24"/>
                <w:lang w:eastAsia="ru-RU"/>
              </w:rPr>
              <w:t>___________</w:t>
            </w:r>
            <w:r w:rsidRPr="0062272F">
              <w:rPr>
                <w:rFonts w:ascii="Times New Roman" w:eastAsia="Times New Roman" w:hAnsi="Times New Roman" w:cs="Times New Roman"/>
                <w:sz w:val="24"/>
                <w:szCs w:val="24"/>
                <w:lang w:eastAsia="ru-RU"/>
              </w:rPr>
              <w:t xml:space="preserve">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w:t>
            </w:r>
            <w:r w:rsidRPr="0062272F">
              <w:rPr>
                <w:rFonts w:ascii="Times New Roman" w:eastAsia="Times New Roman" w:hAnsi="Times New Roman" w:cs="Times New Roman"/>
                <w:bCs/>
                <w:sz w:val="24"/>
                <w:szCs w:val="24"/>
                <w:lang w:eastAsia="ru-RU"/>
              </w:rPr>
              <w:t>___________</w:t>
            </w:r>
            <w:r w:rsidRPr="0062272F">
              <w:rPr>
                <w:rFonts w:ascii="Times New Roman" w:eastAsia="Times New Roman" w:hAnsi="Times New Roman" w:cs="Times New Roman"/>
                <w:sz w:val="24"/>
                <w:szCs w:val="24"/>
                <w:lang w:eastAsia="ru-RU"/>
              </w:rPr>
              <w:t xml:space="preserve"> </w:t>
            </w:r>
            <w:proofErr w:type="spellStart"/>
            <w:r w:rsidRPr="0062272F">
              <w:rPr>
                <w:rFonts w:ascii="Times New Roman" w:eastAsia="Times New Roman" w:hAnsi="Times New Roman" w:cs="Times New Roman"/>
                <w:sz w:val="24"/>
                <w:szCs w:val="24"/>
                <w:lang w:eastAsia="ru-RU"/>
              </w:rPr>
              <w:t>тыс.рублей</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60414,0</w:t>
            </w: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2025 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 63012,0</w:t>
            </w: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w:t>
            </w:r>
            <w:r w:rsidRPr="0062272F">
              <w:rPr>
                <w:rFonts w:ascii="Times New Roman" w:eastAsia="Times New Roman" w:hAnsi="Times New Roman" w:cs="Times New Roman"/>
                <w:bCs/>
                <w:sz w:val="24"/>
                <w:szCs w:val="24"/>
                <w:lang w:eastAsia="ru-RU"/>
              </w:rPr>
              <w:t>___________</w:t>
            </w:r>
            <w:r w:rsidRPr="0062272F">
              <w:rPr>
                <w:rFonts w:ascii="Times New Roman" w:eastAsia="Times New Roman" w:hAnsi="Times New Roman" w:cs="Times New Roman"/>
                <w:sz w:val="24"/>
                <w:szCs w:val="24"/>
                <w:lang w:eastAsia="ru-RU"/>
              </w:rPr>
              <w:t xml:space="preserve"> тыс. рублей;</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w:t>
            </w:r>
            <w:r w:rsidRPr="0062272F">
              <w:rPr>
                <w:rFonts w:ascii="Times New Roman" w:eastAsia="Times New Roman" w:hAnsi="Times New Roman" w:cs="Times New Roman"/>
                <w:bCs/>
                <w:sz w:val="24"/>
                <w:szCs w:val="24"/>
                <w:lang w:eastAsia="ru-RU"/>
              </w:rPr>
              <w:t>___________</w:t>
            </w:r>
            <w:r w:rsidRPr="0062272F">
              <w:rPr>
                <w:rFonts w:ascii="Times New Roman" w:eastAsia="Times New Roman" w:hAnsi="Times New Roman" w:cs="Times New Roman"/>
                <w:sz w:val="24"/>
                <w:szCs w:val="24"/>
                <w:lang w:eastAsia="ru-RU"/>
              </w:rPr>
              <w:t xml:space="preserve"> </w:t>
            </w:r>
            <w:proofErr w:type="spellStart"/>
            <w:r w:rsidRPr="0062272F">
              <w:rPr>
                <w:rFonts w:ascii="Times New Roman" w:eastAsia="Times New Roman" w:hAnsi="Times New Roman" w:cs="Times New Roman"/>
                <w:sz w:val="24"/>
                <w:szCs w:val="24"/>
                <w:lang w:eastAsia="ru-RU"/>
              </w:rPr>
              <w:t>тыс.рублей</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местный бюджет – 63012,0</w:t>
            </w: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тыс. рублей</w:t>
            </w:r>
          </w:p>
          <w:p w:rsidR="0062272F" w:rsidRPr="0062272F" w:rsidRDefault="0062272F" w:rsidP="0062272F">
            <w:pPr>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272F" w:rsidRPr="0062272F" w:rsidTr="0062272F">
        <w:trPr>
          <w:trHeight w:val="708"/>
          <w:jc w:val="right"/>
        </w:trPr>
        <w:tc>
          <w:tcPr>
            <w:tcW w:w="2992"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xml:space="preserve">Ожидаемые непосредственные результаты реализации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widowControl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повышение прозрачности и открытости деятельности учреждений культуры;</w:t>
            </w:r>
          </w:p>
          <w:p w:rsidR="0062272F" w:rsidRPr="0062272F" w:rsidRDefault="0062272F" w:rsidP="0062272F">
            <w:pPr>
              <w:widowControl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внедрение современных информационных и инновационных технологий в сфере культуры;</w:t>
            </w:r>
          </w:p>
          <w:p w:rsidR="0062272F" w:rsidRPr="0062272F" w:rsidRDefault="0062272F" w:rsidP="0062272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увеличения объемов финансирования в сфере культуры.</w:t>
            </w:r>
          </w:p>
        </w:tc>
      </w:tr>
    </w:tbl>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lang w:eastAsia="ru-RU"/>
        </w:rPr>
      </w:pPr>
    </w:p>
    <w:p w:rsidR="0062272F" w:rsidRPr="0062272F" w:rsidRDefault="0062272F" w:rsidP="0062272F">
      <w:pPr>
        <w:spacing w:after="0" w:line="240" w:lineRule="auto"/>
        <w:jc w:val="center"/>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 Характеристика сферы реализации подпрограммы.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lang w:eastAsia="ru-RU"/>
        </w:rPr>
      </w:pP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w:t>
      </w: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В последнее время удалось добиться расширения форм и объемов участия государства и общества в поддержке сферы культуры.</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Вместе с тем, многие проблемы сферы культуры пока остаются нерешенными. Для решения</w:t>
      </w: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 xml:space="preserve">насущных проблем в отрасли культура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разработана подпрограмма «Развитие культурно-досуговых учреждений, библиотечного дела и сохранение исторического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Сфера реализации подпрограммы охватывает: </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содействие сохранению учреждений культуры (капитальный ремонт);</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модернизацию материально-технической базы учреждений культуры (приобретение оборудования);</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сохранение и развитие традиционной народной культуры и любительского самодеятельного творчества;</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развитие библиотечного дела;</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развитие музейного дела;</w:t>
      </w:r>
    </w:p>
    <w:p w:rsidR="0062272F" w:rsidRPr="0062272F" w:rsidRDefault="0062272F" w:rsidP="00622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финансовое обеспечение деятельности муниципальных казенных учреждений культуры.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sz w:val="24"/>
          <w:szCs w:val="24"/>
          <w:lang w:eastAsia="ru-RU"/>
        </w:rPr>
        <w:t xml:space="preserve">Необходимость разработки реализации подпрограммы «Развитие культурно-досуговых учреждений, библиотечного дела и сохранение исторического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на 2019-2025 годы обусловлена потребностью создания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формирования культурной среды, отвечающей растущим потребностям личности и общества, повышения качества, разнообразия и эффективности услуг в сферах культуры и туризма; 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 повышения престижности проживания в малых городах и сельской местности, формирования условий социального комфорта для закрепления на селе трудовых ресурсов. Ситуацию в сфере культуры необходимо не просто стабилизировать с точки зрения объемов, уникальности, востребованности предоставляемых услуг, но и придать новое качество за счет изменения информационно-коммуникативной составляющей, что могло бы обеспечить отрасли культуры устойчивое развитие.</w:t>
      </w:r>
    </w:p>
    <w:p w:rsidR="0062272F" w:rsidRPr="0062272F" w:rsidRDefault="0062272F" w:rsidP="0062272F">
      <w:pPr>
        <w:tabs>
          <w:tab w:val="left" w:pos="6096"/>
        </w:tabs>
        <w:spacing w:after="0" w:line="240" w:lineRule="auto"/>
        <w:ind w:firstLine="709"/>
        <w:jc w:val="both"/>
        <w:rPr>
          <w:rFonts w:ascii="Times New Roman" w:eastAsia="Times New Roman" w:hAnsi="Times New Roman" w:cs="Times New Roman"/>
          <w:bCs/>
          <w:sz w:val="24"/>
          <w:szCs w:val="24"/>
          <w:lang w:eastAsia="ru-RU"/>
        </w:rPr>
      </w:pPr>
    </w:p>
    <w:p w:rsidR="0062272F" w:rsidRPr="0062272F" w:rsidRDefault="0062272F" w:rsidP="0062272F">
      <w:pPr>
        <w:spacing w:after="0" w:line="240" w:lineRule="auto"/>
        <w:jc w:val="center"/>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w:t>
      </w:r>
      <w:r w:rsidRPr="0062272F">
        <w:rPr>
          <w:rFonts w:ascii="Times New Roman" w:eastAsia="Times New Roman" w:hAnsi="Times New Roman" w:cs="Times New Roman"/>
          <w:bCs/>
          <w:sz w:val="24"/>
          <w:szCs w:val="24"/>
          <w:lang w:eastAsia="ru-RU"/>
        </w:rPr>
        <w:lastRenderedPageBreak/>
        <w:t>ожидаемых конечных результатов подпрограммы, сроков и контрольных этапов реализации подпрограммы.</w:t>
      </w:r>
    </w:p>
    <w:p w:rsidR="0062272F" w:rsidRPr="0062272F" w:rsidRDefault="0062272F" w:rsidP="0062272F">
      <w:pPr>
        <w:widowControl w:val="0"/>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p>
    <w:p w:rsidR="0062272F" w:rsidRPr="0062272F" w:rsidRDefault="0062272F" w:rsidP="0062272F">
      <w:pPr>
        <w:widowControl w:val="0"/>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62272F">
        <w:rPr>
          <w:rFonts w:ascii="Times New Roman" w:hAnsi="Times New Roman" w:cs="Times New Roman"/>
          <w:sz w:val="24"/>
          <w:szCs w:val="24"/>
          <w:lang w:eastAsia="ru-RU"/>
        </w:rPr>
        <w:t>2.1. Приоритеты муниципальной политики в сфере реализации подпрограммы.</w:t>
      </w:r>
    </w:p>
    <w:p w:rsidR="0062272F" w:rsidRPr="0062272F" w:rsidRDefault="0062272F" w:rsidP="0062272F">
      <w:pPr>
        <w:widowControl w:val="0"/>
        <w:adjustRightInd w:val="0"/>
        <w:spacing w:after="0" w:line="240" w:lineRule="auto"/>
        <w:ind w:firstLine="709"/>
        <w:jc w:val="both"/>
        <w:outlineLvl w:val="4"/>
        <w:rPr>
          <w:rFonts w:ascii="Times New Roman" w:eastAsia="Times New Roman" w:hAnsi="Times New Roman" w:cs="Times New Roman"/>
          <w:sz w:val="24"/>
          <w:szCs w:val="24"/>
          <w:lang w:eastAsia="ru-RU"/>
        </w:rPr>
      </w:pPr>
    </w:p>
    <w:p w:rsidR="0062272F" w:rsidRPr="0062272F" w:rsidRDefault="0062272F" w:rsidP="0062272F">
      <w:pPr>
        <w:widowControl w:val="0"/>
        <w:adjustRightInd w:val="0"/>
        <w:spacing w:after="0" w:line="240" w:lineRule="auto"/>
        <w:ind w:firstLine="709"/>
        <w:jc w:val="both"/>
        <w:outlineLvl w:val="4"/>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 соответствии с целями социально-экономического развития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на период до 2025 года предстоит:</w:t>
      </w:r>
    </w:p>
    <w:p w:rsidR="0062272F" w:rsidRPr="0062272F" w:rsidRDefault="0062272F" w:rsidP="0062272F">
      <w:pPr>
        <w:widowControl w:val="0"/>
        <w:adjustRightInd w:val="0"/>
        <w:spacing w:after="0" w:line="240" w:lineRule="auto"/>
        <w:ind w:firstLine="709"/>
        <w:jc w:val="both"/>
        <w:outlineLvl w:val="4"/>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укрепить материально-техническую базу учреждений культуры, библиотек и музея;</w:t>
      </w:r>
    </w:p>
    <w:p w:rsidR="0062272F" w:rsidRPr="0062272F" w:rsidRDefault="0062272F" w:rsidP="0062272F">
      <w:pPr>
        <w:widowControl w:val="0"/>
        <w:adjustRightInd w:val="0"/>
        <w:spacing w:after="0" w:line="240" w:lineRule="auto"/>
        <w:ind w:firstLine="709"/>
        <w:jc w:val="both"/>
        <w:outlineLvl w:val="4"/>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обеспечить условия для повышения профессионального уровня и условий труда работников учреждений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содействовать более активному использованию творческого потенциала населения, особенно детей и молодёжи;</w:t>
      </w:r>
    </w:p>
    <w:p w:rsidR="0062272F" w:rsidRPr="0062272F" w:rsidRDefault="0062272F" w:rsidP="0062272F">
      <w:pPr>
        <w:tabs>
          <w:tab w:val="left" w:pos="567"/>
        </w:tabs>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 обеспечить надлежащий уровень сохранения, использования, популяризации объектов культурного наследия.</w:t>
      </w:r>
    </w:p>
    <w:p w:rsidR="0062272F" w:rsidRPr="0062272F" w:rsidRDefault="0062272F" w:rsidP="0062272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widowControl w:val="0"/>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62272F">
        <w:rPr>
          <w:rFonts w:ascii="Times New Roman" w:hAnsi="Times New Roman" w:cs="Times New Roman"/>
          <w:sz w:val="24"/>
          <w:szCs w:val="24"/>
          <w:lang w:eastAsia="ru-RU"/>
        </w:rPr>
        <w:t xml:space="preserve">2.2. Цели, задачи и показатели (индикаторы) достижения целей и решения задач. </w:t>
      </w:r>
    </w:p>
    <w:p w:rsidR="0062272F" w:rsidRPr="0062272F" w:rsidRDefault="0062272F" w:rsidP="0062272F">
      <w:pPr>
        <w:spacing w:after="0" w:line="240" w:lineRule="auto"/>
        <w:ind w:firstLine="709"/>
        <w:jc w:val="both"/>
        <w:rPr>
          <w:rFonts w:ascii="Times New Roman" w:eastAsia="Times New Roman" w:hAnsi="Times New Roman" w:cs="Times New Roman"/>
          <w:spacing w:val="1"/>
          <w:sz w:val="24"/>
          <w:szCs w:val="24"/>
        </w:rPr>
      </w:pP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 соответствии с приоритетами основной целью подпрограммы является развитие культурного потенциала населения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расширение доступа населения к культурным ценностям и информации, развитие и сохранение кадрового потенциала, обеспечение достойной оплаты труда работников.</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Исходя из поставленной цели определены следующие первоочередные задачи:</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создание условий для творческой самореализации жителей, вовлечение их в организацию и проведение фестивалей, конкурсов, творческих отчетов;</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обеспечение доступности к культурному продукту путем информатизации отрасли;</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62272F" w:rsidRPr="0062272F" w:rsidRDefault="0062272F" w:rsidP="0062272F">
      <w:pPr>
        <w:widowControl w:val="0"/>
        <w:suppressAutoHyphens/>
        <w:autoSpaceDE w:val="0"/>
        <w:snapToGrid w:val="0"/>
        <w:spacing w:after="0" w:line="240" w:lineRule="auto"/>
        <w:ind w:firstLine="709"/>
        <w:jc w:val="both"/>
        <w:rPr>
          <w:rFonts w:ascii="Times New Roman" w:eastAsia="Times New Roman" w:hAnsi="Times New Roman" w:cs="Times New Roman"/>
          <w:sz w:val="24"/>
          <w:szCs w:val="24"/>
          <w:lang w:eastAsia="ar-SA"/>
        </w:rPr>
      </w:pPr>
      <w:r w:rsidRPr="0062272F">
        <w:rPr>
          <w:rFonts w:ascii="Times New Roman" w:eastAsia="Times New Roman" w:hAnsi="Times New Roman" w:cs="Times New Roman"/>
          <w:sz w:val="24"/>
          <w:szCs w:val="24"/>
          <w:lang w:eastAsia="ar-SA"/>
        </w:rPr>
        <w:t xml:space="preserve">При оценке достижения поставленных задач планируется использовать показатели (индикаторы), характеризующие общее развитие отрасли культуры: </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повышение уровня удовлетворенности граждан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качеством предоставления муниципальных услуг в сфере культуры;</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62272F" w:rsidRPr="0062272F" w:rsidRDefault="0062272F" w:rsidP="0062272F">
      <w:pPr>
        <w:widowControl w:val="0"/>
        <w:tabs>
          <w:tab w:val="left" w:pos="517"/>
        </w:tabs>
        <w:adjustRightInd w:val="0"/>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число пользователей библиотек;</w:t>
      </w:r>
    </w:p>
    <w:p w:rsidR="0062272F" w:rsidRPr="0062272F" w:rsidRDefault="0062272F" w:rsidP="0062272F">
      <w:pPr>
        <w:widowControl w:val="0"/>
        <w:tabs>
          <w:tab w:val="left" w:pos="517"/>
        </w:tabs>
        <w:adjustRightInd w:val="0"/>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число посещений библиотек;</w:t>
      </w:r>
    </w:p>
    <w:p w:rsidR="0062272F" w:rsidRPr="0062272F" w:rsidRDefault="0062272F" w:rsidP="0062272F">
      <w:pPr>
        <w:widowControl w:val="0"/>
        <w:tabs>
          <w:tab w:val="left" w:pos="517"/>
        </w:tabs>
        <w:adjustRightInd w:val="0"/>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увеличение количества библиографических записей в электронном каталоге библиотек Воронежской области;</w:t>
      </w:r>
    </w:p>
    <w:p w:rsidR="0062272F" w:rsidRPr="0062272F" w:rsidRDefault="0062272F" w:rsidP="0062272F">
      <w:pPr>
        <w:widowControl w:val="0"/>
        <w:tabs>
          <w:tab w:val="left" w:pos="517"/>
        </w:tabs>
        <w:adjustRightInd w:val="0"/>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посещаемости музейных учреждений;</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 в общем числе детей.</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widowControl w:val="0"/>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62272F">
        <w:rPr>
          <w:rFonts w:ascii="Times New Roman" w:hAnsi="Times New Roman" w:cs="Times New Roman"/>
          <w:sz w:val="24"/>
          <w:szCs w:val="24"/>
          <w:lang w:eastAsia="ru-RU"/>
        </w:rPr>
        <w:t>2.3. Сроки и этапы реализации муниципальной программы.</w:t>
      </w:r>
    </w:p>
    <w:p w:rsidR="0062272F" w:rsidRPr="0062272F" w:rsidRDefault="0062272F" w:rsidP="0062272F">
      <w:pPr>
        <w:widowControl w:val="0"/>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Общий срок реализации программы рассчитан на период с 2019 по 2025год.</w:t>
      </w:r>
    </w:p>
    <w:p w:rsidR="0062272F" w:rsidRPr="0062272F" w:rsidRDefault="0062272F" w:rsidP="0062272F">
      <w:pPr>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62272F" w:rsidRPr="0062272F" w:rsidRDefault="0062272F" w:rsidP="0062272F">
      <w:pPr>
        <w:adjustRightInd w:val="0"/>
        <w:spacing w:after="0" w:line="240" w:lineRule="auto"/>
        <w:jc w:val="center"/>
        <w:outlineLvl w:val="1"/>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 Характеристика основных мероприятий подпрограммы.</w:t>
      </w:r>
    </w:p>
    <w:p w:rsidR="0062272F" w:rsidRPr="0062272F" w:rsidRDefault="0062272F" w:rsidP="0062272F">
      <w:pPr>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62272F" w:rsidRPr="0062272F" w:rsidRDefault="0062272F" w:rsidP="0062272F">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2272F">
        <w:rPr>
          <w:rFonts w:ascii="Times New Roman" w:eastAsia="Times New Roman" w:hAnsi="Times New Roman" w:cs="Times New Roman"/>
          <w:bCs/>
          <w:sz w:val="24"/>
          <w:szCs w:val="24"/>
          <w:lang w:eastAsia="ru-RU"/>
        </w:rPr>
        <w:lastRenderedPageBreak/>
        <w:t xml:space="preserve"> </w:t>
      </w:r>
      <w:r w:rsidRPr="0062272F">
        <w:rPr>
          <w:rFonts w:ascii="Times New Roman" w:eastAsia="Times New Roman" w:hAnsi="Times New Roman" w:cs="Times New Roman"/>
          <w:sz w:val="24"/>
          <w:szCs w:val="24"/>
          <w:lang w:eastAsia="ru-RU"/>
        </w:rPr>
        <w:t>К основным мероприятиям относятся:</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bCs/>
          <w:iCs/>
          <w:sz w:val="24"/>
          <w:szCs w:val="24"/>
          <w:lang w:eastAsia="ru-RU"/>
        </w:rPr>
        <w:t>Мероприятие 1. Сохранение и развитие традиционной народной культуры и любительского самодеятельного творчества.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Срок реализации основного мероприятия: 2019 - 2025 годы.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Исполнитель мероприятия – МКУ «Управление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МКУ «</w:t>
      </w:r>
      <w:proofErr w:type="spellStart"/>
      <w:r w:rsidRPr="0062272F">
        <w:rPr>
          <w:rFonts w:ascii="Times New Roman" w:eastAsia="Times New Roman" w:hAnsi="Times New Roman" w:cs="Times New Roman"/>
          <w:sz w:val="24"/>
          <w:szCs w:val="24"/>
          <w:lang w:eastAsia="ru-RU"/>
        </w:rPr>
        <w:t>Межпоселенческий</w:t>
      </w:r>
      <w:proofErr w:type="spellEnd"/>
      <w:r w:rsidRPr="0062272F">
        <w:rPr>
          <w:rFonts w:ascii="Times New Roman" w:eastAsia="Times New Roman" w:hAnsi="Times New Roman" w:cs="Times New Roman"/>
          <w:sz w:val="24"/>
          <w:szCs w:val="24"/>
          <w:lang w:eastAsia="ru-RU"/>
        </w:rPr>
        <w:t xml:space="preserve"> центр народного творчества и культуры».</w:t>
      </w:r>
    </w:p>
    <w:p w:rsidR="0062272F" w:rsidRPr="0062272F" w:rsidRDefault="0062272F" w:rsidP="0062272F">
      <w:pPr>
        <w:adjustRightInd w:val="0"/>
        <w:spacing w:after="0" w:line="240" w:lineRule="auto"/>
        <w:ind w:firstLine="709"/>
        <w:jc w:val="both"/>
        <w:outlineLvl w:val="3"/>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sz w:val="24"/>
          <w:szCs w:val="24"/>
          <w:lang w:eastAsia="ru-RU"/>
        </w:rPr>
        <w:t xml:space="preserve">Сеть культурно-досуговых учреждений клубного типа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состоит из</w:t>
      </w:r>
      <w:r w:rsidRPr="0062272F">
        <w:rPr>
          <w:rFonts w:ascii="Times New Roman" w:eastAsia="Times New Roman" w:hAnsi="Times New Roman" w:cs="Times New Roman"/>
          <w:bCs/>
          <w:sz w:val="24"/>
          <w:szCs w:val="24"/>
          <w:lang w:eastAsia="ru-RU"/>
        </w:rPr>
        <w:t xml:space="preserve"> 34</w:t>
      </w:r>
      <w:r w:rsidRPr="0062272F">
        <w:rPr>
          <w:rFonts w:ascii="Times New Roman" w:eastAsia="Times New Roman" w:hAnsi="Times New Roman" w:cs="Times New Roman"/>
          <w:sz w:val="24"/>
          <w:szCs w:val="24"/>
          <w:lang w:eastAsia="ru-RU"/>
        </w:rPr>
        <w:t xml:space="preserve"> учреждений, из них: районные – </w:t>
      </w:r>
      <w:r w:rsidRPr="0062272F">
        <w:rPr>
          <w:rFonts w:ascii="Times New Roman" w:eastAsia="Times New Roman" w:hAnsi="Times New Roman" w:cs="Times New Roman"/>
          <w:bCs/>
          <w:sz w:val="24"/>
          <w:szCs w:val="24"/>
          <w:lang w:eastAsia="ru-RU"/>
        </w:rPr>
        <w:t>4</w:t>
      </w:r>
      <w:r w:rsidRPr="0062272F">
        <w:rPr>
          <w:rFonts w:ascii="Times New Roman" w:eastAsia="Times New Roman" w:hAnsi="Times New Roman" w:cs="Times New Roman"/>
          <w:sz w:val="24"/>
          <w:szCs w:val="24"/>
          <w:lang w:eastAsia="ru-RU"/>
        </w:rPr>
        <w:t xml:space="preserve"> (РДК, Дом народного творчества и ремёсел, культурно-досуговый центр детей и молодёжи, Дом культуры ветеранов), сельские – </w:t>
      </w:r>
      <w:r w:rsidRPr="0062272F">
        <w:rPr>
          <w:rFonts w:ascii="Times New Roman" w:eastAsia="Times New Roman" w:hAnsi="Times New Roman" w:cs="Times New Roman"/>
          <w:bCs/>
          <w:sz w:val="24"/>
          <w:szCs w:val="24"/>
          <w:lang w:eastAsia="ru-RU"/>
        </w:rPr>
        <w:t>28 (</w:t>
      </w:r>
      <w:r w:rsidRPr="0062272F">
        <w:rPr>
          <w:rFonts w:ascii="Times New Roman" w:eastAsia="Times New Roman" w:hAnsi="Times New Roman" w:cs="Times New Roman"/>
          <w:sz w:val="24"/>
          <w:szCs w:val="24"/>
          <w:lang w:eastAsia="ru-RU"/>
        </w:rPr>
        <w:t xml:space="preserve">23 СДК, 5 СК), 2 автоклуба, в них работает </w:t>
      </w:r>
      <w:r w:rsidRPr="0062272F">
        <w:rPr>
          <w:rFonts w:ascii="Times New Roman" w:eastAsia="Times New Roman" w:hAnsi="Times New Roman" w:cs="Times New Roman"/>
          <w:bCs/>
          <w:sz w:val="24"/>
          <w:szCs w:val="24"/>
          <w:lang w:eastAsia="ru-RU"/>
        </w:rPr>
        <w:t xml:space="preserve">374 </w:t>
      </w:r>
      <w:r w:rsidRPr="0062272F">
        <w:rPr>
          <w:rFonts w:ascii="Times New Roman" w:eastAsia="Times New Roman" w:hAnsi="Times New Roman" w:cs="Times New Roman"/>
          <w:sz w:val="24"/>
          <w:szCs w:val="24"/>
          <w:lang w:eastAsia="ru-RU"/>
        </w:rPr>
        <w:t xml:space="preserve">клубных формирования, в которых насчитывается </w:t>
      </w:r>
      <w:r w:rsidRPr="0062272F">
        <w:rPr>
          <w:rFonts w:ascii="Times New Roman" w:eastAsia="Times New Roman" w:hAnsi="Times New Roman" w:cs="Times New Roman"/>
          <w:bCs/>
          <w:sz w:val="24"/>
          <w:szCs w:val="24"/>
          <w:lang w:eastAsia="ru-RU"/>
        </w:rPr>
        <w:t xml:space="preserve">3992 </w:t>
      </w:r>
      <w:r w:rsidRPr="0062272F">
        <w:rPr>
          <w:rFonts w:ascii="Times New Roman" w:eastAsia="Times New Roman" w:hAnsi="Times New Roman" w:cs="Times New Roman"/>
          <w:sz w:val="24"/>
          <w:szCs w:val="24"/>
          <w:lang w:eastAsia="ru-RU"/>
        </w:rPr>
        <w:t xml:space="preserve">участника, в год проводится более </w:t>
      </w:r>
      <w:r w:rsidRPr="0062272F">
        <w:rPr>
          <w:rFonts w:ascii="Times New Roman" w:eastAsia="Times New Roman" w:hAnsi="Times New Roman" w:cs="Times New Roman"/>
          <w:bCs/>
          <w:sz w:val="24"/>
          <w:szCs w:val="24"/>
          <w:lang w:eastAsia="ru-RU"/>
        </w:rPr>
        <w:t xml:space="preserve">7795 </w:t>
      </w:r>
      <w:r w:rsidRPr="0062272F">
        <w:rPr>
          <w:rFonts w:ascii="Times New Roman" w:eastAsia="Times New Roman" w:hAnsi="Times New Roman" w:cs="Times New Roman"/>
          <w:sz w:val="24"/>
          <w:szCs w:val="24"/>
          <w:lang w:eastAsia="ru-RU"/>
        </w:rPr>
        <w:t xml:space="preserve">мероприятий, </w:t>
      </w:r>
      <w:r w:rsidRPr="0062272F">
        <w:rPr>
          <w:rFonts w:ascii="Times New Roman" w:eastAsia="Times New Roman" w:hAnsi="Times New Roman" w:cs="Times New Roman"/>
          <w:bCs/>
          <w:sz w:val="24"/>
          <w:szCs w:val="24"/>
          <w:lang w:eastAsia="ru-RU"/>
        </w:rPr>
        <w:t xml:space="preserve">7 </w:t>
      </w:r>
      <w:r w:rsidRPr="0062272F">
        <w:rPr>
          <w:rFonts w:ascii="Times New Roman" w:eastAsia="Times New Roman" w:hAnsi="Times New Roman" w:cs="Times New Roman"/>
          <w:sz w:val="24"/>
          <w:szCs w:val="24"/>
          <w:lang w:eastAsia="ru-RU"/>
        </w:rPr>
        <w:t>самодеятельных коллективов носят почетное звание «народный».</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Работа учреждений культуры муниципального района традиционно ориентирована на различные возрастные категории граждан с использованием разнообразных направлений и форм работы.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целях выполнения данного мероприятия необходимо:</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lang w:eastAsia="ru-RU"/>
        </w:rPr>
        <w:t>- ежегодное проведение к</w:t>
      </w:r>
      <w:r w:rsidRPr="0062272F">
        <w:rPr>
          <w:rFonts w:ascii="Times New Roman" w:eastAsia="Times New Roman" w:hAnsi="Times New Roman" w:cs="Times New Roman"/>
          <w:sz w:val="24"/>
          <w:szCs w:val="24"/>
        </w:rPr>
        <w:t>ультурно-массовых мероприятий: районные фестивали, смотры, конкурсы, государственные и профессиональные праздники;</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организация досуга населения: народные календарные праздники, </w:t>
      </w:r>
      <w:proofErr w:type="spellStart"/>
      <w:r w:rsidRPr="0062272F">
        <w:rPr>
          <w:rFonts w:ascii="Times New Roman" w:eastAsia="Times New Roman" w:hAnsi="Times New Roman" w:cs="Times New Roman"/>
          <w:sz w:val="24"/>
          <w:szCs w:val="24"/>
        </w:rPr>
        <w:t>конкурсно</w:t>
      </w:r>
      <w:proofErr w:type="spellEnd"/>
      <w:r w:rsidRPr="0062272F">
        <w:rPr>
          <w:rFonts w:ascii="Times New Roman" w:eastAsia="Times New Roman" w:hAnsi="Times New Roman" w:cs="Times New Roman"/>
          <w:sz w:val="24"/>
          <w:szCs w:val="24"/>
        </w:rPr>
        <w:t>-игровые программы, познавательные и досуговые мероприятия с различными категориями населения;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обеспечение участие в зональных, областных, региональных, Всероссийских фестивалях-конкурсах самодеятельного творчества;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rPr>
        <w:t xml:space="preserve">- проведение мероприятий </w:t>
      </w:r>
      <w:proofErr w:type="spellStart"/>
      <w:r w:rsidRPr="0062272F">
        <w:rPr>
          <w:rFonts w:ascii="Times New Roman" w:eastAsia="Times New Roman" w:hAnsi="Times New Roman" w:cs="Times New Roman"/>
          <w:sz w:val="24"/>
          <w:szCs w:val="24"/>
        </w:rPr>
        <w:t>общерайонного</w:t>
      </w:r>
      <w:proofErr w:type="spellEnd"/>
      <w:r w:rsidRPr="0062272F">
        <w:rPr>
          <w:rFonts w:ascii="Times New Roman" w:eastAsia="Times New Roman" w:hAnsi="Times New Roman" w:cs="Times New Roman"/>
          <w:sz w:val="24"/>
          <w:szCs w:val="24"/>
        </w:rPr>
        <w:t xml:space="preserve"> значения, направленные на расширение спектра и улучшение качества социальных услуг в сфере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поддержка и развитие традиционных народных промыслов;</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lang w:eastAsia="ru-RU"/>
        </w:rPr>
        <w:t xml:space="preserve">- организация семинаров для специалистов учреждений культуры района с целью расширения профессиональных навыков. </w:t>
      </w:r>
    </w:p>
    <w:p w:rsidR="0062272F" w:rsidRPr="0062272F" w:rsidRDefault="0062272F" w:rsidP="0062272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Необходимым условием сохранения традиционной народной культуры и любительского самодеятельного творчества является разработка программ и мероприятий с учетом потребностей разных социальных и возрастных групп населения, с использованием современных информационных и технологических возможностей, совершенствование механизмов поддержки творческих инициатив, которые обеспечат актуализацию культурно-досуговой деятельности, популяризацию среди населения содержательных форм организации досуга. </w:t>
      </w:r>
    </w:p>
    <w:p w:rsidR="0062272F" w:rsidRPr="0062272F" w:rsidRDefault="0062272F" w:rsidP="0062272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Для улучшения качества работы по сохранению объектов культурного наследия, военно-мемориальных объектов и использования их в патриотическом воспитании граждан и подрастающего поколения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также необходимы:</w:t>
      </w:r>
    </w:p>
    <w:p w:rsidR="0062272F" w:rsidRPr="0062272F" w:rsidRDefault="0062272F" w:rsidP="0062272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разработка планов, перечней мероприятий по обеспечению сохранности военно-мемориальных объектов на территории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проведение работ по ремонту, восстановлению и благоустройству памятников и территорий военно-мемориальных объектов.</w:t>
      </w:r>
    </w:p>
    <w:p w:rsidR="0062272F" w:rsidRPr="0062272F" w:rsidRDefault="0062272F" w:rsidP="0062272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проведение работ по достойному увековечиванию памяти погибших при исполнении воинского долга в годы Великой Отечественной войны 1941 – 1945 г. г., а также в ходе последующих войн и конфликтов.</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Стимулирование творческого процесса служит одним из основных методов поддержки развития отрасли культуры. Это направление расходов бюджетных средств, по которому выражается результат. </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bCs/>
          <w:iCs/>
          <w:sz w:val="24"/>
          <w:szCs w:val="24"/>
          <w:lang w:eastAsia="ru-RU"/>
        </w:rPr>
        <w:t>Мероприятие 1.1. Развитие культурно-познавательного внутреннего и въездного туризма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Срок реализации данного мероприятия – 2019-2025гг.</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Культурно-познавательный туризм представляет собой комплексное явление, связанное с поездками с познавательной целью граждан по территории своего района и въезд на территорию района туристов, знакомством с культурой, в результате которого человек формирует культурную компетентность, самосознание и культурное самоопределение. Таким образом, культурно-познавательный туризм станет одним из инструментов в процессе создания гармоничной личности. Сегодня помимо традиционного культурно-познавательного туризма указываются следующие направления культурно-познавательного туризма: культурно-исторический, культурно-событийный, культурно-археологический, культурно-этнографический, культурно-этнический, культурно-религиозный, культурно- экологический и др.</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Цель мероприятия: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формирование представления о </w:t>
      </w:r>
      <w:proofErr w:type="spellStart"/>
      <w:r w:rsidRPr="0062272F">
        <w:rPr>
          <w:rFonts w:ascii="Times New Roman" w:eastAsia="Times New Roman" w:hAnsi="Times New Roman" w:cs="Times New Roman"/>
          <w:sz w:val="24"/>
          <w:szCs w:val="24"/>
          <w:lang w:eastAsia="ru-RU"/>
        </w:rPr>
        <w:t>Богучарском</w:t>
      </w:r>
      <w:proofErr w:type="spellEnd"/>
      <w:r w:rsidRPr="0062272F">
        <w:rPr>
          <w:rFonts w:ascii="Times New Roman" w:eastAsia="Times New Roman" w:hAnsi="Times New Roman" w:cs="Times New Roman"/>
          <w:sz w:val="24"/>
          <w:szCs w:val="24"/>
          <w:lang w:eastAsia="ru-RU"/>
        </w:rPr>
        <w:t xml:space="preserve"> районе как о районе, благоприятном для туризма, проведение мероприятий, интересных для туристов;</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iCs/>
          <w:sz w:val="24"/>
          <w:szCs w:val="24"/>
        </w:rPr>
        <w:t xml:space="preserve"> -</w:t>
      </w:r>
      <w:r w:rsidRPr="0062272F">
        <w:rPr>
          <w:rFonts w:ascii="Times New Roman" w:eastAsia="Calibri" w:hAnsi="Times New Roman" w:cs="Times New Roman"/>
          <w:sz w:val="24"/>
          <w:szCs w:val="24"/>
        </w:rPr>
        <w:t xml:space="preserve">развитие культурно-познавательного туризма, как важного средства создания культурных связей, а также способа приобщения к культуре. </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Задачи мероприятия:</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 разработка комплекса программных мероприятий, направленных на подготовку объектов наследия и учреждений культуры к включению в программу культурно-познавательного туризма;</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проведение инвентаризации ресурсов культурно-познавательного туризма района;</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повышение качества туристических продуктов и культурных программ;</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разработка образа района как объекта культурно-познавательного туризма (например, «Шолохов и Богучар», </w:t>
      </w:r>
      <w:proofErr w:type="gramStart"/>
      <w:r w:rsidRPr="0062272F">
        <w:rPr>
          <w:rFonts w:ascii="Times New Roman" w:eastAsia="Calibri" w:hAnsi="Times New Roman" w:cs="Times New Roman"/>
          <w:sz w:val="24"/>
          <w:szCs w:val="24"/>
        </w:rPr>
        <w:t>« Богучар</w:t>
      </w:r>
      <w:proofErr w:type="gramEnd"/>
      <w:r w:rsidRPr="0062272F">
        <w:rPr>
          <w:rFonts w:ascii="Times New Roman" w:eastAsia="Calibri" w:hAnsi="Times New Roman" w:cs="Times New Roman"/>
          <w:sz w:val="24"/>
          <w:szCs w:val="24"/>
        </w:rPr>
        <w:t xml:space="preserve"> – родина русского сказочника Афанасьева», «Белогорский целебный источник» и т. п.), улучшение инвестиционного климата;</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разработка событийного календаря </w:t>
      </w:r>
      <w:proofErr w:type="spellStart"/>
      <w:r w:rsidRPr="0062272F">
        <w:rPr>
          <w:rFonts w:ascii="Times New Roman" w:eastAsia="Calibri" w:hAnsi="Times New Roman" w:cs="Times New Roman"/>
          <w:sz w:val="24"/>
          <w:szCs w:val="24"/>
        </w:rPr>
        <w:t>Богучарского</w:t>
      </w:r>
      <w:proofErr w:type="spellEnd"/>
      <w:r w:rsidRPr="0062272F">
        <w:rPr>
          <w:rFonts w:ascii="Times New Roman" w:eastAsia="Calibri" w:hAnsi="Times New Roman" w:cs="Times New Roman"/>
          <w:sz w:val="24"/>
          <w:szCs w:val="24"/>
        </w:rPr>
        <w:t xml:space="preserve"> района на 2019-2025 годы.</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Реализация мероприятия будет способствовать созданию прочных предпосылок и условий для удовлетворения потребностей населения в активном и полноценном отдыхе, приобщении к культурным ценностям. При этом особое внимание будет уделено решению проблем отдыха и туризма наименее социально защищенных слоев населения, развитие семейного туризма.</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Намеченные меры будут способствовать расширению притока в район туристов, воспитанию патриотичности, так как они интенсифицируют работу по выявлению местных преимуществ и общих национальных ценностей, обеспечат более полное использование культурного потенциала района. </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Развитие в </w:t>
      </w:r>
      <w:proofErr w:type="spellStart"/>
      <w:r w:rsidRPr="0062272F">
        <w:rPr>
          <w:rFonts w:ascii="Times New Roman" w:eastAsia="Calibri" w:hAnsi="Times New Roman" w:cs="Times New Roman"/>
          <w:sz w:val="24"/>
          <w:szCs w:val="24"/>
        </w:rPr>
        <w:t>Богучарском</w:t>
      </w:r>
      <w:proofErr w:type="spellEnd"/>
      <w:r w:rsidRPr="0062272F">
        <w:rPr>
          <w:rFonts w:ascii="Times New Roman" w:eastAsia="Calibri" w:hAnsi="Times New Roman" w:cs="Times New Roman"/>
          <w:sz w:val="24"/>
          <w:szCs w:val="24"/>
        </w:rPr>
        <w:t xml:space="preserve"> муниципальном районе культурно-познавательного въездного и внутреннего туризма значительно повысит его привлекательность как сферы предпринимательства и сферы делового сотрудничества.</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Индикаторы реализации мероприятия:</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увеличение числа туристов (посетителей мероприятий);</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увеличение числа проводимых мероприятий (в том числе для туристов и с участием туристов).</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bCs/>
          <w:iCs/>
          <w:sz w:val="24"/>
          <w:szCs w:val="24"/>
          <w:lang w:eastAsia="ru-RU"/>
        </w:rPr>
      </w:pP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bCs/>
          <w:iCs/>
          <w:sz w:val="24"/>
          <w:szCs w:val="24"/>
          <w:lang w:eastAsia="ru-RU"/>
        </w:rPr>
        <w:t>Мероприятие 1.2. Патриотическое воспитание</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sz w:val="24"/>
          <w:szCs w:val="24"/>
          <w:lang w:eastAsia="ru-RU"/>
        </w:rPr>
        <w:t>Срок реализации данного мероприятия – 2019-2025гг.</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Мероприятие ориентировано на все социальные слои и возрастные группы граждан при сохранении приоритета патриотического воспитания детей и молодежи.</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Цель мероприятия:</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укрепление межуровневого и межотраслевого взаимодействия, общественно-государственного партнерства в вопросах патриотического воспитания;</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и возрастных особенностей граждан, включающих в себя:</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содействие укреплению и развитию общественного сознания, высокой нравственности и гражданской солидарности;</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активизацию интереса к изучению истории России и формирование чувства уважения к прошлому нашей страны, ее героическим страницам, в том числе сохранение памяти о подвигах защитников Отечества;</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углубление знаний граждан о событиях, ставших основой государственных праздников и памятных дат России и ее регионов;</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символами памятникам Отечества;</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популяризацию подвигов героев видных деятелей российской истории и культуры, уроженцев </w:t>
      </w:r>
      <w:proofErr w:type="spellStart"/>
      <w:r w:rsidRPr="0062272F">
        <w:rPr>
          <w:rFonts w:ascii="Times New Roman" w:eastAsia="Times New Roman" w:hAnsi="Times New Roman" w:cs="Times New Roman"/>
          <w:sz w:val="24"/>
          <w:szCs w:val="24"/>
          <w:lang w:eastAsia="ru-RU"/>
        </w:rPr>
        <w:t>Богучарской</w:t>
      </w:r>
      <w:proofErr w:type="spellEnd"/>
      <w:r w:rsidRPr="0062272F">
        <w:rPr>
          <w:rFonts w:ascii="Times New Roman" w:eastAsia="Times New Roman" w:hAnsi="Times New Roman" w:cs="Times New Roman"/>
          <w:sz w:val="24"/>
          <w:szCs w:val="24"/>
          <w:lang w:eastAsia="ru-RU"/>
        </w:rPr>
        <w:t xml:space="preserve"> земли, от древних времен до наших дней, в том числе Георгиевских кавалеров, Героев Советского Союза, Героев Российской Федерации, Героев труда, граждан, награжденных за большие заслуги перед государством и обществом;</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создание и активную поддержку детских и молодежных патриотических объединений при учреждениях культуры;</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активную краеведческую работу.</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обеспечение формирования у молодежи морально-психологической и физической готовности к защите Отечества, верности конституционному и воинскому догу в условиях мирного и военного времени, высокой гражданской ответственности;</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развитие и активизацию взаимодействия военно-патриотических объединений (клубов), воинских частей и ветеранских организаций с учреждениями культуры в целях повышения мотивации у молодежи к военной службе и готовности к защите Отечества;</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формирование у граждан, в том числе детей и молодежи, активной гражданской позиции, чувства сопричастности к процессам, происходящим в стране, истории и культуре России путем вовлечения их в волонтерскую практику.</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целях выполнения задач патриотического воспитания необходимо актуализировать такие его формы, как:</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числа постоянно действующих объединений, клубов, кружков патриотического направления в клубных и библиотечных учреждениях района, краеведческом музее;</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углубление контактов с образовательными учреждениями района в вопросах патриотического воспитания, основываясь на общих задачах и принципах доброжелательного взаимного партнерства, избегая суеты и параллелизма;</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количества и повышение качества проводимых мероприятий патриотического характера;</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активное использование в программах праздников, концертов других публичных мероприятиях патриотических произведений, государственной атрибутики;</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шире пропагандировать исторические знания, внедрять современные формы и методы работы (</w:t>
      </w:r>
      <w:proofErr w:type="spellStart"/>
      <w:r w:rsidRPr="0062272F">
        <w:rPr>
          <w:rFonts w:ascii="Times New Roman" w:eastAsia="Times New Roman" w:hAnsi="Times New Roman" w:cs="Times New Roman"/>
          <w:sz w:val="24"/>
          <w:szCs w:val="24"/>
          <w:lang w:eastAsia="ru-RU"/>
        </w:rPr>
        <w:t>квест</w:t>
      </w:r>
      <w:proofErr w:type="spellEnd"/>
      <w:r w:rsidRPr="0062272F">
        <w:rPr>
          <w:rFonts w:ascii="Times New Roman" w:eastAsia="Times New Roman" w:hAnsi="Times New Roman" w:cs="Times New Roman"/>
          <w:sz w:val="24"/>
          <w:szCs w:val="24"/>
          <w:lang w:eastAsia="ru-RU"/>
        </w:rPr>
        <w:t>-игры, патриотические акции, школы волонтеров и т.п.).</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Намеченные меры будут способствовать воспитанию любви и преданности России и своей малой Родине, станут мотивацией для приложения сил сделать их краше и комфортнее, будут пробуждать гордость и желание защищать свою страну.</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Индикаторы реализации мероприятия:</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числа детей и молодежи, участвующих в патриотических мероприятиях;</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увеличение количества и улучшение качества мероприятий патриотической </w:t>
      </w:r>
      <w:r w:rsidRPr="0062272F">
        <w:rPr>
          <w:rFonts w:ascii="Times New Roman" w:eastAsia="Times New Roman" w:hAnsi="Times New Roman" w:cs="Times New Roman"/>
          <w:sz w:val="24"/>
          <w:szCs w:val="24"/>
          <w:lang w:eastAsia="ru-RU"/>
        </w:rPr>
        <w:lastRenderedPageBreak/>
        <w:t>направленности;</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объединение усилий различных ведомств, общественных организаций и семьи в вопросах патриотического воспитания детей и молодежи.</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p>
    <w:p w:rsidR="0062272F" w:rsidRPr="0062272F" w:rsidRDefault="0062272F" w:rsidP="0062272F">
      <w:pPr>
        <w:spacing w:after="0" w:line="240" w:lineRule="auto"/>
        <w:ind w:firstLine="709"/>
        <w:jc w:val="both"/>
        <w:rPr>
          <w:rFonts w:ascii="Times New Roman" w:eastAsia="Calibri" w:hAnsi="Times New Roman" w:cs="Times New Roman"/>
          <w:bCs/>
          <w:iCs/>
          <w:sz w:val="24"/>
          <w:szCs w:val="24"/>
        </w:rPr>
      </w:pPr>
      <w:r w:rsidRPr="0062272F">
        <w:rPr>
          <w:rFonts w:ascii="Times New Roman" w:eastAsia="Calibri" w:hAnsi="Times New Roman" w:cs="Times New Roman"/>
          <w:bCs/>
          <w:iCs/>
          <w:sz w:val="24"/>
          <w:szCs w:val="24"/>
        </w:rPr>
        <w:t>Мероприятие 2. Развитие библиотечного дела.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 реализации основного мероприятия: 2019 - 2025 годы.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Исполнитель мероприятия – РМКУ «</w:t>
      </w:r>
      <w:proofErr w:type="spellStart"/>
      <w:r w:rsidRPr="0062272F">
        <w:rPr>
          <w:rFonts w:ascii="Times New Roman" w:eastAsia="Times New Roman" w:hAnsi="Times New Roman" w:cs="Times New Roman"/>
          <w:sz w:val="24"/>
          <w:szCs w:val="24"/>
          <w:lang w:eastAsia="ru-RU"/>
        </w:rPr>
        <w:t>Богучарская</w:t>
      </w:r>
      <w:proofErr w:type="spellEnd"/>
      <w:r w:rsidRPr="0062272F">
        <w:rPr>
          <w:rFonts w:ascii="Times New Roman" w:eastAsia="Times New Roman" w:hAnsi="Times New Roman" w:cs="Times New Roman"/>
          <w:sz w:val="24"/>
          <w:szCs w:val="24"/>
          <w:lang w:eastAsia="ru-RU"/>
        </w:rPr>
        <w:t xml:space="preserve"> </w:t>
      </w:r>
      <w:proofErr w:type="spellStart"/>
      <w:r w:rsidRPr="0062272F">
        <w:rPr>
          <w:rFonts w:ascii="Times New Roman" w:eastAsia="Times New Roman" w:hAnsi="Times New Roman" w:cs="Times New Roman"/>
          <w:sz w:val="24"/>
          <w:szCs w:val="24"/>
          <w:lang w:eastAsia="ru-RU"/>
        </w:rPr>
        <w:t>межпоселенческая</w:t>
      </w:r>
      <w:proofErr w:type="spellEnd"/>
      <w:r w:rsidRPr="0062272F">
        <w:rPr>
          <w:rFonts w:ascii="Times New Roman" w:eastAsia="Times New Roman" w:hAnsi="Times New Roman" w:cs="Times New Roman"/>
          <w:sz w:val="24"/>
          <w:szCs w:val="24"/>
          <w:lang w:eastAsia="ru-RU"/>
        </w:rPr>
        <w:t xml:space="preserve"> центральная библиотека».</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Сеть библиотек района состоит из 31 библиотеки, 1 </w:t>
      </w:r>
      <w:proofErr w:type="spellStart"/>
      <w:r w:rsidRPr="0062272F">
        <w:rPr>
          <w:rFonts w:ascii="Times New Roman" w:eastAsia="Times New Roman" w:hAnsi="Times New Roman" w:cs="Times New Roman"/>
          <w:sz w:val="24"/>
          <w:szCs w:val="24"/>
          <w:lang w:eastAsia="ru-RU"/>
        </w:rPr>
        <w:t>межпоселенческая</w:t>
      </w:r>
      <w:proofErr w:type="spellEnd"/>
      <w:r w:rsidRPr="0062272F">
        <w:rPr>
          <w:rFonts w:ascii="Times New Roman" w:eastAsia="Times New Roman" w:hAnsi="Times New Roman" w:cs="Times New Roman"/>
          <w:sz w:val="24"/>
          <w:szCs w:val="24"/>
          <w:lang w:eastAsia="ru-RU"/>
        </w:rPr>
        <w:t xml:space="preserve"> центральная районная библиотека, филиал «Военный городок», 1 детская библиотека, 28 сельских библиотек-филиалов. Библиотечный фонд составляет на начало 2018 года -361537экз., число пользователей -17366 чел.</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Одна из главных задач мероприятия - формирование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 Однако, 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Согласно плана мероприятий ("дорожной карты")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"Изменения в отраслях социальной сферы, направленные на повышение эффективности деятельности сферы культуры" (далее - "дорожная карта") увеличение доли публичных библиотек, подключенных к сети "Интернет" в общем количестве библиотек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должно увеличиться с 23,9% в 2013 году до 55% в 2025 году; увеличение количества библиографических записей в электронном каталоге библиотек Воронежской области, в том числе, включенных в сводный электронный каталог библиотек России (по сравнению с предыдущим годом) должно составить до 55 % в 2025 г.</w:t>
      </w: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xml:space="preserve">Назрел вопрос о замене устаревшего библиотечного оборудования. </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Для решения выше обозначенных проблем необходимо укрепление материально технической базы библиотек.</w:t>
      </w:r>
    </w:p>
    <w:p w:rsidR="0062272F" w:rsidRPr="0062272F" w:rsidRDefault="0062272F" w:rsidP="0062272F">
      <w:pPr>
        <w:shd w:val="clear" w:color="auto" w:fill="FFFFFF"/>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Развитие библиотечного дела включает:</w:t>
      </w:r>
    </w:p>
    <w:p w:rsidR="0062272F" w:rsidRPr="0062272F" w:rsidRDefault="0062272F" w:rsidP="0062272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 внедрение новых информационных технологий в обслуживание читателей региона (подключение к сети Интернет);</w:t>
      </w:r>
    </w:p>
    <w:p w:rsidR="0062272F" w:rsidRPr="0062272F" w:rsidRDefault="0062272F" w:rsidP="0062272F">
      <w:pPr>
        <w:shd w:val="clear" w:color="auto" w:fill="FFFFFF"/>
        <w:tabs>
          <w:tab w:val="left" w:pos="709"/>
          <w:tab w:val="left" w:pos="1418"/>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 комплектования книжных фондов библиотек; </w:t>
      </w:r>
    </w:p>
    <w:p w:rsidR="0062272F" w:rsidRPr="0062272F" w:rsidRDefault="0062272F" w:rsidP="0062272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 профессиональную переподготовку и повышение квалификации библиотечных работников.</w:t>
      </w:r>
    </w:p>
    <w:p w:rsidR="0062272F" w:rsidRPr="0062272F" w:rsidRDefault="0062272F" w:rsidP="0062272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В ходе выполнения мероприятия будут выполнены задачи:</w:t>
      </w:r>
    </w:p>
    <w:p w:rsidR="0062272F" w:rsidRPr="0062272F" w:rsidRDefault="0062272F" w:rsidP="0062272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 сохранение единого информационного пространства; </w:t>
      </w:r>
    </w:p>
    <w:p w:rsidR="0062272F" w:rsidRPr="0062272F" w:rsidRDefault="0062272F" w:rsidP="0062272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 содействие патриотическому и нравственному развитию подрастающего поколения;</w:t>
      </w:r>
    </w:p>
    <w:p w:rsidR="0062272F" w:rsidRPr="0062272F" w:rsidRDefault="0062272F" w:rsidP="0062272F">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 поддержка и повышение творческих способностей населения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района.</w:t>
      </w:r>
    </w:p>
    <w:p w:rsidR="0062272F" w:rsidRPr="0062272F" w:rsidRDefault="0062272F" w:rsidP="0062272F">
      <w:pPr>
        <w:shd w:val="clear" w:color="auto" w:fill="FFFFFF"/>
        <w:tabs>
          <w:tab w:val="left" w:pos="1418"/>
        </w:tabs>
        <w:spacing w:after="0" w:line="240" w:lineRule="auto"/>
        <w:ind w:firstLine="709"/>
        <w:jc w:val="both"/>
        <w:rPr>
          <w:rFonts w:ascii="Times New Roman" w:eastAsia="Times New Roman" w:hAnsi="Times New Roman" w:cs="Times New Roman"/>
          <w:sz w:val="24"/>
          <w:szCs w:val="24"/>
        </w:rPr>
      </w:pP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bCs/>
          <w:iCs/>
          <w:sz w:val="24"/>
          <w:szCs w:val="24"/>
          <w:lang w:eastAsia="ru-RU"/>
        </w:rPr>
        <w:t>Мероприятие 3. Развитие музейного дела.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 реализации основного мероприятия: 2019 - 2025 годы.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Исполнитель мероприятия – МКУ «</w:t>
      </w:r>
      <w:proofErr w:type="spellStart"/>
      <w:r w:rsidRPr="0062272F">
        <w:rPr>
          <w:rFonts w:ascii="Times New Roman" w:eastAsia="Times New Roman" w:hAnsi="Times New Roman" w:cs="Times New Roman"/>
          <w:sz w:val="24"/>
          <w:szCs w:val="24"/>
          <w:lang w:eastAsia="ru-RU"/>
        </w:rPr>
        <w:t>Богучарский</w:t>
      </w:r>
      <w:proofErr w:type="spellEnd"/>
      <w:r w:rsidRPr="0062272F">
        <w:rPr>
          <w:rFonts w:ascii="Times New Roman" w:eastAsia="Times New Roman" w:hAnsi="Times New Roman" w:cs="Times New Roman"/>
          <w:sz w:val="24"/>
          <w:szCs w:val="24"/>
          <w:lang w:eastAsia="ru-RU"/>
        </w:rPr>
        <w:t xml:space="preserve"> районный историко-краеведческий музей».</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формировании исторической памяти и обеспечения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патриотическом воспитании населения.</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Главным направлением работы музея является сохранение историко-культурного наследия, рассказывающего об архитектуре, культуре, промышленности и природе нашего края.</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В течение года музей ведет большую работу по формированию фондов и коллекций. На начало 2018 года число предметов основного и научно вспомогательного фонда музея насчитывает 33436 экспонатов фонда. </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Основные задачи мероприятия: </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Пополнение и обновление фондов музея, выставочная и экскурсионная работа, массовые мероприятия по пропаганде исторического наследия района и др. мероприятия на базе музея и за его пределами, </w:t>
      </w:r>
      <w:r w:rsidRPr="0062272F">
        <w:rPr>
          <w:rFonts w:ascii="Times New Roman" w:eastAsia="Times New Roman" w:hAnsi="Times New Roman" w:cs="Times New Roman"/>
          <w:sz w:val="24"/>
          <w:szCs w:val="24"/>
          <w:lang w:eastAsia="ru-RU"/>
        </w:rPr>
        <w:t xml:space="preserve">издание каталогов, изготовление наглядных пособий историко-краеведческой и культурной направленности. Кроме того, актуальна проблема более эффективного использования историко-культурного потенциала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района для активизации внутреннего туризма.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Цели мероприятия: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сохранение историко-культурного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внедрение в музейную сферу новых информационных технологий;</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улучшение сохранности музейных фондов;</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повышение качества и доступности музейных услуг;</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расширение разнообразия музейных услуг и форм музейной деятельности; </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рост востребованности музеев у населения;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повышение эффективности использования бюджетных средств, направляемых на музейное дело;</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повышение качества музейного менеджмента, прозрачности, подотчетности и результативности деятельности музея;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развитие сферы туризма в районе;</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максимальное вовлечение туризма в популяризацию и использование историко-культурного наследия;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укрепление материально-технической базы.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bCs/>
          <w:iCs/>
          <w:sz w:val="24"/>
          <w:szCs w:val="24"/>
          <w:lang w:eastAsia="ru-RU"/>
        </w:rPr>
        <w:t>Мероприятие 4. Финансовое обеспечение деятельности муниципальных казенных учреждений культуры.</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Основная задача данного мероприятия состоит в концентрации финансовых ресурсов на проведение наиболее значимых мероприятий, направленных на сохранение и обеспечение функционирования учреждений культуры, финансовой поддержки творческих коллективов, социально значимых проектов; повышение оплаты труда работников культуры, предусмотренное Указом Президента Российской Федерации от 7 мая 2012 </w:t>
      </w:r>
    </w:p>
    <w:p w:rsidR="0062272F" w:rsidRPr="0062272F" w:rsidRDefault="0062272F" w:rsidP="0062272F">
      <w:pPr>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597 "О мероприятиях по реализации государственной социальной политики" и средней заработной платы, установленной в Воронежской области и в соответствии планом мероприятий "Дорожная карта", утвержденным распоряжением администрации </w:t>
      </w:r>
      <w:proofErr w:type="spellStart"/>
      <w:r w:rsidRPr="0062272F">
        <w:rPr>
          <w:rFonts w:ascii="Times New Roman" w:eastAsia="Calibri" w:hAnsi="Times New Roman" w:cs="Times New Roman"/>
          <w:sz w:val="24"/>
          <w:szCs w:val="24"/>
        </w:rPr>
        <w:t>Богучарского</w:t>
      </w:r>
      <w:proofErr w:type="spellEnd"/>
      <w:r w:rsidRPr="0062272F">
        <w:rPr>
          <w:rFonts w:ascii="Times New Roman" w:eastAsia="Calibri" w:hAnsi="Times New Roman" w:cs="Times New Roman"/>
          <w:sz w:val="24"/>
          <w:szCs w:val="24"/>
        </w:rPr>
        <w:t xml:space="preserve"> муниципального района Воронежской области от 17.06.2013 №172, доведение средней заработной платы работников культуры до 100 % средней заработной платы, установленной в Воронежской области к 2025 году, повышение квалификации работников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 реализации мероприятия: 2019 - 2025 годы.</w:t>
      </w:r>
    </w:p>
    <w:p w:rsidR="0062272F" w:rsidRPr="0062272F" w:rsidRDefault="0062272F" w:rsidP="0062272F">
      <w:pPr>
        <w:shd w:val="clear" w:color="auto" w:fill="FFFFFF"/>
        <w:tabs>
          <w:tab w:val="left" w:leader="underscore" w:pos="1793"/>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lastRenderedPageBreak/>
        <w:t xml:space="preserve">Исполнители мероприятия – МКУ «Управление культуры»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 МКУ «</w:t>
      </w:r>
      <w:proofErr w:type="spellStart"/>
      <w:r w:rsidRPr="0062272F">
        <w:rPr>
          <w:rFonts w:ascii="Times New Roman" w:eastAsia="Times New Roman" w:hAnsi="Times New Roman" w:cs="Times New Roman"/>
          <w:sz w:val="24"/>
          <w:szCs w:val="24"/>
        </w:rPr>
        <w:t>Межпоселенческий</w:t>
      </w:r>
      <w:proofErr w:type="spellEnd"/>
      <w:r w:rsidRPr="0062272F">
        <w:rPr>
          <w:rFonts w:ascii="Times New Roman" w:eastAsia="Times New Roman" w:hAnsi="Times New Roman" w:cs="Times New Roman"/>
          <w:sz w:val="24"/>
          <w:szCs w:val="24"/>
        </w:rPr>
        <w:t xml:space="preserve"> центр народного творчества и культуры», РМКУ «</w:t>
      </w:r>
      <w:proofErr w:type="spellStart"/>
      <w:r w:rsidRPr="0062272F">
        <w:rPr>
          <w:rFonts w:ascii="Times New Roman" w:eastAsia="Times New Roman" w:hAnsi="Times New Roman" w:cs="Times New Roman"/>
          <w:sz w:val="24"/>
          <w:szCs w:val="24"/>
        </w:rPr>
        <w:t>Богучарская</w:t>
      </w:r>
      <w:proofErr w:type="spellEnd"/>
      <w:r w:rsidRPr="0062272F">
        <w:rPr>
          <w:rFonts w:ascii="Times New Roman" w:eastAsia="Times New Roman" w:hAnsi="Times New Roman" w:cs="Times New Roman"/>
          <w:sz w:val="24"/>
          <w:szCs w:val="24"/>
        </w:rPr>
        <w:t xml:space="preserve"> </w:t>
      </w:r>
      <w:proofErr w:type="spellStart"/>
      <w:r w:rsidRPr="0062272F">
        <w:rPr>
          <w:rFonts w:ascii="Times New Roman" w:eastAsia="Times New Roman" w:hAnsi="Times New Roman" w:cs="Times New Roman"/>
          <w:sz w:val="24"/>
          <w:szCs w:val="24"/>
        </w:rPr>
        <w:t>межпоселенческая</w:t>
      </w:r>
      <w:proofErr w:type="spellEnd"/>
      <w:r w:rsidRPr="0062272F">
        <w:rPr>
          <w:rFonts w:ascii="Times New Roman" w:eastAsia="Times New Roman" w:hAnsi="Times New Roman" w:cs="Times New Roman"/>
          <w:sz w:val="24"/>
          <w:szCs w:val="24"/>
        </w:rPr>
        <w:t xml:space="preserve"> центральная библиотека», МКУ «</w:t>
      </w:r>
      <w:proofErr w:type="spellStart"/>
      <w:r w:rsidRPr="0062272F">
        <w:rPr>
          <w:rFonts w:ascii="Times New Roman" w:eastAsia="Times New Roman" w:hAnsi="Times New Roman" w:cs="Times New Roman"/>
          <w:sz w:val="24"/>
          <w:szCs w:val="24"/>
        </w:rPr>
        <w:t>Богучарский</w:t>
      </w:r>
      <w:proofErr w:type="spellEnd"/>
      <w:r w:rsidRPr="0062272F">
        <w:rPr>
          <w:rFonts w:ascii="Times New Roman" w:eastAsia="Times New Roman" w:hAnsi="Times New Roman" w:cs="Times New Roman"/>
          <w:sz w:val="24"/>
          <w:szCs w:val="24"/>
        </w:rPr>
        <w:t xml:space="preserve"> районный историко-краеведческий музей».</w:t>
      </w:r>
    </w:p>
    <w:p w:rsidR="0062272F" w:rsidRPr="0062272F" w:rsidRDefault="0062272F" w:rsidP="0062272F">
      <w:pPr>
        <w:shd w:val="clear" w:color="auto" w:fill="FFFFFF"/>
        <w:tabs>
          <w:tab w:val="left" w:leader="underscore" w:pos="1793"/>
        </w:tabs>
        <w:spacing w:after="0" w:line="240" w:lineRule="auto"/>
        <w:ind w:firstLine="709"/>
        <w:jc w:val="both"/>
        <w:rPr>
          <w:rFonts w:ascii="Times New Roman" w:eastAsia="Times New Roman" w:hAnsi="Times New Roman" w:cs="Times New Roman"/>
          <w:sz w:val="24"/>
          <w:szCs w:val="24"/>
        </w:rPr>
      </w:pPr>
    </w:p>
    <w:p w:rsidR="0062272F" w:rsidRPr="0062272F" w:rsidRDefault="0062272F" w:rsidP="00622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bCs/>
          <w:iCs/>
          <w:sz w:val="24"/>
          <w:szCs w:val="24"/>
          <w:lang w:eastAsia="ru-RU"/>
        </w:rPr>
        <w:t xml:space="preserve">Мероприятие 5. </w:t>
      </w:r>
      <w:proofErr w:type="spellStart"/>
      <w:r w:rsidRPr="0062272F">
        <w:rPr>
          <w:rFonts w:ascii="Times New Roman" w:eastAsia="Times New Roman" w:hAnsi="Times New Roman" w:cs="Times New Roman"/>
          <w:bCs/>
          <w:iCs/>
          <w:sz w:val="24"/>
          <w:szCs w:val="24"/>
          <w:lang w:eastAsia="ru-RU"/>
        </w:rPr>
        <w:t>Софинансирование</w:t>
      </w:r>
      <w:proofErr w:type="spellEnd"/>
      <w:r w:rsidRPr="0062272F">
        <w:rPr>
          <w:rFonts w:ascii="Times New Roman" w:eastAsia="Times New Roman" w:hAnsi="Times New Roman" w:cs="Times New Roman"/>
          <w:bCs/>
          <w:iCs/>
          <w:sz w:val="24"/>
          <w:szCs w:val="24"/>
          <w:lang w:eastAsia="ru-RU"/>
        </w:rPr>
        <w:t xml:space="preserve"> Государственной программы Воронежской области «Доступная среда».</w:t>
      </w:r>
    </w:p>
    <w:p w:rsidR="0062272F" w:rsidRPr="0062272F" w:rsidRDefault="0062272F" w:rsidP="00622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 реализации данного мероприятия - 2019 – 2025гг.</w:t>
      </w:r>
    </w:p>
    <w:p w:rsidR="0062272F" w:rsidRPr="0062272F" w:rsidRDefault="0062272F" w:rsidP="00622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Основными задачами данного мероприятия являются:</w:t>
      </w:r>
    </w:p>
    <w:p w:rsidR="0062272F" w:rsidRPr="0062272F" w:rsidRDefault="0062272F" w:rsidP="00622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адаптация зданий, приоритетных культурно-зрелищных, библиотечных и музейных учреждений и прилегающим к ним территорий для беспрепятственного доступа инвалидов и других маломобильных групп населения с учетом их особых потребностей и получения ими услуг;</w:t>
      </w:r>
    </w:p>
    <w:p w:rsidR="0062272F" w:rsidRPr="0062272F" w:rsidRDefault="0062272F" w:rsidP="00622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оснащение и приобретение специального оборудования для организации доступа инвалидов к произведениям культуры и искусства, библиотечным фондам и информации в доступных формах;</w:t>
      </w:r>
    </w:p>
    <w:p w:rsidR="0062272F" w:rsidRPr="0062272F" w:rsidRDefault="0062272F" w:rsidP="00622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организация музейных экскурсий для инвалидов по зрению с использованием аудиогида, для инвалидов по слуху с предоставлением им соответствующей текстовой информации.</w:t>
      </w:r>
    </w:p>
    <w:p w:rsidR="0062272F" w:rsidRPr="0062272F" w:rsidRDefault="0062272F" w:rsidP="0062272F">
      <w:pPr>
        <w:shd w:val="clear" w:color="auto" w:fill="FFFFFF"/>
        <w:tabs>
          <w:tab w:val="left" w:leader="underscore" w:pos="1793"/>
        </w:tabs>
        <w:spacing w:after="0" w:line="240" w:lineRule="auto"/>
        <w:ind w:firstLine="709"/>
        <w:jc w:val="both"/>
        <w:rPr>
          <w:rFonts w:ascii="Times New Roman" w:eastAsia="Times New Roman" w:hAnsi="Times New Roman" w:cs="Times New Roman"/>
          <w:sz w:val="24"/>
          <w:szCs w:val="24"/>
        </w:rPr>
      </w:pPr>
    </w:p>
    <w:p w:rsidR="0062272F" w:rsidRPr="0062272F" w:rsidRDefault="0062272F" w:rsidP="00622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bCs/>
          <w:iCs/>
          <w:sz w:val="24"/>
          <w:szCs w:val="24"/>
          <w:lang w:eastAsia="ru-RU"/>
        </w:rPr>
        <w:t xml:space="preserve">Мероприятие 6. </w:t>
      </w:r>
      <w:proofErr w:type="spellStart"/>
      <w:r w:rsidRPr="0062272F">
        <w:rPr>
          <w:rFonts w:ascii="Times New Roman" w:eastAsia="Times New Roman" w:hAnsi="Times New Roman" w:cs="Times New Roman"/>
          <w:bCs/>
          <w:iCs/>
          <w:sz w:val="24"/>
          <w:szCs w:val="24"/>
          <w:lang w:eastAsia="ru-RU"/>
        </w:rPr>
        <w:t>Софинансирование</w:t>
      </w:r>
      <w:proofErr w:type="spellEnd"/>
      <w:r w:rsidRPr="0062272F">
        <w:rPr>
          <w:rFonts w:ascii="Times New Roman" w:eastAsia="Times New Roman" w:hAnsi="Times New Roman" w:cs="Times New Roman"/>
          <w:bCs/>
          <w:iCs/>
          <w:sz w:val="24"/>
          <w:szCs w:val="24"/>
          <w:lang w:eastAsia="ru-RU"/>
        </w:rPr>
        <w:t xml:space="preserve"> мероприятий федеральной целевой программы «Укрепление единства российской нации и этнокультурное развитие народов России (2014-2020 годы)» в рамках подпрограммы «Этнокультурное развитие Воронежской области» государственной программы Воронежской области «Развитие культуры и туризма»</w:t>
      </w:r>
    </w:p>
    <w:p w:rsidR="0062272F" w:rsidRPr="0062272F" w:rsidRDefault="0062272F" w:rsidP="0062272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 реализации данного мероприятия – 2019-2025 гг.</w:t>
      </w:r>
    </w:p>
    <w:p w:rsidR="0062272F" w:rsidRPr="0062272F" w:rsidRDefault="0062272F" w:rsidP="0062272F">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Основное мероприятие подпрограммы - этнокультурное развитие народов, проживающих на территории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 Воронежской области.</w:t>
      </w:r>
    </w:p>
    <w:p w:rsidR="0062272F" w:rsidRPr="0062272F" w:rsidRDefault="0062272F" w:rsidP="0062272F">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Цель подпрограммы - укрепление единства многонационального народа Российской Федерации на территории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 Воронежской области.</w:t>
      </w:r>
    </w:p>
    <w:p w:rsidR="0062272F" w:rsidRPr="0062272F" w:rsidRDefault="0062272F" w:rsidP="0062272F">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Задача подпрограммы - содействие этнокультурному многообразию народов России на территории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 Воронежской области.</w:t>
      </w:r>
    </w:p>
    <w:p w:rsidR="0062272F" w:rsidRPr="0062272F" w:rsidRDefault="0062272F" w:rsidP="0062272F">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Реализация подпрограммы будет способствовать укреплению единства многонационального народа Российской Федерации (российской нации) на территории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 Воронежской области вследствие:</w:t>
      </w:r>
      <w:r w:rsidRPr="0062272F">
        <w:rPr>
          <w:rFonts w:ascii="Times New Roman" w:eastAsia="Times New Roman" w:hAnsi="Times New Roman" w:cs="Times New Roman"/>
          <w:sz w:val="24"/>
          <w:szCs w:val="24"/>
        </w:rPr>
        <w:br/>
        <w:t xml:space="preserve"> - повышения интереса и знаний жителей района об истории народов России, об объектах культурного наследия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 Воронежской области;</w:t>
      </w:r>
    </w:p>
    <w:p w:rsidR="0062272F" w:rsidRPr="0062272F" w:rsidRDefault="0062272F" w:rsidP="0062272F">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поддержки языкового многообразия и формирования уважительного отношения к русскому языку как основному фактору укрепления гражданской идентичности на территории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 Воронежской области;</w:t>
      </w:r>
    </w:p>
    <w:p w:rsidR="0062272F" w:rsidRPr="0062272F" w:rsidRDefault="0062272F" w:rsidP="0062272F">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роста числа участников мероприятий, направленных на этнокультурное развитие народов России и поддержку языкового многообразия;</w:t>
      </w:r>
    </w:p>
    <w:p w:rsidR="0062272F" w:rsidRPr="0062272F" w:rsidRDefault="0062272F" w:rsidP="0062272F">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содействия развитию районной инфраструктуры этнокультурной сферы, в том числе создание и развитие Дома дружбы в </w:t>
      </w:r>
      <w:proofErr w:type="spellStart"/>
      <w:r w:rsidRPr="0062272F">
        <w:rPr>
          <w:rFonts w:ascii="Times New Roman" w:eastAsia="Times New Roman" w:hAnsi="Times New Roman" w:cs="Times New Roman"/>
          <w:sz w:val="24"/>
          <w:szCs w:val="24"/>
        </w:rPr>
        <w:t>Богучарском</w:t>
      </w:r>
      <w:proofErr w:type="spellEnd"/>
      <w:r w:rsidRPr="0062272F">
        <w:rPr>
          <w:rFonts w:ascii="Times New Roman" w:eastAsia="Times New Roman" w:hAnsi="Times New Roman" w:cs="Times New Roman"/>
          <w:sz w:val="24"/>
          <w:szCs w:val="24"/>
        </w:rPr>
        <w:t xml:space="preserve"> муниципальном районе Воронежской области;</w:t>
      </w:r>
    </w:p>
    <w:p w:rsidR="0062272F" w:rsidRPr="0062272F" w:rsidRDefault="0062272F" w:rsidP="0062272F">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повышения квалификации работников органов и учреждений культуры по предупреждению межнациональных конфликтов, понимания целей, задач и особенностей реализации государственной национальной политики на территории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 Воронежской области;</w:t>
      </w:r>
    </w:p>
    <w:p w:rsidR="0062272F" w:rsidRPr="0062272F" w:rsidRDefault="0062272F" w:rsidP="0062272F">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lastRenderedPageBreak/>
        <w:t xml:space="preserve">- привлечения внимания общественности к деятельности этнокультурных, общественных объединений и творческих коллективов, действующих на территории </w:t>
      </w:r>
      <w:proofErr w:type="spellStart"/>
      <w:r w:rsidRPr="0062272F">
        <w:rPr>
          <w:rFonts w:ascii="Times New Roman" w:eastAsia="Times New Roman" w:hAnsi="Times New Roman" w:cs="Times New Roman"/>
          <w:sz w:val="24"/>
          <w:szCs w:val="24"/>
        </w:rPr>
        <w:t>Богучарского</w:t>
      </w:r>
      <w:proofErr w:type="spellEnd"/>
      <w:r w:rsidRPr="0062272F">
        <w:rPr>
          <w:rFonts w:ascii="Times New Roman" w:eastAsia="Times New Roman" w:hAnsi="Times New Roman" w:cs="Times New Roman"/>
          <w:sz w:val="24"/>
          <w:szCs w:val="24"/>
        </w:rPr>
        <w:t xml:space="preserve"> муниципального района Воронежской области</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bCs/>
          <w:iCs/>
          <w:sz w:val="24"/>
          <w:szCs w:val="24"/>
          <w:lang w:eastAsia="ru-RU"/>
        </w:rPr>
        <w:t>Мероприятие 7. Содействие сохранению учреждений культуры (капитальный ремонт).</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 реализации основного мероприятия: 2019 - 2025 годы.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Исполнитель мероприятия – МКУ «Управление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Износ основных средств в значительной степени затрудняет использование потенциала культуры в полном объеме: требуют ремонта здания учреждений культуры райцентра, неудовлетворительное состояние большинства зданий культуры, находящихся в ведении муниципальных образований сельских поселений. </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Накопившиеся за прошлые годы проблемы в сфере культуры значительно превышают возможности по их решению, темпы износа недвижимых объектов культуры продолжают отставать от темпов их восстановления.</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Органы местного самоуправления района, муниципальные учреждения культуры в ходе реализации Программы примут участие в проведении ремонтных, противоаварийных работ и противопожарных мероприятий в учреждениях культуры райцентра и сельских поселений района.</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результате осуществления намеченных программных мероприятий будет укреплена материально-техническая база учреждений культуры.</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Это окажет существенное влияние на повышение безопасности объектов культуры, сокращение аварийных ситуаций в конструкциях несущих элементов зданий и инженерных систем, соответствие объектов требованиям санитарных норм и правил, предписаний органов противопожарной безопасности по эксплуатации зданий учреждений культуры.</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Создание принципиально новых условий в учреждениях культуры позволит реализовать творческий потенциал населения и заложить прочный фундамент для инновационных проектов в культурно-досуговой деятельности.</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bCs/>
          <w:iCs/>
          <w:sz w:val="24"/>
          <w:szCs w:val="24"/>
          <w:lang w:eastAsia="ru-RU"/>
        </w:rPr>
        <w:t>Мероприятие 8. Модернизация материально-технической базы (приобретение оборудования).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 реализации основного мероприятия: 2019 - 2025 годы.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Исполнитель мероприятия – МКУ «Управление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 муниципальных учреждениях культуры проходят мероприятия различного уровня - концерты, конкурсы, фестивали. Возникает необходимость создания современной технической базы, с широким спектром возможностей. На сегодняшний день имеющееся на базе учреждений культуры оборудование и музыкальные инструменты требует замены или, из-за сильного износа, постоянного ремонта. Давно назрела необходимость в техническом переоснащении учреждений. </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Муниципальные учреждения культуры на сегодняшний день неконкурентоспособны и в полном объеме не готовы отвечать запросам населения.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посещений.</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Кроме того, требуется компьютеризация учреждений культуры, обеспечение их оргтехникой для создания единого информационного пространства (для обеспечения выхода в Интернет).</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Отсутствие поступлений новой мебели в учреждения культуры лишает возможности качественно вести массовую и кружковую работу, предоставлять услуги потребителям на должном уровне.</w:t>
      </w:r>
    </w:p>
    <w:p w:rsidR="0062272F" w:rsidRPr="0062272F" w:rsidRDefault="0062272F" w:rsidP="0062272F">
      <w:pPr>
        <w:tabs>
          <w:tab w:val="num"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lastRenderedPageBreak/>
        <w:t>Цель данного мероприятия – повышение эффективности и качества культурно-досуговой деятельности путем технического переоснащения, замены морально устаревшего оборудования, музыкальных инструментов, одежды для сцены, компьютеров, подключение к сети Интернет.</w:t>
      </w:r>
    </w:p>
    <w:p w:rsidR="0062272F" w:rsidRPr="0062272F" w:rsidRDefault="0062272F" w:rsidP="0062272F">
      <w:pPr>
        <w:tabs>
          <w:tab w:val="num"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Реализация мероприятия позволит улучшить оснащение учреждений культуры, обеспечив их современным оборудованием и музыкальными инструментами; пополнить книжные фонды муниципальных библиотек; сохранить и обеспечить дальнейшее развитие самодеятельного художественного творчества, традиционной народной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xml:space="preserve"> </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bCs/>
          <w:iCs/>
          <w:sz w:val="24"/>
          <w:szCs w:val="24"/>
          <w:lang w:eastAsia="ru-RU"/>
        </w:rPr>
        <w:t>Мероприятие 9. Федеральный проект «Культурная среда»</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 реализации мероприятия 01.01.2019г. - 31.12.2024г.</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Исполнитель мероприятия – МКУ «Управление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Необходимость разработки этого мероприятия обусловлена потребностью:</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увеличения численности населения, для которого улучшено качество культурной среды;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создания условий для показа национальных кинофильмов в кинозалах, расположенных в населенных пунктах численностью населения до 500 тыс. человек;</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реализацию программы развития муниципальных библиотек, предполагающей создание на их основе библиотек нового типа на основе модельного стандарта деятельности общедоступной библиотеки (утвержден решением Коллегии Минкультуры России № 21 от 6 декабря 2014 года);</w:t>
      </w:r>
    </w:p>
    <w:p w:rsidR="0062272F" w:rsidRPr="0062272F" w:rsidRDefault="0062272F" w:rsidP="0062272F">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обновления материально-техническая базы домов культуры в населенных пунктах с числом жителей до 50 тыс.;</w:t>
      </w:r>
    </w:p>
    <w:p w:rsidR="0062272F" w:rsidRPr="0062272F" w:rsidRDefault="0062272F" w:rsidP="0062272F">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-создания (реконструкции) и капитального ремонта культурно-досуговых учреждений на территории сельских поселений</w:t>
      </w:r>
    </w:p>
    <w:p w:rsidR="0062272F" w:rsidRPr="0062272F" w:rsidRDefault="0062272F" w:rsidP="0062272F">
      <w:pPr>
        <w:shd w:val="clear" w:color="auto" w:fill="FFFFFF"/>
        <w:tabs>
          <w:tab w:val="left" w:leader="underscore" w:pos="0"/>
        </w:tabs>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bCs/>
          <w:iCs/>
          <w:sz w:val="24"/>
          <w:szCs w:val="24"/>
          <w:lang w:eastAsia="ru-RU"/>
        </w:rPr>
      </w:pPr>
      <w:r w:rsidRPr="0062272F">
        <w:rPr>
          <w:rFonts w:ascii="Times New Roman" w:eastAsia="Times New Roman" w:hAnsi="Times New Roman" w:cs="Times New Roman"/>
          <w:bCs/>
          <w:iCs/>
          <w:sz w:val="24"/>
          <w:szCs w:val="24"/>
          <w:lang w:eastAsia="ru-RU"/>
        </w:rPr>
        <w:t>Мероприятие 10.Государственная поддержка отрасли культуры (межбюджетные трансферты).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Единая субсидия предоставляется на </w:t>
      </w:r>
      <w:proofErr w:type="spellStart"/>
      <w:r w:rsidRPr="0062272F">
        <w:rPr>
          <w:rFonts w:ascii="Times New Roman" w:eastAsia="Times New Roman" w:hAnsi="Times New Roman" w:cs="Times New Roman"/>
          <w:sz w:val="24"/>
          <w:szCs w:val="24"/>
          <w:lang w:eastAsia="ru-RU"/>
        </w:rPr>
        <w:t>софинансирование</w:t>
      </w:r>
      <w:proofErr w:type="spellEnd"/>
      <w:r w:rsidRPr="0062272F">
        <w:rPr>
          <w:rFonts w:ascii="Times New Roman" w:eastAsia="Times New Roman" w:hAnsi="Times New Roman" w:cs="Times New Roman"/>
          <w:sz w:val="24"/>
          <w:szCs w:val="24"/>
          <w:lang w:eastAsia="ru-RU"/>
        </w:rPr>
        <w:t xml:space="preserve"> по реализации мероприятий, предусматривающих:</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а) оснащение музеев компьютерным и телекоммуникационным оборудованием;</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б) закупка оборудования (фондового, противопожарного) для музеев;</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обеспечение музеев современными средствами охраны;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г) изготовление и поставка мобильных библиотечных комплексов;</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 создание модельных библиотек (для целей модернизации сельской библиотечной сети);</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е) создание общероссийской системы доступа к Национальной электронной библиотеке;</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ж) создание многофункциональных мобильных культурных центров;</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з) обновление материально-технической базы, приобретение специального оборудования для учреждений культуры в малых городах и на селе;</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и) обеспечение сельских учреждений культуры специализированным автотранспортом;</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к) укрепление материально-технической базы творческих казачьих коллективов;</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н) государственная поддержка лучших работников муниципальных учреждений культуры, находящихся на территории сельских поселений;</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о) государственная поддержка муниципальных учреждений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п) </w:t>
      </w:r>
      <w:proofErr w:type="spellStart"/>
      <w:r w:rsidRPr="0062272F">
        <w:rPr>
          <w:rFonts w:ascii="Times New Roman" w:eastAsia="Times New Roman" w:hAnsi="Times New Roman" w:cs="Times New Roman"/>
          <w:sz w:val="24"/>
          <w:szCs w:val="24"/>
          <w:lang w:eastAsia="ru-RU"/>
        </w:rPr>
        <w:t>софинансирование</w:t>
      </w:r>
      <w:proofErr w:type="spellEnd"/>
      <w:r w:rsidRPr="0062272F">
        <w:rPr>
          <w:rFonts w:ascii="Times New Roman" w:eastAsia="Times New Roman" w:hAnsi="Times New Roman" w:cs="Times New Roman"/>
          <w:sz w:val="24"/>
          <w:szCs w:val="24"/>
          <w:lang w:eastAsia="ru-RU"/>
        </w:rPr>
        <w:t xml:space="preserve"> расходов, возникающих при реализации государственных программ субъектов Российской Федерации, на комплексные мероприятия, направленные на создание новых учреждений культурно-досугового типа в сельской местности, включая модернизацию инфраструктуры (в том числе строительство зданий учреждений), приобретение оборудования для оснащения учреждений и привлечение специалистов культурно-досуговой деятельности в целях обеспечения доступа к культурным ценностям и творческой самореализации жителей сельской местности.</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bCs/>
          <w:iCs/>
          <w:sz w:val="24"/>
          <w:szCs w:val="24"/>
          <w:lang w:eastAsia="ru-RU"/>
        </w:rPr>
      </w:pPr>
    </w:p>
    <w:p w:rsidR="0062272F" w:rsidRPr="0062272F" w:rsidRDefault="0062272F" w:rsidP="0062272F">
      <w:pPr>
        <w:shd w:val="clear" w:color="auto" w:fill="FFFFFF"/>
        <w:adjustRightInd w:val="0"/>
        <w:spacing w:after="0" w:line="240" w:lineRule="auto"/>
        <w:jc w:val="center"/>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4. Основные меры муниципального и правового регулирования подпрограммы.</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bCs/>
          <w:sz w:val="24"/>
          <w:szCs w:val="24"/>
          <w:lang w:eastAsia="ru-RU"/>
        </w:rPr>
      </w:pP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Сфера реализации подпрограммы регламентируется районным и областным законодательством в соответствии с законодательством РФ.</w:t>
      </w: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2272F" w:rsidRPr="0062272F" w:rsidRDefault="0062272F" w:rsidP="0062272F">
      <w:pPr>
        <w:spacing w:after="0" w:line="240" w:lineRule="auto"/>
        <w:jc w:val="center"/>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 Информация об участии общественных, научных и иных организаций, а также внебюджетных фондов и физических лиц в реализации подпрограммы муниципальной программы.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lang w:eastAsia="ru-RU"/>
        </w:rPr>
      </w:pP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Подпрограмма не предполагает участие в реализации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lang w:eastAsia="ru-RU"/>
        </w:rPr>
      </w:pPr>
    </w:p>
    <w:p w:rsidR="0062272F" w:rsidRPr="0062272F" w:rsidRDefault="0062272F" w:rsidP="0062272F">
      <w:pPr>
        <w:spacing w:after="0" w:line="240" w:lineRule="auto"/>
        <w:jc w:val="center"/>
        <w:rPr>
          <w:rFonts w:ascii="Times New Roman" w:eastAsia="Times New Roman" w:hAnsi="Times New Roman" w:cs="Times New Roman"/>
          <w:bCs/>
          <w:sz w:val="24"/>
          <w:szCs w:val="24"/>
        </w:rPr>
      </w:pPr>
      <w:r w:rsidRPr="0062272F">
        <w:rPr>
          <w:rFonts w:ascii="Times New Roman" w:eastAsia="Times New Roman" w:hAnsi="Times New Roman" w:cs="Times New Roman"/>
          <w:bCs/>
          <w:sz w:val="24"/>
          <w:szCs w:val="24"/>
        </w:rPr>
        <w:t>6. Финансовое обеспечение реализации подпрограммы.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Расходы районного бюджета на реализацию подпрограммы приведены в приложении 2.</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62272F" w:rsidRPr="0062272F" w:rsidRDefault="0062272F" w:rsidP="0062272F">
      <w:pPr>
        <w:widowControl w:val="0"/>
        <w:adjustRightInd w:val="0"/>
        <w:spacing w:after="0" w:line="240" w:lineRule="auto"/>
        <w:ind w:firstLine="709"/>
        <w:jc w:val="both"/>
        <w:outlineLvl w:val="1"/>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Финансирование мероприятий подпрограммы на текущий финансовый год осуществляется согласно Плана реализации муниципальной программы приведено в приложении 4.</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p>
    <w:p w:rsidR="0062272F" w:rsidRPr="0062272F" w:rsidRDefault="0062272F" w:rsidP="0062272F">
      <w:pPr>
        <w:spacing w:after="0" w:line="240" w:lineRule="auto"/>
        <w:jc w:val="center"/>
        <w:rPr>
          <w:rFonts w:ascii="Times New Roman" w:eastAsia="Times New Roman" w:hAnsi="Times New Roman" w:cs="Times New Roman"/>
          <w:bCs/>
          <w:sz w:val="24"/>
          <w:szCs w:val="24"/>
        </w:rPr>
      </w:pPr>
      <w:r w:rsidRPr="0062272F">
        <w:rPr>
          <w:rFonts w:ascii="Times New Roman" w:eastAsia="Times New Roman" w:hAnsi="Times New Roman" w:cs="Times New Roman"/>
          <w:bCs/>
          <w:sz w:val="24"/>
          <w:szCs w:val="24"/>
        </w:rPr>
        <w:t>7. Анализ рисков реализации подпрограммы и описание мер управления рисками реализации подпрограммы.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К рискам реализации подпрограммы следует отнести:</w:t>
      </w: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финансовые риски, которые связаны с финансированием мероприятий программы в неполном объеме;</w:t>
      </w: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сокращение кадрового состава специалистов отрасли, связанное с недостаточным финансированием;</w:t>
      </w:r>
    </w:p>
    <w:p w:rsidR="0062272F" w:rsidRPr="0062272F" w:rsidRDefault="0062272F" w:rsidP="0062272F">
      <w:pPr>
        <w:tabs>
          <w:tab w:val="left" w:pos="0"/>
        </w:tabs>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риски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сферы культуры могут послужить причиной существенного снижения качества и доступности муниципальных услуг в сфере культуры;</w:t>
      </w: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непредвиденные риски, связанные с кризисными явлениями, ухудшению динамики основных показателей, в том числе повышению инфляции, снижению темпов экономического роста и доходов населения.</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r w:rsidRPr="0062272F">
        <w:rPr>
          <w:rFonts w:ascii="Times New Roman" w:eastAsia="Times New Roman" w:hAnsi="Times New Roman" w:cs="Times New Roman"/>
          <w:sz w:val="24"/>
          <w:szCs w:val="24"/>
        </w:rPr>
        <w:t xml:space="preserve">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мероприятий подпрограммы. </w:t>
      </w:r>
    </w:p>
    <w:p w:rsidR="0062272F" w:rsidRPr="0062272F" w:rsidRDefault="0062272F" w:rsidP="0062272F">
      <w:pPr>
        <w:adjustRightInd w:val="0"/>
        <w:spacing w:after="0" w:line="240" w:lineRule="auto"/>
        <w:ind w:firstLine="709"/>
        <w:jc w:val="both"/>
        <w:outlineLvl w:val="1"/>
        <w:rPr>
          <w:rFonts w:ascii="Times New Roman" w:eastAsia="Times New Roman" w:hAnsi="Times New Roman" w:cs="Times New Roman"/>
          <w:bCs/>
          <w:sz w:val="24"/>
          <w:szCs w:val="24"/>
          <w:lang w:eastAsia="ru-RU"/>
        </w:rPr>
      </w:pPr>
    </w:p>
    <w:p w:rsidR="0062272F" w:rsidRPr="0062272F" w:rsidRDefault="0062272F" w:rsidP="0062272F">
      <w:pPr>
        <w:spacing w:after="0" w:line="240" w:lineRule="auto"/>
        <w:jc w:val="center"/>
        <w:rPr>
          <w:rFonts w:ascii="Times New Roman" w:eastAsia="Times New Roman" w:hAnsi="Times New Roman" w:cs="Times New Roman"/>
          <w:bCs/>
          <w:sz w:val="24"/>
          <w:szCs w:val="24"/>
        </w:rPr>
      </w:pPr>
      <w:r w:rsidRPr="0062272F">
        <w:rPr>
          <w:rFonts w:ascii="Times New Roman" w:eastAsia="Times New Roman" w:hAnsi="Times New Roman" w:cs="Times New Roman"/>
          <w:bCs/>
          <w:sz w:val="24"/>
          <w:szCs w:val="24"/>
        </w:rPr>
        <w:t>8. Оценка эффективности реализации подпрограммы.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Обязательным условием оценки планируемой эффективности подпрограммы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результате реализации подпрограммы в 2019-2025 годах будут достигнуты следующие показатели, характеризующие эффективность реализации подпрограммы:</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численности участников культурно-досуговых мероприятий;</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публичных библиотек, подключенных к сети Интернет;</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повешение уровня удовлетворенности граждан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качеством предоставления муниципальных услуг в сфере культуры;</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доли детей, привлекаемых к участию в творческих мероприятиях.</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результате реализации подпрограммы к 2025 г. будут достигнуты следующие конечные результаты:</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повышение прозрачности и открытости деятельности учреждений культуры;</w:t>
      </w:r>
    </w:p>
    <w:p w:rsidR="0062272F" w:rsidRPr="0062272F" w:rsidRDefault="0062272F" w:rsidP="0062272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внедрение современных информационных и инновационных технологий в сферах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повысится уровень сохранности и эффективности использования объектов нематериального культурного наследия народов;</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повысится уровень качества и доступности культурно-досуговых услуг;</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повысится заработная плата работников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укрепится материально-техническая база учреждений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Социальный эффект выражается:</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 повышении социальной роли культуры в формировании гармоничной личности и, как следствие, </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в создании благоприятной общественной атмосферы, в укреплении единого культурного пространства района как фактора сохранения ее целостности;</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 создании благоприятных условий для активной и разнообразной творческой деятельности жителей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района;</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в расширении доступа населению к качественным культурным благам и информации в сфере культуры;</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в осуществлении эффективной кадровой политики в сфере культуры.</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Подпрограмма 2.</w:t>
      </w:r>
    </w:p>
    <w:p w:rsidR="0062272F" w:rsidRPr="0062272F" w:rsidRDefault="0062272F" w:rsidP="0062272F">
      <w:pPr>
        <w:shd w:val="clear" w:color="auto" w:fill="FFFFFF"/>
        <w:adjustRightInd w:val="0"/>
        <w:spacing w:after="0" w:line="240" w:lineRule="auto"/>
        <w:jc w:val="center"/>
        <w:rPr>
          <w:rFonts w:ascii="Times New Roman" w:eastAsia="Times New Roman" w:hAnsi="Times New Roman" w:cs="Times New Roman"/>
          <w:sz w:val="24"/>
          <w:szCs w:val="24"/>
          <w:lang w:eastAsia="ru-RU"/>
        </w:rPr>
      </w:pPr>
    </w:p>
    <w:p w:rsidR="0062272F" w:rsidRPr="0062272F" w:rsidRDefault="0062272F" w:rsidP="0062272F">
      <w:pPr>
        <w:shd w:val="clear" w:color="auto" w:fill="FFFFFF"/>
        <w:adjustRightInd w:val="0"/>
        <w:spacing w:after="0" w:line="240" w:lineRule="auto"/>
        <w:jc w:val="center"/>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Паспорт</w:t>
      </w:r>
    </w:p>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Подпрограммы 2 муниципальной программы</w:t>
      </w:r>
    </w:p>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bCs/>
          <w:sz w:val="24"/>
          <w:szCs w:val="24"/>
          <w:lang w:eastAsia="ru-RU"/>
        </w:rPr>
      </w:pPr>
    </w:p>
    <w:tbl>
      <w:tblPr>
        <w:tblW w:w="9513" w:type="dxa"/>
        <w:jc w:val="right"/>
        <w:tblLook w:val="00A0" w:firstRow="1" w:lastRow="0" w:firstColumn="1" w:lastColumn="0" w:noHBand="0" w:noVBand="0"/>
      </w:tblPr>
      <w:tblGrid>
        <w:gridCol w:w="4126"/>
        <w:gridCol w:w="5387"/>
      </w:tblGrid>
      <w:tr w:rsidR="0062272F" w:rsidRPr="0062272F" w:rsidTr="0062272F">
        <w:trPr>
          <w:trHeight w:val="750"/>
          <w:jc w:val="right"/>
        </w:trPr>
        <w:tc>
          <w:tcPr>
            <w:tcW w:w="4126"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widowControl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Наименование подпрограммы</w:t>
            </w:r>
          </w:p>
        </w:tc>
        <w:tc>
          <w:tcPr>
            <w:tcW w:w="5387" w:type="dxa"/>
            <w:tcBorders>
              <w:top w:val="single" w:sz="4" w:space="0" w:color="auto"/>
              <w:left w:val="nil"/>
              <w:bottom w:val="single" w:sz="4" w:space="0" w:color="auto"/>
              <w:right w:val="single" w:sz="4" w:space="0" w:color="auto"/>
            </w:tcBorders>
            <w:noWrap/>
            <w:hideMark/>
          </w:tcPr>
          <w:p w:rsidR="0062272F" w:rsidRPr="0062272F" w:rsidRDefault="0062272F" w:rsidP="0062272F">
            <w:pPr>
              <w:adjustRightInd w:val="0"/>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xml:space="preserve"> «Сохранение и развитие дополнительного образования в сфере культуры </w:t>
            </w:r>
            <w:proofErr w:type="spellStart"/>
            <w:r w:rsidRPr="0062272F">
              <w:rPr>
                <w:rFonts w:ascii="Times New Roman" w:eastAsia="Times New Roman" w:hAnsi="Times New Roman" w:cs="Times New Roman"/>
                <w:bCs/>
                <w:sz w:val="24"/>
                <w:szCs w:val="24"/>
                <w:lang w:eastAsia="ru-RU"/>
              </w:rPr>
              <w:t>Богучарского</w:t>
            </w:r>
            <w:proofErr w:type="spellEnd"/>
            <w:r w:rsidRPr="0062272F">
              <w:rPr>
                <w:rFonts w:ascii="Times New Roman" w:eastAsia="Times New Roman" w:hAnsi="Times New Roman" w:cs="Times New Roman"/>
                <w:bCs/>
                <w:sz w:val="24"/>
                <w:szCs w:val="24"/>
                <w:lang w:eastAsia="ru-RU"/>
              </w:rPr>
              <w:t xml:space="preserve"> муниципального </w:t>
            </w:r>
            <w:proofErr w:type="gramStart"/>
            <w:r w:rsidRPr="0062272F">
              <w:rPr>
                <w:rFonts w:ascii="Times New Roman" w:eastAsia="Times New Roman" w:hAnsi="Times New Roman" w:cs="Times New Roman"/>
                <w:bCs/>
                <w:sz w:val="24"/>
                <w:szCs w:val="24"/>
                <w:lang w:eastAsia="ru-RU"/>
              </w:rPr>
              <w:t>района »</w:t>
            </w:r>
            <w:proofErr w:type="gramEnd"/>
            <w:r w:rsidRPr="0062272F">
              <w:rPr>
                <w:rFonts w:ascii="Times New Roman" w:eastAsia="Times New Roman" w:hAnsi="Times New Roman" w:cs="Times New Roman"/>
                <w:sz w:val="24"/>
                <w:szCs w:val="24"/>
                <w:lang w:eastAsia="ru-RU"/>
              </w:rPr>
              <w:t xml:space="preserve"> муниципальной программы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w:t>
            </w:r>
            <w:r w:rsidRPr="0062272F">
              <w:rPr>
                <w:rFonts w:ascii="Times New Roman" w:eastAsia="Times New Roman" w:hAnsi="Times New Roman" w:cs="Times New Roman"/>
                <w:bCs/>
                <w:sz w:val="24"/>
                <w:szCs w:val="24"/>
                <w:lang w:eastAsia="ru-RU"/>
              </w:rPr>
              <w:t xml:space="preserve">«Развитие культуры и туризма </w:t>
            </w:r>
            <w:proofErr w:type="spellStart"/>
            <w:r w:rsidRPr="0062272F">
              <w:rPr>
                <w:rFonts w:ascii="Times New Roman" w:eastAsia="Times New Roman" w:hAnsi="Times New Roman" w:cs="Times New Roman"/>
                <w:bCs/>
                <w:sz w:val="24"/>
                <w:szCs w:val="24"/>
                <w:lang w:eastAsia="ru-RU"/>
              </w:rPr>
              <w:t>Богучарского</w:t>
            </w:r>
            <w:proofErr w:type="spellEnd"/>
            <w:r w:rsidRPr="0062272F">
              <w:rPr>
                <w:rFonts w:ascii="Times New Roman" w:eastAsia="Times New Roman" w:hAnsi="Times New Roman" w:cs="Times New Roman"/>
                <w:bCs/>
                <w:sz w:val="24"/>
                <w:szCs w:val="24"/>
                <w:lang w:eastAsia="ru-RU"/>
              </w:rPr>
              <w:t xml:space="preserve"> муниципального района»</w:t>
            </w:r>
          </w:p>
        </w:tc>
      </w:tr>
      <w:tr w:rsidR="0062272F" w:rsidRPr="0062272F" w:rsidTr="0062272F">
        <w:trPr>
          <w:trHeight w:val="750"/>
          <w:jc w:val="right"/>
        </w:trPr>
        <w:tc>
          <w:tcPr>
            <w:tcW w:w="4126"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МКУДО </w:t>
            </w:r>
            <w:proofErr w:type="spellStart"/>
            <w:r w:rsidRPr="0062272F">
              <w:rPr>
                <w:rFonts w:ascii="Times New Roman" w:eastAsia="Times New Roman" w:hAnsi="Times New Roman" w:cs="Times New Roman"/>
                <w:sz w:val="24"/>
                <w:szCs w:val="24"/>
                <w:lang w:eastAsia="ru-RU"/>
              </w:rPr>
              <w:t>Богучарская</w:t>
            </w:r>
            <w:proofErr w:type="spellEnd"/>
            <w:r w:rsidRPr="0062272F">
              <w:rPr>
                <w:rFonts w:ascii="Times New Roman" w:eastAsia="Times New Roman" w:hAnsi="Times New Roman" w:cs="Times New Roman"/>
                <w:sz w:val="24"/>
                <w:szCs w:val="24"/>
                <w:lang w:eastAsia="ru-RU"/>
              </w:rPr>
              <w:t xml:space="preserve"> ДШИ им. </w:t>
            </w:r>
            <w:proofErr w:type="spellStart"/>
            <w:r w:rsidRPr="0062272F">
              <w:rPr>
                <w:rFonts w:ascii="Times New Roman" w:eastAsia="Times New Roman" w:hAnsi="Times New Roman" w:cs="Times New Roman"/>
                <w:sz w:val="24"/>
                <w:szCs w:val="24"/>
                <w:lang w:eastAsia="ru-RU"/>
              </w:rPr>
              <w:t>А.М.Кищенко</w:t>
            </w:r>
            <w:proofErr w:type="spellEnd"/>
            <w:r w:rsidRPr="0062272F">
              <w:rPr>
                <w:rFonts w:ascii="Times New Roman" w:eastAsia="Times New Roman" w:hAnsi="Times New Roman" w:cs="Times New Roman"/>
                <w:sz w:val="24"/>
                <w:szCs w:val="24"/>
                <w:lang w:eastAsia="ru-RU"/>
              </w:rPr>
              <w:t xml:space="preserve">, муниципальные учреждения культуры </w:t>
            </w:r>
            <w:proofErr w:type="spellStart"/>
            <w:r w:rsidRPr="0062272F">
              <w:rPr>
                <w:rFonts w:ascii="Times New Roman" w:eastAsia="Times New Roman" w:hAnsi="Times New Roman" w:cs="Times New Roman"/>
                <w:sz w:val="24"/>
                <w:szCs w:val="24"/>
                <w:lang w:eastAsia="ru-RU"/>
              </w:rPr>
              <w:lastRenderedPageBreak/>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w:t>
            </w:r>
          </w:p>
        </w:tc>
      </w:tr>
      <w:tr w:rsidR="0062272F" w:rsidRPr="0062272F" w:rsidTr="0062272F">
        <w:trPr>
          <w:trHeight w:val="820"/>
          <w:jc w:val="right"/>
        </w:trPr>
        <w:tc>
          <w:tcPr>
            <w:tcW w:w="4126" w:type="dxa"/>
            <w:tcBorders>
              <w:top w:val="nil"/>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1.Содействие сохранению дополнительного образования в сфере культуры и финансовое обеспечение деятельности муниципального казенного учреждения дополнительного образования в сфере культуры.</w:t>
            </w:r>
          </w:p>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sz w:val="24"/>
                <w:szCs w:val="24"/>
                <w:lang w:eastAsia="ru-RU"/>
              </w:rPr>
              <w:t xml:space="preserve">2.Федеральный проект «Культурная среда» </w:t>
            </w:r>
          </w:p>
        </w:tc>
      </w:tr>
      <w:tr w:rsidR="0062272F" w:rsidRPr="0062272F" w:rsidTr="0062272F">
        <w:trPr>
          <w:trHeight w:val="820"/>
          <w:jc w:val="right"/>
        </w:trPr>
        <w:tc>
          <w:tcPr>
            <w:tcW w:w="4126" w:type="dxa"/>
            <w:tcBorders>
              <w:top w:val="nil"/>
              <w:left w:val="single" w:sz="4" w:space="0" w:color="auto"/>
              <w:bottom w:val="single" w:sz="4" w:space="0" w:color="auto"/>
              <w:right w:val="single" w:sz="4" w:space="0" w:color="auto"/>
            </w:tcBorders>
            <w:hideMark/>
          </w:tcPr>
          <w:p w:rsidR="0062272F" w:rsidRPr="0062272F" w:rsidRDefault="0062272F" w:rsidP="0062272F">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62272F">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5387" w:type="dxa"/>
            <w:tcBorders>
              <w:top w:val="nil"/>
              <w:left w:val="nil"/>
              <w:bottom w:val="single" w:sz="4" w:space="0" w:color="auto"/>
              <w:right w:val="single" w:sz="4" w:space="0" w:color="auto"/>
            </w:tcBorders>
            <w:noWrap/>
            <w:hideMark/>
          </w:tcPr>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bCs/>
                <w:sz w:val="24"/>
                <w:szCs w:val="24"/>
                <w:lang w:eastAsia="ru-RU"/>
              </w:rPr>
              <w:t>Федеральный проект «Культурная среда</w:t>
            </w:r>
          </w:p>
        </w:tc>
      </w:tr>
      <w:tr w:rsidR="0062272F" w:rsidRPr="0062272F" w:rsidTr="0062272F">
        <w:trPr>
          <w:trHeight w:val="820"/>
          <w:jc w:val="right"/>
        </w:trPr>
        <w:tc>
          <w:tcPr>
            <w:tcW w:w="4126" w:type="dxa"/>
            <w:tcBorders>
              <w:top w:val="nil"/>
              <w:left w:val="single" w:sz="4" w:space="0" w:color="auto"/>
              <w:bottom w:val="single" w:sz="4" w:space="0" w:color="auto"/>
              <w:right w:val="single" w:sz="4" w:space="0" w:color="auto"/>
            </w:tcBorders>
            <w:hideMark/>
          </w:tcPr>
          <w:p w:rsidR="0062272F" w:rsidRPr="0062272F" w:rsidRDefault="0062272F" w:rsidP="0062272F">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62272F">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5387" w:type="dxa"/>
            <w:tcBorders>
              <w:top w:val="nil"/>
              <w:left w:val="nil"/>
              <w:bottom w:val="single" w:sz="4" w:space="0" w:color="auto"/>
              <w:right w:val="single" w:sz="4" w:space="0" w:color="auto"/>
            </w:tcBorders>
            <w:noWrap/>
          </w:tcPr>
          <w:p w:rsidR="0062272F" w:rsidRPr="0062272F" w:rsidRDefault="0062272F" w:rsidP="006227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272F" w:rsidRPr="0062272F" w:rsidTr="0062272F">
        <w:trPr>
          <w:trHeight w:val="1125"/>
          <w:jc w:val="right"/>
        </w:trPr>
        <w:tc>
          <w:tcPr>
            <w:tcW w:w="4126" w:type="dxa"/>
            <w:tcBorders>
              <w:top w:val="nil"/>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Цель подпрограммы </w:t>
            </w:r>
          </w:p>
        </w:tc>
        <w:tc>
          <w:tcPr>
            <w:tcW w:w="5387" w:type="dxa"/>
            <w:tcBorders>
              <w:top w:val="nil"/>
              <w:left w:val="nil"/>
              <w:bottom w:val="single" w:sz="4" w:space="0" w:color="auto"/>
              <w:right w:val="single" w:sz="4" w:space="0" w:color="auto"/>
            </w:tcBorders>
            <w:noWrap/>
            <w:hideMark/>
          </w:tcPr>
          <w:p w:rsidR="0062272F" w:rsidRPr="0062272F" w:rsidRDefault="0062272F" w:rsidP="0062272F">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создание условий для всестороннего развития способностей наиболее одаренных учащихся; </w:t>
            </w:r>
          </w:p>
          <w:p w:rsidR="0062272F" w:rsidRPr="0062272F" w:rsidRDefault="0062272F" w:rsidP="0062272F">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создание условий для творческой самореализации обучающихся;</w:t>
            </w:r>
          </w:p>
          <w:p w:rsidR="0062272F" w:rsidRPr="0062272F" w:rsidRDefault="0062272F" w:rsidP="0062272F">
            <w:pPr>
              <w:shd w:val="clear" w:color="auto" w:fill="FFFFFF"/>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повышение престижности и привлекательности профессий в сфере дополнительного образования в отрасли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tc>
      </w:tr>
      <w:tr w:rsidR="0062272F" w:rsidRPr="0062272F" w:rsidTr="0062272F">
        <w:trPr>
          <w:trHeight w:val="1125"/>
          <w:jc w:val="right"/>
        </w:trPr>
        <w:tc>
          <w:tcPr>
            <w:tcW w:w="4126" w:type="dxa"/>
            <w:tcBorders>
              <w:top w:val="nil"/>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Задачи подпрограммы </w:t>
            </w:r>
          </w:p>
        </w:tc>
        <w:tc>
          <w:tcPr>
            <w:tcW w:w="5387" w:type="dxa"/>
            <w:tcBorders>
              <w:top w:val="nil"/>
              <w:left w:val="nil"/>
              <w:bottom w:val="single" w:sz="4" w:space="0" w:color="auto"/>
              <w:right w:val="single" w:sz="4" w:space="0" w:color="auto"/>
            </w:tcBorders>
            <w:noWrap/>
            <w:hideMark/>
          </w:tcPr>
          <w:p w:rsidR="0062272F" w:rsidRPr="0062272F" w:rsidRDefault="0062272F" w:rsidP="0062272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Развитие и сохранение кадрового потенциала учреждения дополнительного образования в сфере культуры, обеспечение профессионального роста преподавателей учебного заведения.</w:t>
            </w:r>
          </w:p>
        </w:tc>
      </w:tr>
      <w:tr w:rsidR="0062272F" w:rsidRPr="0062272F" w:rsidTr="0062272F">
        <w:trPr>
          <w:trHeight w:val="349"/>
          <w:jc w:val="right"/>
        </w:trPr>
        <w:tc>
          <w:tcPr>
            <w:tcW w:w="4126"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доля учащихся, успешно сдавших промежуточную аттестацию;</w:t>
            </w:r>
          </w:p>
          <w:p w:rsidR="0062272F" w:rsidRPr="0062272F" w:rsidRDefault="0062272F" w:rsidP="0062272F">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доля учащихся, посещающих учебные занятия в полном объеме;</w:t>
            </w:r>
          </w:p>
          <w:p w:rsidR="0062272F" w:rsidRPr="0062272F" w:rsidRDefault="0062272F" w:rsidP="0062272F">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доля учащихся, привлеченных к участию в творческих мероприятиях;</w:t>
            </w:r>
          </w:p>
          <w:p w:rsidR="0062272F" w:rsidRPr="0062272F" w:rsidRDefault="0062272F" w:rsidP="0062272F">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повышение уровня удовлетворенности граждан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качеством предоставляемых образовательных услуг в сфере культуры;</w:t>
            </w:r>
          </w:p>
          <w:p w:rsidR="0062272F" w:rsidRPr="0062272F" w:rsidRDefault="0062272F" w:rsidP="0062272F">
            <w:pPr>
              <w:shd w:val="clear" w:color="auto" w:fill="FFFFFF"/>
              <w:tabs>
                <w:tab w:val="left" w:pos="28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сопровождение и актуализация сайтов ДШИ в сети «Интернет» с регулярно обновляемыми страницами.</w:t>
            </w:r>
          </w:p>
        </w:tc>
      </w:tr>
      <w:tr w:rsidR="0062272F" w:rsidRPr="0062272F" w:rsidTr="0062272F">
        <w:trPr>
          <w:trHeight w:val="344"/>
          <w:jc w:val="right"/>
        </w:trPr>
        <w:tc>
          <w:tcPr>
            <w:tcW w:w="4126"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2019- 2025 годы</w:t>
            </w:r>
          </w:p>
        </w:tc>
      </w:tr>
      <w:tr w:rsidR="0062272F" w:rsidRPr="0062272F" w:rsidTr="0062272F">
        <w:trPr>
          <w:trHeight w:val="274"/>
          <w:jc w:val="right"/>
        </w:trPr>
        <w:tc>
          <w:tcPr>
            <w:tcW w:w="4126"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Объемы и источники финансирования подпрограммы (в действующих ценах </w:t>
            </w:r>
            <w:r w:rsidRPr="0062272F">
              <w:rPr>
                <w:rFonts w:ascii="Times New Roman" w:eastAsia="Times New Roman" w:hAnsi="Times New Roman" w:cs="Times New Roman"/>
                <w:sz w:val="24"/>
                <w:szCs w:val="24"/>
                <w:lang w:eastAsia="ru-RU"/>
              </w:rPr>
              <w:lastRenderedPageBreak/>
              <w:t xml:space="preserve">каждого года реализации подпрограммы) </w:t>
            </w:r>
          </w:p>
        </w:tc>
        <w:tc>
          <w:tcPr>
            <w:tcW w:w="5387" w:type="dxa"/>
            <w:tcBorders>
              <w:top w:val="single" w:sz="4" w:space="0" w:color="auto"/>
              <w:left w:val="nil"/>
              <w:bottom w:val="single" w:sz="4" w:space="0" w:color="auto"/>
              <w:right w:val="single" w:sz="4" w:space="0" w:color="auto"/>
            </w:tcBorders>
            <w:shd w:val="clear" w:color="auto" w:fill="FFFFFF"/>
          </w:tcPr>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xml:space="preserve">Объем финансирования муниципальной программы составляет 146326,0 тыс. руб., </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федеральный бюджет – 4600,0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400,0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141326,0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годам реализации государственной программы:</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2019 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Всего – 22742,0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 4600,0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400,0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17742,0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2020 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Всего – 18633,0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–______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_____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18633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2021 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Всего – 19377,0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–______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_____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19377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2022 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Всего – 20152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–______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_____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20152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2023год: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Всего – 20958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источникам финансирования:</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–______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_____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20958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2024 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Всего – 21796,0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 том числе по источникам финансирования: </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–______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_____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21796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2025 год</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Всего – 22668,0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 том числе по источникам финансирования: </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федеральный бюджет –______ тыс. руб.;</w:t>
            </w:r>
          </w:p>
          <w:p w:rsidR="0062272F" w:rsidRPr="0062272F" w:rsidRDefault="0062272F" w:rsidP="00622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областной бюджет – _____ </w:t>
            </w:r>
            <w:proofErr w:type="spellStart"/>
            <w:r w:rsidRPr="0062272F">
              <w:rPr>
                <w:rFonts w:ascii="Times New Roman" w:eastAsia="Times New Roman" w:hAnsi="Times New Roman" w:cs="Times New Roman"/>
                <w:sz w:val="24"/>
                <w:szCs w:val="24"/>
                <w:lang w:eastAsia="ru-RU"/>
              </w:rPr>
              <w:t>тыс.руб</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местный бюджет – 22668 тыс. руб.</w:t>
            </w:r>
          </w:p>
        </w:tc>
      </w:tr>
      <w:tr w:rsidR="0062272F" w:rsidRPr="0062272F" w:rsidTr="0062272F">
        <w:trPr>
          <w:trHeight w:val="1500"/>
          <w:jc w:val="right"/>
        </w:trPr>
        <w:tc>
          <w:tcPr>
            <w:tcW w:w="4126"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xml:space="preserve">Ожидаемые конечные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увеличение среднегодового контингента обучающихся по программам дополнительного образования сферы культуры;</w:t>
            </w:r>
          </w:p>
          <w:p w:rsidR="0062272F" w:rsidRPr="0062272F" w:rsidRDefault="0062272F" w:rsidP="0062272F">
            <w:pPr>
              <w:spacing w:after="0" w:line="240" w:lineRule="auto"/>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доведение средней заработной платы работников образовательных учреждений культуры </w:t>
            </w:r>
            <w:proofErr w:type="spellStart"/>
            <w:r w:rsidRPr="0062272F">
              <w:rPr>
                <w:rFonts w:ascii="Times New Roman" w:eastAsia="Calibri" w:hAnsi="Times New Roman" w:cs="Times New Roman"/>
                <w:sz w:val="24"/>
                <w:szCs w:val="24"/>
              </w:rPr>
              <w:t>Богучарского</w:t>
            </w:r>
            <w:proofErr w:type="spellEnd"/>
            <w:r w:rsidRPr="0062272F">
              <w:rPr>
                <w:rFonts w:ascii="Times New Roman" w:eastAsia="Calibri" w:hAnsi="Times New Roman" w:cs="Times New Roman"/>
                <w:sz w:val="24"/>
                <w:szCs w:val="24"/>
              </w:rPr>
              <w:t xml:space="preserve"> муниципального района до 100 % средней заработной платы, установленной в Воронежской области к 2025 году;</w:t>
            </w:r>
          </w:p>
          <w:p w:rsidR="0062272F" w:rsidRPr="0062272F" w:rsidRDefault="0062272F" w:rsidP="0062272F">
            <w:pPr>
              <w:spacing w:after="0" w:line="240" w:lineRule="auto"/>
              <w:jc w:val="both"/>
              <w:rPr>
                <w:rFonts w:ascii="Times New Roman" w:eastAsia="Calibri" w:hAnsi="Times New Roman" w:cs="Times New Roman"/>
                <w:sz w:val="24"/>
                <w:szCs w:val="24"/>
                <w:highlight w:val="magenta"/>
              </w:rPr>
            </w:pPr>
            <w:r w:rsidRPr="0062272F">
              <w:rPr>
                <w:rFonts w:ascii="Times New Roman" w:eastAsia="Calibri" w:hAnsi="Times New Roman" w:cs="Times New Roman"/>
                <w:sz w:val="24"/>
                <w:szCs w:val="24"/>
              </w:rPr>
              <w:t>- увеличение количества слушателей, прошедших курсы повышения квалификации.</w:t>
            </w:r>
          </w:p>
        </w:tc>
      </w:tr>
    </w:tbl>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hd w:val="clear" w:color="auto" w:fill="FFFFFF"/>
        <w:spacing w:after="0" w:line="240" w:lineRule="auto"/>
        <w:jc w:val="center"/>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 Характеристика сферы реализации подпрограммы.</w:t>
      </w:r>
    </w:p>
    <w:p w:rsidR="0062272F" w:rsidRPr="0062272F" w:rsidRDefault="0062272F" w:rsidP="0062272F">
      <w:pPr>
        <w:shd w:val="clear" w:color="auto" w:fill="FFFFFF"/>
        <w:spacing w:after="0" w:line="240" w:lineRule="auto"/>
        <w:ind w:firstLine="709"/>
        <w:jc w:val="both"/>
        <w:rPr>
          <w:rFonts w:ascii="Times New Roman" w:eastAsia="Calibri" w:hAnsi="Times New Roman" w:cs="Times New Roman"/>
          <w:bCs/>
          <w:sz w:val="24"/>
          <w:szCs w:val="24"/>
        </w:rPr>
      </w:pPr>
    </w:p>
    <w:p w:rsidR="0062272F" w:rsidRPr="0062272F" w:rsidRDefault="0062272F" w:rsidP="0062272F">
      <w:pPr>
        <w:shd w:val="clear" w:color="auto" w:fill="FFFFFF"/>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Общий контингент учащихся МКУДО </w:t>
      </w:r>
      <w:proofErr w:type="spellStart"/>
      <w:r w:rsidRPr="0062272F">
        <w:rPr>
          <w:rFonts w:ascii="Times New Roman" w:eastAsia="Calibri" w:hAnsi="Times New Roman" w:cs="Times New Roman"/>
          <w:sz w:val="24"/>
          <w:szCs w:val="24"/>
        </w:rPr>
        <w:t>Богучарская</w:t>
      </w:r>
      <w:proofErr w:type="spellEnd"/>
      <w:r w:rsidRPr="0062272F">
        <w:rPr>
          <w:rFonts w:ascii="Times New Roman" w:eastAsia="Calibri" w:hAnsi="Times New Roman" w:cs="Times New Roman"/>
          <w:sz w:val="24"/>
          <w:szCs w:val="24"/>
        </w:rPr>
        <w:t xml:space="preserve"> ДШИ на начало 2017-2018 учебного года составляет </w:t>
      </w:r>
      <w:r w:rsidRPr="0062272F">
        <w:rPr>
          <w:rFonts w:ascii="Times New Roman" w:eastAsia="Calibri" w:hAnsi="Times New Roman" w:cs="Times New Roman"/>
          <w:bCs/>
          <w:sz w:val="24"/>
          <w:szCs w:val="24"/>
        </w:rPr>
        <w:t>481</w:t>
      </w:r>
      <w:r w:rsidRPr="0062272F">
        <w:rPr>
          <w:rFonts w:ascii="Times New Roman" w:eastAsia="Calibri" w:hAnsi="Times New Roman" w:cs="Times New Roman"/>
          <w:sz w:val="24"/>
          <w:szCs w:val="24"/>
        </w:rPr>
        <w:t xml:space="preserve"> учащихся, штатных единиц- </w:t>
      </w:r>
      <w:r w:rsidRPr="0062272F">
        <w:rPr>
          <w:rFonts w:ascii="Times New Roman" w:eastAsia="Calibri" w:hAnsi="Times New Roman" w:cs="Times New Roman"/>
          <w:bCs/>
          <w:sz w:val="24"/>
          <w:szCs w:val="24"/>
        </w:rPr>
        <w:t>69</w:t>
      </w:r>
      <w:r w:rsidRPr="0062272F">
        <w:rPr>
          <w:rFonts w:ascii="Times New Roman" w:eastAsia="Calibri" w:hAnsi="Times New Roman" w:cs="Times New Roman"/>
          <w:sz w:val="24"/>
          <w:szCs w:val="24"/>
        </w:rPr>
        <w:t xml:space="preserve">, количество сотрудников – </w:t>
      </w:r>
      <w:r w:rsidRPr="0062272F">
        <w:rPr>
          <w:rFonts w:ascii="Times New Roman" w:eastAsia="Calibri" w:hAnsi="Times New Roman" w:cs="Times New Roman"/>
          <w:bCs/>
          <w:sz w:val="24"/>
          <w:szCs w:val="24"/>
        </w:rPr>
        <w:t>48</w:t>
      </w:r>
      <w:r w:rsidRPr="0062272F">
        <w:rPr>
          <w:rFonts w:ascii="Times New Roman" w:eastAsia="Calibri" w:hAnsi="Times New Roman" w:cs="Times New Roman"/>
          <w:sz w:val="24"/>
          <w:szCs w:val="24"/>
        </w:rPr>
        <w:t xml:space="preserve"> чел., из них основной персонал – </w:t>
      </w:r>
      <w:r w:rsidRPr="0062272F">
        <w:rPr>
          <w:rFonts w:ascii="Times New Roman" w:eastAsia="Calibri" w:hAnsi="Times New Roman" w:cs="Times New Roman"/>
          <w:bCs/>
          <w:sz w:val="24"/>
          <w:szCs w:val="24"/>
        </w:rPr>
        <w:t>27</w:t>
      </w:r>
      <w:r w:rsidRPr="0062272F">
        <w:rPr>
          <w:rFonts w:ascii="Times New Roman" w:eastAsia="Calibri" w:hAnsi="Times New Roman" w:cs="Times New Roman"/>
          <w:sz w:val="24"/>
          <w:szCs w:val="24"/>
        </w:rPr>
        <w:t xml:space="preserve"> человек.</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07.05.2012 № 597 «О мероприятиях по реализации государственной социальной политики», принимаются меры, направленные на поддержку материального обеспечения педагогических работников, увеличения заработной платы. </w:t>
      </w:r>
    </w:p>
    <w:p w:rsidR="0062272F" w:rsidRPr="0062272F" w:rsidRDefault="0062272F" w:rsidP="0062272F">
      <w:pPr>
        <w:shd w:val="clear" w:color="auto" w:fill="FFFFFF"/>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Ведется комплексная работа по поиску и поддержке одаренных детей </w:t>
      </w:r>
      <w:proofErr w:type="spellStart"/>
      <w:r w:rsidRPr="0062272F">
        <w:rPr>
          <w:rFonts w:ascii="Times New Roman" w:eastAsia="Calibri" w:hAnsi="Times New Roman" w:cs="Times New Roman"/>
          <w:sz w:val="24"/>
          <w:szCs w:val="24"/>
        </w:rPr>
        <w:t>Богучарского</w:t>
      </w:r>
      <w:proofErr w:type="spellEnd"/>
      <w:r w:rsidRPr="0062272F">
        <w:rPr>
          <w:rFonts w:ascii="Times New Roman" w:eastAsia="Calibri" w:hAnsi="Times New Roman" w:cs="Times New Roman"/>
          <w:sz w:val="24"/>
          <w:szCs w:val="24"/>
        </w:rPr>
        <w:t xml:space="preserve"> муниципального района. </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Реализация мероприятий подпрограммы направлена на:</w:t>
      </w:r>
    </w:p>
    <w:p w:rsidR="0062272F" w:rsidRPr="0062272F" w:rsidRDefault="0062272F" w:rsidP="0062272F">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создание условий для всестороннего развития творческих способностей учащихся; </w:t>
      </w:r>
    </w:p>
    <w:p w:rsidR="0062272F" w:rsidRPr="0062272F" w:rsidRDefault="0062272F" w:rsidP="0062272F">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создание условий для творческой самореализации обучающихся;</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сохранение и развитие кадрового потенциала. Повышение престижности и привлекательности профессий в сфере образования отрасли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hd w:val="clear" w:color="auto" w:fill="FFFFFF"/>
        <w:spacing w:after="0" w:line="240" w:lineRule="auto"/>
        <w:jc w:val="center"/>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 Приоритеты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widowControl w:val="0"/>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62272F">
        <w:rPr>
          <w:rFonts w:ascii="Times New Roman" w:hAnsi="Times New Roman" w:cs="Times New Roman"/>
          <w:sz w:val="24"/>
          <w:szCs w:val="24"/>
          <w:lang w:eastAsia="ru-RU"/>
        </w:rPr>
        <w:t>2.1. Приоритеты муниципальной политики в сфере реализации подпрограммы.</w:t>
      </w:r>
    </w:p>
    <w:p w:rsidR="0062272F" w:rsidRPr="0062272F" w:rsidRDefault="0062272F" w:rsidP="0062272F">
      <w:pPr>
        <w:widowControl w:val="0"/>
        <w:shd w:val="clear" w:color="auto" w:fill="FFFFFF"/>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62272F">
        <w:rPr>
          <w:rFonts w:ascii="Times New Roman" w:hAnsi="Times New Roman" w:cs="Times New Roman"/>
          <w:sz w:val="24"/>
          <w:szCs w:val="24"/>
          <w:lang w:eastAsia="ru-RU"/>
        </w:rPr>
        <w:t xml:space="preserve"> В число приоритетов образовательной подпрограммы ставится: </w:t>
      </w:r>
    </w:p>
    <w:p w:rsidR="0062272F" w:rsidRPr="0062272F" w:rsidRDefault="0062272F" w:rsidP="0062272F">
      <w:pPr>
        <w:widowControl w:val="0"/>
        <w:shd w:val="clear" w:color="auto" w:fill="FFFFFF"/>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62272F">
        <w:rPr>
          <w:rFonts w:ascii="Times New Roman" w:hAnsi="Times New Roman" w:cs="Times New Roman"/>
          <w:sz w:val="24"/>
          <w:szCs w:val="24"/>
          <w:lang w:eastAsia="ru-RU"/>
        </w:rPr>
        <w:t>- повышение качества образовательных услуг по дополнительному образованию детей путем реализации дополнительных общеобразовательных предпрофессиональных программ по видам искусств и общеразвивающих программ, воспитание подрастающего поколения в духе культурных традиций страны, создание условий для развития творческих способностей детей и подростков, самореализации и духовного обогащения творчески активной части населения района.</w:t>
      </w:r>
    </w:p>
    <w:p w:rsidR="0062272F" w:rsidRPr="0062272F" w:rsidRDefault="0062272F" w:rsidP="0062272F">
      <w:pPr>
        <w:widowControl w:val="0"/>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62272F">
        <w:rPr>
          <w:rFonts w:ascii="Times New Roman" w:hAnsi="Times New Roman" w:cs="Times New Roman"/>
          <w:sz w:val="24"/>
          <w:szCs w:val="24"/>
          <w:lang w:eastAsia="ru-RU"/>
        </w:rPr>
        <w:t>2.2. Цели, задачи и показатели (индикаторы) достижения целей и решения задач.</w:t>
      </w:r>
    </w:p>
    <w:p w:rsidR="0062272F" w:rsidRPr="0062272F" w:rsidRDefault="0062272F" w:rsidP="0062272F">
      <w:pPr>
        <w:widowControl w:val="0"/>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62272F">
        <w:rPr>
          <w:rFonts w:ascii="Times New Roman" w:hAnsi="Times New Roman" w:cs="Times New Roman"/>
          <w:sz w:val="24"/>
          <w:szCs w:val="24"/>
          <w:lang w:eastAsia="ru-RU"/>
        </w:rPr>
        <w:t>При реализации подпрограммы выделены следующие цели:</w:t>
      </w:r>
    </w:p>
    <w:p w:rsidR="0062272F" w:rsidRPr="0062272F" w:rsidRDefault="0062272F" w:rsidP="0062272F">
      <w:pPr>
        <w:shd w:val="clear" w:color="auto" w:fill="FFFFFF"/>
        <w:tabs>
          <w:tab w:val="left" w:pos="28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создание условий для всестороннего развития способностей наиболее одаренных учащихся; </w:t>
      </w:r>
    </w:p>
    <w:p w:rsidR="0062272F" w:rsidRPr="0062272F" w:rsidRDefault="0062272F" w:rsidP="0062272F">
      <w:pPr>
        <w:shd w:val="clear" w:color="auto" w:fill="FFFFFF"/>
        <w:tabs>
          <w:tab w:val="left" w:pos="28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создание условий для творческой самореализации обучающихся;</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повышение престижности и привлекательности профессий в сфере дополнительного образования в отрасли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p w:rsidR="0062272F" w:rsidRPr="0062272F" w:rsidRDefault="0062272F" w:rsidP="0062272F">
      <w:pPr>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62272F">
        <w:rPr>
          <w:rFonts w:ascii="Times New Roman" w:eastAsia="Times New Roman" w:hAnsi="Times New Roman" w:cs="Times New Roman"/>
          <w:sz w:val="24"/>
          <w:szCs w:val="24"/>
          <w:lang w:eastAsia="ru-RU"/>
        </w:rPr>
        <w:t>пределены</w:t>
      </w:r>
      <w:proofErr w:type="spellEnd"/>
      <w:r w:rsidRPr="0062272F">
        <w:rPr>
          <w:rFonts w:ascii="Times New Roman" w:eastAsia="Times New Roman" w:hAnsi="Times New Roman" w:cs="Times New Roman"/>
          <w:sz w:val="24"/>
          <w:szCs w:val="24"/>
          <w:lang w:eastAsia="ru-RU"/>
        </w:rPr>
        <w:t xml:space="preserve"> следующие первоочередные задачи:</w:t>
      </w:r>
    </w:p>
    <w:p w:rsidR="0062272F" w:rsidRPr="0062272F" w:rsidRDefault="0062272F" w:rsidP="0062272F">
      <w:pPr>
        <w:shd w:val="clear" w:color="auto" w:fill="FFFFFF"/>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lastRenderedPageBreak/>
        <w:t xml:space="preserve">Задача 1. Развитие и сохранение кадрового потенциала учреждения дополнительного образования в сфере культуры. </w:t>
      </w:r>
    </w:p>
    <w:p w:rsidR="0062272F" w:rsidRPr="0062272F" w:rsidRDefault="0062272F" w:rsidP="0062272F">
      <w:pPr>
        <w:shd w:val="clear" w:color="auto" w:fill="FFFFFF"/>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До 2025 года должно быть полное удовлетворение в специалистах соответствующих квалификаций. При реализации подпрограммы выделена следующая основная цель - удовлетворение потребности населения </w:t>
      </w:r>
      <w:proofErr w:type="spellStart"/>
      <w:r w:rsidRPr="0062272F">
        <w:rPr>
          <w:rFonts w:ascii="Times New Roman" w:eastAsia="Calibri" w:hAnsi="Times New Roman" w:cs="Times New Roman"/>
          <w:sz w:val="24"/>
          <w:szCs w:val="24"/>
        </w:rPr>
        <w:t>Богучарского</w:t>
      </w:r>
      <w:proofErr w:type="spellEnd"/>
      <w:r w:rsidRPr="0062272F">
        <w:rPr>
          <w:rFonts w:ascii="Times New Roman" w:eastAsia="Calibri" w:hAnsi="Times New Roman" w:cs="Times New Roman"/>
          <w:sz w:val="24"/>
          <w:szCs w:val="24"/>
        </w:rPr>
        <w:t xml:space="preserve"> муниципального района в соответствующих образовательных услугах. </w:t>
      </w:r>
    </w:p>
    <w:p w:rsidR="0062272F" w:rsidRPr="0062272F" w:rsidRDefault="0062272F" w:rsidP="0062272F">
      <w:pPr>
        <w:shd w:val="clear" w:color="auto" w:fill="FFFFFF"/>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Задача 2. Обеспечение профессионального роста преподавателей учебного заведения. </w:t>
      </w:r>
    </w:p>
    <w:p w:rsidR="0062272F" w:rsidRPr="0062272F" w:rsidRDefault="0062272F" w:rsidP="0062272F">
      <w:pPr>
        <w:shd w:val="clear" w:color="auto" w:fill="FFFFFF"/>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Оценка в достижении поставленной цели и решения задач планируется использовать показатели, характеризующие общее развитие дополнительного образования сферы культуры, и показатели, позволяющие оценить непосредственно реализацию мероприятий, осуществляемых в рамках подпрограммы.</w:t>
      </w:r>
    </w:p>
    <w:p w:rsidR="0062272F" w:rsidRPr="0062272F" w:rsidRDefault="0062272F" w:rsidP="0062272F">
      <w:pPr>
        <w:widowControl w:val="0"/>
        <w:shd w:val="clear" w:color="auto" w:fill="FFFFFF"/>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62272F">
        <w:rPr>
          <w:rFonts w:ascii="Times New Roman" w:hAnsi="Times New Roman" w:cs="Times New Roman"/>
          <w:sz w:val="24"/>
          <w:szCs w:val="24"/>
          <w:lang w:eastAsia="ru-RU"/>
        </w:rPr>
        <w:t>2.3. Описание основных ожидаемых конечных результатов подпрограммы.</w:t>
      </w:r>
    </w:p>
    <w:p w:rsidR="0062272F" w:rsidRPr="0062272F" w:rsidRDefault="0062272F" w:rsidP="0062272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Основными ожидаемыми результатами реализации подпрограммы по итогам 2025 года будут:</w:t>
      </w:r>
    </w:p>
    <w:p w:rsidR="0062272F" w:rsidRPr="0062272F" w:rsidRDefault="0062272F" w:rsidP="0062272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увеличение среднегодового контингента обучающихся по программам дополнительного образования в сфере культуры;</w:t>
      </w:r>
    </w:p>
    <w:p w:rsidR="0062272F" w:rsidRPr="0062272F" w:rsidRDefault="0062272F" w:rsidP="0062272F">
      <w:pPr>
        <w:shd w:val="clear" w:color="auto" w:fill="FFFFFF"/>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доведение средней заработной платы работников образовательных учреждений культуры Воронежской области до 100 % средней заработной платы, установленной в Воронежской области к 2025 году;</w:t>
      </w:r>
    </w:p>
    <w:p w:rsidR="0062272F" w:rsidRPr="0062272F" w:rsidRDefault="0062272F" w:rsidP="0062272F">
      <w:pPr>
        <w:shd w:val="clear" w:color="auto" w:fill="FFFFFF"/>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увеличение количества слушателей, прошедших курсы повышения квалификации.</w:t>
      </w:r>
    </w:p>
    <w:p w:rsidR="0062272F" w:rsidRPr="0062272F" w:rsidRDefault="0062272F" w:rsidP="0062272F">
      <w:pPr>
        <w:widowControl w:val="0"/>
        <w:shd w:val="clear" w:color="auto" w:fill="FFFFFF"/>
        <w:autoSpaceDE w:val="0"/>
        <w:autoSpaceDN w:val="0"/>
        <w:adjustRightInd w:val="0"/>
        <w:spacing w:after="0" w:line="240" w:lineRule="auto"/>
        <w:ind w:firstLine="709"/>
        <w:jc w:val="both"/>
        <w:outlineLvl w:val="3"/>
        <w:rPr>
          <w:rFonts w:ascii="Times New Roman" w:hAnsi="Times New Roman" w:cs="Times New Roman"/>
          <w:sz w:val="24"/>
          <w:szCs w:val="24"/>
          <w:lang w:eastAsia="ru-RU"/>
        </w:rPr>
      </w:pPr>
      <w:r w:rsidRPr="0062272F">
        <w:rPr>
          <w:rFonts w:ascii="Times New Roman" w:hAnsi="Times New Roman" w:cs="Times New Roman"/>
          <w:sz w:val="24"/>
          <w:szCs w:val="24"/>
          <w:lang w:eastAsia="ru-RU"/>
        </w:rPr>
        <w:t>2.4. Сроки и этапы реализации подпрограммы.</w:t>
      </w:r>
    </w:p>
    <w:p w:rsidR="0062272F" w:rsidRPr="0062272F" w:rsidRDefault="0062272F" w:rsidP="0062272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Общий срок реализации подпрограммы рассчитан на период с 2019 по 2025 год.</w:t>
      </w:r>
    </w:p>
    <w:p w:rsidR="0062272F" w:rsidRPr="0062272F" w:rsidRDefault="0062272F" w:rsidP="0062272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62272F" w:rsidRPr="0062272F" w:rsidRDefault="0062272F" w:rsidP="0062272F">
      <w:pPr>
        <w:widowControl w:val="0"/>
        <w:shd w:val="clear" w:color="auto" w:fill="FFFFFF"/>
        <w:autoSpaceDE w:val="0"/>
        <w:autoSpaceDN w:val="0"/>
        <w:adjustRightInd w:val="0"/>
        <w:spacing w:after="0" w:line="240" w:lineRule="auto"/>
        <w:jc w:val="center"/>
        <w:rPr>
          <w:rFonts w:ascii="Times New Roman" w:hAnsi="Times New Roman" w:cs="Times New Roman"/>
          <w:bCs/>
          <w:sz w:val="24"/>
          <w:szCs w:val="24"/>
          <w:lang w:eastAsia="ru-RU"/>
        </w:rPr>
      </w:pPr>
      <w:r w:rsidRPr="0062272F">
        <w:rPr>
          <w:rFonts w:ascii="Times New Roman" w:hAnsi="Times New Roman" w:cs="Times New Roman"/>
          <w:bCs/>
          <w:sz w:val="24"/>
          <w:szCs w:val="24"/>
          <w:lang w:eastAsia="ru-RU"/>
        </w:rPr>
        <w:t>3. Характеристика основных мероприятий подпрограммы.</w:t>
      </w:r>
    </w:p>
    <w:p w:rsidR="0062272F" w:rsidRPr="0062272F" w:rsidRDefault="0062272F" w:rsidP="0062272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62272F" w:rsidRPr="0062272F" w:rsidRDefault="0062272F" w:rsidP="0062272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xml:space="preserve">В рамках подпрограммы планируется реализация одного основного мероприятия: </w:t>
      </w: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xml:space="preserve">Развитие образования в сфере культуры, подготовка и переподготовка кадров работников сферы культуры, в состав, которого входят три мероприятия: </w:t>
      </w:r>
    </w:p>
    <w:p w:rsidR="0062272F" w:rsidRPr="0062272F" w:rsidRDefault="0062272F" w:rsidP="0062272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Мероприятие 3.1. Содействие сохранению учреждения дополнительного образования в сфере культуры (капитальный ремонт) и финансовое обеспечение деятельности муниципального казенного учреждения дополнительного образования.</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 реализации основного мероприятия: 2019 - 2025 годы.</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Исполнитель мероприятия – МКУДО </w:t>
      </w:r>
      <w:proofErr w:type="spellStart"/>
      <w:r w:rsidRPr="0062272F">
        <w:rPr>
          <w:rFonts w:ascii="Times New Roman" w:eastAsia="Times New Roman" w:hAnsi="Times New Roman" w:cs="Times New Roman"/>
          <w:sz w:val="24"/>
          <w:szCs w:val="24"/>
          <w:lang w:eastAsia="ru-RU"/>
        </w:rPr>
        <w:t>Богучарская</w:t>
      </w:r>
      <w:proofErr w:type="spellEnd"/>
      <w:r w:rsidRPr="0062272F">
        <w:rPr>
          <w:rFonts w:ascii="Times New Roman" w:eastAsia="Times New Roman" w:hAnsi="Times New Roman" w:cs="Times New Roman"/>
          <w:sz w:val="24"/>
          <w:szCs w:val="24"/>
          <w:lang w:eastAsia="ru-RU"/>
        </w:rPr>
        <w:t xml:space="preserve"> ДШИ.</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Необходимость разработки этого мероприятия обусловлена потребностью:</w:t>
      </w:r>
    </w:p>
    <w:p w:rsidR="0062272F" w:rsidRPr="0062272F" w:rsidRDefault="0062272F" w:rsidP="00622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содействия сохранению дополнительного образования в сфере культуры;</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финансового обеспечения деятельности муниципального казенного учреждения дополнительного образования в сфере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 выявления и обучения особо одаренных детей, ранней их ориентацией на профессиональную деятельность в сфере культуры;</w:t>
      </w:r>
    </w:p>
    <w:p w:rsidR="0062272F" w:rsidRPr="0062272F" w:rsidRDefault="0062272F" w:rsidP="0062272F">
      <w:pPr>
        <w:widowControl w:val="0"/>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обеспечения профессионального роста преподавателей учебных заведений и других работников отрасли, потребностью повышения престижности дополнительного образования, формирования условий социального комфорта для закрепления трудовых ресурсов.</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связи с износом основных средств требуется капитальный ремонт старого здания школы искусств - памятника архитектуры «Арестный дом» 1884 г., находящегося по адресу г. Богучар, ул.1 Мая 2-б:</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замена кровли всего здания; </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ремонт фасадов и декоративных элементов;</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замена оконных и дверных блоков;</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установка водостоков по периметру крыши и решение проблемы водоотвода от здания;</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ремонт </w:t>
      </w:r>
      <w:proofErr w:type="spellStart"/>
      <w:r w:rsidRPr="0062272F">
        <w:rPr>
          <w:rFonts w:ascii="Times New Roman" w:eastAsia="Times New Roman" w:hAnsi="Times New Roman" w:cs="Times New Roman"/>
          <w:sz w:val="24"/>
          <w:szCs w:val="24"/>
          <w:lang w:eastAsia="ru-RU"/>
        </w:rPr>
        <w:t>отмостки</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выполнить комплекс мероприятий по высушиванию кладки стен;</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ремонт внутренних помещений;</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замена электропроводки;</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установка теплоотражающих экранов за отопительными приборами.</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связи с требованиями программы в области энергосбережения и повышения энергетической эффективности в здании по адресу г. Богучар, пл. Ленина, д.2:</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замена окон на окна ПВХ с двойным остеклением;</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замена наружных дверей;</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замена ламп накаливания на энергосберегающие лампы;</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установка теплоотражающих экранов за отопительными приборами.</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bCs/>
          <w:sz w:val="24"/>
          <w:szCs w:val="24"/>
          <w:lang w:eastAsia="ru-RU"/>
        </w:rPr>
        <w:t xml:space="preserve"> </w:t>
      </w:r>
      <w:r w:rsidRPr="0062272F">
        <w:rPr>
          <w:rFonts w:ascii="Times New Roman" w:eastAsia="Times New Roman" w:hAnsi="Times New Roman" w:cs="Times New Roman"/>
          <w:sz w:val="24"/>
          <w:szCs w:val="24"/>
          <w:lang w:eastAsia="ru-RU"/>
        </w:rPr>
        <w:t>Ожидаемые результаты: повышение качества и расширение спектра предоставляемых образовательных услуг, увеличение контингента учащихся, увеличение числа детей, участвующих в творческих мероприятиях, сохранение и развитие кадрового потенциала образовательных учреждений сферы культуры. Развитие научно-методического потенциала образовательных учреждений. Повышение качества дополнительного образования художественно-эстетической направленности.</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3.2. Федеральный проект «Культурная среда»</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 реализации мероприятия 01.01.2019г. - 31.12.2024г.</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Исполнитель мероприятия – МКУДО </w:t>
      </w:r>
      <w:proofErr w:type="spellStart"/>
      <w:r w:rsidRPr="0062272F">
        <w:rPr>
          <w:rFonts w:ascii="Times New Roman" w:eastAsia="Times New Roman" w:hAnsi="Times New Roman" w:cs="Times New Roman"/>
          <w:sz w:val="24"/>
          <w:szCs w:val="24"/>
          <w:lang w:eastAsia="ru-RU"/>
        </w:rPr>
        <w:t>Богучарская</w:t>
      </w:r>
      <w:proofErr w:type="spellEnd"/>
      <w:r w:rsidRPr="0062272F">
        <w:rPr>
          <w:rFonts w:ascii="Times New Roman" w:eastAsia="Times New Roman" w:hAnsi="Times New Roman" w:cs="Times New Roman"/>
          <w:sz w:val="24"/>
          <w:szCs w:val="24"/>
          <w:lang w:eastAsia="ru-RU"/>
        </w:rPr>
        <w:t xml:space="preserve"> ДШИ им. </w:t>
      </w:r>
      <w:proofErr w:type="spellStart"/>
      <w:r w:rsidRPr="0062272F">
        <w:rPr>
          <w:rFonts w:ascii="Times New Roman" w:eastAsia="Times New Roman" w:hAnsi="Times New Roman" w:cs="Times New Roman"/>
          <w:sz w:val="24"/>
          <w:szCs w:val="24"/>
          <w:lang w:eastAsia="ru-RU"/>
        </w:rPr>
        <w:t>А.М.Кищенко</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Необходимость разработки этого мероприятия обусловлена потребностью:</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создать условия для самореализации и раскрытия таланта каждого человека путем оснащения специализированным </w:t>
      </w:r>
      <w:proofErr w:type="spellStart"/>
      <w:proofErr w:type="gramStart"/>
      <w:r w:rsidRPr="0062272F">
        <w:rPr>
          <w:rFonts w:ascii="Times New Roman" w:eastAsia="Times New Roman" w:hAnsi="Times New Roman" w:cs="Times New Roman"/>
          <w:sz w:val="24"/>
          <w:szCs w:val="24"/>
          <w:lang w:eastAsia="ru-RU"/>
        </w:rPr>
        <w:t>оборудованием,музыкальными</w:t>
      </w:r>
      <w:proofErr w:type="spellEnd"/>
      <w:proofErr w:type="gramEnd"/>
      <w:r w:rsidRPr="0062272F">
        <w:rPr>
          <w:rFonts w:ascii="Times New Roman" w:eastAsia="Times New Roman" w:hAnsi="Times New Roman" w:cs="Times New Roman"/>
          <w:sz w:val="24"/>
          <w:szCs w:val="24"/>
          <w:lang w:eastAsia="ru-RU"/>
        </w:rPr>
        <w:t xml:space="preserve"> инструментами и учебными материалами детской школы искусств;</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3.3.Государственная поддержка отрасли культуры (межбюджетные трансферты)</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 реализации мероприятия 01.01.2019г. - 31.12.2025г.</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Исполнитель мероприятия – МКУДО </w:t>
      </w:r>
      <w:proofErr w:type="spellStart"/>
      <w:r w:rsidRPr="0062272F">
        <w:rPr>
          <w:rFonts w:ascii="Times New Roman" w:eastAsia="Times New Roman" w:hAnsi="Times New Roman" w:cs="Times New Roman"/>
          <w:sz w:val="24"/>
          <w:szCs w:val="24"/>
          <w:lang w:eastAsia="ru-RU"/>
        </w:rPr>
        <w:t>Богучарская</w:t>
      </w:r>
      <w:proofErr w:type="spellEnd"/>
      <w:r w:rsidRPr="0062272F">
        <w:rPr>
          <w:rFonts w:ascii="Times New Roman" w:eastAsia="Times New Roman" w:hAnsi="Times New Roman" w:cs="Times New Roman"/>
          <w:sz w:val="24"/>
          <w:szCs w:val="24"/>
          <w:lang w:eastAsia="ru-RU"/>
        </w:rPr>
        <w:t xml:space="preserve"> ДШИ им. </w:t>
      </w:r>
      <w:proofErr w:type="spellStart"/>
      <w:r w:rsidRPr="0062272F">
        <w:rPr>
          <w:rFonts w:ascii="Times New Roman" w:eastAsia="Times New Roman" w:hAnsi="Times New Roman" w:cs="Times New Roman"/>
          <w:sz w:val="24"/>
          <w:szCs w:val="24"/>
          <w:lang w:eastAsia="ru-RU"/>
        </w:rPr>
        <w:t>А.М.Кищенко</w:t>
      </w:r>
      <w:proofErr w:type="spellEnd"/>
      <w:r w:rsidRPr="0062272F">
        <w:rPr>
          <w:rFonts w:ascii="Times New Roman" w:eastAsia="Times New Roman" w:hAnsi="Times New Roman" w:cs="Times New Roman"/>
          <w:sz w:val="24"/>
          <w:szCs w:val="24"/>
          <w:lang w:eastAsia="ru-RU"/>
        </w:rPr>
        <w:t>.</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r w:rsidRPr="0062272F">
        <w:rPr>
          <w:rFonts w:ascii="Times New Roman" w:eastAsia="Times New Roman" w:hAnsi="Times New Roman" w:cs="Times New Roman"/>
          <w:sz w:val="24"/>
          <w:szCs w:val="24"/>
        </w:rPr>
        <w:t>Необходимость разработки этого мероприятия обусловлена потребностью:</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укрепления материально-технической базы и оснащения оборудованием детской школы искусств;</w:t>
      </w:r>
    </w:p>
    <w:p w:rsidR="0062272F" w:rsidRPr="0062272F" w:rsidRDefault="0062272F" w:rsidP="0062272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sz w:val="24"/>
          <w:szCs w:val="24"/>
          <w:lang w:eastAsia="ru-RU"/>
        </w:rPr>
        <w:t xml:space="preserve"> 4</w:t>
      </w:r>
      <w:r w:rsidRPr="0062272F">
        <w:rPr>
          <w:rFonts w:ascii="Times New Roman" w:eastAsia="Times New Roman" w:hAnsi="Times New Roman" w:cs="Times New Roman"/>
          <w:bCs/>
          <w:sz w:val="24"/>
          <w:szCs w:val="24"/>
          <w:lang w:eastAsia="ru-RU"/>
        </w:rPr>
        <w:t>. Основные меры муниципального и правового регулирования подпрограммы.</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bCs/>
          <w:sz w:val="24"/>
          <w:szCs w:val="24"/>
          <w:lang w:eastAsia="ru-RU"/>
        </w:rPr>
      </w:pP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Сфера реализации подпрограммы регламентируется районным и областным законодательством.</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bCs/>
          <w:sz w:val="24"/>
          <w:szCs w:val="24"/>
          <w:lang w:eastAsia="ru-RU"/>
        </w:rPr>
      </w:pPr>
    </w:p>
    <w:p w:rsidR="0062272F" w:rsidRPr="0062272F" w:rsidRDefault="0062272F" w:rsidP="0062272F">
      <w:pPr>
        <w:spacing w:after="0" w:line="240" w:lineRule="auto"/>
        <w:jc w:val="center"/>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 Информация об участии общественных, научных и иных организаций, а также внебюджетных фондов и физических лиц в реализации подпрограммы муниципальной программы.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lang w:eastAsia="ru-RU"/>
        </w:rPr>
      </w:pP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Подпрограмма не предполагает участие в реализации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lang w:eastAsia="ru-RU"/>
        </w:rPr>
      </w:pPr>
    </w:p>
    <w:p w:rsidR="0062272F" w:rsidRPr="0062272F" w:rsidRDefault="0062272F" w:rsidP="0062272F">
      <w:pPr>
        <w:spacing w:after="0" w:line="240" w:lineRule="auto"/>
        <w:jc w:val="center"/>
        <w:rPr>
          <w:rFonts w:ascii="Times New Roman" w:eastAsia="Times New Roman" w:hAnsi="Times New Roman" w:cs="Times New Roman"/>
          <w:bCs/>
          <w:sz w:val="24"/>
          <w:szCs w:val="24"/>
        </w:rPr>
      </w:pPr>
      <w:r w:rsidRPr="0062272F">
        <w:rPr>
          <w:rFonts w:ascii="Times New Roman" w:eastAsia="Times New Roman" w:hAnsi="Times New Roman" w:cs="Times New Roman"/>
          <w:bCs/>
          <w:sz w:val="24"/>
          <w:szCs w:val="24"/>
        </w:rPr>
        <w:t>6. Финансовое обеспечение реализации подпрограммы.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Расходы районного бюджета на реализацию подпрограммы приведены в приложении 2.</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62272F" w:rsidRPr="0062272F" w:rsidRDefault="0062272F" w:rsidP="0062272F">
      <w:pPr>
        <w:widowControl w:val="0"/>
        <w:adjustRightInd w:val="0"/>
        <w:spacing w:after="0" w:line="240" w:lineRule="auto"/>
        <w:ind w:firstLine="709"/>
        <w:jc w:val="both"/>
        <w:outlineLvl w:val="1"/>
        <w:rPr>
          <w:rFonts w:ascii="Times New Roman" w:eastAsia="Times New Roman" w:hAnsi="Times New Roman" w:cs="Times New Roman"/>
          <w:sz w:val="24"/>
          <w:szCs w:val="24"/>
        </w:rPr>
      </w:pPr>
      <w:r w:rsidRPr="0062272F">
        <w:rPr>
          <w:rFonts w:ascii="Times New Roman" w:eastAsia="Times New Roman" w:hAnsi="Times New Roman" w:cs="Times New Roman"/>
          <w:sz w:val="24"/>
          <w:szCs w:val="24"/>
        </w:rPr>
        <w:t>Финансирование мероприятий подпрограммы на текущий финансовый год осуществляется согласно Плана реализации муниципальной программы приведено в приложении 4.</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p>
    <w:p w:rsidR="0062272F" w:rsidRPr="0062272F" w:rsidRDefault="0062272F" w:rsidP="0062272F">
      <w:pPr>
        <w:spacing w:after="0" w:line="240" w:lineRule="auto"/>
        <w:jc w:val="center"/>
        <w:rPr>
          <w:rFonts w:ascii="Times New Roman" w:eastAsia="Times New Roman" w:hAnsi="Times New Roman" w:cs="Times New Roman"/>
          <w:bCs/>
          <w:sz w:val="24"/>
          <w:szCs w:val="24"/>
        </w:rPr>
      </w:pPr>
      <w:r w:rsidRPr="0062272F">
        <w:rPr>
          <w:rFonts w:ascii="Times New Roman" w:eastAsia="Times New Roman" w:hAnsi="Times New Roman" w:cs="Times New Roman"/>
          <w:bCs/>
          <w:sz w:val="24"/>
          <w:szCs w:val="24"/>
        </w:rPr>
        <w:t>7. Анализ рисков реализации подпрограммы и описание мер управления рисками реализации подпрограммы.</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К рискам реализации подпрограммы следует отнести:</w:t>
      </w: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финансовые риски, которые связаны с финансированием мероприятий программы в неполном объеме;</w:t>
      </w:r>
    </w:p>
    <w:p w:rsidR="0062272F" w:rsidRPr="0062272F" w:rsidRDefault="0062272F" w:rsidP="0062272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2272F">
        <w:rPr>
          <w:rFonts w:ascii="Times New Roman" w:hAnsi="Times New Roman" w:cs="Times New Roman"/>
          <w:sz w:val="24"/>
          <w:szCs w:val="24"/>
          <w:lang w:eastAsia="ru-RU"/>
        </w:rPr>
        <w:t xml:space="preserve">- непредвиденные риски, связанные с кризисными явлениями в экономике Воронежской области и </w:t>
      </w:r>
      <w:proofErr w:type="spellStart"/>
      <w:r w:rsidRPr="0062272F">
        <w:rPr>
          <w:rFonts w:ascii="Times New Roman" w:hAnsi="Times New Roman" w:cs="Times New Roman"/>
          <w:sz w:val="24"/>
          <w:szCs w:val="24"/>
          <w:lang w:eastAsia="ru-RU"/>
        </w:rPr>
        <w:t>Богучарского</w:t>
      </w:r>
      <w:proofErr w:type="spellEnd"/>
      <w:r w:rsidRPr="0062272F">
        <w:rPr>
          <w:rFonts w:ascii="Times New Roman" w:hAnsi="Times New Roman" w:cs="Times New Roman"/>
          <w:sz w:val="24"/>
          <w:szCs w:val="24"/>
          <w:lang w:eastAsia="ru-RU"/>
        </w:rPr>
        <w:t xml:space="preserve"> района, ухудшению динамики основных показателей, в том числе повышению инфляции, снижению темпов экономического роста и доходов населения.</w:t>
      </w:r>
    </w:p>
    <w:p w:rsidR="0062272F" w:rsidRPr="0062272F" w:rsidRDefault="0062272F" w:rsidP="0062272F">
      <w:pPr>
        <w:spacing w:after="0" w:line="240" w:lineRule="auto"/>
        <w:ind w:firstLine="709"/>
        <w:jc w:val="both"/>
        <w:rPr>
          <w:rFonts w:ascii="Times New Roman" w:eastAsia="Times New Roman" w:hAnsi="Times New Roman" w:cs="Times New Roman"/>
          <w:bCs/>
          <w:sz w:val="24"/>
          <w:szCs w:val="24"/>
        </w:rPr>
      </w:pPr>
      <w:r w:rsidRPr="0062272F">
        <w:rPr>
          <w:rFonts w:ascii="Times New Roman" w:eastAsia="Times New Roman" w:hAnsi="Times New Roman" w:cs="Times New Roman"/>
          <w:sz w:val="24"/>
          <w:szCs w:val="24"/>
        </w:rPr>
        <w:t xml:space="preserve">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мероприятий подпрограммы. </w:t>
      </w:r>
    </w:p>
    <w:p w:rsidR="0062272F" w:rsidRPr="0062272F" w:rsidRDefault="0062272F" w:rsidP="0062272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62272F" w:rsidRPr="0062272F" w:rsidRDefault="0062272F" w:rsidP="0062272F">
      <w:pPr>
        <w:shd w:val="clear" w:color="auto" w:fill="FFFFFF"/>
        <w:spacing w:after="0" w:line="240" w:lineRule="auto"/>
        <w:jc w:val="center"/>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8. Оценка эффективности реализации подпрограммы.</w:t>
      </w:r>
    </w:p>
    <w:p w:rsidR="0062272F" w:rsidRPr="0062272F" w:rsidRDefault="0062272F" w:rsidP="0062272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результате реализации мероприятий подпрограммы в 2019 - 2025 годах будут достигнуты следующие показатели, характеризующие эффективность реализации подпрограммы:</w:t>
      </w:r>
    </w:p>
    <w:p w:rsidR="0062272F" w:rsidRPr="0062272F" w:rsidRDefault="0062272F" w:rsidP="0062272F">
      <w:pPr>
        <w:shd w:val="clear" w:color="auto" w:fill="FFFFFF"/>
        <w:spacing w:after="0" w:line="240" w:lineRule="auto"/>
        <w:ind w:firstLine="709"/>
        <w:jc w:val="both"/>
        <w:rPr>
          <w:rFonts w:ascii="Times New Roman" w:eastAsia="Calibri" w:hAnsi="Times New Roman" w:cs="Times New Roman"/>
          <w:sz w:val="24"/>
          <w:szCs w:val="24"/>
        </w:rPr>
      </w:pPr>
      <w:r w:rsidRPr="0062272F">
        <w:rPr>
          <w:rFonts w:ascii="Times New Roman" w:eastAsia="Calibri" w:hAnsi="Times New Roman" w:cs="Times New Roman"/>
          <w:sz w:val="24"/>
          <w:szCs w:val="24"/>
        </w:rPr>
        <w:t xml:space="preserve">- доведение средней заработной платы педагогических работников образовательных учреждений культуры </w:t>
      </w:r>
      <w:proofErr w:type="spellStart"/>
      <w:r w:rsidRPr="0062272F">
        <w:rPr>
          <w:rFonts w:ascii="Times New Roman" w:eastAsia="Calibri" w:hAnsi="Times New Roman" w:cs="Times New Roman"/>
          <w:sz w:val="24"/>
          <w:szCs w:val="24"/>
        </w:rPr>
        <w:t>Богучарского</w:t>
      </w:r>
      <w:proofErr w:type="spellEnd"/>
      <w:r w:rsidRPr="0062272F">
        <w:rPr>
          <w:rFonts w:ascii="Times New Roman" w:eastAsia="Calibri" w:hAnsi="Times New Roman" w:cs="Times New Roman"/>
          <w:sz w:val="24"/>
          <w:szCs w:val="24"/>
        </w:rPr>
        <w:t xml:space="preserve"> муниципального района до 100 % средней заработной платы, установленной в Воронежской области к 2025 году;</w:t>
      </w:r>
    </w:p>
    <w:p w:rsidR="0062272F" w:rsidRPr="0062272F" w:rsidRDefault="0062272F" w:rsidP="0062272F">
      <w:pPr>
        <w:shd w:val="clear" w:color="auto" w:fill="FFFFFF"/>
        <w:spacing w:after="0" w:line="240" w:lineRule="auto"/>
        <w:ind w:firstLine="709"/>
        <w:jc w:val="both"/>
        <w:rPr>
          <w:rFonts w:ascii="Times New Roman" w:eastAsia="Calibri" w:hAnsi="Times New Roman" w:cs="Times New Roman"/>
          <w:sz w:val="24"/>
          <w:szCs w:val="24"/>
          <w:highlight w:val="magenta"/>
        </w:rPr>
      </w:pPr>
      <w:r w:rsidRPr="0062272F">
        <w:rPr>
          <w:rFonts w:ascii="Times New Roman" w:eastAsia="Calibri" w:hAnsi="Times New Roman" w:cs="Times New Roman"/>
          <w:sz w:val="24"/>
          <w:szCs w:val="24"/>
        </w:rPr>
        <w:t>- увеличение количества слушателей, прошедших курсы повышения квалификации;</w:t>
      </w:r>
    </w:p>
    <w:p w:rsidR="0062272F" w:rsidRPr="0062272F" w:rsidRDefault="0062272F" w:rsidP="00622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повышение качества и расширение спектра предоставляемых образовательных услуг; </w:t>
      </w:r>
    </w:p>
    <w:p w:rsidR="0062272F" w:rsidRPr="0062272F" w:rsidRDefault="0062272F" w:rsidP="00622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создание условий для всестороннего развития способностей наиболее одаренных учащихся образовательных учреждений сферы культуры;</w:t>
      </w:r>
    </w:p>
    <w:p w:rsidR="0062272F" w:rsidRPr="0062272F" w:rsidRDefault="0062272F" w:rsidP="0062272F">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 создание условий для творческой самореализации обучающихся;</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сохранение и развитие кадрового потенциала. Повышение престижности и привлекательности профессий в сфере образования отрасли культуры.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pacing w:after="0" w:line="240" w:lineRule="auto"/>
        <w:rPr>
          <w:rFonts w:ascii="Times New Roman" w:eastAsia="Times New Roman" w:hAnsi="Times New Roman" w:cs="Times New Roman"/>
          <w:sz w:val="24"/>
          <w:szCs w:val="24"/>
          <w:lang w:eastAsia="ru-RU"/>
        </w:rPr>
        <w:sectPr w:rsidR="0062272F" w:rsidRPr="0062272F">
          <w:pgSz w:w="11906" w:h="16838"/>
          <w:pgMar w:top="2268" w:right="567" w:bottom="567" w:left="1701" w:header="708" w:footer="708" w:gutter="0"/>
          <w:cols w:space="720"/>
        </w:sectPr>
      </w:pPr>
    </w:p>
    <w:p w:rsidR="0062272F" w:rsidRPr="0062272F" w:rsidRDefault="0062272F" w:rsidP="0062272F">
      <w:pPr>
        <w:spacing w:after="0" w:line="240" w:lineRule="auto"/>
        <w:ind w:left="6237"/>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Приложение 1</w:t>
      </w:r>
    </w:p>
    <w:p w:rsidR="0062272F" w:rsidRPr="0062272F" w:rsidRDefault="0062272F" w:rsidP="0062272F">
      <w:pPr>
        <w:spacing w:after="0" w:line="240" w:lineRule="auto"/>
        <w:ind w:left="6237"/>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к постановлению администрации</w:t>
      </w:r>
    </w:p>
    <w:p w:rsidR="0062272F" w:rsidRPr="0062272F" w:rsidRDefault="0062272F" w:rsidP="0062272F">
      <w:pPr>
        <w:spacing w:after="0" w:line="240" w:lineRule="auto"/>
        <w:ind w:left="6237"/>
        <w:rPr>
          <w:rFonts w:ascii="Times New Roman" w:eastAsia="Times New Roman" w:hAnsi="Times New Roman" w:cs="Times New Roman"/>
          <w:sz w:val="24"/>
          <w:szCs w:val="24"/>
          <w:lang w:eastAsia="ru-RU"/>
        </w:rPr>
      </w:pP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w:t>
      </w:r>
    </w:p>
    <w:p w:rsidR="0062272F" w:rsidRPr="0062272F" w:rsidRDefault="0062272F" w:rsidP="0062272F">
      <w:pPr>
        <w:spacing w:after="0" w:line="240" w:lineRule="auto"/>
        <w:ind w:left="6237"/>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от 09.04.2019 № 238</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18"/>
        <w:gridCol w:w="7851"/>
        <w:gridCol w:w="897"/>
        <w:gridCol w:w="738"/>
        <w:gridCol w:w="320"/>
        <w:gridCol w:w="329"/>
        <w:gridCol w:w="329"/>
        <w:gridCol w:w="319"/>
        <w:gridCol w:w="298"/>
        <w:gridCol w:w="350"/>
        <w:gridCol w:w="272"/>
        <w:gridCol w:w="377"/>
        <w:gridCol w:w="240"/>
        <w:gridCol w:w="409"/>
        <w:gridCol w:w="220"/>
        <w:gridCol w:w="440"/>
        <w:gridCol w:w="219"/>
        <w:gridCol w:w="451"/>
      </w:tblGrid>
      <w:tr w:rsidR="0062272F" w:rsidRPr="0062272F" w:rsidTr="0062272F">
        <w:trPr>
          <w:trHeight w:val="312"/>
          <w:jc w:val="right"/>
        </w:trPr>
        <w:tc>
          <w:tcPr>
            <w:tcW w:w="167"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185"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2707" w:type="pct"/>
            <w:gridSpan w:val="14"/>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Приложение 1</w:t>
            </w:r>
          </w:p>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к муниципальной программе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и туризма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62272F">
              <w:rPr>
                <w:rFonts w:ascii="Times New Roman" w:eastAsia="Times New Roman" w:hAnsi="Times New Roman" w:cs="Times New Roman"/>
                <w:sz w:val="24"/>
                <w:szCs w:val="24"/>
                <w:lang w:eastAsia="ru-RU"/>
              </w:rPr>
              <w:t>области »</w:t>
            </w:r>
            <w:proofErr w:type="gramEnd"/>
            <w:r w:rsidRPr="0062272F">
              <w:rPr>
                <w:rFonts w:ascii="Times New Roman" w:eastAsia="Times New Roman" w:hAnsi="Times New Roman" w:cs="Times New Roman"/>
                <w:sz w:val="24"/>
                <w:szCs w:val="24"/>
                <w:lang w:eastAsia="ru-RU"/>
              </w:rPr>
              <w:t xml:space="preserve"> 2019-2025 годы.</w:t>
            </w:r>
          </w:p>
        </w:tc>
        <w:tc>
          <w:tcPr>
            <w:tcW w:w="329"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r>
      <w:tr w:rsidR="0062272F" w:rsidRPr="0062272F" w:rsidTr="0062272F">
        <w:trPr>
          <w:trHeight w:val="312"/>
          <w:jc w:val="right"/>
        </w:trPr>
        <w:tc>
          <w:tcPr>
            <w:tcW w:w="167"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185"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68"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5"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32"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54"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2"/>
          <w:jc w:val="right"/>
        </w:trPr>
        <w:tc>
          <w:tcPr>
            <w:tcW w:w="4671" w:type="pct"/>
            <w:gridSpan w:val="18"/>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и туризма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2019-2025 годы и их значениях</w:t>
            </w:r>
          </w:p>
        </w:tc>
        <w:tc>
          <w:tcPr>
            <w:tcW w:w="329" w:type="pct"/>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r>
      <w:tr w:rsidR="0062272F" w:rsidRPr="0062272F" w:rsidTr="0062272F">
        <w:trPr>
          <w:trHeight w:val="312"/>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68"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5"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32"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29"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54"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29" w:type="pct"/>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2"/>
          <w:jc w:val="right"/>
        </w:trPr>
        <w:tc>
          <w:tcPr>
            <w:tcW w:w="241" w:type="pct"/>
            <w:gridSpan w:val="2"/>
            <w:vMerge w:val="restar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п/п</w:t>
            </w:r>
          </w:p>
        </w:tc>
        <w:tc>
          <w:tcPr>
            <w:tcW w:w="1111" w:type="pct"/>
            <w:vMerge w:val="restar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Наименование показателя (индикатора)</w:t>
            </w:r>
          </w:p>
        </w:tc>
        <w:tc>
          <w:tcPr>
            <w:tcW w:w="611" w:type="pct"/>
            <w:vMerge w:val="restar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Пункт Федерального плана статистических работ</w:t>
            </w:r>
          </w:p>
        </w:tc>
        <w:tc>
          <w:tcPr>
            <w:tcW w:w="668" w:type="pct"/>
            <w:gridSpan w:val="2"/>
            <w:vMerge w:val="restar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2368" w:type="pct"/>
            <w:gridSpan w:val="13"/>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Значения показателя (индикатора) по годам реализации муниципальной программы</w:t>
            </w:r>
          </w:p>
        </w:tc>
      </w:tr>
      <w:tr w:rsidR="0062272F" w:rsidRPr="0062272F" w:rsidTr="0062272F">
        <w:trPr>
          <w:trHeight w:val="312"/>
          <w:jc w:val="right"/>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68" w:type="pct"/>
            <w:gridSpan w:val="2"/>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365"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2019</w:t>
            </w:r>
          </w:p>
        </w:tc>
        <w:tc>
          <w:tcPr>
            <w:tcW w:w="329"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2020</w:t>
            </w:r>
          </w:p>
        </w:tc>
        <w:tc>
          <w:tcPr>
            <w:tcW w:w="332"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2021</w:t>
            </w:r>
          </w:p>
        </w:tc>
        <w:tc>
          <w:tcPr>
            <w:tcW w:w="329"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2022</w:t>
            </w:r>
          </w:p>
        </w:tc>
        <w:tc>
          <w:tcPr>
            <w:tcW w:w="329"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2023</w:t>
            </w:r>
          </w:p>
        </w:tc>
        <w:tc>
          <w:tcPr>
            <w:tcW w:w="354"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2024</w:t>
            </w:r>
          </w:p>
        </w:tc>
        <w:tc>
          <w:tcPr>
            <w:tcW w:w="329"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2025</w:t>
            </w:r>
          </w:p>
        </w:tc>
      </w:tr>
      <w:tr w:rsidR="0062272F" w:rsidRPr="0062272F" w:rsidTr="0062272F">
        <w:trPr>
          <w:trHeight w:val="312"/>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w:t>
            </w:r>
          </w:p>
        </w:tc>
        <w:tc>
          <w:tcPr>
            <w:tcW w:w="668"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w:t>
            </w:r>
          </w:p>
        </w:tc>
        <w:tc>
          <w:tcPr>
            <w:tcW w:w="365"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w:t>
            </w:r>
          </w:p>
        </w:tc>
        <w:tc>
          <w:tcPr>
            <w:tcW w:w="329"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w:t>
            </w:r>
          </w:p>
        </w:tc>
        <w:tc>
          <w:tcPr>
            <w:tcW w:w="332"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w:t>
            </w:r>
          </w:p>
        </w:tc>
        <w:tc>
          <w:tcPr>
            <w:tcW w:w="329"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w:t>
            </w:r>
          </w:p>
        </w:tc>
        <w:tc>
          <w:tcPr>
            <w:tcW w:w="329"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9</w:t>
            </w:r>
          </w:p>
        </w:tc>
        <w:tc>
          <w:tcPr>
            <w:tcW w:w="354"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w:t>
            </w:r>
          </w:p>
        </w:tc>
        <w:tc>
          <w:tcPr>
            <w:tcW w:w="329"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11</w:t>
            </w:r>
          </w:p>
        </w:tc>
      </w:tr>
      <w:tr w:rsidR="0062272F" w:rsidRPr="0062272F" w:rsidTr="0062272F">
        <w:trPr>
          <w:trHeight w:val="312"/>
          <w:jc w:val="right"/>
        </w:trPr>
        <w:tc>
          <w:tcPr>
            <w:tcW w:w="5000" w:type="pct"/>
            <w:gridSpan w:val="19"/>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Муниципальная программа "Развитие культуры и туризма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tc>
      </w:tr>
      <w:tr w:rsidR="0062272F" w:rsidRPr="0062272F" w:rsidTr="0062272F">
        <w:trPr>
          <w:trHeight w:val="312"/>
          <w:jc w:val="right"/>
        </w:trPr>
        <w:tc>
          <w:tcPr>
            <w:tcW w:w="5000" w:type="pct"/>
            <w:gridSpan w:val="19"/>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Подпрограмма 1 Развитие культурно-досуговых учреждений, библиотечного дела и сохранение исторического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w:t>
            </w:r>
          </w:p>
        </w:tc>
      </w:tr>
      <w:tr w:rsidR="0062272F" w:rsidRPr="0062272F" w:rsidTr="0062272F">
        <w:trPr>
          <w:trHeight w:val="592"/>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1.1</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Показатель (индикатор) 1.1 для подпрограммы 1</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567"/>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Увеличение численности участников культурно-досуговых мероприятий</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7,2</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7,2</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7,3</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7,3</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7,4</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7,4</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7,4</w:t>
            </w:r>
          </w:p>
        </w:tc>
      </w:tr>
      <w:tr w:rsidR="0062272F" w:rsidRPr="0062272F" w:rsidTr="0062272F">
        <w:trPr>
          <w:trHeight w:val="978"/>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Показатель (индикатор) 1.2 для подпрограммы 1</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1408"/>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Увеличение доли публичных библиотек, подключенных к сети Интернет в общем количестве района</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35,5</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38,7</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45,1</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48,4</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51,6</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54,8</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54,9</w:t>
            </w:r>
          </w:p>
        </w:tc>
      </w:tr>
      <w:tr w:rsidR="0062272F" w:rsidRPr="0062272F" w:rsidTr="0062272F">
        <w:trPr>
          <w:trHeight w:val="548"/>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Показатель (индикатор) 1.3 для подпрограммы 1</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1734"/>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Повышение уровня удовлетворенности граждан качеством предоставления муниципальных услуг в сфере культуры</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88</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89</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90</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91</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92</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93</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95</w:t>
            </w:r>
          </w:p>
        </w:tc>
      </w:tr>
      <w:tr w:rsidR="0062272F" w:rsidRPr="0062272F" w:rsidTr="0062272F">
        <w:trPr>
          <w:trHeight w:val="554"/>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Показатель (индикатор) 1.4 для подпрограммы 1</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1195"/>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Увеличение посещаемости музейных учреждений </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(посещений на 1000 человек в год)</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280</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281</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281</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282</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282</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283</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283</w:t>
            </w:r>
          </w:p>
        </w:tc>
      </w:tr>
      <w:tr w:rsidR="0062272F" w:rsidRPr="0062272F" w:rsidTr="0062272F">
        <w:trPr>
          <w:trHeight w:val="647"/>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Показатель (индикатор) 1.5 для подпрограммы 1</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2400"/>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Увеличение доли представленных (во всех формах) зрителю музейных предметов в общем количестве музейных предметов основного фонда музеев Воронежской области</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21,3</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21,4</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21,5</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21,6</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21,7</w:t>
            </w:r>
          </w:p>
        </w:tc>
      </w:tr>
      <w:tr w:rsidR="0062272F" w:rsidRPr="0062272F" w:rsidTr="0062272F">
        <w:trPr>
          <w:trHeight w:val="557"/>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Показатель (индикатор) 1.6 для подпрограммы 1</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835"/>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увеличение доли музеев, имеющих сайт в сети "Интернет";</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100</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100</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100</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100</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100</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100</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100</w:t>
            </w:r>
          </w:p>
        </w:tc>
      </w:tr>
      <w:tr w:rsidR="0062272F" w:rsidRPr="0062272F" w:rsidTr="0062272F">
        <w:trPr>
          <w:trHeight w:val="562"/>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Показатель (индикатор) 1.7 для подпрограммы 1</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1420"/>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увеличение количества библиографических записей в электронном каталоге библиотек Воронежской области</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25</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30</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35</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40</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45</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50</w:t>
            </w:r>
          </w:p>
        </w:tc>
      </w:tr>
      <w:tr w:rsidR="0062272F" w:rsidRPr="0062272F" w:rsidTr="0062272F">
        <w:trPr>
          <w:trHeight w:val="690"/>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Показатель (индикатор) 1.8 для подпрограммы 1</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686"/>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Число пользователей библиотек</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proofErr w:type="spellStart"/>
            <w:r w:rsidRPr="0062272F">
              <w:rPr>
                <w:rFonts w:ascii="Times New Roman" w:eastAsia="Times New Roman" w:hAnsi="Times New Roman" w:cs="Times New Roman"/>
                <w:sz w:val="24"/>
                <w:szCs w:val="24"/>
                <w:lang w:eastAsia="ru-RU"/>
              </w:rPr>
              <w:t>тыс.чел</w:t>
            </w:r>
            <w:proofErr w:type="spellEnd"/>
            <w:r w:rsidRPr="0062272F">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17057</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17058</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17059</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17060</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17061</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17062</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17063</w:t>
            </w:r>
          </w:p>
        </w:tc>
      </w:tr>
      <w:tr w:rsidR="0062272F" w:rsidRPr="0062272F" w:rsidTr="0062272F">
        <w:trPr>
          <w:trHeight w:val="710"/>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Показатель (индикатор) 1.9 для подпрограммы 1</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24"/>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11" w:type="pct"/>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число посещений библиотек</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ед.</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176034</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176036</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176038</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176040</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176042</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176044</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176046</w:t>
            </w:r>
          </w:p>
        </w:tc>
      </w:tr>
      <w:tr w:rsidR="0062272F" w:rsidRPr="0062272F" w:rsidTr="0062272F">
        <w:trPr>
          <w:trHeight w:val="324"/>
          <w:jc w:val="right"/>
        </w:trPr>
        <w:tc>
          <w:tcPr>
            <w:tcW w:w="241"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111" w:type="pct"/>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Увеличение доли муниципальных учреждений культуры и искусства, находящихся в удовлетворительном состоянии, в общем количестве учреждений культуры и искусства</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43</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44</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45</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46</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47</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48</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50</w:t>
            </w:r>
          </w:p>
        </w:tc>
      </w:tr>
      <w:tr w:rsidR="0062272F" w:rsidRPr="0062272F" w:rsidTr="0062272F">
        <w:trPr>
          <w:trHeight w:val="312"/>
          <w:jc w:val="right"/>
        </w:trPr>
        <w:tc>
          <w:tcPr>
            <w:tcW w:w="4597" w:type="pct"/>
            <w:gridSpan w:val="17"/>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xml:space="preserve">Подпрограмма 2. "Сохранение и развитие дополнительного образования в сфере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611"/>
          <w:jc w:val="right"/>
        </w:trPr>
        <w:tc>
          <w:tcPr>
            <w:tcW w:w="167"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w:t>
            </w:r>
          </w:p>
        </w:tc>
        <w:tc>
          <w:tcPr>
            <w:tcW w:w="1185"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Показатель (индикатор) 2.1 для подпрограммы 2</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1088"/>
          <w:jc w:val="right"/>
        </w:trPr>
        <w:tc>
          <w:tcPr>
            <w:tcW w:w="167"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85"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Увеличение доли </w:t>
            </w:r>
            <w:proofErr w:type="gramStart"/>
            <w:r w:rsidRPr="0062272F">
              <w:rPr>
                <w:rFonts w:ascii="Times New Roman" w:eastAsia="Times New Roman" w:hAnsi="Times New Roman" w:cs="Times New Roman"/>
                <w:sz w:val="24"/>
                <w:szCs w:val="24"/>
                <w:lang w:eastAsia="ru-RU"/>
              </w:rPr>
              <w:t>детей</w:t>
            </w:r>
            <w:proofErr w:type="gramEnd"/>
            <w:r w:rsidRPr="0062272F">
              <w:rPr>
                <w:rFonts w:ascii="Times New Roman" w:eastAsia="Times New Roman" w:hAnsi="Times New Roman" w:cs="Times New Roman"/>
                <w:sz w:val="24"/>
                <w:szCs w:val="24"/>
                <w:lang w:eastAsia="ru-RU"/>
              </w:rPr>
              <w:t xml:space="preserve"> привлекаемых к участию в творческих мероприятиях, общем числе детей</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9</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9</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w:t>
            </w:r>
          </w:p>
        </w:tc>
      </w:tr>
      <w:tr w:rsidR="0062272F" w:rsidRPr="0062272F" w:rsidTr="0062272F">
        <w:trPr>
          <w:trHeight w:val="609"/>
          <w:jc w:val="right"/>
        </w:trPr>
        <w:tc>
          <w:tcPr>
            <w:tcW w:w="167"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85"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Показатель (индикатор) 2.2 для подпрограммы 2</w:t>
            </w:r>
          </w:p>
        </w:tc>
        <w:tc>
          <w:tcPr>
            <w:tcW w:w="611"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751"/>
          <w:jc w:val="right"/>
        </w:trPr>
        <w:tc>
          <w:tcPr>
            <w:tcW w:w="167"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185"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процент охвата детей образовательными услугами детской школы искусств</w:t>
            </w:r>
          </w:p>
        </w:tc>
        <w:tc>
          <w:tcPr>
            <w:tcW w:w="611" w:type="pct"/>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94" w:type="pc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15,8</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15,9</w:t>
            </w:r>
          </w:p>
        </w:tc>
        <w:tc>
          <w:tcPr>
            <w:tcW w:w="356"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16,0</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16,1</w:t>
            </w:r>
          </w:p>
        </w:tc>
        <w:tc>
          <w:tcPr>
            <w:tcW w:w="357" w:type="pct"/>
            <w:gridSpan w:val="2"/>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16,2</w:t>
            </w:r>
          </w:p>
        </w:tc>
        <w:tc>
          <w:tcPr>
            <w:tcW w:w="356"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16,3</w:t>
            </w:r>
          </w:p>
        </w:tc>
        <w:tc>
          <w:tcPr>
            <w:tcW w:w="403" w:type="pct"/>
            <w:gridSpan w:val="2"/>
            <w:tcBorders>
              <w:top w:val="single" w:sz="4" w:space="0" w:color="auto"/>
              <w:left w:val="single" w:sz="4" w:space="0" w:color="auto"/>
              <w:bottom w:val="single" w:sz="4" w:space="0" w:color="auto"/>
              <w:right w:val="single" w:sz="4" w:space="0" w:color="auto"/>
            </w:tcBorders>
            <w:noWrap/>
            <w:hideMark/>
          </w:tcPr>
          <w:p w:rsidR="0062272F" w:rsidRPr="0062272F" w:rsidRDefault="0062272F" w:rsidP="0062272F">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16,4</w:t>
            </w:r>
          </w:p>
        </w:tc>
      </w:tr>
      <w:tr w:rsidR="0062272F" w:rsidRPr="0062272F" w:rsidTr="0062272F">
        <w:trPr>
          <w:jc w:val="right"/>
        </w:trPr>
        <w:tc>
          <w:tcPr>
            <w:tcW w:w="167" w:type="pct"/>
            <w:tcBorders>
              <w:top w:val="nil"/>
              <w:left w:val="nil"/>
              <w:bottom w:val="nil"/>
              <w:right w:val="nil"/>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74"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111"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11"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94"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74"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82"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83"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74"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55"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200"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32"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226"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03"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254"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75"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280"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74"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29" w:type="pct"/>
            <w:tcBorders>
              <w:top w:val="nil"/>
              <w:left w:val="nil"/>
              <w:bottom w:val="nil"/>
              <w:right w:val="nil"/>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bl>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br w:type="page"/>
      </w:r>
      <w:r w:rsidRPr="0062272F">
        <w:rPr>
          <w:rFonts w:ascii="Times New Roman" w:eastAsia="Times New Roman" w:hAnsi="Times New Roman" w:cs="Times New Roman"/>
          <w:sz w:val="24"/>
          <w:szCs w:val="24"/>
          <w:lang w:eastAsia="ru-RU"/>
        </w:rPr>
        <w:lastRenderedPageBreak/>
        <w:t>Приложение 2</w:t>
      </w:r>
    </w:p>
    <w:p w:rsidR="0062272F" w:rsidRPr="0062272F" w:rsidRDefault="0062272F" w:rsidP="0062272F">
      <w:pPr>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к муниципальной программе </w:t>
      </w:r>
      <w:proofErr w:type="spellStart"/>
      <w:r w:rsidRPr="0062272F">
        <w:rPr>
          <w:rFonts w:ascii="Times New Roman" w:eastAsia="Times New Roman" w:hAnsi="Times New Roman" w:cs="Times New Roman"/>
          <w:sz w:val="24"/>
          <w:szCs w:val="24"/>
          <w:lang w:eastAsia="ru-RU"/>
        </w:rPr>
        <w:t>Богучарскогоского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и туризма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2019-2025 годы.</w:t>
      </w:r>
    </w:p>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Расходы местного бюджета на реализацию муниципальной программы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"Развитие культуры и туризма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2019-2025 годы.</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tbl>
      <w:tblPr>
        <w:tblW w:w="5000" w:type="pct"/>
        <w:jc w:val="right"/>
        <w:tblLook w:val="04A0" w:firstRow="1" w:lastRow="0" w:firstColumn="1" w:lastColumn="0" w:noHBand="0" w:noVBand="1"/>
      </w:tblPr>
      <w:tblGrid>
        <w:gridCol w:w="1638"/>
        <w:gridCol w:w="1922"/>
        <w:gridCol w:w="1649"/>
        <w:gridCol w:w="1613"/>
        <w:gridCol w:w="1288"/>
        <w:gridCol w:w="1288"/>
        <w:gridCol w:w="1288"/>
        <w:gridCol w:w="1288"/>
        <w:gridCol w:w="1288"/>
        <w:gridCol w:w="1288"/>
      </w:tblGrid>
      <w:tr w:rsidR="0062272F" w:rsidRPr="0062272F" w:rsidTr="0062272F">
        <w:trPr>
          <w:trHeight w:val="720"/>
          <w:jc w:val="right"/>
        </w:trPr>
        <w:tc>
          <w:tcPr>
            <w:tcW w:w="901" w:type="pct"/>
            <w:vMerge w:val="restart"/>
            <w:tcBorders>
              <w:top w:val="single" w:sz="8" w:space="0" w:color="auto"/>
              <w:left w:val="single" w:sz="8" w:space="0" w:color="auto"/>
              <w:bottom w:val="single" w:sz="4" w:space="0" w:color="auto"/>
              <w:right w:val="single" w:sz="4" w:space="0" w:color="auto"/>
            </w:tcBorders>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Статус</w:t>
            </w:r>
          </w:p>
        </w:tc>
        <w:tc>
          <w:tcPr>
            <w:tcW w:w="721" w:type="pct"/>
            <w:vMerge w:val="restart"/>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676" w:type="pct"/>
            <w:vMerge w:val="restart"/>
            <w:tcBorders>
              <w:top w:val="single" w:sz="8" w:space="0" w:color="auto"/>
              <w:left w:val="single" w:sz="4" w:space="0" w:color="auto"/>
              <w:bottom w:val="single" w:sz="4" w:space="0" w:color="000000"/>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450" w:type="pct"/>
            <w:tcBorders>
              <w:top w:val="single" w:sz="8" w:space="0" w:color="auto"/>
              <w:left w:val="nil"/>
              <w:bottom w:val="single" w:sz="4" w:space="0" w:color="auto"/>
              <w:right w:val="single" w:sz="4" w:space="0" w:color="auto"/>
            </w:tcBorders>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Расходы местного бюджета по годам реализации муниципальной программы, тыс. руб.</w:t>
            </w:r>
          </w:p>
        </w:tc>
        <w:tc>
          <w:tcPr>
            <w:tcW w:w="360" w:type="pct"/>
            <w:tcBorders>
              <w:top w:val="single" w:sz="8" w:space="0" w:color="auto"/>
              <w:left w:val="nil"/>
              <w:bottom w:val="single" w:sz="4" w:space="0" w:color="auto"/>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single" w:sz="8" w:space="0" w:color="auto"/>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single" w:sz="8" w:space="0" w:color="auto"/>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single" w:sz="8" w:space="0" w:color="auto"/>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single" w:sz="8" w:space="0" w:color="auto"/>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single" w:sz="8" w:space="0" w:color="auto"/>
              <w:left w:val="nil"/>
              <w:bottom w:val="single" w:sz="4" w:space="0" w:color="auto"/>
              <w:right w:val="single" w:sz="8"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1740"/>
          <w:jc w:val="right"/>
        </w:trPr>
        <w:tc>
          <w:tcPr>
            <w:tcW w:w="901" w:type="pct"/>
            <w:vMerge/>
            <w:tcBorders>
              <w:top w:val="single" w:sz="8" w:space="0" w:color="auto"/>
              <w:left w:val="single" w:sz="8"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vMerge/>
            <w:tcBorders>
              <w:top w:val="single" w:sz="8"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450" w:type="pct"/>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2019 (первый год реализации)</w:t>
            </w:r>
          </w:p>
        </w:tc>
        <w:tc>
          <w:tcPr>
            <w:tcW w:w="360" w:type="pct"/>
            <w:tcBorders>
              <w:top w:val="nil"/>
              <w:left w:val="single" w:sz="4" w:space="0" w:color="auto"/>
              <w:bottom w:val="nil"/>
              <w:right w:val="nil"/>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2020 (второй год реализации)</w:t>
            </w:r>
          </w:p>
        </w:tc>
        <w:tc>
          <w:tcPr>
            <w:tcW w:w="360" w:type="pct"/>
            <w:tcBorders>
              <w:top w:val="nil"/>
              <w:left w:val="single" w:sz="4" w:space="0" w:color="auto"/>
              <w:bottom w:val="nil"/>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2021 (третий год реализации)</w:t>
            </w:r>
          </w:p>
        </w:tc>
        <w:tc>
          <w:tcPr>
            <w:tcW w:w="405" w:type="pct"/>
            <w:tcBorders>
              <w:top w:val="nil"/>
              <w:left w:val="nil"/>
              <w:bottom w:val="nil"/>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2022 (четвертый год реализации)</w:t>
            </w:r>
          </w:p>
        </w:tc>
        <w:tc>
          <w:tcPr>
            <w:tcW w:w="360" w:type="pct"/>
            <w:tcBorders>
              <w:top w:val="nil"/>
              <w:left w:val="nil"/>
              <w:bottom w:val="nil"/>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2023 (пятый год реализации)</w:t>
            </w:r>
          </w:p>
        </w:tc>
        <w:tc>
          <w:tcPr>
            <w:tcW w:w="360" w:type="pct"/>
            <w:tcBorders>
              <w:top w:val="nil"/>
              <w:left w:val="nil"/>
              <w:bottom w:val="nil"/>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2024 (шестой год реализации)</w:t>
            </w:r>
          </w:p>
        </w:tc>
        <w:tc>
          <w:tcPr>
            <w:tcW w:w="405" w:type="pct"/>
            <w:tcBorders>
              <w:top w:val="nil"/>
              <w:left w:val="nil"/>
              <w:bottom w:val="nil"/>
              <w:right w:val="single" w:sz="8"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2025 (седьмой год реализации)</w:t>
            </w:r>
          </w:p>
        </w:tc>
      </w:tr>
      <w:tr w:rsidR="0062272F" w:rsidRPr="0062272F" w:rsidTr="0062272F">
        <w:trPr>
          <w:trHeight w:val="375"/>
          <w:jc w:val="right"/>
        </w:trPr>
        <w:tc>
          <w:tcPr>
            <w:tcW w:w="901" w:type="pct"/>
            <w:tcBorders>
              <w:top w:val="nil"/>
              <w:left w:val="single" w:sz="8" w:space="0" w:color="auto"/>
              <w:bottom w:val="single" w:sz="4" w:space="0" w:color="auto"/>
              <w:right w:val="single" w:sz="4" w:space="0" w:color="auto"/>
            </w:tcBorders>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w:t>
            </w:r>
          </w:p>
        </w:tc>
        <w:tc>
          <w:tcPr>
            <w:tcW w:w="721" w:type="pct"/>
            <w:tcBorders>
              <w:top w:val="nil"/>
              <w:left w:val="nil"/>
              <w:bottom w:val="single" w:sz="4" w:space="0" w:color="auto"/>
              <w:right w:val="single" w:sz="4" w:space="0" w:color="auto"/>
            </w:tcBorders>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w:t>
            </w:r>
          </w:p>
        </w:tc>
        <w:tc>
          <w:tcPr>
            <w:tcW w:w="676" w:type="pct"/>
            <w:tcBorders>
              <w:top w:val="nil"/>
              <w:left w:val="nil"/>
              <w:bottom w:val="single" w:sz="4" w:space="0" w:color="auto"/>
              <w:right w:val="single" w:sz="4" w:space="0" w:color="auto"/>
            </w:tcBorders>
            <w:shd w:val="clear" w:color="auto" w:fill="FFFFFF"/>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w:t>
            </w:r>
          </w:p>
        </w:tc>
        <w:tc>
          <w:tcPr>
            <w:tcW w:w="450" w:type="pct"/>
            <w:tcBorders>
              <w:top w:val="single" w:sz="4" w:space="0" w:color="auto"/>
              <w:left w:val="nil"/>
              <w:bottom w:val="single" w:sz="4" w:space="0" w:color="auto"/>
              <w:right w:val="single" w:sz="4" w:space="0" w:color="auto"/>
            </w:tcBorders>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w:t>
            </w:r>
          </w:p>
        </w:tc>
        <w:tc>
          <w:tcPr>
            <w:tcW w:w="360" w:type="pct"/>
            <w:tcBorders>
              <w:top w:val="single" w:sz="4" w:space="0" w:color="auto"/>
              <w:left w:val="nil"/>
              <w:bottom w:val="single" w:sz="4" w:space="0" w:color="auto"/>
              <w:right w:val="single" w:sz="4" w:space="0" w:color="auto"/>
            </w:tcBorders>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w:t>
            </w:r>
          </w:p>
        </w:tc>
        <w:tc>
          <w:tcPr>
            <w:tcW w:w="360" w:type="pct"/>
            <w:tcBorders>
              <w:top w:val="single" w:sz="4" w:space="0" w:color="auto"/>
              <w:left w:val="nil"/>
              <w:bottom w:val="single" w:sz="4" w:space="0" w:color="auto"/>
              <w:right w:val="single" w:sz="4" w:space="0" w:color="auto"/>
            </w:tcBorders>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w:t>
            </w:r>
          </w:p>
        </w:tc>
        <w:tc>
          <w:tcPr>
            <w:tcW w:w="405" w:type="pct"/>
            <w:tcBorders>
              <w:top w:val="single" w:sz="4" w:space="0" w:color="auto"/>
              <w:left w:val="nil"/>
              <w:bottom w:val="single" w:sz="4" w:space="0" w:color="auto"/>
              <w:right w:val="single" w:sz="4" w:space="0" w:color="auto"/>
            </w:tcBorders>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w:t>
            </w:r>
          </w:p>
        </w:tc>
        <w:tc>
          <w:tcPr>
            <w:tcW w:w="360" w:type="pct"/>
            <w:tcBorders>
              <w:top w:val="single" w:sz="4" w:space="0" w:color="auto"/>
              <w:left w:val="nil"/>
              <w:bottom w:val="single" w:sz="4" w:space="0" w:color="auto"/>
              <w:right w:val="single" w:sz="4" w:space="0" w:color="auto"/>
            </w:tcBorders>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w:t>
            </w:r>
          </w:p>
        </w:tc>
        <w:tc>
          <w:tcPr>
            <w:tcW w:w="360" w:type="pct"/>
            <w:tcBorders>
              <w:top w:val="single" w:sz="4" w:space="0" w:color="auto"/>
              <w:left w:val="nil"/>
              <w:bottom w:val="single" w:sz="4" w:space="0" w:color="auto"/>
              <w:right w:val="single" w:sz="4" w:space="0" w:color="auto"/>
            </w:tcBorders>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9</w:t>
            </w:r>
          </w:p>
        </w:tc>
        <w:tc>
          <w:tcPr>
            <w:tcW w:w="405" w:type="pct"/>
            <w:tcBorders>
              <w:top w:val="single" w:sz="4" w:space="0" w:color="auto"/>
              <w:left w:val="nil"/>
              <w:bottom w:val="single" w:sz="4" w:space="0" w:color="auto"/>
              <w:right w:val="single" w:sz="8" w:space="0" w:color="auto"/>
            </w:tcBorders>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w:t>
            </w:r>
          </w:p>
        </w:tc>
      </w:tr>
      <w:tr w:rsidR="0062272F" w:rsidRPr="0062272F" w:rsidTr="0062272F">
        <w:trPr>
          <w:trHeight w:val="315"/>
          <w:jc w:val="right"/>
        </w:trPr>
        <w:tc>
          <w:tcPr>
            <w:tcW w:w="901" w:type="pct"/>
            <w:vMerge w:val="restart"/>
            <w:tcBorders>
              <w:top w:val="nil"/>
              <w:left w:val="single" w:sz="8"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Муниципальная программа</w:t>
            </w:r>
          </w:p>
        </w:tc>
        <w:tc>
          <w:tcPr>
            <w:tcW w:w="721" w:type="pct"/>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"Развитие культуры и туризма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101969</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74185</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72622</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75686</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78881</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82210</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85680</w:t>
            </w:r>
          </w:p>
        </w:tc>
      </w:tr>
      <w:tr w:rsidR="0062272F" w:rsidRPr="0062272F" w:rsidTr="0062272F">
        <w:trPr>
          <w:trHeight w:val="375"/>
          <w:jc w:val="right"/>
        </w:trPr>
        <w:tc>
          <w:tcPr>
            <w:tcW w:w="901" w:type="pct"/>
            <w:vMerge/>
            <w:tcBorders>
              <w:top w:val="nil"/>
              <w:left w:val="single" w:sz="8"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ГРБС:</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101969</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74185</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72622</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75686</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78881</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82210</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85680</w:t>
            </w:r>
          </w:p>
        </w:tc>
      </w:tr>
      <w:tr w:rsidR="0062272F" w:rsidRPr="0062272F" w:rsidTr="0062272F">
        <w:trPr>
          <w:trHeight w:val="810"/>
          <w:jc w:val="right"/>
        </w:trPr>
        <w:tc>
          <w:tcPr>
            <w:tcW w:w="901" w:type="pct"/>
            <w:vMerge/>
            <w:tcBorders>
              <w:top w:val="nil"/>
              <w:left w:val="single" w:sz="8"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ответственный исполнитель: МКУ </w:t>
            </w:r>
            <w:r w:rsidRPr="0062272F">
              <w:rPr>
                <w:rFonts w:ascii="Times New Roman" w:eastAsia="Times New Roman" w:hAnsi="Times New Roman" w:cs="Times New Roman"/>
                <w:sz w:val="24"/>
                <w:szCs w:val="24"/>
                <w:lang w:eastAsia="ru-RU"/>
              </w:rPr>
              <w:lastRenderedPageBreak/>
              <w:t>"Управление культуры "</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lastRenderedPageBreak/>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r>
      <w:tr w:rsidR="0062272F" w:rsidRPr="0062272F" w:rsidTr="0062272F">
        <w:trPr>
          <w:trHeight w:val="255"/>
          <w:jc w:val="right"/>
        </w:trPr>
        <w:tc>
          <w:tcPr>
            <w:tcW w:w="901" w:type="pct"/>
            <w:vMerge/>
            <w:tcBorders>
              <w:top w:val="nil"/>
              <w:left w:val="single" w:sz="8"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50" w:type="pct"/>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r>
      <w:tr w:rsidR="0062272F" w:rsidRPr="0062272F" w:rsidTr="0062272F">
        <w:trPr>
          <w:trHeight w:val="375"/>
          <w:jc w:val="right"/>
        </w:trPr>
        <w:tc>
          <w:tcPr>
            <w:tcW w:w="901" w:type="pct"/>
            <w:vMerge/>
            <w:tcBorders>
              <w:top w:val="nil"/>
              <w:left w:val="single" w:sz="8"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45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r>
      <w:tr w:rsidR="0062272F" w:rsidRPr="0062272F" w:rsidTr="0062272F">
        <w:trPr>
          <w:trHeight w:val="375"/>
          <w:jc w:val="right"/>
        </w:trPr>
        <w:tc>
          <w:tcPr>
            <w:tcW w:w="901" w:type="pct"/>
            <w:vMerge w:val="restart"/>
            <w:tcBorders>
              <w:top w:val="nil"/>
              <w:left w:val="single" w:sz="8"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Подпрограмма 1</w:t>
            </w:r>
          </w:p>
        </w:tc>
        <w:tc>
          <w:tcPr>
            <w:tcW w:w="721" w:type="pct"/>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"Развитие культурно-досуговых учреждений, библиотечного дела и сохранение исторического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79227</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55552</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53245</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55534</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57923</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60414</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63012</w:t>
            </w:r>
          </w:p>
        </w:tc>
      </w:tr>
      <w:tr w:rsidR="0062272F" w:rsidRPr="0062272F" w:rsidTr="0062272F">
        <w:trPr>
          <w:trHeight w:val="375"/>
          <w:jc w:val="right"/>
        </w:trPr>
        <w:tc>
          <w:tcPr>
            <w:tcW w:w="901" w:type="pct"/>
            <w:vMerge/>
            <w:tcBorders>
              <w:top w:val="nil"/>
              <w:left w:val="single" w:sz="8"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ГРБС:</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79227</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55552</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53245</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55534</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57923</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60414</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63012</w:t>
            </w:r>
          </w:p>
        </w:tc>
      </w:tr>
      <w:tr w:rsidR="0062272F" w:rsidRPr="0062272F" w:rsidTr="0062272F">
        <w:trPr>
          <w:trHeight w:val="1635"/>
          <w:jc w:val="right"/>
        </w:trPr>
        <w:tc>
          <w:tcPr>
            <w:tcW w:w="901" w:type="pct"/>
            <w:vMerge/>
            <w:tcBorders>
              <w:top w:val="nil"/>
              <w:left w:val="single" w:sz="8"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r>
      <w:tr w:rsidR="0062272F" w:rsidRPr="0062272F" w:rsidTr="0062272F">
        <w:trPr>
          <w:trHeight w:val="375"/>
          <w:jc w:val="right"/>
        </w:trPr>
        <w:tc>
          <w:tcPr>
            <w:tcW w:w="901" w:type="pct"/>
            <w:vMerge w:val="restart"/>
            <w:tcBorders>
              <w:top w:val="nil"/>
              <w:left w:val="single" w:sz="8"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Основное мероприятие: 1.1</w:t>
            </w:r>
          </w:p>
        </w:tc>
        <w:tc>
          <w:tcPr>
            <w:tcW w:w="721" w:type="pct"/>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Сохранение и развитие традиционной народной культуры и любительского самодеятельного творчества </w:t>
            </w: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34150</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36760</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33841</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35296</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36814</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38397</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40048</w:t>
            </w:r>
          </w:p>
        </w:tc>
      </w:tr>
      <w:tr w:rsidR="0062272F" w:rsidRPr="0062272F" w:rsidTr="0062272F">
        <w:trPr>
          <w:trHeight w:val="375"/>
          <w:jc w:val="right"/>
        </w:trPr>
        <w:tc>
          <w:tcPr>
            <w:tcW w:w="901" w:type="pct"/>
            <w:vMerge/>
            <w:tcBorders>
              <w:top w:val="nil"/>
              <w:left w:val="single" w:sz="8"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ГРБС:</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34150</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36760</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33841</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35296</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36814</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38397</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40048</w:t>
            </w:r>
          </w:p>
        </w:tc>
      </w:tr>
      <w:tr w:rsidR="0062272F" w:rsidRPr="0062272F" w:rsidTr="0062272F">
        <w:trPr>
          <w:trHeight w:val="375"/>
          <w:jc w:val="right"/>
        </w:trPr>
        <w:tc>
          <w:tcPr>
            <w:tcW w:w="901" w:type="pct"/>
            <w:vMerge/>
            <w:tcBorders>
              <w:top w:val="nil"/>
              <w:left w:val="single" w:sz="8"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районные мероприятия</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645</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645</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645</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672</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701</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731</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762</w:t>
            </w:r>
          </w:p>
        </w:tc>
      </w:tr>
      <w:tr w:rsidR="0062272F" w:rsidRPr="0062272F" w:rsidTr="0062272F">
        <w:trPr>
          <w:trHeight w:val="705"/>
          <w:jc w:val="right"/>
        </w:trPr>
        <w:tc>
          <w:tcPr>
            <w:tcW w:w="901" w:type="pct"/>
            <w:vMerge/>
            <w:tcBorders>
              <w:top w:val="nil"/>
              <w:left w:val="single" w:sz="8"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районные, областные фестивали и конкурсы</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146</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146</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146</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152</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158</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165</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172</w:t>
            </w:r>
          </w:p>
        </w:tc>
      </w:tr>
      <w:tr w:rsidR="0062272F" w:rsidRPr="0062272F" w:rsidTr="0062272F">
        <w:trPr>
          <w:trHeight w:val="375"/>
          <w:jc w:val="right"/>
        </w:trPr>
        <w:tc>
          <w:tcPr>
            <w:tcW w:w="901" w:type="pct"/>
            <w:vMerge/>
            <w:tcBorders>
              <w:top w:val="nil"/>
              <w:left w:val="single" w:sz="8"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региональные мероприятия</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69</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69</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69</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72</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75</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78</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81</w:t>
            </w:r>
          </w:p>
        </w:tc>
      </w:tr>
      <w:tr w:rsidR="0062272F" w:rsidRPr="0062272F" w:rsidTr="0062272F">
        <w:trPr>
          <w:trHeight w:val="405"/>
          <w:jc w:val="right"/>
        </w:trPr>
        <w:tc>
          <w:tcPr>
            <w:tcW w:w="901" w:type="pct"/>
            <w:vMerge/>
            <w:tcBorders>
              <w:top w:val="nil"/>
              <w:left w:val="single" w:sz="8"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повышение квалификации</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75"/>
          <w:jc w:val="right"/>
        </w:trPr>
        <w:tc>
          <w:tcPr>
            <w:tcW w:w="901" w:type="pct"/>
            <w:vMerge w:val="restart"/>
            <w:tcBorders>
              <w:top w:val="single" w:sz="4" w:space="0" w:color="auto"/>
              <w:left w:val="single" w:sz="8"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Основное мероприятие: 1.2</w:t>
            </w:r>
          </w:p>
        </w:tc>
        <w:tc>
          <w:tcPr>
            <w:tcW w:w="721" w:type="pct"/>
            <w:vMerge w:val="restart"/>
            <w:tcBorders>
              <w:top w:val="single" w:sz="4" w:space="0" w:color="auto"/>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Развитие библиотечного дела.</w:t>
            </w:r>
          </w:p>
        </w:tc>
        <w:tc>
          <w:tcPr>
            <w:tcW w:w="676" w:type="pct"/>
            <w:tcBorders>
              <w:top w:val="single" w:sz="4" w:space="0" w:color="auto"/>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w:t>
            </w:r>
          </w:p>
        </w:tc>
        <w:tc>
          <w:tcPr>
            <w:tcW w:w="45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13442</w:t>
            </w: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14032</w:t>
            </w: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14509</w:t>
            </w:r>
          </w:p>
        </w:tc>
        <w:tc>
          <w:tcPr>
            <w:tcW w:w="405"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15133</w:t>
            </w: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15784</w:t>
            </w: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16463</w:t>
            </w:r>
          </w:p>
        </w:tc>
        <w:tc>
          <w:tcPr>
            <w:tcW w:w="405" w:type="pct"/>
            <w:tcBorders>
              <w:top w:val="single" w:sz="4" w:space="0" w:color="auto"/>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17171</w:t>
            </w:r>
          </w:p>
        </w:tc>
      </w:tr>
      <w:tr w:rsidR="0062272F" w:rsidRPr="0062272F" w:rsidTr="0062272F">
        <w:trPr>
          <w:trHeight w:val="375"/>
          <w:jc w:val="right"/>
        </w:trPr>
        <w:tc>
          <w:tcPr>
            <w:tcW w:w="901" w:type="pct"/>
            <w:vMerge/>
            <w:tcBorders>
              <w:top w:val="single" w:sz="4" w:space="0" w:color="auto"/>
              <w:left w:val="single" w:sz="8"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ГРБС:</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13442</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14032</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14509</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15133</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15784</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16463</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17171</w:t>
            </w:r>
          </w:p>
        </w:tc>
      </w:tr>
      <w:tr w:rsidR="0062272F" w:rsidRPr="0062272F" w:rsidTr="0062272F">
        <w:trPr>
          <w:trHeight w:val="750"/>
          <w:jc w:val="right"/>
        </w:trPr>
        <w:tc>
          <w:tcPr>
            <w:tcW w:w="901" w:type="pct"/>
            <w:vMerge/>
            <w:tcBorders>
              <w:top w:val="single" w:sz="4" w:space="0" w:color="auto"/>
              <w:left w:val="single" w:sz="8"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комплектование книжного фонд библиотек</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113</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100</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100</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104</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108</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113</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118</w:t>
            </w:r>
          </w:p>
        </w:tc>
      </w:tr>
      <w:tr w:rsidR="0062272F" w:rsidRPr="0062272F" w:rsidTr="0062272F">
        <w:trPr>
          <w:trHeight w:val="375"/>
          <w:jc w:val="right"/>
        </w:trPr>
        <w:tc>
          <w:tcPr>
            <w:tcW w:w="901" w:type="pct"/>
            <w:vMerge/>
            <w:tcBorders>
              <w:top w:val="single" w:sz="4" w:space="0" w:color="auto"/>
              <w:left w:val="single" w:sz="8"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подписка на печатные издания</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400</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400</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400</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417</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435</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454</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474</w:t>
            </w:r>
          </w:p>
        </w:tc>
      </w:tr>
      <w:tr w:rsidR="0062272F" w:rsidRPr="0062272F" w:rsidTr="0062272F">
        <w:trPr>
          <w:trHeight w:val="750"/>
          <w:jc w:val="right"/>
        </w:trPr>
        <w:tc>
          <w:tcPr>
            <w:tcW w:w="901" w:type="pct"/>
            <w:tcBorders>
              <w:top w:val="nil"/>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Основное мероприятие: 1.3</w:t>
            </w:r>
          </w:p>
        </w:tc>
        <w:tc>
          <w:tcPr>
            <w:tcW w:w="721" w:type="pct"/>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Развитие музейного дела.</w:t>
            </w:r>
          </w:p>
        </w:tc>
        <w:tc>
          <w:tcPr>
            <w:tcW w:w="676"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Всего </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4635</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4760</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4895</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5105</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5325</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5554</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5793</w:t>
            </w:r>
          </w:p>
        </w:tc>
      </w:tr>
      <w:tr w:rsidR="0062272F" w:rsidRPr="0062272F" w:rsidTr="0062272F">
        <w:trPr>
          <w:trHeight w:val="375"/>
          <w:jc w:val="right"/>
        </w:trPr>
        <w:tc>
          <w:tcPr>
            <w:tcW w:w="901" w:type="pct"/>
            <w:tcBorders>
              <w:top w:val="nil"/>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ГРБС:</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4635</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4760</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4895</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5105</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5325</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5554</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5793</w:t>
            </w:r>
          </w:p>
        </w:tc>
      </w:tr>
      <w:tr w:rsidR="0062272F" w:rsidRPr="0062272F" w:rsidTr="0062272F">
        <w:trPr>
          <w:trHeight w:val="375"/>
          <w:jc w:val="right"/>
        </w:trPr>
        <w:tc>
          <w:tcPr>
            <w:tcW w:w="901" w:type="pct"/>
            <w:tcBorders>
              <w:top w:val="nil"/>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районные мероприятия</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75"/>
          <w:jc w:val="right"/>
        </w:trPr>
        <w:tc>
          <w:tcPr>
            <w:tcW w:w="901" w:type="pct"/>
            <w:tcBorders>
              <w:top w:val="nil"/>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повышение квалификации</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750"/>
          <w:jc w:val="right"/>
        </w:trPr>
        <w:tc>
          <w:tcPr>
            <w:tcW w:w="901" w:type="pct"/>
            <w:tcBorders>
              <w:top w:val="single" w:sz="4" w:space="0" w:color="auto"/>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Основное мероприятие: 1.4</w:t>
            </w:r>
          </w:p>
        </w:tc>
        <w:tc>
          <w:tcPr>
            <w:tcW w:w="721" w:type="pct"/>
            <w:vMerge w:val="restart"/>
            <w:tcBorders>
              <w:top w:val="nil"/>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Финансовое обеспечение деятельности муниципальных казенных учреждений культуры</w:t>
            </w: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75"/>
          <w:jc w:val="right"/>
        </w:trPr>
        <w:tc>
          <w:tcPr>
            <w:tcW w:w="901" w:type="pct"/>
            <w:tcBorders>
              <w:top w:val="single" w:sz="4" w:space="0" w:color="auto"/>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ГРБС:</w:t>
            </w:r>
          </w:p>
        </w:tc>
        <w:tc>
          <w:tcPr>
            <w:tcW w:w="45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single" w:sz="4" w:space="0" w:color="auto"/>
              <w:left w:val="nil"/>
              <w:bottom w:val="single" w:sz="4" w:space="0" w:color="auto"/>
              <w:right w:val="single" w:sz="8"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75"/>
          <w:jc w:val="right"/>
        </w:trPr>
        <w:tc>
          <w:tcPr>
            <w:tcW w:w="901" w:type="pct"/>
            <w:tcBorders>
              <w:top w:val="nil"/>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vMerge w:val="restart"/>
            <w:tcBorders>
              <w:top w:val="nil"/>
              <w:left w:val="single" w:sz="4" w:space="0" w:color="auto"/>
              <w:bottom w:val="single" w:sz="4" w:space="0" w:color="000000"/>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Заработная плата, начисление на заработную плату, услуги связи, коммунальны</w:t>
            </w:r>
            <w:r w:rsidRPr="0062272F">
              <w:rPr>
                <w:rFonts w:ascii="Times New Roman" w:eastAsia="Times New Roman" w:hAnsi="Times New Roman" w:cs="Times New Roman"/>
                <w:sz w:val="24"/>
                <w:szCs w:val="24"/>
                <w:lang w:eastAsia="ru-RU"/>
              </w:rPr>
              <w:lastRenderedPageBreak/>
              <w:t>е услуги, прочие расходы</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xml:space="preserve">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75"/>
          <w:jc w:val="right"/>
        </w:trPr>
        <w:tc>
          <w:tcPr>
            <w:tcW w:w="901" w:type="pct"/>
            <w:tcBorders>
              <w:top w:val="nil"/>
              <w:left w:val="single" w:sz="8"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r>
      <w:tr w:rsidR="0062272F" w:rsidRPr="0062272F" w:rsidTr="0062272F">
        <w:trPr>
          <w:trHeight w:val="330"/>
          <w:jc w:val="right"/>
        </w:trPr>
        <w:tc>
          <w:tcPr>
            <w:tcW w:w="901" w:type="pct"/>
            <w:tcBorders>
              <w:top w:val="nil"/>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Основное мероприятие: 1.5</w:t>
            </w:r>
          </w:p>
        </w:tc>
        <w:tc>
          <w:tcPr>
            <w:tcW w:w="721" w:type="pct"/>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proofErr w:type="spellStart"/>
            <w:r w:rsidRPr="0062272F">
              <w:rPr>
                <w:rFonts w:ascii="Times New Roman" w:eastAsia="Times New Roman" w:hAnsi="Times New Roman" w:cs="Times New Roman"/>
                <w:sz w:val="24"/>
                <w:szCs w:val="24"/>
                <w:lang w:eastAsia="ru-RU"/>
              </w:rPr>
              <w:t>Софинансирование</w:t>
            </w:r>
            <w:proofErr w:type="spellEnd"/>
            <w:r w:rsidRPr="0062272F">
              <w:rPr>
                <w:rFonts w:ascii="Times New Roman" w:eastAsia="Times New Roman" w:hAnsi="Times New Roman" w:cs="Times New Roman"/>
                <w:sz w:val="24"/>
                <w:szCs w:val="24"/>
                <w:lang w:eastAsia="ru-RU"/>
              </w:rPr>
              <w:t xml:space="preserve"> мероприятий Государственной программы Воронежской области "Доступная среда"</w:t>
            </w: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r>
      <w:tr w:rsidR="0062272F" w:rsidRPr="0062272F" w:rsidTr="0062272F">
        <w:trPr>
          <w:trHeight w:val="390"/>
          <w:jc w:val="right"/>
        </w:trPr>
        <w:tc>
          <w:tcPr>
            <w:tcW w:w="901" w:type="pct"/>
            <w:tcBorders>
              <w:top w:val="nil"/>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ГРБС:</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555"/>
          <w:jc w:val="right"/>
        </w:trPr>
        <w:tc>
          <w:tcPr>
            <w:tcW w:w="901" w:type="pct"/>
            <w:tcBorders>
              <w:top w:val="nil"/>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vMerge w:val="restart"/>
            <w:tcBorders>
              <w:top w:val="nil"/>
              <w:left w:val="single" w:sz="4" w:space="0" w:color="auto"/>
              <w:bottom w:val="single" w:sz="4" w:space="0" w:color="000000"/>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15"/>
          <w:jc w:val="right"/>
        </w:trPr>
        <w:tc>
          <w:tcPr>
            <w:tcW w:w="901" w:type="pct"/>
            <w:tcBorders>
              <w:top w:val="nil"/>
              <w:left w:val="single" w:sz="8"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r>
      <w:tr w:rsidR="0062272F" w:rsidRPr="0062272F" w:rsidTr="0062272F">
        <w:trPr>
          <w:trHeight w:val="330"/>
          <w:jc w:val="right"/>
        </w:trPr>
        <w:tc>
          <w:tcPr>
            <w:tcW w:w="901" w:type="pct"/>
            <w:tcBorders>
              <w:top w:val="single" w:sz="4" w:space="0" w:color="auto"/>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Основное мероприятие: 1.6</w:t>
            </w:r>
          </w:p>
        </w:tc>
        <w:tc>
          <w:tcPr>
            <w:tcW w:w="721" w:type="pct"/>
            <w:vMerge w:val="restar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proofErr w:type="spellStart"/>
            <w:r w:rsidRPr="0062272F">
              <w:rPr>
                <w:rFonts w:ascii="Times New Roman" w:eastAsia="Times New Roman" w:hAnsi="Times New Roman" w:cs="Times New Roman"/>
                <w:sz w:val="24"/>
                <w:szCs w:val="24"/>
                <w:lang w:eastAsia="ru-RU"/>
              </w:rPr>
              <w:t>Софинансирование</w:t>
            </w:r>
            <w:proofErr w:type="spellEnd"/>
            <w:r w:rsidRPr="0062272F">
              <w:rPr>
                <w:rFonts w:ascii="Times New Roman" w:eastAsia="Times New Roman" w:hAnsi="Times New Roman" w:cs="Times New Roman"/>
                <w:sz w:val="24"/>
                <w:szCs w:val="24"/>
                <w:lang w:eastAsia="ru-RU"/>
              </w:rPr>
              <w:t xml:space="preserve"> мероприятий программы "Этнокультурное развитие Воронежской области"</w:t>
            </w: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bCs/>
                <w:sz w:val="24"/>
                <w:szCs w:val="24"/>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 </w:t>
            </w:r>
          </w:p>
        </w:tc>
      </w:tr>
      <w:tr w:rsidR="0062272F" w:rsidRPr="0062272F" w:rsidTr="0062272F">
        <w:trPr>
          <w:trHeight w:val="330"/>
          <w:jc w:val="right"/>
        </w:trPr>
        <w:tc>
          <w:tcPr>
            <w:tcW w:w="901" w:type="pct"/>
            <w:tcBorders>
              <w:top w:val="nil"/>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ГРБС:</w:t>
            </w:r>
          </w:p>
        </w:tc>
        <w:tc>
          <w:tcPr>
            <w:tcW w:w="45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single" w:sz="4" w:space="0" w:color="auto"/>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30"/>
          <w:jc w:val="right"/>
        </w:trPr>
        <w:tc>
          <w:tcPr>
            <w:tcW w:w="901" w:type="pct"/>
            <w:tcBorders>
              <w:top w:val="nil"/>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single" w:sz="4" w:space="0" w:color="auto"/>
              <w:bottom w:val="single" w:sz="4" w:space="0" w:color="000000"/>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510"/>
          <w:jc w:val="right"/>
        </w:trPr>
        <w:tc>
          <w:tcPr>
            <w:tcW w:w="901" w:type="pct"/>
            <w:tcBorders>
              <w:top w:val="nil"/>
              <w:left w:val="single" w:sz="8" w:space="0" w:color="auto"/>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Основное мероприятие 1.7 </w:t>
            </w:r>
          </w:p>
        </w:tc>
        <w:tc>
          <w:tcPr>
            <w:tcW w:w="721" w:type="pct"/>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Содействие сохранению учреждений культуры (капитальный ремонт)</w:t>
            </w: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27000</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bCs/>
                <w:sz w:val="24"/>
                <w:szCs w:val="24"/>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615"/>
          <w:jc w:val="right"/>
        </w:trPr>
        <w:tc>
          <w:tcPr>
            <w:tcW w:w="901" w:type="pct"/>
            <w:tcBorders>
              <w:top w:val="nil"/>
              <w:left w:val="single" w:sz="8"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ГРБС:</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27000</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585"/>
          <w:jc w:val="right"/>
        </w:trPr>
        <w:tc>
          <w:tcPr>
            <w:tcW w:w="901" w:type="pct"/>
            <w:tcBorders>
              <w:top w:val="nil"/>
              <w:left w:val="single" w:sz="8"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721" w:type="pct"/>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капитальный ремонт</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27000</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75"/>
          <w:jc w:val="right"/>
        </w:trPr>
        <w:tc>
          <w:tcPr>
            <w:tcW w:w="901" w:type="pct"/>
            <w:vMerge w:val="restart"/>
            <w:tcBorders>
              <w:top w:val="nil"/>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Основное мероприятие 1.8 </w:t>
            </w:r>
          </w:p>
        </w:tc>
        <w:tc>
          <w:tcPr>
            <w:tcW w:w="721" w:type="pct"/>
            <w:vMerge w:val="restart"/>
            <w:tcBorders>
              <w:top w:val="nil"/>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Модернизация материально-технической </w:t>
            </w:r>
            <w:r w:rsidRPr="0062272F">
              <w:rPr>
                <w:rFonts w:ascii="Times New Roman" w:eastAsia="Times New Roman" w:hAnsi="Times New Roman" w:cs="Times New Roman"/>
                <w:sz w:val="24"/>
                <w:szCs w:val="24"/>
                <w:lang w:eastAsia="ru-RU"/>
              </w:rPr>
              <w:lastRenderedPageBreak/>
              <w:t>базы учреждений культуры (приобретение оборудования)</w:t>
            </w: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всего</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75"/>
          <w:jc w:val="right"/>
        </w:trPr>
        <w:tc>
          <w:tcPr>
            <w:tcW w:w="901" w:type="pct"/>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ГРБС:</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1110"/>
          <w:jc w:val="right"/>
        </w:trPr>
        <w:tc>
          <w:tcPr>
            <w:tcW w:w="901" w:type="pct"/>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приобретение оборудования</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901" w:type="pct"/>
            <w:vMerge w:val="restart"/>
            <w:tcBorders>
              <w:top w:val="single" w:sz="4" w:space="0" w:color="auto"/>
              <w:left w:val="single" w:sz="8"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Подпрограмма 2</w:t>
            </w:r>
          </w:p>
        </w:tc>
        <w:tc>
          <w:tcPr>
            <w:tcW w:w="721" w:type="pct"/>
            <w:vMerge w:val="restart"/>
            <w:tcBorders>
              <w:top w:val="single" w:sz="4" w:space="0" w:color="auto"/>
              <w:left w:val="single" w:sz="4" w:space="0" w:color="auto"/>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«Сохранение и развитие дополнительного образования в сфере культуры </w:t>
            </w:r>
            <w:proofErr w:type="spellStart"/>
            <w:r w:rsidRPr="0062272F">
              <w:rPr>
                <w:rFonts w:ascii="Times New Roman" w:eastAsia="Times New Roman" w:hAnsi="Times New Roman" w:cs="Times New Roman"/>
                <w:sz w:val="24"/>
                <w:szCs w:val="24"/>
                <w:lang w:eastAsia="ru-RU"/>
              </w:rPr>
              <w:t>Богучарскогоского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22742</w:t>
            </w:r>
          </w:p>
        </w:tc>
        <w:tc>
          <w:tcPr>
            <w:tcW w:w="360" w:type="pct"/>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18633</w:t>
            </w:r>
          </w:p>
        </w:tc>
        <w:tc>
          <w:tcPr>
            <w:tcW w:w="360" w:type="pct"/>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19377</w:t>
            </w:r>
          </w:p>
        </w:tc>
        <w:tc>
          <w:tcPr>
            <w:tcW w:w="405" w:type="pct"/>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20152</w:t>
            </w:r>
          </w:p>
        </w:tc>
        <w:tc>
          <w:tcPr>
            <w:tcW w:w="360" w:type="pct"/>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20958</w:t>
            </w:r>
          </w:p>
        </w:tc>
        <w:tc>
          <w:tcPr>
            <w:tcW w:w="360" w:type="pct"/>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21796</w:t>
            </w:r>
          </w:p>
        </w:tc>
        <w:tc>
          <w:tcPr>
            <w:tcW w:w="405" w:type="pct"/>
            <w:tcBorders>
              <w:top w:val="nil"/>
              <w:left w:val="single" w:sz="4" w:space="0" w:color="auto"/>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22668</w:t>
            </w:r>
          </w:p>
        </w:tc>
      </w:tr>
      <w:tr w:rsidR="0062272F" w:rsidRPr="0062272F" w:rsidTr="0062272F">
        <w:trPr>
          <w:trHeight w:val="375"/>
          <w:jc w:val="right"/>
        </w:trPr>
        <w:tc>
          <w:tcPr>
            <w:tcW w:w="901" w:type="pct"/>
            <w:vMerge/>
            <w:tcBorders>
              <w:top w:val="single" w:sz="4" w:space="0" w:color="auto"/>
              <w:left w:val="single" w:sz="8"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ГРБС:</w:t>
            </w:r>
          </w:p>
        </w:tc>
        <w:tc>
          <w:tcPr>
            <w:tcW w:w="45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22742</w:t>
            </w: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18633</w:t>
            </w: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19377</w:t>
            </w:r>
          </w:p>
        </w:tc>
        <w:tc>
          <w:tcPr>
            <w:tcW w:w="405"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20152</w:t>
            </w: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20958</w:t>
            </w:r>
          </w:p>
        </w:tc>
        <w:tc>
          <w:tcPr>
            <w:tcW w:w="360" w:type="pct"/>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21796</w:t>
            </w:r>
          </w:p>
        </w:tc>
        <w:tc>
          <w:tcPr>
            <w:tcW w:w="405" w:type="pct"/>
            <w:tcBorders>
              <w:top w:val="single" w:sz="4" w:space="0" w:color="auto"/>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22668</w:t>
            </w:r>
          </w:p>
        </w:tc>
      </w:tr>
      <w:tr w:rsidR="0062272F" w:rsidRPr="0062272F" w:rsidTr="0062272F">
        <w:trPr>
          <w:trHeight w:val="1275"/>
          <w:jc w:val="right"/>
        </w:trPr>
        <w:tc>
          <w:tcPr>
            <w:tcW w:w="901" w:type="pct"/>
            <w:vMerge/>
            <w:tcBorders>
              <w:top w:val="single" w:sz="4" w:space="0" w:color="auto"/>
              <w:left w:val="single" w:sz="8"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75"/>
          <w:jc w:val="right"/>
        </w:trPr>
        <w:tc>
          <w:tcPr>
            <w:tcW w:w="901" w:type="pct"/>
            <w:vMerge w:val="restart"/>
            <w:tcBorders>
              <w:top w:val="nil"/>
              <w:left w:val="single" w:sz="8" w:space="0" w:color="auto"/>
              <w:bottom w:val="single" w:sz="8"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Основное мероприятие 2.1 </w:t>
            </w:r>
          </w:p>
        </w:tc>
        <w:tc>
          <w:tcPr>
            <w:tcW w:w="721" w:type="pct"/>
            <w:vMerge w:val="restart"/>
            <w:tcBorders>
              <w:top w:val="nil"/>
              <w:left w:val="single" w:sz="4" w:space="0" w:color="auto"/>
              <w:bottom w:val="single" w:sz="8"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Содействие сохранению дополнительного образования в сфере культуры и финансовое обеспечение деятельности муниципального казенного учреждения дополнительного образования в сфере культуры</w:t>
            </w: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17742</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18633</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19377</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20152</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20958</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21796</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22668</w:t>
            </w:r>
          </w:p>
        </w:tc>
      </w:tr>
      <w:tr w:rsidR="0062272F" w:rsidRPr="0062272F" w:rsidTr="0062272F">
        <w:trPr>
          <w:trHeight w:val="375"/>
          <w:jc w:val="right"/>
        </w:trPr>
        <w:tc>
          <w:tcPr>
            <w:tcW w:w="901" w:type="pct"/>
            <w:vMerge/>
            <w:tcBorders>
              <w:top w:val="nil"/>
              <w:left w:val="single" w:sz="8" w:space="0" w:color="auto"/>
              <w:bottom w:val="single" w:sz="8"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8"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 по ГРБС:</w:t>
            </w:r>
          </w:p>
        </w:tc>
        <w:tc>
          <w:tcPr>
            <w:tcW w:w="45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17742</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18633</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19377</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20152</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20958</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21796</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22668</w:t>
            </w:r>
          </w:p>
        </w:tc>
      </w:tr>
      <w:tr w:rsidR="0062272F" w:rsidRPr="0062272F" w:rsidTr="0062272F">
        <w:trPr>
          <w:trHeight w:val="375"/>
          <w:jc w:val="right"/>
        </w:trPr>
        <w:tc>
          <w:tcPr>
            <w:tcW w:w="901" w:type="pct"/>
            <w:vMerge/>
            <w:tcBorders>
              <w:top w:val="nil"/>
              <w:left w:val="single" w:sz="8" w:space="0" w:color="auto"/>
              <w:bottom w:val="single" w:sz="8"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8"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vMerge w:val="restart"/>
            <w:tcBorders>
              <w:top w:val="nil"/>
              <w:left w:val="single" w:sz="4" w:space="0" w:color="auto"/>
              <w:bottom w:val="single" w:sz="8" w:space="0" w:color="000000"/>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Заработная плата, начисление на заработную плату, услуги связи, коммунальные услуги, прочие расходы Заработная плата, начисление на заработную </w:t>
            </w:r>
            <w:r w:rsidRPr="0062272F">
              <w:rPr>
                <w:rFonts w:ascii="Times New Roman" w:eastAsia="Times New Roman" w:hAnsi="Times New Roman" w:cs="Times New Roman"/>
                <w:sz w:val="24"/>
                <w:szCs w:val="24"/>
                <w:lang w:eastAsia="ru-RU"/>
              </w:rPr>
              <w:lastRenderedPageBreak/>
              <w:t>плату, услуги связи, коммунальные услуги, прочие расходы</w:t>
            </w:r>
          </w:p>
        </w:tc>
        <w:tc>
          <w:tcPr>
            <w:tcW w:w="450" w:type="pct"/>
            <w:tcBorders>
              <w:top w:val="nil"/>
              <w:left w:val="nil"/>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4"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915"/>
          <w:jc w:val="right"/>
        </w:trPr>
        <w:tc>
          <w:tcPr>
            <w:tcW w:w="901" w:type="pct"/>
            <w:vMerge/>
            <w:tcBorders>
              <w:top w:val="nil"/>
              <w:left w:val="single" w:sz="8" w:space="0" w:color="auto"/>
              <w:bottom w:val="single" w:sz="8"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721" w:type="pct"/>
            <w:vMerge/>
            <w:tcBorders>
              <w:top w:val="nil"/>
              <w:left w:val="single" w:sz="4" w:space="0" w:color="auto"/>
              <w:bottom w:val="single" w:sz="8"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6" w:type="pct"/>
            <w:vMerge/>
            <w:tcBorders>
              <w:top w:val="nil"/>
              <w:left w:val="single" w:sz="4" w:space="0" w:color="auto"/>
              <w:bottom w:val="single" w:sz="8"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450" w:type="pct"/>
            <w:tcBorders>
              <w:top w:val="single" w:sz="4" w:space="0" w:color="auto"/>
              <w:left w:val="nil"/>
              <w:bottom w:val="single" w:sz="8"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8"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8"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8"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8"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360" w:type="pct"/>
            <w:tcBorders>
              <w:top w:val="nil"/>
              <w:left w:val="nil"/>
              <w:bottom w:val="single" w:sz="8"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405" w:type="pct"/>
            <w:tcBorders>
              <w:top w:val="nil"/>
              <w:left w:val="nil"/>
              <w:bottom w:val="single" w:sz="8" w:space="0" w:color="auto"/>
              <w:right w:val="single" w:sz="8"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915"/>
          <w:jc w:val="right"/>
        </w:trPr>
        <w:tc>
          <w:tcPr>
            <w:tcW w:w="901" w:type="pct"/>
            <w:tcBorders>
              <w:top w:val="nil"/>
              <w:left w:val="single" w:sz="8" w:space="0" w:color="auto"/>
              <w:bottom w:val="single" w:sz="8" w:space="0" w:color="000000"/>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Основное мероприятие 2.2</w:t>
            </w:r>
          </w:p>
        </w:tc>
        <w:tc>
          <w:tcPr>
            <w:tcW w:w="721" w:type="pct"/>
            <w:tcBorders>
              <w:top w:val="nil"/>
              <w:left w:val="single" w:sz="4" w:space="0" w:color="auto"/>
              <w:bottom w:val="single" w:sz="8" w:space="0" w:color="000000"/>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проект «Культурная среда» </w:t>
            </w:r>
          </w:p>
        </w:tc>
        <w:tc>
          <w:tcPr>
            <w:tcW w:w="676" w:type="pct"/>
            <w:tcBorders>
              <w:top w:val="nil"/>
              <w:left w:val="single" w:sz="4" w:space="0" w:color="auto"/>
              <w:bottom w:val="single" w:sz="8" w:space="0" w:color="000000"/>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450" w:type="pct"/>
            <w:tcBorders>
              <w:top w:val="single" w:sz="4" w:space="0" w:color="auto"/>
              <w:left w:val="nil"/>
              <w:bottom w:val="single" w:sz="8"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5000</w:t>
            </w:r>
          </w:p>
        </w:tc>
        <w:tc>
          <w:tcPr>
            <w:tcW w:w="360" w:type="pct"/>
            <w:tcBorders>
              <w:top w:val="nil"/>
              <w:left w:val="nil"/>
              <w:bottom w:val="single" w:sz="8"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60" w:type="pct"/>
            <w:tcBorders>
              <w:top w:val="nil"/>
              <w:left w:val="nil"/>
              <w:bottom w:val="single" w:sz="8"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8"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8"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360" w:type="pct"/>
            <w:tcBorders>
              <w:top w:val="nil"/>
              <w:left w:val="nil"/>
              <w:bottom w:val="single" w:sz="8"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05" w:type="pct"/>
            <w:tcBorders>
              <w:top w:val="nil"/>
              <w:left w:val="nil"/>
              <w:bottom w:val="single" w:sz="8" w:space="0" w:color="auto"/>
              <w:right w:val="single" w:sz="8"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bl>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br w:type="page"/>
      </w:r>
      <w:r w:rsidRPr="0062272F">
        <w:rPr>
          <w:rFonts w:ascii="Times New Roman" w:eastAsia="Times New Roman" w:hAnsi="Times New Roman" w:cs="Times New Roman"/>
          <w:sz w:val="24"/>
          <w:szCs w:val="24"/>
          <w:lang w:eastAsia="ru-RU"/>
        </w:rPr>
        <w:lastRenderedPageBreak/>
        <w:t>Приложение 3</w:t>
      </w:r>
    </w:p>
    <w:p w:rsidR="0062272F" w:rsidRPr="0062272F" w:rsidRDefault="0062272F" w:rsidP="0062272F">
      <w:pPr>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к муниципальной программе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и туризма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62272F">
        <w:rPr>
          <w:rFonts w:ascii="Times New Roman" w:eastAsia="Times New Roman" w:hAnsi="Times New Roman" w:cs="Times New Roman"/>
          <w:sz w:val="24"/>
          <w:szCs w:val="24"/>
          <w:lang w:eastAsia="ru-RU"/>
        </w:rPr>
        <w:t>области »</w:t>
      </w:r>
      <w:proofErr w:type="gramEnd"/>
      <w:r w:rsidRPr="0062272F">
        <w:rPr>
          <w:rFonts w:ascii="Times New Roman" w:eastAsia="Times New Roman" w:hAnsi="Times New Roman" w:cs="Times New Roman"/>
          <w:sz w:val="24"/>
          <w:szCs w:val="24"/>
          <w:lang w:eastAsia="ru-RU"/>
        </w:rPr>
        <w:t xml:space="preserve"> 2019-2025 годы.</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hd w:val="clear" w:color="auto" w:fill="FFFFFF"/>
        <w:adjustRightInd w:val="0"/>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w:t>
      </w:r>
      <w:proofErr w:type="spellStart"/>
      <w:r w:rsidRPr="0062272F">
        <w:rPr>
          <w:rFonts w:ascii="Times New Roman" w:eastAsia="Times New Roman" w:hAnsi="Times New Roman" w:cs="Times New Roman"/>
          <w:sz w:val="24"/>
          <w:szCs w:val="24"/>
          <w:lang w:eastAsia="ru-RU"/>
        </w:rPr>
        <w:t>мунципального</w:t>
      </w:r>
      <w:proofErr w:type="spellEnd"/>
      <w:r w:rsidRPr="0062272F">
        <w:rPr>
          <w:rFonts w:ascii="Times New Roman" w:eastAsia="Times New Roman" w:hAnsi="Times New Roman" w:cs="Times New Roman"/>
          <w:sz w:val="24"/>
          <w:szCs w:val="24"/>
          <w:lang w:eastAsia="ru-RU"/>
        </w:rPr>
        <w:t xml:space="preserve"> района Воронежской области «Развитие культуры и туризма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62272F">
        <w:rPr>
          <w:rFonts w:ascii="Times New Roman" w:eastAsia="Times New Roman" w:hAnsi="Times New Roman" w:cs="Times New Roman"/>
          <w:sz w:val="24"/>
          <w:szCs w:val="24"/>
          <w:lang w:eastAsia="ru-RU"/>
        </w:rPr>
        <w:t>области »</w:t>
      </w:r>
      <w:proofErr w:type="gramEnd"/>
      <w:r w:rsidRPr="0062272F">
        <w:rPr>
          <w:rFonts w:ascii="Times New Roman" w:eastAsia="Times New Roman" w:hAnsi="Times New Roman" w:cs="Times New Roman"/>
          <w:sz w:val="24"/>
          <w:szCs w:val="24"/>
          <w:lang w:eastAsia="ru-RU"/>
        </w:rPr>
        <w:t xml:space="preserve"> 2019-2025 годы.</w:t>
      </w:r>
    </w:p>
    <w:tbl>
      <w:tblPr>
        <w:tblW w:w="0" w:type="dxa"/>
        <w:jc w:val="right"/>
        <w:tblLayout w:type="fixed"/>
        <w:tblLook w:val="04A0" w:firstRow="1" w:lastRow="0" w:firstColumn="1" w:lastColumn="0" w:noHBand="0" w:noVBand="1"/>
      </w:tblPr>
      <w:tblGrid>
        <w:gridCol w:w="2000"/>
        <w:gridCol w:w="2126"/>
        <w:gridCol w:w="1559"/>
        <w:gridCol w:w="1418"/>
        <w:gridCol w:w="1417"/>
        <w:gridCol w:w="1417"/>
        <w:gridCol w:w="1418"/>
        <w:gridCol w:w="1276"/>
        <w:gridCol w:w="1275"/>
        <w:gridCol w:w="1277"/>
      </w:tblGrid>
      <w:tr w:rsidR="0062272F" w:rsidRPr="0062272F" w:rsidTr="0062272F">
        <w:trPr>
          <w:trHeight w:val="630"/>
          <w:jc w:val="right"/>
        </w:trPr>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Статус</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Источники ресурсного обеспечения</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Оценка расходов по годам реализации муниципальной программы, тыс. руб.</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945"/>
          <w:jc w:val="right"/>
        </w:trPr>
        <w:tc>
          <w:tcPr>
            <w:tcW w:w="4125" w:type="dxa"/>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1057" w:type="dxa"/>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418" w:type="dxa"/>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2019 (первый год реализации)</w:t>
            </w:r>
          </w:p>
        </w:tc>
        <w:tc>
          <w:tcPr>
            <w:tcW w:w="1417" w:type="dxa"/>
            <w:tcBorders>
              <w:top w:val="nil"/>
              <w:left w:val="single" w:sz="4" w:space="0" w:color="auto"/>
              <w:bottom w:val="nil"/>
              <w:right w:val="nil"/>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2020 (второй год реализации)</w:t>
            </w:r>
          </w:p>
        </w:tc>
        <w:tc>
          <w:tcPr>
            <w:tcW w:w="1417" w:type="dxa"/>
            <w:tcBorders>
              <w:top w:val="nil"/>
              <w:left w:val="single" w:sz="4" w:space="0" w:color="auto"/>
              <w:bottom w:val="nil"/>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2021 (третий год реализации)</w:t>
            </w:r>
          </w:p>
        </w:tc>
        <w:tc>
          <w:tcPr>
            <w:tcW w:w="1418" w:type="dxa"/>
            <w:tcBorders>
              <w:top w:val="nil"/>
              <w:left w:val="nil"/>
              <w:bottom w:val="nil"/>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2022 (четвертый год реализации)</w:t>
            </w:r>
          </w:p>
        </w:tc>
        <w:tc>
          <w:tcPr>
            <w:tcW w:w="1276" w:type="dxa"/>
            <w:tcBorders>
              <w:top w:val="nil"/>
              <w:left w:val="nil"/>
              <w:bottom w:val="nil"/>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2023 (пятый год реализации)</w:t>
            </w:r>
          </w:p>
        </w:tc>
        <w:tc>
          <w:tcPr>
            <w:tcW w:w="1275" w:type="dxa"/>
            <w:tcBorders>
              <w:top w:val="nil"/>
              <w:left w:val="nil"/>
              <w:bottom w:val="nil"/>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2024 (шестой год реализации)</w:t>
            </w:r>
          </w:p>
        </w:tc>
        <w:tc>
          <w:tcPr>
            <w:tcW w:w="1277" w:type="dxa"/>
            <w:tcBorders>
              <w:top w:val="nil"/>
              <w:left w:val="nil"/>
              <w:bottom w:val="nil"/>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2025 (седьмой год реализации)</w:t>
            </w:r>
          </w:p>
        </w:tc>
      </w:tr>
      <w:tr w:rsidR="0062272F" w:rsidRPr="0062272F" w:rsidTr="0062272F">
        <w:trPr>
          <w:trHeight w:val="315"/>
          <w:jc w:val="right"/>
        </w:trPr>
        <w:tc>
          <w:tcPr>
            <w:tcW w:w="2000" w:type="dxa"/>
            <w:tcBorders>
              <w:top w:val="nil"/>
              <w:left w:val="single" w:sz="4" w:space="0" w:color="auto"/>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w:t>
            </w:r>
          </w:p>
        </w:tc>
        <w:tc>
          <w:tcPr>
            <w:tcW w:w="2126" w:type="dxa"/>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w:t>
            </w:r>
          </w:p>
        </w:tc>
      </w:tr>
      <w:tr w:rsidR="0062272F" w:rsidRPr="0062272F" w:rsidTr="0062272F">
        <w:trPr>
          <w:trHeight w:val="315"/>
          <w:jc w:val="right"/>
        </w:trPr>
        <w:tc>
          <w:tcPr>
            <w:tcW w:w="2000" w:type="dxa"/>
            <w:vMerge w:val="restart"/>
            <w:tcBorders>
              <w:top w:val="nil"/>
              <w:left w:val="single" w:sz="4" w:space="0" w:color="auto"/>
              <w:bottom w:val="single" w:sz="4" w:space="0" w:color="000000"/>
              <w:right w:val="single" w:sz="4" w:space="0" w:color="auto"/>
            </w:tcBorders>
            <w:shd w:val="clear" w:color="auto" w:fill="FFFFFF"/>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Муниципальная программа</w:t>
            </w:r>
          </w:p>
        </w:tc>
        <w:tc>
          <w:tcPr>
            <w:tcW w:w="2126" w:type="dxa"/>
            <w:vMerge w:val="restart"/>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"Развитие культуры и туризма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101969</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74185</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72622</w:t>
            </w:r>
          </w:p>
        </w:tc>
        <w:tc>
          <w:tcPr>
            <w:tcW w:w="1418"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72686</w:t>
            </w:r>
          </w:p>
        </w:tc>
        <w:tc>
          <w:tcPr>
            <w:tcW w:w="1276"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78881</w:t>
            </w:r>
          </w:p>
        </w:tc>
        <w:tc>
          <w:tcPr>
            <w:tcW w:w="1275"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82210</w:t>
            </w:r>
          </w:p>
        </w:tc>
        <w:tc>
          <w:tcPr>
            <w:tcW w:w="1277"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85680</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4711</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26278</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70980</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74185</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72622</w:t>
            </w:r>
          </w:p>
        </w:tc>
        <w:tc>
          <w:tcPr>
            <w:tcW w:w="1418"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75686</w:t>
            </w:r>
          </w:p>
        </w:tc>
        <w:tc>
          <w:tcPr>
            <w:tcW w:w="1276"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78881</w:t>
            </w:r>
          </w:p>
        </w:tc>
        <w:tc>
          <w:tcPr>
            <w:tcW w:w="1275"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82210</w:t>
            </w:r>
          </w:p>
        </w:tc>
        <w:tc>
          <w:tcPr>
            <w:tcW w:w="1277"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85680</w:t>
            </w:r>
          </w:p>
        </w:tc>
      </w:tr>
      <w:tr w:rsidR="0062272F" w:rsidRPr="0062272F" w:rsidTr="0062272F">
        <w:trPr>
          <w:trHeight w:val="596"/>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30"/>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юридические лица </w:t>
            </w:r>
            <w:r w:rsidRPr="0062272F">
              <w:rPr>
                <w:rFonts w:ascii="Times New Roman" w:eastAsia="Times New Roman" w:hAnsi="Times New Roman" w:cs="Times New Roman"/>
                <w:sz w:val="24"/>
                <w:szCs w:val="24"/>
                <w:vertAlign w:val="superscript"/>
                <w:lang w:eastAsia="ru-RU"/>
              </w:rPr>
              <w:t>1</w:t>
            </w:r>
          </w:p>
        </w:tc>
        <w:tc>
          <w:tcPr>
            <w:tcW w:w="1418"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shd w:val="clear" w:color="auto" w:fill="FFFFFF"/>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2000" w:type="dxa"/>
            <w:tcBorders>
              <w:top w:val="nil"/>
              <w:left w:val="single" w:sz="4" w:space="0" w:color="auto"/>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w:t>
            </w:r>
          </w:p>
        </w:tc>
        <w:tc>
          <w:tcPr>
            <w:tcW w:w="2126" w:type="dxa"/>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2000" w:type="dxa"/>
            <w:vMerge w:val="restart"/>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Подпрограмма 1</w:t>
            </w:r>
          </w:p>
        </w:tc>
        <w:tc>
          <w:tcPr>
            <w:tcW w:w="2126" w:type="dxa"/>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«Развитие культурно-досуговых учреждений, библиотечного дела и сохранение исторического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79227</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55552</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53245</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55534</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57923</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60414</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63012</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111</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25878</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53238</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55552</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53245</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55534</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57923</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60414</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63012</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2000" w:type="dxa"/>
            <w:tcBorders>
              <w:top w:val="nil"/>
              <w:left w:val="single" w:sz="4" w:space="0" w:color="auto"/>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 том числе:</w:t>
            </w:r>
          </w:p>
        </w:tc>
        <w:tc>
          <w:tcPr>
            <w:tcW w:w="2126" w:type="dxa"/>
            <w:tcBorders>
              <w:top w:val="nil"/>
              <w:left w:val="nil"/>
              <w:bottom w:val="nil"/>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2000" w:type="dxa"/>
            <w:vMerge w:val="restart"/>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Основное мероприятие 1.1</w:t>
            </w:r>
          </w:p>
        </w:tc>
        <w:tc>
          <w:tcPr>
            <w:tcW w:w="2126" w:type="dxa"/>
            <w:vMerge w:val="restart"/>
            <w:tcBorders>
              <w:top w:val="single" w:sz="4" w:space="0" w:color="auto"/>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Сохранение и развитие традиционной народной культуры и любительского самодеятельного творчества.</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34150 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36760</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33841</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35296</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36814 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38397 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40048</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34150 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36760</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33841</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35296</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36814 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38397 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40048</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2000" w:type="dxa"/>
            <w:vMerge w:val="restart"/>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Основное мероприятие 1.2</w:t>
            </w:r>
          </w:p>
        </w:tc>
        <w:tc>
          <w:tcPr>
            <w:tcW w:w="2126" w:type="dxa"/>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Развитие библиотечного дела</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13442</w:t>
            </w:r>
          </w:p>
        </w:tc>
        <w:tc>
          <w:tcPr>
            <w:tcW w:w="1417"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14032</w:t>
            </w:r>
          </w:p>
        </w:tc>
        <w:tc>
          <w:tcPr>
            <w:tcW w:w="1417"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14509</w:t>
            </w:r>
          </w:p>
        </w:tc>
        <w:tc>
          <w:tcPr>
            <w:tcW w:w="1418"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15133</w:t>
            </w:r>
          </w:p>
        </w:tc>
        <w:tc>
          <w:tcPr>
            <w:tcW w:w="1276"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15784</w:t>
            </w:r>
          </w:p>
        </w:tc>
        <w:tc>
          <w:tcPr>
            <w:tcW w:w="1275"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16463</w:t>
            </w:r>
          </w:p>
        </w:tc>
        <w:tc>
          <w:tcPr>
            <w:tcW w:w="127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17171</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111</w:t>
            </w:r>
          </w:p>
        </w:tc>
        <w:tc>
          <w:tcPr>
            <w:tcW w:w="1417"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w:t>
            </w:r>
          </w:p>
        </w:tc>
        <w:tc>
          <w:tcPr>
            <w:tcW w:w="1417"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13311</w:t>
            </w:r>
          </w:p>
        </w:tc>
        <w:tc>
          <w:tcPr>
            <w:tcW w:w="1417"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14032</w:t>
            </w:r>
          </w:p>
        </w:tc>
        <w:tc>
          <w:tcPr>
            <w:tcW w:w="1417"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14509</w:t>
            </w:r>
          </w:p>
        </w:tc>
        <w:tc>
          <w:tcPr>
            <w:tcW w:w="1418"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15133</w:t>
            </w:r>
          </w:p>
        </w:tc>
        <w:tc>
          <w:tcPr>
            <w:tcW w:w="1276"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15784</w:t>
            </w:r>
          </w:p>
        </w:tc>
        <w:tc>
          <w:tcPr>
            <w:tcW w:w="1275" w:type="dxa"/>
            <w:tcBorders>
              <w:top w:val="nil"/>
              <w:left w:val="single" w:sz="4" w:space="0" w:color="auto"/>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16463</w:t>
            </w:r>
          </w:p>
        </w:tc>
        <w:tc>
          <w:tcPr>
            <w:tcW w:w="127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17171</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2000" w:type="dxa"/>
            <w:vMerge w:val="restart"/>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Основное </w:t>
            </w:r>
            <w:r w:rsidRPr="0062272F">
              <w:rPr>
                <w:rFonts w:ascii="Times New Roman" w:eastAsia="Times New Roman" w:hAnsi="Times New Roman" w:cs="Times New Roman"/>
                <w:sz w:val="24"/>
                <w:szCs w:val="24"/>
                <w:lang w:eastAsia="ru-RU"/>
              </w:rPr>
              <w:br w:type="page"/>
              <w:t>мероприятие 1.3</w:t>
            </w:r>
          </w:p>
        </w:tc>
        <w:tc>
          <w:tcPr>
            <w:tcW w:w="2126" w:type="dxa"/>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Развитие музейного дела</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4635</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4760</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4895</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5105</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5325</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5554</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5793</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bCs/>
                <w:sz w:val="24"/>
                <w:szCs w:val="24"/>
                <w:lang w:eastAsia="ru-RU"/>
              </w:rPr>
            </w:pPr>
            <w:r w:rsidRPr="0062272F">
              <w:rPr>
                <w:rFonts w:ascii="Times New Roman" w:eastAsia="Times New Roman" w:hAnsi="Times New Roman" w:cs="Times New Roman"/>
                <w:bCs/>
                <w:sz w:val="24"/>
                <w:szCs w:val="24"/>
                <w:lang w:eastAsia="ru-RU"/>
              </w:rPr>
              <w:t>4635</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4760</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4895</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5105</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5325</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5554</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5793</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7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7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7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7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7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7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2000" w:type="dxa"/>
            <w:vMerge w:val="restart"/>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Основное мероприятие 1.4</w:t>
            </w:r>
          </w:p>
        </w:tc>
        <w:tc>
          <w:tcPr>
            <w:tcW w:w="2126" w:type="dxa"/>
            <w:vMerge w:val="restart"/>
            <w:tcBorders>
              <w:top w:val="nil"/>
              <w:left w:val="single" w:sz="4" w:space="0" w:color="auto"/>
              <w:bottom w:val="single" w:sz="4" w:space="0" w:color="000000"/>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Финансовое обеспечение деятельности муниципальных учреждений культуры</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75"/>
          <w:jc w:val="right"/>
        </w:trPr>
        <w:tc>
          <w:tcPr>
            <w:tcW w:w="2000" w:type="dxa"/>
            <w:vMerge w:val="restart"/>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Основное мероприятие 1.5 </w:t>
            </w:r>
          </w:p>
        </w:tc>
        <w:tc>
          <w:tcPr>
            <w:tcW w:w="2126" w:type="dxa"/>
            <w:vMerge w:val="restart"/>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proofErr w:type="spellStart"/>
            <w:r w:rsidRPr="0062272F">
              <w:rPr>
                <w:rFonts w:ascii="Times New Roman" w:eastAsia="Times New Roman" w:hAnsi="Times New Roman" w:cs="Times New Roman"/>
                <w:sz w:val="24"/>
                <w:szCs w:val="24"/>
                <w:lang w:eastAsia="ru-RU"/>
              </w:rPr>
              <w:t>Софинансирование</w:t>
            </w:r>
            <w:proofErr w:type="spellEnd"/>
            <w:r w:rsidRPr="0062272F">
              <w:rPr>
                <w:rFonts w:ascii="Times New Roman" w:eastAsia="Times New Roman" w:hAnsi="Times New Roman" w:cs="Times New Roman"/>
                <w:sz w:val="24"/>
                <w:szCs w:val="24"/>
                <w:lang w:eastAsia="ru-RU"/>
              </w:rPr>
              <w:t xml:space="preserve"> мероприятий </w:t>
            </w:r>
            <w:r w:rsidRPr="0062272F">
              <w:rPr>
                <w:rFonts w:ascii="Times New Roman" w:eastAsia="Times New Roman" w:hAnsi="Times New Roman" w:cs="Times New Roman"/>
                <w:sz w:val="24"/>
                <w:szCs w:val="24"/>
                <w:lang w:eastAsia="ru-RU"/>
              </w:rPr>
              <w:lastRenderedPageBreak/>
              <w:t>Государственной программы Воронежской области «Доступная среда»</w:t>
            </w:r>
          </w:p>
        </w:tc>
        <w:tc>
          <w:tcPr>
            <w:tcW w:w="1559" w:type="dxa"/>
            <w:tcBorders>
              <w:top w:val="single" w:sz="4" w:space="0" w:color="auto"/>
              <w:left w:val="single" w:sz="4" w:space="0" w:color="auto"/>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proofErr w:type="spellStart"/>
            <w:r w:rsidRPr="0062272F">
              <w:rPr>
                <w:rFonts w:ascii="Times New Roman" w:eastAsia="Times New Roman" w:hAnsi="Times New Roman" w:cs="Times New Roman"/>
                <w:sz w:val="24"/>
                <w:szCs w:val="24"/>
                <w:lang w:eastAsia="ru-RU"/>
              </w:rPr>
              <w:lastRenderedPageBreak/>
              <w:t>вскго</w:t>
            </w:r>
            <w:proofErr w:type="spellEnd"/>
            <w:r w:rsidRPr="0062272F">
              <w:rPr>
                <w:rFonts w:ascii="Times New Roman" w:eastAsia="Times New Roman" w:hAnsi="Times New Roman" w:cs="Times New Roman"/>
                <w:sz w:val="24"/>
                <w:szCs w:val="24"/>
                <w:lang w:eastAsia="ru-RU"/>
              </w:rPr>
              <w:t>, в том числе</w:t>
            </w:r>
          </w:p>
        </w:tc>
        <w:tc>
          <w:tcPr>
            <w:tcW w:w="1418"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single" w:sz="4" w:space="0" w:color="auto"/>
              <w:left w:val="nil"/>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single" w:sz="4" w:space="0" w:color="auto"/>
              <w:left w:val="nil"/>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75"/>
          <w:jc w:val="right"/>
        </w:trPr>
        <w:tc>
          <w:tcPr>
            <w:tcW w:w="4125" w:type="dxa"/>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nil"/>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75"/>
          <w:jc w:val="right"/>
        </w:trPr>
        <w:tc>
          <w:tcPr>
            <w:tcW w:w="4125" w:type="dxa"/>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single" w:sz="4" w:space="0" w:color="auto"/>
              <w:left w:val="nil"/>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single" w:sz="4" w:space="0" w:color="auto"/>
              <w:left w:val="nil"/>
              <w:bottom w:val="single" w:sz="4" w:space="0" w:color="auto"/>
              <w:right w:val="nil"/>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75"/>
          <w:jc w:val="right"/>
        </w:trPr>
        <w:tc>
          <w:tcPr>
            <w:tcW w:w="4125" w:type="dxa"/>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nil"/>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75"/>
          <w:jc w:val="right"/>
        </w:trPr>
        <w:tc>
          <w:tcPr>
            <w:tcW w:w="4125" w:type="dxa"/>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внебюджетные фонды</w:t>
            </w:r>
          </w:p>
        </w:tc>
        <w:tc>
          <w:tcPr>
            <w:tcW w:w="1418" w:type="dxa"/>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single" w:sz="4" w:space="0" w:color="auto"/>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75"/>
          <w:jc w:val="right"/>
        </w:trPr>
        <w:tc>
          <w:tcPr>
            <w:tcW w:w="4125" w:type="dxa"/>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277" w:type="dxa"/>
            <w:tcBorders>
              <w:top w:val="nil"/>
              <w:left w:val="single" w:sz="4" w:space="0" w:color="auto"/>
              <w:bottom w:val="nil"/>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75"/>
          <w:jc w:val="right"/>
        </w:trPr>
        <w:tc>
          <w:tcPr>
            <w:tcW w:w="4125" w:type="dxa"/>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single" w:sz="4" w:space="0" w:color="auto"/>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single" w:sz="4" w:space="0" w:color="auto"/>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single" w:sz="4" w:space="0" w:color="auto"/>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single" w:sz="4" w:space="0" w:color="auto"/>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2000" w:type="dxa"/>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Основное мероприятие 1.6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proofErr w:type="spellStart"/>
            <w:r w:rsidRPr="0062272F">
              <w:rPr>
                <w:rFonts w:ascii="Times New Roman" w:eastAsia="Times New Roman" w:hAnsi="Times New Roman" w:cs="Times New Roman"/>
                <w:sz w:val="24"/>
                <w:szCs w:val="24"/>
                <w:lang w:eastAsia="ru-RU"/>
              </w:rPr>
              <w:t>Софинансирование</w:t>
            </w:r>
            <w:proofErr w:type="spellEnd"/>
            <w:r w:rsidRPr="0062272F">
              <w:rPr>
                <w:rFonts w:ascii="Times New Roman" w:eastAsia="Times New Roman" w:hAnsi="Times New Roman" w:cs="Times New Roman"/>
                <w:sz w:val="24"/>
                <w:szCs w:val="24"/>
                <w:lang w:eastAsia="ru-RU"/>
              </w:rPr>
              <w:t xml:space="preserve"> мероприятий подпрограммы «Этнокультурное развитие Воронежской области»</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2000" w:type="dxa"/>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Основное мероприятие 1.7 </w:t>
            </w:r>
          </w:p>
        </w:tc>
        <w:tc>
          <w:tcPr>
            <w:tcW w:w="2126" w:type="dxa"/>
            <w:vMerge w:val="restart"/>
            <w:tcBorders>
              <w:top w:val="nil"/>
              <w:left w:val="single" w:sz="4" w:space="0" w:color="auto"/>
              <w:bottom w:val="single" w:sz="4" w:space="0" w:color="000000"/>
              <w:right w:val="single" w:sz="4" w:space="0" w:color="auto"/>
            </w:tcBorders>
            <w:shd w:val="clear" w:color="auto" w:fill="FFFFFF"/>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Содействие сохранению учреждений культуры (капитальный ремонт)</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27000</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25858</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1142</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22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255"/>
          <w:jc w:val="right"/>
        </w:trPr>
        <w:tc>
          <w:tcPr>
            <w:tcW w:w="2000" w:type="dxa"/>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Основное мероприятие 1.8 </w:t>
            </w:r>
          </w:p>
        </w:tc>
        <w:tc>
          <w:tcPr>
            <w:tcW w:w="2126" w:type="dxa"/>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Модернизация материально-технической базы учреждений культуры</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270"/>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28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240"/>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22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22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2000" w:type="dxa"/>
            <w:vMerge w:val="restart"/>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Подпрограмма 2</w:t>
            </w:r>
          </w:p>
        </w:tc>
        <w:tc>
          <w:tcPr>
            <w:tcW w:w="2126" w:type="dxa"/>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«Сохранение и развитие дополнительного образования в сфере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22742</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18633</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19377</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20152</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20958</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21796</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22668</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4600</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400</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55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17742</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18633</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19377</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20152</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20958</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21796</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22668</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00"/>
          <w:jc w:val="right"/>
        </w:trPr>
        <w:tc>
          <w:tcPr>
            <w:tcW w:w="4125" w:type="dxa"/>
            <w:vMerge/>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2000" w:type="dxa"/>
            <w:vMerge w:val="restart"/>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Основное мероприятие 2. 1 </w:t>
            </w:r>
          </w:p>
        </w:tc>
        <w:tc>
          <w:tcPr>
            <w:tcW w:w="2126" w:type="dxa"/>
            <w:vMerge w:val="restart"/>
            <w:tcBorders>
              <w:top w:val="nil"/>
              <w:left w:val="single" w:sz="4" w:space="0" w:color="auto"/>
              <w:bottom w:val="single" w:sz="4" w:space="0" w:color="000000"/>
              <w:right w:val="single" w:sz="4" w:space="0" w:color="auto"/>
            </w:tcBorders>
            <w:shd w:val="clear" w:color="auto" w:fill="FFFFFF"/>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Содействие сохранению дополнительного образования в сфере культуры и финансовое обеспечение деятельности муниципального казенного учреждения дополнительного образования в сфере культуры</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17742</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18633</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19377</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20152</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20958</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21796</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22668</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17742</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18633</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19377</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20152</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20958</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21796</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22668</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4125"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2000" w:type="dxa"/>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Основное мероприятие 2. 2 </w:t>
            </w:r>
          </w:p>
        </w:tc>
        <w:tc>
          <w:tcPr>
            <w:tcW w:w="2126" w:type="dxa"/>
            <w:tcBorders>
              <w:top w:val="nil"/>
              <w:left w:val="single" w:sz="4" w:space="0" w:color="auto"/>
              <w:bottom w:val="single" w:sz="4" w:space="0" w:color="000000"/>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Федеральный проект «Культурная среда»</w:t>
            </w: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всего, в том числе:</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5000</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2000" w:type="dxa"/>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2126" w:type="dxa"/>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федеральный бюджет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4600</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2000" w:type="dxa"/>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2126" w:type="dxa"/>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областной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400</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2000" w:type="dxa"/>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2126" w:type="dxa"/>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местный бюджет</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2000" w:type="dxa"/>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2126" w:type="dxa"/>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559" w:type="dxa"/>
            <w:tcBorders>
              <w:top w:val="nil"/>
              <w:left w:val="nil"/>
              <w:bottom w:val="single" w:sz="4" w:space="0" w:color="auto"/>
              <w:right w:val="single" w:sz="4" w:space="0" w:color="auto"/>
            </w:tcBorders>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внебюджетные фонды </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315"/>
          <w:jc w:val="right"/>
        </w:trPr>
        <w:tc>
          <w:tcPr>
            <w:tcW w:w="2000" w:type="dxa"/>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2126" w:type="dxa"/>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юридические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trHeight w:val="315"/>
          <w:jc w:val="right"/>
        </w:trPr>
        <w:tc>
          <w:tcPr>
            <w:tcW w:w="2000" w:type="dxa"/>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nil"/>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1559"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физические лица</w:t>
            </w:r>
          </w:p>
        </w:tc>
        <w:tc>
          <w:tcPr>
            <w:tcW w:w="1418" w:type="dxa"/>
            <w:tcBorders>
              <w:top w:val="nil"/>
              <w:left w:val="nil"/>
              <w:bottom w:val="single" w:sz="4" w:space="0" w:color="auto"/>
              <w:right w:val="nil"/>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single" w:sz="4" w:space="0" w:color="auto"/>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c>
          <w:tcPr>
            <w:tcW w:w="1277" w:type="dxa"/>
            <w:tcBorders>
              <w:top w:val="nil"/>
              <w:left w:val="nil"/>
              <w:bottom w:val="single" w:sz="4" w:space="0" w:color="auto"/>
              <w:right w:val="single" w:sz="4" w:space="0" w:color="auto"/>
            </w:tcBorders>
            <w:vAlign w:val="bottom"/>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w:t>
            </w:r>
          </w:p>
        </w:tc>
      </w:tr>
      <w:tr w:rsidR="0062272F" w:rsidRPr="0062272F" w:rsidTr="0062272F">
        <w:trPr>
          <w:gridBefore w:val="2"/>
          <w:wBefore w:w="4126" w:type="dxa"/>
          <w:trHeight w:val="77"/>
          <w:jc w:val="right"/>
        </w:trPr>
        <w:tc>
          <w:tcPr>
            <w:tcW w:w="11057" w:type="dxa"/>
            <w:gridSpan w:val="8"/>
            <w:tcBorders>
              <w:top w:val="single" w:sz="4" w:space="0" w:color="auto"/>
              <w:left w:val="nil"/>
              <w:bottom w:val="nil"/>
              <w:right w:val="nil"/>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r>
    </w:tbl>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br w:type="page"/>
      </w:r>
      <w:r w:rsidRPr="0062272F">
        <w:rPr>
          <w:rFonts w:ascii="Times New Roman" w:eastAsia="Times New Roman" w:hAnsi="Times New Roman" w:cs="Times New Roman"/>
          <w:sz w:val="24"/>
          <w:szCs w:val="24"/>
          <w:lang w:eastAsia="ru-RU"/>
        </w:rPr>
        <w:lastRenderedPageBreak/>
        <w:t>Приложение 4</w:t>
      </w:r>
    </w:p>
    <w:p w:rsidR="0062272F" w:rsidRPr="0062272F" w:rsidRDefault="0062272F" w:rsidP="0062272F">
      <w:pPr>
        <w:shd w:val="clear" w:color="auto" w:fill="FFFFFF"/>
        <w:adjustRightInd w:val="0"/>
        <w:spacing w:after="0" w:line="240" w:lineRule="auto"/>
        <w:ind w:left="6237"/>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к муниципальной программе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2019-2025 годы.</w:t>
      </w:r>
    </w:p>
    <w:p w:rsidR="0062272F" w:rsidRPr="0062272F" w:rsidRDefault="0062272F" w:rsidP="0062272F">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p>
    <w:p w:rsidR="0062272F" w:rsidRPr="0062272F" w:rsidRDefault="0062272F" w:rsidP="0062272F">
      <w:pPr>
        <w:shd w:val="clear" w:color="auto" w:fill="FFFFFF"/>
        <w:adjustRightInd w:val="0"/>
        <w:spacing w:after="0" w:line="240" w:lineRule="auto"/>
        <w:ind w:firstLine="142"/>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План реализации муниципальной программы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«Развитие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Воронежской области» 2019-2025 годы на 2019 год»</w:t>
      </w:r>
    </w:p>
    <w:tbl>
      <w:tblPr>
        <w:tblW w:w="5000" w:type="pct"/>
        <w:jc w:val="right"/>
        <w:tblLook w:val="04A0" w:firstRow="1" w:lastRow="0" w:firstColumn="1" w:lastColumn="0" w:noHBand="0" w:noVBand="1"/>
      </w:tblPr>
      <w:tblGrid>
        <w:gridCol w:w="386"/>
        <w:gridCol w:w="638"/>
        <w:gridCol w:w="768"/>
        <w:gridCol w:w="8958"/>
        <w:gridCol w:w="910"/>
        <w:gridCol w:w="910"/>
        <w:gridCol w:w="749"/>
        <w:gridCol w:w="485"/>
        <w:gridCol w:w="756"/>
      </w:tblGrid>
      <w:tr w:rsidR="0062272F" w:rsidRPr="0062272F" w:rsidTr="0062272F">
        <w:trPr>
          <w:trHeight w:val="735"/>
          <w:jc w:val="right"/>
        </w:trPr>
        <w:tc>
          <w:tcPr>
            <w:tcW w:w="302" w:type="pct"/>
            <w:vMerge w:val="restart"/>
            <w:tcBorders>
              <w:top w:val="single" w:sz="4" w:space="0" w:color="auto"/>
              <w:left w:val="single" w:sz="4" w:space="0" w:color="auto"/>
              <w:bottom w:val="single" w:sz="4" w:space="0" w:color="000000"/>
              <w:right w:val="single" w:sz="4" w:space="0" w:color="auto"/>
            </w:tcBorders>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п/п</w:t>
            </w:r>
          </w:p>
        </w:tc>
        <w:tc>
          <w:tcPr>
            <w:tcW w:w="457" w:type="pct"/>
            <w:vMerge w:val="restart"/>
            <w:tcBorders>
              <w:top w:val="single" w:sz="4" w:space="0" w:color="auto"/>
              <w:left w:val="single" w:sz="4" w:space="0" w:color="auto"/>
              <w:bottom w:val="single" w:sz="4" w:space="0" w:color="000000"/>
              <w:right w:val="single" w:sz="4" w:space="0" w:color="auto"/>
            </w:tcBorders>
            <w:noWrap/>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Статус</w:t>
            </w:r>
          </w:p>
        </w:tc>
        <w:tc>
          <w:tcPr>
            <w:tcW w:w="670" w:type="pct"/>
            <w:vMerge w:val="restart"/>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9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руководителя исполнителя)</w:t>
            </w:r>
          </w:p>
        </w:tc>
        <w:tc>
          <w:tcPr>
            <w:tcW w:w="487" w:type="pct"/>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Срок</w:t>
            </w:r>
          </w:p>
        </w:tc>
        <w:tc>
          <w:tcPr>
            <w:tcW w:w="487" w:type="pct"/>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6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Ожидаемый непосредственный результат (краткое описание) от реализации подпрограммы, основного </w:t>
            </w:r>
            <w:r w:rsidRPr="0062272F">
              <w:rPr>
                <w:rFonts w:ascii="Times New Roman" w:eastAsia="Times New Roman" w:hAnsi="Times New Roman" w:cs="Times New Roman"/>
                <w:sz w:val="24"/>
                <w:szCs w:val="24"/>
                <w:lang w:eastAsia="ru-RU"/>
              </w:rPr>
              <w:lastRenderedPageBreak/>
              <w:t>мероприятия, мероприятия в очередном финансовом году</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КБК (местный бюджет)</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Расходы, предусмотренные решением представительного органа местного самоуправления о местном бюджете, на </w:t>
            </w:r>
            <w:r w:rsidRPr="0062272F">
              <w:rPr>
                <w:rFonts w:ascii="Times New Roman" w:eastAsia="Times New Roman" w:hAnsi="Times New Roman" w:cs="Times New Roman"/>
                <w:sz w:val="24"/>
                <w:szCs w:val="24"/>
                <w:lang w:eastAsia="ru-RU"/>
              </w:rPr>
              <w:lastRenderedPageBreak/>
              <w:t>2019 год</w:t>
            </w:r>
          </w:p>
        </w:tc>
      </w:tr>
      <w:tr w:rsidR="0062272F" w:rsidRPr="0062272F" w:rsidTr="0062272F">
        <w:trPr>
          <w:trHeight w:val="315"/>
          <w:jc w:val="right"/>
        </w:trPr>
        <w:tc>
          <w:tcPr>
            <w:tcW w:w="302" w:type="pct"/>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487" w:type="pct"/>
            <w:tcBorders>
              <w:top w:val="nil"/>
              <w:left w:val="nil"/>
              <w:bottom w:val="nil"/>
              <w:right w:val="single" w:sz="4" w:space="0" w:color="auto"/>
            </w:tcBorders>
            <w:shd w:val="clear" w:color="auto" w:fill="FFFFFF"/>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487" w:type="pct"/>
            <w:tcBorders>
              <w:top w:val="nil"/>
              <w:left w:val="nil"/>
              <w:bottom w:val="nil"/>
              <w:right w:val="single" w:sz="4" w:space="0" w:color="auto"/>
            </w:tcBorders>
            <w:shd w:val="clear" w:color="auto" w:fill="FFFFFF"/>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r>
      <w:tr w:rsidR="0062272F" w:rsidRPr="0062272F" w:rsidTr="0062272F">
        <w:trPr>
          <w:trHeight w:val="2655"/>
          <w:jc w:val="right"/>
        </w:trPr>
        <w:tc>
          <w:tcPr>
            <w:tcW w:w="302" w:type="pct"/>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487"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начала </w:t>
            </w:r>
            <w:proofErr w:type="spellStart"/>
            <w:r w:rsidRPr="0062272F">
              <w:rPr>
                <w:rFonts w:ascii="Times New Roman" w:eastAsia="Times New Roman" w:hAnsi="Times New Roman" w:cs="Times New Roman"/>
                <w:sz w:val="24"/>
                <w:szCs w:val="24"/>
                <w:lang w:eastAsia="ru-RU"/>
              </w:rPr>
              <w:t>реализациимероприятия</w:t>
            </w:r>
            <w:proofErr w:type="spellEnd"/>
            <w:r w:rsidRPr="0062272F">
              <w:rPr>
                <w:rFonts w:ascii="Times New Roman" w:eastAsia="Times New Roman" w:hAnsi="Times New Roman" w:cs="Times New Roman"/>
                <w:sz w:val="24"/>
                <w:szCs w:val="24"/>
                <w:lang w:eastAsia="ru-RU"/>
              </w:rPr>
              <w:t xml:space="preserve"> в очередном финансовом году</w:t>
            </w:r>
          </w:p>
        </w:tc>
        <w:tc>
          <w:tcPr>
            <w:tcW w:w="487"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окончания </w:t>
            </w:r>
            <w:proofErr w:type="spellStart"/>
            <w:r w:rsidRPr="0062272F">
              <w:rPr>
                <w:rFonts w:ascii="Times New Roman" w:eastAsia="Times New Roman" w:hAnsi="Times New Roman" w:cs="Times New Roman"/>
                <w:sz w:val="24"/>
                <w:szCs w:val="24"/>
                <w:lang w:eastAsia="ru-RU"/>
              </w:rPr>
              <w:t>реализациимероприятия</w:t>
            </w:r>
            <w:proofErr w:type="spellEnd"/>
            <w:r w:rsidRPr="0062272F">
              <w:rPr>
                <w:rFonts w:ascii="Times New Roman" w:eastAsia="Times New Roman" w:hAnsi="Times New Roman" w:cs="Times New Roman"/>
                <w:sz w:val="24"/>
                <w:szCs w:val="24"/>
                <w:lang w:eastAsia="ru-RU"/>
              </w:rPr>
              <w:t xml:space="preserve"> в очередном финансовом году</w:t>
            </w: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62272F" w:rsidRPr="0062272F" w:rsidRDefault="0062272F" w:rsidP="0062272F">
            <w:pPr>
              <w:spacing w:after="0" w:line="240" w:lineRule="auto"/>
              <w:rPr>
                <w:rFonts w:ascii="Times New Roman" w:eastAsia="Times New Roman" w:hAnsi="Times New Roman" w:cs="Times New Roman"/>
                <w:sz w:val="24"/>
                <w:szCs w:val="24"/>
                <w:lang w:eastAsia="ru-RU"/>
              </w:rPr>
            </w:pPr>
          </w:p>
        </w:tc>
      </w:tr>
      <w:tr w:rsidR="0062272F" w:rsidRPr="0062272F" w:rsidTr="0062272F">
        <w:trPr>
          <w:trHeight w:val="315"/>
          <w:jc w:val="right"/>
        </w:trPr>
        <w:tc>
          <w:tcPr>
            <w:tcW w:w="302" w:type="pct"/>
            <w:tcBorders>
              <w:top w:val="nil"/>
              <w:left w:val="single" w:sz="4" w:space="0" w:color="auto"/>
              <w:bottom w:val="single" w:sz="4" w:space="0" w:color="auto"/>
              <w:right w:val="single" w:sz="4" w:space="0" w:color="auto"/>
            </w:tcBorders>
            <w:shd w:val="clear" w:color="auto" w:fill="FFFFFF"/>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w:t>
            </w:r>
          </w:p>
        </w:tc>
        <w:tc>
          <w:tcPr>
            <w:tcW w:w="457"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w:t>
            </w:r>
          </w:p>
        </w:tc>
        <w:tc>
          <w:tcPr>
            <w:tcW w:w="670"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w:t>
            </w:r>
          </w:p>
        </w:tc>
        <w:tc>
          <w:tcPr>
            <w:tcW w:w="982"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w:t>
            </w:r>
          </w:p>
        </w:tc>
        <w:tc>
          <w:tcPr>
            <w:tcW w:w="487"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w:t>
            </w:r>
          </w:p>
        </w:tc>
        <w:tc>
          <w:tcPr>
            <w:tcW w:w="487"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6</w:t>
            </w:r>
          </w:p>
        </w:tc>
        <w:tc>
          <w:tcPr>
            <w:tcW w:w="633"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w:t>
            </w:r>
          </w:p>
        </w:tc>
        <w:tc>
          <w:tcPr>
            <w:tcW w:w="373"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8</w:t>
            </w:r>
          </w:p>
        </w:tc>
        <w:tc>
          <w:tcPr>
            <w:tcW w:w="609"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center"/>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9</w:t>
            </w:r>
          </w:p>
        </w:tc>
      </w:tr>
      <w:tr w:rsidR="0062272F" w:rsidRPr="0062272F" w:rsidTr="0062272F">
        <w:trPr>
          <w:trHeight w:val="5529"/>
          <w:jc w:val="right"/>
        </w:trPr>
        <w:tc>
          <w:tcPr>
            <w:tcW w:w="302" w:type="pct"/>
            <w:tcBorders>
              <w:top w:val="nil"/>
              <w:left w:val="single" w:sz="4" w:space="0" w:color="auto"/>
              <w:bottom w:val="single" w:sz="4" w:space="0" w:color="auto"/>
              <w:right w:val="single" w:sz="4" w:space="0" w:color="auto"/>
            </w:tcBorders>
            <w:noWrap/>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45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Подпрограмма 1</w:t>
            </w:r>
          </w:p>
        </w:tc>
        <w:tc>
          <w:tcPr>
            <w:tcW w:w="670"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«Развитие культурно-досуговых учреждений, библиотечного дела и сохранение исторического наследия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w:t>
            </w:r>
            <w:r w:rsidRPr="0062272F">
              <w:rPr>
                <w:rFonts w:ascii="Times New Roman" w:eastAsia="Times New Roman" w:hAnsi="Times New Roman" w:cs="Times New Roman"/>
                <w:sz w:val="24"/>
                <w:szCs w:val="24"/>
                <w:lang w:eastAsia="ru-RU"/>
              </w:rPr>
              <w:lastRenderedPageBreak/>
              <w:t>льного района Воронежской области».</w:t>
            </w:r>
          </w:p>
        </w:tc>
        <w:tc>
          <w:tcPr>
            <w:tcW w:w="982"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xml:space="preserve">МКУ "Управление культуры " Руководитель Топоркова Ольга Васильевна Отдел по строительству и архитектуре, транспорту, топливно-энергетическому комплексу, ЖКХ администрации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руководитель Журавлёв Юрий Александрович Финансовый отдел администрации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руководитель Бровкина Наталья Александровна</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январь 2019</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декабрь 2019</w:t>
            </w:r>
          </w:p>
        </w:tc>
        <w:tc>
          <w:tcPr>
            <w:tcW w:w="63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09"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79227</w:t>
            </w:r>
          </w:p>
        </w:tc>
      </w:tr>
      <w:tr w:rsidR="0062272F" w:rsidRPr="0062272F" w:rsidTr="0062272F">
        <w:trPr>
          <w:trHeight w:val="2127"/>
          <w:jc w:val="right"/>
        </w:trPr>
        <w:tc>
          <w:tcPr>
            <w:tcW w:w="302" w:type="pct"/>
            <w:tcBorders>
              <w:top w:val="nil"/>
              <w:left w:val="single" w:sz="4" w:space="0" w:color="auto"/>
              <w:bottom w:val="single" w:sz="4" w:space="0" w:color="auto"/>
              <w:right w:val="single" w:sz="4" w:space="0" w:color="auto"/>
            </w:tcBorders>
            <w:noWrap/>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45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Основное </w:t>
            </w:r>
            <w:r w:rsidRPr="0062272F">
              <w:rPr>
                <w:rFonts w:ascii="Times New Roman" w:eastAsia="Times New Roman" w:hAnsi="Times New Roman" w:cs="Times New Roman"/>
                <w:sz w:val="24"/>
                <w:szCs w:val="24"/>
                <w:lang w:eastAsia="ru-RU"/>
              </w:rPr>
              <w:br w:type="page"/>
              <w:t>мероприятие 1.1</w:t>
            </w:r>
          </w:p>
        </w:tc>
        <w:tc>
          <w:tcPr>
            <w:tcW w:w="670"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Сохранение и развитие традиционной народной культуры и </w:t>
            </w:r>
            <w:r w:rsidRPr="0062272F">
              <w:rPr>
                <w:rFonts w:ascii="Times New Roman" w:eastAsia="Times New Roman" w:hAnsi="Times New Roman" w:cs="Times New Roman"/>
                <w:sz w:val="24"/>
                <w:szCs w:val="24"/>
                <w:lang w:eastAsia="ru-RU"/>
              </w:rPr>
              <w:lastRenderedPageBreak/>
              <w:t>любительского самодеятельного творчества</w:t>
            </w:r>
          </w:p>
        </w:tc>
        <w:tc>
          <w:tcPr>
            <w:tcW w:w="982"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МКУ "Управление культуры " Руководитель Топоркова Ольга Васильевна</w:t>
            </w:r>
            <w:r w:rsidRPr="0062272F">
              <w:rPr>
                <w:rFonts w:ascii="Times New Roman" w:eastAsia="Times New Roman" w:hAnsi="Times New Roman" w:cs="Times New Roman"/>
                <w:sz w:val="24"/>
                <w:szCs w:val="24"/>
                <w:lang w:eastAsia="ru-RU"/>
              </w:rPr>
              <w:br w:type="page"/>
              <w:t xml:space="preserve">, МКУ "МЦНТК"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директор </w:t>
            </w:r>
            <w:proofErr w:type="spellStart"/>
            <w:r w:rsidRPr="0062272F">
              <w:rPr>
                <w:rFonts w:ascii="Times New Roman" w:eastAsia="Times New Roman" w:hAnsi="Times New Roman" w:cs="Times New Roman"/>
                <w:sz w:val="24"/>
                <w:szCs w:val="24"/>
                <w:lang w:eastAsia="ru-RU"/>
              </w:rPr>
              <w:t>Калайтан</w:t>
            </w:r>
            <w:proofErr w:type="spellEnd"/>
            <w:r w:rsidRPr="0062272F">
              <w:rPr>
                <w:rFonts w:ascii="Times New Roman" w:eastAsia="Times New Roman" w:hAnsi="Times New Roman" w:cs="Times New Roman"/>
                <w:sz w:val="24"/>
                <w:szCs w:val="24"/>
                <w:lang w:eastAsia="ru-RU"/>
              </w:rPr>
              <w:t xml:space="preserve"> Евгения Владимировна</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январь 2019</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декабрь 2019</w:t>
            </w:r>
          </w:p>
        </w:tc>
        <w:tc>
          <w:tcPr>
            <w:tcW w:w="63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09"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34150</w:t>
            </w:r>
          </w:p>
        </w:tc>
      </w:tr>
      <w:tr w:rsidR="0062272F" w:rsidRPr="0062272F" w:rsidTr="0062272F">
        <w:trPr>
          <w:trHeight w:val="1701"/>
          <w:jc w:val="right"/>
        </w:trPr>
        <w:tc>
          <w:tcPr>
            <w:tcW w:w="302" w:type="pct"/>
            <w:tcBorders>
              <w:top w:val="nil"/>
              <w:left w:val="single" w:sz="4" w:space="0" w:color="auto"/>
              <w:bottom w:val="single" w:sz="4" w:space="0" w:color="auto"/>
              <w:right w:val="single" w:sz="4" w:space="0" w:color="auto"/>
            </w:tcBorders>
            <w:noWrap/>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45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Мероприятие 1.2.</w:t>
            </w:r>
          </w:p>
        </w:tc>
        <w:tc>
          <w:tcPr>
            <w:tcW w:w="670"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Развитие библиотечного дела</w:t>
            </w:r>
          </w:p>
        </w:tc>
        <w:tc>
          <w:tcPr>
            <w:tcW w:w="982"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РМКУ «</w:t>
            </w:r>
            <w:proofErr w:type="spellStart"/>
            <w:r w:rsidRPr="0062272F">
              <w:rPr>
                <w:rFonts w:ascii="Times New Roman" w:eastAsia="Times New Roman" w:hAnsi="Times New Roman" w:cs="Times New Roman"/>
                <w:sz w:val="24"/>
                <w:szCs w:val="24"/>
                <w:lang w:eastAsia="ru-RU"/>
              </w:rPr>
              <w:t>Богучарская</w:t>
            </w:r>
            <w:proofErr w:type="spellEnd"/>
            <w:r w:rsidRPr="0062272F">
              <w:rPr>
                <w:rFonts w:ascii="Times New Roman" w:eastAsia="Times New Roman" w:hAnsi="Times New Roman" w:cs="Times New Roman"/>
                <w:sz w:val="24"/>
                <w:szCs w:val="24"/>
                <w:lang w:eastAsia="ru-RU"/>
              </w:rPr>
              <w:t xml:space="preserve"> </w:t>
            </w:r>
            <w:proofErr w:type="spellStart"/>
            <w:r w:rsidRPr="0062272F">
              <w:rPr>
                <w:rFonts w:ascii="Times New Roman" w:eastAsia="Times New Roman" w:hAnsi="Times New Roman" w:cs="Times New Roman"/>
                <w:sz w:val="24"/>
                <w:szCs w:val="24"/>
                <w:lang w:eastAsia="ru-RU"/>
              </w:rPr>
              <w:t>межпоселенческая</w:t>
            </w:r>
            <w:proofErr w:type="spellEnd"/>
            <w:r w:rsidRPr="0062272F">
              <w:rPr>
                <w:rFonts w:ascii="Times New Roman" w:eastAsia="Times New Roman" w:hAnsi="Times New Roman" w:cs="Times New Roman"/>
                <w:sz w:val="24"/>
                <w:szCs w:val="24"/>
                <w:lang w:eastAsia="ru-RU"/>
              </w:rPr>
              <w:t xml:space="preserve"> центральная библиотека», директор </w:t>
            </w:r>
            <w:proofErr w:type="spellStart"/>
            <w:r w:rsidRPr="0062272F">
              <w:rPr>
                <w:rFonts w:ascii="Times New Roman" w:eastAsia="Times New Roman" w:hAnsi="Times New Roman" w:cs="Times New Roman"/>
                <w:sz w:val="24"/>
                <w:szCs w:val="24"/>
                <w:lang w:eastAsia="ru-RU"/>
              </w:rPr>
              <w:t>Чупцова</w:t>
            </w:r>
            <w:proofErr w:type="spellEnd"/>
            <w:r w:rsidRPr="0062272F">
              <w:rPr>
                <w:rFonts w:ascii="Times New Roman" w:eastAsia="Times New Roman" w:hAnsi="Times New Roman" w:cs="Times New Roman"/>
                <w:sz w:val="24"/>
                <w:szCs w:val="24"/>
                <w:lang w:eastAsia="ru-RU"/>
              </w:rPr>
              <w:t xml:space="preserve"> Татьяна Петровна</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январь 2019</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декабрь 2019</w:t>
            </w:r>
          </w:p>
        </w:tc>
        <w:tc>
          <w:tcPr>
            <w:tcW w:w="63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09"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13442</w:t>
            </w:r>
          </w:p>
        </w:tc>
      </w:tr>
      <w:tr w:rsidR="0062272F" w:rsidRPr="0062272F" w:rsidTr="0062272F">
        <w:trPr>
          <w:trHeight w:val="1684"/>
          <w:jc w:val="right"/>
        </w:trPr>
        <w:tc>
          <w:tcPr>
            <w:tcW w:w="302" w:type="pct"/>
            <w:tcBorders>
              <w:top w:val="nil"/>
              <w:left w:val="single" w:sz="4" w:space="0" w:color="auto"/>
              <w:bottom w:val="single" w:sz="4" w:space="0" w:color="auto"/>
              <w:right w:val="single" w:sz="4" w:space="0" w:color="auto"/>
            </w:tcBorders>
            <w:noWrap/>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45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Мероприятие 1.3.</w:t>
            </w:r>
          </w:p>
        </w:tc>
        <w:tc>
          <w:tcPr>
            <w:tcW w:w="670"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Развитие музейного дела</w:t>
            </w:r>
          </w:p>
        </w:tc>
        <w:tc>
          <w:tcPr>
            <w:tcW w:w="982"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МКУ "</w:t>
            </w:r>
            <w:proofErr w:type="spellStart"/>
            <w:r w:rsidRPr="0062272F">
              <w:rPr>
                <w:rFonts w:ascii="Times New Roman" w:eastAsia="Times New Roman" w:hAnsi="Times New Roman" w:cs="Times New Roman"/>
                <w:sz w:val="24"/>
                <w:szCs w:val="24"/>
                <w:lang w:eastAsia="ru-RU"/>
              </w:rPr>
              <w:t>Богучарский</w:t>
            </w:r>
            <w:proofErr w:type="spellEnd"/>
            <w:r w:rsidRPr="0062272F">
              <w:rPr>
                <w:rFonts w:ascii="Times New Roman" w:eastAsia="Times New Roman" w:hAnsi="Times New Roman" w:cs="Times New Roman"/>
                <w:sz w:val="24"/>
                <w:szCs w:val="24"/>
                <w:lang w:eastAsia="ru-RU"/>
              </w:rPr>
              <w:t xml:space="preserve"> районный историко-краеведческий музей", директор Василенко Екатерина Валерьевна</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январь 2019</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декабрь 2019</w:t>
            </w:r>
          </w:p>
        </w:tc>
        <w:tc>
          <w:tcPr>
            <w:tcW w:w="63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09"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4635</w:t>
            </w:r>
          </w:p>
        </w:tc>
      </w:tr>
      <w:tr w:rsidR="0062272F" w:rsidRPr="0062272F" w:rsidTr="0062272F">
        <w:trPr>
          <w:trHeight w:val="1693"/>
          <w:jc w:val="right"/>
        </w:trPr>
        <w:tc>
          <w:tcPr>
            <w:tcW w:w="302" w:type="pct"/>
            <w:tcBorders>
              <w:top w:val="nil"/>
              <w:left w:val="single" w:sz="4" w:space="0" w:color="auto"/>
              <w:bottom w:val="single" w:sz="4" w:space="0" w:color="auto"/>
              <w:right w:val="single" w:sz="4" w:space="0" w:color="auto"/>
            </w:tcBorders>
            <w:noWrap/>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45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Мероприятие 1.4.</w:t>
            </w:r>
          </w:p>
        </w:tc>
        <w:tc>
          <w:tcPr>
            <w:tcW w:w="670"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Финансовое обеспечение деятельности муни</w:t>
            </w:r>
            <w:r w:rsidRPr="0062272F">
              <w:rPr>
                <w:rFonts w:ascii="Times New Roman" w:eastAsia="Times New Roman" w:hAnsi="Times New Roman" w:cs="Times New Roman"/>
                <w:sz w:val="24"/>
                <w:szCs w:val="24"/>
                <w:lang w:eastAsia="ru-RU"/>
              </w:rPr>
              <w:lastRenderedPageBreak/>
              <w:t>ципального казенного учреждения культуры</w:t>
            </w:r>
          </w:p>
        </w:tc>
        <w:tc>
          <w:tcPr>
            <w:tcW w:w="982" w:type="pct"/>
            <w:tcBorders>
              <w:top w:val="nil"/>
              <w:left w:val="nil"/>
              <w:bottom w:val="single" w:sz="4" w:space="0" w:color="auto"/>
              <w:right w:val="single" w:sz="4" w:space="0" w:color="auto"/>
            </w:tcBorders>
            <w:noWrap/>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МКУ "Управление культуры" Руководитель Топоркова Ольга Васильевна</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январь 2019</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декабрь 2019</w:t>
            </w:r>
          </w:p>
        </w:tc>
        <w:tc>
          <w:tcPr>
            <w:tcW w:w="63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09"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2100"/>
          <w:jc w:val="right"/>
        </w:trPr>
        <w:tc>
          <w:tcPr>
            <w:tcW w:w="302" w:type="pct"/>
            <w:tcBorders>
              <w:top w:val="nil"/>
              <w:left w:val="single" w:sz="4" w:space="0" w:color="auto"/>
              <w:bottom w:val="single" w:sz="4" w:space="0" w:color="auto"/>
              <w:right w:val="single" w:sz="4" w:space="0" w:color="auto"/>
            </w:tcBorders>
            <w:noWrap/>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5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Мероприятие 1.5.</w:t>
            </w:r>
          </w:p>
        </w:tc>
        <w:tc>
          <w:tcPr>
            <w:tcW w:w="670"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Государственная программа Воронежской области "Доступная среда"</w:t>
            </w:r>
          </w:p>
        </w:tc>
        <w:tc>
          <w:tcPr>
            <w:tcW w:w="982" w:type="pct"/>
            <w:noWrap/>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МКУ "</w:t>
            </w:r>
            <w:proofErr w:type="spellStart"/>
            <w:r w:rsidRPr="0062272F">
              <w:rPr>
                <w:rFonts w:ascii="Times New Roman" w:eastAsia="Times New Roman" w:hAnsi="Times New Roman" w:cs="Times New Roman"/>
                <w:sz w:val="24"/>
                <w:szCs w:val="24"/>
                <w:lang w:eastAsia="ru-RU"/>
              </w:rPr>
              <w:t>Богучарский</w:t>
            </w:r>
            <w:proofErr w:type="spellEnd"/>
            <w:r w:rsidRPr="0062272F">
              <w:rPr>
                <w:rFonts w:ascii="Times New Roman" w:eastAsia="Times New Roman" w:hAnsi="Times New Roman" w:cs="Times New Roman"/>
                <w:sz w:val="24"/>
                <w:szCs w:val="24"/>
                <w:lang w:eastAsia="ru-RU"/>
              </w:rPr>
              <w:t xml:space="preserve"> районный историко-краеведческий музей", директор Василенко Екатерина Валерьевна</w:t>
            </w:r>
          </w:p>
        </w:tc>
        <w:tc>
          <w:tcPr>
            <w:tcW w:w="487" w:type="pct"/>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январь 2019</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декабрь 2019</w:t>
            </w:r>
          </w:p>
        </w:tc>
        <w:tc>
          <w:tcPr>
            <w:tcW w:w="63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09"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1830"/>
          <w:jc w:val="right"/>
        </w:trPr>
        <w:tc>
          <w:tcPr>
            <w:tcW w:w="302" w:type="pct"/>
            <w:tcBorders>
              <w:top w:val="nil"/>
              <w:left w:val="single" w:sz="4" w:space="0" w:color="auto"/>
              <w:bottom w:val="single" w:sz="4" w:space="0" w:color="auto"/>
              <w:right w:val="single" w:sz="4" w:space="0" w:color="auto"/>
            </w:tcBorders>
            <w:noWrap/>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5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Мероприятие 1.6.</w:t>
            </w:r>
          </w:p>
        </w:tc>
        <w:tc>
          <w:tcPr>
            <w:tcW w:w="670"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proofErr w:type="spellStart"/>
            <w:r w:rsidRPr="0062272F">
              <w:rPr>
                <w:rFonts w:ascii="Times New Roman" w:eastAsia="Times New Roman" w:hAnsi="Times New Roman" w:cs="Times New Roman"/>
                <w:sz w:val="24"/>
                <w:szCs w:val="24"/>
                <w:lang w:eastAsia="ru-RU"/>
              </w:rPr>
              <w:t>Софинансирование</w:t>
            </w:r>
            <w:proofErr w:type="spellEnd"/>
            <w:r w:rsidRPr="0062272F">
              <w:rPr>
                <w:rFonts w:ascii="Times New Roman" w:eastAsia="Times New Roman" w:hAnsi="Times New Roman" w:cs="Times New Roman"/>
                <w:sz w:val="24"/>
                <w:szCs w:val="24"/>
                <w:lang w:eastAsia="ru-RU"/>
              </w:rPr>
              <w:t xml:space="preserve"> мероприятий подпрограммы «Этнокультурное развитие Воронежской области»</w:t>
            </w:r>
          </w:p>
        </w:tc>
        <w:tc>
          <w:tcPr>
            <w:tcW w:w="982" w:type="pct"/>
            <w:tcBorders>
              <w:top w:val="single" w:sz="4" w:space="0" w:color="auto"/>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 муниципальное казенное учреждение культуры «</w:t>
            </w:r>
            <w:proofErr w:type="spellStart"/>
            <w:r w:rsidRPr="0062272F">
              <w:rPr>
                <w:rFonts w:ascii="Times New Roman" w:eastAsia="Times New Roman" w:hAnsi="Times New Roman" w:cs="Times New Roman"/>
                <w:sz w:val="24"/>
                <w:szCs w:val="24"/>
                <w:lang w:eastAsia="ru-RU"/>
              </w:rPr>
              <w:t>Межпоселенческий</w:t>
            </w:r>
            <w:proofErr w:type="spellEnd"/>
            <w:r w:rsidRPr="0062272F">
              <w:rPr>
                <w:rFonts w:ascii="Times New Roman" w:eastAsia="Times New Roman" w:hAnsi="Times New Roman" w:cs="Times New Roman"/>
                <w:sz w:val="24"/>
                <w:szCs w:val="24"/>
                <w:lang w:eastAsia="ru-RU"/>
              </w:rPr>
              <w:t xml:space="preserve"> центр народного творчества и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директор </w:t>
            </w:r>
            <w:proofErr w:type="spellStart"/>
            <w:r w:rsidRPr="0062272F">
              <w:rPr>
                <w:rFonts w:ascii="Times New Roman" w:eastAsia="Times New Roman" w:hAnsi="Times New Roman" w:cs="Times New Roman"/>
                <w:sz w:val="24"/>
                <w:szCs w:val="24"/>
                <w:lang w:eastAsia="ru-RU"/>
              </w:rPr>
              <w:t>Калайтан</w:t>
            </w:r>
            <w:proofErr w:type="spellEnd"/>
            <w:r w:rsidRPr="0062272F">
              <w:rPr>
                <w:rFonts w:ascii="Times New Roman" w:eastAsia="Times New Roman" w:hAnsi="Times New Roman" w:cs="Times New Roman"/>
                <w:sz w:val="24"/>
                <w:szCs w:val="24"/>
                <w:lang w:eastAsia="ru-RU"/>
              </w:rPr>
              <w:t xml:space="preserve"> Евгения Владимировна</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январь 2019</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декабрь 2019</w:t>
            </w:r>
          </w:p>
        </w:tc>
        <w:tc>
          <w:tcPr>
            <w:tcW w:w="63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09"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2070"/>
          <w:jc w:val="right"/>
        </w:trPr>
        <w:tc>
          <w:tcPr>
            <w:tcW w:w="302" w:type="pct"/>
            <w:tcBorders>
              <w:top w:val="nil"/>
              <w:left w:val="single" w:sz="4" w:space="0" w:color="auto"/>
              <w:bottom w:val="single" w:sz="4" w:space="0" w:color="auto"/>
              <w:right w:val="single" w:sz="4" w:space="0" w:color="auto"/>
            </w:tcBorders>
            <w:noWrap/>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5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Мероприятие 1.7.</w:t>
            </w:r>
          </w:p>
        </w:tc>
        <w:tc>
          <w:tcPr>
            <w:tcW w:w="670"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Содействие сохранению учреждений куль</w:t>
            </w:r>
            <w:r w:rsidRPr="0062272F">
              <w:rPr>
                <w:rFonts w:ascii="Times New Roman" w:eastAsia="Times New Roman" w:hAnsi="Times New Roman" w:cs="Times New Roman"/>
                <w:sz w:val="24"/>
                <w:szCs w:val="24"/>
                <w:lang w:eastAsia="ru-RU"/>
              </w:rPr>
              <w:lastRenderedPageBreak/>
              <w:t>туры (капитальный ремонт)</w:t>
            </w:r>
          </w:p>
        </w:tc>
        <w:tc>
          <w:tcPr>
            <w:tcW w:w="982" w:type="pct"/>
            <w:tcBorders>
              <w:top w:val="nil"/>
              <w:left w:val="nil"/>
              <w:bottom w:val="single" w:sz="4" w:space="0" w:color="auto"/>
              <w:right w:val="single" w:sz="4" w:space="0" w:color="auto"/>
            </w:tcBorders>
            <w:noWrap/>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xml:space="preserve">МКУ "Управление культуры " Руководитель Топоркова Ольга Васильевна Отдел по строительству и архитектуре, транспорту, топливно-энергетическому комплексу, ЖКХ администрации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w:t>
            </w:r>
            <w:r w:rsidRPr="0062272F">
              <w:rPr>
                <w:rFonts w:ascii="Times New Roman" w:eastAsia="Times New Roman" w:hAnsi="Times New Roman" w:cs="Times New Roman"/>
                <w:sz w:val="24"/>
                <w:szCs w:val="24"/>
                <w:lang w:eastAsia="ru-RU"/>
              </w:rPr>
              <w:br w:type="page"/>
              <w:t xml:space="preserve">Финансовый отдел администрации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w:t>
            </w:r>
            <w:proofErr w:type="spellStart"/>
            <w:r w:rsidRPr="0062272F">
              <w:rPr>
                <w:rFonts w:ascii="Times New Roman" w:eastAsia="Times New Roman" w:hAnsi="Times New Roman" w:cs="Times New Roman"/>
                <w:sz w:val="24"/>
                <w:szCs w:val="24"/>
                <w:lang w:eastAsia="ru-RU"/>
              </w:rPr>
              <w:t>муни</w:t>
            </w:r>
            <w:proofErr w:type="spellEnd"/>
            <w:r w:rsidRPr="0062272F">
              <w:rPr>
                <w:rFonts w:ascii="Times New Roman" w:eastAsia="Times New Roman" w:hAnsi="Times New Roman" w:cs="Times New Roman"/>
                <w:sz w:val="24"/>
                <w:szCs w:val="24"/>
                <w:lang w:eastAsia="ru-RU"/>
              </w:rPr>
              <w:t xml:space="preserve"> руководитель Бровкина Наталья Александровна </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январь 2019</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декабрь 2019</w:t>
            </w:r>
          </w:p>
        </w:tc>
        <w:tc>
          <w:tcPr>
            <w:tcW w:w="63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09"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27000</w:t>
            </w:r>
          </w:p>
        </w:tc>
      </w:tr>
      <w:tr w:rsidR="0062272F" w:rsidRPr="0062272F" w:rsidTr="0062272F">
        <w:trPr>
          <w:trHeight w:val="2552"/>
          <w:jc w:val="right"/>
        </w:trPr>
        <w:tc>
          <w:tcPr>
            <w:tcW w:w="302" w:type="pct"/>
            <w:tcBorders>
              <w:top w:val="nil"/>
              <w:left w:val="single" w:sz="4" w:space="0" w:color="auto"/>
              <w:bottom w:val="single" w:sz="4" w:space="0" w:color="auto"/>
              <w:right w:val="single" w:sz="4" w:space="0" w:color="auto"/>
            </w:tcBorders>
            <w:noWrap/>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45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Мероприятие 1.8.</w:t>
            </w:r>
          </w:p>
        </w:tc>
        <w:tc>
          <w:tcPr>
            <w:tcW w:w="670" w:type="pct"/>
            <w:tcBorders>
              <w:top w:val="nil"/>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Модернизация материально-технической базы учреждений культуры (приобретение оборудования)</w:t>
            </w:r>
          </w:p>
        </w:tc>
        <w:tc>
          <w:tcPr>
            <w:tcW w:w="982" w:type="pct"/>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МКУ "Управление культуры" Руководитель Топоркова Ольга Васильевна Финансовый отдел администрации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руководитель Бровкина Наталья Александровна.</w:t>
            </w:r>
          </w:p>
        </w:tc>
        <w:tc>
          <w:tcPr>
            <w:tcW w:w="487" w:type="pct"/>
            <w:tcBorders>
              <w:top w:val="nil"/>
              <w:left w:val="single" w:sz="4" w:space="0" w:color="auto"/>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январь 2019</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декабрь 2019</w:t>
            </w:r>
          </w:p>
        </w:tc>
        <w:tc>
          <w:tcPr>
            <w:tcW w:w="63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09"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r>
      <w:tr w:rsidR="0062272F" w:rsidRPr="0062272F" w:rsidTr="0062272F">
        <w:trPr>
          <w:trHeight w:val="2025"/>
          <w:jc w:val="right"/>
        </w:trPr>
        <w:tc>
          <w:tcPr>
            <w:tcW w:w="302" w:type="pct"/>
            <w:tcBorders>
              <w:top w:val="nil"/>
              <w:left w:val="single" w:sz="4" w:space="0" w:color="auto"/>
              <w:bottom w:val="single" w:sz="4" w:space="0" w:color="auto"/>
              <w:right w:val="single" w:sz="4" w:space="0" w:color="auto"/>
            </w:tcBorders>
            <w:noWrap/>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45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Подпрограмма 2</w:t>
            </w:r>
          </w:p>
        </w:tc>
        <w:tc>
          <w:tcPr>
            <w:tcW w:w="670"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"Сохранение и развитие дополнительного образования в сфере культуры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w:t>
            </w:r>
          </w:p>
        </w:tc>
        <w:tc>
          <w:tcPr>
            <w:tcW w:w="982" w:type="pct"/>
            <w:tcBorders>
              <w:top w:val="single" w:sz="4" w:space="0" w:color="auto"/>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МКУДО </w:t>
            </w:r>
            <w:proofErr w:type="spellStart"/>
            <w:r w:rsidRPr="0062272F">
              <w:rPr>
                <w:rFonts w:ascii="Times New Roman" w:eastAsia="Times New Roman" w:hAnsi="Times New Roman" w:cs="Times New Roman"/>
                <w:sz w:val="24"/>
                <w:szCs w:val="24"/>
                <w:lang w:eastAsia="ru-RU"/>
              </w:rPr>
              <w:t>Богучарская</w:t>
            </w:r>
            <w:proofErr w:type="spellEnd"/>
            <w:r w:rsidRPr="0062272F">
              <w:rPr>
                <w:rFonts w:ascii="Times New Roman" w:eastAsia="Times New Roman" w:hAnsi="Times New Roman" w:cs="Times New Roman"/>
                <w:sz w:val="24"/>
                <w:szCs w:val="24"/>
                <w:lang w:eastAsia="ru-RU"/>
              </w:rPr>
              <w:t xml:space="preserve"> ДШИ имени Кищенко А.М. Директор </w:t>
            </w:r>
            <w:proofErr w:type="spellStart"/>
            <w:r w:rsidRPr="0062272F">
              <w:rPr>
                <w:rFonts w:ascii="Times New Roman" w:eastAsia="Times New Roman" w:hAnsi="Times New Roman" w:cs="Times New Roman"/>
                <w:sz w:val="24"/>
                <w:szCs w:val="24"/>
                <w:lang w:eastAsia="ru-RU"/>
              </w:rPr>
              <w:t>Крикунова</w:t>
            </w:r>
            <w:proofErr w:type="spellEnd"/>
            <w:r w:rsidRPr="0062272F">
              <w:rPr>
                <w:rFonts w:ascii="Times New Roman" w:eastAsia="Times New Roman" w:hAnsi="Times New Roman" w:cs="Times New Roman"/>
                <w:sz w:val="24"/>
                <w:szCs w:val="24"/>
                <w:lang w:eastAsia="ru-RU"/>
              </w:rPr>
              <w:t xml:space="preserve"> Валентина Семеновна </w:t>
            </w:r>
            <w:r w:rsidRPr="0062272F">
              <w:rPr>
                <w:rFonts w:ascii="Times New Roman" w:eastAsia="Times New Roman" w:hAnsi="Times New Roman" w:cs="Times New Roman"/>
                <w:sz w:val="24"/>
                <w:szCs w:val="24"/>
                <w:lang w:eastAsia="ru-RU"/>
              </w:rPr>
              <w:br/>
              <w:t xml:space="preserve">Финансовый отдел администрации </w:t>
            </w:r>
            <w:proofErr w:type="spellStart"/>
            <w:r w:rsidRPr="0062272F">
              <w:rPr>
                <w:rFonts w:ascii="Times New Roman" w:eastAsia="Times New Roman" w:hAnsi="Times New Roman" w:cs="Times New Roman"/>
                <w:sz w:val="24"/>
                <w:szCs w:val="24"/>
                <w:lang w:eastAsia="ru-RU"/>
              </w:rPr>
              <w:t>Богучарского</w:t>
            </w:r>
            <w:proofErr w:type="spellEnd"/>
            <w:r w:rsidRPr="0062272F">
              <w:rPr>
                <w:rFonts w:ascii="Times New Roman" w:eastAsia="Times New Roman" w:hAnsi="Times New Roman" w:cs="Times New Roman"/>
                <w:sz w:val="24"/>
                <w:szCs w:val="24"/>
                <w:lang w:eastAsia="ru-RU"/>
              </w:rPr>
              <w:t xml:space="preserve"> муниципального района </w:t>
            </w:r>
            <w:r w:rsidRPr="0062272F">
              <w:rPr>
                <w:rFonts w:ascii="Times New Roman" w:eastAsia="Times New Roman" w:hAnsi="Times New Roman" w:cs="Times New Roman"/>
                <w:sz w:val="24"/>
                <w:szCs w:val="24"/>
                <w:lang w:eastAsia="ru-RU"/>
              </w:rPr>
              <w:br/>
            </w:r>
            <w:r w:rsidRPr="0062272F">
              <w:rPr>
                <w:rFonts w:ascii="Times New Roman" w:eastAsia="Times New Roman" w:hAnsi="Times New Roman" w:cs="Times New Roman"/>
                <w:sz w:val="24"/>
                <w:szCs w:val="24"/>
                <w:lang w:eastAsia="ru-RU"/>
              </w:rPr>
              <w:br/>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январь 2019</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декабрь 2019</w:t>
            </w:r>
          </w:p>
        </w:tc>
        <w:tc>
          <w:tcPr>
            <w:tcW w:w="63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09"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22742</w:t>
            </w:r>
          </w:p>
        </w:tc>
      </w:tr>
      <w:tr w:rsidR="0062272F" w:rsidRPr="0062272F" w:rsidTr="0062272F">
        <w:trPr>
          <w:trHeight w:val="2055"/>
          <w:jc w:val="right"/>
        </w:trPr>
        <w:tc>
          <w:tcPr>
            <w:tcW w:w="302" w:type="pct"/>
            <w:tcBorders>
              <w:top w:val="nil"/>
              <w:left w:val="single" w:sz="4" w:space="0" w:color="auto"/>
              <w:bottom w:val="nil"/>
              <w:right w:val="single" w:sz="4" w:space="0" w:color="auto"/>
            </w:tcBorders>
            <w:noWrap/>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457" w:type="pct"/>
            <w:tcBorders>
              <w:top w:val="nil"/>
              <w:left w:val="nil"/>
              <w:bottom w:val="nil"/>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Основное мероприятие 2.1</w:t>
            </w:r>
          </w:p>
        </w:tc>
        <w:tc>
          <w:tcPr>
            <w:tcW w:w="670" w:type="pct"/>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Содействие сохранению дополнит</w:t>
            </w:r>
            <w:r w:rsidRPr="0062272F">
              <w:rPr>
                <w:rFonts w:ascii="Times New Roman" w:eastAsia="Times New Roman" w:hAnsi="Times New Roman" w:cs="Times New Roman"/>
                <w:sz w:val="24"/>
                <w:szCs w:val="24"/>
                <w:lang w:eastAsia="ru-RU"/>
              </w:rPr>
              <w:lastRenderedPageBreak/>
              <w:t xml:space="preserve">ельного образования в сфере культуры и финансовое обеспечение деятельности муниципального казенного учреждения дополнительного </w:t>
            </w:r>
            <w:r w:rsidRPr="0062272F">
              <w:rPr>
                <w:rFonts w:ascii="Times New Roman" w:eastAsia="Times New Roman" w:hAnsi="Times New Roman" w:cs="Times New Roman"/>
                <w:sz w:val="24"/>
                <w:szCs w:val="24"/>
                <w:lang w:eastAsia="ru-RU"/>
              </w:rPr>
              <w:lastRenderedPageBreak/>
              <w:t>образования в сфере культуры.</w:t>
            </w:r>
          </w:p>
        </w:tc>
        <w:tc>
          <w:tcPr>
            <w:tcW w:w="982" w:type="pct"/>
            <w:tcBorders>
              <w:top w:val="nil"/>
              <w:left w:val="nil"/>
              <w:bottom w:val="nil"/>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lastRenderedPageBreak/>
              <w:t xml:space="preserve">МКУДО </w:t>
            </w:r>
            <w:proofErr w:type="spellStart"/>
            <w:r w:rsidRPr="0062272F">
              <w:rPr>
                <w:rFonts w:ascii="Times New Roman" w:eastAsia="Times New Roman" w:hAnsi="Times New Roman" w:cs="Times New Roman"/>
                <w:sz w:val="24"/>
                <w:szCs w:val="24"/>
                <w:lang w:eastAsia="ru-RU"/>
              </w:rPr>
              <w:t>Богучарская</w:t>
            </w:r>
            <w:proofErr w:type="spellEnd"/>
            <w:r w:rsidRPr="0062272F">
              <w:rPr>
                <w:rFonts w:ascii="Times New Roman" w:eastAsia="Times New Roman" w:hAnsi="Times New Roman" w:cs="Times New Roman"/>
                <w:sz w:val="24"/>
                <w:szCs w:val="24"/>
                <w:lang w:eastAsia="ru-RU"/>
              </w:rPr>
              <w:t xml:space="preserve"> ДШИ имени Кищенко А.М. Директор </w:t>
            </w:r>
            <w:proofErr w:type="spellStart"/>
            <w:r w:rsidRPr="0062272F">
              <w:rPr>
                <w:rFonts w:ascii="Times New Roman" w:eastAsia="Times New Roman" w:hAnsi="Times New Roman" w:cs="Times New Roman"/>
                <w:sz w:val="24"/>
                <w:szCs w:val="24"/>
                <w:lang w:eastAsia="ru-RU"/>
              </w:rPr>
              <w:t>Крикунова</w:t>
            </w:r>
            <w:proofErr w:type="spellEnd"/>
            <w:r w:rsidRPr="0062272F">
              <w:rPr>
                <w:rFonts w:ascii="Times New Roman" w:eastAsia="Times New Roman" w:hAnsi="Times New Roman" w:cs="Times New Roman"/>
                <w:sz w:val="24"/>
                <w:szCs w:val="24"/>
                <w:lang w:eastAsia="ru-RU"/>
              </w:rPr>
              <w:t xml:space="preserve"> Валентина Семеновна</w:t>
            </w:r>
          </w:p>
        </w:tc>
        <w:tc>
          <w:tcPr>
            <w:tcW w:w="487" w:type="pct"/>
            <w:tcBorders>
              <w:top w:val="nil"/>
              <w:left w:val="nil"/>
              <w:bottom w:val="nil"/>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январь 2019</w:t>
            </w:r>
          </w:p>
        </w:tc>
        <w:tc>
          <w:tcPr>
            <w:tcW w:w="487" w:type="pct"/>
            <w:tcBorders>
              <w:top w:val="nil"/>
              <w:left w:val="nil"/>
              <w:bottom w:val="nil"/>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декабрь 2019</w:t>
            </w:r>
          </w:p>
        </w:tc>
        <w:tc>
          <w:tcPr>
            <w:tcW w:w="633" w:type="pct"/>
            <w:tcBorders>
              <w:top w:val="nil"/>
              <w:left w:val="nil"/>
              <w:bottom w:val="nil"/>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nil"/>
              <w:bottom w:val="nil"/>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09" w:type="pct"/>
            <w:tcBorders>
              <w:top w:val="nil"/>
              <w:left w:val="nil"/>
              <w:bottom w:val="nil"/>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17742</w:t>
            </w:r>
          </w:p>
        </w:tc>
      </w:tr>
      <w:tr w:rsidR="0062272F" w:rsidRPr="0062272F" w:rsidTr="0062272F">
        <w:trPr>
          <w:trHeight w:val="80"/>
          <w:jc w:val="right"/>
        </w:trPr>
        <w:tc>
          <w:tcPr>
            <w:tcW w:w="302" w:type="pct"/>
            <w:tcBorders>
              <w:top w:val="nil"/>
              <w:left w:val="single" w:sz="4" w:space="0" w:color="auto"/>
              <w:bottom w:val="single" w:sz="4" w:space="0" w:color="auto"/>
              <w:right w:val="single" w:sz="4" w:space="0" w:color="auto"/>
            </w:tcBorders>
            <w:noWrap/>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45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Основное мероприятие 2.2</w:t>
            </w:r>
          </w:p>
        </w:tc>
        <w:tc>
          <w:tcPr>
            <w:tcW w:w="670" w:type="pct"/>
            <w:tcBorders>
              <w:top w:val="single" w:sz="4" w:space="0" w:color="auto"/>
              <w:left w:val="nil"/>
              <w:bottom w:val="single" w:sz="4" w:space="0" w:color="auto"/>
              <w:right w:val="single" w:sz="4" w:space="0" w:color="auto"/>
            </w:tcBorders>
            <w:shd w:val="clear" w:color="auto" w:fill="FFFFFF"/>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Федеральный проект «Культурная среда»</w:t>
            </w:r>
          </w:p>
        </w:tc>
        <w:tc>
          <w:tcPr>
            <w:tcW w:w="982"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 xml:space="preserve">МКУДО </w:t>
            </w:r>
            <w:proofErr w:type="spellStart"/>
            <w:r w:rsidRPr="0062272F">
              <w:rPr>
                <w:rFonts w:ascii="Times New Roman" w:eastAsia="Times New Roman" w:hAnsi="Times New Roman" w:cs="Times New Roman"/>
                <w:sz w:val="24"/>
                <w:szCs w:val="24"/>
                <w:lang w:eastAsia="ru-RU"/>
              </w:rPr>
              <w:t>Богучарская</w:t>
            </w:r>
            <w:proofErr w:type="spellEnd"/>
            <w:r w:rsidRPr="0062272F">
              <w:rPr>
                <w:rFonts w:ascii="Times New Roman" w:eastAsia="Times New Roman" w:hAnsi="Times New Roman" w:cs="Times New Roman"/>
                <w:sz w:val="24"/>
                <w:szCs w:val="24"/>
                <w:lang w:eastAsia="ru-RU"/>
              </w:rPr>
              <w:t xml:space="preserve"> ДШИ имени Кищенко А.М. Директор </w:t>
            </w:r>
            <w:proofErr w:type="spellStart"/>
            <w:r w:rsidRPr="0062272F">
              <w:rPr>
                <w:rFonts w:ascii="Times New Roman" w:eastAsia="Times New Roman" w:hAnsi="Times New Roman" w:cs="Times New Roman"/>
                <w:sz w:val="24"/>
                <w:szCs w:val="24"/>
                <w:lang w:eastAsia="ru-RU"/>
              </w:rPr>
              <w:t>Крикунова</w:t>
            </w:r>
            <w:proofErr w:type="spellEnd"/>
            <w:r w:rsidRPr="0062272F">
              <w:rPr>
                <w:rFonts w:ascii="Times New Roman" w:eastAsia="Times New Roman" w:hAnsi="Times New Roman" w:cs="Times New Roman"/>
                <w:sz w:val="24"/>
                <w:szCs w:val="24"/>
                <w:lang w:eastAsia="ru-RU"/>
              </w:rPr>
              <w:t xml:space="preserve"> Валентина Семеновна</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январь 2019</w:t>
            </w:r>
          </w:p>
        </w:tc>
        <w:tc>
          <w:tcPr>
            <w:tcW w:w="487"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декабрь 2019</w:t>
            </w:r>
          </w:p>
        </w:tc>
        <w:tc>
          <w:tcPr>
            <w:tcW w:w="63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ind w:firstLine="567"/>
              <w:jc w:val="both"/>
              <w:rPr>
                <w:rFonts w:ascii="Times New Roman" w:eastAsia="Times New Roman" w:hAnsi="Times New Roman" w:cs="Times New Roman"/>
                <w:sz w:val="24"/>
                <w:szCs w:val="24"/>
                <w:lang w:eastAsia="ru-RU"/>
              </w:rPr>
            </w:pPr>
          </w:p>
        </w:tc>
        <w:tc>
          <w:tcPr>
            <w:tcW w:w="373"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rPr>
                <w:rFonts w:ascii="Times New Roman" w:eastAsia="Calibri" w:hAnsi="Times New Roman" w:cs="Times New Roman"/>
                <w:sz w:val="20"/>
                <w:szCs w:val="20"/>
                <w:lang w:eastAsia="ru-RU"/>
              </w:rPr>
            </w:pPr>
          </w:p>
        </w:tc>
        <w:tc>
          <w:tcPr>
            <w:tcW w:w="609" w:type="pct"/>
            <w:tcBorders>
              <w:top w:val="nil"/>
              <w:left w:val="nil"/>
              <w:bottom w:val="single" w:sz="4" w:space="0" w:color="auto"/>
              <w:right w:val="single" w:sz="4" w:space="0" w:color="auto"/>
            </w:tcBorders>
            <w:vAlign w:val="center"/>
            <w:hideMark/>
          </w:tcPr>
          <w:p w:rsidR="0062272F" w:rsidRPr="0062272F" w:rsidRDefault="0062272F" w:rsidP="0062272F">
            <w:pPr>
              <w:spacing w:after="0" w:line="240" w:lineRule="auto"/>
              <w:jc w:val="both"/>
              <w:rPr>
                <w:rFonts w:ascii="Times New Roman" w:eastAsia="Times New Roman" w:hAnsi="Times New Roman" w:cs="Times New Roman"/>
                <w:sz w:val="24"/>
                <w:szCs w:val="24"/>
                <w:lang w:eastAsia="ru-RU"/>
              </w:rPr>
            </w:pPr>
            <w:r w:rsidRPr="0062272F">
              <w:rPr>
                <w:rFonts w:ascii="Times New Roman" w:eastAsia="Times New Roman" w:hAnsi="Times New Roman" w:cs="Times New Roman"/>
                <w:sz w:val="24"/>
                <w:szCs w:val="24"/>
                <w:lang w:eastAsia="ru-RU"/>
              </w:rPr>
              <w:t>5000</w:t>
            </w:r>
          </w:p>
        </w:tc>
      </w:tr>
    </w:tbl>
    <w:p w:rsidR="0062272F" w:rsidRPr="0062272F" w:rsidRDefault="0062272F" w:rsidP="0062272F">
      <w:pPr>
        <w:spacing w:after="0" w:line="240" w:lineRule="auto"/>
        <w:ind w:firstLine="709"/>
        <w:jc w:val="both"/>
        <w:rPr>
          <w:rFonts w:ascii="Times New Roman" w:eastAsia="Times New Roman" w:hAnsi="Times New Roman" w:cs="Times New Roman"/>
          <w:sz w:val="24"/>
          <w:szCs w:val="24"/>
          <w:lang w:eastAsia="ru-RU"/>
        </w:rPr>
      </w:pPr>
    </w:p>
    <w:p w:rsidR="00923271" w:rsidRPr="0062272F" w:rsidRDefault="00923271">
      <w:pPr>
        <w:rPr>
          <w:rFonts w:ascii="Times New Roman" w:hAnsi="Times New Roman" w:cs="Times New Roman"/>
        </w:rPr>
      </w:pPr>
    </w:p>
    <w:sectPr w:rsidR="00923271" w:rsidRPr="0062272F" w:rsidSect="0062272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tique Olive">
    <w:altName w:val="Trebuchet MS"/>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4467"/>
    <w:multiLevelType w:val="hybridMultilevel"/>
    <w:tmpl w:val="F29A8EA2"/>
    <w:lvl w:ilvl="0" w:tplc="E1308F3A">
      <w:start w:val="1"/>
      <w:numFmt w:val="bullet"/>
      <w:lvlText w:val="-"/>
      <w:lvlJc w:val="left"/>
      <w:pPr>
        <w:ind w:left="360" w:hanging="360"/>
      </w:pPr>
      <w:rPr>
        <w:rFonts w:ascii="Antique Olive" w:hAnsi="Antique Olive" w:cs="Antique Olive"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63"/>
    <w:rsid w:val="000A2D63"/>
    <w:rsid w:val="0062272F"/>
    <w:rsid w:val="0092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A968C-A320-4435-A0C6-44530B5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62272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62272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62272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62272F"/>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62272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62272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62272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62272F"/>
    <w:rPr>
      <w:rFonts w:ascii="Arial" w:eastAsia="Times New Roman" w:hAnsi="Arial" w:cs="Times New Roman"/>
      <w:b/>
      <w:bCs/>
      <w:sz w:val="26"/>
      <w:szCs w:val="28"/>
      <w:lang w:eastAsia="ru-RU"/>
    </w:rPr>
  </w:style>
  <w:style w:type="character" w:styleId="a3">
    <w:name w:val="Hyperlink"/>
    <w:uiPriority w:val="99"/>
    <w:semiHidden/>
    <w:unhideWhenUsed/>
    <w:rsid w:val="0062272F"/>
    <w:rPr>
      <w:strike w:val="0"/>
      <w:dstrike w:val="0"/>
      <w:color w:val="0000FF"/>
      <w:u w:val="none"/>
      <w:effect w:val="none"/>
    </w:rPr>
  </w:style>
  <w:style w:type="character" w:styleId="a4">
    <w:name w:val="FollowedHyperlink"/>
    <w:basedOn w:val="a0"/>
    <w:uiPriority w:val="99"/>
    <w:semiHidden/>
    <w:unhideWhenUsed/>
    <w:rsid w:val="0062272F"/>
    <w:rPr>
      <w:color w:val="954F72" w:themeColor="followedHyperlink"/>
      <w:u w:val="single"/>
    </w:rPr>
  </w:style>
  <w:style w:type="character" w:customStyle="1" w:styleId="11">
    <w:name w:val="Заголовок 1 Знак1"/>
    <w:aliases w:val="!Части документа Знак"/>
    <w:basedOn w:val="a0"/>
    <w:uiPriority w:val="9"/>
    <w:rsid w:val="0062272F"/>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62272F"/>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62272F"/>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62272F"/>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62272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2272F"/>
    <w:pPr>
      <w:spacing w:before="100" w:beforeAutospacing="1" w:after="100" w:afterAutospacing="1" w:line="240" w:lineRule="auto"/>
      <w:ind w:firstLine="567"/>
      <w:jc w:val="both"/>
    </w:pPr>
    <w:rPr>
      <w:rFonts w:ascii="Arial" w:eastAsia="Times New Roman" w:hAnsi="Arial" w:cs="Times New Roman"/>
      <w:color w:val="333366"/>
      <w:sz w:val="24"/>
      <w:szCs w:val="24"/>
      <w:lang w:eastAsia="ru-RU"/>
    </w:rPr>
  </w:style>
  <w:style w:type="character" w:customStyle="1" w:styleId="a6">
    <w:name w:val="Текст примечания Знак"/>
    <w:aliases w:val="!Равноширинный текст документа Знак1"/>
    <w:link w:val="a7"/>
    <w:semiHidden/>
    <w:locked/>
    <w:rsid w:val="0062272F"/>
    <w:rPr>
      <w:rFonts w:ascii="Courier" w:eastAsia="Times New Roman" w:hAnsi="Courier"/>
    </w:rPr>
  </w:style>
  <w:style w:type="paragraph" w:styleId="a7">
    <w:name w:val="annotation text"/>
    <w:aliases w:val="!Равноширинный текст документа"/>
    <w:basedOn w:val="a"/>
    <w:link w:val="a6"/>
    <w:semiHidden/>
    <w:unhideWhenUsed/>
    <w:rsid w:val="0062272F"/>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62272F"/>
    <w:rPr>
      <w:sz w:val="20"/>
      <w:szCs w:val="20"/>
    </w:rPr>
  </w:style>
  <w:style w:type="paragraph" w:styleId="a8">
    <w:name w:val="header"/>
    <w:basedOn w:val="a"/>
    <w:link w:val="a9"/>
    <w:uiPriority w:val="99"/>
    <w:semiHidden/>
    <w:unhideWhenUsed/>
    <w:rsid w:val="0062272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semiHidden/>
    <w:rsid w:val="0062272F"/>
    <w:rPr>
      <w:rFonts w:ascii="Arial" w:eastAsia="Times New Roman" w:hAnsi="Arial" w:cs="Times New Roman"/>
      <w:sz w:val="24"/>
      <w:szCs w:val="24"/>
      <w:lang w:eastAsia="ru-RU"/>
    </w:rPr>
  </w:style>
  <w:style w:type="paragraph" w:styleId="aa">
    <w:name w:val="footer"/>
    <w:basedOn w:val="a"/>
    <w:link w:val="ab"/>
    <w:uiPriority w:val="99"/>
    <w:semiHidden/>
    <w:unhideWhenUsed/>
    <w:rsid w:val="0062272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semiHidden/>
    <w:rsid w:val="0062272F"/>
    <w:rPr>
      <w:rFonts w:ascii="Arial" w:eastAsia="Times New Roman" w:hAnsi="Arial" w:cs="Times New Roman"/>
      <w:sz w:val="24"/>
      <w:szCs w:val="24"/>
      <w:lang w:eastAsia="ru-RU"/>
    </w:rPr>
  </w:style>
  <w:style w:type="paragraph" w:styleId="ac">
    <w:name w:val="Body Text"/>
    <w:basedOn w:val="a"/>
    <w:link w:val="ad"/>
    <w:uiPriority w:val="99"/>
    <w:semiHidden/>
    <w:unhideWhenUsed/>
    <w:rsid w:val="0062272F"/>
    <w:pPr>
      <w:spacing w:after="120" w:line="240" w:lineRule="auto"/>
      <w:ind w:firstLine="567"/>
      <w:jc w:val="both"/>
    </w:pPr>
    <w:rPr>
      <w:rFonts w:ascii="Arial" w:eastAsia="Calibri" w:hAnsi="Arial" w:cs="Times New Roman"/>
      <w:sz w:val="28"/>
      <w:szCs w:val="28"/>
    </w:rPr>
  </w:style>
  <w:style w:type="character" w:customStyle="1" w:styleId="ad">
    <w:name w:val="Основной текст Знак"/>
    <w:basedOn w:val="a0"/>
    <w:link w:val="ac"/>
    <w:uiPriority w:val="99"/>
    <w:semiHidden/>
    <w:rsid w:val="0062272F"/>
    <w:rPr>
      <w:rFonts w:ascii="Arial" w:eastAsia="Calibri" w:hAnsi="Arial" w:cs="Times New Roman"/>
      <w:sz w:val="28"/>
      <w:szCs w:val="28"/>
    </w:rPr>
  </w:style>
  <w:style w:type="paragraph" w:styleId="ae">
    <w:name w:val="Body Text Indent"/>
    <w:basedOn w:val="a"/>
    <w:link w:val="af"/>
    <w:uiPriority w:val="99"/>
    <w:semiHidden/>
    <w:unhideWhenUsed/>
    <w:rsid w:val="0062272F"/>
    <w:pPr>
      <w:spacing w:after="120" w:line="276" w:lineRule="auto"/>
      <w:ind w:left="283" w:firstLine="567"/>
      <w:jc w:val="both"/>
    </w:pPr>
    <w:rPr>
      <w:rFonts w:ascii="Calibri" w:eastAsia="Calibri" w:hAnsi="Calibri" w:cs="Calibri"/>
    </w:rPr>
  </w:style>
  <w:style w:type="character" w:customStyle="1" w:styleId="af">
    <w:name w:val="Основной текст с отступом Знак"/>
    <w:basedOn w:val="a0"/>
    <w:link w:val="ae"/>
    <w:uiPriority w:val="99"/>
    <w:semiHidden/>
    <w:rsid w:val="0062272F"/>
    <w:rPr>
      <w:rFonts w:ascii="Calibri" w:eastAsia="Calibri" w:hAnsi="Calibri" w:cs="Calibri"/>
    </w:rPr>
  </w:style>
  <w:style w:type="paragraph" w:styleId="22">
    <w:name w:val="Body Text Indent 2"/>
    <w:basedOn w:val="a"/>
    <w:link w:val="23"/>
    <w:uiPriority w:val="99"/>
    <w:semiHidden/>
    <w:unhideWhenUsed/>
    <w:rsid w:val="0062272F"/>
    <w:pPr>
      <w:spacing w:before="100" w:beforeAutospacing="1" w:after="100" w:afterAutospacing="1" w:line="240" w:lineRule="auto"/>
      <w:ind w:firstLine="567"/>
      <w:jc w:val="both"/>
    </w:pPr>
    <w:rPr>
      <w:rFonts w:ascii="Calibri" w:eastAsia="Calibri" w:hAnsi="Calibri" w:cs="Calibri"/>
      <w:sz w:val="24"/>
      <w:szCs w:val="24"/>
      <w:lang w:eastAsia="ru-RU"/>
    </w:rPr>
  </w:style>
  <w:style w:type="character" w:customStyle="1" w:styleId="23">
    <w:name w:val="Основной текст с отступом 2 Знак"/>
    <w:basedOn w:val="a0"/>
    <w:link w:val="22"/>
    <w:uiPriority w:val="99"/>
    <w:semiHidden/>
    <w:rsid w:val="0062272F"/>
    <w:rPr>
      <w:rFonts w:ascii="Calibri" w:eastAsia="Calibri" w:hAnsi="Calibri" w:cs="Calibri"/>
      <w:sz w:val="24"/>
      <w:szCs w:val="24"/>
      <w:lang w:eastAsia="ru-RU"/>
    </w:rPr>
  </w:style>
  <w:style w:type="paragraph" w:styleId="af0">
    <w:name w:val="Balloon Text"/>
    <w:basedOn w:val="a"/>
    <w:link w:val="af1"/>
    <w:uiPriority w:val="99"/>
    <w:semiHidden/>
    <w:unhideWhenUsed/>
    <w:rsid w:val="0062272F"/>
    <w:pPr>
      <w:spacing w:after="0" w:line="240" w:lineRule="auto"/>
      <w:ind w:firstLine="567"/>
      <w:jc w:val="both"/>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62272F"/>
    <w:rPr>
      <w:rFonts w:ascii="Tahoma" w:eastAsia="Times New Roman" w:hAnsi="Tahoma" w:cs="Tahoma"/>
      <w:sz w:val="16"/>
      <w:szCs w:val="16"/>
      <w:lang w:eastAsia="ru-RU"/>
    </w:rPr>
  </w:style>
  <w:style w:type="paragraph" w:styleId="af2">
    <w:name w:val="No Spacing"/>
    <w:uiPriority w:val="99"/>
    <w:qFormat/>
    <w:rsid w:val="0062272F"/>
    <w:pPr>
      <w:spacing w:after="0" w:line="240" w:lineRule="auto"/>
    </w:pPr>
    <w:rPr>
      <w:rFonts w:ascii="Calibri" w:eastAsia="Calibri" w:hAnsi="Calibri" w:cs="Calibri"/>
    </w:rPr>
  </w:style>
  <w:style w:type="character" w:customStyle="1" w:styleId="af3">
    <w:name w:val="Абзац списка Знак"/>
    <w:link w:val="13"/>
    <w:locked/>
    <w:rsid w:val="0062272F"/>
    <w:rPr>
      <w:rFonts w:ascii="Calibri" w:eastAsia="Times New Roman" w:hAnsi="Calibri" w:cs="Calibri"/>
    </w:rPr>
  </w:style>
  <w:style w:type="paragraph" w:customStyle="1" w:styleId="13">
    <w:name w:val="Абзац списка1"/>
    <w:aliases w:val="Абзац списка11"/>
    <w:basedOn w:val="a"/>
    <w:link w:val="af3"/>
    <w:qFormat/>
    <w:rsid w:val="0062272F"/>
    <w:pPr>
      <w:spacing w:after="200" w:line="276" w:lineRule="auto"/>
      <w:ind w:left="720" w:firstLine="567"/>
      <w:jc w:val="both"/>
    </w:pPr>
    <w:rPr>
      <w:rFonts w:ascii="Calibri" w:eastAsia="Times New Roman" w:hAnsi="Calibri" w:cs="Calibri"/>
    </w:rPr>
  </w:style>
  <w:style w:type="paragraph" w:customStyle="1" w:styleId="ConsNonformat">
    <w:name w:val="ConsNonformat"/>
    <w:uiPriority w:val="99"/>
    <w:rsid w:val="0062272F"/>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character" w:customStyle="1" w:styleId="ConsPlusNormal">
    <w:name w:val="ConsPlusNormal Знак"/>
    <w:link w:val="ConsPlusNormal0"/>
    <w:locked/>
    <w:rsid w:val="0062272F"/>
    <w:rPr>
      <w:rFonts w:ascii="Arial" w:hAnsi="Arial" w:cs="Arial"/>
      <w:lang w:eastAsia="ru-RU"/>
    </w:rPr>
  </w:style>
  <w:style w:type="paragraph" w:customStyle="1" w:styleId="ConsPlusNormal0">
    <w:name w:val="ConsPlusNormal"/>
    <w:link w:val="ConsPlusNormal"/>
    <w:rsid w:val="0062272F"/>
    <w:pPr>
      <w:widowControl w:val="0"/>
      <w:autoSpaceDE w:val="0"/>
      <w:autoSpaceDN w:val="0"/>
      <w:adjustRightInd w:val="0"/>
      <w:spacing w:after="0" w:line="240" w:lineRule="auto"/>
      <w:ind w:firstLine="720"/>
    </w:pPr>
    <w:rPr>
      <w:rFonts w:ascii="Arial" w:hAnsi="Arial" w:cs="Arial"/>
      <w:lang w:eastAsia="ru-RU"/>
    </w:rPr>
  </w:style>
  <w:style w:type="paragraph" w:customStyle="1" w:styleId="ConsCell">
    <w:name w:val="ConsCell"/>
    <w:uiPriority w:val="99"/>
    <w:rsid w:val="0062272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Title">
    <w:name w:val="ConsPlusTitle"/>
    <w:uiPriority w:val="99"/>
    <w:rsid w:val="006227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227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227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Обычный.Название подразделения"/>
    <w:uiPriority w:val="99"/>
    <w:rsid w:val="0062272F"/>
    <w:pPr>
      <w:spacing w:after="0" w:line="240" w:lineRule="auto"/>
    </w:pPr>
    <w:rPr>
      <w:rFonts w:ascii="SchoolBook" w:eastAsia="Times New Roman" w:hAnsi="SchoolBook" w:cs="SchoolBook"/>
      <w:sz w:val="28"/>
      <w:szCs w:val="28"/>
      <w:lang w:eastAsia="ru-RU"/>
    </w:rPr>
  </w:style>
  <w:style w:type="paragraph" w:customStyle="1" w:styleId="32">
    <w:name w:val="Знак Знак3"/>
    <w:basedOn w:val="a"/>
    <w:uiPriority w:val="99"/>
    <w:rsid w:val="0062272F"/>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customStyle="1" w:styleId="af5">
    <w:name w:val="Основной текст_"/>
    <w:link w:val="14"/>
    <w:locked/>
    <w:rsid w:val="0062272F"/>
    <w:rPr>
      <w:spacing w:val="10"/>
      <w:shd w:val="clear" w:color="auto" w:fill="FFFFFF"/>
    </w:rPr>
  </w:style>
  <w:style w:type="paragraph" w:customStyle="1" w:styleId="14">
    <w:name w:val="Основной текст1"/>
    <w:basedOn w:val="a"/>
    <w:link w:val="af5"/>
    <w:rsid w:val="0062272F"/>
    <w:pPr>
      <w:widowControl w:val="0"/>
      <w:shd w:val="clear" w:color="auto" w:fill="FFFFFF"/>
      <w:spacing w:before="240" w:after="60" w:line="0" w:lineRule="atLeast"/>
      <w:ind w:firstLine="567"/>
      <w:jc w:val="both"/>
    </w:pPr>
    <w:rPr>
      <w:spacing w:val="10"/>
    </w:rPr>
  </w:style>
  <w:style w:type="paragraph" w:customStyle="1" w:styleId="Title">
    <w:name w:val="Title!Название НПА"/>
    <w:basedOn w:val="a"/>
    <w:uiPriority w:val="99"/>
    <w:rsid w:val="0062272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BodyTextIndent2Char1">
    <w:name w:val="Body Text Indent 2 Char1"/>
    <w:uiPriority w:val="99"/>
    <w:semiHidden/>
    <w:rsid w:val="0062272F"/>
    <w:rPr>
      <w:rFonts w:ascii="Times New Roman" w:eastAsia="Times New Roman" w:hAnsi="Times New Roman" w:cs="Times New Roman" w:hint="default"/>
      <w:sz w:val="24"/>
      <w:szCs w:val="24"/>
    </w:rPr>
  </w:style>
  <w:style w:type="character" w:customStyle="1" w:styleId="210">
    <w:name w:val="Основной текст с отступом 2 Знак1"/>
    <w:uiPriority w:val="99"/>
    <w:semiHidden/>
    <w:rsid w:val="0062272F"/>
    <w:rPr>
      <w:rFonts w:ascii="Times New Roman" w:hAnsi="Times New Roman" w:cs="Times New Roman" w:hint="default"/>
      <w:sz w:val="24"/>
      <w:szCs w:val="24"/>
      <w:lang w:eastAsia="ru-RU"/>
    </w:rPr>
  </w:style>
  <w:style w:type="character" w:customStyle="1" w:styleId="text1">
    <w:name w:val="text1"/>
    <w:basedOn w:val="a0"/>
    <w:rsid w:val="0062272F"/>
  </w:style>
  <w:style w:type="character" w:customStyle="1" w:styleId="apple-converted-space">
    <w:name w:val="apple-converted-space"/>
    <w:rsid w:val="0062272F"/>
  </w:style>
  <w:style w:type="character" w:styleId="af6">
    <w:name w:val="page number"/>
    <w:basedOn w:val="a0"/>
    <w:uiPriority w:val="99"/>
    <w:semiHidden/>
    <w:unhideWhenUsed/>
    <w:rsid w:val="0062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15358</Words>
  <Characters>87543</Characters>
  <Application>Microsoft Office Word</Application>
  <DocSecurity>0</DocSecurity>
  <Lines>729</Lines>
  <Paragraphs>205</Paragraphs>
  <ScaleCrop>false</ScaleCrop>
  <Company/>
  <LinksUpToDate>false</LinksUpToDate>
  <CharactersWithSpaces>102696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2019-05-13T12:01:00Z</dcterms:created>
  <dcterms:modified xsi:type="dcterms:W3CDTF">2019-05-13T12:04:00Z</dcterms:modified>
</cp:coreProperties>
</file>