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D0" w:rsidRPr="005142D0" w:rsidRDefault="005142D0" w:rsidP="005142D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D0" w:rsidRPr="005142D0" w:rsidRDefault="005142D0" w:rsidP="005142D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5142D0" w:rsidRPr="005142D0" w:rsidRDefault="005142D0" w:rsidP="005142D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5142D0" w:rsidRPr="005142D0" w:rsidRDefault="005142D0" w:rsidP="005142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5142D0" w:rsidRPr="005142D0" w:rsidRDefault="005142D0" w:rsidP="005142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142D0" w:rsidRPr="005142D0" w:rsidRDefault="005142D0" w:rsidP="005142D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D0" w:rsidRPr="005142D0" w:rsidRDefault="00C513E5" w:rsidP="00514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142D0" w:rsidRPr="005142D0"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ноября 2019 г. № 861</w:t>
      </w:r>
    </w:p>
    <w:p w:rsidR="005142D0" w:rsidRPr="005142D0" w:rsidRDefault="005142D0" w:rsidP="00514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5142D0" w:rsidRPr="005142D0" w:rsidRDefault="005142D0" w:rsidP="00514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D0" w:rsidRPr="005142D0" w:rsidRDefault="005142D0" w:rsidP="005142D0">
      <w:pPr>
        <w:spacing w:after="0" w:line="240" w:lineRule="auto"/>
        <w:ind w:right="340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 администрации Богучарского муниципального района Воронежской области от 30.03.2015 № 217 «Об утверждении перечней государственных и муниципальных услуг, предоставляемых администрацией Богучарского муниципального района»</w:t>
      </w:r>
    </w:p>
    <w:p w:rsidR="005142D0" w:rsidRPr="005142D0" w:rsidRDefault="005142D0" w:rsidP="0051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D0" w:rsidRDefault="005142D0" w:rsidP="005142D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51.1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назначения», постановлением Правительства Российской Федерации от 30.04.2014 № 403 «Об исчерпывающем перечне процедур в сфере жилищного строительства», приказом департамента образования, науки и молодежной политики Воронежской области от 25.10.2019 № 1264, в связи с изменениями действующего законодательства администрация Богучарского муниципального района </w:t>
      </w:r>
      <w:r w:rsidRPr="0051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5142D0" w:rsidRPr="005142D0" w:rsidRDefault="005142D0" w:rsidP="005142D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D0" w:rsidRPr="005142D0" w:rsidRDefault="005142D0" w:rsidP="005142D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постановление администрации Богучарского муниципального района от 30.03.2015 № 217 «Об утверждении перечней государственных и муниципальных услуг, предоставляемых администрацией Богучарского муниципального района».</w:t>
      </w:r>
    </w:p>
    <w:p w:rsidR="005142D0" w:rsidRPr="005142D0" w:rsidRDefault="005142D0" w:rsidP="005142D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2 к постановлению изложить согласно приложению к данному постановлению.</w:t>
      </w:r>
    </w:p>
    <w:p w:rsidR="005142D0" w:rsidRPr="005142D0" w:rsidRDefault="005142D0" w:rsidP="005142D0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Богучарского муниципального района - </w:t>
      </w:r>
      <w:r w:rsidRPr="00514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 аппарата администрации района Самодурову Н.А.</w:t>
      </w:r>
    </w:p>
    <w:p w:rsidR="005142D0" w:rsidRPr="005142D0" w:rsidRDefault="005142D0" w:rsidP="005142D0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9747" w:type="dxa"/>
        <w:tblLook w:val="04A0" w:firstRow="1" w:lastRow="0" w:firstColumn="1" w:lastColumn="0" w:noHBand="0" w:noVBand="1"/>
      </w:tblPr>
      <w:tblGrid>
        <w:gridCol w:w="4743"/>
        <w:gridCol w:w="2176"/>
        <w:gridCol w:w="2828"/>
      </w:tblGrid>
      <w:tr w:rsidR="005142D0" w:rsidRPr="005142D0" w:rsidTr="005142D0">
        <w:trPr>
          <w:trHeight w:val="1075"/>
        </w:trPr>
        <w:tc>
          <w:tcPr>
            <w:tcW w:w="4743" w:type="dxa"/>
            <w:hideMark/>
          </w:tcPr>
          <w:p w:rsidR="005142D0" w:rsidRPr="005142D0" w:rsidRDefault="005142D0" w:rsidP="00514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Богучарского </w:t>
            </w:r>
          </w:p>
          <w:p w:rsidR="005142D0" w:rsidRPr="005142D0" w:rsidRDefault="005142D0" w:rsidP="00514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176" w:type="dxa"/>
          </w:tcPr>
          <w:p w:rsidR="005142D0" w:rsidRPr="005142D0" w:rsidRDefault="005142D0" w:rsidP="00514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hideMark/>
          </w:tcPr>
          <w:p w:rsidR="005142D0" w:rsidRPr="005142D0" w:rsidRDefault="005142D0" w:rsidP="00514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5142D0" w:rsidRPr="005142D0" w:rsidRDefault="005142D0" w:rsidP="0051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D0" w:rsidRPr="005142D0" w:rsidRDefault="005142D0" w:rsidP="005142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14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142D0" w:rsidRPr="005142D0" w:rsidRDefault="005142D0" w:rsidP="005142D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Богучарского муниципального района</w:t>
      </w:r>
    </w:p>
    <w:p w:rsidR="005142D0" w:rsidRPr="005142D0" w:rsidRDefault="005142D0" w:rsidP="005142D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28.11.2019 № 861</w:t>
      </w:r>
    </w:p>
    <w:p w:rsidR="005142D0" w:rsidRPr="005142D0" w:rsidRDefault="005142D0" w:rsidP="005142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2D0" w:rsidRPr="005142D0" w:rsidRDefault="005142D0" w:rsidP="005142D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Перечень</w:t>
      </w:r>
    </w:p>
    <w:p w:rsidR="005142D0" w:rsidRPr="005142D0" w:rsidRDefault="005142D0" w:rsidP="005142D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государственных услуг, предоставляемых администрацией Богучарского муниципального района Воронежской области при осуществлении переданных отдельных государственных полномочий Воронежской области</w:t>
      </w:r>
    </w:p>
    <w:p w:rsidR="005142D0" w:rsidRPr="005142D0" w:rsidRDefault="005142D0" w:rsidP="005142D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</w:p>
    <w:p w:rsidR="005142D0" w:rsidRPr="005142D0" w:rsidRDefault="005142D0" w:rsidP="005142D0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1. Подбор, учет и подготовка в порядке, определяемом Правительством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5142D0" w:rsidRPr="005142D0" w:rsidRDefault="005142D0" w:rsidP="005142D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2. Принятие решения о назначении опекуна, попечителя в отношении несовершеннолетних граждан.</w:t>
      </w:r>
    </w:p>
    <w:p w:rsidR="005142D0" w:rsidRPr="005142D0" w:rsidRDefault="005142D0" w:rsidP="005142D0">
      <w:pPr>
        <w:widowControl w:val="0"/>
        <w:tabs>
          <w:tab w:val="left" w:pos="0"/>
          <w:tab w:val="left" w:pos="851"/>
        </w:tabs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3. Принятие решений об освобождении опекуна, попечителя от исполнения ими своих обязанностей, в отношении несовершеннолетних лиц.</w:t>
      </w:r>
    </w:p>
    <w:p w:rsidR="005142D0" w:rsidRPr="005142D0" w:rsidRDefault="005142D0" w:rsidP="005142D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4. Подготовка согласия в случаях, установленных действующим законодательством, при установлении отцовства.</w:t>
      </w:r>
    </w:p>
    <w:p w:rsidR="005142D0" w:rsidRPr="005142D0" w:rsidRDefault="005142D0" w:rsidP="005142D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5. 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5142D0" w:rsidRPr="005142D0" w:rsidRDefault="005142D0" w:rsidP="005142D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6. Подготовка</w:t>
      </w:r>
      <w:r w:rsidRPr="005142D0"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  <w:t xml:space="preserve"> согласия на контакт родителей с детьми, если их родительские права ограничены судом.</w:t>
      </w:r>
    </w:p>
    <w:p w:rsidR="005142D0" w:rsidRPr="005142D0" w:rsidRDefault="005142D0" w:rsidP="005142D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7. Подготовка</w:t>
      </w:r>
      <w:r w:rsidRPr="005142D0"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  <w:t xml:space="preserve"> в соответствии с Федеральным законом «Об опеке и попечительстве» разрешений на совершение сделок с имуществом подопечных</w:t>
      </w: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 xml:space="preserve"> несовершеннолетних лиц</w:t>
      </w:r>
      <w:r w:rsidRPr="005142D0"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  <w:t>.</w:t>
      </w:r>
    </w:p>
    <w:p w:rsidR="005142D0" w:rsidRPr="005142D0" w:rsidRDefault="005142D0" w:rsidP="005142D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8. Подготовка</w:t>
      </w:r>
      <w:r w:rsidRPr="005142D0"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  <w:t xml:space="preserve">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Федерации.</w:t>
      </w:r>
    </w:p>
    <w:p w:rsidR="005142D0" w:rsidRPr="005142D0" w:rsidRDefault="005142D0" w:rsidP="0051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D0"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  <w:t xml:space="preserve">9. </w:t>
      </w:r>
      <w:r w:rsidRPr="0051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5142D0" w:rsidRPr="005142D0" w:rsidRDefault="005142D0" w:rsidP="005142D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  <w:t>10. Назначение и выплата единовременного пособия при передаче ребенка на воспитание в семью.</w:t>
      </w:r>
    </w:p>
    <w:p w:rsidR="005142D0" w:rsidRPr="005142D0" w:rsidRDefault="005142D0" w:rsidP="0051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 xml:space="preserve">11. </w:t>
      </w:r>
      <w:r w:rsidRPr="0051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.</w:t>
      </w:r>
      <w:r w:rsidRPr="0051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142D0" w:rsidRPr="005142D0" w:rsidRDefault="005142D0" w:rsidP="005142D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12. Подбор, учет и подготовка в порядке, определяемом Правительством Российской Федерации, граждан, выразивших желание стать опекунами или попечителями в отношении лиц, признанных судом недееспособными или ограниченно дееспособными.</w:t>
      </w:r>
    </w:p>
    <w:p w:rsidR="005142D0" w:rsidRPr="005142D0" w:rsidRDefault="005142D0" w:rsidP="005142D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lastRenderedPageBreak/>
        <w:t>13. 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5142D0" w:rsidRPr="005142D0" w:rsidRDefault="005142D0" w:rsidP="005142D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14. Принятие решения об освобождении опекуна, попечителя от исполнения ими своих обязанностей, в отношении лиц, признанных судом недееспособными или ограниченно дееспособными.</w:t>
      </w:r>
    </w:p>
    <w:p w:rsidR="005142D0" w:rsidRPr="005142D0" w:rsidRDefault="005142D0" w:rsidP="005142D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15. Подготовка в соответствии с Федеральным законом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5142D0" w:rsidRPr="005142D0" w:rsidRDefault="005142D0" w:rsidP="005142D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16. Подготовка предварительного разрешения расходования опекуном или попечителем доходов подопечного, признанного судом недееспособным или ограниченно дееспособным.</w:t>
      </w:r>
    </w:p>
    <w:p w:rsidR="005142D0" w:rsidRPr="005142D0" w:rsidRDefault="005142D0" w:rsidP="005142D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5142D0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17. Разрешение разногласий между родителями ребенка относительно его имени и (или) фамилии.</w:t>
      </w:r>
    </w:p>
    <w:sectPr w:rsidR="005142D0" w:rsidRPr="0051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DA"/>
    <w:rsid w:val="00197DDA"/>
    <w:rsid w:val="002B4AD8"/>
    <w:rsid w:val="00356E80"/>
    <w:rsid w:val="005142D0"/>
    <w:rsid w:val="007E1BA3"/>
    <w:rsid w:val="00B90F4C"/>
    <w:rsid w:val="00BF2F1E"/>
    <w:rsid w:val="00C513E5"/>
    <w:rsid w:val="00D24C61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97A1-11D4-4ED6-A3C5-6728A5B4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142D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142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5142D0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5142D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2019-12-19T05:25:00Z</dcterms:created>
  <dcterms:modified xsi:type="dcterms:W3CDTF">2019-12-19T05:27:00Z</dcterms:modified>
</cp:coreProperties>
</file>