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28" w:rsidRPr="00F04757" w:rsidRDefault="00F04757" w:rsidP="00E47D28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  <w:r w:rsidRPr="00F04757">
        <w:rPr>
          <w:rFonts w:ascii="Times New Roman" w:hAnsi="Times New Roman"/>
          <w:b w:val="0"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1pt;margin-top:.05pt;width:49.1pt;height:62.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29203433" r:id="rId7"/>
        </w:object>
      </w:r>
    </w:p>
    <w:p w:rsidR="00E47D28" w:rsidRPr="00F04757" w:rsidRDefault="00E47D28" w:rsidP="00E47D28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E47D28" w:rsidRPr="00F04757" w:rsidRDefault="00E47D28" w:rsidP="00E47D28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E47D28" w:rsidRPr="00F04757" w:rsidRDefault="00E47D28" w:rsidP="00E47D28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E47D28" w:rsidRPr="00F04757" w:rsidRDefault="00E47D28" w:rsidP="00E47D28">
      <w:pPr>
        <w:jc w:val="center"/>
        <w:rPr>
          <w:rFonts w:ascii="Times New Roman" w:hAnsi="Times New Roman"/>
          <w:sz w:val="28"/>
          <w:szCs w:val="28"/>
        </w:rPr>
      </w:pPr>
    </w:p>
    <w:p w:rsidR="00E47D28" w:rsidRPr="00F04757" w:rsidRDefault="00E47D28" w:rsidP="00E47D2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  <w:lang w:val="en-US"/>
        </w:rPr>
        <w:t>A</w:t>
      </w:r>
      <w:r w:rsidRPr="00F04757">
        <w:rPr>
          <w:rFonts w:ascii="Times New Roman" w:hAnsi="Times New Roman"/>
          <w:sz w:val="28"/>
        </w:rPr>
        <w:t>ДМИНИСТРАЦИЯ</w:t>
      </w:r>
    </w:p>
    <w:p w:rsidR="00E47D28" w:rsidRPr="00F04757" w:rsidRDefault="00E47D28" w:rsidP="00E47D2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БОГУЧАРСКОГО МУНИЦИПАЛЬНОГО РАЙОНА</w:t>
      </w:r>
    </w:p>
    <w:p w:rsidR="00E47D28" w:rsidRPr="00F04757" w:rsidRDefault="00E47D28" w:rsidP="00E47D2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ВОРОНЕЖСКОЙ ОБЛАСТИ</w:t>
      </w:r>
    </w:p>
    <w:p w:rsidR="00E47D28" w:rsidRPr="00F04757" w:rsidRDefault="00E47D28" w:rsidP="00E47D28">
      <w:pPr>
        <w:pStyle w:val="a3"/>
        <w:widowControl w:val="0"/>
        <w:jc w:val="center"/>
        <w:rPr>
          <w:rFonts w:ascii="Times New Roman" w:hAnsi="Times New Roman"/>
          <w:b/>
          <w:szCs w:val="28"/>
        </w:rPr>
      </w:pPr>
      <w:r w:rsidRPr="00F04757">
        <w:rPr>
          <w:rFonts w:ascii="Times New Roman" w:hAnsi="Times New Roman"/>
          <w:b/>
          <w:szCs w:val="28"/>
        </w:rPr>
        <w:t>ПОСТАНОВЛЕНИЕ</w:t>
      </w:r>
    </w:p>
    <w:p w:rsidR="00E47D28" w:rsidRPr="00F04757" w:rsidRDefault="00E47D28" w:rsidP="00E47D28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E47D28" w:rsidRPr="00F04757" w:rsidRDefault="00E47D28" w:rsidP="00E47D28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F04757">
        <w:rPr>
          <w:rFonts w:ascii="Times New Roman" w:hAnsi="Times New Roman"/>
          <w:szCs w:val="28"/>
        </w:rPr>
        <w:t>от «29» августа 2019 г. № 552</w:t>
      </w:r>
    </w:p>
    <w:bookmarkEnd w:id="0"/>
    <w:p w:rsidR="00E47D28" w:rsidRPr="00F04757" w:rsidRDefault="00E47D28" w:rsidP="00E47D28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>г. Богучар</w:t>
      </w:r>
    </w:p>
    <w:p w:rsidR="00E47D28" w:rsidRPr="00F04757" w:rsidRDefault="00E47D28" w:rsidP="00E47D28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E47D28" w:rsidRPr="00F04757" w:rsidRDefault="00E47D28" w:rsidP="00F04757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757">
        <w:rPr>
          <w:rFonts w:ascii="Times New Roman" w:hAnsi="Times New Roman" w:cs="Times New Roman"/>
          <w:sz w:val="28"/>
          <w:szCs w:val="28"/>
        </w:rPr>
        <w:t xml:space="preserve">Об утверждении реестра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F0475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0475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47D28" w:rsidRPr="00F04757" w:rsidRDefault="00E47D28" w:rsidP="00E47D28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</w:p>
    <w:p w:rsidR="00E47D28" w:rsidRPr="00F04757" w:rsidRDefault="00E47D28" w:rsidP="00F04757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  <w:r w:rsidRPr="00F04757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F04757">
        <w:rPr>
          <w:rFonts w:ascii="Times New Roman" w:hAnsi="Times New Roman"/>
          <w:kern w:val="36"/>
          <w:sz w:val="28"/>
          <w:szCs w:val="28"/>
        </w:rPr>
        <w:t xml:space="preserve">Федеральным законом </w:t>
      </w:r>
      <w:r w:rsidRPr="00F04757">
        <w:rPr>
          <w:rFonts w:ascii="Times New Roman" w:hAnsi="Times New Roman"/>
          <w:sz w:val="28"/>
          <w:szCs w:val="28"/>
        </w:rPr>
        <w:t>13.07.2015</w:t>
      </w:r>
      <w:r w:rsidRPr="00F04757">
        <w:rPr>
          <w:rFonts w:ascii="Times New Roman" w:hAnsi="Times New Roman"/>
          <w:bCs/>
          <w:sz w:val="28"/>
          <w:szCs w:val="28"/>
        </w:rPr>
        <w:t xml:space="preserve"> №</w:t>
      </w:r>
      <w:r w:rsidRPr="00F04757">
        <w:rPr>
          <w:rFonts w:ascii="Times New Roman" w:hAnsi="Times New Roman"/>
          <w:sz w:val="28"/>
          <w:szCs w:val="28"/>
        </w:rPr>
        <w:t xml:space="preserve"> 220-ФЗ</w:t>
      </w:r>
      <w:r w:rsidRPr="00F04757">
        <w:rPr>
          <w:rFonts w:ascii="Times New Roman" w:hAnsi="Times New Roman"/>
          <w:bCs/>
          <w:sz w:val="28"/>
          <w:szCs w:val="28"/>
        </w:rPr>
        <w:t xml:space="preserve"> «</w:t>
      </w:r>
      <w:r w:rsidRPr="00F04757">
        <w:rPr>
          <w:rFonts w:ascii="Times New Roman" w:hAnsi="Times New Roman"/>
          <w:sz w:val="28"/>
          <w:szCs w:val="28"/>
        </w:rPr>
        <w:t xml:space="preserve"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Уставом </w:t>
      </w:r>
      <w:proofErr w:type="spellStart"/>
      <w:r w:rsidRPr="00F0475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F0475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F04757" w:rsidRPr="00F04757">
        <w:rPr>
          <w:rFonts w:ascii="Times New Roman" w:hAnsi="Times New Roman"/>
          <w:b/>
          <w:sz w:val="28"/>
          <w:szCs w:val="28"/>
        </w:rPr>
        <w:t>п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о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с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т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а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н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о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в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л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я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е</w:t>
      </w:r>
      <w:r w:rsidR="00F04757">
        <w:rPr>
          <w:rFonts w:ascii="Times New Roman" w:hAnsi="Times New Roman"/>
          <w:b/>
          <w:sz w:val="28"/>
          <w:szCs w:val="28"/>
        </w:rPr>
        <w:t xml:space="preserve"> </w:t>
      </w:r>
      <w:r w:rsidR="00F04757" w:rsidRPr="00F04757">
        <w:rPr>
          <w:rFonts w:ascii="Times New Roman" w:hAnsi="Times New Roman"/>
          <w:b/>
          <w:sz w:val="28"/>
          <w:szCs w:val="28"/>
        </w:rPr>
        <w:t>т</w:t>
      </w:r>
      <w:r w:rsidRPr="00F04757">
        <w:rPr>
          <w:rFonts w:ascii="Times New Roman" w:hAnsi="Times New Roman"/>
          <w:b/>
          <w:sz w:val="28"/>
          <w:szCs w:val="28"/>
        </w:rPr>
        <w:t>:</w:t>
      </w:r>
    </w:p>
    <w:p w:rsidR="00E47D28" w:rsidRPr="00F04757" w:rsidRDefault="00E47D28" w:rsidP="00E47D28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 xml:space="preserve">1. Утвердить реестр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F04757">
        <w:rPr>
          <w:rFonts w:ascii="Times New Roman" w:hAnsi="Times New Roman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Cs w:val="28"/>
        </w:rPr>
        <w:t xml:space="preserve"> муниципального района согласно приложению.</w:t>
      </w:r>
    </w:p>
    <w:p w:rsidR="00E47D28" w:rsidRPr="00F04757" w:rsidRDefault="00E47D28" w:rsidP="00E47D28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 xml:space="preserve">2. Признать утратившим силу постановление администрации </w:t>
      </w:r>
      <w:proofErr w:type="spellStart"/>
      <w:r w:rsidRPr="00F04757">
        <w:rPr>
          <w:rFonts w:ascii="Times New Roman" w:hAnsi="Times New Roman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Cs w:val="28"/>
        </w:rPr>
        <w:t xml:space="preserve"> муниципального района № 258 от 29.05.2012 «Об утверждении маршрутов регулярных перевозок пассажиров автомобильным транспортом регулярного сообщения на территории </w:t>
      </w:r>
      <w:proofErr w:type="spellStart"/>
      <w:r w:rsidRPr="00F04757">
        <w:rPr>
          <w:rFonts w:ascii="Times New Roman" w:hAnsi="Times New Roman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Cs w:val="28"/>
        </w:rPr>
        <w:t xml:space="preserve"> муниципального района Воронежской области».</w:t>
      </w:r>
    </w:p>
    <w:p w:rsidR="00E47D28" w:rsidRPr="00F04757" w:rsidRDefault="00E47D28" w:rsidP="00E47D28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>3. Контроль за исполнением настоящего постановления оставляю за собой.</w:t>
      </w: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1628"/>
        <w:gridCol w:w="3048"/>
      </w:tblGrid>
      <w:tr w:rsidR="00E47D28" w:rsidRPr="00F04757" w:rsidTr="00F04757">
        <w:tc>
          <w:tcPr>
            <w:tcW w:w="4395" w:type="dxa"/>
            <w:shd w:val="clear" w:color="auto" w:fill="auto"/>
          </w:tcPr>
          <w:p w:rsidR="00E47D28" w:rsidRPr="00F04757" w:rsidRDefault="00E47D28" w:rsidP="00510B9D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F04757">
              <w:rPr>
                <w:rFonts w:ascii="Times New Roman" w:hAnsi="Times New Roman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F04757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F04757">
              <w:rPr>
                <w:rFonts w:ascii="Times New Roman" w:hAnsi="Times New Roman"/>
                <w:szCs w:val="28"/>
              </w:rPr>
              <w:t xml:space="preserve"> муниципального района</w:t>
            </w:r>
          </w:p>
        </w:tc>
        <w:tc>
          <w:tcPr>
            <w:tcW w:w="1628" w:type="dxa"/>
            <w:shd w:val="clear" w:color="auto" w:fill="auto"/>
          </w:tcPr>
          <w:p w:rsidR="00E47D28" w:rsidRPr="00F04757" w:rsidRDefault="00E47D28" w:rsidP="00510B9D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48" w:type="dxa"/>
            <w:shd w:val="clear" w:color="auto" w:fill="auto"/>
          </w:tcPr>
          <w:p w:rsidR="00E47D28" w:rsidRPr="00F04757" w:rsidRDefault="00E47D28" w:rsidP="00510B9D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F04757">
              <w:rPr>
                <w:rFonts w:ascii="Times New Roman" w:hAnsi="Times New Roman"/>
                <w:szCs w:val="28"/>
              </w:rPr>
              <w:t>Ю.М. Величенко</w:t>
            </w:r>
          </w:p>
        </w:tc>
      </w:tr>
    </w:tbl>
    <w:p w:rsidR="00E47D28" w:rsidRPr="00F04757" w:rsidRDefault="00E47D28" w:rsidP="00E47D28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  <w:sectPr w:rsidR="00E47D28" w:rsidRPr="00F04757" w:rsidSect="007C6128">
          <w:pgSz w:w="11906" w:h="16838"/>
          <w:pgMar w:top="567" w:right="567" w:bottom="1701" w:left="2268" w:header="709" w:footer="709" w:gutter="0"/>
          <w:cols w:space="708"/>
          <w:docGrid w:linePitch="360"/>
        </w:sectPr>
      </w:pP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lastRenderedPageBreak/>
        <w:t>Приложение</w:t>
      </w: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>к постановлению администрации</w:t>
      </w: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proofErr w:type="spellStart"/>
      <w:r w:rsidRPr="00F04757">
        <w:rPr>
          <w:rFonts w:ascii="Times New Roman" w:hAnsi="Times New Roman"/>
          <w:szCs w:val="28"/>
        </w:rPr>
        <w:t>Богучарского</w:t>
      </w:r>
      <w:proofErr w:type="spellEnd"/>
      <w:r w:rsidRPr="00F04757">
        <w:rPr>
          <w:rFonts w:ascii="Times New Roman" w:hAnsi="Times New Roman"/>
          <w:szCs w:val="28"/>
        </w:rPr>
        <w:t xml:space="preserve"> муниципального района</w:t>
      </w:r>
    </w:p>
    <w:p w:rsidR="00E47D28" w:rsidRPr="00F04757" w:rsidRDefault="00E47D28" w:rsidP="00E47D28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F04757">
        <w:rPr>
          <w:rFonts w:ascii="Times New Roman" w:hAnsi="Times New Roman"/>
          <w:szCs w:val="28"/>
        </w:rPr>
        <w:t>от 29.08.2019 № 552</w:t>
      </w:r>
    </w:p>
    <w:p w:rsidR="00E47D28" w:rsidRPr="00F04757" w:rsidRDefault="00E47D28" w:rsidP="00E47D28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E47D28" w:rsidRPr="00F04757" w:rsidRDefault="00E47D28" w:rsidP="00E47D28">
      <w:pPr>
        <w:pStyle w:val="3"/>
        <w:shd w:val="clear" w:color="auto" w:fill="auto"/>
        <w:spacing w:line="240" w:lineRule="auto"/>
        <w:ind w:firstLine="0"/>
        <w:contextualSpacing/>
        <w:rPr>
          <w:sz w:val="28"/>
          <w:szCs w:val="28"/>
        </w:rPr>
      </w:pPr>
      <w:r w:rsidRPr="00F04757">
        <w:rPr>
          <w:sz w:val="28"/>
          <w:szCs w:val="28"/>
        </w:rPr>
        <w:t>Реестр муниципальных маршрутов регулярных перевозок пассажиров и багажа</w:t>
      </w:r>
    </w:p>
    <w:p w:rsidR="00E47D28" w:rsidRPr="00F04757" w:rsidRDefault="00E47D28" w:rsidP="00E47D28">
      <w:pPr>
        <w:pStyle w:val="3"/>
        <w:shd w:val="clear" w:color="auto" w:fill="auto"/>
        <w:spacing w:line="240" w:lineRule="auto"/>
        <w:ind w:firstLine="0"/>
        <w:contextualSpacing/>
        <w:rPr>
          <w:sz w:val="28"/>
          <w:szCs w:val="28"/>
        </w:rPr>
      </w:pPr>
      <w:r w:rsidRPr="00F04757">
        <w:rPr>
          <w:sz w:val="28"/>
          <w:szCs w:val="28"/>
        </w:rPr>
        <w:t xml:space="preserve">автомобильным транспортом на территории </w:t>
      </w:r>
      <w:proofErr w:type="spellStart"/>
      <w:r w:rsidRPr="00F04757">
        <w:rPr>
          <w:sz w:val="28"/>
          <w:szCs w:val="28"/>
        </w:rPr>
        <w:t>Богучарского</w:t>
      </w:r>
      <w:proofErr w:type="spellEnd"/>
      <w:r w:rsidRPr="00F04757">
        <w:rPr>
          <w:sz w:val="28"/>
          <w:szCs w:val="28"/>
        </w:rPr>
        <w:t xml:space="preserve"> муниципального района</w:t>
      </w:r>
    </w:p>
    <w:p w:rsidR="00E47D28" w:rsidRPr="00F04757" w:rsidRDefault="00E47D28" w:rsidP="00E47D28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8"/>
          <w:szCs w:val="28"/>
        </w:rPr>
      </w:pPr>
    </w:p>
    <w:tbl>
      <w:tblPr>
        <w:tblW w:w="1555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"/>
        <w:gridCol w:w="1134"/>
        <w:gridCol w:w="1559"/>
        <w:gridCol w:w="1559"/>
        <w:gridCol w:w="426"/>
        <w:gridCol w:w="992"/>
        <w:gridCol w:w="992"/>
        <w:gridCol w:w="709"/>
        <w:gridCol w:w="709"/>
        <w:gridCol w:w="1134"/>
        <w:gridCol w:w="1134"/>
        <w:gridCol w:w="1275"/>
        <w:gridCol w:w="1701"/>
        <w:gridCol w:w="1276"/>
      </w:tblGrid>
      <w:tr w:rsidR="00E47D28" w:rsidRPr="00F04757" w:rsidTr="00510B9D">
        <w:trPr>
          <w:cantSplit/>
          <w:trHeight w:val="1057"/>
          <w:jc w:val="right"/>
        </w:trPr>
        <w:tc>
          <w:tcPr>
            <w:tcW w:w="534" w:type="dxa"/>
            <w:vMerge w:val="restart"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регистрационный номер маршрута</w:t>
            </w:r>
          </w:p>
        </w:tc>
        <w:tc>
          <w:tcPr>
            <w:tcW w:w="425" w:type="dxa"/>
            <w:vMerge w:val="restart"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Порядковый номер маршрута</w:t>
            </w:r>
          </w:p>
        </w:tc>
        <w:tc>
          <w:tcPr>
            <w:tcW w:w="1134" w:type="dxa"/>
            <w:vMerge w:val="restart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Наименование маршрута</w:t>
            </w:r>
          </w:p>
        </w:tc>
        <w:tc>
          <w:tcPr>
            <w:tcW w:w="1559" w:type="dxa"/>
            <w:vMerge w:val="restart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наименования промежуточных остановочных пунктов по маршруту регулярных перевозок в виде наименований начального остановочного пункта и конечного остановочного пункта по маршруту регулярных перевозок</w:t>
            </w:r>
          </w:p>
        </w:tc>
        <w:tc>
          <w:tcPr>
            <w:tcW w:w="1559" w:type="dxa"/>
            <w:vMerge w:val="restart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наименования улиц, автомобильных дорог, по которым предполагается движение транспортных средств между остановочными пунктами по маршруту регулярных перевозок</w:t>
            </w:r>
          </w:p>
        </w:tc>
        <w:tc>
          <w:tcPr>
            <w:tcW w:w="426" w:type="dxa"/>
            <w:vMerge w:val="restart"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протяженность маршрута регулярных перевозок, км</w:t>
            </w:r>
          </w:p>
        </w:tc>
        <w:tc>
          <w:tcPr>
            <w:tcW w:w="992" w:type="dxa"/>
            <w:vMerge w:val="restart"/>
          </w:tcPr>
          <w:p w:rsidR="00E47D28" w:rsidRPr="00F04757" w:rsidRDefault="00E47D28" w:rsidP="00510B9D">
            <w:pPr>
              <w:pStyle w:val="3"/>
              <w:shd w:val="clear" w:color="auto" w:fill="auto"/>
              <w:tabs>
                <w:tab w:val="left" w:pos="918"/>
              </w:tabs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порядок посадки и высадки пассажиров</w:t>
            </w:r>
          </w:p>
        </w:tc>
        <w:tc>
          <w:tcPr>
            <w:tcW w:w="992" w:type="dxa"/>
            <w:vMerge w:val="restart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вид регулярных перевозок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Данные о транспортных средствах, </w:t>
            </w:r>
            <w:r w:rsidRPr="00F04757">
              <w:rPr>
                <w:bCs/>
                <w:sz w:val="22"/>
                <w:szCs w:val="22"/>
                <w:lang w:eastAsia="ru-RU"/>
              </w:rPr>
              <w:t>которые используются для перевозок по маршруту регулярных перевозок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tabs>
                <w:tab w:val="left" w:pos="187"/>
              </w:tabs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Дата начала осуществления регулярных перевозок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Данные о юридических лицах, индивидуальных предпринимателях, осуществляющих перевозки по маршруту регулярных перевозок</w:t>
            </w:r>
          </w:p>
        </w:tc>
      </w:tr>
      <w:tr w:rsidR="00E47D28" w:rsidRPr="00F04757" w:rsidTr="00510B9D">
        <w:trPr>
          <w:cantSplit/>
          <w:trHeight w:val="2685"/>
          <w:jc w:val="right"/>
        </w:trPr>
        <w:tc>
          <w:tcPr>
            <w:tcW w:w="534" w:type="dxa"/>
            <w:vMerge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Merge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textDirection w:val="btLr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tabs>
                <w:tab w:val="left" w:pos="459"/>
              </w:tabs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Максимальное 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Экологические характеристики транспортных средств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наименование юридического лица, Ф.И.О. индивидуального предпринимателя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bCs/>
                <w:sz w:val="22"/>
                <w:szCs w:val="22"/>
                <w:lang w:eastAsia="ru-RU"/>
              </w:rPr>
              <w:t>место нахождения перевозчика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15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  <w:r w:rsidRPr="00F04757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 xml:space="preserve">Богучар </w:t>
            </w:r>
            <w:r w:rsidRPr="00F04757">
              <w:rPr>
                <w:sz w:val="22"/>
                <w:szCs w:val="22"/>
              </w:rPr>
              <w:lastRenderedPageBreak/>
              <w:t xml:space="preserve">- </w:t>
            </w:r>
            <w:proofErr w:type="spellStart"/>
            <w:r w:rsidRPr="00F04757">
              <w:rPr>
                <w:sz w:val="22"/>
                <w:szCs w:val="22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Богучар АС-</w:t>
            </w:r>
            <w:r w:rsidRPr="00F04757">
              <w:rPr>
                <w:sz w:val="22"/>
                <w:szCs w:val="22"/>
              </w:rPr>
              <w:lastRenderedPageBreak/>
              <w:t>Богучар(центр)-Богучар АС-Дядин-Радченское-</w:t>
            </w:r>
            <w:proofErr w:type="spellStart"/>
            <w:r w:rsidRPr="00F04757">
              <w:rPr>
                <w:sz w:val="22"/>
                <w:szCs w:val="22"/>
              </w:rPr>
              <w:t>Липчанка</w:t>
            </w:r>
            <w:proofErr w:type="spellEnd"/>
            <w:r w:rsidRPr="00F04757">
              <w:rPr>
                <w:sz w:val="22"/>
                <w:szCs w:val="22"/>
              </w:rPr>
              <w:t>-Варваровка-</w:t>
            </w:r>
            <w:proofErr w:type="spellStart"/>
            <w:r w:rsidRPr="00F04757">
              <w:rPr>
                <w:sz w:val="22"/>
                <w:szCs w:val="22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 xml:space="preserve">а/д «М4 </w:t>
            </w:r>
            <w:r w:rsidRPr="00F04757">
              <w:rPr>
                <w:sz w:val="22"/>
                <w:szCs w:val="22"/>
              </w:rPr>
              <w:lastRenderedPageBreak/>
              <w:t>«Дон»,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gramEnd"/>
            <w:r w:rsidRPr="00F04757">
              <w:rPr>
                <w:sz w:val="22"/>
                <w:szCs w:val="22"/>
              </w:rPr>
              <w:t>Радченское-</w:t>
            </w:r>
            <w:proofErr w:type="spellStart"/>
            <w:r w:rsidRPr="00F04757">
              <w:rPr>
                <w:sz w:val="22"/>
                <w:szCs w:val="22"/>
              </w:rPr>
              <w:t>Марьевка</w:t>
            </w:r>
            <w:proofErr w:type="spellEnd"/>
            <w:r w:rsidRPr="00F04757">
              <w:rPr>
                <w:sz w:val="22"/>
                <w:szCs w:val="22"/>
              </w:rPr>
              <w:t>», а/д «М4 «Дон»-Радченское-</w:t>
            </w:r>
            <w:proofErr w:type="spellStart"/>
            <w:r w:rsidRPr="00F04757">
              <w:rPr>
                <w:sz w:val="22"/>
                <w:szCs w:val="22"/>
              </w:rPr>
              <w:t>Марьевка</w:t>
            </w:r>
            <w:proofErr w:type="spellEnd"/>
            <w:r w:rsidRPr="00F04757">
              <w:rPr>
                <w:sz w:val="22"/>
                <w:szCs w:val="22"/>
              </w:rPr>
              <w:t>»-</w:t>
            </w:r>
            <w:proofErr w:type="spellStart"/>
            <w:r w:rsidRPr="00F04757">
              <w:rPr>
                <w:sz w:val="22"/>
                <w:szCs w:val="22"/>
              </w:rPr>
              <w:t>Липчанка</w:t>
            </w:r>
            <w:proofErr w:type="spellEnd"/>
            <w:r w:rsidRPr="00F04757">
              <w:rPr>
                <w:sz w:val="22"/>
                <w:szCs w:val="22"/>
              </w:rPr>
              <w:t>», а/д «М4 «Дон»-Радченское-</w:t>
            </w:r>
            <w:proofErr w:type="spellStart"/>
            <w:r w:rsidRPr="00F04757">
              <w:rPr>
                <w:sz w:val="22"/>
                <w:szCs w:val="22"/>
              </w:rPr>
              <w:t>Марьевка</w:t>
            </w:r>
            <w:proofErr w:type="spellEnd"/>
            <w:r w:rsidRPr="00F04757">
              <w:rPr>
                <w:sz w:val="22"/>
                <w:szCs w:val="22"/>
              </w:rPr>
              <w:t>»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3</w:t>
            </w:r>
            <w:r w:rsidRPr="00F04757">
              <w:rPr>
                <w:sz w:val="22"/>
                <w:szCs w:val="22"/>
              </w:rPr>
              <w:lastRenderedPageBreak/>
              <w:t>7,9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посадк</w:t>
            </w:r>
            <w:r w:rsidRPr="00F04757">
              <w:rPr>
                <w:sz w:val="22"/>
                <w:szCs w:val="22"/>
              </w:rPr>
              <w:lastRenderedPageBreak/>
              <w:t>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 xml:space="preserve">по </w:t>
            </w:r>
            <w:r w:rsidRPr="00F04757">
              <w:rPr>
                <w:sz w:val="22"/>
                <w:szCs w:val="22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авто</w:t>
            </w:r>
            <w:r w:rsidRPr="00F04757">
              <w:rPr>
                <w:sz w:val="22"/>
                <w:szCs w:val="22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 xml:space="preserve">МВ </w:t>
            </w:r>
            <w:r w:rsidRPr="00F0475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АО </w:t>
            </w:r>
            <w:r w:rsidRPr="00F04757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lastRenderedPageBreak/>
              <w:t>Воронеж</w:t>
            </w:r>
            <w:r w:rsidRPr="00F04757">
              <w:rPr>
                <w:rFonts w:ascii="Times New Roman" w:hAnsi="Times New Roman"/>
                <w:sz w:val="22"/>
                <w:szCs w:val="22"/>
              </w:rPr>
              <w:lastRenderedPageBreak/>
              <w:t>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113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-Сухой Донец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</w:t>
            </w:r>
            <w:proofErr w:type="spellStart"/>
            <w:r w:rsidRPr="00F04757">
              <w:rPr>
                <w:sz w:val="22"/>
                <w:szCs w:val="22"/>
              </w:rPr>
              <w:t>Дьяченково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-Сухой Донец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</w:t>
            </w:r>
            <w:r w:rsidRPr="00F04757">
              <w:rPr>
                <w:sz w:val="22"/>
                <w:szCs w:val="22"/>
              </w:rPr>
              <w:lastRenderedPageBreak/>
              <w:t>Монастырщина-Сухой Донец-1-ая Белая Горка-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, а/д Богучар-Монастырщина-Сухой Донец-1-ая Белая Горка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lastRenderedPageBreak/>
              <w:t>46,6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1964г.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102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-Белая Горка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</w:t>
            </w:r>
            <w:proofErr w:type="spellStart"/>
            <w:r w:rsidRPr="00F04757">
              <w:rPr>
                <w:sz w:val="22"/>
                <w:szCs w:val="22"/>
              </w:rPr>
              <w:t>Дьяченково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-Сухой Донец-Белая Горка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Богучар-Монастырщина-Сухой Донец-1-ая Белая Горка-</w:t>
            </w:r>
            <w:proofErr w:type="spellStart"/>
            <w:r w:rsidRPr="00F04757">
              <w:rPr>
                <w:sz w:val="22"/>
                <w:szCs w:val="22"/>
              </w:rPr>
              <w:t>Красногоровка</w:t>
            </w:r>
            <w:proofErr w:type="spellEnd"/>
            <w:r w:rsidRPr="00F04757">
              <w:rPr>
                <w:sz w:val="22"/>
                <w:szCs w:val="22"/>
              </w:rPr>
              <w:t>, а/д Богучар-Монастырщина-Сухой Донец-1-ая Белая Горка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1964г.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108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Травкино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АС-Дядин-Радченское-</w:t>
            </w:r>
            <w:proofErr w:type="spellStart"/>
            <w:r w:rsidRPr="00F04757">
              <w:rPr>
                <w:sz w:val="22"/>
                <w:szCs w:val="22"/>
              </w:rPr>
              <w:t>Травкино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а/д «М4 «Дон»,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gramEnd"/>
            <w:r w:rsidRPr="00F04757">
              <w:rPr>
                <w:sz w:val="22"/>
                <w:szCs w:val="22"/>
              </w:rPr>
              <w:t>Радченское-</w:t>
            </w:r>
            <w:proofErr w:type="spellStart"/>
            <w:r w:rsidRPr="00F04757">
              <w:rPr>
                <w:sz w:val="22"/>
                <w:szCs w:val="22"/>
              </w:rPr>
              <w:t>Марьевка</w:t>
            </w:r>
            <w:proofErr w:type="spellEnd"/>
            <w:r w:rsidRPr="00F04757">
              <w:rPr>
                <w:sz w:val="22"/>
                <w:szCs w:val="22"/>
              </w:rPr>
              <w:t>»,а/д «М4 «Дон»-Радченское-</w:t>
            </w:r>
            <w:proofErr w:type="spellStart"/>
            <w:r w:rsidRPr="00F04757">
              <w:rPr>
                <w:sz w:val="22"/>
                <w:szCs w:val="22"/>
              </w:rPr>
              <w:t>Марьевка</w:t>
            </w:r>
            <w:proofErr w:type="spellEnd"/>
            <w:r w:rsidRPr="00F04757">
              <w:rPr>
                <w:sz w:val="22"/>
                <w:szCs w:val="22"/>
              </w:rPr>
              <w:t>»-</w:t>
            </w:r>
            <w:proofErr w:type="spellStart"/>
            <w:r w:rsidRPr="00F04757">
              <w:rPr>
                <w:sz w:val="22"/>
                <w:szCs w:val="22"/>
              </w:rPr>
              <w:t>Травкино</w:t>
            </w:r>
            <w:proofErr w:type="spellEnd"/>
            <w:r w:rsidRPr="00F04757">
              <w:rPr>
                <w:sz w:val="22"/>
                <w:szCs w:val="22"/>
              </w:rPr>
              <w:t>»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26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111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АС-Поповка-</w:t>
            </w:r>
            <w:proofErr w:type="spellStart"/>
            <w:r w:rsidRPr="00F04757">
              <w:rPr>
                <w:sz w:val="22"/>
                <w:szCs w:val="22"/>
              </w:rPr>
              <w:t>Лофицкое</w:t>
            </w:r>
            <w:proofErr w:type="spellEnd"/>
            <w:r w:rsidRPr="00F04757">
              <w:rPr>
                <w:sz w:val="22"/>
                <w:szCs w:val="22"/>
              </w:rPr>
              <w:t>-Расковка-Луговое-</w:t>
            </w:r>
            <w:proofErr w:type="spellStart"/>
            <w:r w:rsidRPr="00F04757">
              <w:rPr>
                <w:sz w:val="22"/>
                <w:szCs w:val="22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а/д «М4 «Дон», а/д «Богучар-Кантемировка», а/д «Богучар-</w:t>
            </w:r>
            <w:proofErr w:type="gramStart"/>
            <w:r w:rsidRPr="00F04757">
              <w:rPr>
                <w:sz w:val="22"/>
                <w:szCs w:val="22"/>
              </w:rPr>
              <w:t>Кантемировка»-</w:t>
            </w:r>
            <w:proofErr w:type="gramEnd"/>
            <w:r w:rsidRPr="00F04757">
              <w:rPr>
                <w:sz w:val="22"/>
                <w:szCs w:val="22"/>
              </w:rPr>
              <w:t xml:space="preserve">с. Поповка, а/д «Богучар-Кантемировка»-с. </w:t>
            </w:r>
            <w:proofErr w:type="spellStart"/>
            <w:r w:rsidRPr="00F04757">
              <w:rPr>
                <w:sz w:val="22"/>
                <w:szCs w:val="22"/>
              </w:rPr>
              <w:t>Лофицкое</w:t>
            </w:r>
            <w:proofErr w:type="spellEnd"/>
            <w:r w:rsidRPr="00F04757">
              <w:rPr>
                <w:sz w:val="22"/>
                <w:szCs w:val="22"/>
              </w:rPr>
              <w:t xml:space="preserve">, а/д «Богучар-Кантемировка»-с. Луговое, а/д «Богучар-Кантемировка»-с. </w:t>
            </w:r>
            <w:proofErr w:type="spellStart"/>
            <w:r w:rsidRPr="00F04757">
              <w:rPr>
                <w:sz w:val="22"/>
                <w:szCs w:val="22"/>
              </w:rPr>
              <w:t>Данцевка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114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Вервековка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</w:t>
            </w:r>
            <w:proofErr w:type="spellStart"/>
            <w:r w:rsidRPr="00F04757">
              <w:rPr>
                <w:sz w:val="22"/>
                <w:szCs w:val="22"/>
              </w:rPr>
              <w:t>Вервековка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а/д Богучар – Старая Калитва - Россошь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101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Богучар-Журавка-</w:t>
            </w:r>
            <w:proofErr w:type="spellStart"/>
            <w:r w:rsidRPr="00F04757">
              <w:rPr>
                <w:sz w:val="22"/>
                <w:szCs w:val="22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Богучар АС-Богучар(центр)- 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Галиевка</w:t>
            </w:r>
            <w:proofErr w:type="spellEnd"/>
            <w:r w:rsidRPr="00F04757">
              <w:rPr>
                <w:sz w:val="22"/>
                <w:szCs w:val="22"/>
              </w:rPr>
              <w:t>-Подколодновка-Журавка-</w:t>
            </w:r>
            <w:proofErr w:type="spellStart"/>
            <w:r w:rsidRPr="00F04757">
              <w:rPr>
                <w:sz w:val="22"/>
                <w:szCs w:val="22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</w:t>
            </w:r>
            <w:proofErr w:type="spellStart"/>
            <w:r w:rsidRPr="00F04757">
              <w:rPr>
                <w:sz w:val="22"/>
                <w:szCs w:val="22"/>
              </w:rPr>
              <w:t>ул.Шолохова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</w:t>
            </w:r>
            <w:proofErr w:type="spellStart"/>
            <w:r w:rsidRPr="00F04757">
              <w:rPr>
                <w:sz w:val="22"/>
                <w:szCs w:val="22"/>
              </w:rPr>
              <w:t>ул.Ленина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ул. </w:t>
            </w:r>
            <w:proofErr w:type="spellStart"/>
            <w:r w:rsidRPr="00F04757">
              <w:rPr>
                <w:sz w:val="22"/>
                <w:szCs w:val="22"/>
              </w:rPr>
              <w:t>Малаховского</w:t>
            </w:r>
            <w:proofErr w:type="spellEnd"/>
            <w:r w:rsidRPr="00F04757">
              <w:rPr>
                <w:sz w:val="22"/>
                <w:szCs w:val="22"/>
              </w:rPr>
              <w:t xml:space="preserve"> (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),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gramEnd"/>
            <w:r w:rsidRPr="00F04757">
              <w:rPr>
                <w:sz w:val="22"/>
                <w:szCs w:val="22"/>
              </w:rPr>
              <w:t>Богучар-Петропавловка», «М4 «Дон»-Богучар-Петропавловка»-с. Журавка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25,8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8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115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Терешково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</w:t>
            </w:r>
            <w:proofErr w:type="spellStart"/>
            <w:r w:rsidRPr="00F04757">
              <w:rPr>
                <w:sz w:val="22"/>
                <w:szCs w:val="22"/>
              </w:rPr>
              <w:t>Дьяченково-Терешково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а/д «Богучар-Кантемировка»,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F04757">
              <w:rPr>
                <w:sz w:val="22"/>
                <w:szCs w:val="22"/>
              </w:rPr>
              <w:t>Горка»-</w:t>
            </w:r>
            <w:proofErr w:type="gramEnd"/>
            <w:r w:rsidRPr="00F04757">
              <w:rPr>
                <w:sz w:val="22"/>
                <w:szCs w:val="22"/>
              </w:rPr>
              <w:t xml:space="preserve">с. </w:t>
            </w:r>
            <w:proofErr w:type="spellStart"/>
            <w:r w:rsidRPr="00F04757">
              <w:rPr>
                <w:sz w:val="22"/>
                <w:szCs w:val="22"/>
              </w:rPr>
              <w:t>Терешково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18,7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9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Богучар - </w:t>
            </w:r>
            <w:proofErr w:type="spellStart"/>
            <w:r w:rsidRPr="00F04757">
              <w:rPr>
                <w:sz w:val="22"/>
                <w:szCs w:val="22"/>
              </w:rPr>
              <w:t>Твердохлебовка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АС-Вервековка1-Вервековка2-Твердохлебовка1-Твердохлебовка2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а/д Богучар – Старая Калитва - Россошь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14,5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103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Богучар-Медово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АС-Богучар(центр)-Дьяченково1-Дьяченково2-с.Дубрава-с. Малеванное-</w:t>
            </w:r>
            <w:proofErr w:type="spellStart"/>
            <w:r w:rsidRPr="00F04757">
              <w:rPr>
                <w:sz w:val="22"/>
                <w:szCs w:val="22"/>
              </w:rPr>
              <w:t>п.Южный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с.Медово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ул. 25 Октября (Богучар), а/д «Богучар-Кантемировка»,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F04757">
              <w:rPr>
                <w:sz w:val="22"/>
                <w:szCs w:val="22"/>
              </w:rPr>
              <w:t>Горка»-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Каразеево</w:t>
            </w:r>
            <w:proofErr w:type="spellEnd"/>
            <w:r w:rsidRPr="00F04757">
              <w:rPr>
                <w:sz w:val="22"/>
                <w:szCs w:val="22"/>
              </w:rPr>
              <w:t>, а/д «Богучар-Монастырщина-Сухой Донец-1-ая Белая Горка-</w:t>
            </w:r>
            <w:proofErr w:type="spellStart"/>
            <w:r w:rsidRPr="00F04757">
              <w:rPr>
                <w:sz w:val="22"/>
                <w:szCs w:val="22"/>
              </w:rPr>
              <w:t>Каразеево</w:t>
            </w:r>
            <w:proofErr w:type="spellEnd"/>
            <w:r w:rsidRPr="00F04757">
              <w:rPr>
                <w:sz w:val="22"/>
                <w:szCs w:val="22"/>
              </w:rPr>
              <w:t>»-</w:t>
            </w:r>
            <w:proofErr w:type="spellStart"/>
            <w:r w:rsidRPr="00F04757">
              <w:rPr>
                <w:sz w:val="22"/>
                <w:szCs w:val="22"/>
              </w:rPr>
              <w:t>п.Дубрава</w:t>
            </w:r>
            <w:proofErr w:type="spellEnd"/>
            <w:r w:rsidRPr="00F04757">
              <w:rPr>
                <w:sz w:val="22"/>
                <w:szCs w:val="22"/>
              </w:rPr>
              <w:t>, а/д «Богучар-Монастырщина-Сухой Донец-1-ая Белая Горка-</w:t>
            </w:r>
            <w:proofErr w:type="spellStart"/>
            <w:r w:rsidRPr="00F04757">
              <w:rPr>
                <w:sz w:val="22"/>
                <w:szCs w:val="22"/>
              </w:rPr>
              <w:t>Каразеево</w:t>
            </w:r>
            <w:proofErr w:type="spellEnd"/>
            <w:r w:rsidRPr="00F04757">
              <w:rPr>
                <w:sz w:val="22"/>
                <w:szCs w:val="22"/>
              </w:rPr>
              <w:t>»-</w:t>
            </w:r>
            <w:proofErr w:type="spellStart"/>
            <w:r w:rsidRPr="00F04757">
              <w:rPr>
                <w:sz w:val="22"/>
                <w:szCs w:val="22"/>
              </w:rPr>
              <w:t>с.Медово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52,2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107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Богучар-Полтавка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Богучар АС-Богучар(центр)-Поворот на </w:t>
            </w:r>
            <w:proofErr w:type="spellStart"/>
            <w:r w:rsidRPr="00F04757">
              <w:rPr>
                <w:sz w:val="22"/>
                <w:szCs w:val="22"/>
              </w:rPr>
              <w:t>Купянку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Купянка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Дьяченково</w:t>
            </w:r>
            <w:proofErr w:type="spellEnd"/>
            <w:r w:rsidRPr="00F04757">
              <w:rPr>
                <w:sz w:val="22"/>
                <w:szCs w:val="22"/>
              </w:rPr>
              <w:t>-Полтавка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ул. 25 Октября (Богучар),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F04757">
              <w:rPr>
                <w:sz w:val="22"/>
                <w:szCs w:val="22"/>
              </w:rPr>
              <w:t>Горка»-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с.Купянка</w:t>
            </w:r>
            <w:proofErr w:type="spellEnd"/>
            <w:r w:rsidRPr="00F04757">
              <w:rPr>
                <w:sz w:val="22"/>
                <w:szCs w:val="22"/>
              </w:rPr>
              <w:t>, «М4 «Дон»-Полтавка-</w:t>
            </w:r>
            <w:proofErr w:type="spellStart"/>
            <w:r w:rsidRPr="00F04757">
              <w:rPr>
                <w:sz w:val="22"/>
                <w:szCs w:val="22"/>
              </w:rPr>
              <w:t>Дьяченково</w:t>
            </w:r>
            <w:proofErr w:type="spellEnd"/>
            <w:r w:rsidRPr="00F04757">
              <w:rPr>
                <w:sz w:val="22"/>
                <w:szCs w:val="22"/>
              </w:rPr>
              <w:t>»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14,3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12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Перещепное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Филоново</w:t>
            </w:r>
            <w:proofErr w:type="spellEnd"/>
            <w:r w:rsidRPr="00F04757">
              <w:rPr>
                <w:sz w:val="22"/>
                <w:szCs w:val="22"/>
              </w:rPr>
              <w:t>-Свобода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</w:t>
            </w:r>
            <w:proofErr w:type="spellStart"/>
            <w:r w:rsidRPr="00F04757">
              <w:rPr>
                <w:sz w:val="22"/>
                <w:szCs w:val="22"/>
              </w:rPr>
              <w:t>Перещепное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Филоново</w:t>
            </w:r>
            <w:proofErr w:type="spellEnd"/>
            <w:r w:rsidRPr="00F04757">
              <w:rPr>
                <w:sz w:val="22"/>
                <w:szCs w:val="22"/>
              </w:rPr>
              <w:t>-Свобода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а/д «М4 «Дон»</w:t>
            </w:r>
            <w:proofErr w:type="gramStart"/>
            <w:r w:rsidRPr="00F04757">
              <w:rPr>
                <w:sz w:val="22"/>
                <w:szCs w:val="22"/>
              </w:rPr>
              <w:t>, )</w:t>
            </w:r>
            <w:proofErr w:type="gramEnd"/>
            <w:r w:rsidRPr="00F04757">
              <w:rPr>
                <w:sz w:val="22"/>
                <w:szCs w:val="22"/>
              </w:rPr>
              <w:t>, а/д «М4 «Дон»-</w:t>
            </w:r>
            <w:proofErr w:type="spellStart"/>
            <w:r w:rsidRPr="00F04757">
              <w:rPr>
                <w:sz w:val="22"/>
                <w:szCs w:val="22"/>
              </w:rPr>
              <w:t>х.Перещепное</w:t>
            </w:r>
            <w:proofErr w:type="spellEnd"/>
            <w:r w:rsidRPr="00F04757">
              <w:rPr>
                <w:sz w:val="22"/>
                <w:szCs w:val="22"/>
              </w:rPr>
              <w:t>, а/д «М4 «Дон»-</w:t>
            </w:r>
            <w:proofErr w:type="spellStart"/>
            <w:r w:rsidRPr="00F04757">
              <w:rPr>
                <w:sz w:val="22"/>
                <w:szCs w:val="22"/>
              </w:rPr>
              <w:t>Филоново</w:t>
            </w:r>
            <w:proofErr w:type="spellEnd"/>
            <w:r w:rsidRPr="00F04757">
              <w:rPr>
                <w:sz w:val="22"/>
                <w:szCs w:val="22"/>
              </w:rPr>
              <w:t>»-</w:t>
            </w:r>
            <w:proofErr w:type="spellStart"/>
            <w:r w:rsidRPr="00F04757">
              <w:rPr>
                <w:sz w:val="22"/>
                <w:szCs w:val="22"/>
              </w:rPr>
              <w:t>х.Тихий</w:t>
            </w:r>
            <w:proofErr w:type="spellEnd"/>
            <w:r w:rsidRPr="00F04757">
              <w:rPr>
                <w:sz w:val="22"/>
                <w:szCs w:val="22"/>
              </w:rPr>
              <w:t xml:space="preserve"> Дон, «М4 «Дон»-с. Свобода»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21,7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13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</w:t>
            </w:r>
            <w:proofErr w:type="spellStart"/>
            <w:r w:rsidRPr="00F04757">
              <w:rPr>
                <w:sz w:val="22"/>
                <w:szCs w:val="22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</w:t>
            </w:r>
            <w:proofErr w:type="spellStart"/>
            <w:r w:rsidRPr="00F04757">
              <w:rPr>
                <w:sz w:val="22"/>
                <w:szCs w:val="22"/>
              </w:rPr>
              <w:t>ул.Ленина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ул. </w:t>
            </w:r>
            <w:proofErr w:type="spellStart"/>
            <w:r w:rsidRPr="00F04757">
              <w:rPr>
                <w:sz w:val="22"/>
                <w:szCs w:val="22"/>
              </w:rPr>
              <w:t>Малаховского</w:t>
            </w:r>
            <w:proofErr w:type="spellEnd"/>
            <w:r w:rsidRPr="00F04757">
              <w:rPr>
                <w:sz w:val="22"/>
                <w:szCs w:val="22"/>
              </w:rPr>
              <w:t xml:space="preserve"> (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),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gramEnd"/>
            <w:r w:rsidRPr="00F04757">
              <w:rPr>
                <w:sz w:val="22"/>
                <w:szCs w:val="22"/>
              </w:rPr>
              <w:t>Богучар-Петропавловка»-</w:t>
            </w:r>
            <w:proofErr w:type="spellStart"/>
            <w:r w:rsidRPr="00F04757">
              <w:rPr>
                <w:sz w:val="22"/>
                <w:szCs w:val="22"/>
              </w:rPr>
              <w:t>с.Грушовое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14,1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14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109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Новоникольск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АС-Дядин-Криница-Кравцово-Батовка-Плесновка-Лебединка-Новоникольское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ул. Дзержинского (Богучар), а/д «М4 «Дон»,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х.Криница</w:t>
            </w:r>
            <w:proofErr w:type="spellEnd"/>
            <w:r w:rsidRPr="00F04757">
              <w:rPr>
                <w:sz w:val="22"/>
                <w:szCs w:val="22"/>
              </w:rPr>
              <w:t>, а/д «М4 «Дон»-</w:t>
            </w:r>
            <w:proofErr w:type="spellStart"/>
            <w:r w:rsidRPr="00F04757">
              <w:rPr>
                <w:sz w:val="22"/>
                <w:szCs w:val="22"/>
              </w:rPr>
              <w:t>х.Кравцово</w:t>
            </w:r>
            <w:proofErr w:type="spellEnd"/>
            <w:r w:rsidRPr="00F04757">
              <w:rPr>
                <w:sz w:val="22"/>
                <w:szCs w:val="22"/>
              </w:rPr>
              <w:t>, а/д «М4 «Дон»-</w:t>
            </w:r>
            <w:proofErr w:type="spellStart"/>
            <w:r w:rsidRPr="00F04757">
              <w:rPr>
                <w:sz w:val="22"/>
                <w:szCs w:val="22"/>
              </w:rPr>
              <w:t>х.Батовка</w:t>
            </w:r>
            <w:proofErr w:type="spellEnd"/>
            <w:r w:rsidRPr="00F04757">
              <w:rPr>
                <w:sz w:val="22"/>
                <w:szCs w:val="22"/>
              </w:rPr>
              <w:t xml:space="preserve">, а/д «М4 «Дон»-с. Новоникольское (через </w:t>
            </w:r>
            <w:proofErr w:type="spellStart"/>
            <w:r w:rsidRPr="00F04757">
              <w:rPr>
                <w:sz w:val="22"/>
                <w:szCs w:val="22"/>
              </w:rPr>
              <w:t>Лебединку</w:t>
            </w:r>
            <w:proofErr w:type="spellEnd"/>
            <w:r w:rsidRPr="00F04757">
              <w:rPr>
                <w:sz w:val="22"/>
                <w:szCs w:val="22"/>
              </w:rPr>
              <w:t>)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52,2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112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Богучар-Вишневый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АС-Богучар(центр)-Богучар АС-Вишневый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а/д «М4 «Дон»,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п.Вишневый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16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110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Купянка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 АС-Богучар(центр)-Песковатка-Купянка(корпуса)-БАМ-Школа-Магазин-Купянка(конечная)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ул. 25 Октября (Богучар),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F04757">
              <w:rPr>
                <w:sz w:val="22"/>
                <w:szCs w:val="22"/>
              </w:rPr>
              <w:t>Горка»-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с.Купянка</w:t>
            </w:r>
            <w:proofErr w:type="spellEnd"/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7,9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17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117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Купянка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Дьяченково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F04757">
              <w:rPr>
                <w:sz w:val="22"/>
                <w:szCs w:val="22"/>
              </w:rPr>
              <w:t>Дьяченково-Купянка</w:t>
            </w:r>
            <w:proofErr w:type="spellEnd"/>
            <w:r w:rsidRPr="00F04757">
              <w:rPr>
                <w:sz w:val="22"/>
                <w:szCs w:val="22"/>
              </w:rPr>
              <w:t>- Богучар(центр)-Богучар(больница)-Богучар (</w:t>
            </w:r>
            <w:proofErr w:type="spellStart"/>
            <w:r w:rsidRPr="00F04757">
              <w:rPr>
                <w:sz w:val="22"/>
                <w:szCs w:val="22"/>
              </w:rPr>
              <w:t>в.городок</w:t>
            </w:r>
            <w:proofErr w:type="spellEnd"/>
            <w:r w:rsidRPr="00F04757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а/д «Богучар-Монастырщина-Сухой Донец-1-ая Белая Горка», /д «Богучар-Монастырщина-Сухой Донец-1-ая Белая </w:t>
            </w:r>
            <w:proofErr w:type="gramStart"/>
            <w:r w:rsidRPr="00F04757">
              <w:rPr>
                <w:sz w:val="22"/>
                <w:szCs w:val="22"/>
              </w:rPr>
              <w:t>Горка»-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с.Купянка</w:t>
            </w:r>
            <w:proofErr w:type="spellEnd"/>
            <w:r w:rsidRPr="00F04757">
              <w:rPr>
                <w:sz w:val="22"/>
                <w:szCs w:val="22"/>
              </w:rPr>
              <w:t>, ул. 25 Октября (Богучар), пр-т 50 лет Победы (Богучар)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15,1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2009г.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18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118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Богучар-Поповка-</w:t>
            </w:r>
            <w:proofErr w:type="spellStart"/>
            <w:r w:rsidRPr="00F04757">
              <w:rPr>
                <w:sz w:val="22"/>
                <w:szCs w:val="22"/>
              </w:rPr>
              <w:t>Лофицкое</w:t>
            </w:r>
            <w:proofErr w:type="spellEnd"/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F04757">
              <w:rPr>
                <w:sz w:val="22"/>
                <w:szCs w:val="22"/>
              </w:rPr>
              <w:t>Лофицкое</w:t>
            </w:r>
            <w:proofErr w:type="spellEnd"/>
            <w:r w:rsidRPr="00F04757">
              <w:rPr>
                <w:sz w:val="22"/>
                <w:szCs w:val="22"/>
              </w:rPr>
              <w:t>-Поповка-Богучар(центр)-Богучар(больница)-Богучар (</w:t>
            </w:r>
            <w:proofErr w:type="spellStart"/>
            <w:r w:rsidRPr="00F04757">
              <w:rPr>
                <w:sz w:val="22"/>
                <w:szCs w:val="22"/>
              </w:rPr>
              <w:t>в.городок</w:t>
            </w:r>
            <w:proofErr w:type="spellEnd"/>
            <w:r w:rsidRPr="00F04757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а/д «Богучар-</w:t>
            </w:r>
            <w:proofErr w:type="gramStart"/>
            <w:r w:rsidRPr="00F04757">
              <w:rPr>
                <w:sz w:val="22"/>
                <w:szCs w:val="22"/>
              </w:rPr>
              <w:t>Кантемировка»-</w:t>
            </w:r>
            <w:proofErr w:type="spellStart"/>
            <w:proofErr w:type="gramEnd"/>
            <w:r w:rsidRPr="00F04757">
              <w:rPr>
                <w:sz w:val="22"/>
                <w:szCs w:val="22"/>
              </w:rPr>
              <w:t>с.Поповка</w:t>
            </w:r>
            <w:proofErr w:type="spellEnd"/>
            <w:r w:rsidRPr="00F04757">
              <w:rPr>
                <w:sz w:val="22"/>
                <w:szCs w:val="22"/>
              </w:rPr>
              <w:t xml:space="preserve">, а/д «Богучар-Кантемировка», </w:t>
            </w:r>
            <w:proofErr w:type="spellStart"/>
            <w:r w:rsidRPr="00F04757">
              <w:rPr>
                <w:sz w:val="22"/>
                <w:szCs w:val="22"/>
              </w:rPr>
              <w:t>ул.Советская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ул. 25 Октября (Богучар), пр-т 50 лет Победы (Богучар)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2011г.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  <w:tr w:rsidR="00E47D28" w:rsidRPr="00F04757" w:rsidTr="00510B9D">
        <w:trPr>
          <w:jc w:val="right"/>
        </w:trPr>
        <w:tc>
          <w:tcPr>
            <w:tcW w:w="5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</w:t>
            </w:r>
          </w:p>
        </w:tc>
        <w:tc>
          <w:tcPr>
            <w:tcW w:w="425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119</w:t>
            </w:r>
          </w:p>
        </w:tc>
        <w:tc>
          <w:tcPr>
            <w:tcW w:w="1134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Богучар-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-Подколодновка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Богучар АС-Богучар(центр)- 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-</w:t>
            </w:r>
            <w:proofErr w:type="spellStart"/>
            <w:r w:rsidRPr="00F04757">
              <w:rPr>
                <w:sz w:val="22"/>
                <w:szCs w:val="22"/>
              </w:rPr>
              <w:t>Галиевка</w:t>
            </w:r>
            <w:proofErr w:type="spellEnd"/>
            <w:r w:rsidRPr="00F04757">
              <w:rPr>
                <w:sz w:val="22"/>
                <w:szCs w:val="22"/>
              </w:rPr>
              <w:t>-Подколодновка (центр)-Подколодновка (конечная)</w:t>
            </w:r>
          </w:p>
        </w:tc>
        <w:tc>
          <w:tcPr>
            <w:tcW w:w="1559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 xml:space="preserve">ул. Дзержинского (Богучар), </w:t>
            </w:r>
            <w:proofErr w:type="spellStart"/>
            <w:r w:rsidRPr="00F04757">
              <w:rPr>
                <w:sz w:val="22"/>
                <w:szCs w:val="22"/>
              </w:rPr>
              <w:t>ул.Шолохова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</w:t>
            </w:r>
            <w:proofErr w:type="spellStart"/>
            <w:r w:rsidRPr="00F04757">
              <w:rPr>
                <w:sz w:val="22"/>
                <w:szCs w:val="22"/>
              </w:rPr>
              <w:t>ул.Ленина</w:t>
            </w:r>
            <w:proofErr w:type="spellEnd"/>
            <w:r w:rsidRPr="00F04757">
              <w:rPr>
                <w:sz w:val="22"/>
                <w:szCs w:val="22"/>
              </w:rPr>
              <w:t xml:space="preserve"> (Богучар), ул. </w:t>
            </w:r>
            <w:proofErr w:type="spellStart"/>
            <w:r w:rsidRPr="00F04757">
              <w:rPr>
                <w:sz w:val="22"/>
                <w:szCs w:val="22"/>
              </w:rPr>
              <w:t>Малаховского</w:t>
            </w:r>
            <w:proofErr w:type="spellEnd"/>
            <w:r w:rsidRPr="00F04757">
              <w:rPr>
                <w:sz w:val="22"/>
                <w:szCs w:val="22"/>
              </w:rPr>
              <w:t xml:space="preserve"> (</w:t>
            </w:r>
            <w:proofErr w:type="spellStart"/>
            <w:r w:rsidRPr="00F04757">
              <w:rPr>
                <w:sz w:val="22"/>
                <w:szCs w:val="22"/>
              </w:rPr>
              <w:t>Залиман</w:t>
            </w:r>
            <w:proofErr w:type="spellEnd"/>
            <w:r w:rsidRPr="00F04757">
              <w:rPr>
                <w:sz w:val="22"/>
                <w:szCs w:val="22"/>
              </w:rPr>
              <w:t>), а/д «М4 «</w:t>
            </w:r>
            <w:proofErr w:type="gramStart"/>
            <w:r w:rsidRPr="00F04757">
              <w:rPr>
                <w:sz w:val="22"/>
                <w:szCs w:val="22"/>
              </w:rPr>
              <w:t>Дон»-</w:t>
            </w:r>
            <w:proofErr w:type="gramEnd"/>
            <w:r w:rsidRPr="00F04757">
              <w:rPr>
                <w:sz w:val="22"/>
                <w:szCs w:val="22"/>
              </w:rPr>
              <w:t>Богучар-Петропавловка», «М4 «Дон»-Богучар-Петропавловка»-с. Подколодновка</w:t>
            </w:r>
          </w:p>
        </w:tc>
        <w:tc>
          <w:tcPr>
            <w:tcW w:w="426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21,5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1967г.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7D28" w:rsidRPr="00F04757" w:rsidRDefault="00E47D28" w:rsidP="00510B9D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F04757">
              <w:rPr>
                <w:sz w:val="22"/>
                <w:szCs w:val="22"/>
              </w:rPr>
              <w:t>АО «</w:t>
            </w:r>
            <w:proofErr w:type="spellStart"/>
            <w:r w:rsidRPr="00F04757">
              <w:rPr>
                <w:sz w:val="22"/>
                <w:szCs w:val="22"/>
              </w:rPr>
              <w:t>Богучарское</w:t>
            </w:r>
            <w:proofErr w:type="spellEnd"/>
            <w:r w:rsidRPr="00F04757">
              <w:rPr>
                <w:sz w:val="22"/>
                <w:szCs w:val="22"/>
              </w:rPr>
              <w:t xml:space="preserve"> АТП»</w:t>
            </w:r>
          </w:p>
        </w:tc>
        <w:tc>
          <w:tcPr>
            <w:tcW w:w="1276" w:type="dxa"/>
          </w:tcPr>
          <w:p w:rsidR="00E47D28" w:rsidRPr="00F04757" w:rsidRDefault="00E47D28" w:rsidP="00510B9D">
            <w:pPr>
              <w:widowControl w:val="0"/>
              <w:ind w:firstLine="0"/>
              <w:rPr>
                <w:rFonts w:ascii="Times New Roman" w:eastAsia="Calibri" w:hAnsi="Times New Roman"/>
                <w:sz w:val="22"/>
                <w:szCs w:val="22"/>
              </w:rPr>
            </w:pPr>
            <w:r w:rsidRPr="00F04757">
              <w:rPr>
                <w:rFonts w:ascii="Times New Roman" w:hAnsi="Times New Roman"/>
                <w:sz w:val="22"/>
                <w:szCs w:val="22"/>
              </w:rPr>
              <w:t>Воронежская область, г. Богучар, ул. Дзержинского, 190</w:t>
            </w:r>
          </w:p>
        </w:tc>
      </w:tr>
    </w:tbl>
    <w:p w:rsidR="00E47D28" w:rsidRPr="00F04757" w:rsidRDefault="00E47D28" w:rsidP="00E47D28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  <w:sectPr w:rsidR="00E47D28" w:rsidRPr="00F04757" w:rsidSect="007C6128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FF33B3" w:rsidRPr="00F04757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F04757" w:rsidSect="007C612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04757">
      <w:r>
        <w:separator/>
      </w:r>
    </w:p>
  </w:endnote>
  <w:endnote w:type="continuationSeparator" w:id="0">
    <w:p w:rsidR="00000000" w:rsidRDefault="00F04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04757">
      <w:r>
        <w:separator/>
      </w:r>
    </w:p>
  </w:footnote>
  <w:footnote w:type="continuationSeparator" w:id="0">
    <w:p w:rsidR="00000000" w:rsidRDefault="00F047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F8"/>
    <w:rsid w:val="002B4AD8"/>
    <w:rsid w:val="00D24C61"/>
    <w:rsid w:val="00E47D28"/>
    <w:rsid w:val="00E822F8"/>
    <w:rsid w:val="00F04757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0546FED-46FD-4879-9E5C-9FB067D1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47D2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E47D2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E47D28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E47D28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E47D2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E47D28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Title">
    <w:name w:val="Title!Название НПА"/>
    <w:basedOn w:val="a"/>
    <w:rsid w:val="00E47D2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47D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47D2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47D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7D2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1738</Words>
  <Characters>9907</Characters>
  <Application>Microsoft Office Word</Application>
  <DocSecurity>0</DocSecurity>
  <Lines>82</Lines>
  <Paragraphs>23</Paragraphs>
  <ScaleCrop>false</ScaleCrop>
  <Company/>
  <LinksUpToDate>false</LinksUpToDate>
  <CharactersWithSpaces>11622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2019-09-05T12:42:00Z</dcterms:created>
  <dcterms:modified xsi:type="dcterms:W3CDTF">2019-09-05T12:44:00Z</dcterms:modified>
</cp:coreProperties>
</file>