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49"/>
        <w:gridCol w:w="12"/>
        <w:gridCol w:w="1701"/>
      </w:tblGrid>
      <w:tr w:rsidR="005045F9" w:rsidRPr="00256EFA" w:rsidTr="00F20C31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49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gridSpan w:val="2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C05E90" w:rsidRPr="00256EFA" w:rsidTr="0020774A">
        <w:trPr>
          <w:trHeight w:val="3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  <w:p w:rsidR="00DA3078" w:rsidRDefault="00DA3078" w:rsidP="008E7DC5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Об избрании секретаря четырнадцатой сессии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Об избрании счетной комиссии четырнадцатой сессии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pStyle w:val="a4"/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Об утверждении повестки дня четырнадцатой сессии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DA307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Default="00DA3078" w:rsidP="00C05E90">
            <w:pPr>
              <w:jc w:val="center"/>
              <w:rPr>
                <w:sz w:val="24"/>
                <w:szCs w:val="24"/>
              </w:rPr>
            </w:pPr>
          </w:p>
          <w:p w:rsidR="00DA3078" w:rsidRPr="00256EFA" w:rsidRDefault="00DA307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jc w:val="both"/>
              <w:rPr>
                <w:sz w:val="24"/>
                <w:szCs w:val="24"/>
              </w:rPr>
            </w:pPr>
            <w:r w:rsidRPr="00DA3078">
              <w:rPr>
                <w:color w:val="000000"/>
                <w:sz w:val="24"/>
                <w:szCs w:val="24"/>
              </w:rPr>
              <w:t xml:space="preserve">Об отчете главы </w:t>
            </w:r>
            <w:proofErr w:type="spellStart"/>
            <w:r w:rsidRPr="00DA3078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color w:val="000000"/>
                <w:sz w:val="24"/>
                <w:szCs w:val="24"/>
              </w:rPr>
              <w:t xml:space="preserve"> муниципального района о результатах </w:t>
            </w:r>
            <w:proofErr w:type="gramStart"/>
            <w:r w:rsidRPr="00DA3078">
              <w:rPr>
                <w:color w:val="000000"/>
                <w:sz w:val="24"/>
                <w:szCs w:val="24"/>
              </w:rPr>
              <w:t>своей  деятельности</w:t>
            </w:r>
            <w:proofErr w:type="gramEnd"/>
            <w:r w:rsidRPr="00DA3078">
              <w:rPr>
                <w:color w:val="000000"/>
                <w:sz w:val="24"/>
                <w:szCs w:val="24"/>
              </w:rPr>
              <w:t xml:space="preserve">, о результатах деятельности администрации </w:t>
            </w:r>
            <w:proofErr w:type="spellStart"/>
            <w:r w:rsidRPr="00DA3078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color w:val="000000"/>
                <w:sz w:val="24"/>
                <w:szCs w:val="24"/>
              </w:rPr>
              <w:t xml:space="preserve"> муниципального района, в том числе в решении вопросов, поставленных Советом народных депутатов </w:t>
            </w:r>
            <w:proofErr w:type="spellStart"/>
            <w:r w:rsidRPr="00DA3078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color w:val="000000"/>
                <w:sz w:val="24"/>
                <w:szCs w:val="24"/>
              </w:rPr>
              <w:t xml:space="preserve"> муниципального района, за  2019 год.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jc w:val="both"/>
              <w:rPr>
                <w:b/>
                <w:sz w:val="24"/>
                <w:szCs w:val="24"/>
              </w:rPr>
            </w:pPr>
            <w:r w:rsidRPr="00DA3078">
              <w:rPr>
                <w:rStyle w:val="ad"/>
                <w:b w:val="0"/>
                <w:color w:val="000000"/>
                <w:sz w:val="24"/>
                <w:szCs w:val="24"/>
              </w:rPr>
              <w:t xml:space="preserve">Об отчете начальника отдела Министерства внутренних дел России по </w:t>
            </w:r>
            <w:proofErr w:type="spellStart"/>
            <w:r w:rsidRPr="00DA3078">
              <w:rPr>
                <w:rStyle w:val="ad"/>
                <w:b w:val="0"/>
                <w:color w:val="000000"/>
                <w:sz w:val="24"/>
                <w:szCs w:val="24"/>
              </w:rPr>
              <w:t>Богучарскому</w:t>
            </w:r>
            <w:proofErr w:type="spellEnd"/>
            <w:r w:rsidRPr="00DA3078">
              <w:rPr>
                <w:rStyle w:val="ad"/>
                <w:b w:val="0"/>
                <w:color w:val="000000"/>
                <w:sz w:val="24"/>
                <w:szCs w:val="24"/>
              </w:rPr>
              <w:t xml:space="preserve"> району за 2019 год.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Об утверждении годового отчета о работе ревизионной комиссии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за 2019 год.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DA307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DA3078">
              <w:rPr>
                <w:b/>
                <w:sz w:val="24"/>
                <w:szCs w:val="24"/>
              </w:rPr>
              <w:t>183</w:t>
            </w: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DA307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DA3078">
              <w:rPr>
                <w:b/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8E7DC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A3078">
              <w:rPr>
                <w:rStyle w:val="ad"/>
                <w:color w:val="000000"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DA3078">
              <w:rPr>
                <w:rStyle w:val="ad"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rStyle w:val="ad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DA3078">
              <w:rPr>
                <w:rStyle w:val="ad"/>
                <w:color w:val="000000"/>
                <w:sz w:val="24"/>
                <w:szCs w:val="24"/>
              </w:rPr>
              <w:t xml:space="preserve">от </w:t>
            </w:r>
            <w:r w:rsidRPr="00DA3078">
              <w:rPr>
                <w:b/>
                <w:sz w:val="24"/>
                <w:szCs w:val="24"/>
              </w:rPr>
              <w:t xml:space="preserve"> 24.12.2019</w:t>
            </w:r>
            <w:proofErr w:type="gramEnd"/>
            <w:r w:rsidRPr="00DA3078">
              <w:rPr>
                <w:b/>
                <w:sz w:val="24"/>
                <w:szCs w:val="24"/>
              </w:rPr>
              <w:t xml:space="preserve"> № 160 «О бюджете </w:t>
            </w:r>
            <w:proofErr w:type="spellStart"/>
            <w:r w:rsidRPr="00DA307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b/>
                <w:sz w:val="24"/>
                <w:szCs w:val="24"/>
              </w:rPr>
              <w:t xml:space="preserve">  муниципального района на 2020 год и на плановый период  2021 и 2022 годов».</w:t>
            </w:r>
          </w:p>
        </w:tc>
        <w:tc>
          <w:tcPr>
            <w:tcW w:w="1701" w:type="dxa"/>
            <w:vAlign w:val="center"/>
          </w:tcPr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4</w:t>
            </w:r>
          </w:p>
          <w:p w:rsidR="00C05E90" w:rsidRDefault="00C05E90" w:rsidP="00C05E90">
            <w:pPr>
              <w:jc w:val="center"/>
              <w:rPr>
                <w:sz w:val="24"/>
                <w:szCs w:val="24"/>
              </w:rPr>
            </w:pPr>
          </w:p>
          <w:p w:rsidR="00EE17E9" w:rsidRDefault="00EE17E9" w:rsidP="00C05E90">
            <w:pPr>
              <w:jc w:val="center"/>
              <w:rPr>
                <w:sz w:val="24"/>
                <w:szCs w:val="24"/>
              </w:rPr>
            </w:pPr>
          </w:p>
          <w:p w:rsidR="00EE17E9" w:rsidRPr="00256EFA" w:rsidRDefault="00EE17E9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Об утверждении проекта решения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Воронежской области «О внесении изменений и дополнений в Устав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8E7DC5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 проведении публичных слушаний в </w:t>
            </w:r>
            <w:proofErr w:type="spellStart"/>
            <w:r w:rsidRPr="00DA3078">
              <w:rPr>
                <w:sz w:val="24"/>
                <w:szCs w:val="24"/>
              </w:rPr>
              <w:t>Богучарском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муниципальном районе по решению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DA3078">
              <w:rPr>
                <w:sz w:val="24"/>
                <w:szCs w:val="24"/>
              </w:rPr>
              <w:t>района  Воронежской</w:t>
            </w:r>
            <w:proofErr w:type="gramEnd"/>
            <w:r w:rsidRPr="00DA3078">
              <w:rPr>
                <w:sz w:val="24"/>
                <w:szCs w:val="24"/>
              </w:rPr>
              <w:t xml:space="preserve"> области «Об утверждении  проекта решения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 «О внесении  изменений и дополнений в Устав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 Воронежской области».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DA3078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DA3078">
              <w:rPr>
                <w:b/>
                <w:sz w:val="24"/>
                <w:szCs w:val="24"/>
              </w:rPr>
              <w:t>186</w:t>
            </w: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DA3078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DA3078">
              <w:rPr>
                <w:b/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F978A4">
            <w:pPr>
              <w:ind w:firstLine="3"/>
              <w:jc w:val="both"/>
              <w:rPr>
                <w:b/>
                <w:sz w:val="24"/>
                <w:szCs w:val="24"/>
              </w:rPr>
            </w:pPr>
            <w:r w:rsidRPr="00DA3078">
              <w:rPr>
                <w:rFonts w:eastAsia="Calibri"/>
                <w:b/>
                <w:spacing w:val="-5"/>
                <w:sz w:val="24"/>
                <w:szCs w:val="24"/>
              </w:rPr>
              <w:t xml:space="preserve">Об утверждении Положения о муниципальной поддержке социально ориентированных некоммерческих организаций </w:t>
            </w:r>
            <w:proofErr w:type="spellStart"/>
            <w:r w:rsidRPr="00DA3078">
              <w:rPr>
                <w:rFonts w:eastAsia="Calibri"/>
                <w:b/>
                <w:spacing w:val="-5"/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rFonts w:eastAsia="Calibri"/>
                <w:b/>
                <w:spacing w:val="-5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4</w:t>
            </w:r>
          </w:p>
          <w:p w:rsidR="00C05E90" w:rsidRDefault="00C05E90" w:rsidP="00C05E90">
            <w:pPr>
              <w:jc w:val="center"/>
              <w:rPr>
                <w:sz w:val="24"/>
                <w:szCs w:val="24"/>
              </w:rPr>
            </w:pPr>
          </w:p>
          <w:p w:rsidR="00EE17E9" w:rsidRPr="00256EFA" w:rsidRDefault="00EE17E9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  <w:r w:rsidRPr="000823C4">
              <w:rPr>
                <w:b/>
                <w:sz w:val="24"/>
                <w:szCs w:val="24"/>
              </w:rPr>
              <w:t>11.</w:t>
            </w:r>
          </w:p>
          <w:p w:rsidR="003213A8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Pr="000823C4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0823C4">
              <w:rPr>
                <w:b/>
                <w:sz w:val="24"/>
                <w:szCs w:val="24"/>
              </w:rPr>
              <w:t>187</w:t>
            </w:r>
          </w:p>
          <w:p w:rsidR="003213A8" w:rsidRPr="000823C4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0823C4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0823C4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0823C4">
              <w:rPr>
                <w:b/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5A3283" w:rsidRDefault="00C05E90" w:rsidP="00C05E90">
            <w:pPr>
              <w:jc w:val="both"/>
              <w:rPr>
                <w:b/>
                <w:sz w:val="24"/>
                <w:szCs w:val="24"/>
              </w:rPr>
            </w:pPr>
            <w:r w:rsidRPr="005A3283">
              <w:rPr>
                <w:rFonts w:eastAsia="Calibri"/>
                <w:b/>
                <w:spacing w:val="-5"/>
                <w:sz w:val="24"/>
                <w:szCs w:val="24"/>
              </w:rPr>
              <w:t xml:space="preserve">Об утверждении Положения о Молодежном парламенте при Совете народных депутатов </w:t>
            </w:r>
            <w:proofErr w:type="spellStart"/>
            <w:r w:rsidRPr="005A3283">
              <w:rPr>
                <w:rFonts w:eastAsia="Calibri"/>
                <w:b/>
                <w:spacing w:val="-5"/>
                <w:sz w:val="24"/>
                <w:szCs w:val="24"/>
              </w:rPr>
              <w:t>Богучарского</w:t>
            </w:r>
            <w:proofErr w:type="spellEnd"/>
            <w:r w:rsidRPr="005A3283">
              <w:rPr>
                <w:rFonts w:eastAsia="Calibri"/>
                <w:b/>
                <w:spacing w:val="-5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5A3283" w:rsidRPr="00F934B4" w:rsidRDefault="005A3283" w:rsidP="005A3283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5A3283" w:rsidRPr="00F934B4" w:rsidRDefault="005A3283" w:rsidP="005A3283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C05E90" w:rsidRPr="00256EFA" w:rsidRDefault="005A3283" w:rsidP="005A3283">
            <w:pPr>
              <w:jc w:val="center"/>
              <w:rPr>
                <w:sz w:val="24"/>
                <w:szCs w:val="24"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4</w:t>
            </w: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Pr="00B9099E" w:rsidRDefault="003213A8" w:rsidP="00C05E90">
            <w:pPr>
              <w:jc w:val="center"/>
              <w:rPr>
                <w:sz w:val="24"/>
                <w:szCs w:val="24"/>
              </w:rPr>
            </w:pPr>
            <w:r w:rsidRPr="00B9099E">
              <w:rPr>
                <w:sz w:val="24"/>
                <w:szCs w:val="24"/>
              </w:rPr>
              <w:t>12.</w:t>
            </w:r>
          </w:p>
          <w:p w:rsidR="003213A8" w:rsidRPr="00B9099E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B9099E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Pr="00B9099E" w:rsidRDefault="00C05E90" w:rsidP="008E7DC5">
            <w:pPr>
              <w:jc w:val="center"/>
              <w:rPr>
                <w:sz w:val="24"/>
                <w:szCs w:val="24"/>
              </w:rPr>
            </w:pPr>
            <w:r w:rsidRPr="00B9099E">
              <w:rPr>
                <w:sz w:val="24"/>
                <w:szCs w:val="24"/>
              </w:rPr>
              <w:t>188</w:t>
            </w:r>
          </w:p>
          <w:p w:rsidR="003213A8" w:rsidRPr="00B9099E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B9099E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B9099E" w:rsidRDefault="00C05E90" w:rsidP="008E7DC5">
            <w:pPr>
              <w:jc w:val="center"/>
              <w:rPr>
                <w:sz w:val="24"/>
                <w:szCs w:val="24"/>
              </w:rPr>
            </w:pPr>
            <w:r w:rsidRPr="00B9099E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B9099E" w:rsidRDefault="00C05E90" w:rsidP="00C05E90">
            <w:pPr>
              <w:pStyle w:val="a4"/>
              <w:jc w:val="both"/>
              <w:rPr>
                <w:sz w:val="24"/>
                <w:szCs w:val="24"/>
              </w:rPr>
            </w:pPr>
            <w:r w:rsidRPr="00B9099E">
              <w:rPr>
                <w:sz w:val="24"/>
                <w:szCs w:val="24"/>
              </w:rPr>
              <w:t xml:space="preserve">О контрактном управляющем в Совете народных депутатов </w:t>
            </w:r>
            <w:proofErr w:type="spellStart"/>
            <w:r w:rsidRPr="00B9099E">
              <w:rPr>
                <w:sz w:val="24"/>
                <w:szCs w:val="24"/>
              </w:rPr>
              <w:t>Богучарского</w:t>
            </w:r>
            <w:proofErr w:type="spellEnd"/>
            <w:r w:rsidRPr="00B9099E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C05E90" w:rsidRPr="005A3283" w:rsidRDefault="00C05E90" w:rsidP="00C05E9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pStyle w:val="a4"/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 досрочном прекращении полномочий депутата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Петренко Николая Викторовича.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Default="003213A8" w:rsidP="00C05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C05E90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C05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Default="00C05E90" w:rsidP="008E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Default="003213A8" w:rsidP="008E7DC5">
            <w:pPr>
              <w:jc w:val="center"/>
              <w:rPr>
                <w:sz w:val="24"/>
                <w:szCs w:val="24"/>
              </w:rPr>
            </w:pPr>
          </w:p>
          <w:p w:rsidR="003213A8" w:rsidRPr="00256EFA" w:rsidRDefault="003213A8" w:rsidP="008E7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DA3078" w:rsidRDefault="00C05E90" w:rsidP="008E7DC5">
            <w:pPr>
              <w:jc w:val="center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DA3078" w:rsidRDefault="00C05E90" w:rsidP="00C05E90">
            <w:pPr>
              <w:pStyle w:val="a4"/>
              <w:jc w:val="both"/>
              <w:rPr>
                <w:sz w:val="24"/>
                <w:szCs w:val="24"/>
              </w:rPr>
            </w:pPr>
            <w:r w:rsidRPr="00DA3078">
              <w:rPr>
                <w:sz w:val="24"/>
                <w:szCs w:val="24"/>
              </w:rPr>
              <w:t xml:space="preserve">О досрочном прекращении полномочий депутата Совета народных депутатов </w:t>
            </w:r>
            <w:proofErr w:type="spellStart"/>
            <w:r w:rsidRPr="00DA3078">
              <w:rPr>
                <w:sz w:val="24"/>
                <w:szCs w:val="24"/>
              </w:rPr>
              <w:t>Богучарского</w:t>
            </w:r>
            <w:proofErr w:type="spellEnd"/>
            <w:r w:rsidRPr="00DA3078">
              <w:rPr>
                <w:sz w:val="24"/>
                <w:szCs w:val="24"/>
              </w:rPr>
              <w:t xml:space="preserve"> муниципального района Журкиной Надежды Олеговны.</w:t>
            </w:r>
          </w:p>
        </w:tc>
        <w:tc>
          <w:tcPr>
            <w:tcW w:w="1701" w:type="dxa"/>
            <w:vAlign w:val="center"/>
          </w:tcPr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  <w:tr w:rsidR="00C05E90" w:rsidRPr="00256EFA" w:rsidTr="0020774A">
        <w:trPr>
          <w:trHeight w:val="20"/>
        </w:trPr>
        <w:tc>
          <w:tcPr>
            <w:tcW w:w="566" w:type="dxa"/>
            <w:vAlign w:val="center"/>
          </w:tcPr>
          <w:p w:rsidR="00C05E90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  <w:r w:rsidRPr="000823C4">
              <w:rPr>
                <w:b/>
                <w:sz w:val="24"/>
                <w:szCs w:val="24"/>
              </w:rPr>
              <w:t>15.</w:t>
            </w:r>
          </w:p>
          <w:p w:rsidR="003213A8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0823C4" w:rsidRDefault="003213A8" w:rsidP="00C05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05E90" w:rsidRPr="000823C4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0823C4">
              <w:rPr>
                <w:b/>
                <w:sz w:val="24"/>
                <w:szCs w:val="24"/>
              </w:rPr>
              <w:t>191</w:t>
            </w:r>
          </w:p>
          <w:p w:rsidR="003213A8" w:rsidRPr="000823C4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0823C4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  <w:p w:rsidR="003213A8" w:rsidRPr="000823C4" w:rsidRDefault="003213A8" w:rsidP="008E7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90" w:rsidRPr="000823C4" w:rsidRDefault="00C05E90" w:rsidP="008E7DC5">
            <w:pPr>
              <w:jc w:val="center"/>
              <w:rPr>
                <w:b/>
                <w:sz w:val="24"/>
                <w:szCs w:val="24"/>
              </w:rPr>
            </w:pPr>
            <w:r w:rsidRPr="000823C4">
              <w:rPr>
                <w:b/>
                <w:sz w:val="24"/>
                <w:szCs w:val="24"/>
              </w:rPr>
              <w:t>28.02.2020</w:t>
            </w:r>
          </w:p>
        </w:tc>
        <w:tc>
          <w:tcPr>
            <w:tcW w:w="4961" w:type="dxa"/>
            <w:gridSpan w:val="2"/>
          </w:tcPr>
          <w:p w:rsidR="00C05E90" w:rsidRPr="003213A8" w:rsidRDefault="00C05E90" w:rsidP="00C05E9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213A8">
              <w:rPr>
                <w:b/>
                <w:sz w:val="24"/>
                <w:szCs w:val="24"/>
              </w:rPr>
              <w:t xml:space="preserve">О признании утратившими силу отдельных решений Совета народных депутатов </w:t>
            </w:r>
            <w:proofErr w:type="spellStart"/>
            <w:r w:rsidRPr="003213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213A8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EE17E9" w:rsidRPr="00F934B4" w:rsidRDefault="00EE17E9" w:rsidP="00EE17E9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4</w:t>
            </w:r>
          </w:p>
          <w:p w:rsidR="00C05E90" w:rsidRPr="00256EFA" w:rsidRDefault="00C05E90" w:rsidP="00C05E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D04E7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13A8"/>
    <w:rsid w:val="00326669"/>
    <w:rsid w:val="0033230D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524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84B5B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2A34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4E74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7767-B7BC-4FFE-B923-0261471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171</cp:revision>
  <cp:lastPrinted>2020-03-19T13:32:00Z</cp:lastPrinted>
  <dcterms:created xsi:type="dcterms:W3CDTF">2014-03-26T19:00:00Z</dcterms:created>
  <dcterms:modified xsi:type="dcterms:W3CDTF">2020-03-19T13:32:00Z</dcterms:modified>
</cp:coreProperties>
</file>