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0D4" w:rsidRPr="003450D4" w:rsidRDefault="003450D4" w:rsidP="003450D4">
      <w:pPr>
        <w:pStyle w:val="a3"/>
        <w:ind w:firstLine="0"/>
        <w:jc w:val="center"/>
        <w:rPr>
          <w:sz w:val="28"/>
          <w:szCs w:val="28"/>
        </w:rPr>
      </w:pPr>
      <w:r w:rsidRPr="003450D4">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pt;margin-top:3.7pt;width:45.8pt;height:58.75pt;z-index:-251657216;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660638767" r:id="rId7"/>
        </w:object>
      </w:r>
    </w:p>
    <w:p w:rsidR="003450D4" w:rsidRPr="003450D4" w:rsidRDefault="003450D4" w:rsidP="003450D4">
      <w:pPr>
        <w:pStyle w:val="a3"/>
        <w:ind w:firstLine="0"/>
        <w:jc w:val="center"/>
        <w:rPr>
          <w:sz w:val="28"/>
          <w:szCs w:val="28"/>
        </w:rPr>
      </w:pPr>
    </w:p>
    <w:p w:rsidR="003450D4" w:rsidRPr="003450D4" w:rsidRDefault="003450D4" w:rsidP="003450D4">
      <w:pPr>
        <w:pStyle w:val="a3"/>
        <w:ind w:firstLine="0"/>
        <w:jc w:val="center"/>
        <w:rPr>
          <w:sz w:val="28"/>
          <w:szCs w:val="28"/>
        </w:rPr>
      </w:pPr>
    </w:p>
    <w:p w:rsidR="003450D4" w:rsidRPr="003450D4" w:rsidRDefault="003450D4" w:rsidP="003450D4">
      <w:pPr>
        <w:pStyle w:val="a3"/>
        <w:ind w:firstLine="0"/>
        <w:jc w:val="center"/>
        <w:rPr>
          <w:sz w:val="28"/>
          <w:szCs w:val="28"/>
        </w:rPr>
      </w:pPr>
    </w:p>
    <w:p w:rsidR="003450D4" w:rsidRPr="003450D4" w:rsidRDefault="003450D4" w:rsidP="003450D4">
      <w:pPr>
        <w:pStyle w:val="a3"/>
        <w:ind w:firstLine="0"/>
        <w:jc w:val="center"/>
        <w:rPr>
          <w:sz w:val="28"/>
          <w:szCs w:val="28"/>
        </w:rPr>
      </w:pPr>
    </w:p>
    <w:p w:rsidR="003450D4" w:rsidRPr="003450D4" w:rsidRDefault="003450D4" w:rsidP="003450D4">
      <w:pPr>
        <w:pStyle w:val="a3"/>
        <w:ind w:firstLine="0"/>
        <w:jc w:val="center"/>
        <w:rPr>
          <w:b/>
          <w:sz w:val="28"/>
          <w:szCs w:val="28"/>
        </w:rPr>
      </w:pPr>
      <w:r w:rsidRPr="003450D4">
        <w:rPr>
          <w:b/>
          <w:sz w:val="28"/>
          <w:szCs w:val="28"/>
        </w:rPr>
        <w:t>АДМИНИСТРАЦИЯ</w:t>
      </w:r>
    </w:p>
    <w:p w:rsidR="003450D4" w:rsidRPr="003450D4" w:rsidRDefault="003450D4" w:rsidP="003450D4">
      <w:pPr>
        <w:pStyle w:val="a3"/>
        <w:ind w:firstLine="0"/>
        <w:jc w:val="center"/>
        <w:rPr>
          <w:b/>
          <w:sz w:val="28"/>
          <w:szCs w:val="28"/>
        </w:rPr>
      </w:pPr>
      <w:r w:rsidRPr="003450D4">
        <w:rPr>
          <w:b/>
          <w:sz w:val="28"/>
          <w:szCs w:val="28"/>
        </w:rPr>
        <w:t>БОГУЧАРСКОГО МУНИЦИПАЛЬНОГО РАЙОНА</w:t>
      </w:r>
    </w:p>
    <w:p w:rsidR="003450D4" w:rsidRPr="003450D4" w:rsidRDefault="003450D4" w:rsidP="003450D4">
      <w:pPr>
        <w:pStyle w:val="a3"/>
        <w:ind w:firstLine="0"/>
        <w:jc w:val="center"/>
        <w:rPr>
          <w:b/>
          <w:sz w:val="28"/>
          <w:szCs w:val="28"/>
        </w:rPr>
      </w:pPr>
      <w:r w:rsidRPr="003450D4">
        <w:rPr>
          <w:b/>
          <w:sz w:val="28"/>
          <w:szCs w:val="28"/>
        </w:rPr>
        <w:t>ВОРОНЕЖСКОЙ ОБЛАСТИ</w:t>
      </w:r>
    </w:p>
    <w:p w:rsidR="003450D4" w:rsidRPr="003450D4" w:rsidRDefault="003450D4" w:rsidP="003450D4">
      <w:pPr>
        <w:pStyle w:val="a3"/>
        <w:ind w:firstLine="0"/>
        <w:jc w:val="center"/>
        <w:rPr>
          <w:b/>
          <w:bCs/>
          <w:sz w:val="28"/>
          <w:szCs w:val="28"/>
        </w:rPr>
      </w:pPr>
      <w:r w:rsidRPr="003450D4">
        <w:rPr>
          <w:b/>
          <w:bCs/>
          <w:sz w:val="28"/>
          <w:szCs w:val="28"/>
        </w:rPr>
        <w:t>ПОСТАНОВЛЕНИЕ</w:t>
      </w:r>
    </w:p>
    <w:p w:rsidR="003450D4" w:rsidRPr="003450D4" w:rsidRDefault="003450D4" w:rsidP="003450D4">
      <w:pPr>
        <w:pStyle w:val="a3"/>
        <w:ind w:firstLine="0"/>
        <w:rPr>
          <w:sz w:val="28"/>
          <w:szCs w:val="28"/>
        </w:rPr>
      </w:pPr>
    </w:p>
    <w:p w:rsidR="003450D4" w:rsidRPr="003450D4" w:rsidRDefault="003450D4" w:rsidP="003450D4">
      <w:pPr>
        <w:pStyle w:val="a3"/>
        <w:ind w:firstLine="0"/>
        <w:rPr>
          <w:sz w:val="28"/>
          <w:szCs w:val="28"/>
        </w:rPr>
      </w:pPr>
      <w:bookmarkStart w:id="0" w:name="_GoBack"/>
      <w:r w:rsidRPr="003450D4">
        <w:rPr>
          <w:sz w:val="28"/>
          <w:szCs w:val="28"/>
        </w:rPr>
        <w:t>от «05» августа 2020 г. № 418</w:t>
      </w:r>
    </w:p>
    <w:bookmarkEnd w:id="0"/>
    <w:p w:rsidR="003450D4" w:rsidRPr="003450D4" w:rsidRDefault="003450D4" w:rsidP="003450D4">
      <w:pPr>
        <w:pStyle w:val="a3"/>
        <w:ind w:firstLine="0"/>
        <w:rPr>
          <w:sz w:val="28"/>
          <w:szCs w:val="28"/>
        </w:rPr>
      </w:pPr>
      <w:r w:rsidRPr="003450D4">
        <w:rPr>
          <w:sz w:val="28"/>
          <w:szCs w:val="28"/>
        </w:rPr>
        <w:t>г. Богучар</w:t>
      </w:r>
    </w:p>
    <w:p w:rsidR="003450D4" w:rsidRPr="003450D4" w:rsidRDefault="003450D4" w:rsidP="003450D4">
      <w:pPr>
        <w:pStyle w:val="a3"/>
        <w:ind w:firstLine="0"/>
        <w:rPr>
          <w:sz w:val="28"/>
          <w:szCs w:val="28"/>
        </w:rPr>
      </w:pPr>
    </w:p>
    <w:p w:rsidR="003450D4" w:rsidRPr="003450D4" w:rsidRDefault="003450D4" w:rsidP="003450D4">
      <w:pPr>
        <w:pStyle w:val="Title"/>
        <w:spacing w:before="0" w:after="0"/>
        <w:ind w:right="3117" w:firstLine="0"/>
        <w:jc w:val="both"/>
        <w:rPr>
          <w:rFonts w:ascii="Times New Roman" w:hAnsi="Times New Roman" w:cs="Times New Roman"/>
          <w:sz w:val="28"/>
          <w:szCs w:val="28"/>
        </w:rPr>
      </w:pPr>
      <w:r w:rsidRPr="003450D4">
        <w:rPr>
          <w:rFonts w:ascii="Times New Roman" w:hAnsi="Times New Roman" w:cs="Times New Roman"/>
          <w:sz w:val="28"/>
          <w:szCs w:val="28"/>
        </w:rPr>
        <w:t xml:space="preserve">О внесении изменений в постановление администрации </w:t>
      </w:r>
      <w:proofErr w:type="spellStart"/>
      <w:r w:rsidRPr="003450D4">
        <w:rPr>
          <w:rFonts w:ascii="Times New Roman" w:hAnsi="Times New Roman" w:cs="Times New Roman"/>
          <w:sz w:val="28"/>
          <w:szCs w:val="28"/>
        </w:rPr>
        <w:t>Богучарского</w:t>
      </w:r>
      <w:proofErr w:type="spellEnd"/>
      <w:r w:rsidRPr="003450D4">
        <w:rPr>
          <w:rFonts w:ascii="Times New Roman" w:hAnsi="Times New Roman" w:cs="Times New Roman"/>
          <w:sz w:val="28"/>
          <w:szCs w:val="28"/>
        </w:rPr>
        <w:t xml:space="preserve"> муниципального района Воронежской области от 28.12.2015 № 620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3450D4" w:rsidRPr="003450D4" w:rsidRDefault="003450D4" w:rsidP="003450D4">
      <w:pPr>
        <w:pStyle w:val="ConsPlusTitle"/>
        <w:widowControl/>
        <w:ind w:firstLine="709"/>
        <w:jc w:val="both"/>
        <w:rPr>
          <w:rFonts w:ascii="Times New Roman" w:hAnsi="Times New Roman" w:cs="Times New Roman"/>
          <w:b w:val="0"/>
          <w:sz w:val="28"/>
          <w:szCs w:val="28"/>
        </w:rPr>
      </w:pPr>
    </w:p>
    <w:p w:rsidR="003450D4" w:rsidRPr="003450D4" w:rsidRDefault="003450D4" w:rsidP="003450D4">
      <w:pPr>
        <w:pStyle w:val="a3"/>
        <w:ind w:firstLine="709"/>
        <w:rPr>
          <w:sz w:val="28"/>
          <w:szCs w:val="28"/>
        </w:rPr>
      </w:pPr>
      <w:r w:rsidRPr="003450D4">
        <w:rPr>
          <w:sz w:val="28"/>
          <w:szCs w:val="28"/>
        </w:rPr>
        <w:t xml:space="preserve">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03.08.2018 № 342-ФЗ «О внесении изменений в Градостроительный кодекс Российской Федерации и отдельные законодательные акты Российской Федерации»,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протестом на постановление администрации </w:t>
      </w:r>
      <w:proofErr w:type="spellStart"/>
      <w:r w:rsidRPr="003450D4">
        <w:rPr>
          <w:sz w:val="28"/>
          <w:szCs w:val="28"/>
        </w:rPr>
        <w:t>Богучарского</w:t>
      </w:r>
      <w:proofErr w:type="spellEnd"/>
      <w:r w:rsidRPr="003450D4">
        <w:rPr>
          <w:sz w:val="28"/>
          <w:szCs w:val="28"/>
        </w:rPr>
        <w:t xml:space="preserve"> муниципального района Воронежской области от 28.12.2015 № 620 Прокуратуры </w:t>
      </w:r>
      <w:proofErr w:type="spellStart"/>
      <w:r w:rsidRPr="003450D4">
        <w:rPr>
          <w:sz w:val="28"/>
          <w:szCs w:val="28"/>
        </w:rPr>
        <w:t>Богучарского</w:t>
      </w:r>
      <w:proofErr w:type="spellEnd"/>
      <w:r w:rsidRPr="003450D4">
        <w:rPr>
          <w:sz w:val="28"/>
          <w:szCs w:val="28"/>
        </w:rPr>
        <w:t xml:space="preserve"> района от 30.06.2020 № 2-1-2020, администрация </w:t>
      </w:r>
      <w:proofErr w:type="spellStart"/>
      <w:r w:rsidRPr="003450D4">
        <w:rPr>
          <w:sz w:val="28"/>
          <w:szCs w:val="28"/>
        </w:rPr>
        <w:t>Богучарского</w:t>
      </w:r>
      <w:proofErr w:type="spellEnd"/>
      <w:r w:rsidRPr="003450D4">
        <w:rPr>
          <w:sz w:val="28"/>
          <w:szCs w:val="28"/>
        </w:rPr>
        <w:t xml:space="preserve"> муниципального района </w:t>
      </w:r>
    </w:p>
    <w:p w:rsidR="003450D4" w:rsidRPr="003450D4" w:rsidRDefault="003450D4" w:rsidP="003450D4">
      <w:pPr>
        <w:pStyle w:val="a3"/>
        <w:ind w:firstLine="0"/>
        <w:jc w:val="center"/>
        <w:rPr>
          <w:bCs/>
          <w:sz w:val="28"/>
          <w:szCs w:val="28"/>
        </w:rPr>
      </w:pPr>
      <w:r w:rsidRPr="003450D4">
        <w:rPr>
          <w:sz w:val="28"/>
          <w:szCs w:val="28"/>
        </w:rPr>
        <w:t>ПОСТАНОВЛЯЕТ:</w:t>
      </w:r>
    </w:p>
    <w:p w:rsidR="003450D4" w:rsidRPr="003450D4" w:rsidRDefault="003450D4" w:rsidP="003450D4">
      <w:pPr>
        <w:pStyle w:val="ConsPlusTitle"/>
        <w:widowControl/>
        <w:ind w:firstLine="709"/>
        <w:jc w:val="both"/>
        <w:rPr>
          <w:rFonts w:ascii="Times New Roman" w:hAnsi="Times New Roman" w:cs="Times New Roman"/>
          <w:b w:val="0"/>
          <w:sz w:val="28"/>
          <w:szCs w:val="28"/>
        </w:rPr>
      </w:pPr>
      <w:r w:rsidRPr="003450D4">
        <w:rPr>
          <w:rFonts w:ascii="Times New Roman" w:hAnsi="Times New Roman" w:cs="Times New Roman"/>
          <w:b w:val="0"/>
          <w:sz w:val="28"/>
          <w:szCs w:val="28"/>
        </w:rPr>
        <w:t xml:space="preserve">1. Внести в постановление администрации </w:t>
      </w:r>
      <w:proofErr w:type="spellStart"/>
      <w:r w:rsidRPr="003450D4">
        <w:rPr>
          <w:rFonts w:ascii="Times New Roman" w:hAnsi="Times New Roman" w:cs="Times New Roman"/>
          <w:b w:val="0"/>
          <w:sz w:val="28"/>
          <w:szCs w:val="28"/>
        </w:rPr>
        <w:t>Богучарского</w:t>
      </w:r>
      <w:proofErr w:type="spellEnd"/>
      <w:r w:rsidRPr="003450D4">
        <w:rPr>
          <w:rFonts w:ascii="Times New Roman" w:hAnsi="Times New Roman" w:cs="Times New Roman"/>
          <w:b w:val="0"/>
          <w:sz w:val="28"/>
          <w:szCs w:val="28"/>
        </w:rPr>
        <w:t xml:space="preserve"> муниципального района Воронежской области от 28.12.2015 № 620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w:t>
      </w:r>
      <w:r w:rsidRPr="003450D4">
        <w:rPr>
          <w:rFonts w:ascii="Times New Roman" w:hAnsi="Times New Roman" w:cs="Times New Roman"/>
          <w:b w:val="0"/>
          <w:sz w:val="28"/>
          <w:szCs w:val="28"/>
        </w:rPr>
        <w:lastRenderedPageBreak/>
        <w:t>муниципальной собственности или государственная собственность на который не разграничена, без проведения торгов» следующие изменения:</w:t>
      </w:r>
    </w:p>
    <w:p w:rsidR="003450D4" w:rsidRPr="003450D4" w:rsidRDefault="003450D4" w:rsidP="003450D4">
      <w:pPr>
        <w:pStyle w:val="ConsPlusTitle"/>
        <w:widowControl/>
        <w:ind w:firstLine="709"/>
        <w:jc w:val="both"/>
        <w:rPr>
          <w:rFonts w:ascii="Times New Roman" w:hAnsi="Times New Roman" w:cs="Times New Roman"/>
          <w:b w:val="0"/>
          <w:sz w:val="28"/>
          <w:szCs w:val="28"/>
        </w:rPr>
      </w:pPr>
      <w:r w:rsidRPr="003450D4">
        <w:rPr>
          <w:rFonts w:ascii="Times New Roman" w:hAnsi="Times New Roman" w:cs="Times New Roman"/>
          <w:b w:val="0"/>
          <w:bCs/>
          <w:sz w:val="28"/>
          <w:szCs w:val="28"/>
        </w:rPr>
        <w:t>1.1. Пункт 2.8 Регламента изложить в следующей редакции:</w:t>
      </w:r>
    </w:p>
    <w:p w:rsidR="003450D4" w:rsidRPr="003450D4" w:rsidRDefault="003450D4" w:rsidP="003450D4">
      <w:pPr>
        <w:pStyle w:val="ConsPlusNormal"/>
        <w:ind w:firstLine="709"/>
        <w:contextualSpacing/>
        <w:jc w:val="both"/>
        <w:rPr>
          <w:rFonts w:ascii="Times New Roman" w:eastAsia="Calibri" w:hAnsi="Times New Roman" w:cs="Times New Roman"/>
          <w:sz w:val="28"/>
          <w:szCs w:val="28"/>
          <w:lang w:eastAsia="en-US"/>
        </w:rPr>
      </w:pPr>
      <w:r w:rsidRPr="003450D4">
        <w:rPr>
          <w:rFonts w:ascii="Times New Roman" w:eastAsia="Calibri" w:hAnsi="Times New Roman" w:cs="Times New Roman"/>
          <w:sz w:val="28"/>
          <w:szCs w:val="28"/>
          <w:lang w:eastAsia="en-US"/>
        </w:rPr>
        <w:t xml:space="preserve">«2.9. </w:t>
      </w:r>
      <w:r w:rsidRPr="003450D4">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Уполномоченный орган принимает решение об отказе в предоставлении земельного участка, находящегося в государственной или муниципальной собственности, без проведения торгов при наличии хотя бы одного из следующих оснований:</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3.1)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w:t>
      </w:r>
      <w:r w:rsidRPr="003450D4">
        <w:rPr>
          <w:rFonts w:ascii="Times New Roman" w:hAnsi="Times New Roman"/>
          <w:sz w:val="28"/>
          <w:szCs w:val="28"/>
        </w:rPr>
        <w:lastRenderedPageBreak/>
        <w:t>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w:t>
      </w:r>
      <w:r w:rsidRPr="003450D4">
        <w:rPr>
          <w:rFonts w:ascii="Times New Roman" w:hAnsi="Times New Roman"/>
          <w:sz w:val="28"/>
          <w:szCs w:val="28"/>
        </w:rPr>
        <w:lastRenderedPageBreak/>
        <w:t>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 xml:space="preserve">11) указанный в заявлении о предоставлении земельного участка земельный участок является предметом аукциона, извещение </w:t>
      </w:r>
      <w:proofErr w:type="gramStart"/>
      <w:r w:rsidRPr="003450D4">
        <w:rPr>
          <w:rFonts w:ascii="Times New Roman" w:hAnsi="Times New Roman"/>
          <w:sz w:val="28"/>
          <w:szCs w:val="28"/>
        </w:rPr>
        <w:t>о проведении</w:t>
      </w:r>
      <w:proofErr w:type="gramEnd"/>
      <w:r w:rsidRPr="003450D4">
        <w:rPr>
          <w:rFonts w:ascii="Times New Roman" w:hAnsi="Times New Roman"/>
          <w:sz w:val="28"/>
          <w:szCs w:val="28"/>
        </w:rPr>
        <w:t xml:space="preserve"> которого размещено в соответствии с пунктом 19 статьи 39.11 Земельного Кодекса РФ;</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lastRenderedPageBreak/>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настоящего Кодекса;</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19) предоставление земельного участка на заявленном виде прав не допускается;</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20) в отношении земельного участка, указанного в заявлении о его предоставлении, не установлен вид разрешенного использования;</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21) указанный в заявлении о предоставлении земельного участка земельный участок не отнесен к определенной категории земель;</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lastRenderedPageBreak/>
        <w:t>24)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 xml:space="preserve">1.2. </w:t>
      </w:r>
      <w:r w:rsidRPr="003450D4">
        <w:rPr>
          <w:rFonts w:ascii="Times New Roman" w:hAnsi="Times New Roman"/>
          <w:bCs/>
          <w:sz w:val="28"/>
          <w:szCs w:val="28"/>
        </w:rPr>
        <w:t>Пункт 5.3 Регламента изложить в следующей редакции:</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t>«Жалоба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450D4" w:rsidRPr="003450D4" w:rsidRDefault="003450D4" w:rsidP="003450D4">
      <w:pPr>
        <w:autoSpaceDE w:val="0"/>
        <w:autoSpaceDN w:val="0"/>
        <w:adjustRightInd w:val="0"/>
        <w:ind w:firstLine="709"/>
        <w:rPr>
          <w:rFonts w:ascii="Times New Roman" w:hAnsi="Times New Roman"/>
          <w:sz w:val="28"/>
          <w:szCs w:val="28"/>
        </w:rPr>
      </w:pPr>
      <w:r w:rsidRPr="003450D4">
        <w:rPr>
          <w:rFonts w:ascii="Times New Roman" w:hAnsi="Times New Roman"/>
          <w:sz w:val="28"/>
          <w:szCs w:val="28"/>
        </w:rPr>
        <w:lastRenderedPageBreak/>
        <w:t>Жалоба на решения и (или)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3450D4" w:rsidRPr="003450D4" w:rsidRDefault="003450D4" w:rsidP="003450D4">
      <w:pPr>
        <w:pStyle w:val="a3"/>
        <w:ind w:firstLine="709"/>
        <w:rPr>
          <w:sz w:val="28"/>
          <w:szCs w:val="28"/>
        </w:rPr>
      </w:pPr>
      <w:r w:rsidRPr="003450D4">
        <w:rPr>
          <w:sz w:val="28"/>
          <w:szCs w:val="28"/>
        </w:rPr>
        <w:t>2. Контроль за исполнением данного постановления возложить на заместителя главы администрации муниципального района Кожанова А.Ю.</w:t>
      </w:r>
    </w:p>
    <w:p w:rsidR="003450D4" w:rsidRPr="003450D4" w:rsidRDefault="003450D4" w:rsidP="003450D4">
      <w:pPr>
        <w:pStyle w:val="a3"/>
        <w:ind w:firstLine="709"/>
        <w:rPr>
          <w:sz w:val="28"/>
          <w:szCs w:val="28"/>
        </w:rPr>
      </w:pPr>
    </w:p>
    <w:tbl>
      <w:tblPr>
        <w:tblW w:w="0" w:type="auto"/>
        <w:tblLook w:val="04A0" w:firstRow="1" w:lastRow="0" w:firstColumn="1" w:lastColumn="0" w:noHBand="0" w:noVBand="1"/>
      </w:tblPr>
      <w:tblGrid>
        <w:gridCol w:w="4962"/>
        <w:gridCol w:w="1456"/>
        <w:gridCol w:w="3220"/>
      </w:tblGrid>
      <w:tr w:rsidR="003450D4" w:rsidRPr="003450D4" w:rsidTr="003450D4">
        <w:tc>
          <w:tcPr>
            <w:tcW w:w="4962" w:type="dxa"/>
            <w:shd w:val="clear" w:color="auto" w:fill="auto"/>
          </w:tcPr>
          <w:p w:rsidR="003450D4" w:rsidRPr="003450D4" w:rsidRDefault="003450D4" w:rsidP="00335860">
            <w:pPr>
              <w:pStyle w:val="a3"/>
              <w:ind w:firstLine="0"/>
              <w:rPr>
                <w:sz w:val="28"/>
                <w:szCs w:val="28"/>
              </w:rPr>
            </w:pPr>
            <w:r w:rsidRPr="003450D4">
              <w:rPr>
                <w:sz w:val="28"/>
                <w:szCs w:val="28"/>
              </w:rPr>
              <w:t xml:space="preserve">Временно исполняющий обязанности главы </w:t>
            </w:r>
            <w:proofErr w:type="spellStart"/>
            <w:r w:rsidRPr="003450D4">
              <w:rPr>
                <w:sz w:val="28"/>
                <w:szCs w:val="28"/>
              </w:rPr>
              <w:t>Богучарского</w:t>
            </w:r>
            <w:proofErr w:type="spellEnd"/>
            <w:r w:rsidRPr="003450D4">
              <w:rPr>
                <w:sz w:val="28"/>
                <w:szCs w:val="28"/>
              </w:rPr>
              <w:t xml:space="preserve"> муниципального района</w:t>
            </w:r>
          </w:p>
        </w:tc>
        <w:tc>
          <w:tcPr>
            <w:tcW w:w="1456" w:type="dxa"/>
            <w:shd w:val="clear" w:color="auto" w:fill="auto"/>
          </w:tcPr>
          <w:p w:rsidR="003450D4" w:rsidRPr="003450D4" w:rsidRDefault="003450D4" w:rsidP="00335860">
            <w:pPr>
              <w:pStyle w:val="a3"/>
              <w:ind w:firstLine="0"/>
              <w:rPr>
                <w:sz w:val="28"/>
                <w:szCs w:val="28"/>
              </w:rPr>
            </w:pPr>
          </w:p>
        </w:tc>
        <w:tc>
          <w:tcPr>
            <w:tcW w:w="3220" w:type="dxa"/>
            <w:shd w:val="clear" w:color="auto" w:fill="auto"/>
          </w:tcPr>
          <w:p w:rsidR="003450D4" w:rsidRPr="003450D4" w:rsidRDefault="003450D4" w:rsidP="00335860">
            <w:pPr>
              <w:pStyle w:val="a3"/>
              <w:ind w:firstLine="0"/>
              <w:rPr>
                <w:sz w:val="28"/>
                <w:szCs w:val="28"/>
              </w:rPr>
            </w:pPr>
            <w:r w:rsidRPr="003450D4">
              <w:rPr>
                <w:sz w:val="28"/>
                <w:szCs w:val="28"/>
              </w:rPr>
              <w:t>Ю.М. Величенко</w:t>
            </w:r>
          </w:p>
        </w:tc>
      </w:tr>
    </w:tbl>
    <w:p w:rsidR="00FF33B3" w:rsidRPr="003450D4" w:rsidRDefault="00FF33B3" w:rsidP="003450D4">
      <w:pPr>
        <w:rPr>
          <w:rFonts w:ascii="Times New Roman" w:hAnsi="Times New Roman"/>
          <w:sz w:val="28"/>
          <w:szCs w:val="28"/>
        </w:rPr>
      </w:pPr>
    </w:p>
    <w:sectPr w:rsidR="00FF33B3" w:rsidRPr="003450D4" w:rsidSect="00F477D2">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8FA" w:rsidRDefault="00FC38FA" w:rsidP="003450D4">
      <w:r>
        <w:separator/>
      </w:r>
    </w:p>
  </w:endnote>
  <w:endnote w:type="continuationSeparator" w:id="0">
    <w:p w:rsidR="00FC38FA" w:rsidRDefault="00FC38FA" w:rsidP="00345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8FA" w:rsidRDefault="00FC38FA" w:rsidP="003450D4">
      <w:r>
        <w:separator/>
      </w:r>
    </w:p>
  </w:footnote>
  <w:footnote w:type="continuationSeparator" w:id="0">
    <w:p w:rsidR="00FC38FA" w:rsidRDefault="00FC38FA" w:rsidP="003450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92"/>
    <w:rsid w:val="002B4AD8"/>
    <w:rsid w:val="003450D4"/>
    <w:rsid w:val="00356E80"/>
    <w:rsid w:val="0044539A"/>
    <w:rsid w:val="007E1BA3"/>
    <w:rsid w:val="00B4604C"/>
    <w:rsid w:val="00B90F4C"/>
    <w:rsid w:val="00BF2F1E"/>
    <w:rsid w:val="00D24C61"/>
    <w:rsid w:val="00D27B92"/>
    <w:rsid w:val="00D81449"/>
    <w:rsid w:val="00F947BC"/>
    <w:rsid w:val="00FB1EF2"/>
    <w:rsid w:val="00FC38FA"/>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21A9E33-1242-4BD4-B9DF-809B6ACB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3450D4"/>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3450D4"/>
    <w:pPr>
      <w:widowControl w:val="0"/>
      <w:snapToGrid w:val="0"/>
    </w:pPr>
    <w:rPr>
      <w:rFonts w:ascii="Times New Roman" w:hAnsi="Times New Roman"/>
      <w:szCs w:val="20"/>
    </w:rPr>
  </w:style>
  <w:style w:type="character" w:customStyle="1" w:styleId="a4">
    <w:name w:val="Основной текст Знак"/>
    <w:basedOn w:val="a0"/>
    <w:link w:val="a3"/>
    <w:rsid w:val="003450D4"/>
    <w:rPr>
      <w:rFonts w:ascii="Times New Roman" w:eastAsia="Times New Roman" w:hAnsi="Times New Roman" w:cs="Times New Roman"/>
      <w:sz w:val="24"/>
      <w:szCs w:val="20"/>
      <w:lang w:eastAsia="ru-RU"/>
    </w:rPr>
  </w:style>
  <w:style w:type="paragraph" w:customStyle="1" w:styleId="ConsPlusTitle">
    <w:name w:val="ConsPlusTitle"/>
    <w:rsid w:val="003450D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3450D4"/>
    <w:pPr>
      <w:widowControl w:val="0"/>
      <w:autoSpaceDE w:val="0"/>
      <w:autoSpaceDN w:val="0"/>
      <w:spacing w:after="0" w:line="240" w:lineRule="auto"/>
    </w:pPr>
    <w:rPr>
      <w:rFonts w:ascii="Calibri" w:eastAsia="Times New Roman" w:hAnsi="Calibri" w:cs="Calibri"/>
      <w:lang w:eastAsia="ru-RU"/>
    </w:rPr>
  </w:style>
  <w:style w:type="character" w:customStyle="1" w:styleId="ConsPlusNormal0">
    <w:name w:val="ConsPlusNormal Знак"/>
    <w:link w:val="ConsPlusNormal"/>
    <w:locked/>
    <w:rsid w:val="003450D4"/>
    <w:rPr>
      <w:rFonts w:ascii="Calibri" w:eastAsia="Times New Roman" w:hAnsi="Calibri" w:cs="Calibri"/>
      <w:lang w:eastAsia="ru-RU"/>
    </w:rPr>
  </w:style>
  <w:style w:type="paragraph" w:customStyle="1" w:styleId="Title">
    <w:name w:val="Title!Название НПА"/>
    <w:basedOn w:val="a"/>
    <w:rsid w:val="003450D4"/>
    <w:pPr>
      <w:spacing w:before="240" w:after="60"/>
      <w:jc w:val="center"/>
      <w:outlineLvl w:val="0"/>
    </w:pPr>
    <w:rPr>
      <w:rFonts w:cs="Arial"/>
      <w:b/>
      <w:bCs/>
      <w:kern w:val="28"/>
      <w:sz w:val="32"/>
      <w:szCs w:val="32"/>
    </w:rPr>
  </w:style>
  <w:style w:type="paragraph" w:styleId="a5">
    <w:name w:val="header"/>
    <w:basedOn w:val="a"/>
    <w:link w:val="a6"/>
    <w:uiPriority w:val="99"/>
    <w:unhideWhenUsed/>
    <w:rsid w:val="003450D4"/>
    <w:pPr>
      <w:tabs>
        <w:tab w:val="center" w:pos="4677"/>
        <w:tab w:val="right" w:pos="9355"/>
      </w:tabs>
    </w:pPr>
  </w:style>
  <w:style w:type="character" w:customStyle="1" w:styleId="a6">
    <w:name w:val="Верхний колонтитул Знак"/>
    <w:basedOn w:val="a0"/>
    <w:link w:val="a5"/>
    <w:uiPriority w:val="99"/>
    <w:rsid w:val="003450D4"/>
    <w:rPr>
      <w:rFonts w:ascii="Arial" w:eastAsia="Times New Roman" w:hAnsi="Arial" w:cs="Times New Roman"/>
      <w:sz w:val="24"/>
      <w:szCs w:val="24"/>
      <w:lang w:eastAsia="ru-RU"/>
    </w:rPr>
  </w:style>
  <w:style w:type="paragraph" w:styleId="a7">
    <w:name w:val="footer"/>
    <w:basedOn w:val="a"/>
    <w:link w:val="a8"/>
    <w:uiPriority w:val="99"/>
    <w:unhideWhenUsed/>
    <w:rsid w:val="003450D4"/>
    <w:pPr>
      <w:tabs>
        <w:tab w:val="center" w:pos="4677"/>
        <w:tab w:val="right" w:pos="9355"/>
      </w:tabs>
    </w:pPr>
  </w:style>
  <w:style w:type="character" w:customStyle="1" w:styleId="a8">
    <w:name w:val="Нижний колонтитул Знак"/>
    <w:basedOn w:val="a0"/>
    <w:link w:val="a7"/>
    <w:uiPriority w:val="99"/>
    <w:rsid w:val="003450D4"/>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2467</Words>
  <Characters>14068</Characters>
  <Application>Microsoft Office Word</Application>
  <DocSecurity>0</DocSecurity>
  <Lines>117</Lines>
  <Paragraphs>33</Paragraphs>
  <ScaleCrop>false</ScaleCrop>
  <Company/>
  <LinksUpToDate>false</LinksUpToDate>
  <CharactersWithSpaces>16502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2020-09-03T08:45:00Z</dcterms:created>
  <dcterms:modified xsi:type="dcterms:W3CDTF">2020-09-03T08:46:00Z</dcterms:modified>
</cp:coreProperties>
</file>