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F" w:rsidRPr="00D82491" w:rsidRDefault="0031537F" w:rsidP="0031537F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D8249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7F" w:rsidRPr="00D82491" w:rsidRDefault="0031537F" w:rsidP="0031537F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D8249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1537F" w:rsidRPr="00D82491" w:rsidRDefault="0031537F" w:rsidP="0031537F">
      <w:pPr>
        <w:pStyle w:val="1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D82491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249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82491">
        <w:rPr>
          <w:rFonts w:ascii="Times New Roman" w:hAnsi="Times New Roman"/>
          <w:b/>
          <w:sz w:val="28"/>
          <w:szCs w:val="28"/>
        </w:rPr>
        <w:t>ПОСТАНОВЛЕНИЕ</w:t>
      </w:r>
    </w:p>
    <w:p w:rsidR="0031537F" w:rsidRPr="00D82491" w:rsidRDefault="0031537F" w:rsidP="0031537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31537F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82491">
        <w:rPr>
          <w:rFonts w:ascii="Times New Roman" w:hAnsi="Times New Roman"/>
          <w:sz w:val="28"/>
          <w:szCs w:val="28"/>
        </w:rPr>
        <w:t>от «26» ноября 2020 г. № 722</w:t>
      </w:r>
    </w:p>
    <w:bookmarkEnd w:id="0"/>
    <w:p w:rsidR="0031537F" w:rsidRPr="00D82491" w:rsidRDefault="0031537F" w:rsidP="0031537F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г. Богучар </w:t>
      </w:r>
    </w:p>
    <w:p w:rsidR="0031537F" w:rsidRPr="00D82491" w:rsidRDefault="0031537F" w:rsidP="0031537F">
      <w:pPr>
        <w:widowControl w:val="0"/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D82491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2491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градостроительного совета при администрации </w:t>
      </w:r>
      <w:proofErr w:type="spellStart"/>
      <w:r w:rsidRPr="00D82491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1537F" w:rsidRPr="00D82491" w:rsidRDefault="0031537F" w:rsidP="0031537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D82491">
      <w:pPr>
        <w:pStyle w:val="a3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приказом департамента архитектуры и градостроительства Воронежской области от 07.10.2020 № 45-01-04/742 «Об утверждении типового положения о градостроительном совете при администрации муниципального района (городского округа) Воронежской области», Уставом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82491" w:rsidRPr="00D82491">
        <w:rPr>
          <w:rFonts w:ascii="Times New Roman" w:hAnsi="Times New Roman"/>
          <w:b/>
          <w:sz w:val="28"/>
          <w:szCs w:val="28"/>
        </w:rPr>
        <w:t>постановляет</w:t>
      </w:r>
      <w:r w:rsidRPr="00D82491">
        <w:rPr>
          <w:rFonts w:ascii="Times New Roman" w:hAnsi="Times New Roman"/>
          <w:b/>
          <w:sz w:val="28"/>
          <w:szCs w:val="28"/>
        </w:rPr>
        <w:t>:</w:t>
      </w:r>
    </w:p>
    <w:p w:rsidR="0031537F" w:rsidRPr="00D82491" w:rsidRDefault="0031537F" w:rsidP="0031537F">
      <w:pPr>
        <w:pStyle w:val="a5"/>
        <w:widowControl w:val="0"/>
        <w:ind w:firstLine="709"/>
        <w:jc w:val="both"/>
      </w:pPr>
      <w:r w:rsidRPr="00D82491">
        <w:t>1. Утвердить:</w:t>
      </w:r>
    </w:p>
    <w:p w:rsidR="0031537F" w:rsidRPr="00D82491" w:rsidRDefault="0031537F" w:rsidP="0031537F">
      <w:pPr>
        <w:pStyle w:val="a5"/>
        <w:widowControl w:val="0"/>
        <w:ind w:firstLine="709"/>
        <w:jc w:val="both"/>
        <w:rPr>
          <w:w w:val="95"/>
        </w:rPr>
      </w:pPr>
      <w:r w:rsidRPr="00D82491">
        <w:t xml:space="preserve">1.1. Персональный состав градостроительного совета при администрации </w:t>
      </w:r>
      <w:proofErr w:type="spellStart"/>
      <w:r w:rsidRPr="00D82491">
        <w:t>Богучарского</w:t>
      </w:r>
      <w:proofErr w:type="spellEnd"/>
      <w:r w:rsidRPr="00D82491">
        <w:t xml:space="preserve"> муниципального района, согласно приложению № 1.</w:t>
      </w:r>
    </w:p>
    <w:p w:rsidR="0031537F" w:rsidRPr="00D82491" w:rsidRDefault="0031537F" w:rsidP="0031537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1.2. Положение </w:t>
      </w:r>
      <w:r w:rsidRPr="00D82491">
        <w:rPr>
          <w:rFonts w:ascii="Times New Roman" w:hAnsi="Times New Roman"/>
          <w:bCs/>
          <w:sz w:val="28"/>
          <w:szCs w:val="28"/>
        </w:rPr>
        <w:t xml:space="preserve">о градостроительном совете при администрации </w:t>
      </w:r>
      <w:proofErr w:type="spellStart"/>
      <w:r w:rsidRPr="00D8249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области, согласно приложению № 2.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1537F" w:rsidRPr="00D82491" w:rsidRDefault="0031537F" w:rsidP="0031537F">
      <w:pPr>
        <w:pStyle w:val="a3"/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5"/>
        <w:gridCol w:w="3195"/>
      </w:tblGrid>
      <w:tr w:rsidR="0031537F" w:rsidRPr="00D82491" w:rsidTr="001B7827">
        <w:tc>
          <w:tcPr>
            <w:tcW w:w="4361" w:type="dxa"/>
            <w:hideMark/>
          </w:tcPr>
          <w:p w:rsidR="0031537F" w:rsidRPr="00D82491" w:rsidRDefault="0031537F" w:rsidP="001B7827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249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главы </w:t>
            </w:r>
            <w:proofErr w:type="spellStart"/>
            <w:r w:rsidRPr="00D82491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8249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015" w:type="dxa"/>
          </w:tcPr>
          <w:p w:rsidR="0031537F" w:rsidRPr="00D82491" w:rsidRDefault="0031537F" w:rsidP="001B7827">
            <w:pPr>
              <w:widowControl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31537F" w:rsidRPr="00D82491" w:rsidRDefault="0031537F" w:rsidP="001B7827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82491">
              <w:rPr>
                <w:rFonts w:ascii="Times New Roman" w:hAnsi="Times New Roman"/>
                <w:sz w:val="28"/>
                <w:szCs w:val="28"/>
              </w:rPr>
              <w:t>Ю.М. Величенко</w:t>
            </w:r>
          </w:p>
        </w:tc>
      </w:tr>
    </w:tbl>
    <w:p w:rsidR="0031537F" w:rsidRPr="00D82491" w:rsidRDefault="0031537F" w:rsidP="0031537F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br w:type="page"/>
      </w:r>
      <w:r w:rsidRPr="00D82491">
        <w:rPr>
          <w:rStyle w:val="a8"/>
          <w:rFonts w:ascii="Times New Roman" w:hAnsi="Times New Roman"/>
          <w:b w:val="0"/>
          <w:sz w:val="28"/>
          <w:szCs w:val="28"/>
        </w:rPr>
        <w:lastRenderedPageBreak/>
        <w:t>Приложение № 1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Fonts w:ascii="Times New Roman" w:hAnsi="Times New Roman"/>
          <w:sz w:val="28"/>
          <w:szCs w:val="28"/>
        </w:rPr>
      </w:pPr>
      <w:r w:rsidRPr="00D82491">
        <w:rPr>
          <w:rStyle w:val="a8"/>
          <w:rFonts w:ascii="Times New Roman" w:hAnsi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Pr="00D82491">
        <w:rPr>
          <w:rStyle w:val="a8"/>
          <w:rFonts w:ascii="Times New Roman" w:hAnsi="Times New Roman"/>
          <w:b w:val="0"/>
          <w:sz w:val="28"/>
          <w:szCs w:val="28"/>
        </w:rPr>
        <w:t>Богучарского</w:t>
      </w:r>
      <w:proofErr w:type="spellEnd"/>
      <w:r w:rsidRPr="00D82491">
        <w:rPr>
          <w:rStyle w:val="a8"/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D82491">
        <w:rPr>
          <w:rFonts w:ascii="Times New Roman" w:hAnsi="Times New Roman"/>
          <w:sz w:val="28"/>
          <w:szCs w:val="28"/>
        </w:rPr>
        <w:t xml:space="preserve"> 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от 26.11.2020 № 722</w:t>
      </w:r>
    </w:p>
    <w:p w:rsidR="0031537F" w:rsidRPr="00D82491" w:rsidRDefault="0031537F" w:rsidP="0031537F">
      <w:pPr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31537F">
      <w:pPr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Персональный состав градостроительного совета при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31537F" w:rsidRPr="00D82491" w:rsidRDefault="0031537F" w:rsidP="0031537F">
      <w:pPr>
        <w:pStyle w:val="a6"/>
        <w:widowControl w:val="0"/>
        <w:tabs>
          <w:tab w:val="left" w:pos="2077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Кузнецов Валерий Васильевич- глава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района, председатель градостроительного совета; 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Величенко Юрий Михайлович- первый заместитель главы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района-руководитель МКУ «Функциональный центр», заместитель председателя градостроительного совета;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Журавлев Юрий Александрович- начальник отдела по строительству и архитектуре, транспорту, топливно-энергетическому комплексу, ЖКХ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района, секретарь градостроительного совета.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Члены градостроительного совета:</w:t>
      </w:r>
    </w:p>
    <w:p w:rsidR="0031537F" w:rsidRPr="00D82491" w:rsidRDefault="0031537F" w:rsidP="0031537F">
      <w:pPr>
        <w:pStyle w:val="a6"/>
        <w:widowControl w:val="0"/>
        <w:tabs>
          <w:tab w:val="left" w:pos="2077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Кузнецов Константин Юрьевич - помощник губернатора Воронежской области; 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Беляева Светлана Михайловна-заместитель руководителя департамента архитектуры и градостроительства Воронежской области –начальник отдела территориального планирования;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2491">
        <w:rPr>
          <w:rFonts w:ascii="Times New Roman" w:hAnsi="Times New Roman"/>
          <w:sz w:val="28"/>
          <w:szCs w:val="28"/>
        </w:rPr>
        <w:t>Енин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Александр Егорович-декан факультета архитектуры и градостроительства ФГБОУ ВО «Воронежский государственный технический университет»;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Сорокин Станислав Михайлович-председатель правления общественной организации «Воронежская общественная организация Союз архитекторов России»;</w:t>
      </w:r>
    </w:p>
    <w:p w:rsidR="0031537F" w:rsidRPr="00D82491" w:rsidRDefault="0031537F" w:rsidP="0031537F">
      <w:pPr>
        <w:pStyle w:val="a6"/>
        <w:widowControl w:val="0"/>
        <w:tabs>
          <w:tab w:val="left" w:pos="1999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Артемьева Наталья Александровна- директор МУП «Архитектура и строительство».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Style w:val="a8"/>
          <w:rFonts w:ascii="Times New Roman" w:hAnsi="Times New Roman"/>
          <w:b w:val="0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br w:type="page"/>
      </w:r>
      <w:r w:rsidRPr="00D82491">
        <w:rPr>
          <w:rStyle w:val="a8"/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Fonts w:ascii="Times New Roman" w:hAnsi="Times New Roman"/>
          <w:sz w:val="28"/>
          <w:szCs w:val="28"/>
        </w:rPr>
      </w:pPr>
      <w:r w:rsidRPr="00D82491">
        <w:rPr>
          <w:rStyle w:val="a8"/>
          <w:rFonts w:ascii="Times New Roman" w:hAnsi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 w:rsidRPr="00D82491">
        <w:rPr>
          <w:rStyle w:val="a8"/>
          <w:rFonts w:ascii="Times New Roman" w:hAnsi="Times New Roman"/>
          <w:b w:val="0"/>
          <w:sz w:val="28"/>
          <w:szCs w:val="28"/>
        </w:rPr>
        <w:t>Богучарского</w:t>
      </w:r>
      <w:proofErr w:type="spellEnd"/>
      <w:r w:rsidRPr="00D82491">
        <w:rPr>
          <w:rStyle w:val="a8"/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D82491">
        <w:rPr>
          <w:rFonts w:ascii="Times New Roman" w:hAnsi="Times New Roman"/>
          <w:sz w:val="28"/>
          <w:szCs w:val="28"/>
        </w:rPr>
        <w:t xml:space="preserve"> 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от 26.11.2020 № 722</w:t>
      </w:r>
    </w:p>
    <w:p w:rsidR="0031537F" w:rsidRPr="00D82491" w:rsidRDefault="0031537F" w:rsidP="0031537F">
      <w:pPr>
        <w:tabs>
          <w:tab w:val="left" w:pos="900"/>
          <w:tab w:val="left" w:pos="1080"/>
        </w:tabs>
        <w:ind w:left="3969" w:firstLine="0"/>
        <w:rPr>
          <w:rFonts w:ascii="Times New Roman" w:hAnsi="Times New Roman"/>
          <w:sz w:val="28"/>
          <w:szCs w:val="28"/>
        </w:rPr>
      </w:pPr>
    </w:p>
    <w:p w:rsidR="0031537F" w:rsidRPr="00D82491" w:rsidRDefault="0031537F" w:rsidP="0031537F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82491">
        <w:rPr>
          <w:rFonts w:ascii="Times New Roman" w:hAnsi="Times New Roman"/>
          <w:bCs/>
          <w:sz w:val="28"/>
          <w:szCs w:val="28"/>
        </w:rPr>
        <w:t>Положение</w:t>
      </w: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82491">
        <w:rPr>
          <w:rFonts w:ascii="Times New Roman" w:hAnsi="Times New Roman"/>
          <w:bCs/>
          <w:sz w:val="28"/>
          <w:szCs w:val="28"/>
        </w:rPr>
        <w:t>о градостроительном совете при администрации</w:t>
      </w: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82491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31537F" w:rsidRPr="00D82491" w:rsidRDefault="0031537F" w:rsidP="0031537F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1. Общие положения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1.1. Градостроительный совет при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Совет) является постоянно действующим коллегиальным и совещательным органом, обеспечивающим рассмотрение и принятие решений по вопросам архитектуры и градостроительства на территории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1.2. В своей деятельности Совет руководствуется Конституцией Российской Федерации, законами и иными нормативными правовыми актами Российской Федерации, Воронежской области, Уставом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 также настоящим Положением. 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1.3. Организацию деятельности Совета осуществляет отдел по строительству и архитектуре, транспорту, топливно-энергетическому топливу, ЖКХ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2. Основные цели, задачи и функции Совета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2.1. Совет образован в целях: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создания на территории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условий, благоприятных для жизнедеятельности человека и устойчивого развития муниципального образования, улучшения архитектурно-градостроительного облика населенных пунктов с учетом сохранения и формирования их идентичности;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- повышения эффективности принятия органами местного самоуправления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решений в ходе реализации единой региональной градостроительной и архитектурной политики при непосредственном участии представителей органов государственной власти Воронежской области, а также с привлечением к принятию таких решений квалифицированных специалистов в сфере градостроительства и архитектуры;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повышения качества проектов, планируемых к реализации на территории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2.2. Задачами Совета является коллегиальное профессиональное рассмотрение, обсуждение и оценка предлагаемых к реализации на территории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градостроительных </w:t>
      </w:r>
      <w:r w:rsidRPr="00D82491">
        <w:rPr>
          <w:rFonts w:ascii="Times New Roman" w:hAnsi="Times New Roman"/>
          <w:sz w:val="28"/>
          <w:szCs w:val="28"/>
        </w:rPr>
        <w:lastRenderedPageBreak/>
        <w:t>и архитектурных проектов, а также подготовка решений по вопросам: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обеспечения соблюдения прав граждан и юридических лиц, интересы которых затрагиваются при проектировании и строительстве, в том числе защиты населения от наступления негативных последствий при проведении проектных и строительных работ;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содействия охране объектов культурного населения, природных ландшафтов;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рациональности использования земельных ресурсов;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- иных вопросов в сфере градостроительной деятельности.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2.3. Для реализации возложенных задач Совет осуществляет следующие функции: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2.3.1. Рассматривает градостроительные и архитектурные решения по различным видам </w:t>
      </w:r>
      <w:proofErr w:type="spellStart"/>
      <w:r w:rsidRPr="00D82491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и проектной документации, включая: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проекты планировки территорий;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концептуальные предложения по развитию отдельных территорий, по формированию и совершенствованию архитектурно-градостроительного облика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документацию по размещению и проекты объектов капитального строительства (зданий, сооружений), обладающие потенциалом развития для формирования застройки с определением приемлемых объемно-планировочных решений для конкретных градостроительных ситуаций; 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проекты объектов монументального искусства и городского дизайна, архитектурно-художественного оформления, ландшафтной планировки и комплексного благоустройства, в том числе рекреационных зон, садов, парков, мест отдыха населения, общественных пространств; 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концептуальные проектные предложения по развитию инженерной и транспортной инфраструктуры;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материалы по согласованию архитектурно-градостроительного облика объектов капитального строительства; 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иные проекты и проектные предложения, направленные на развитие архитектурной и градостроительной деятельности в муниципальном образовании.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2.3.2. Подготавливает рекомендации для формирования мероприятий муниципальных программ, касающихся сферы градостроительства, а также обоснованные предложения по внесению изменений в документы территориального планирования и градостроительного зонирования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2.3.3. Дает рекомендации по разработке, внесению изменений и утверждению местных нормативов градостроительного проектирования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2.3.4. По итогам рассмотрения проектных предложений Совет выносит и направляет в уполномоченный орган местного самоуправления следующие рекомендации: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lastRenderedPageBreak/>
        <w:t>утвердить представленное проектное предложение;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отклонить представленное проектное предложение с указанием причин;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доработать рассмотренное проектное предложение с учетом замечаний, предложений Совета и представить на повторное рассмотрение;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ходатайствовать о необходимости проведения архитектурного конкурса.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3. Состав Совета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3.1. Совет состоит из председателя, заместителя председателя, секретаря и членов градостроительного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 xml:space="preserve">3.2. Председателем Совета является глава </w:t>
      </w:r>
      <w:proofErr w:type="spellStart"/>
      <w:r w:rsidRPr="00D82491">
        <w:rPr>
          <w:rFonts w:ascii="Times New Roman" w:hAnsi="Times New Roman" w:cs="Times New Roman"/>
          <w:b w:val="0"/>
          <w:sz w:val="28"/>
        </w:rPr>
        <w:t>Богучарского</w:t>
      </w:r>
      <w:proofErr w:type="spellEnd"/>
      <w:r w:rsidRPr="00D82491">
        <w:rPr>
          <w:rFonts w:ascii="Times New Roman" w:hAnsi="Times New Roman" w:cs="Times New Roman"/>
          <w:b w:val="0"/>
          <w:sz w:val="28"/>
        </w:rPr>
        <w:t xml:space="preserve"> муниципального района Воронежской области, который возглавляет Совет и руководит его деятельностью. В отсутствие председателя работой Совета руководит заместитель председателя.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 xml:space="preserve">3.3. Состав совета формируется из представителей департамента архитектуры и градостроительства Воронежской области, помощника губернатора Воронежской области по вопросам архитектуры, представителей органов местного самоуправления </w:t>
      </w:r>
      <w:proofErr w:type="spellStart"/>
      <w:r w:rsidRPr="00D82491">
        <w:rPr>
          <w:rFonts w:ascii="Times New Roman" w:hAnsi="Times New Roman" w:cs="Times New Roman"/>
          <w:b w:val="0"/>
          <w:sz w:val="28"/>
        </w:rPr>
        <w:t>Богучарского</w:t>
      </w:r>
      <w:proofErr w:type="spellEnd"/>
      <w:r w:rsidRPr="00D82491">
        <w:rPr>
          <w:rFonts w:ascii="Times New Roman" w:hAnsi="Times New Roman" w:cs="Times New Roman"/>
          <w:b w:val="0"/>
          <w:sz w:val="28"/>
        </w:rPr>
        <w:t xml:space="preserve"> муниципального района Воронежской области, представителей высших учебных заведений Воронежской области; ВОО «Союз архитекторов России», иных творческих союзов и организаций, квалифицированных специалистов в области архитектуры и градостроительства.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Персональный состав Совета утверждается постановлением администрации муниципального образования.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3.4. Члены Совета принимают участие в работе Совета на общественных началах.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3.5. По решению председателя Совета или его заместителя для участия в заседаниях Совета с правом совещательного голоса могут быть приглашены по направлениям своей деятельности и принадлежности вопроса представители научных, экспертных, профессиональных и общественных организаций, инженерных служб, органов надзора и других заинтересованных организаций.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4. Права и обязанности Совета и его членов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4.1. Для осуществления своих функций Совет имеет право: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рассматривать вопросы, входящие в функции Совета;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запрашивать от исполнительных органов государственной власти Воронежской области, органов местного самоуправления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иных организаций информацию, справочные материалы по вопросам, относящимся к ведению Совета;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запрашивать у застройщиков (инвесторов) и авторов проектных предложений предоставления дополнительных материалов (технико-экономических обоснований, заключений и согласований), необходимость в которых выявлена в ходе рассмотрения;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информировать средства массовой информации и жителей муниципального образования о своей деятельности.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lastRenderedPageBreak/>
        <w:t>4.2. Члены Совета имеют право: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высказывать и отстаивать свою профессиональную точку зрения по рассматриваемым вопросам и в случае несогласия с ней большинства членов Совета требовать внесения записи в протокол заседания Совета своего особого мнения;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выносить на рассмотрение Совета вопросы, отнесенные к ведению Совета;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давать письменные заключения или рекомендации, в том числе графические, по рассматриваемым вопросам.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4.3. Члены Совета обязаны: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принимать участие в работе Совета; в случае невозможности участия в заседании Совета давать письменные пояснения по рассматриваемым вопросам;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не допускать лоббирования интересов отдельных субъектов градостроительной деятельности;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ознакомиться с повесткой предстоящего заседания и представленными материалами до их рассмотрения на Совете и быть готовыми к их обсуждению для принятия объективного и обоснованного решения; </w:t>
      </w:r>
    </w:p>
    <w:p w:rsidR="0031537F" w:rsidRPr="00D82491" w:rsidRDefault="0031537F" w:rsidP="0031537F">
      <w:pPr>
        <w:pStyle w:val="a6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соблюдать принципы профессиональной и служебной этики.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 Порядок работы Совета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5.1. Основной формой работы Совета являются заседания, в том числе выездные, а также – в формате видеоконференцсвязи. Периодичность заседаний Совета определяется председателем Совета либо его заместителем исходя из необходимости.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5.2. Совет осуществляет свою деятельность на принципах равноправия его членов, коллегиальности принятия решений и гласности.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5.3. Общее руководство Советом осуществляет председатель Совета, который также определяет время и место проведения, утверждает повестку заседаний Совета, определяет порядок ведения и ведет заседания Совета, утверждает протоколы заседаний и другие документы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5.4. Полномочия председателя Совета в случае его отсутствия осуществляет заместитель председателя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5.5. Организационную работу Совета осуществляет секретарь Совета, который составляет списки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Совета, а также контролирует своевременное представление материалов и документов для рассмотрения на заседаниях Совета, составляет и направляет на подписание председателю Совета протоколы заседаний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5.6. В случае отсутствия на заседании Совета секретаря его функции полностью или частично возлагаются председателем Совета на одного из членов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5.7. Заседание Совета правомочно, если на нем присутствует более половины от численного состава членов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 xml:space="preserve">5.8. Решения Совета носят рекомендательный характер, оформляются </w:t>
      </w:r>
      <w:r w:rsidRPr="00D82491">
        <w:rPr>
          <w:rFonts w:ascii="Times New Roman" w:hAnsi="Times New Roman" w:cs="Times New Roman"/>
          <w:b w:val="0"/>
          <w:sz w:val="28"/>
        </w:rPr>
        <w:lastRenderedPageBreak/>
        <w:t>протоколом, подписываются секретарем и утверждаются председателем Совета.</w:t>
      </w:r>
    </w:p>
    <w:p w:rsidR="0031537F" w:rsidRPr="00D82491" w:rsidRDefault="0031537F" w:rsidP="0031537F">
      <w:pPr>
        <w:pStyle w:val="2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82491">
        <w:rPr>
          <w:rFonts w:ascii="Times New Roman" w:hAnsi="Times New Roman" w:cs="Times New Roman"/>
          <w:b w:val="0"/>
          <w:sz w:val="28"/>
        </w:rPr>
        <w:t>5.9. Решения Совета принимаются путем открытого голосования простым большинством голосов присутствующих на его заседании членов Совета. В случае равного распределения голосов решающим голосом обладает председателем Совета.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>Приглашенные эксперты Совета, обладающие правом совещательного голоса, участия в голосовании не принимают.</w:t>
      </w:r>
    </w:p>
    <w:p w:rsidR="0031537F" w:rsidRPr="00D82491" w:rsidRDefault="0031537F" w:rsidP="003153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82491">
        <w:rPr>
          <w:rFonts w:ascii="Times New Roman" w:hAnsi="Times New Roman"/>
          <w:sz w:val="28"/>
          <w:szCs w:val="28"/>
        </w:rPr>
        <w:t xml:space="preserve">5.10. Протокол заседания Совета с приложением необходимых документов размещается на официальном сайте администрации </w:t>
      </w:r>
      <w:proofErr w:type="spellStart"/>
      <w:r w:rsidRPr="00D8249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82491">
        <w:rPr>
          <w:rFonts w:ascii="Times New Roman" w:hAnsi="Times New Roman"/>
          <w:sz w:val="28"/>
          <w:szCs w:val="28"/>
        </w:rPr>
        <w:t xml:space="preserve"> муниципального района в сети Интернет. Выдача копий протокола (выписки из протокола) осуществляется по письменной заявке заинтересованных организаций и лиц секретарем Совета.</w:t>
      </w:r>
    </w:p>
    <w:p w:rsidR="00385249" w:rsidRPr="00D82491" w:rsidRDefault="00E93D58">
      <w:pPr>
        <w:rPr>
          <w:rFonts w:ascii="Times New Roman" w:hAnsi="Times New Roman"/>
          <w:sz w:val="28"/>
          <w:szCs w:val="28"/>
        </w:rPr>
      </w:pPr>
    </w:p>
    <w:sectPr w:rsidR="00385249" w:rsidRPr="00D82491" w:rsidSect="00464E5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58" w:rsidRDefault="00E93D58">
      <w:r>
        <w:separator/>
      </w:r>
    </w:p>
  </w:endnote>
  <w:endnote w:type="continuationSeparator" w:id="0">
    <w:p w:rsidR="00E93D58" w:rsidRDefault="00E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58" w:rsidRDefault="00E93D58">
      <w:r>
        <w:separator/>
      </w:r>
    </w:p>
  </w:footnote>
  <w:footnote w:type="continuationSeparator" w:id="0">
    <w:p w:rsidR="00E93D58" w:rsidRDefault="00E9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28"/>
    <w:rsid w:val="000A3628"/>
    <w:rsid w:val="0031537F"/>
    <w:rsid w:val="004E77CC"/>
    <w:rsid w:val="005F08D2"/>
    <w:rsid w:val="00D2758C"/>
    <w:rsid w:val="00D82491"/>
    <w:rsid w:val="00E93D58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6171-D8F6-462D-821A-EC5F01D8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537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1537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537F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153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1537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3153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qFormat/>
    <w:rsid w:val="0031537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31537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153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8">
    <w:name w:val="Цветовое выделение"/>
    <w:uiPriority w:val="99"/>
    <w:rsid w:val="0031537F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3153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53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53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1900</Words>
  <Characters>10833</Characters>
  <Application>Microsoft Office Word</Application>
  <DocSecurity>0</DocSecurity>
  <Lines>90</Lines>
  <Paragraphs>25</Paragraphs>
  <ScaleCrop>false</ScaleCrop>
  <Company/>
  <LinksUpToDate>false</LinksUpToDate>
  <CharactersWithSpaces>12708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2020-12-15T13:33:00Z</dcterms:created>
  <dcterms:modified xsi:type="dcterms:W3CDTF">2020-12-15T13:38:00Z</dcterms:modified>
</cp:coreProperties>
</file>