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E8" w:rsidRPr="00C14BE8" w:rsidRDefault="00C14BE8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C14BE8" w:rsidRPr="00C14BE8" w:rsidRDefault="00C14BE8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C14BE8" w:rsidRPr="00C14BE8" w:rsidRDefault="00C14BE8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C14BE8" w:rsidRPr="00C14BE8" w:rsidRDefault="00C14BE8" w:rsidP="00C14BE8">
      <w:r w:rsidRPr="00C14B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9.75pt;margin-top:-6.75pt;width:48pt;height:63pt;z-index:-25165619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667283616" r:id="rId5"/>
        </w:pict>
      </w:r>
    </w:p>
    <w:p w:rsidR="00C14BE8" w:rsidRPr="00C14BE8" w:rsidRDefault="00C14BE8" w:rsidP="00C14BE8"/>
    <w:p w:rsidR="00C14BE8" w:rsidRPr="00C14BE8" w:rsidRDefault="00C14BE8" w:rsidP="00C14BE8"/>
    <w:p w:rsidR="00C14BE8" w:rsidRPr="00C14BE8" w:rsidRDefault="00C14BE8" w:rsidP="00C14BE8">
      <w:pPr>
        <w:jc w:val="center"/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>СОВЕТ НАРОДНЫХ ДЕПУТАТОВ БОГУЧАРСКОГО</w:t>
      </w:r>
    </w:p>
    <w:p w:rsidR="00C14BE8" w:rsidRPr="00C14BE8" w:rsidRDefault="00C14BE8" w:rsidP="00C14BE8">
      <w:pPr>
        <w:jc w:val="center"/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>МУНИЦИПАЛЬНОГО РАЙОНА</w:t>
      </w:r>
    </w:p>
    <w:p w:rsidR="00C14BE8" w:rsidRPr="00C14BE8" w:rsidRDefault="00C14BE8" w:rsidP="00C14BE8">
      <w:pPr>
        <w:jc w:val="center"/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>ВОРОНЕЖСКОЙ ОБЛАСТИ</w:t>
      </w:r>
    </w:p>
    <w:p w:rsidR="00C14BE8" w:rsidRPr="00C14BE8" w:rsidRDefault="00C14BE8" w:rsidP="00C14BE8">
      <w:pPr>
        <w:jc w:val="center"/>
        <w:rPr>
          <w:b/>
          <w:sz w:val="28"/>
          <w:szCs w:val="28"/>
        </w:rPr>
      </w:pPr>
      <w:proofErr w:type="gramStart"/>
      <w:r w:rsidRPr="00C14BE8">
        <w:rPr>
          <w:b/>
          <w:sz w:val="28"/>
          <w:szCs w:val="28"/>
        </w:rPr>
        <w:t>Р</w:t>
      </w:r>
      <w:proofErr w:type="gramEnd"/>
      <w:r w:rsidRPr="00C14BE8">
        <w:rPr>
          <w:b/>
          <w:sz w:val="28"/>
          <w:szCs w:val="28"/>
        </w:rPr>
        <w:t xml:space="preserve"> Е Ш Е Н И Е</w:t>
      </w:r>
    </w:p>
    <w:p w:rsidR="00C14BE8" w:rsidRPr="00C14BE8" w:rsidRDefault="00C14BE8" w:rsidP="00C14BE8">
      <w:pPr>
        <w:jc w:val="center"/>
        <w:rPr>
          <w:sz w:val="28"/>
          <w:szCs w:val="28"/>
        </w:rPr>
      </w:pPr>
      <w:r w:rsidRPr="00C14BE8">
        <w:rPr>
          <w:sz w:val="28"/>
          <w:szCs w:val="28"/>
        </w:rPr>
        <w:t>________________________________________________________________</w:t>
      </w:r>
    </w:p>
    <w:p w:rsidR="00C14BE8" w:rsidRPr="00C14BE8" w:rsidRDefault="00C14BE8" w:rsidP="00C14BE8">
      <w:pPr>
        <w:rPr>
          <w:sz w:val="28"/>
          <w:szCs w:val="28"/>
        </w:rPr>
      </w:pPr>
    </w:p>
    <w:p w:rsidR="00C14BE8" w:rsidRPr="00C14BE8" w:rsidRDefault="00C14BE8" w:rsidP="00C14BE8">
      <w:pPr>
        <w:rPr>
          <w:sz w:val="28"/>
          <w:szCs w:val="28"/>
          <w:u w:val="single"/>
        </w:rPr>
      </w:pPr>
      <w:r w:rsidRPr="00C14BE8">
        <w:rPr>
          <w:sz w:val="28"/>
          <w:szCs w:val="28"/>
          <w:u w:val="single"/>
        </w:rPr>
        <w:t xml:space="preserve">от «26» 10. 2020 года  № 226  </w:t>
      </w:r>
    </w:p>
    <w:p w:rsidR="00C14BE8" w:rsidRPr="00C14BE8" w:rsidRDefault="00C14BE8" w:rsidP="00C14BE8">
      <w:pPr>
        <w:rPr>
          <w:sz w:val="28"/>
          <w:szCs w:val="28"/>
        </w:rPr>
      </w:pPr>
      <w:r w:rsidRPr="00C14BE8">
        <w:rPr>
          <w:sz w:val="28"/>
          <w:szCs w:val="28"/>
        </w:rPr>
        <w:t xml:space="preserve">                 г</w:t>
      </w:r>
      <w:proofErr w:type="gramStart"/>
      <w:r w:rsidRPr="00C14BE8">
        <w:rPr>
          <w:sz w:val="28"/>
          <w:szCs w:val="28"/>
        </w:rPr>
        <w:t>.Б</w:t>
      </w:r>
      <w:proofErr w:type="gramEnd"/>
      <w:r w:rsidRPr="00C14BE8">
        <w:rPr>
          <w:sz w:val="28"/>
          <w:szCs w:val="28"/>
        </w:rPr>
        <w:t>огучар</w:t>
      </w:r>
    </w:p>
    <w:p w:rsidR="00C14BE8" w:rsidRPr="00C14BE8" w:rsidRDefault="00C14BE8" w:rsidP="00C14BE8">
      <w:pPr>
        <w:rPr>
          <w:b/>
          <w:sz w:val="28"/>
          <w:szCs w:val="28"/>
        </w:rPr>
      </w:pPr>
    </w:p>
    <w:p w:rsidR="00C14BE8" w:rsidRPr="00C14BE8" w:rsidRDefault="00C14BE8" w:rsidP="00C14BE8">
      <w:pPr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>О внесении изменений в решение Совета</w:t>
      </w:r>
    </w:p>
    <w:p w:rsidR="00C14BE8" w:rsidRPr="00C14BE8" w:rsidRDefault="00C14BE8" w:rsidP="00C14BE8">
      <w:pPr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>народных депутатов  Богучарского</w:t>
      </w:r>
    </w:p>
    <w:p w:rsidR="00C14BE8" w:rsidRPr="00C14BE8" w:rsidRDefault="00C14BE8" w:rsidP="00C14BE8">
      <w:pPr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 xml:space="preserve">муниципального района от 24.12. 2019  № 176 </w:t>
      </w:r>
    </w:p>
    <w:p w:rsidR="00C14BE8" w:rsidRPr="00C14BE8" w:rsidRDefault="00C14BE8" w:rsidP="00C14BE8">
      <w:pPr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 xml:space="preserve">«Об утверждении плана работы </w:t>
      </w:r>
    </w:p>
    <w:p w:rsidR="00C14BE8" w:rsidRPr="00C14BE8" w:rsidRDefault="00C14BE8" w:rsidP="00C14BE8">
      <w:pPr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>ревизионной комиссии Богучарского</w:t>
      </w:r>
    </w:p>
    <w:p w:rsidR="00C14BE8" w:rsidRPr="00C14BE8" w:rsidRDefault="00C14BE8" w:rsidP="00C14BE8">
      <w:pPr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>муниципального района с 01.01.2020 г.</w:t>
      </w:r>
    </w:p>
    <w:p w:rsidR="00C14BE8" w:rsidRPr="00C14BE8" w:rsidRDefault="00C14BE8" w:rsidP="00C14BE8">
      <w:pPr>
        <w:rPr>
          <w:b/>
          <w:sz w:val="28"/>
          <w:szCs w:val="28"/>
        </w:rPr>
      </w:pPr>
      <w:r w:rsidRPr="00C14BE8">
        <w:rPr>
          <w:b/>
          <w:sz w:val="28"/>
          <w:szCs w:val="28"/>
        </w:rPr>
        <w:t>по 31.12.2020 г.»</w:t>
      </w:r>
    </w:p>
    <w:p w:rsidR="00C14BE8" w:rsidRPr="00C14BE8" w:rsidRDefault="00C14BE8" w:rsidP="00C14BE8">
      <w:pPr>
        <w:rPr>
          <w:b/>
          <w:sz w:val="28"/>
          <w:szCs w:val="28"/>
        </w:rPr>
      </w:pPr>
    </w:p>
    <w:p w:rsidR="00C14BE8" w:rsidRPr="00C14BE8" w:rsidRDefault="00C14BE8" w:rsidP="00C14BE8">
      <w:pPr>
        <w:autoSpaceDE w:val="0"/>
        <w:autoSpaceDN w:val="0"/>
        <w:adjustRightInd w:val="0"/>
        <w:spacing w:line="302" w:lineRule="exact"/>
        <w:ind w:firstLine="708"/>
        <w:jc w:val="both"/>
        <w:rPr>
          <w:b/>
          <w:bCs/>
          <w:sz w:val="28"/>
          <w:szCs w:val="28"/>
        </w:rPr>
      </w:pPr>
      <w:r w:rsidRPr="00C14BE8">
        <w:rPr>
          <w:bCs/>
          <w:sz w:val="28"/>
          <w:szCs w:val="28"/>
        </w:rPr>
        <w:t xml:space="preserve">Руководствуясь постановлением Правительства Российской Федерации от 03.04.2020 № 438 «Об особенностях осуществления в 2020 году государственного контроля (надзора), муниципального контроля и о внесении изменения в пункт 7 правил подготовки органами государственного контроля (надзора) и органами муниципального контроля ежегодных планов проведения плановых проверок юридических лиц и индивидуальных предпринимателей» Совет народных депутатов Богучарского муниципального района </w:t>
      </w:r>
      <w:proofErr w:type="spellStart"/>
      <w:proofErr w:type="gramStart"/>
      <w:r w:rsidRPr="00C14BE8">
        <w:rPr>
          <w:b/>
          <w:bCs/>
          <w:sz w:val="28"/>
          <w:szCs w:val="28"/>
        </w:rPr>
        <w:t>р</w:t>
      </w:r>
      <w:proofErr w:type="spellEnd"/>
      <w:proofErr w:type="gramEnd"/>
      <w:r w:rsidRPr="00C14BE8">
        <w:rPr>
          <w:b/>
          <w:bCs/>
          <w:sz w:val="28"/>
          <w:szCs w:val="28"/>
        </w:rPr>
        <w:t xml:space="preserve"> е </w:t>
      </w:r>
      <w:proofErr w:type="spellStart"/>
      <w:r w:rsidRPr="00C14BE8">
        <w:rPr>
          <w:b/>
          <w:bCs/>
          <w:sz w:val="28"/>
          <w:szCs w:val="28"/>
        </w:rPr>
        <w:t>ш</w:t>
      </w:r>
      <w:proofErr w:type="spellEnd"/>
      <w:r w:rsidRPr="00C14BE8">
        <w:rPr>
          <w:b/>
          <w:bCs/>
          <w:sz w:val="28"/>
          <w:szCs w:val="28"/>
        </w:rPr>
        <w:t xml:space="preserve"> и л:</w:t>
      </w:r>
    </w:p>
    <w:p w:rsidR="00C14BE8" w:rsidRPr="00C14BE8" w:rsidRDefault="00C14BE8" w:rsidP="00C14BE8">
      <w:pPr>
        <w:jc w:val="both"/>
        <w:rPr>
          <w:sz w:val="28"/>
          <w:szCs w:val="28"/>
        </w:rPr>
      </w:pPr>
      <w:r w:rsidRPr="00C14BE8">
        <w:rPr>
          <w:bCs/>
          <w:sz w:val="28"/>
          <w:szCs w:val="28"/>
        </w:rPr>
        <w:t xml:space="preserve">  </w:t>
      </w:r>
      <w:r w:rsidRPr="00C14BE8">
        <w:rPr>
          <w:bCs/>
          <w:sz w:val="28"/>
          <w:szCs w:val="28"/>
        </w:rPr>
        <w:tab/>
        <w:t xml:space="preserve">1.Внести следующие изменения в решение Совета народных депутатов Богучарского муниципального района от 24.12.2019 № 176 </w:t>
      </w:r>
      <w:r w:rsidRPr="00C14BE8">
        <w:rPr>
          <w:sz w:val="28"/>
          <w:szCs w:val="28"/>
        </w:rPr>
        <w:t>«Об  утверждении плана работы ревизионной комиссии Богучарского муниципального района с 01.01.2020 г</w:t>
      </w:r>
      <w:proofErr w:type="gramStart"/>
      <w:r w:rsidRPr="00C14BE8">
        <w:rPr>
          <w:sz w:val="28"/>
          <w:szCs w:val="28"/>
        </w:rPr>
        <w:t>.п</w:t>
      </w:r>
      <w:proofErr w:type="gramEnd"/>
      <w:r w:rsidRPr="00C14BE8">
        <w:rPr>
          <w:sz w:val="28"/>
          <w:szCs w:val="28"/>
        </w:rPr>
        <w:t>о 31.12.2020 г.»:</w:t>
      </w:r>
    </w:p>
    <w:p w:rsidR="00C14BE8" w:rsidRPr="00C14BE8" w:rsidRDefault="00C14BE8" w:rsidP="00C14BE8">
      <w:pPr>
        <w:jc w:val="both"/>
        <w:rPr>
          <w:sz w:val="28"/>
          <w:szCs w:val="28"/>
        </w:rPr>
      </w:pPr>
      <w:r w:rsidRPr="00C14BE8">
        <w:rPr>
          <w:sz w:val="28"/>
          <w:szCs w:val="28"/>
        </w:rPr>
        <w:tab/>
        <w:t xml:space="preserve">1.1. Приложение к решению изложить согласно приложению к данному решению. </w:t>
      </w:r>
    </w:p>
    <w:p w:rsidR="00C14BE8" w:rsidRPr="00C14BE8" w:rsidRDefault="00C14BE8" w:rsidP="00C14BE8">
      <w:pPr>
        <w:autoSpaceDE w:val="0"/>
        <w:autoSpaceDN w:val="0"/>
        <w:adjustRightInd w:val="0"/>
        <w:spacing w:line="302" w:lineRule="exact"/>
        <w:jc w:val="both"/>
        <w:rPr>
          <w:bCs/>
          <w:sz w:val="28"/>
          <w:szCs w:val="28"/>
        </w:rPr>
      </w:pPr>
      <w:r w:rsidRPr="00C14BE8">
        <w:rPr>
          <w:bCs/>
          <w:sz w:val="28"/>
          <w:szCs w:val="28"/>
        </w:rPr>
        <w:t xml:space="preserve">  </w:t>
      </w:r>
      <w:r w:rsidRPr="00C14BE8">
        <w:rPr>
          <w:bCs/>
          <w:sz w:val="28"/>
          <w:szCs w:val="28"/>
        </w:rPr>
        <w:tab/>
        <w:t>2.</w:t>
      </w:r>
      <w:proofErr w:type="gramStart"/>
      <w:r w:rsidRPr="00C14BE8">
        <w:rPr>
          <w:bCs/>
          <w:sz w:val="28"/>
          <w:szCs w:val="28"/>
        </w:rPr>
        <w:t>Контроль за</w:t>
      </w:r>
      <w:proofErr w:type="gramEnd"/>
      <w:r w:rsidRPr="00C14BE8">
        <w:rPr>
          <w:bCs/>
          <w:sz w:val="28"/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(Жданова В.К.) и главу Богучарского муниципального района Кузнецова В.В.</w:t>
      </w:r>
    </w:p>
    <w:p w:rsidR="00C14BE8" w:rsidRPr="00C14BE8" w:rsidRDefault="00C14BE8" w:rsidP="00C14BE8">
      <w:pPr>
        <w:autoSpaceDE w:val="0"/>
        <w:autoSpaceDN w:val="0"/>
        <w:adjustRightInd w:val="0"/>
        <w:spacing w:line="302" w:lineRule="exact"/>
        <w:jc w:val="both"/>
        <w:rPr>
          <w:bCs/>
          <w:sz w:val="28"/>
          <w:szCs w:val="28"/>
        </w:rPr>
      </w:pPr>
    </w:p>
    <w:p w:rsidR="00C14BE8" w:rsidRPr="00C14BE8" w:rsidRDefault="00C14BE8" w:rsidP="00C14BE8">
      <w:pPr>
        <w:autoSpaceDE w:val="0"/>
        <w:autoSpaceDN w:val="0"/>
        <w:adjustRightInd w:val="0"/>
        <w:spacing w:line="302" w:lineRule="exact"/>
        <w:rPr>
          <w:b/>
          <w:bCs/>
          <w:sz w:val="28"/>
          <w:szCs w:val="28"/>
        </w:rPr>
      </w:pPr>
      <w:r w:rsidRPr="00C14BE8">
        <w:rPr>
          <w:b/>
          <w:bCs/>
          <w:sz w:val="28"/>
          <w:szCs w:val="28"/>
        </w:rPr>
        <w:t>Председатель Совета народных депутатов</w:t>
      </w:r>
    </w:p>
    <w:p w:rsidR="00C14BE8" w:rsidRPr="00C14BE8" w:rsidRDefault="00C14BE8" w:rsidP="00C14BE8">
      <w:pPr>
        <w:autoSpaceDE w:val="0"/>
        <w:autoSpaceDN w:val="0"/>
        <w:adjustRightInd w:val="0"/>
        <w:spacing w:line="302" w:lineRule="exact"/>
        <w:rPr>
          <w:b/>
          <w:bCs/>
          <w:sz w:val="28"/>
          <w:szCs w:val="28"/>
        </w:rPr>
      </w:pPr>
      <w:r w:rsidRPr="00C14BE8">
        <w:rPr>
          <w:b/>
          <w:bCs/>
          <w:sz w:val="28"/>
          <w:szCs w:val="28"/>
        </w:rPr>
        <w:t xml:space="preserve">Богучарского муниципального района                               Ю.В. </w:t>
      </w:r>
      <w:proofErr w:type="spellStart"/>
      <w:r w:rsidRPr="00C14BE8">
        <w:rPr>
          <w:b/>
          <w:bCs/>
          <w:sz w:val="28"/>
          <w:szCs w:val="28"/>
        </w:rPr>
        <w:t>Дорохина</w:t>
      </w:r>
      <w:proofErr w:type="spellEnd"/>
    </w:p>
    <w:p w:rsidR="00C14BE8" w:rsidRPr="00C14BE8" w:rsidRDefault="00C14BE8" w:rsidP="00C14BE8">
      <w:pPr>
        <w:autoSpaceDE w:val="0"/>
        <w:autoSpaceDN w:val="0"/>
        <w:adjustRightInd w:val="0"/>
        <w:spacing w:line="302" w:lineRule="exact"/>
        <w:jc w:val="center"/>
        <w:rPr>
          <w:b/>
          <w:bCs/>
          <w:sz w:val="28"/>
          <w:szCs w:val="28"/>
        </w:rPr>
      </w:pPr>
    </w:p>
    <w:p w:rsidR="00C14BE8" w:rsidRPr="00C14BE8" w:rsidRDefault="00C14BE8" w:rsidP="00C14BE8">
      <w:pPr>
        <w:autoSpaceDE w:val="0"/>
        <w:autoSpaceDN w:val="0"/>
        <w:adjustRightInd w:val="0"/>
        <w:spacing w:line="302" w:lineRule="exact"/>
        <w:rPr>
          <w:b/>
          <w:bCs/>
          <w:sz w:val="28"/>
          <w:szCs w:val="28"/>
        </w:rPr>
      </w:pPr>
      <w:r w:rsidRPr="00C14BE8">
        <w:rPr>
          <w:b/>
          <w:bCs/>
          <w:sz w:val="28"/>
          <w:szCs w:val="28"/>
        </w:rPr>
        <w:t>Глава Богучарского</w:t>
      </w:r>
    </w:p>
    <w:p w:rsidR="00C14BE8" w:rsidRPr="00C14BE8" w:rsidRDefault="00C14BE8" w:rsidP="00C14BE8">
      <w:pPr>
        <w:autoSpaceDE w:val="0"/>
        <w:autoSpaceDN w:val="0"/>
        <w:adjustRightInd w:val="0"/>
        <w:spacing w:line="302" w:lineRule="exact"/>
        <w:rPr>
          <w:b/>
          <w:bCs/>
          <w:sz w:val="28"/>
          <w:szCs w:val="28"/>
        </w:rPr>
      </w:pPr>
      <w:proofErr w:type="gramStart"/>
      <w:r w:rsidRPr="00C14BE8">
        <w:rPr>
          <w:b/>
          <w:bCs/>
          <w:sz w:val="28"/>
          <w:szCs w:val="28"/>
        </w:rPr>
        <w:t>муниципального</w:t>
      </w:r>
      <w:proofErr w:type="gramEnd"/>
      <w:r w:rsidRPr="00C14BE8">
        <w:rPr>
          <w:b/>
          <w:bCs/>
          <w:sz w:val="28"/>
          <w:szCs w:val="28"/>
        </w:rPr>
        <w:t xml:space="preserve"> района                                                          В. В. Кузнецов</w:t>
      </w:r>
    </w:p>
    <w:p w:rsidR="00C14BE8" w:rsidRDefault="00C14BE8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  <w:sectPr w:rsidR="00C14BE8" w:rsidSect="00C14BE8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C14BE8" w:rsidRDefault="00C14BE8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CE4713" w:rsidRDefault="00CE4713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Приложение </w:t>
      </w:r>
    </w:p>
    <w:p w:rsidR="00CE4713" w:rsidRDefault="00CE4713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к  решению Совета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4713" w:rsidRDefault="00CE4713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народных  депутатов</w:t>
      </w:r>
    </w:p>
    <w:p w:rsidR="00CE4713" w:rsidRDefault="00CE4713" w:rsidP="00304F06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от </w:t>
      </w:r>
      <w:r w:rsidR="00304F06">
        <w:rPr>
          <w:rFonts w:ascii="Times New Roman" w:hAnsi="Times New Roman" w:cs="Times New Roman"/>
          <w:sz w:val="24"/>
          <w:szCs w:val="24"/>
        </w:rPr>
        <w:t>26.10.2020 года № 226</w:t>
      </w:r>
    </w:p>
    <w:p w:rsidR="00CE4713" w:rsidRDefault="00CE4713" w:rsidP="00CE471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УТОЧНЕННЫЙ ПЛАН</w:t>
      </w:r>
    </w:p>
    <w:p w:rsidR="00CE4713" w:rsidRDefault="00CE4713" w:rsidP="00CE471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КОНТРОЛЬНО-СЧЕТНОГО ОРГАНА</w:t>
      </w:r>
    </w:p>
    <w:p w:rsidR="00CE4713" w:rsidRDefault="00CE4713" w:rsidP="00CE471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CE4713" w:rsidRDefault="00CE4713" w:rsidP="00CE471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2020 ГОД</w:t>
      </w:r>
    </w:p>
    <w:p w:rsidR="00CE4713" w:rsidRDefault="00CE4713" w:rsidP="00CE4713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13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3536"/>
        <w:gridCol w:w="1669"/>
        <w:gridCol w:w="2377"/>
        <w:gridCol w:w="1644"/>
        <w:gridCol w:w="13"/>
        <w:gridCol w:w="1841"/>
        <w:gridCol w:w="3259"/>
      </w:tblGrid>
      <w:tr w:rsidR="00CE4713" w:rsidTr="00CE4713">
        <w:trPr>
          <w:gridAfter w:val="1"/>
          <w:wAfter w:w="3259" w:type="dxa"/>
          <w:trHeight w:val="64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 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Перечень мероприятий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 выполнения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Отметка об исполнении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Примечание</w:t>
            </w:r>
          </w:p>
        </w:tc>
      </w:tr>
      <w:tr w:rsidR="00CE4713" w:rsidTr="00CE4713">
        <w:trPr>
          <w:gridAfter w:val="1"/>
          <w:wAfter w:w="3259" w:type="dxa"/>
          <w:trHeight w:val="5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Заключения на проекты решений Совета народных депутатов о внесении изменений и дополнений в бюджет Богучарского муниципального района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pStyle w:val="HTML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pStyle w:val="HTML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2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годового отчета 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Залиманского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сельского поселения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24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Проверка годового отчета об исполнении бюджета </w:t>
            </w:r>
            <w:proofErr w:type="spellStart"/>
            <w:r>
              <w:rPr>
                <w:sz w:val="28"/>
                <w:szCs w:val="28"/>
                <w:lang w:eastAsia="en-US"/>
              </w:rPr>
              <w:t>Дьченковского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сельского </w:t>
            </w:r>
            <w:r>
              <w:rPr>
                <w:sz w:val="28"/>
                <w:szCs w:val="28"/>
                <w:lang w:eastAsia="en-US"/>
              </w:rPr>
              <w:lastRenderedPageBreak/>
              <w:t>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январь-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3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годового отчета об исполнении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бюджетаМедовского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сельского поселения</w:t>
            </w:r>
          </w:p>
          <w:p w:rsidR="00CE4713" w:rsidRDefault="00CE4713">
            <w:pPr>
              <w:pStyle w:val="HTM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6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autoSpaceDE w:val="0"/>
              <w:autoSpaceDN w:val="0"/>
              <w:adjustRightInd w:val="0"/>
              <w:spacing w:line="316" w:lineRule="exac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Проверка годового отчета об исполнении бюджета </w:t>
            </w:r>
            <w:proofErr w:type="spellStart"/>
            <w:r>
              <w:rPr>
                <w:sz w:val="28"/>
                <w:szCs w:val="28"/>
                <w:lang w:eastAsia="en-US"/>
              </w:rPr>
              <w:t>Твердохлебовского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52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годового отчета 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Луговского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28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Проверка годового отчета об исполнении бюджета Радченского сельского поселения</w:t>
            </w: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2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годового отчета 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Филоновского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6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 9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Проверка годового отчета об исполнении бюджета Поповского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48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годового отчета 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Липчанского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годового отчета 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Монастырщинского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годового отчета 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Подколодновского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144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Проверка годового отчета об исполнении бюджета Первомайского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годового отчета 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Суходонецкого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Проверка годового отчета об исполнении бюджета городского поселения-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 Богучар за 2019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годового отчета об исполнении районного бюджета за 2019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исполнения бюджета Богучарского муниципального района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квартал 2020 года</w:t>
            </w: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D5779B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Pr="00D5779B" w:rsidRDefault="00CE4713" w:rsidP="0016088B">
            <w:pPr>
              <w:spacing w:line="276" w:lineRule="auto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 xml:space="preserve">Проверка обоснованности, эффективности и законности расходования </w:t>
            </w:r>
            <w:r>
              <w:rPr>
                <w:sz w:val="32"/>
                <w:szCs w:val="32"/>
                <w:lang w:eastAsia="en-US"/>
              </w:rPr>
              <w:lastRenderedPageBreak/>
              <w:t>бюджетных средств, выделенных в 2018, 2019 году и текущем периоде 2020 года на обновление материально-технической базы общеобразовательных органи</w:t>
            </w:r>
            <w:r>
              <w:rPr>
                <w:sz w:val="32"/>
                <w:szCs w:val="32"/>
                <w:lang w:eastAsia="en-US"/>
              </w:rPr>
              <w:softHyphen/>
              <w:t>заций в рамках реализации регионального проекта «Современная школа», входящего в состав государственной программы Воронежской области «Раз</w:t>
            </w:r>
            <w:r>
              <w:rPr>
                <w:sz w:val="32"/>
                <w:szCs w:val="32"/>
                <w:lang w:eastAsia="en-US"/>
              </w:rPr>
              <w:softHyphen/>
              <w:t>витие образования»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апрель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ответственный ис</w:t>
            </w:r>
            <w:r>
              <w:rPr>
                <w:sz w:val="28"/>
                <w:szCs w:val="28"/>
                <w:lang w:eastAsia="en-US"/>
              </w:rPr>
              <w:softHyphen/>
              <w:t xml:space="preserve">полнитель со стороны Контрольно-счетной палаты </w:t>
            </w:r>
            <w:r>
              <w:rPr>
                <w:sz w:val="28"/>
                <w:szCs w:val="28"/>
                <w:lang w:eastAsia="en-US"/>
              </w:rPr>
              <w:lastRenderedPageBreak/>
              <w:t>Воронежской области - аудитор Тараканова Е.М.,</w:t>
            </w:r>
          </w:p>
          <w:p w:rsidR="00CE4713" w:rsidRDefault="00CE471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  <w:p w:rsidR="00CE4713" w:rsidRDefault="00CE471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параллельное контрольное мероприятие совместно с </w:t>
            </w:r>
            <w:proofErr w:type="spellStart"/>
            <w:r>
              <w:rPr>
                <w:sz w:val="28"/>
                <w:szCs w:val="28"/>
                <w:lang w:eastAsia="en-US"/>
              </w:rPr>
              <w:t>Контрольно</w:t>
            </w:r>
            <w:r>
              <w:rPr>
                <w:sz w:val="28"/>
                <w:szCs w:val="28"/>
                <w:lang w:eastAsia="en-US"/>
              </w:rPr>
              <w:softHyphen/>
            </w:r>
            <w:r>
              <w:rPr>
                <w:sz w:val="28"/>
                <w:szCs w:val="28"/>
                <w:lang w:eastAsia="en-US"/>
              </w:rPr>
              <w:lastRenderedPageBreak/>
              <w:t>счетной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палатой Воронежской области</w:t>
            </w:r>
          </w:p>
        </w:tc>
      </w:tr>
      <w:tr w:rsidR="00CE4713" w:rsidTr="00CE4713">
        <w:trPr>
          <w:trHeight w:val="153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19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Проверка хозяйственно-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финансовой деятельност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 ОО</w:t>
            </w:r>
            <w:r w:rsidR="001608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proofErr w:type="gramEnd"/>
            <w:r w:rsidR="001608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="001608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Богучарбытсервис</w:t>
            </w:r>
            <w:proofErr w:type="spellEnd"/>
            <w:r w:rsidR="001608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 за 2019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trHeight w:val="155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Проверка хозяйственно-финансовой деятельности МБУ «Комбинат благоустройства города Богучар» за 2019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D5779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Проверка хозяйственно-финансовой деятельности МКУ «ФЦ» за 2019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22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79B" w:rsidRDefault="00CE4713" w:rsidP="00214737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исполнения бюджета Богучарского муниципального района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полугодие 20</w:t>
            </w:r>
            <w:r w:rsidR="00214737" w:rsidRPr="002147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июль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16088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Проверка законности и результативности использования межбюджетных трансфертов, предоставленных бюджетам муниципальных образований из областного бюджета в 2018, 2019 году и текущем периоде 2020 года по основному мероприятию «Приобретение </w:t>
            </w:r>
            <w:r>
              <w:rPr>
                <w:sz w:val="28"/>
                <w:szCs w:val="28"/>
                <w:lang w:eastAsia="en-US"/>
              </w:rPr>
              <w:lastRenderedPageBreak/>
              <w:t>коммунальной специализированной техники» подпрограммы «Создание условий для обеспечения качественными жилищ</w:t>
            </w:r>
            <w:r>
              <w:rPr>
                <w:sz w:val="28"/>
                <w:szCs w:val="28"/>
                <w:lang w:eastAsia="en-US"/>
              </w:rPr>
              <w:softHyphen/>
              <w:t>ными услугами населения Воронежской области» в рамках государственной программы Воронежской области «Обеспечение качественными жилищн</w:t>
            </w:r>
            <w:proofErr w:type="gramStart"/>
            <w:r>
              <w:rPr>
                <w:sz w:val="28"/>
                <w:szCs w:val="28"/>
                <w:lang w:eastAsia="en-US"/>
              </w:rPr>
              <w:t>о-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коммунальными услугами населения Воронежской области»</w:t>
            </w:r>
          </w:p>
          <w:p w:rsidR="00D5779B" w:rsidRDefault="00D5779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779B" w:rsidRDefault="00D5779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779B" w:rsidRDefault="00D5779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август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исполнитель со стороны </w:t>
            </w:r>
            <w:proofErr w:type="spellStart"/>
            <w:r>
              <w:rPr>
                <w:sz w:val="28"/>
                <w:szCs w:val="28"/>
                <w:lang w:eastAsia="en-US"/>
              </w:rPr>
              <w:t>Контрольно</w:t>
            </w:r>
            <w:r>
              <w:rPr>
                <w:sz w:val="28"/>
                <w:szCs w:val="28"/>
                <w:lang w:eastAsia="en-US"/>
              </w:rPr>
              <w:softHyphen/>
              <w:t>счетной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палаты Воронежской области - аудитор Макушин С.И.).</w:t>
            </w: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параллельное контрольное мероприятие совместно с </w:t>
            </w:r>
            <w:proofErr w:type="spellStart"/>
            <w:r>
              <w:rPr>
                <w:sz w:val="28"/>
                <w:szCs w:val="28"/>
                <w:lang w:eastAsia="en-US"/>
              </w:rPr>
              <w:t>Контрольно</w:t>
            </w:r>
            <w:r>
              <w:rPr>
                <w:sz w:val="28"/>
                <w:szCs w:val="28"/>
                <w:lang w:eastAsia="en-US"/>
              </w:rPr>
              <w:softHyphen/>
              <w:t>счетной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палатой Воронежской области</w:t>
            </w: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24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Проверка хозяйственно-финансовой деятельности МКУ «Управление городского хозяйства         г. Богучар» за 2019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 w:rsidP="00214737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Проверка исполнения бюджета Богучарского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муниципального района за 9 месяцев 20</w:t>
            </w:r>
            <w:r w:rsidR="00214737" w:rsidRPr="002147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октябрь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 w:rsidP="00214737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  <w:r w:rsidR="00214737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6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Проведение экспертизы по проекту решения Совета народных депутатов о бюджете городского и сельских поселений Богучарского муниципального района на 2021 и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плановый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2022 и 2023 годы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 w:rsidP="00214737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214737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7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Проведение экспертизы по проекту решения Совета народных депутатов о бюджете Богучарского муниципального района на 2021 и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плановый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2022 и 2023 годы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D5779B" w:rsidP="00214737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214737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8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Подготовка плана работы ревизионной комиссии Богучарского муниципального района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2021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4713" w:rsidTr="00CE4713">
        <w:trPr>
          <w:gridAfter w:val="1"/>
          <w:wAfter w:w="3259" w:type="dxa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214737" w:rsidP="00214737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29</w:t>
            </w:r>
            <w:r w:rsidR="00CE47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Подготовка отчета о деятельности ревизионной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комиссии Богучарского муниципального района</w:t>
            </w:r>
          </w:p>
          <w:p w:rsidR="00CE4713" w:rsidRDefault="00CE471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 2020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декабрь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Еремейчева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713" w:rsidRDefault="00CE471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bookmarkStart w:id="0" w:name="_GoBack"/>
        <w:bookmarkEnd w:id="0"/>
      </w:tr>
    </w:tbl>
    <w:p w:rsidR="00CE4713" w:rsidRDefault="00CE4713" w:rsidP="00CE4713"/>
    <w:p w:rsidR="00CE4713" w:rsidRDefault="00CE4713" w:rsidP="00CE4713"/>
    <w:p w:rsidR="00CE4713" w:rsidRDefault="00CE4713" w:rsidP="00CE4713"/>
    <w:p w:rsidR="00CE4713" w:rsidRDefault="00CE4713" w:rsidP="00CE4713"/>
    <w:p w:rsidR="00CE4713" w:rsidRDefault="00CE4713" w:rsidP="00CE4713"/>
    <w:p w:rsidR="00CE4713" w:rsidRDefault="00CE4713" w:rsidP="00CE4713"/>
    <w:p w:rsidR="00CE4713" w:rsidRDefault="00CE4713" w:rsidP="00CE4713"/>
    <w:p w:rsidR="00CE4713" w:rsidRDefault="00CE4713" w:rsidP="00CE4713"/>
    <w:p w:rsidR="0080167C" w:rsidRDefault="0080167C"/>
    <w:sectPr w:rsidR="0080167C" w:rsidSect="00C14BE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80636"/>
    <w:rsid w:val="0016088B"/>
    <w:rsid w:val="001B7A7B"/>
    <w:rsid w:val="00214737"/>
    <w:rsid w:val="00304F06"/>
    <w:rsid w:val="00480636"/>
    <w:rsid w:val="006A77D7"/>
    <w:rsid w:val="0080167C"/>
    <w:rsid w:val="00C14BE8"/>
    <w:rsid w:val="00CE4713"/>
    <w:rsid w:val="00D57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rsid w:val="00CE47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E471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rsid w:val="00CE47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E471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dKozlov</cp:lastModifiedBy>
  <cp:revision>7</cp:revision>
  <cp:lastPrinted>2020-10-28T14:00:00Z</cp:lastPrinted>
  <dcterms:created xsi:type="dcterms:W3CDTF">2020-09-29T07:33:00Z</dcterms:created>
  <dcterms:modified xsi:type="dcterms:W3CDTF">2020-11-19T06:33:00Z</dcterms:modified>
</cp:coreProperties>
</file>