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873430" w:rsidP="00B86E95">
      <w:pPr>
        <w:pStyle w:val="a3"/>
        <w:rPr>
          <w:b/>
          <w:szCs w:val="28"/>
        </w:rPr>
      </w:pPr>
      <w:r w:rsidRPr="00873430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05222878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B86E95" w:rsidP="00B86E95">
      <w:pPr>
        <w:pStyle w:val="a3"/>
        <w:rPr>
          <w:b/>
          <w:szCs w:val="28"/>
        </w:rPr>
      </w:pPr>
      <w:r w:rsidRPr="005E7AE4">
        <w:rPr>
          <w:b/>
          <w:szCs w:val="28"/>
        </w:rPr>
        <w:t>от  «24» декабря 2021 года № 292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314E9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повестки дня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двадцать 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четвертой сессии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>р е ш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>Утвердить следующую повестку дня двадцать   четвертой сессии Совета народных депутатов Богучарского муниципального района: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1.О внесении изменений в  решение Совета народных депутатов  Богучарского  муниципального района от 24.12.2019 года № 161 «Об утверждении  По</w:t>
      </w:r>
      <w:r>
        <w:rPr>
          <w:rFonts w:ascii="Times New Roman" w:hAnsi="Times New Roman"/>
          <w:sz w:val="28"/>
          <w:szCs w:val="28"/>
        </w:rPr>
        <w:t xml:space="preserve">ложения о  </w:t>
      </w:r>
      <w:r w:rsidRPr="00A8623A">
        <w:rPr>
          <w:rFonts w:ascii="Times New Roman" w:hAnsi="Times New Roman"/>
          <w:sz w:val="28"/>
          <w:szCs w:val="28"/>
        </w:rPr>
        <w:t>бюджетном процессе  в Богучарском муниципальном районе».</w:t>
      </w:r>
    </w:p>
    <w:p w:rsidR="00B86E95" w:rsidRPr="00A8623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ab/>
        <w:t>2. О  внесении изменений  в решение Совета народных депутатов Богучарского муниципального района  от 25.12.2020 № 233 «О  бюджете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23A">
        <w:rPr>
          <w:rFonts w:ascii="Times New Roman" w:hAnsi="Times New Roman"/>
          <w:sz w:val="28"/>
          <w:szCs w:val="28"/>
        </w:rPr>
        <w:t xml:space="preserve">Богучарского   муниципального района  на 2021 год и  плановый </w:t>
      </w:r>
      <w:r>
        <w:rPr>
          <w:rFonts w:ascii="Times New Roman" w:hAnsi="Times New Roman"/>
          <w:sz w:val="28"/>
          <w:szCs w:val="28"/>
        </w:rPr>
        <w:t>период 2022 и 2023 годов»</w:t>
      </w:r>
      <w:r w:rsidRPr="00A8623A">
        <w:rPr>
          <w:rFonts w:ascii="Times New Roman" w:hAnsi="Times New Roman"/>
          <w:sz w:val="28"/>
          <w:szCs w:val="28"/>
        </w:rPr>
        <w:t>.</w:t>
      </w:r>
      <w:r w:rsidRPr="00A8623A">
        <w:rPr>
          <w:rFonts w:ascii="Times New Roman" w:hAnsi="Times New Roman"/>
          <w:sz w:val="28"/>
          <w:szCs w:val="28"/>
        </w:rPr>
        <w:tab/>
      </w:r>
    </w:p>
    <w:p w:rsidR="00B86E95" w:rsidRPr="00A8623A" w:rsidRDefault="00B86E95" w:rsidP="00B86E95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ab/>
        <w:t xml:space="preserve">3. </w:t>
      </w:r>
      <w:r w:rsidRPr="00A8623A">
        <w:rPr>
          <w:rFonts w:ascii="Times New Roman" w:hAnsi="Times New Roman"/>
          <w:bCs/>
          <w:sz w:val="28"/>
          <w:szCs w:val="28"/>
        </w:rPr>
        <w:t>Об утверждении   долей расходных обязательств, связанных с решением  вопросов местного значения поселений на 2022 год.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bCs/>
          <w:sz w:val="28"/>
          <w:szCs w:val="28"/>
        </w:rPr>
        <w:t xml:space="preserve">4. </w:t>
      </w:r>
      <w:r w:rsidRPr="00A8623A">
        <w:rPr>
          <w:rFonts w:ascii="Times New Roman" w:hAnsi="Times New Roman"/>
          <w:sz w:val="28"/>
          <w:szCs w:val="28"/>
        </w:rPr>
        <w:t>О  бюджете Бо</w:t>
      </w:r>
      <w:r>
        <w:rPr>
          <w:rFonts w:ascii="Times New Roman" w:hAnsi="Times New Roman"/>
          <w:sz w:val="28"/>
          <w:szCs w:val="28"/>
        </w:rPr>
        <w:t>гучарского</w:t>
      </w:r>
      <w:r w:rsidRPr="00A8623A">
        <w:rPr>
          <w:rFonts w:ascii="Times New Roman" w:hAnsi="Times New Roman"/>
          <w:sz w:val="28"/>
          <w:szCs w:val="28"/>
        </w:rPr>
        <w:t xml:space="preserve"> муниципального района  на 2022 год и на плановый  период 2023 и 2024 годов.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5. О внесении изменений и дополнений в Устав Богучарского муниципального района Воронежской области.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6. О внесении изменений в решение Совета народных депутатов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623A">
        <w:rPr>
          <w:rFonts w:ascii="Times New Roman" w:hAnsi="Times New Roman"/>
          <w:sz w:val="28"/>
          <w:szCs w:val="28"/>
        </w:rPr>
        <w:t>Богучарского муниципального района от 23.08.2016 № 317 «Об  утверждении схемы  избирательных округов для проведения  выборов депутатов Совета народных депутатов Богучарского муниципального района».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7. О прогнозном плане приватизации муниципального имущества на 2022 год.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lastRenderedPageBreak/>
        <w:t>8. Об утверждении норматива стоимости 1 кв. м общей площади жилья по Богучарскому муниципальному району на 2022 год.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9. О внесении изменений в решение Совета  народных депутатов Богучарского муниципального  района Воронежской области от 25.05.2015 № 246  «Об утверждении Положения о порядке определения  размера арендной платы, порядке, условиях и сроках  внесения арендной платы за использование земельных  участков, находящихся в собственности    Богучарского муниципального района».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>10. О передаче муниципального имущества.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sz w:val="28"/>
          <w:szCs w:val="28"/>
        </w:rPr>
        <w:t xml:space="preserve">11. </w:t>
      </w:r>
      <w:r w:rsidRPr="00A8623A">
        <w:rPr>
          <w:rFonts w:ascii="Times New Roman" w:hAnsi="Times New Roman"/>
          <w:bCs/>
          <w:spacing w:val="-3"/>
          <w:sz w:val="28"/>
          <w:szCs w:val="28"/>
        </w:rPr>
        <w:t xml:space="preserve">О передаче органами местного самоуправления Богучарского </w:t>
      </w:r>
      <w:r w:rsidRPr="00A8623A">
        <w:rPr>
          <w:rFonts w:ascii="Times New Roman" w:hAnsi="Times New Roman"/>
          <w:bCs/>
          <w:sz w:val="28"/>
          <w:szCs w:val="28"/>
        </w:rPr>
        <w:t>муниципального района Воронежской области полномочий по</w:t>
      </w:r>
      <w:r w:rsidRPr="00A8623A">
        <w:rPr>
          <w:rFonts w:ascii="Times New Roman" w:hAnsi="Times New Roman"/>
          <w:bCs/>
          <w:spacing w:val="-3"/>
          <w:sz w:val="28"/>
          <w:szCs w:val="28"/>
        </w:rPr>
        <w:t xml:space="preserve"> </w:t>
      </w:r>
      <w:r w:rsidRPr="00A8623A">
        <w:rPr>
          <w:rFonts w:ascii="Times New Roman" w:hAnsi="Times New Roman"/>
          <w:bCs/>
          <w:sz w:val="28"/>
          <w:szCs w:val="28"/>
        </w:rPr>
        <w:t xml:space="preserve">принятию решений и проведение на территории поселений мероприятий по </w:t>
      </w:r>
      <w:hyperlink r:id="rId6" w:history="1">
        <w:r w:rsidRPr="00A8623A">
          <w:rPr>
            <w:rFonts w:ascii="Times New Roman" w:hAnsi="Times New Roman"/>
            <w:bCs/>
            <w:sz w:val="28"/>
            <w:szCs w:val="28"/>
          </w:rPr>
          <w:t>выявлению</w:t>
        </w:r>
      </w:hyperlink>
      <w:r w:rsidRPr="00A8623A">
        <w:rPr>
          <w:rFonts w:ascii="Times New Roman" w:hAnsi="Times New Roman"/>
          <w:bCs/>
          <w:sz w:val="28"/>
          <w:szCs w:val="28"/>
        </w:rPr>
        <w:t xml:space="preserve">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r w:rsidRPr="00A8623A">
        <w:rPr>
          <w:rFonts w:ascii="Times New Roman" w:hAnsi="Times New Roman"/>
          <w:bCs/>
          <w:spacing w:val="-3"/>
          <w:sz w:val="28"/>
          <w:szCs w:val="28"/>
        </w:rPr>
        <w:t xml:space="preserve"> органам местного самоуправления сельских поселений Богучарского муниципального района Воронежской области.</w:t>
      </w:r>
    </w:p>
    <w:p w:rsidR="00B86E95" w:rsidRPr="00A8623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bCs/>
          <w:spacing w:val="-3"/>
          <w:sz w:val="28"/>
          <w:szCs w:val="28"/>
        </w:rPr>
        <w:tab/>
        <w:t xml:space="preserve">12. </w:t>
      </w:r>
      <w:r w:rsidRPr="00A8623A">
        <w:rPr>
          <w:rFonts w:ascii="Times New Roman" w:hAnsi="Times New Roman"/>
          <w:sz w:val="28"/>
          <w:szCs w:val="28"/>
        </w:rPr>
        <w:t>Об утверждении правил определения требований к закупаемым для выборного должностного лица Богучарского муниципального  района  Воронежской области,  осуществляющего свои полномочия на постоянной основе,  отдельным  видам товаров, работ, услуг (в том числе  предельных цен товаров, работ, услуг).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bCs/>
          <w:spacing w:val="-3"/>
          <w:sz w:val="28"/>
          <w:szCs w:val="28"/>
        </w:rPr>
        <w:t xml:space="preserve">13. </w:t>
      </w:r>
      <w:r w:rsidRPr="00A8623A">
        <w:rPr>
          <w:rFonts w:ascii="Times New Roman" w:hAnsi="Times New Roman"/>
          <w:sz w:val="28"/>
          <w:szCs w:val="28"/>
        </w:rPr>
        <w:t>Об утверждении нормативных  затрат на обеспечение функций выборного  должностного лица Богучарского муниципального района  Воронежской области, осуществляющего  свои полномочия на постоянной основе.</w:t>
      </w:r>
    </w:p>
    <w:p w:rsidR="00B86E95" w:rsidRPr="00A8623A" w:rsidRDefault="00B86E95" w:rsidP="00B86E9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8623A">
        <w:rPr>
          <w:rFonts w:ascii="Times New Roman" w:hAnsi="Times New Roman"/>
          <w:bCs/>
          <w:spacing w:val="-3"/>
          <w:sz w:val="28"/>
          <w:szCs w:val="28"/>
        </w:rPr>
        <w:t xml:space="preserve">14. </w:t>
      </w:r>
      <w:r w:rsidRPr="00A8623A">
        <w:rPr>
          <w:rFonts w:ascii="Times New Roman" w:hAnsi="Times New Roman"/>
          <w:sz w:val="28"/>
          <w:szCs w:val="28"/>
        </w:rPr>
        <w:t>Об утверждении плана работы   Контрольно – счетной комиссии Богучарского муниципального района с 01.</w:t>
      </w:r>
      <w:r>
        <w:rPr>
          <w:rFonts w:ascii="Times New Roman" w:hAnsi="Times New Roman"/>
          <w:sz w:val="28"/>
          <w:szCs w:val="28"/>
        </w:rPr>
        <w:t>01.2022 г. по 31.12.2022 г..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Ю.В.Дорохина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86E95"/>
    <w:rsid w:val="000D313D"/>
    <w:rsid w:val="00314E9F"/>
    <w:rsid w:val="004C377F"/>
    <w:rsid w:val="005E7AE4"/>
    <w:rsid w:val="00873430"/>
    <w:rsid w:val="00B80ED3"/>
    <w:rsid w:val="00B86E95"/>
    <w:rsid w:val="00D9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3318A3EA3981419BEEA5CB40E588BC3014EF1B0BB460AB615EDF115D590CF71923BBBDC928793EA3DD43D0F69967AF52A96EC488C7F07F6L6lC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Пользователь</cp:lastModifiedBy>
  <cp:revision>5</cp:revision>
  <cp:lastPrinted>2022-01-05T10:44:00Z</cp:lastPrinted>
  <dcterms:created xsi:type="dcterms:W3CDTF">2021-12-25T10:11:00Z</dcterms:created>
  <dcterms:modified xsi:type="dcterms:W3CDTF">2022-02-01T09:15:00Z</dcterms:modified>
</cp:coreProperties>
</file>