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4A1362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84818561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proofErr w:type="gramStart"/>
      <w:r w:rsidR="00537993">
        <w:rPr>
          <w:szCs w:val="28"/>
        </w:rPr>
        <w:t>25</w:t>
      </w:r>
      <w:r w:rsidR="00EE0844" w:rsidRPr="00C21D47">
        <w:rPr>
          <w:szCs w:val="28"/>
        </w:rPr>
        <w:t>»</w:t>
      </w:r>
      <w:r w:rsidR="0088439F">
        <w:rPr>
          <w:szCs w:val="28"/>
        </w:rPr>
        <w:t>0</w:t>
      </w:r>
      <w:r w:rsidR="002B0615">
        <w:rPr>
          <w:szCs w:val="28"/>
        </w:rPr>
        <w:t>5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537993">
        <w:rPr>
          <w:szCs w:val="28"/>
        </w:rPr>
        <w:t>21</w:t>
      </w:r>
      <w:proofErr w:type="gramEnd"/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88439F">
        <w:rPr>
          <w:szCs w:val="28"/>
        </w:rPr>
        <w:t>2</w:t>
      </w:r>
      <w:r w:rsidR="002B0615">
        <w:rPr>
          <w:szCs w:val="28"/>
        </w:rPr>
        <w:t>58</w:t>
      </w:r>
      <w:r w:rsidR="00EE0844" w:rsidRPr="00C21D47">
        <w:rPr>
          <w:szCs w:val="28"/>
        </w:rPr>
        <w:t xml:space="preserve"> 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2B0615">
        <w:rPr>
          <w:b/>
          <w:sz w:val="28"/>
          <w:szCs w:val="28"/>
        </w:rPr>
        <w:t xml:space="preserve">двадцать первой </w:t>
      </w:r>
      <w:r w:rsidR="00537993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2B0615">
        <w:rPr>
          <w:sz w:val="28"/>
          <w:szCs w:val="28"/>
        </w:rPr>
        <w:t xml:space="preserve">двадцать первой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2B0615" w:rsidRPr="00490812" w:rsidRDefault="002B0615" w:rsidP="002B061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9081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0812">
        <w:rPr>
          <w:rFonts w:ascii="Times New Roman" w:hAnsi="Times New Roman"/>
          <w:sz w:val="28"/>
          <w:szCs w:val="28"/>
        </w:rPr>
        <w:t>Об исполнении бюджета Богучарского муниципального района за 2020 год.</w:t>
      </w:r>
    </w:p>
    <w:p w:rsidR="002B0615" w:rsidRPr="00490812" w:rsidRDefault="002B0615" w:rsidP="002B061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90812">
        <w:rPr>
          <w:rFonts w:ascii="Times New Roman" w:hAnsi="Times New Roman"/>
          <w:sz w:val="28"/>
          <w:szCs w:val="28"/>
        </w:rPr>
        <w:t>2. О первоочередных мероприятиях по подготовке к проведению Всероссийской переписи населения 2021 года.</w:t>
      </w:r>
    </w:p>
    <w:p w:rsidR="002B0615" w:rsidRDefault="002B0615" w:rsidP="002B061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90812">
        <w:rPr>
          <w:rFonts w:ascii="Times New Roman" w:hAnsi="Times New Roman"/>
          <w:sz w:val="28"/>
          <w:szCs w:val="28"/>
        </w:rPr>
        <w:t>3. О предоставлении социальных услуг  гражданам Богучарского муниципального района.</w:t>
      </w:r>
    </w:p>
    <w:p w:rsidR="002B0615" w:rsidRPr="00520BA7" w:rsidRDefault="002B0615" w:rsidP="002B0615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0BA7">
        <w:rPr>
          <w:rFonts w:ascii="Times New Roman" w:hAnsi="Times New Roman"/>
          <w:bCs/>
          <w:sz w:val="28"/>
          <w:szCs w:val="28"/>
        </w:rPr>
        <w:t xml:space="preserve">4. О  внесении изменений в решение Совета народных депутатов Богучарского муниципального района Воронежской области от </w:t>
      </w:r>
      <w:r w:rsidRPr="00520BA7">
        <w:rPr>
          <w:rFonts w:ascii="Times New Roman" w:hAnsi="Times New Roman"/>
          <w:color w:val="000000"/>
          <w:sz w:val="28"/>
          <w:szCs w:val="28"/>
        </w:rPr>
        <w:t>25.12.2020 № 235«О прогнозном плане приватизации муниципального имущества Богучарского муниципального района Воронежской области на 2021 год».</w:t>
      </w:r>
    </w:p>
    <w:p w:rsidR="002B0615" w:rsidRPr="00490812" w:rsidRDefault="002B0615" w:rsidP="002B06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90812">
        <w:rPr>
          <w:sz w:val="28"/>
          <w:szCs w:val="28"/>
        </w:rPr>
        <w:t xml:space="preserve">. </w:t>
      </w:r>
      <w:r w:rsidRPr="00490812">
        <w:rPr>
          <w:bCs/>
          <w:kern w:val="28"/>
          <w:sz w:val="28"/>
          <w:szCs w:val="28"/>
        </w:rPr>
        <w:t xml:space="preserve">О внесении изменений в решение  Совета народных депутатов Богучарского муниципального района </w:t>
      </w:r>
      <w:r w:rsidRPr="00490812">
        <w:rPr>
          <w:sz w:val="28"/>
          <w:szCs w:val="28"/>
          <w:lang w:eastAsia="en-US"/>
        </w:rPr>
        <w:t xml:space="preserve">от 20.02.2017 № 371 </w:t>
      </w:r>
      <w:r w:rsidRPr="00490812">
        <w:rPr>
          <w:sz w:val="28"/>
          <w:szCs w:val="28"/>
        </w:rPr>
        <w:t>«</w:t>
      </w:r>
      <w:r w:rsidRPr="00490812">
        <w:rPr>
          <w:bCs/>
          <w:spacing w:val="-3"/>
          <w:sz w:val="28"/>
          <w:szCs w:val="28"/>
        </w:rPr>
        <w:t xml:space="preserve">О передаче органами местного самоуправления Богучарского муниципального района </w:t>
      </w:r>
      <w:r w:rsidRPr="00490812">
        <w:rPr>
          <w:bCs/>
          <w:sz w:val="28"/>
          <w:szCs w:val="28"/>
        </w:rPr>
        <w:t>Воронежской области</w:t>
      </w:r>
      <w:r w:rsidRPr="00490812">
        <w:rPr>
          <w:bCs/>
          <w:spacing w:val="-3"/>
          <w:sz w:val="28"/>
          <w:szCs w:val="28"/>
        </w:rPr>
        <w:t xml:space="preserve">  осуществления части полномочий по дорожной деятельности в отношении автомобильных дорог местного значения в границах населенных пунктов органам местного самоуправления сельских поселений Богучарского </w:t>
      </w:r>
      <w:r w:rsidRPr="00490812">
        <w:rPr>
          <w:bCs/>
          <w:sz w:val="28"/>
          <w:szCs w:val="28"/>
        </w:rPr>
        <w:t>муниципального района Воронежской области».</w:t>
      </w:r>
    </w:p>
    <w:p w:rsidR="002B0615" w:rsidRPr="00490812" w:rsidRDefault="002B0615" w:rsidP="002B061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90812">
        <w:rPr>
          <w:rFonts w:ascii="Times New Roman" w:hAnsi="Times New Roman"/>
          <w:sz w:val="28"/>
          <w:szCs w:val="28"/>
        </w:rPr>
        <w:t xml:space="preserve">Об утверждении </w:t>
      </w:r>
      <w:hyperlink r:id="rId6" w:history="1">
        <w:r w:rsidRPr="00490812">
          <w:rPr>
            <w:rFonts w:ascii="Times New Roman" w:hAnsi="Times New Roman"/>
            <w:sz w:val="28"/>
            <w:szCs w:val="28"/>
          </w:rPr>
          <w:t>Положения</w:t>
        </w:r>
      </w:hyperlink>
      <w:r w:rsidRPr="00490812">
        <w:rPr>
          <w:rFonts w:ascii="Times New Roman" w:hAnsi="Times New Roman"/>
          <w:sz w:val="28"/>
          <w:szCs w:val="28"/>
        </w:rPr>
        <w:t xml:space="preserve"> о порядке реализации правотворческой инициативы граждан в </w:t>
      </w:r>
      <w:proofErr w:type="spellStart"/>
      <w:r w:rsidRPr="00490812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490812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области.</w:t>
      </w:r>
    </w:p>
    <w:p w:rsidR="002B0615" w:rsidRPr="00490812" w:rsidRDefault="002B0615" w:rsidP="002B061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490812">
        <w:rPr>
          <w:rFonts w:ascii="Times New Roman" w:hAnsi="Times New Roman"/>
          <w:sz w:val="28"/>
          <w:szCs w:val="28"/>
        </w:rPr>
        <w:t>.</w:t>
      </w:r>
      <w:r w:rsidRPr="00490812">
        <w:rPr>
          <w:rFonts w:ascii="Times New Roman" w:hAnsi="Times New Roman"/>
          <w:bCs/>
          <w:sz w:val="28"/>
          <w:szCs w:val="28"/>
        </w:rPr>
        <w:t xml:space="preserve"> </w:t>
      </w:r>
      <w:r w:rsidRPr="00490812">
        <w:rPr>
          <w:rFonts w:ascii="Times New Roman" w:hAnsi="Times New Roman"/>
          <w:sz w:val="28"/>
          <w:szCs w:val="28"/>
        </w:rPr>
        <w:t xml:space="preserve">О внесении изменений в решение Совета народных депутатов Богучарского муниципального района от 20.05.2016 № 299 «Об утверждении </w:t>
      </w:r>
      <w:r w:rsidRPr="00490812">
        <w:rPr>
          <w:rFonts w:ascii="Times New Roman" w:hAnsi="Times New Roman"/>
          <w:sz w:val="28"/>
          <w:szCs w:val="28"/>
        </w:rPr>
        <w:lastRenderedPageBreak/>
        <w:t>Положения о порядке размещения сведений о доходах, расходах, об имуществе и обязательствах имущественного характера лиц, замещающих муниципальные должности в органах местного самоуправления Богучарского муниципального района и членов их семей на официальных сайте администрации Богучарского муниципального района и предоставления этих сведений средствам массовой информации для опубликования».</w:t>
      </w:r>
    </w:p>
    <w:p w:rsidR="002B0615" w:rsidRPr="00490812" w:rsidRDefault="002B0615" w:rsidP="002B0615">
      <w:pPr>
        <w:ind w:firstLine="708"/>
        <w:jc w:val="both"/>
        <w:rPr>
          <w:sz w:val="28"/>
          <w:szCs w:val="28"/>
        </w:rPr>
      </w:pPr>
      <w:r w:rsidRPr="00490812">
        <w:rPr>
          <w:sz w:val="28"/>
          <w:szCs w:val="28"/>
        </w:rPr>
        <w:t>8. О досрочном прекращении полномочий депутата Совета народных депутатов Богучарского муниципального района Ткачева Игоря Викторовича.</w:t>
      </w:r>
    </w:p>
    <w:p w:rsidR="002B0615" w:rsidRDefault="002B0615" w:rsidP="002B0615">
      <w:pPr>
        <w:ind w:firstLine="708"/>
        <w:jc w:val="both"/>
        <w:rPr>
          <w:bCs/>
          <w:kern w:val="28"/>
          <w:sz w:val="28"/>
          <w:szCs w:val="28"/>
        </w:rPr>
      </w:pPr>
      <w:r w:rsidRPr="00490812">
        <w:rPr>
          <w:sz w:val="28"/>
          <w:szCs w:val="28"/>
        </w:rPr>
        <w:t>9. О внесении изменений в решение Совета народных депутатов Богучарского муниципального района  от 18.09.2017 № 11 «Об  образовании постоянной комиссии Совета народных депутатов Богучарского муниципального района по  местному самоуправлению, правотворческой деятельности, депутатской этике</w:t>
      </w:r>
      <w:r w:rsidRPr="00490812">
        <w:rPr>
          <w:bCs/>
          <w:kern w:val="28"/>
          <w:sz w:val="28"/>
          <w:szCs w:val="28"/>
        </w:rPr>
        <w:t>».</w:t>
      </w:r>
    </w:p>
    <w:p w:rsidR="002B0615" w:rsidRPr="00490812" w:rsidRDefault="002B0615" w:rsidP="002B0615">
      <w:pPr>
        <w:ind w:firstLine="708"/>
        <w:jc w:val="both"/>
        <w:rPr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10. О внесении изменений в решение Совета народных депутатов Богучарского муниципального района от 08.12.2011 №324 «О создании комиссии по восстановлению прав реабилитированных жертв политических репрессий при администрации Богучарского муниципального района». </w:t>
      </w:r>
    </w:p>
    <w:p w:rsidR="002B0615" w:rsidRPr="00C01738" w:rsidRDefault="002B0615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2B0615" w:rsidRDefault="002B0615" w:rsidP="002B061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2B0615" w:rsidRPr="0010282A" w:rsidRDefault="002B0615" w:rsidP="002B061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обязанности г</w:t>
      </w:r>
      <w:r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ы</w:t>
      </w:r>
      <w:r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2B0615" w:rsidRPr="0010282A" w:rsidRDefault="002B0615" w:rsidP="002B061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2B0615" w:rsidRPr="0010282A" w:rsidRDefault="002B0615" w:rsidP="002B061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Ю.М.Величенко</w:t>
      </w:r>
      <w:proofErr w:type="spellEnd"/>
    </w:p>
    <w:p w:rsidR="002B0615" w:rsidRPr="0010282A" w:rsidRDefault="002B0615" w:rsidP="002B0615">
      <w:pPr>
        <w:jc w:val="both"/>
        <w:rPr>
          <w:b/>
          <w:sz w:val="28"/>
          <w:szCs w:val="28"/>
        </w:rPr>
      </w:pP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30FFA"/>
    <w:rsid w:val="002729A5"/>
    <w:rsid w:val="002B0615"/>
    <w:rsid w:val="00392372"/>
    <w:rsid w:val="00462428"/>
    <w:rsid w:val="004A1362"/>
    <w:rsid w:val="005348BC"/>
    <w:rsid w:val="00537993"/>
    <w:rsid w:val="00552756"/>
    <w:rsid w:val="00593A07"/>
    <w:rsid w:val="00622865"/>
    <w:rsid w:val="006875D0"/>
    <w:rsid w:val="00696EAA"/>
    <w:rsid w:val="007121F0"/>
    <w:rsid w:val="007900B4"/>
    <w:rsid w:val="007F1345"/>
    <w:rsid w:val="00800C98"/>
    <w:rsid w:val="008067D0"/>
    <w:rsid w:val="00831FD4"/>
    <w:rsid w:val="0088439F"/>
    <w:rsid w:val="008B755F"/>
    <w:rsid w:val="008C7EAC"/>
    <w:rsid w:val="008D15BB"/>
    <w:rsid w:val="008F7054"/>
    <w:rsid w:val="00917C25"/>
    <w:rsid w:val="00AD3D65"/>
    <w:rsid w:val="00AE6C6D"/>
    <w:rsid w:val="00B13045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A942DAF-C39B-4AC4-AE46-3F89F71D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154;n=12527;fld=134;dst=100010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20</cp:revision>
  <cp:lastPrinted>2021-06-07T10:33:00Z</cp:lastPrinted>
  <dcterms:created xsi:type="dcterms:W3CDTF">2017-09-20T12:34:00Z</dcterms:created>
  <dcterms:modified xsi:type="dcterms:W3CDTF">2021-06-10T05:23:00Z</dcterms:modified>
</cp:coreProperties>
</file>