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4F97" w:rsidRPr="00DD4F97" w:rsidRDefault="00DD4F97" w:rsidP="00DD4F97">
      <w:pPr>
        <w:widowControl w:val="0"/>
        <w:tabs>
          <w:tab w:val="left" w:pos="705"/>
          <w:tab w:val="center" w:pos="4677"/>
        </w:tabs>
        <w:ind w:firstLine="0"/>
        <w:jc w:val="center"/>
        <w:rPr>
          <w:rFonts w:ascii="Times New Roman" w:hAnsi="Times New Roman"/>
          <w:sz w:val="28"/>
          <w:szCs w:val="28"/>
        </w:rPr>
      </w:pPr>
      <w:r w:rsidRPr="00DD4F97">
        <w:rPr>
          <w:rFonts w:ascii="Times New Roman" w:hAnsi="Times New Roman"/>
          <w:noProof/>
          <w:sz w:val="28"/>
          <w:szCs w:val="28"/>
        </w:rPr>
        <w:drawing>
          <wp:inline distT="0" distB="0" distL="0" distR="0" wp14:anchorId="379B113B" wp14:editId="52F0D0B6">
            <wp:extent cx="476250" cy="666750"/>
            <wp:effectExtent l="0" t="0" r="0" b="0"/>
            <wp:docPr id="4" name="Рисунок 4" descr="C:\Documents and Settings\Ольга Семеновна\Рабочий стол\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Ольга Семеновна\Рабочий стол\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p>
    <w:p w:rsidR="00DD4F97" w:rsidRPr="00DD4F97" w:rsidRDefault="00DD4F97" w:rsidP="00DD4F97">
      <w:pPr>
        <w:widowControl w:val="0"/>
        <w:tabs>
          <w:tab w:val="left" w:pos="705"/>
          <w:tab w:val="center" w:pos="4677"/>
        </w:tabs>
        <w:ind w:firstLine="0"/>
        <w:jc w:val="center"/>
        <w:rPr>
          <w:rFonts w:ascii="Times New Roman" w:hAnsi="Times New Roman"/>
          <w:sz w:val="28"/>
          <w:szCs w:val="28"/>
        </w:rPr>
      </w:pPr>
      <w:r w:rsidRPr="00DD4F97">
        <w:rPr>
          <w:rFonts w:ascii="Times New Roman" w:hAnsi="Times New Roman"/>
          <w:sz w:val="28"/>
          <w:szCs w:val="28"/>
        </w:rPr>
        <w:t>АДМИНИСТРАЦИЯ</w:t>
      </w:r>
    </w:p>
    <w:p w:rsidR="00DD4F97" w:rsidRPr="00DD4F97" w:rsidRDefault="00DD4F97" w:rsidP="00DD4F97">
      <w:pPr>
        <w:widowControl w:val="0"/>
        <w:ind w:firstLine="0"/>
        <w:jc w:val="center"/>
        <w:rPr>
          <w:rFonts w:ascii="Times New Roman" w:hAnsi="Times New Roman"/>
          <w:sz w:val="28"/>
          <w:szCs w:val="28"/>
        </w:rPr>
      </w:pPr>
      <w:r w:rsidRPr="00DD4F97">
        <w:rPr>
          <w:rFonts w:ascii="Times New Roman" w:hAnsi="Times New Roman"/>
          <w:sz w:val="28"/>
          <w:szCs w:val="28"/>
        </w:rPr>
        <w:t>БОГУЧАРСКОГО МУНИЦИПАЛЬНОГО РАЙОНА</w:t>
      </w:r>
    </w:p>
    <w:p w:rsidR="00DD4F97" w:rsidRPr="00DD4F97" w:rsidRDefault="00DD4F97" w:rsidP="00DD4F97">
      <w:pPr>
        <w:widowControl w:val="0"/>
        <w:ind w:firstLine="0"/>
        <w:jc w:val="center"/>
        <w:rPr>
          <w:rFonts w:ascii="Times New Roman" w:hAnsi="Times New Roman"/>
          <w:sz w:val="28"/>
          <w:szCs w:val="28"/>
        </w:rPr>
      </w:pPr>
      <w:r w:rsidRPr="00DD4F97">
        <w:rPr>
          <w:rFonts w:ascii="Times New Roman" w:hAnsi="Times New Roman"/>
          <w:sz w:val="28"/>
          <w:szCs w:val="28"/>
        </w:rPr>
        <w:t>ВОРОНЕЖСКОЙ ОБЛАСТИ</w:t>
      </w:r>
    </w:p>
    <w:p w:rsidR="00DD4F97" w:rsidRPr="00DD4F97" w:rsidRDefault="00DD4F97" w:rsidP="00DD4F97">
      <w:pPr>
        <w:widowControl w:val="0"/>
        <w:ind w:firstLine="0"/>
        <w:jc w:val="center"/>
        <w:rPr>
          <w:rFonts w:ascii="Times New Roman" w:hAnsi="Times New Roman"/>
          <w:sz w:val="28"/>
          <w:szCs w:val="28"/>
        </w:rPr>
      </w:pPr>
      <w:r w:rsidRPr="00DD4F97">
        <w:rPr>
          <w:rFonts w:ascii="Times New Roman" w:hAnsi="Times New Roman"/>
          <w:sz w:val="28"/>
          <w:szCs w:val="28"/>
        </w:rPr>
        <w:t>ПОСТАНОВЛЕНИЕ</w:t>
      </w:r>
    </w:p>
    <w:p w:rsidR="00DD4F97" w:rsidRPr="00DD4F97" w:rsidRDefault="00DD4F97" w:rsidP="00DD4F97">
      <w:pPr>
        <w:widowControl w:val="0"/>
        <w:ind w:firstLine="0"/>
        <w:rPr>
          <w:rFonts w:ascii="Times New Roman" w:hAnsi="Times New Roman"/>
          <w:sz w:val="28"/>
          <w:szCs w:val="28"/>
        </w:rPr>
      </w:pPr>
    </w:p>
    <w:p w:rsidR="00DD4F97" w:rsidRPr="00DD4F97" w:rsidRDefault="00DD4F97" w:rsidP="00DD4F97">
      <w:pPr>
        <w:widowControl w:val="0"/>
        <w:ind w:firstLine="0"/>
        <w:rPr>
          <w:rFonts w:ascii="Times New Roman" w:hAnsi="Times New Roman"/>
          <w:sz w:val="28"/>
          <w:szCs w:val="28"/>
        </w:rPr>
      </w:pPr>
      <w:bookmarkStart w:id="0" w:name="_GoBack"/>
      <w:r w:rsidRPr="00DD4F97">
        <w:rPr>
          <w:rFonts w:ascii="Times New Roman" w:hAnsi="Times New Roman"/>
          <w:sz w:val="28"/>
          <w:szCs w:val="28"/>
        </w:rPr>
        <w:t>от «08» августа 2022 г</w:t>
      </w:r>
      <w:r>
        <w:rPr>
          <w:rFonts w:ascii="Times New Roman" w:hAnsi="Times New Roman"/>
          <w:sz w:val="28"/>
          <w:szCs w:val="28"/>
        </w:rPr>
        <w:t>ода</w:t>
      </w:r>
      <w:r w:rsidRPr="00DD4F97">
        <w:rPr>
          <w:rFonts w:ascii="Times New Roman" w:hAnsi="Times New Roman"/>
          <w:sz w:val="28"/>
          <w:szCs w:val="28"/>
        </w:rPr>
        <w:t xml:space="preserve"> № 521</w:t>
      </w:r>
    </w:p>
    <w:bookmarkEnd w:id="0"/>
    <w:p w:rsidR="00DD4F97" w:rsidRPr="00DD4F97" w:rsidRDefault="00DD4F97" w:rsidP="00DD4F97">
      <w:pPr>
        <w:widowControl w:val="0"/>
        <w:ind w:firstLine="0"/>
        <w:rPr>
          <w:rFonts w:ascii="Times New Roman" w:hAnsi="Times New Roman"/>
          <w:sz w:val="28"/>
          <w:szCs w:val="28"/>
        </w:rPr>
      </w:pPr>
      <w:r>
        <w:rPr>
          <w:rFonts w:ascii="Times New Roman" w:hAnsi="Times New Roman"/>
          <w:sz w:val="28"/>
          <w:szCs w:val="28"/>
        </w:rPr>
        <w:t xml:space="preserve">         </w:t>
      </w:r>
      <w:r w:rsidRPr="00DD4F97">
        <w:rPr>
          <w:rFonts w:ascii="Times New Roman" w:hAnsi="Times New Roman"/>
          <w:sz w:val="28"/>
          <w:szCs w:val="28"/>
        </w:rPr>
        <w:t>г. Богучар</w:t>
      </w:r>
    </w:p>
    <w:p w:rsidR="00DD4F97" w:rsidRPr="00DD4F97" w:rsidRDefault="00DD4F97" w:rsidP="00DD4F97">
      <w:pPr>
        <w:widowControl w:val="0"/>
        <w:ind w:firstLine="0"/>
        <w:rPr>
          <w:rFonts w:ascii="Times New Roman" w:hAnsi="Times New Roman"/>
          <w:sz w:val="28"/>
          <w:szCs w:val="28"/>
        </w:rPr>
      </w:pPr>
    </w:p>
    <w:p w:rsidR="00DD4F97" w:rsidRPr="00DD4F97" w:rsidRDefault="00DD4F97" w:rsidP="00DD4F97">
      <w:pPr>
        <w:pStyle w:val="Title"/>
        <w:spacing w:before="0" w:after="0"/>
        <w:ind w:right="4112" w:firstLine="0"/>
        <w:jc w:val="both"/>
        <w:rPr>
          <w:rFonts w:ascii="Times New Roman" w:hAnsi="Times New Roman" w:cs="Times New Roman"/>
          <w:sz w:val="28"/>
          <w:szCs w:val="28"/>
        </w:rPr>
      </w:pPr>
      <w:r w:rsidRPr="00DD4F97">
        <w:rPr>
          <w:rFonts w:ascii="Times New Roman" w:hAnsi="Times New Roman" w:cs="Times New Roman"/>
          <w:sz w:val="28"/>
          <w:szCs w:val="28"/>
        </w:rPr>
        <w:t xml:space="preserve">О плате, взимаемой с родителей (законных представителей) за присмотр и уход за детьми в муниципальных казенных образовательных учреждениях </w:t>
      </w:r>
      <w:proofErr w:type="spellStart"/>
      <w:r w:rsidRPr="00DD4F97">
        <w:rPr>
          <w:rFonts w:ascii="Times New Roman" w:hAnsi="Times New Roman" w:cs="Times New Roman"/>
          <w:sz w:val="28"/>
          <w:szCs w:val="28"/>
        </w:rPr>
        <w:t>Богучарского</w:t>
      </w:r>
      <w:proofErr w:type="spellEnd"/>
      <w:r w:rsidRPr="00DD4F97">
        <w:rPr>
          <w:rFonts w:ascii="Times New Roman" w:hAnsi="Times New Roman" w:cs="Times New Roman"/>
          <w:sz w:val="28"/>
          <w:szCs w:val="28"/>
        </w:rPr>
        <w:t xml:space="preserve"> муниципального района, реализующих общеобразовательную программу дошкольного образования</w:t>
      </w:r>
    </w:p>
    <w:p w:rsidR="00DD4F97" w:rsidRPr="00DD4F97" w:rsidRDefault="00DD4F97" w:rsidP="00DD4F97">
      <w:pPr>
        <w:widowControl w:val="0"/>
        <w:ind w:firstLine="709"/>
        <w:rPr>
          <w:rFonts w:ascii="Times New Roman" w:hAnsi="Times New Roman"/>
          <w:sz w:val="28"/>
          <w:szCs w:val="28"/>
        </w:rPr>
      </w:pPr>
    </w:p>
    <w:p w:rsidR="00DD4F97" w:rsidRPr="00DD4F97" w:rsidRDefault="00DD4F97" w:rsidP="00DD4F97">
      <w:pPr>
        <w:widowControl w:val="0"/>
        <w:ind w:firstLine="709"/>
        <w:rPr>
          <w:rFonts w:ascii="Times New Roman" w:hAnsi="Times New Roman"/>
          <w:sz w:val="28"/>
          <w:szCs w:val="28"/>
        </w:rPr>
      </w:pPr>
      <w:proofErr w:type="gramStart"/>
      <w:r w:rsidRPr="00DD4F97">
        <w:rPr>
          <w:rFonts w:ascii="Times New Roman" w:hAnsi="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статьей 65 Федерального закона от 29.12.2012 № 273-ФЗ «Об образовании в Российской Федерации», приказом департамента образования, науки и молодежной политики Воронежской области от 21.04.2020 № 381 «Об установлении минимального размера платы, взимаемой с родителей (законных представителей) за присмотр и уход за детьми в государственных и</w:t>
      </w:r>
      <w:proofErr w:type="gramEnd"/>
      <w:r w:rsidRPr="00DD4F97">
        <w:rPr>
          <w:rFonts w:ascii="Times New Roman" w:hAnsi="Times New Roman"/>
          <w:sz w:val="28"/>
          <w:szCs w:val="28"/>
        </w:rPr>
        <w:t xml:space="preserve"> муниципальных образовательных организациях, реализующих образовательную программу дошкольного образования, для каждого муниципального образования», письмом департамента образования, науки и молодежной политики Воронежской области от 15.11.2021 № 80-12/10787 «О предоставлении нормативных правовых актов, устанавливающих размер родительской платы», в целях поддержки и развития, стабилизации работы муниципальных казенных образовательных учреждений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реализующих общеобразовательную программу дошкольного образования, администрация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Воронежской области</w:t>
      </w:r>
      <w:r>
        <w:rPr>
          <w:rFonts w:ascii="Times New Roman" w:hAnsi="Times New Roman"/>
          <w:sz w:val="28"/>
          <w:szCs w:val="28"/>
        </w:rPr>
        <w:t xml:space="preserve"> </w:t>
      </w:r>
      <w:proofErr w:type="gramStart"/>
      <w:r w:rsidRPr="00DD4F97">
        <w:rPr>
          <w:rFonts w:ascii="Times New Roman" w:hAnsi="Times New Roman"/>
          <w:sz w:val="28"/>
          <w:szCs w:val="28"/>
        </w:rPr>
        <w:t>п</w:t>
      </w:r>
      <w:proofErr w:type="gramEnd"/>
      <w:r>
        <w:rPr>
          <w:rFonts w:ascii="Times New Roman" w:hAnsi="Times New Roman"/>
          <w:sz w:val="28"/>
          <w:szCs w:val="28"/>
        </w:rPr>
        <w:t xml:space="preserve"> </w:t>
      </w:r>
      <w:proofErr w:type="gramStart"/>
      <w:r w:rsidRPr="00DD4F97">
        <w:rPr>
          <w:rFonts w:ascii="Times New Roman" w:hAnsi="Times New Roman"/>
          <w:sz w:val="28"/>
          <w:szCs w:val="28"/>
        </w:rPr>
        <w:t>о</w:t>
      </w:r>
      <w:proofErr w:type="gramEnd"/>
      <w:r>
        <w:rPr>
          <w:rFonts w:ascii="Times New Roman" w:hAnsi="Times New Roman"/>
          <w:sz w:val="28"/>
          <w:szCs w:val="28"/>
        </w:rPr>
        <w:t xml:space="preserve"> </w:t>
      </w:r>
      <w:r w:rsidRPr="00DD4F97">
        <w:rPr>
          <w:rFonts w:ascii="Times New Roman" w:hAnsi="Times New Roman"/>
          <w:sz w:val="28"/>
          <w:szCs w:val="28"/>
        </w:rPr>
        <w:t>с</w:t>
      </w:r>
      <w:r>
        <w:rPr>
          <w:rFonts w:ascii="Times New Roman" w:hAnsi="Times New Roman"/>
          <w:sz w:val="28"/>
          <w:szCs w:val="28"/>
        </w:rPr>
        <w:t xml:space="preserve"> </w:t>
      </w:r>
      <w:r w:rsidRPr="00DD4F97">
        <w:rPr>
          <w:rFonts w:ascii="Times New Roman" w:hAnsi="Times New Roman"/>
          <w:sz w:val="28"/>
          <w:szCs w:val="28"/>
        </w:rPr>
        <w:t>т</w:t>
      </w:r>
      <w:r>
        <w:rPr>
          <w:rFonts w:ascii="Times New Roman" w:hAnsi="Times New Roman"/>
          <w:sz w:val="28"/>
          <w:szCs w:val="28"/>
        </w:rPr>
        <w:t xml:space="preserve"> </w:t>
      </w:r>
      <w:r w:rsidRPr="00DD4F97">
        <w:rPr>
          <w:rFonts w:ascii="Times New Roman" w:hAnsi="Times New Roman"/>
          <w:sz w:val="28"/>
          <w:szCs w:val="28"/>
        </w:rPr>
        <w:t>а</w:t>
      </w:r>
      <w:r>
        <w:rPr>
          <w:rFonts w:ascii="Times New Roman" w:hAnsi="Times New Roman"/>
          <w:sz w:val="28"/>
          <w:szCs w:val="28"/>
        </w:rPr>
        <w:t xml:space="preserve"> </w:t>
      </w:r>
      <w:r w:rsidRPr="00DD4F97">
        <w:rPr>
          <w:rFonts w:ascii="Times New Roman" w:hAnsi="Times New Roman"/>
          <w:sz w:val="28"/>
          <w:szCs w:val="28"/>
        </w:rPr>
        <w:t>н</w:t>
      </w:r>
      <w:r>
        <w:rPr>
          <w:rFonts w:ascii="Times New Roman" w:hAnsi="Times New Roman"/>
          <w:sz w:val="28"/>
          <w:szCs w:val="28"/>
        </w:rPr>
        <w:t xml:space="preserve"> </w:t>
      </w:r>
      <w:r w:rsidRPr="00DD4F97">
        <w:rPr>
          <w:rFonts w:ascii="Times New Roman" w:hAnsi="Times New Roman"/>
          <w:sz w:val="28"/>
          <w:szCs w:val="28"/>
        </w:rPr>
        <w:t>о</w:t>
      </w:r>
      <w:r>
        <w:rPr>
          <w:rFonts w:ascii="Times New Roman" w:hAnsi="Times New Roman"/>
          <w:sz w:val="28"/>
          <w:szCs w:val="28"/>
        </w:rPr>
        <w:t xml:space="preserve"> </w:t>
      </w:r>
      <w:r w:rsidRPr="00DD4F97">
        <w:rPr>
          <w:rFonts w:ascii="Times New Roman" w:hAnsi="Times New Roman"/>
          <w:sz w:val="28"/>
          <w:szCs w:val="28"/>
        </w:rPr>
        <w:t>в</w:t>
      </w:r>
      <w:r>
        <w:rPr>
          <w:rFonts w:ascii="Times New Roman" w:hAnsi="Times New Roman"/>
          <w:sz w:val="28"/>
          <w:szCs w:val="28"/>
        </w:rPr>
        <w:t xml:space="preserve"> </w:t>
      </w:r>
      <w:r w:rsidRPr="00DD4F97">
        <w:rPr>
          <w:rFonts w:ascii="Times New Roman" w:hAnsi="Times New Roman"/>
          <w:sz w:val="28"/>
          <w:szCs w:val="28"/>
        </w:rPr>
        <w:t>л</w:t>
      </w:r>
      <w:r>
        <w:rPr>
          <w:rFonts w:ascii="Times New Roman" w:hAnsi="Times New Roman"/>
          <w:sz w:val="28"/>
          <w:szCs w:val="28"/>
        </w:rPr>
        <w:t xml:space="preserve"> </w:t>
      </w:r>
      <w:r w:rsidRPr="00DD4F97">
        <w:rPr>
          <w:rFonts w:ascii="Times New Roman" w:hAnsi="Times New Roman"/>
          <w:sz w:val="28"/>
          <w:szCs w:val="28"/>
        </w:rPr>
        <w:t>я</w:t>
      </w:r>
      <w:r>
        <w:rPr>
          <w:rFonts w:ascii="Times New Roman" w:hAnsi="Times New Roman"/>
          <w:sz w:val="28"/>
          <w:szCs w:val="28"/>
        </w:rPr>
        <w:t xml:space="preserve"> </w:t>
      </w:r>
      <w:r w:rsidRPr="00DD4F97">
        <w:rPr>
          <w:rFonts w:ascii="Times New Roman" w:hAnsi="Times New Roman"/>
          <w:sz w:val="28"/>
          <w:szCs w:val="28"/>
        </w:rPr>
        <w:t>е</w:t>
      </w:r>
      <w:r>
        <w:rPr>
          <w:rFonts w:ascii="Times New Roman" w:hAnsi="Times New Roman"/>
          <w:sz w:val="28"/>
          <w:szCs w:val="28"/>
        </w:rPr>
        <w:t xml:space="preserve"> </w:t>
      </w:r>
      <w:r w:rsidRPr="00DD4F97">
        <w:rPr>
          <w:rFonts w:ascii="Times New Roman" w:hAnsi="Times New Roman"/>
          <w:sz w:val="28"/>
          <w:szCs w:val="28"/>
        </w:rPr>
        <w:t>т</w:t>
      </w:r>
      <w:r w:rsidRPr="00DD4F97">
        <w:rPr>
          <w:rFonts w:ascii="Times New Roman" w:hAnsi="Times New Roman"/>
          <w:sz w:val="28"/>
          <w:szCs w:val="28"/>
        </w:rPr>
        <w:t>:</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1. Установить с 01.09.2022 года плату, взимаемую с родителей (законных представителей) за присмотр и уход за ребенком в муниципальных казенных образовательных учреждениях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реализующих общеобразовательную программу дошкольного образования:</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lastRenderedPageBreak/>
        <w:t>1.1. В размере 1660 (одна тысяча шестьсот шестьдесят) рублей в МКДОУ «</w:t>
      </w:r>
      <w:proofErr w:type="spellStart"/>
      <w:r w:rsidRPr="00DD4F97">
        <w:rPr>
          <w:rFonts w:ascii="Times New Roman" w:hAnsi="Times New Roman"/>
          <w:sz w:val="28"/>
          <w:szCs w:val="28"/>
        </w:rPr>
        <w:t>Богучарский</w:t>
      </w:r>
      <w:proofErr w:type="spellEnd"/>
      <w:r w:rsidRPr="00DD4F97">
        <w:rPr>
          <w:rFonts w:ascii="Times New Roman" w:hAnsi="Times New Roman"/>
          <w:sz w:val="28"/>
          <w:szCs w:val="28"/>
        </w:rPr>
        <w:t xml:space="preserve"> детский сад комбинированного вида «Сказка», МКДОУ «</w:t>
      </w:r>
      <w:proofErr w:type="spellStart"/>
      <w:r w:rsidRPr="00DD4F97">
        <w:rPr>
          <w:rFonts w:ascii="Times New Roman" w:hAnsi="Times New Roman"/>
          <w:sz w:val="28"/>
          <w:szCs w:val="28"/>
        </w:rPr>
        <w:t>Богучарский</w:t>
      </w:r>
      <w:proofErr w:type="spellEnd"/>
      <w:r w:rsidRPr="00DD4F97">
        <w:rPr>
          <w:rFonts w:ascii="Times New Roman" w:hAnsi="Times New Roman"/>
          <w:sz w:val="28"/>
          <w:szCs w:val="28"/>
        </w:rPr>
        <w:t xml:space="preserve"> детский сад комбинированного вида «Солнышко», МКДОУ «</w:t>
      </w:r>
      <w:proofErr w:type="spellStart"/>
      <w:r w:rsidRPr="00DD4F97">
        <w:rPr>
          <w:rFonts w:ascii="Times New Roman" w:hAnsi="Times New Roman"/>
          <w:sz w:val="28"/>
          <w:szCs w:val="28"/>
        </w:rPr>
        <w:t>Богучарский</w:t>
      </w:r>
      <w:proofErr w:type="spellEnd"/>
      <w:r w:rsidRPr="00DD4F97">
        <w:rPr>
          <w:rFonts w:ascii="Times New Roman" w:hAnsi="Times New Roman"/>
          <w:sz w:val="28"/>
          <w:szCs w:val="28"/>
        </w:rPr>
        <w:t xml:space="preserve"> детский сад комбинированного вида «Теремок», МКДОУ «</w:t>
      </w:r>
      <w:proofErr w:type="spellStart"/>
      <w:r w:rsidRPr="00DD4F97">
        <w:rPr>
          <w:rFonts w:ascii="Times New Roman" w:hAnsi="Times New Roman"/>
          <w:sz w:val="28"/>
          <w:szCs w:val="28"/>
        </w:rPr>
        <w:t>Богучарский</w:t>
      </w:r>
      <w:proofErr w:type="spellEnd"/>
      <w:r w:rsidRPr="00DD4F97">
        <w:rPr>
          <w:rFonts w:ascii="Times New Roman" w:hAnsi="Times New Roman"/>
          <w:sz w:val="28"/>
          <w:szCs w:val="28"/>
        </w:rPr>
        <w:t xml:space="preserve"> детский сад комбинированного вида «Родничок», МКДОУ «</w:t>
      </w:r>
      <w:proofErr w:type="spellStart"/>
      <w:r w:rsidRPr="00DD4F97">
        <w:rPr>
          <w:rFonts w:ascii="Times New Roman" w:hAnsi="Times New Roman"/>
          <w:sz w:val="28"/>
          <w:szCs w:val="28"/>
        </w:rPr>
        <w:t>Богучарский</w:t>
      </w:r>
      <w:proofErr w:type="spellEnd"/>
      <w:r w:rsidRPr="00DD4F97">
        <w:rPr>
          <w:rFonts w:ascii="Times New Roman" w:hAnsi="Times New Roman"/>
          <w:sz w:val="28"/>
          <w:szCs w:val="28"/>
        </w:rPr>
        <w:t xml:space="preserve"> детский сад «Улыбка».</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1.2. В размере 1560 (одна тысяча пятьсот шестьдесят) рублей в МКДОУ «</w:t>
      </w:r>
      <w:proofErr w:type="spellStart"/>
      <w:r w:rsidRPr="00DD4F97">
        <w:rPr>
          <w:rFonts w:ascii="Times New Roman" w:hAnsi="Times New Roman"/>
          <w:sz w:val="28"/>
          <w:szCs w:val="28"/>
        </w:rPr>
        <w:t>Дьяченковский</w:t>
      </w:r>
      <w:proofErr w:type="spellEnd"/>
      <w:r w:rsidRPr="00DD4F97">
        <w:rPr>
          <w:rFonts w:ascii="Times New Roman" w:hAnsi="Times New Roman"/>
          <w:sz w:val="28"/>
          <w:szCs w:val="28"/>
        </w:rPr>
        <w:t xml:space="preserve"> детский сад «Звездочка», МКДОУ «</w:t>
      </w:r>
      <w:proofErr w:type="spellStart"/>
      <w:r w:rsidRPr="00DD4F97">
        <w:rPr>
          <w:rFonts w:ascii="Times New Roman" w:hAnsi="Times New Roman"/>
          <w:sz w:val="28"/>
          <w:szCs w:val="28"/>
        </w:rPr>
        <w:t>Радченский</w:t>
      </w:r>
      <w:proofErr w:type="spellEnd"/>
      <w:r w:rsidRPr="00DD4F97">
        <w:rPr>
          <w:rFonts w:ascii="Times New Roman" w:hAnsi="Times New Roman"/>
          <w:sz w:val="28"/>
          <w:szCs w:val="28"/>
        </w:rPr>
        <w:t xml:space="preserve"> детский сад «Радуга», МКДОУ «Поповский детский сад «Истоки», МКОУ «Лебединская СОШ», МКОУ «</w:t>
      </w:r>
      <w:proofErr w:type="spellStart"/>
      <w:r w:rsidRPr="00DD4F97">
        <w:rPr>
          <w:rFonts w:ascii="Times New Roman" w:hAnsi="Times New Roman"/>
          <w:sz w:val="28"/>
          <w:szCs w:val="28"/>
        </w:rPr>
        <w:t>Подколодновская</w:t>
      </w:r>
      <w:proofErr w:type="spellEnd"/>
      <w:r w:rsidRPr="00DD4F97">
        <w:rPr>
          <w:rFonts w:ascii="Times New Roman" w:hAnsi="Times New Roman"/>
          <w:sz w:val="28"/>
          <w:szCs w:val="28"/>
        </w:rPr>
        <w:t xml:space="preserve"> СОШ», МКОУ «</w:t>
      </w:r>
      <w:proofErr w:type="spellStart"/>
      <w:r w:rsidRPr="00DD4F97">
        <w:rPr>
          <w:rFonts w:ascii="Times New Roman" w:hAnsi="Times New Roman"/>
          <w:sz w:val="28"/>
          <w:szCs w:val="28"/>
        </w:rPr>
        <w:t>Монастырщинская</w:t>
      </w:r>
      <w:proofErr w:type="spellEnd"/>
      <w:r w:rsidRPr="00DD4F97">
        <w:rPr>
          <w:rFonts w:ascii="Times New Roman" w:hAnsi="Times New Roman"/>
          <w:sz w:val="28"/>
          <w:szCs w:val="28"/>
        </w:rPr>
        <w:t xml:space="preserve"> СОШ», МКОУ «</w:t>
      </w:r>
      <w:proofErr w:type="spellStart"/>
      <w:r w:rsidRPr="00DD4F97">
        <w:rPr>
          <w:rFonts w:ascii="Times New Roman" w:hAnsi="Times New Roman"/>
          <w:sz w:val="28"/>
          <w:szCs w:val="28"/>
        </w:rPr>
        <w:t>Твердохлебовская</w:t>
      </w:r>
      <w:proofErr w:type="spellEnd"/>
      <w:r w:rsidRPr="00DD4F97">
        <w:rPr>
          <w:rFonts w:ascii="Times New Roman" w:hAnsi="Times New Roman"/>
          <w:sz w:val="28"/>
          <w:szCs w:val="28"/>
        </w:rPr>
        <w:t xml:space="preserve"> СОШ», МКОУ «Полтавская ООШ», МКОУ «</w:t>
      </w:r>
      <w:proofErr w:type="spellStart"/>
      <w:r w:rsidRPr="00DD4F97">
        <w:rPr>
          <w:rFonts w:ascii="Times New Roman" w:hAnsi="Times New Roman"/>
          <w:sz w:val="28"/>
          <w:szCs w:val="28"/>
        </w:rPr>
        <w:t>Данцевская</w:t>
      </w:r>
      <w:proofErr w:type="spellEnd"/>
      <w:r w:rsidRPr="00DD4F97">
        <w:rPr>
          <w:rFonts w:ascii="Times New Roman" w:hAnsi="Times New Roman"/>
          <w:sz w:val="28"/>
          <w:szCs w:val="28"/>
        </w:rPr>
        <w:t xml:space="preserve"> ООШ». </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1.3. В размере 523 (пятьсот двадцать три) рубля в МКОУ «</w:t>
      </w:r>
      <w:proofErr w:type="spellStart"/>
      <w:r w:rsidRPr="00DD4F97">
        <w:rPr>
          <w:rFonts w:ascii="Times New Roman" w:hAnsi="Times New Roman"/>
          <w:sz w:val="28"/>
          <w:szCs w:val="28"/>
        </w:rPr>
        <w:t>Твердохлебовская</w:t>
      </w:r>
      <w:proofErr w:type="spellEnd"/>
      <w:r w:rsidRPr="00DD4F97">
        <w:rPr>
          <w:rFonts w:ascii="Times New Roman" w:hAnsi="Times New Roman"/>
          <w:sz w:val="28"/>
          <w:szCs w:val="28"/>
        </w:rPr>
        <w:t xml:space="preserve"> СОШ»</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1.4. Увеличение размера родительской платы произвести не более чем на 4% , в соответствии с темпом роста потребительских цен на товары и услуги в Российской Федерации.</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1.5. В размере 50% от платы, указанной в пунктах 1.1,1.2,1.3. настоящего постановления, семьям в которых:</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имеются 3 и более несовершеннолетних детей;</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ребенок имеет одного родителя;</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 родитель ребенка </w:t>
      </w:r>
      <w:proofErr w:type="gramStart"/>
      <w:r w:rsidRPr="00DD4F97">
        <w:rPr>
          <w:rFonts w:ascii="Times New Roman" w:hAnsi="Times New Roman"/>
          <w:sz w:val="28"/>
          <w:szCs w:val="28"/>
        </w:rPr>
        <w:t>уклоняется от уплаты алиментов и по определению суда находится</w:t>
      </w:r>
      <w:proofErr w:type="gramEnd"/>
      <w:r w:rsidRPr="00DD4F97">
        <w:rPr>
          <w:rFonts w:ascii="Times New Roman" w:hAnsi="Times New Roman"/>
          <w:sz w:val="28"/>
          <w:szCs w:val="28"/>
        </w:rPr>
        <w:t xml:space="preserve"> в розыске;</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оба родителя обучаются в образовательных учреждениях профессионального образования с отрывом от производства;</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оба родителя (единственный родитель) зарегистрированы в службе занятости в качестве безработного;</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 оба родителя (единственный родитель) </w:t>
      </w:r>
      <w:proofErr w:type="gramStart"/>
      <w:r w:rsidRPr="00DD4F97">
        <w:rPr>
          <w:rFonts w:ascii="Times New Roman" w:hAnsi="Times New Roman"/>
          <w:sz w:val="28"/>
          <w:szCs w:val="28"/>
        </w:rPr>
        <w:t>являются инвалидами и единственным источником их дохода является</w:t>
      </w:r>
      <w:proofErr w:type="gramEnd"/>
      <w:r w:rsidRPr="00DD4F97">
        <w:rPr>
          <w:rFonts w:ascii="Times New Roman" w:hAnsi="Times New Roman"/>
          <w:sz w:val="28"/>
          <w:szCs w:val="28"/>
        </w:rPr>
        <w:t xml:space="preserve"> пенсия;</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 родитель ребенка получает алименты по исполнительному листу, и размер получаемых алиментов составляет менее одного минимального </w:t>
      </w:r>
    </w:p>
    <w:p w:rsidR="00DD4F97" w:rsidRPr="00DD4F97" w:rsidRDefault="00DD4F97" w:rsidP="00DD4F97">
      <w:pPr>
        <w:widowControl w:val="0"/>
        <w:ind w:firstLine="709"/>
        <w:rPr>
          <w:rFonts w:ascii="Times New Roman" w:hAnsi="Times New Roman"/>
          <w:sz w:val="28"/>
          <w:szCs w:val="28"/>
        </w:rPr>
      </w:pPr>
      <w:proofErr w:type="gramStart"/>
      <w:r w:rsidRPr="00DD4F97">
        <w:rPr>
          <w:rFonts w:ascii="Times New Roman" w:hAnsi="Times New Roman"/>
          <w:sz w:val="28"/>
          <w:szCs w:val="28"/>
        </w:rPr>
        <w:t>размера оплаты труда</w:t>
      </w:r>
      <w:proofErr w:type="gramEnd"/>
      <w:r w:rsidRPr="00DD4F97">
        <w:rPr>
          <w:rFonts w:ascii="Times New Roman" w:hAnsi="Times New Roman"/>
          <w:sz w:val="28"/>
          <w:szCs w:val="28"/>
        </w:rPr>
        <w:t>;</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один из родителей (законных представителей) – участник боевых действий.</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 2. Не взимать плату за присмотр и уход за ребенком в муниципальных образовательных учреждениях, реализующих общеобразовательную программу дошкольного образования в случаях, когда: ребенок является сиротой, инвалидом, с туберкулезной интоксикацией, остался без попечения родителей.</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3. </w:t>
      </w:r>
      <w:proofErr w:type="gramStart"/>
      <w:r w:rsidRPr="00DD4F97">
        <w:rPr>
          <w:rFonts w:ascii="Times New Roman" w:hAnsi="Times New Roman"/>
          <w:sz w:val="28"/>
          <w:szCs w:val="28"/>
        </w:rPr>
        <w:t xml:space="preserve">Льгота родителям (законным представителям) за присмотр и уход за ребенком в муниципальных казенных образовательных учреждениях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реализующих общеобразовательную программу дошкольного образования, предоставляется при предоставлении соответствующих документов, подтверждающих такое право (согласно постановлению администрации </w:t>
      </w:r>
      <w:proofErr w:type="spellStart"/>
      <w:r w:rsidRPr="00DD4F97">
        <w:rPr>
          <w:rFonts w:ascii="Times New Roman" w:hAnsi="Times New Roman"/>
          <w:sz w:val="28"/>
          <w:szCs w:val="28"/>
        </w:rPr>
        <w:lastRenderedPageBreak/>
        <w:t>Богучарского</w:t>
      </w:r>
      <w:proofErr w:type="spellEnd"/>
      <w:r w:rsidRPr="00DD4F97">
        <w:rPr>
          <w:rFonts w:ascii="Times New Roman" w:hAnsi="Times New Roman"/>
          <w:sz w:val="28"/>
          <w:szCs w:val="28"/>
        </w:rPr>
        <w:t xml:space="preserve"> муниципального района от 24.09.2014 №753 «О порядке установления категорий родителей (законных представителей), которые освобождаются от уплаты услуг по присмотру за детьми и для которых размер</w:t>
      </w:r>
      <w:proofErr w:type="gramEnd"/>
      <w:r w:rsidRPr="00DD4F97">
        <w:rPr>
          <w:rFonts w:ascii="Times New Roman" w:hAnsi="Times New Roman"/>
          <w:sz w:val="28"/>
          <w:szCs w:val="28"/>
        </w:rPr>
        <w:t xml:space="preserve"> платы </w:t>
      </w:r>
      <w:proofErr w:type="gramStart"/>
      <w:r w:rsidRPr="00DD4F97">
        <w:rPr>
          <w:rFonts w:ascii="Times New Roman" w:hAnsi="Times New Roman"/>
          <w:sz w:val="28"/>
          <w:szCs w:val="28"/>
        </w:rPr>
        <w:t>снижен</w:t>
      </w:r>
      <w:proofErr w:type="gramEnd"/>
      <w:r w:rsidRPr="00DD4F97">
        <w:rPr>
          <w:rFonts w:ascii="Times New Roman" w:hAnsi="Times New Roman"/>
          <w:sz w:val="28"/>
          <w:szCs w:val="28"/>
        </w:rPr>
        <w:t>».</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4. Право на льготу ежегодно подтверждать родителем (законным представителем) по истечении одного календарного года со дня подачи заявления.</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5. Финансовому отделу администрации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(Бровкина Н.А.) выделять средства на возмещение затрат муниципальных казенных образовательных учреждений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реализующих общеобразовательную программу дошкольного образования, на льготную категорию семей.</w:t>
      </w: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6. </w:t>
      </w:r>
      <w:proofErr w:type="gramStart"/>
      <w:r w:rsidRPr="00DD4F97">
        <w:rPr>
          <w:rFonts w:ascii="Times New Roman" w:hAnsi="Times New Roman"/>
          <w:sz w:val="28"/>
          <w:szCs w:val="28"/>
        </w:rPr>
        <w:t xml:space="preserve">Признать утратившим силу постановление администрации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от 30.11.2021 № 688 «О плате, взимаемой с родителей (законных представителей) за присмотр и уход за детьми в муниципальных казенных образовательных учреждениях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 реализующих общеобразовательные программы дошкольного образования».</w:t>
      </w:r>
      <w:proofErr w:type="gramEnd"/>
    </w:p>
    <w:p w:rsidR="00DD4F97" w:rsidRPr="00DD4F97" w:rsidRDefault="00DD4F97" w:rsidP="00DD4F97">
      <w:pPr>
        <w:widowControl w:val="0"/>
        <w:ind w:firstLine="709"/>
        <w:rPr>
          <w:rFonts w:ascii="Times New Roman" w:hAnsi="Times New Roman"/>
          <w:sz w:val="28"/>
          <w:szCs w:val="28"/>
        </w:rPr>
      </w:pPr>
    </w:p>
    <w:p w:rsidR="00DD4F97" w:rsidRPr="00DD4F97" w:rsidRDefault="00DD4F97" w:rsidP="00DD4F97">
      <w:pPr>
        <w:widowControl w:val="0"/>
        <w:ind w:firstLine="709"/>
        <w:rPr>
          <w:rFonts w:ascii="Times New Roman" w:hAnsi="Times New Roman"/>
          <w:sz w:val="28"/>
          <w:szCs w:val="28"/>
        </w:rPr>
      </w:pPr>
      <w:r w:rsidRPr="00DD4F97">
        <w:rPr>
          <w:rFonts w:ascii="Times New Roman" w:hAnsi="Times New Roman"/>
          <w:sz w:val="28"/>
          <w:szCs w:val="28"/>
        </w:rPr>
        <w:t xml:space="preserve">7. </w:t>
      </w:r>
      <w:proofErr w:type="gramStart"/>
      <w:r w:rsidRPr="00DD4F97">
        <w:rPr>
          <w:rFonts w:ascii="Times New Roman" w:hAnsi="Times New Roman"/>
          <w:sz w:val="28"/>
          <w:szCs w:val="28"/>
        </w:rPr>
        <w:t>Контроль за</w:t>
      </w:r>
      <w:proofErr w:type="gramEnd"/>
      <w:r w:rsidRPr="00DD4F97">
        <w:rPr>
          <w:rFonts w:ascii="Times New Roman" w:hAnsi="Times New Roman"/>
          <w:sz w:val="28"/>
          <w:szCs w:val="28"/>
        </w:rPr>
        <w:t xml:space="preserve"> исполнением настоящего постановления оставляю за собой.</w:t>
      </w:r>
    </w:p>
    <w:p w:rsidR="00DD4F97" w:rsidRPr="00DD4F97" w:rsidRDefault="00DD4F97" w:rsidP="00DD4F97">
      <w:pPr>
        <w:widowControl w:val="0"/>
        <w:ind w:firstLine="709"/>
        <w:rPr>
          <w:rFonts w:ascii="Times New Roman" w:hAnsi="Times New Roman"/>
          <w:sz w:val="28"/>
          <w:szCs w:val="28"/>
        </w:rPr>
      </w:pPr>
    </w:p>
    <w:tbl>
      <w:tblPr>
        <w:tblW w:w="0" w:type="auto"/>
        <w:tblLook w:val="04A0" w:firstRow="1" w:lastRow="0" w:firstColumn="1" w:lastColumn="0" w:noHBand="0" w:noVBand="1"/>
      </w:tblPr>
      <w:tblGrid>
        <w:gridCol w:w="3176"/>
        <w:gridCol w:w="2973"/>
        <w:gridCol w:w="3141"/>
      </w:tblGrid>
      <w:tr w:rsidR="00DD4F97" w:rsidRPr="00DD4F97" w:rsidTr="00076F7C">
        <w:tc>
          <w:tcPr>
            <w:tcW w:w="3285" w:type="dxa"/>
            <w:shd w:val="clear" w:color="auto" w:fill="auto"/>
          </w:tcPr>
          <w:p w:rsidR="00DD4F97" w:rsidRPr="00DD4F97" w:rsidRDefault="00DD4F97" w:rsidP="00076F7C">
            <w:pPr>
              <w:widowControl w:val="0"/>
              <w:ind w:firstLine="0"/>
              <w:rPr>
                <w:rFonts w:ascii="Times New Roman" w:hAnsi="Times New Roman"/>
                <w:sz w:val="28"/>
                <w:szCs w:val="28"/>
              </w:rPr>
            </w:pPr>
            <w:r w:rsidRPr="00DD4F97">
              <w:rPr>
                <w:rFonts w:ascii="Times New Roman" w:hAnsi="Times New Roman"/>
                <w:sz w:val="28"/>
                <w:szCs w:val="28"/>
              </w:rPr>
              <w:t xml:space="preserve">Глава </w:t>
            </w:r>
            <w:proofErr w:type="spellStart"/>
            <w:r w:rsidRPr="00DD4F97">
              <w:rPr>
                <w:rFonts w:ascii="Times New Roman" w:hAnsi="Times New Roman"/>
                <w:sz w:val="28"/>
                <w:szCs w:val="28"/>
              </w:rPr>
              <w:t>Богучарского</w:t>
            </w:r>
            <w:proofErr w:type="spellEnd"/>
            <w:r w:rsidRPr="00DD4F97">
              <w:rPr>
                <w:rFonts w:ascii="Times New Roman" w:hAnsi="Times New Roman"/>
                <w:sz w:val="28"/>
                <w:szCs w:val="28"/>
              </w:rPr>
              <w:t xml:space="preserve"> муниципального района</w:t>
            </w:r>
          </w:p>
        </w:tc>
        <w:tc>
          <w:tcPr>
            <w:tcW w:w="3286" w:type="dxa"/>
            <w:shd w:val="clear" w:color="auto" w:fill="auto"/>
          </w:tcPr>
          <w:p w:rsidR="00DD4F97" w:rsidRPr="00DD4F97" w:rsidRDefault="00DD4F97" w:rsidP="00076F7C">
            <w:pPr>
              <w:widowControl w:val="0"/>
              <w:ind w:firstLine="0"/>
              <w:rPr>
                <w:rFonts w:ascii="Times New Roman" w:hAnsi="Times New Roman"/>
                <w:sz w:val="28"/>
                <w:szCs w:val="28"/>
              </w:rPr>
            </w:pPr>
          </w:p>
        </w:tc>
        <w:tc>
          <w:tcPr>
            <w:tcW w:w="3286" w:type="dxa"/>
            <w:shd w:val="clear" w:color="auto" w:fill="auto"/>
          </w:tcPr>
          <w:p w:rsidR="00DD4F97" w:rsidRPr="00DD4F97" w:rsidRDefault="00DD4F97" w:rsidP="00076F7C">
            <w:pPr>
              <w:widowControl w:val="0"/>
              <w:ind w:firstLine="0"/>
              <w:rPr>
                <w:rFonts w:ascii="Times New Roman" w:hAnsi="Times New Roman"/>
                <w:sz w:val="28"/>
                <w:szCs w:val="28"/>
              </w:rPr>
            </w:pPr>
            <w:proofErr w:type="spellStart"/>
            <w:r w:rsidRPr="00DD4F97">
              <w:rPr>
                <w:rFonts w:ascii="Times New Roman" w:hAnsi="Times New Roman"/>
                <w:sz w:val="28"/>
                <w:szCs w:val="28"/>
              </w:rPr>
              <w:t>В.В.Кузнецов</w:t>
            </w:r>
            <w:proofErr w:type="spellEnd"/>
            <w:r w:rsidRPr="00DD4F97">
              <w:rPr>
                <w:rFonts w:ascii="Times New Roman" w:hAnsi="Times New Roman"/>
                <w:sz w:val="28"/>
                <w:szCs w:val="28"/>
              </w:rPr>
              <w:t xml:space="preserve"> </w:t>
            </w:r>
          </w:p>
        </w:tc>
      </w:tr>
    </w:tbl>
    <w:p w:rsidR="00DD4F97" w:rsidRPr="00DD4F97" w:rsidRDefault="00DD4F97" w:rsidP="00DD4F97">
      <w:pPr>
        <w:widowControl w:val="0"/>
        <w:ind w:firstLine="709"/>
        <w:rPr>
          <w:rFonts w:ascii="Times New Roman" w:hAnsi="Times New Roman"/>
          <w:sz w:val="28"/>
          <w:szCs w:val="28"/>
        </w:rPr>
        <w:sectPr w:rsidR="00DD4F97" w:rsidRPr="00DD4F97" w:rsidSect="00E34F80">
          <w:pgSz w:w="11909" w:h="16834"/>
          <w:pgMar w:top="567" w:right="567" w:bottom="1701" w:left="2268" w:header="720" w:footer="720" w:gutter="0"/>
          <w:pgNumType w:start="1"/>
          <w:cols w:space="60"/>
          <w:noEndnote/>
          <w:docGrid w:linePitch="299"/>
        </w:sectPr>
      </w:pPr>
    </w:p>
    <w:p w:rsidR="00DD4F97" w:rsidRPr="00DD4F97" w:rsidRDefault="00DD4F97" w:rsidP="00DD4F97">
      <w:pPr>
        <w:widowControl w:val="0"/>
        <w:ind w:left="6237" w:firstLine="0"/>
        <w:jc w:val="left"/>
        <w:rPr>
          <w:rFonts w:ascii="Times New Roman" w:hAnsi="Times New Roman"/>
        </w:rPr>
      </w:pPr>
      <w:r w:rsidRPr="00DD4F97">
        <w:rPr>
          <w:rFonts w:ascii="Times New Roman" w:hAnsi="Times New Roman"/>
        </w:rPr>
        <w:lastRenderedPageBreak/>
        <w:t xml:space="preserve">Приложение </w:t>
      </w:r>
    </w:p>
    <w:p w:rsidR="00DD4F97" w:rsidRPr="00DD4F97" w:rsidRDefault="00DD4F97" w:rsidP="00DD4F97">
      <w:pPr>
        <w:widowControl w:val="0"/>
        <w:ind w:left="6237" w:firstLine="0"/>
        <w:jc w:val="left"/>
        <w:rPr>
          <w:rFonts w:ascii="Times New Roman" w:hAnsi="Times New Roman"/>
        </w:rPr>
      </w:pPr>
      <w:r w:rsidRPr="00DD4F97">
        <w:rPr>
          <w:rFonts w:ascii="Times New Roman" w:hAnsi="Times New Roman"/>
        </w:rPr>
        <w:t>к постановлению администрации</w:t>
      </w:r>
    </w:p>
    <w:p w:rsidR="00DD4F97" w:rsidRPr="00DD4F97" w:rsidRDefault="00DD4F97" w:rsidP="00DD4F97">
      <w:pPr>
        <w:widowControl w:val="0"/>
        <w:ind w:left="6237" w:firstLine="0"/>
        <w:jc w:val="left"/>
        <w:rPr>
          <w:rFonts w:ascii="Times New Roman" w:hAnsi="Times New Roman"/>
        </w:rPr>
      </w:pPr>
      <w:proofErr w:type="spellStart"/>
      <w:r w:rsidRPr="00DD4F97">
        <w:rPr>
          <w:rFonts w:ascii="Times New Roman" w:hAnsi="Times New Roman"/>
        </w:rPr>
        <w:t>Богучарского</w:t>
      </w:r>
      <w:proofErr w:type="spellEnd"/>
      <w:r w:rsidRPr="00DD4F97">
        <w:rPr>
          <w:rFonts w:ascii="Times New Roman" w:hAnsi="Times New Roman"/>
        </w:rPr>
        <w:t xml:space="preserve"> муниципального района</w:t>
      </w:r>
    </w:p>
    <w:p w:rsidR="00DD4F97" w:rsidRPr="00DD4F97" w:rsidRDefault="00DD4F97" w:rsidP="00DD4F97">
      <w:pPr>
        <w:widowControl w:val="0"/>
        <w:ind w:left="6237" w:firstLine="0"/>
        <w:jc w:val="left"/>
        <w:rPr>
          <w:rFonts w:ascii="Times New Roman" w:hAnsi="Times New Roman"/>
        </w:rPr>
      </w:pPr>
      <w:r w:rsidRPr="00DD4F97">
        <w:rPr>
          <w:rFonts w:ascii="Times New Roman" w:hAnsi="Times New Roman"/>
        </w:rPr>
        <w:t xml:space="preserve"> от 08.08.2022 № 521</w:t>
      </w:r>
    </w:p>
    <w:p w:rsidR="00DD4F97" w:rsidRPr="00DD4F97" w:rsidRDefault="00DD4F97" w:rsidP="00DD4F97">
      <w:pPr>
        <w:widowControl w:val="0"/>
        <w:ind w:firstLine="709"/>
        <w:rPr>
          <w:rFonts w:ascii="Times New Roman" w:hAnsi="Times New Roman"/>
        </w:rPr>
      </w:pPr>
    </w:p>
    <w:tbl>
      <w:tblPr>
        <w:tblW w:w="5000" w:type="pct"/>
        <w:tblLook w:val="04A0" w:firstRow="1" w:lastRow="0" w:firstColumn="1" w:lastColumn="0" w:noHBand="0" w:noVBand="1"/>
      </w:tblPr>
      <w:tblGrid>
        <w:gridCol w:w="502"/>
        <w:gridCol w:w="472"/>
        <w:gridCol w:w="446"/>
        <w:gridCol w:w="510"/>
        <w:gridCol w:w="428"/>
        <w:gridCol w:w="155"/>
        <w:gridCol w:w="426"/>
        <w:gridCol w:w="257"/>
        <w:gridCol w:w="617"/>
        <w:gridCol w:w="283"/>
        <w:gridCol w:w="293"/>
        <w:gridCol w:w="172"/>
        <w:gridCol w:w="524"/>
        <w:gridCol w:w="458"/>
        <w:gridCol w:w="226"/>
        <w:gridCol w:w="229"/>
        <w:gridCol w:w="356"/>
        <w:gridCol w:w="577"/>
        <w:gridCol w:w="249"/>
        <w:gridCol w:w="215"/>
        <w:gridCol w:w="616"/>
        <w:gridCol w:w="446"/>
        <w:gridCol w:w="199"/>
        <w:gridCol w:w="266"/>
        <w:gridCol w:w="356"/>
        <w:gridCol w:w="613"/>
        <w:gridCol w:w="170"/>
        <w:gridCol w:w="338"/>
        <w:gridCol w:w="195"/>
        <w:gridCol w:w="431"/>
        <w:gridCol w:w="497"/>
        <w:gridCol w:w="266"/>
        <w:gridCol w:w="189"/>
        <w:gridCol w:w="680"/>
        <w:gridCol w:w="268"/>
        <w:gridCol w:w="321"/>
        <w:gridCol w:w="262"/>
        <w:gridCol w:w="231"/>
        <w:gridCol w:w="446"/>
        <w:gridCol w:w="597"/>
      </w:tblGrid>
      <w:tr w:rsidR="00DD4F97" w:rsidRPr="00DD4F97" w:rsidTr="00076F7C">
        <w:trPr>
          <w:trHeight w:val="915"/>
        </w:trPr>
        <w:tc>
          <w:tcPr>
            <w:tcW w:w="678" w:type="pct"/>
            <w:gridSpan w:val="4"/>
            <w:vMerge w:val="restart"/>
            <w:tcBorders>
              <w:top w:val="single" w:sz="8" w:space="0" w:color="auto"/>
              <w:left w:val="single" w:sz="8" w:space="0" w:color="auto"/>
              <w:bottom w:val="single" w:sz="8" w:space="0" w:color="000000"/>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Наименование пищевых продуктов</w:t>
            </w:r>
          </w:p>
        </w:tc>
        <w:tc>
          <w:tcPr>
            <w:tcW w:w="289" w:type="pct"/>
            <w:gridSpan w:val="3"/>
            <w:tcBorders>
              <w:top w:val="single" w:sz="8" w:space="0" w:color="auto"/>
              <w:left w:val="nil"/>
              <w:bottom w:val="nil"/>
              <w:right w:val="single" w:sz="8" w:space="0" w:color="000000"/>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Количество продуктов, брутто (</w:t>
            </w:r>
            <w:proofErr w:type="gramStart"/>
            <w:r w:rsidRPr="00DD4F97">
              <w:rPr>
                <w:rFonts w:ascii="Times New Roman" w:hAnsi="Times New Roman"/>
                <w:sz w:val="20"/>
                <w:szCs w:val="20"/>
              </w:rPr>
              <w:t>г</w:t>
            </w:r>
            <w:proofErr w:type="gramEnd"/>
            <w:r w:rsidRPr="00DD4F97">
              <w:rPr>
                <w:rFonts w:ascii="Times New Roman" w:hAnsi="Times New Roman"/>
                <w:sz w:val="20"/>
                <w:szCs w:val="20"/>
              </w:rPr>
              <w:t>, мл)</w:t>
            </w:r>
          </w:p>
        </w:tc>
        <w:tc>
          <w:tcPr>
            <w:tcW w:w="233" w:type="pct"/>
            <w:gridSpan w:val="3"/>
            <w:tcBorders>
              <w:top w:val="single" w:sz="8" w:space="0" w:color="auto"/>
              <w:left w:val="nil"/>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МКДОУ "Родничок"</w:t>
            </w:r>
          </w:p>
        </w:tc>
        <w:tc>
          <w:tcPr>
            <w:tcW w:w="162" w:type="pct"/>
            <w:gridSpan w:val="2"/>
            <w:tcBorders>
              <w:top w:val="single" w:sz="8" w:space="0" w:color="auto"/>
              <w:left w:val="nil"/>
              <w:bottom w:val="nil"/>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218" w:type="pct"/>
            <w:gridSpan w:val="2"/>
            <w:tcBorders>
              <w:top w:val="single" w:sz="8" w:space="0" w:color="auto"/>
              <w:left w:val="single" w:sz="8" w:space="0" w:color="auto"/>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xml:space="preserve"> МКДОУ "Улыбка"</w:t>
            </w:r>
          </w:p>
        </w:tc>
        <w:tc>
          <w:tcPr>
            <w:tcW w:w="164" w:type="pct"/>
            <w:gridSpan w:val="2"/>
            <w:tcBorders>
              <w:top w:val="single" w:sz="8" w:space="0" w:color="auto"/>
              <w:left w:val="nil"/>
              <w:bottom w:val="nil"/>
              <w:right w:val="single" w:sz="8"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201" w:type="pct"/>
            <w:gridSpan w:val="2"/>
            <w:tcBorders>
              <w:top w:val="single" w:sz="8" w:space="0" w:color="auto"/>
              <w:left w:val="nil"/>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МКДОУ "Сказка"</w:t>
            </w:r>
          </w:p>
        </w:tc>
        <w:tc>
          <w:tcPr>
            <w:tcW w:w="126" w:type="pct"/>
            <w:gridSpan w:val="2"/>
            <w:tcBorders>
              <w:top w:val="single" w:sz="8" w:space="0" w:color="auto"/>
              <w:left w:val="nil"/>
              <w:bottom w:val="nil"/>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244" w:type="pct"/>
            <w:gridSpan w:val="2"/>
            <w:tcBorders>
              <w:top w:val="single" w:sz="8" w:space="0" w:color="auto"/>
              <w:left w:val="single" w:sz="8" w:space="0" w:color="auto"/>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МКДОУ "Солнышко"</w:t>
            </w:r>
          </w:p>
        </w:tc>
        <w:tc>
          <w:tcPr>
            <w:tcW w:w="160" w:type="pct"/>
            <w:gridSpan w:val="2"/>
            <w:tcBorders>
              <w:top w:val="single" w:sz="8" w:space="0" w:color="auto"/>
              <w:left w:val="nil"/>
              <w:bottom w:val="nil"/>
              <w:right w:val="single" w:sz="8"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226" w:type="pct"/>
            <w:gridSpan w:val="3"/>
            <w:tcBorders>
              <w:top w:val="single" w:sz="8" w:space="0" w:color="auto"/>
              <w:left w:val="nil"/>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xml:space="preserve"> МКДОУ "Теремок"</w:t>
            </w:r>
          </w:p>
        </w:tc>
        <w:tc>
          <w:tcPr>
            <w:tcW w:w="168" w:type="pct"/>
            <w:gridSpan w:val="2"/>
            <w:tcBorders>
              <w:top w:val="single" w:sz="8" w:space="0" w:color="auto"/>
              <w:left w:val="nil"/>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216" w:type="pct"/>
            <w:gridSpan w:val="2"/>
            <w:tcBorders>
              <w:top w:val="single" w:sz="8" w:space="0" w:color="auto"/>
              <w:left w:val="single" w:sz="8" w:space="0" w:color="auto"/>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МКДОУ "Радуга"</w:t>
            </w:r>
          </w:p>
        </w:tc>
        <w:tc>
          <w:tcPr>
            <w:tcW w:w="143" w:type="pct"/>
            <w:gridSpan w:val="2"/>
            <w:tcBorders>
              <w:top w:val="single" w:sz="8" w:space="0" w:color="auto"/>
              <w:left w:val="nil"/>
              <w:bottom w:val="nil"/>
              <w:right w:val="single" w:sz="8"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213" w:type="pct"/>
            <w:gridSpan w:val="2"/>
            <w:tcBorders>
              <w:top w:val="single" w:sz="8" w:space="0" w:color="auto"/>
              <w:left w:val="nil"/>
              <w:bottom w:val="nil"/>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МКДОУ "Истоки"</w:t>
            </w:r>
          </w:p>
        </w:tc>
        <w:tc>
          <w:tcPr>
            <w:tcW w:w="144" w:type="pct"/>
            <w:tcBorders>
              <w:top w:val="nil"/>
              <w:left w:val="nil"/>
              <w:bottom w:val="nil"/>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w:t>
            </w:r>
          </w:p>
        </w:tc>
        <w:tc>
          <w:tcPr>
            <w:tcW w:w="1415" w:type="pct"/>
            <w:gridSpan w:val="4"/>
            <w:tcBorders>
              <w:top w:val="single" w:sz="8" w:space="0" w:color="auto"/>
              <w:left w:val="single" w:sz="8" w:space="0" w:color="auto"/>
              <w:bottom w:val="nil"/>
              <w:right w:val="single" w:sz="8" w:space="0" w:color="000000"/>
            </w:tcBorders>
            <w:shd w:val="clear" w:color="auto" w:fill="auto"/>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МКОУ "</w:t>
            </w:r>
            <w:proofErr w:type="spellStart"/>
            <w:r w:rsidRPr="00DD4F97">
              <w:rPr>
                <w:rFonts w:ascii="Times New Roman" w:hAnsi="Times New Roman"/>
                <w:sz w:val="20"/>
                <w:szCs w:val="20"/>
              </w:rPr>
              <w:t>Монастырщинская</w:t>
            </w:r>
            <w:proofErr w:type="spellEnd"/>
            <w:r w:rsidRPr="00DD4F97">
              <w:rPr>
                <w:rFonts w:ascii="Times New Roman" w:hAnsi="Times New Roman"/>
                <w:sz w:val="20"/>
                <w:szCs w:val="20"/>
              </w:rPr>
              <w:t xml:space="preserve"> СОШ"</w:t>
            </w:r>
          </w:p>
        </w:tc>
      </w:tr>
      <w:tr w:rsidR="00DD4F97" w:rsidRPr="00DD4F97" w:rsidTr="00076F7C">
        <w:trPr>
          <w:trHeight w:val="990"/>
        </w:trPr>
        <w:tc>
          <w:tcPr>
            <w:tcW w:w="678" w:type="pct"/>
            <w:gridSpan w:val="4"/>
            <w:vMerge/>
            <w:tcBorders>
              <w:top w:val="single" w:sz="8" w:space="0" w:color="auto"/>
              <w:left w:val="single" w:sz="8" w:space="0" w:color="auto"/>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sz w:val="20"/>
                <w:szCs w:val="20"/>
              </w:rPr>
            </w:pPr>
          </w:p>
        </w:tc>
        <w:tc>
          <w:tcPr>
            <w:tcW w:w="289" w:type="pct"/>
            <w:gridSpan w:val="3"/>
            <w:tcBorders>
              <w:top w:val="nil"/>
              <w:left w:val="nil"/>
              <w:bottom w:val="single" w:sz="8" w:space="0" w:color="auto"/>
              <w:right w:val="single" w:sz="8" w:space="0" w:color="000000"/>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(Приложение № 7 таблица 1 к СанПиН 2.3/2.4.3590-20)</w:t>
            </w:r>
          </w:p>
        </w:tc>
        <w:tc>
          <w:tcPr>
            <w:tcW w:w="395" w:type="pct"/>
            <w:gridSpan w:val="5"/>
            <w:tcBorders>
              <w:top w:val="single" w:sz="8" w:space="0" w:color="auto"/>
              <w:left w:val="nil"/>
              <w:bottom w:val="single" w:sz="8" w:space="0" w:color="auto"/>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82"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27" w:type="pct"/>
            <w:gridSpan w:val="4"/>
            <w:tcBorders>
              <w:top w:val="single" w:sz="8" w:space="0" w:color="auto"/>
              <w:left w:val="nil"/>
              <w:bottom w:val="single" w:sz="8" w:space="0" w:color="auto"/>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40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94" w:type="pct"/>
            <w:gridSpan w:val="5"/>
            <w:tcBorders>
              <w:top w:val="single" w:sz="8" w:space="0" w:color="auto"/>
              <w:left w:val="nil"/>
              <w:bottom w:val="single" w:sz="8" w:space="0" w:color="auto"/>
              <w:right w:val="single" w:sz="4"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59"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57" w:type="pct"/>
            <w:gridSpan w:val="3"/>
            <w:tcBorders>
              <w:top w:val="single" w:sz="8" w:space="0" w:color="auto"/>
              <w:left w:val="nil"/>
              <w:bottom w:val="single" w:sz="8" w:space="0" w:color="auto"/>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1415" w:type="pct"/>
            <w:gridSpan w:val="4"/>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r>
      <w:tr w:rsidR="00DD4F97" w:rsidRPr="00DD4F97" w:rsidTr="00076F7C">
        <w:trPr>
          <w:trHeight w:val="499"/>
        </w:trPr>
        <w:tc>
          <w:tcPr>
            <w:tcW w:w="678" w:type="pct"/>
            <w:gridSpan w:val="4"/>
            <w:vMerge/>
            <w:tcBorders>
              <w:top w:val="single" w:sz="8" w:space="0" w:color="auto"/>
              <w:left w:val="single" w:sz="8" w:space="0" w:color="auto"/>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sz w:val="20"/>
                <w:szCs w:val="20"/>
              </w:rPr>
            </w:pPr>
          </w:p>
        </w:tc>
        <w:tc>
          <w:tcPr>
            <w:tcW w:w="140"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49"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33" w:type="pct"/>
            <w:gridSpan w:val="3"/>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62"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18"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64"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01"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26"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44"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60"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26" w:type="pct"/>
            <w:gridSpan w:val="3"/>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68"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16"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43"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213"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44"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05"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311"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r>
      <w:tr w:rsidR="00DD4F97" w:rsidRPr="00DD4F97" w:rsidTr="00076F7C">
        <w:trPr>
          <w:trHeight w:val="765"/>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Молоко, молочная и кисломолочная продукция</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390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xml:space="preserve">Творог (5% - 9% </w:t>
            </w:r>
            <w:proofErr w:type="spellStart"/>
            <w:r w:rsidRPr="00DD4F97">
              <w:rPr>
                <w:rFonts w:ascii="Times New Roman" w:hAnsi="Times New Roman"/>
                <w:sz w:val="20"/>
                <w:szCs w:val="20"/>
              </w:rPr>
              <w:t>м.</w:t>
            </w:r>
            <w:proofErr w:type="gramStart"/>
            <w:r w:rsidRPr="00DD4F97">
              <w:rPr>
                <w:rFonts w:ascii="Times New Roman" w:hAnsi="Times New Roman"/>
                <w:sz w:val="20"/>
                <w:szCs w:val="20"/>
              </w:rPr>
              <w:t>д.ж</w:t>
            </w:r>
            <w:proofErr w:type="spellEnd"/>
            <w:proofErr w:type="gramEnd"/>
            <w:r w:rsidRPr="00DD4F97">
              <w:rPr>
                <w:rFonts w:ascii="Times New Roman" w:hAnsi="Times New Roman"/>
                <w:sz w:val="20"/>
                <w:szCs w:val="20"/>
              </w:rPr>
              <w:t>.)</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Сметана</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Сыр</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Мясо 1 категории</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55</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615"/>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lastRenderedPageBreak/>
              <w:t>Птица (куры, цыплята-бройлеры, индейка - потрошеная, 1 кат.)</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24</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Субпродукты (печень, язык, сердце)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xml:space="preserve">Рыба (филе), в </w:t>
            </w:r>
            <w:proofErr w:type="spellStart"/>
            <w:r w:rsidRPr="00DD4F97">
              <w:rPr>
                <w:rFonts w:ascii="Times New Roman" w:hAnsi="Times New Roman"/>
                <w:sz w:val="20"/>
                <w:szCs w:val="20"/>
              </w:rPr>
              <w:t>т.ч</w:t>
            </w:r>
            <w:proofErr w:type="spellEnd"/>
            <w:r w:rsidRPr="00DD4F97">
              <w:rPr>
                <w:rFonts w:ascii="Times New Roman" w:hAnsi="Times New Roman"/>
                <w:sz w:val="20"/>
                <w:szCs w:val="20"/>
              </w:rPr>
              <w:t>. филе слабо- или малосоленое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32</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Яйцо, шт.</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Картофель</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140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930"/>
        </w:trPr>
        <w:tc>
          <w:tcPr>
            <w:tcW w:w="678" w:type="pct"/>
            <w:gridSpan w:val="4"/>
            <w:tcBorders>
              <w:top w:val="nil"/>
              <w:left w:val="single" w:sz="4" w:space="0" w:color="auto"/>
              <w:bottom w:val="nil"/>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Овощи (свежие, замороженные, консервированные), включая соленые и квашеные</w:t>
            </w:r>
          </w:p>
        </w:tc>
        <w:tc>
          <w:tcPr>
            <w:tcW w:w="140" w:type="pct"/>
            <w:tcBorders>
              <w:top w:val="nil"/>
              <w:left w:val="nil"/>
              <w:bottom w:val="nil"/>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180</w:t>
            </w:r>
          </w:p>
        </w:tc>
        <w:tc>
          <w:tcPr>
            <w:tcW w:w="149" w:type="pct"/>
            <w:gridSpan w:val="2"/>
            <w:tcBorders>
              <w:top w:val="nil"/>
              <w:left w:val="nil"/>
              <w:bottom w:val="nil"/>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220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single" w:sz="4" w:space="0" w:color="auto"/>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Фрукты свежие</w:t>
            </w:r>
          </w:p>
        </w:tc>
        <w:tc>
          <w:tcPr>
            <w:tcW w:w="140" w:type="pct"/>
            <w:tcBorders>
              <w:top w:val="single" w:sz="4" w:space="0" w:color="auto"/>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95</w:t>
            </w:r>
          </w:p>
        </w:tc>
        <w:tc>
          <w:tcPr>
            <w:tcW w:w="149" w:type="pct"/>
            <w:gridSpan w:val="2"/>
            <w:tcBorders>
              <w:top w:val="single" w:sz="4" w:space="0" w:color="auto"/>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Сухофрукты</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Соки фруктовые и овощные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Витаминизированные напитки</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Хлеб ржаной</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Хлеб пшеничный</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80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Крупы, бобовые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30</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proofErr w:type="spellStart"/>
            <w:r w:rsidRPr="00DD4F97">
              <w:rPr>
                <w:rFonts w:ascii="Times New Roman" w:hAnsi="Times New Roman"/>
                <w:sz w:val="20"/>
                <w:szCs w:val="20"/>
              </w:rPr>
              <w:t>Макароные</w:t>
            </w:r>
            <w:proofErr w:type="spellEnd"/>
            <w:r w:rsidRPr="00DD4F97">
              <w:rPr>
                <w:rFonts w:ascii="Times New Roman" w:hAnsi="Times New Roman"/>
                <w:sz w:val="20"/>
                <w:szCs w:val="20"/>
              </w:rPr>
              <w:t xml:space="preserve"> изделия</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8</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lastRenderedPageBreak/>
              <w:t>Мука пшеничная</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29</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Крахмал</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Масло сливочное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18</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21</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Масло растительное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Кондитерские изделия</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Чай</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0,5</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0,6</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Какао порошок</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0,5</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0,6</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Кофейный напиток</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499"/>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Дрожжи хлебопекарные</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0,4</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0,5</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750"/>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Сахар (в том числе для приготовления блюд и напитков, в случае использования пищевой продукции промышленного выпуска, содержащих сахар, выдача сахара должна быть уменьшена в зависимости от его содержания в используемой готовой пищевой продукции)</w:t>
            </w:r>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30</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trHeight w:val="615"/>
        </w:trPr>
        <w:tc>
          <w:tcPr>
            <w:tcW w:w="678" w:type="pct"/>
            <w:gridSpan w:val="4"/>
            <w:tcBorders>
              <w:top w:val="nil"/>
              <w:left w:val="single" w:sz="4" w:space="0" w:color="auto"/>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lastRenderedPageBreak/>
              <w:t xml:space="preserve">Соль пищевая поваренная </w:t>
            </w:r>
            <w:proofErr w:type="spellStart"/>
            <w:r w:rsidRPr="00DD4F97">
              <w:rPr>
                <w:rFonts w:ascii="Times New Roman" w:hAnsi="Times New Roman"/>
                <w:sz w:val="20"/>
                <w:szCs w:val="20"/>
              </w:rPr>
              <w:t>иодированная</w:t>
            </w:r>
            <w:proofErr w:type="spellEnd"/>
          </w:p>
        </w:tc>
        <w:tc>
          <w:tcPr>
            <w:tcW w:w="140" w:type="pct"/>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w:t>
            </w:r>
          </w:p>
        </w:tc>
        <w:tc>
          <w:tcPr>
            <w:tcW w:w="149" w:type="pct"/>
            <w:gridSpan w:val="2"/>
            <w:tcBorders>
              <w:top w:val="nil"/>
              <w:left w:val="nil"/>
              <w:bottom w:val="single" w:sz="4"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w:t>
            </w:r>
          </w:p>
        </w:tc>
        <w:tc>
          <w:tcPr>
            <w:tcW w:w="233"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w:t>
            </w:r>
          </w:p>
        </w:tc>
        <w:tc>
          <w:tcPr>
            <w:tcW w:w="162"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253</w:t>
            </w:r>
          </w:p>
        </w:tc>
        <w:tc>
          <w:tcPr>
            <w:tcW w:w="21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16</w:t>
            </w:r>
          </w:p>
        </w:tc>
        <w:tc>
          <w:tcPr>
            <w:tcW w:w="16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94</w:t>
            </w:r>
          </w:p>
        </w:tc>
        <w:tc>
          <w:tcPr>
            <w:tcW w:w="20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43</w:t>
            </w:r>
          </w:p>
        </w:tc>
        <w:tc>
          <w:tcPr>
            <w:tcW w:w="12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152</w:t>
            </w:r>
          </w:p>
        </w:tc>
        <w:tc>
          <w:tcPr>
            <w:tcW w:w="244"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w:t>
            </w:r>
          </w:p>
        </w:tc>
        <w:tc>
          <w:tcPr>
            <w:tcW w:w="16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155</w:t>
            </w:r>
          </w:p>
        </w:tc>
        <w:tc>
          <w:tcPr>
            <w:tcW w:w="22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w:t>
            </w:r>
          </w:p>
        </w:tc>
        <w:tc>
          <w:tcPr>
            <w:tcW w:w="16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110</w:t>
            </w:r>
          </w:p>
        </w:tc>
        <w:tc>
          <w:tcPr>
            <w:tcW w:w="21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w:t>
            </w:r>
          </w:p>
        </w:tc>
        <w:tc>
          <w:tcPr>
            <w:tcW w:w="14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w:t>
            </w:r>
          </w:p>
        </w:tc>
        <w:tc>
          <w:tcPr>
            <w:tcW w:w="213"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w:t>
            </w:r>
          </w:p>
        </w:tc>
        <w:tc>
          <w:tcPr>
            <w:tcW w:w="14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40</w:t>
            </w:r>
          </w:p>
        </w:tc>
        <w:tc>
          <w:tcPr>
            <w:tcW w:w="105"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311"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47</w:t>
            </w:r>
          </w:p>
        </w:tc>
      </w:tr>
      <w:tr w:rsidR="00DD4F97" w:rsidRPr="00DD4F97" w:rsidTr="00076F7C">
        <w:trPr>
          <w:gridAfter w:val="1"/>
          <w:wAfter w:w="1161" w:type="pct"/>
          <w:trHeight w:val="915"/>
        </w:trPr>
        <w:tc>
          <w:tcPr>
            <w:tcW w:w="343" w:type="pct"/>
            <w:gridSpan w:val="2"/>
            <w:tcBorders>
              <w:top w:val="single" w:sz="8" w:space="0" w:color="auto"/>
              <w:left w:val="nil"/>
              <w:bottom w:val="nil"/>
              <w:right w:val="single" w:sz="4" w:space="0" w:color="auto"/>
            </w:tcBorders>
            <w:shd w:val="clear" w:color="auto" w:fill="auto"/>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МКОУ "</w:t>
            </w:r>
            <w:proofErr w:type="spellStart"/>
            <w:r w:rsidRPr="00DD4F97">
              <w:rPr>
                <w:rFonts w:ascii="Times New Roman" w:hAnsi="Times New Roman"/>
                <w:sz w:val="20"/>
                <w:szCs w:val="20"/>
              </w:rPr>
              <w:t>Твердохлебовская</w:t>
            </w:r>
            <w:proofErr w:type="spellEnd"/>
            <w:r w:rsidRPr="00DD4F97">
              <w:rPr>
                <w:rFonts w:ascii="Times New Roman" w:hAnsi="Times New Roman"/>
                <w:sz w:val="20"/>
                <w:szCs w:val="20"/>
              </w:rPr>
              <w:t xml:space="preserve"> СОШ"</w:t>
            </w:r>
          </w:p>
        </w:tc>
        <w:tc>
          <w:tcPr>
            <w:tcW w:w="335" w:type="pct"/>
            <w:gridSpan w:val="2"/>
            <w:tcBorders>
              <w:top w:val="single" w:sz="8" w:space="0" w:color="auto"/>
              <w:left w:val="single" w:sz="8" w:space="0" w:color="auto"/>
              <w:bottom w:val="nil"/>
              <w:right w:val="single" w:sz="8" w:space="0" w:color="000000"/>
            </w:tcBorders>
            <w:shd w:val="clear" w:color="auto" w:fill="auto"/>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МКОУ "</w:t>
            </w:r>
            <w:proofErr w:type="spellStart"/>
            <w:r w:rsidRPr="00DD4F97">
              <w:rPr>
                <w:rFonts w:ascii="Times New Roman" w:hAnsi="Times New Roman"/>
                <w:sz w:val="20"/>
                <w:szCs w:val="20"/>
              </w:rPr>
              <w:t>Подколодновская</w:t>
            </w:r>
            <w:proofErr w:type="spellEnd"/>
            <w:r w:rsidRPr="00DD4F97">
              <w:rPr>
                <w:rFonts w:ascii="Times New Roman" w:hAnsi="Times New Roman"/>
                <w:sz w:val="20"/>
                <w:szCs w:val="20"/>
              </w:rPr>
              <w:t xml:space="preserve"> СОШ"</w:t>
            </w:r>
          </w:p>
        </w:tc>
        <w:tc>
          <w:tcPr>
            <w:tcW w:w="327" w:type="pct"/>
            <w:gridSpan w:val="4"/>
            <w:tcBorders>
              <w:top w:val="single" w:sz="8" w:space="0" w:color="auto"/>
              <w:left w:val="nil"/>
              <w:bottom w:val="nil"/>
              <w:right w:val="single" w:sz="4" w:space="0" w:color="auto"/>
            </w:tcBorders>
            <w:shd w:val="clear" w:color="auto" w:fill="auto"/>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МКОУ "Лебединская СОШ"</w:t>
            </w:r>
          </w:p>
        </w:tc>
        <w:tc>
          <w:tcPr>
            <w:tcW w:w="326" w:type="pct"/>
            <w:gridSpan w:val="3"/>
            <w:tcBorders>
              <w:top w:val="single" w:sz="8" w:space="0" w:color="auto"/>
              <w:left w:val="single" w:sz="8" w:space="0" w:color="auto"/>
              <w:bottom w:val="nil"/>
              <w:right w:val="single" w:sz="8" w:space="0" w:color="000000"/>
            </w:tcBorders>
            <w:shd w:val="clear" w:color="auto" w:fill="auto"/>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МКОУ "Полтавская ООШ"</w:t>
            </w:r>
          </w:p>
        </w:tc>
        <w:tc>
          <w:tcPr>
            <w:tcW w:w="330" w:type="pct"/>
            <w:gridSpan w:val="4"/>
            <w:tcBorders>
              <w:top w:val="single" w:sz="8" w:space="0" w:color="auto"/>
              <w:left w:val="nil"/>
              <w:bottom w:val="nil"/>
              <w:right w:val="single" w:sz="4" w:space="0" w:color="auto"/>
            </w:tcBorders>
            <w:shd w:val="clear" w:color="auto" w:fill="auto"/>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МКОУ "</w:t>
            </w:r>
            <w:proofErr w:type="spellStart"/>
            <w:r w:rsidRPr="00DD4F97">
              <w:rPr>
                <w:rFonts w:ascii="Times New Roman" w:hAnsi="Times New Roman"/>
                <w:sz w:val="20"/>
                <w:szCs w:val="20"/>
              </w:rPr>
              <w:t>Данцевская</w:t>
            </w:r>
            <w:proofErr w:type="spellEnd"/>
            <w:r w:rsidRPr="00DD4F97">
              <w:rPr>
                <w:rFonts w:ascii="Times New Roman" w:hAnsi="Times New Roman"/>
                <w:sz w:val="20"/>
                <w:szCs w:val="20"/>
              </w:rPr>
              <w:t xml:space="preserve"> ООШ"</w:t>
            </w:r>
          </w:p>
        </w:tc>
        <w:tc>
          <w:tcPr>
            <w:tcW w:w="358" w:type="pct"/>
            <w:gridSpan w:val="4"/>
            <w:tcBorders>
              <w:top w:val="single" w:sz="8" w:space="0" w:color="auto"/>
              <w:left w:val="single" w:sz="4" w:space="0" w:color="auto"/>
              <w:bottom w:val="nil"/>
              <w:right w:val="nil"/>
            </w:tcBorders>
            <w:shd w:val="clear" w:color="auto" w:fill="auto"/>
            <w:noWrap/>
            <w:vAlign w:val="center"/>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xml:space="preserve">всего 9-10,5 </w:t>
            </w:r>
            <w:proofErr w:type="gramStart"/>
            <w:r w:rsidRPr="00DD4F97">
              <w:rPr>
                <w:rFonts w:ascii="Times New Roman" w:hAnsi="Times New Roman"/>
                <w:bCs/>
                <w:sz w:val="20"/>
                <w:szCs w:val="20"/>
              </w:rPr>
              <w:t>часовое</w:t>
            </w:r>
            <w:proofErr w:type="gramEnd"/>
          </w:p>
        </w:tc>
        <w:tc>
          <w:tcPr>
            <w:tcW w:w="348" w:type="pct"/>
            <w:gridSpan w:val="4"/>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расход по нормам на 9-10,5часовое пребывание</w:t>
            </w:r>
          </w:p>
        </w:tc>
        <w:tc>
          <w:tcPr>
            <w:tcW w:w="323" w:type="pct"/>
            <w:gridSpan w:val="3"/>
            <w:vMerge w:val="restart"/>
            <w:tcBorders>
              <w:top w:val="single" w:sz="8" w:space="0" w:color="auto"/>
              <w:left w:val="single" w:sz="4" w:space="0" w:color="auto"/>
              <w:bottom w:val="single" w:sz="8" w:space="0" w:color="000000"/>
              <w:right w:val="nil"/>
            </w:tcBorders>
            <w:shd w:val="clear" w:color="auto" w:fill="auto"/>
            <w:vAlign w:val="center"/>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расход по нормам на 5 часовое пребывание</w:t>
            </w:r>
          </w:p>
        </w:tc>
        <w:tc>
          <w:tcPr>
            <w:tcW w:w="276" w:type="pct"/>
            <w:gridSpan w:val="4"/>
            <w:vMerge w:val="restart"/>
            <w:tcBorders>
              <w:top w:val="single" w:sz="8" w:space="0" w:color="auto"/>
              <w:left w:val="single" w:sz="8" w:space="0" w:color="auto"/>
              <w:bottom w:val="single" w:sz="8" w:space="0" w:color="000000"/>
              <w:right w:val="single" w:sz="4" w:space="0" w:color="000000"/>
            </w:tcBorders>
            <w:shd w:val="clear" w:color="auto" w:fill="auto"/>
            <w:vAlign w:val="center"/>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расход по нормам на 12,5часовое пребывание</w:t>
            </w:r>
          </w:p>
        </w:tc>
        <w:tc>
          <w:tcPr>
            <w:tcW w:w="220" w:type="pct"/>
            <w:gridSpan w:val="2"/>
            <w:vMerge w:val="restart"/>
            <w:tcBorders>
              <w:top w:val="single" w:sz="8" w:space="0" w:color="auto"/>
              <w:left w:val="nil"/>
              <w:bottom w:val="single" w:sz="8" w:space="0" w:color="000000"/>
              <w:right w:val="single" w:sz="8" w:space="0" w:color="auto"/>
            </w:tcBorders>
            <w:shd w:val="clear" w:color="auto" w:fill="auto"/>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 xml:space="preserve">цена за единицу продукции: </w:t>
            </w:r>
            <w:proofErr w:type="gramStart"/>
            <w:r w:rsidRPr="00DD4F97">
              <w:rPr>
                <w:rFonts w:ascii="Times New Roman" w:hAnsi="Times New Roman"/>
                <w:sz w:val="20"/>
                <w:szCs w:val="20"/>
              </w:rPr>
              <w:t>кг</w:t>
            </w:r>
            <w:proofErr w:type="gramEnd"/>
            <w:r w:rsidRPr="00DD4F97">
              <w:rPr>
                <w:rFonts w:ascii="Times New Roman" w:hAnsi="Times New Roman"/>
                <w:sz w:val="20"/>
                <w:szCs w:val="20"/>
              </w:rPr>
              <w:t>., л.</w:t>
            </w:r>
          </w:p>
        </w:tc>
        <w:tc>
          <w:tcPr>
            <w:tcW w:w="656" w:type="pct"/>
            <w:gridSpan w:val="7"/>
            <w:tcBorders>
              <w:top w:val="single" w:sz="8" w:space="0" w:color="auto"/>
              <w:left w:val="nil"/>
              <w:bottom w:val="single" w:sz="8" w:space="0" w:color="auto"/>
              <w:right w:val="single" w:sz="8" w:space="0" w:color="000000"/>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сумма</w:t>
            </w:r>
          </w:p>
        </w:tc>
      </w:tr>
      <w:tr w:rsidR="00DD4F97" w:rsidRPr="00DD4F97" w:rsidTr="00076F7C">
        <w:trPr>
          <w:gridAfter w:val="1"/>
          <w:wAfter w:w="1161" w:type="pct"/>
          <w:trHeight w:val="990"/>
        </w:trPr>
        <w:tc>
          <w:tcPr>
            <w:tcW w:w="343" w:type="pct"/>
            <w:gridSpan w:val="2"/>
            <w:tcBorders>
              <w:top w:val="single" w:sz="8" w:space="0" w:color="auto"/>
              <w:left w:val="nil"/>
              <w:bottom w:val="single" w:sz="8" w:space="0" w:color="auto"/>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35" w:type="pct"/>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27" w:type="pct"/>
            <w:gridSpan w:val="4"/>
            <w:tcBorders>
              <w:top w:val="single" w:sz="8" w:space="0" w:color="auto"/>
              <w:left w:val="nil"/>
              <w:bottom w:val="single" w:sz="8" w:space="0" w:color="auto"/>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26" w:type="pct"/>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30" w:type="pct"/>
            <w:gridSpan w:val="4"/>
            <w:tcBorders>
              <w:top w:val="single" w:sz="8" w:space="0" w:color="auto"/>
              <w:left w:val="nil"/>
              <w:bottom w:val="single" w:sz="8" w:space="0" w:color="auto"/>
              <w:right w:val="nil"/>
            </w:tcBorders>
            <w:shd w:val="clear" w:color="auto" w:fill="auto"/>
            <w:noWrap/>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численность детей</w:t>
            </w:r>
          </w:p>
        </w:tc>
        <w:tc>
          <w:tcPr>
            <w:tcW w:w="358" w:type="pct"/>
            <w:gridSpan w:val="4"/>
            <w:tcBorders>
              <w:top w:val="single" w:sz="8" w:space="0" w:color="auto"/>
              <w:left w:val="single" w:sz="4" w:space="0" w:color="auto"/>
              <w:bottom w:val="single" w:sz="8" w:space="0" w:color="auto"/>
              <w:right w:val="single" w:sz="4"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численность детей</w:t>
            </w:r>
          </w:p>
        </w:tc>
        <w:tc>
          <w:tcPr>
            <w:tcW w:w="348" w:type="pct"/>
            <w:gridSpan w:val="4"/>
            <w:vMerge/>
            <w:tcBorders>
              <w:top w:val="single" w:sz="8" w:space="0" w:color="auto"/>
              <w:left w:val="single" w:sz="8" w:space="0" w:color="auto"/>
              <w:bottom w:val="single" w:sz="8" w:space="0" w:color="000000"/>
              <w:right w:val="single" w:sz="4" w:space="0" w:color="000000"/>
            </w:tcBorders>
            <w:vAlign w:val="center"/>
            <w:hideMark/>
          </w:tcPr>
          <w:p w:rsidR="00DD4F97" w:rsidRPr="00DD4F97" w:rsidRDefault="00DD4F97" w:rsidP="00076F7C">
            <w:pPr>
              <w:widowControl w:val="0"/>
              <w:ind w:firstLine="0"/>
              <w:rPr>
                <w:rFonts w:ascii="Times New Roman" w:hAnsi="Times New Roman"/>
                <w:bCs/>
                <w:sz w:val="20"/>
                <w:szCs w:val="20"/>
              </w:rPr>
            </w:pPr>
          </w:p>
        </w:tc>
        <w:tc>
          <w:tcPr>
            <w:tcW w:w="323" w:type="pct"/>
            <w:gridSpan w:val="3"/>
            <w:vMerge/>
            <w:tcBorders>
              <w:top w:val="single" w:sz="8" w:space="0" w:color="auto"/>
              <w:left w:val="single" w:sz="4" w:space="0" w:color="auto"/>
              <w:bottom w:val="single" w:sz="8" w:space="0" w:color="000000"/>
              <w:right w:val="nil"/>
            </w:tcBorders>
            <w:vAlign w:val="center"/>
            <w:hideMark/>
          </w:tcPr>
          <w:p w:rsidR="00DD4F97" w:rsidRPr="00DD4F97" w:rsidRDefault="00DD4F97" w:rsidP="00076F7C">
            <w:pPr>
              <w:widowControl w:val="0"/>
              <w:ind w:firstLine="0"/>
              <w:rPr>
                <w:rFonts w:ascii="Times New Roman" w:hAnsi="Times New Roman"/>
                <w:bCs/>
                <w:sz w:val="20"/>
                <w:szCs w:val="20"/>
              </w:rPr>
            </w:pPr>
          </w:p>
        </w:tc>
        <w:tc>
          <w:tcPr>
            <w:tcW w:w="276" w:type="pct"/>
            <w:gridSpan w:val="4"/>
            <w:vMerge/>
            <w:tcBorders>
              <w:top w:val="single" w:sz="8" w:space="0" w:color="auto"/>
              <w:left w:val="single" w:sz="8" w:space="0" w:color="auto"/>
              <w:bottom w:val="single" w:sz="8" w:space="0" w:color="000000"/>
              <w:right w:val="single" w:sz="4" w:space="0" w:color="000000"/>
            </w:tcBorders>
            <w:vAlign w:val="center"/>
            <w:hideMark/>
          </w:tcPr>
          <w:p w:rsidR="00DD4F97" w:rsidRPr="00DD4F97" w:rsidRDefault="00DD4F97" w:rsidP="00076F7C">
            <w:pPr>
              <w:widowControl w:val="0"/>
              <w:ind w:firstLine="0"/>
              <w:rPr>
                <w:rFonts w:ascii="Times New Roman" w:hAnsi="Times New Roman"/>
                <w:bCs/>
                <w:sz w:val="20"/>
                <w:szCs w:val="20"/>
              </w:rPr>
            </w:pPr>
          </w:p>
        </w:tc>
        <w:tc>
          <w:tcPr>
            <w:tcW w:w="220" w:type="pct"/>
            <w:gridSpan w:val="2"/>
            <w:vMerge/>
            <w:tcBorders>
              <w:top w:val="single" w:sz="8" w:space="0" w:color="auto"/>
              <w:left w:val="nil"/>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sz w:val="20"/>
                <w:szCs w:val="20"/>
              </w:rPr>
            </w:pPr>
          </w:p>
        </w:tc>
        <w:tc>
          <w:tcPr>
            <w:tcW w:w="213" w:type="pct"/>
            <w:gridSpan w:val="2"/>
            <w:vMerge w:val="restart"/>
            <w:tcBorders>
              <w:top w:val="nil"/>
              <w:left w:val="single" w:sz="8" w:space="0" w:color="auto"/>
              <w:bottom w:val="single" w:sz="8" w:space="0" w:color="000000"/>
              <w:right w:val="single" w:sz="8" w:space="0" w:color="auto"/>
            </w:tcBorders>
            <w:shd w:val="clear" w:color="000000" w:fill="FFFFFF"/>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246" w:type="pct"/>
            <w:gridSpan w:val="3"/>
            <w:vMerge w:val="restart"/>
            <w:tcBorders>
              <w:top w:val="nil"/>
              <w:left w:val="single" w:sz="8" w:space="0" w:color="auto"/>
              <w:bottom w:val="single" w:sz="8" w:space="0" w:color="000000"/>
              <w:right w:val="single" w:sz="8" w:space="0" w:color="auto"/>
            </w:tcBorders>
            <w:shd w:val="clear" w:color="000000" w:fill="FFFFFF"/>
            <w:vAlign w:val="center"/>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96" w:type="pct"/>
            <w:gridSpan w:val="2"/>
            <w:vMerge w:val="restart"/>
            <w:tcBorders>
              <w:top w:val="nil"/>
              <w:left w:val="nil"/>
              <w:bottom w:val="single" w:sz="8" w:space="0" w:color="000000"/>
              <w:right w:val="single" w:sz="8" w:space="0" w:color="auto"/>
            </w:tcBorders>
            <w:shd w:val="clear" w:color="auto" w:fill="auto"/>
            <w:noWrap/>
            <w:vAlign w:val="center"/>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всего</w:t>
            </w:r>
          </w:p>
        </w:tc>
      </w:tr>
      <w:tr w:rsidR="00DD4F97" w:rsidRPr="00DD4F97" w:rsidTr="00076F7C">
        <w:trPr>
          <w:gridAfter w:val="1"/>
          <w:wAfter w:w="1161" w:type="pct"/>
          <w:trHeight w:val="499"/>
        </w:trPr>
        <w:tc>
          <w:tcPr>
            <w:tcW w:w="179"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64"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52"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83"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50"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77"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49" w:type="pct"/>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77"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50" w:type="pct"/>
            <w:gridSpan w:val="2"/>
            <w:tcBorders>
              <w:top w:val="nil"/>
              <w:left w:val="nil"/>
              <w:bottom w:val="single" w:sz="8" w:space="0" w:color="auto"/>
              <w:right w:val="single" w:sz="8" w:space="0" w:color="auto"/>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 года</w:t>
            </w:r>
          </w:p>
        </w:tc>
        <w:tc>
          <w:tcPr>
            <w:tcW w:w="180" w:type="pct"/>
            <w:gridSpan w:val="2"/>
            <w:tcBorders>
              <w:top w:val="nil"/>
              <w:left w:val="nil"/>
              <w:bottom w:val="single" w:sz="8" w:space="0" w:color="auto"/>
              <w:right w:val="nil"/>
            </w:tcBorders>
            <w:shd w:val="clear" w:color="000000" w:fill="FFFFFF"/>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 лет</w:t>
            </w:r>
          </w:p>
        </w:tc>
        <w:tc>
          <w:tcPr>
            <w:tcW w:w="150" w:type="pct"/>
            <w:gridSpan w:val="2"/>
            <w:tcBorders>
              <w:top w:val="nil"/>
              <w:left w:val="single" w:sz="4" w:space="0" w:color="auto"/>
              <w:bottom w:val="single" w:sz="8"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1-3 года</w:t>
            </w:r>
          </w:p>
        </w:tc>
        <w:tc>
          <w:tcPr>
            <w:tcW w:w="208" w:type="pct"/>
            <w:gridSpan w:val="2"/>
            <w:tcBorders>
              <w:top w:val="nil"/>
              <w:left w:val="nil"/>
              <w:bottom w:val="single" w:sz="8"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3-7 лет</w:t>
            </w:r>
          </w:p>
        </w:tc>
        <w:tc>
          <w:tcPr>
            <w:tcW w:w="200" w:type="pct"/>
            <w:gridSpan w:val="2"/>
            <w:tcBorders>
              <w:top w:val="nil"/>
              <w:left w:val="nil"/>
              <w:bottom w:val="single" w:sz="8"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1-3 года</w:t>
            </w:r>
          </w:p>
        </w:tc>
        <w:tc>
          <w:tcPr>
            <w:tcW w:w="149" w:type="pct"/>
            <w:gridSpan w:val="2"/>
            <w:tcBorders>
              <w:top w:val="nil"/>
              <w:left w:val="nil"/>
              <w:bottom w:val="single" w:sz="8"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3-7 лет</w:t>
            </w:r>
          </w:p>
        </w:tc>
        <w:tc>
          <w:tcPr>
            <w:tcW w:w="176" w:type="pct"/>
            <w:gridSpan w:val="2"/>
            <w:tcBorders>
              <w:top w:val="nil"/>
              <w:left w:val="nil"/>
              <w:bottom w:val="single" w:sz="8"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1-3 года</w:t>
            </w:r>
          </w:p>
        </w:tc>
        <w:tc>
          <w:tcPr>
            <w:tcW w:w="147" w:type="pct"/>
            <w:tcBorders>
              <w:top w:val="nil"/>
              <w:left w:val="nil"/>
              <w:bottom w:val="single" w:sz="8" w:space="0" w:color="auto"/>
              <w:right w:val="nil"/>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3-7 лет</w:t>
            </w:r>
          </w:p>
        </w:tc>
        <w:tc>
          <w:tcPr>
            <w:tcW w:w="127" w:type="pct"/>
            <w:gridSpan w:val="2"/>
            <w:tcBorders>
              <w:top w:val="nil"/>
              <w:left w:val="single" w:sz="4" w:space="0" w:color="auto"/>
              <w:bottom w:val="single" w:sz="8" w:space="0" w:color="auto"/>
              <w:right w:val="single" w:sz="4" w:space="0" w:color="auto"/>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1-3 года</w:t>
            </w:r>
          </w:p>
        </w:tc>
        <w:tc>
          <w:tcPr>
            <w:tcW w:w="148" w:type="pct"/>
            <w:gridSpan w:val="2"/>
            <w:tcBorders>
              <w:top w:val="nil"/>
              <w:left w:val="nil"/>
              <w:bottom w:val="single" w:sz="8" w:space="0" w:color="auto"/>
              <w:right w:val="nil"/>
            </w:tcBorders>
            <w:shd w:val="clear" w:color="000000" w:fill="FFFFFF"/>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3-7 лет</w:t>
            </w:r>
          </w:p>
        </w:tc>
        <w:tc>
          <w:tcPr>
            <w:tcW w:w="220" w:type="pct"/>
            <w:gridSpan w:val="2"/>
            <w:vMerge/>
            <w:tcBorders>
              <w:top w:val="single" w:sz="8" w:space="0" w:color="auto"/>
              <w:left w:val="nil"/>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sz w:val="20"/>
                <w:szCs w:val="20"/>
              </w:rPr>
            </w:pPr>
          </w:p>
        </w:tc>
        <w:tc>
          <w:tcPr>
            <w:tcW w:w="213" w:type="pct"/>
            <w:gridSpan w:val="2"/>
            <w:vMerge/>
            <w:tcBorders>
              <w:top w:val="nil"/>
              <w:left w:val="single" w:sz="8" w:space="0" w:color="auto"/>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sz w:val="20"/>
                <w:szCs w:val="20"/>
              </w:rPr>
            </w:pPr>
          </w:p>
        </w:tc>
        <w:tc>
          <w:tcPr>
            <w:tcW w:w="246" w:type="pct"/>
            <w:gridSpan w:val="3"/>
            <w:vMerge/>
            <w:tcBorders>
              <w:top w:val="nil"/>
              <w:left w:val="single" w:sz="8" w:space="0" w:color="auto"/>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sz w:val="20"/>
                <w:szCs w:val="20"/>
              </w:rPr>
            </w:pPr>
          </w:p>
        </w:tc>
        <w:tc>
          <w:tcPr>
            <w:tcW w:w="196" w:type="pct"/>
            <w:gridSpan w:val="2"/>
            <w:vMerge/>
            <w:tcBorders>
              <w:top w:val="nil"/>
              <w:left w:val="nil"/>
              <w:bottom w:val="single" w:sz="8" w:space="0" w:color="000000"/>
              <w:right w:val="single" w:sz="8" w:space="0" w:color="auto"/>
            </w:tcBorders>
            <w:vAlign w:val="center"/>
            <w:hideMark/>
          </w:tcPr>
          <w:p w:rsidR="00DD4F97" w:rsidRPr="00DD4F97" w:rsidRDefault="00DD4F97" w:rsidP="00076F7C">
            <w:pPr>
              <w:widowControl w:val="0"/>
              <w:ind w:firstLine="0"/>
              <w:rPr>
                <w:rFonts w:ascii="Times New Roman" w:hAnsi="Times New Roman"/>
                <w:bCs/>
                <w:sz w:val="20"/>
                <w:szCs w:val="20"/>
              </w:rPr>
            </w:pPr>
          </w:p>
        </w:tc>
      </w:tr>
      <w:tr w:rsidR="00DD4F97" w:rsidRPr="00DD4F97" w:rsidTr="00076F7C">
        <w:trPr>
          <w:gridAfter w:val="1"/>
          <w:wAfter w:w="1161" w:type="pct"/>
          <w:trHeight w:val="765"/>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187</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54697,5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356400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450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11250</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68,41</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3741,85598</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25181,72</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28923,58</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3195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31680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372,33</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1189,59435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11810,31</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12999,90</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958,5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8712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11</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272,3</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260,99955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2375,27</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2636,27</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426</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4752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664,22</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282,95772</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3160,36</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3443,32</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5325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43560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55</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397,08</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2114,451</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17318,64</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19433,10</w:t>
            </w:r>
          </w:p>
        </w:tc>
      </w:tr>
      <w:tr w:rsidR="00DD4F97" w:rsidRPr="00DD4F97" w:rsidTr="00076F7C">
        <w:trPr>
          <w:gridAfter w:val="1"/>
          <w:wAfter w:w="1161" w:type="pct"/>
          <w:trHeight w:val="615"/>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2130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19008</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24</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177,88</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378,8844</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3385,41</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3764,30</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2130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19800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25</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366,97</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781,6461</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7275,18</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8056,83</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3408</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29304</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37</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208,49</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710,53392</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6117,31</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6827,84</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106,5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792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7,022</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747,843</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5568,45</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6316,29</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lastRenderedPageBreak/>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12780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110880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58,92</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752,9976</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6541,30</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7294,30</w:t>
            </w:r>
          </w:p>
        </w:tc>
      </w:tr>
      <w:tr w:rsidR="00DD4F97" w:rsidRPr="00DD4F97" w:rsidTr="00076F7C">
        <w:trPr>
          <w:gridAfter w:val="1"/>
          <w:wAfter w:w="1161" w:type="pct"/>
          <w:trHeight w:val="930"/>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19170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174240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220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182,68</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3501,9756</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31870,35</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35372,33</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10117,5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79200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108,01</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1092,79118</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8565,19</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9657,98</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958,5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8712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11</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411,16</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394,09686</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3586,55</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3980,65</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10650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79200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102,47</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1091,3055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8125,87</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9217,18</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39600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80</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3172,00</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3172,00</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4260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39600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50,67</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215,8542</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2009,07</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2224,92</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6390</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63360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80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50,67</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323,7813</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3214,50</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3538,29</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3195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34056</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43</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67,09</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214,35255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2287,70</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2502,05</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852</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9504</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12</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64,33</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54,80916</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612,16</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666,97</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2662,5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22968</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29</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45,74</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121,78275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1051,88</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1173,67</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213</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2376</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250</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53,25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594,75</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648,00</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1917</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16632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21</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762,99</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1462,65183</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12706,07</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14168,72</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958,5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8712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11</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142,05</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136,154925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1239,10</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1375,26</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1278</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15840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239,01</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305,45478</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3790,70</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4096,15</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53,25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475,2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0,6</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1017,57</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54,1856025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484,16</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538,35</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lastRenderedPageBreak/>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53,25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475,2</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0,6</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1096</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58,362</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521,48</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579,84</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106,5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950,4</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1,2</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1272,3</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135,49995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1210,72</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1346,22</w:t>
            </w:r>
          </w:p>
        </w:tc>
      </w:tr>
      <w:tr w:rsidR="00DD4F97" w:rsidRPr="00DD4F97" w:rsidTr="00076F7C">
        <w:trPr>
          <w:gridAfter w:val="1"/>
          <w:wAfter w:w="1161" w:type="pct"/>
          <w:trHeight w:val="499"/>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42,6</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396</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0,5</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500</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21,3</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198,25</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219,55</w:t>
            </w:r>
          </w:p>
        </w:tc>
      </w:tr>
      <w:tr w:rsidR="00DD4F97" w:rsidRPr="00DD4F97" w:rsidTr="00076F7C">
        <w:trPr>
          <w:gridAfter w:val="1"/>
          <w:wAfter w:w="1161" w:type="pct"/>
          <w:trHeight w:val="750"/>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2662,5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23760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30</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76,84</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204,5865</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1828,02</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2032,61</w:t>
            </w:r>
          </w:p>
        </w:tc>
      </w:tr>
      <w:tr w:rsidR="00DD4F97" w:rsidRPr="00DD4F97" w:rsidTr="00076F7C">
        <w:trPr>
          <w:gridAfter w:val="1"/>
          <w:wAfter w:w="1161" w:type="pct"/>
          <w:trHeight w:val="615"/>
        </w:trPr>
        <w:tc>
          <w:tcPr>
            <w:tcW w:w="179" w:type="pct"/>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64"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w:t>
            </w:r>
          </w:p>
        </w:tc>
        <w:tc>
          <w:tcPr>
            <w:tcW w:w="152"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3"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38</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49" w:type="pct"/>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77"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12</w:t>
            </w:r>
          </w:p>
        </w:tc>
        <w:tc>
          <w:tcPr>
            <w:tcW w:w="150"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0</w:t>
            </w:r>
          </w:p>
        </w:tc>
        <w:tc>
          <w:tcPr>
            <w:tcW w:w="18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17</w:t>
            </w:r>
          </w:p>
        </w:tc>
        <w:tc>
          <w:tcPr>
            <w:tcW w:w="150"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142</w:t>
            </w:r>
          </w:p>
        </w:tc>
        <w:tc>
          <w:tcPr>
            <w:tcW w:w="208"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1056</w:t>
            </w:r>
          </w:p>
        </w:tc>
        <w:tc>
          <w:tcPr>
            <w:tcW w:w="200" w:type="pct"/>
            <w:gridSpan w:val="2"/>
            <w:tcBorders>
              <w:top w:val="nil"/>
              <w:left w:val="nil"/>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319,5</w:t>
            </w:r>
          </w:p>
        </w:tc>
        <w:tc>
          <w:tcPr>
            <w:tcW w:w="149"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3960</w:t>
            </w:r>
          </w:p>
        </w:tc>
        <w:tc>
          <w:tcPr>
            <w:tcW w:w="176"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0</w:t>
            </w:r>
          </w:p>
        </w:tc>
        <w:tc>
          <w:tcPr>
            <w:tcW w:w="147" w:type="pct"/>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5</w:t>
            </w:r>
          </w:p>
        </w:tc>
        <w:tc>
          <w:tcPr>
            <w:tcW w:w="127"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148"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 </w:t>
            </w:r>
          </w:p>
        </w:tc>
        <w:tc>
          <w:tcPr>
            <w:tcW w:w="220" w:type="pct"/>
            <w:gridSpan w:val="2"/>
            <w:tcBorders>
              <w:top w:val="nil"/>
              <w:left w:val="single" w:sz="4" w:space="0" w:color="auto"/>
              <w:bottom w:val="single" w:sz="4" w:space="0" w:color="auto"/>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14,56</w:t>
            </w: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4,65192</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r w:rsidRPr="00DD4F97">
              <w:rPr>
                <w:rFonts w:ascii="Times New Roman" w:hAnsi="Times New Roman"/>
                <w:sz w:val="20"/>
                <w:szCs w:val="20"/>
              </w:rPr>
              <w:t>57,73</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62,38</w:t>
            </w:r>
          </w:p>
        </w:tc>
      </w:tr>
      <w:tr w:rsidR="00DD4F97" w:rsidRPr="00DD4F97" w:rsidTr="00076F7C">
        <w:trPr>
          <w:gridAfter w:val="1"/>
          <w:wAfter w:w="1161" w:type="pct"/>
          <w:trHeight w:val="315"/>
        </w:trPr>
        <w:tc>
          <w:tcPr>
            <w:tcW w:w="179"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64"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52"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83"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5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77"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9"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77"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5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8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5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08"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0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9"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76"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7"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27"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8"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2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13" w:type="pct"/>
            <w:gridSpan w:val="2"/>
            <w:tcBorders>
              <w:top w:val="nil"/>
              <w:left w:val="single" w:sz="4" w:space="0" w:color="auto"/>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20408,6102</w:t>
            </w:r>
          </w:p>
        </w:tc>
        <w:tc>
          <w:tcPr>
            <w:tcW w:w="246" w:type="pct"/>
            <w:gridSpan w:val="3"/>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175860,22</w:t>
            </w:r>
          </w:p>
        </w:tc>
        <w:tc>
          <w:tcPr>
            <w:tcW w:w="196" w:type="pct"/>
            <w:gridSpan w:val="2"/>
            <w:tcBorders>
              <w:top w:val="nil"/>
              <w:left w:val="nil"/>
              <w:bottom w:val="single" w:sz="4" w:space="0" w:color="auto"/>
              <w:right w:val="single" w:sz="4" w:space="0" w:color="auto"/>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196268,83</w:t>
            </w:r>
          </w:p>
        </w:tc>
      </w:tr>
      <w:tr w:rsidR="00DD4F97" w:rsidRPr="00DD4F97" w:rsidTr="00076F7C">
        <w:trPr>
          <w:gridAfter w:val="1"/>
          <w:wAfter w:w="1161" w:type="pct"/>
          <w:trHeight w:val="315"/>
        </w:trPr>
        <w:tc>
          <w:tcPr>
            <w:tcW w:w="179"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64"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52"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83"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5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77"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49"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77"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5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8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5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08"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0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9"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76"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7" w:type="pct"/>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27"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148"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p>
        </w:tc>
        <w:tc>
          <w:tcPr>
            <w:tcW w:w="220"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213"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246" w:type="pct"/>
            <w:gridSpan w:val="3"/>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sz w:val="20"/>
                <w:szCs w:val="20"/>
              </w:rPr>
            </w:pPr>
          </w:p>
        </w:tc>
        <w:tc>
          <w:tcPr>
            <w:tcW w:w="196" w:type="pct"/>
            <w:gridSpan w:val="2"/>
            <w:tcBorders>
              <w:top w:val="nil"/>
              <w:left w:val="nil"/>
              <w:bottom w:val="nil"/>
              <w:right w:val="nil"/>
            </w:tcBorders>
            <w:shd w:val="clear" w:color="auto" w:fill="auto"/>
            <w:noWrap/>
            <w:vAlign w:val="bottom"/>
            <w:hideMark/>
          </w:tcPr>
          <w:p w:rsidR="00DD4F97" w:rsidRPr="00DD4F97" w:rsidRDefault="00DD4F97" w:rsidP="00076F7C">
            <w:pPr>
              <w:widowControl w:val="0"/>
              <w:ind w:firstLine="0"/>
              <w:rPr>
                <w:rFonts w:ascii="Times New Roman" w:hAnsi="Times New Roman"/>
                <w:bCs/>
                <w:sz w:val="20"/>
                <w:szCs w:val="20"/>
              </w:rPr>
            </w:pPr>
            <w:r w:rsidRPr="00DD4F97">
              <w:rPr>
                <w:rFonts w:ascii="Times New Roman" w:hAnsi="Times New Roman"/>
                <w:bCs/>
                <w:sz w:val="20"/>
                <w:szCs w:val="20"/>
              </w:rPr>
              <w:t>159,05</w:t>
            </w:r>
          </w:p>
        </w:tc>
      </w:tr>
    </w:tbl>
    <w:p w:rsidR="00DD4F97" w:rsidRPr="00DD4F97" w:rsidRDefault="00DD4F97" w:rsidP="00DD4F97">
      <w:pPr>
        <w:widowControl w:val="0"/>
        <w:ind w:firstLine="709"/>
        <w:rPr>
          <w:rFonts w:ascii="Times New Roman" w:hAnsi="Times New Roman"/>
        </w:rPr>
      </w:pPr>
    </w:p>
    <w:p w:rsidR="00DD4F97" w:rsidRPr="00DD4F97" w:rsidRDefault="00DD4F97" w:rsidP="00DD4F97">
      <w:pPr>
        <w:widowControl w:val="0"/>
        <w:ind w:firstLine="709"/>
        <w:rPr>
          <w:rFonts w:ascii="Times New Roman" w:hAnsi="Times New Roman"/>
        </w:rPr>
      </w:pPr>
      <w:r w:rsidRPr="00DD4F97">
        <w:rPr>
          <w:rFonts w:ascii="Times New Roman" w:hAnsi="Times New Roman"/>
        </w:rPr>
        <w:br w:type="page"/>
      </w:r>
      <w:r w:rsidRPr="00DD4F97">
        <w:rPr>
          <w:rFonts w:ascii="Times New Roman" w:hAnsi="Times New Roman"/>
          <w:noProof/>
        </w:rPr>
        <w:lastRenderedPageBreak/>
        <w:drawing>
          <wp:inline distT="0" distB="0" distL="0" distR="0" wp14:anchorId="7695B9AB" wp14:editId="6900CDFA">
            <wp:extent cx="10058400" cy="7772400"/>
            <wp:effectExtent l="0" t="0" r="0" b="0"/>
            <wp:docPr id="3" name="Рисунок 3" descr="11 -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1 - 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inline>
        </w:drawing>
      </w:r>
    </w:p>
    <w:p w:rsidR="00DD4F97" w:rsidRPr="00DD4F97" w:rsidRDefault="00DD4F97" w:rsidP="00DD4F97">
      <w:pPr>
        <w:widowControl w:val="0"/>
        <w:ind w:firstLine="709"/>
        <w:rPr>
          <w:rFonts w:ascii="Times New Roman" w:hAnsi="Times New Roman"/>
        </w:rPr>
      </w:pPr>
      <w:r w:rsidRPr="00DD4F97">
        <w:rPr>
          <w:rFonts w:ascii="Times New Roman" w:hAnsi="Times New Roman"/>
          <w:noProof/>
        </w:rPr>
        <w:lastRenderedPageBreak/>
        <w:drawing>
          <wp:inline distT="0" distB="0" distL="0" distR="0" wp14:anchorId="5EEAEF92" wp14:editId="75F5A8A0">
            <wp:extent cx="10058400" cy="7772400"/>
            <wp:effectExtent l="0" t="0" r="0" b="0"/>
            <wp:docPr id="2" name="Рисунок 2" descr="11 - 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1 - 0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058400" cy="7772400"/>
                    </a:xfrm>
                    <a:prstGeom prst="rect">
                      <a:avLst/>
                    </a:prstGeom>
                    <a:noFill/>
                    <a:ln>
                      <a:noFill/>
                    </a:ln>
                  </pic:spPr>
                </pic:pic>
              </a:graphicData>
            </a:graphic>
          </wp:inline>
        </w:drawing>
      </w:r>
    </w:p>
    <w:p w:rsidR="00DD4F97" w:rsidRPr="00DD4F97" w:rsidRDefault="00DD4F97" w:rsidP="00DD4F97">
      <w:pPr>
        <w:widowControl w:val="0"/>
        <w:ind w:firstLine="709"/>
        <w:rPr>
          <w:rFonts w:ascii="Times New Roman" w:hAnsi="Times New Roman"/>
        </w:rPr>
        <w:sectPr w:rsidR="00DD4F97" w:rsidRPr="00DD4F97" w:rsidSect="00D51B61">
          <w:pgSz w:w="16834" w:h="11909" w:orient="landscape"/>
          <w:pgMar w:top="2268" w:right="567" w:bottom="567" w:left="1701" w:header="720" w:footer="720" w:gutter="0"/>
          <w:pgNumType w:start="1"/>
          <w:cols w:space="60"/>
          <w:noEndnote/>
          <w:docGrid w:linePitch="299"/>
        </w:sectPr>
      </w:pPr>
    </w:p>
    <w:p w:rsidR="00DD4F97" w:rsidRPr="00DD4F97" w:rsidRDefault="00DD4F97" w:rsidP="00DD4F97">
      <w:pPr>
        <w:widowControl w:val="0"/>
        <w:ind w:left="3969" w:firstLine="0"/>
        <w:jc w:val="left"/>
        <w:rPr>
          <w:rFonts w:ascii="Times New Roman" w:hAnsi="Times New Roman"/>
        </w:rPr>
      </w:pPr>
      <w:r w:rsidRPr="00DD4F97">
        <w:rPr>
          <w:rFonts w:ascii="Times New Roman" w:hAnsi="Times New Roman"/>
        </w:rPr>
        <w:lastRenderedPageBreak/>
        <w:t xml:space="preserve">Приложение 3 </w:t>
      </w:r>
    </w:p>
    <w:p w:rsidR="00DD4F97" w:rsidRPr="00DD4F97" w:rsidRDefault="00DD4F97" w:rsidP="00DD4F97">
      <w:pPr>
        <w:widowControl w:val="0"/>
        <w:ind w:left="3969" w:firstLine="0"/>
        <w:jc w:val="left"/>
        <w:rPr>
          <w:rFonts w:ascii="Times New Roman" w:hAnsi="Times New Roman"/>
        </w:rPr>
      </w:pPr>
      <w:r w:rsidRPr="00DD4F97">
        <w:rPr>
          <w:rFonts w:ascii="Times New Roman" w:hAnsi="Times New Roman"/>
        </w:rPr>
        <w:t>к постановлению администрации</w:t>
      </w:r>
    </w:p>
    <w:p w:rsidR="00DD4F97" w:rsidRPr="00DD4F97" w:rsidRDefault="00DD4F97" w:rsidP="00DD4F97">
      <w:pPr>
        <w:widowControl w:val="0"/>
        <w:ind w:left="3969" w:firstLine="0"/>
        <w:jc w:val="left"/>
        <w:rPr>
          <w:rFonts w:ascii="Times New Roman" w:hAnsi="Times New Roman"/>
        </w:rPr>
      </w:pPr>
      <w:proofErr w:type="spellStart"/>
      <w:r w:rsidRPr="00DD4F97">
        <w:rPr>
          <w:rFonts w:ascii="Times New Roman" w:hAnsi="Times New Roman"/>
        </w:rPr>
        <w:t>Богучарского</w:t>
      </w:r>
      <w:proofErr w:type="spellEnd"/>
      <w:r w:rsidRPr="00DD4F97">
        <w:rPr>
          <w:rFonts w:ascii="Times New Roman" w:hAnsi="Times New Roman"/>
        </w:rPr>
        <w:t xml:space="preserve"> муниципального района</w:t>
      </w:r>
    </w:p>
    <w:p w:rsidR="00DD4F97" w:rsidRPr="00DD4F97" w:rsidRDefault="00DD4F97" w:rsidP="00DD4F97">
      <w:pPr>
        <w:widowControl w:val="0"/>
        <w:ind w:left="3969" w:firstLine="0"/>
        <w:jc w:val="left"/>
        <w:rPr>
          <w:rFonts w:ascii="Times New Roman" w:hAnsi="Times New Roman"/>
        </w:rPr>
      </w:pPr>
      <w:r w:rsidRPr="00DD4F97">
        <w:rPr>
          <w:rFonts w:ascii="Times New Roman" w:hAnsi="Times New Roman"/>
        </w:rPr>
        <w:t xml:space="preserve"> от 08.08.2022 № 521</w:t>
      </w:r>
    </w:p>
    <w:p w:rsidR="00DD4F97" w:rsidRPr="00DD4F97" w:rsidRDefault="00DD4F97" w:rsidP="00DD4F97">
      <w:pPr>
        <w:widowControl w:val="0"/>
        <w:ind w:firstLine="709"/>
        <w:rPr>
          <w:rFonts w:ascii="Times New Roman" w:hAnsi="Times New Roman"/>
          <w:bCs/>
        </w:rPr>
      </w:pPr>
    </w:p>
    <w:p w:rsidR="00DD4F97" w:rsidRPr="00DD4F97" w:rsidRDefault="00DD4F97" w:rsidP="00DD4F97">
      <w:pPr>
        <w:widowControl w:val="0"/>
        <w:ind w:firstLine="709"/>
        <w:jc w:val="center"/>
        <w:rPr>
          <w:rFonts w:ascii="Times New Roman" w:hAnsi="Times New Roman"/>
        </w:rPr>
      </w:pPr>
      <w:r w:rsidRPr="00DD4F97">
        <w:rPr>
          <w:rFonts w:ascii="Times New Roman" w:hAnsi="Times New Roman"/>
          <w:bCs/>
        </w:rPr>
        <w:t xml:space="preserve">Расчет максимального размера </w:t>
      </w:r>
      <w:r w:rsidRPr="00DD4F97">
        <w:rPr>
          <w:rFonts w:ascii="Times New Roman" w:hAnsi="Times New Roman"/>
        </w:rPr>
        <w:t xml:space="preserve">платы, взимаемой с родителей (законных представителей) за присмотр и уход за детьми в государственных и муниципальных образовательных организациях, реализующих образовательную программу дошкольного образования, в </w:t>
      </w:r>
      <w:proofErr w:type="spellStart"/>
      <w:r w:rsidRPr="00DD4F97">
        <w:rPr>
          <w:rFonts w:ascii="Times New Roman" w:hAnsi="Times New Roman"/>
        </w:rPr>
        <w:t>Богучарском</w:t>
      </w:r>
      <w:proofErr w:type="spellEnd"/>
      <w:r w:rsidRPr="00DD4F97">
        <w:rPr>
          <w:rFonts w:ascii="Times New Roman" w:hAnsi="Times New Roman"/>
        </w:rPr>
        <w:t xml:space="preserve"> муниципальном районе</w:t>
      </w:r>
    </w:p>
    <w:p w:rsidR="00DD4F97" w:rsidRPr="00DD4F97" w:rsidRDefault="00DD4F97" w:rsidP="00DD4F97">
      <w:pPr>
        <w:widowControl w:val="0"/>
        <w:ind w:firstLine="709"/>
        <w:rPr>
          <w:rFonts w:ascii="Times New Roman" w:hAnsi="Times New Roman"/>
        </w:rPr>
      </w:pPr>
    </w:p>
    <w:p w:rsidR="00DD4F97" w:rsidRPr="00DD4F97" w:rsidRDefault="00DD4F97" w:rsidP="00DD4F97">
      <w:pPr>
        <w:pStyle w:val="a9"/>
        <w:widowControl w:val="0"/>
        <w:spacing w:after="0"/>
        <w:ind w:firstLine="709"/>
        <w:rPr>
          <w:szCs w:val="24"/>
        </w:rPr>
      </w:pPr>
      <w:r w:rsidRPr="00DD4F97">
        <w:rPr>
          <w:szCs w:val="24"/>
          <w:lang w:eastAsia="ru-RU"/>
        </w:rPr>
        <w:t xml:space="preserve"> </w:t>
      </w:r>
      <w:r w:rsidRPr="00DD4F97">
        <w:rPr>
          <w:szCs w:val="24"/>
        </w:rPr>
        <w:t>Максимальный размер родительской платы (</w:t>
      </w:r>
      <w:proofErr w:type="spellStart"/>
      <w:r w:rsidRPr="00DD4F97">
        <w:rPr>
          <w:szCs w:val="24"/>
        </w:rPr>
        <w:t>Р</w:t>
      </w:r>
      <w:r w:rsidRPr="00DD4F97">
        <w:rPr>
          <w:szCs w:val="24"/>
          <w:vertAlign w:val="subscript"/>
        </w:rPr>
        <w:t>пиу</w:t>
      </w:r>
      <w:proofErr w:type="spellEnd"/>
      <w:r w:rsidRPr="00DD4F97">
        <w:rPr>
          <w:szCs w:val="24"/>
        </w:rPr>
        <w:t>) рассчитывается последующей формуле:</w:t>
      </w:r>
    </w:p>
    <w:p w:rsidR="00DD4F97" w:rsidRPr="00DD4F97" w:rsidRDefault="00DD4F97" w:rsidP="00DD4F97">
      <w:pPr>
        <w:pStyle w:val="a9"/>
        <w:widowControl w:val="0"/>
        <w:spacing w:after="0"/>
        <w:ind w:firstLine="709"/>
        <w:rPr>
          <w:szCs w:val="24"/>
          <w:lang w:val="ru-RU"/>
        </w:rPr>
      </w:pPr>
      <w:r w:rsidRPr="00DD4F97">
        <w:rPr>
          <w:noProof/>
          <w:position w:val="-14"/>
          <w:szCs w:val="24"/>
          <w:lang w:val="ru-RU" w:eastAsia="ru-RU"/>
        </w:rPr>
        <w:drawing>
          <wp:inline distT="0" distB="0" distL="0" distR="0" wp14:anchorId="6C52F43D" wp14:editId="4570BA93">
            <wp:extent cx="1609725" cy="2381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09725" cy="238125"/>
                    </a:xfrm>
                    <a:prstGeom prst="rect">
                      <a:avLst/>
                    </a:prstGeom>
                    <a:noFill/>
                    <a:ln>
                      <a:noFill/>
                    </a:ln>
                  </pic:spPr>
                </pic:pic>
              </a:graphicData>
            </a:graphic>
          </wp:inline>
        </w:drawing>
      </w:r>
      <w:r w:rsidRPr="00DD4F97">
        <w:rPr>
          <w:position w:val="-14"/>
          <w:szCs w:val="24"/>
          <w:lang w:val="ru-RU"/>
        </w:rPr>
        <w:t xml:space="preserve"> </w:t>
      </w:r>
      <w:r w:rsidRPr="00DD4F97">
        <w:rPr>
          <w:bCs/>
          <w:szCs w:val="24"/>
        </w:rPr>
        <w:t>,</w:t>
      </w:r>
      <w:r w:rsidRPr="00DD4F97">
        <w:rPr>
          <w:szCs w:val="24"/>
        </w:rPr>
        <w:t xml:space="preserve"> </w:t>
      </w:r>
    </w:p>
    <w:p w:rsidR="00DD4F97" w:rsidRPr="00DD4F97" w:rsidRDefault="00DD4F97" w:rsidP="00DD4F97">
      <w:pPr>
        <w:pStyle w:val="a9"/>
        <w:widowControl w:val="0"/>
        <w:spacing w:after="0"/>
        <w:ind w:firstLine="709"/>
        <w:rPr>
          <w:szCs w:val="24"/>
          <w:lang w:val="ru-RU"/>
        </w:rPr>
      </w:pPr>
      <w:r w:rsidRPr="00DD4F97">
        <w:rPr>
          <w:szCs w:val="24"/>
          <w:lang w:val="ru-RU"/>
        </w:rPr>
        <w:t>(159,05+10.45)*21*0,48 =1708,56 руб. (плановый расчет стоимости родительской платы в городской местности)</w:t>
      </w:r>
    </w:p>
    <w:p w:rsidR="00DD4F97" w:rsidRPr="00DD4F97" w:rsidRDefault="00DD4F97" w:rsidP="00DD4F97">
      <w:pPr>
        <w:pStyle w:val="a9"/>
        <w:widowControl w:val="0"/>
        <w:spacing w:after="0"/>
        <w:ind w:firstLine="709"/>
        <w:rPr>
          <w:szCs w:val="24"/>
        </w:rPr>
      </w:pPr>
      <w:r w:rsidRPr="00DD4F97">
        <w:rPr>
          <w:szCs w:val="24"/>
          <w:lang w:val="ru-RU"/>
        </w:rPr>
        <w:t xml:space="preserve">(159,05+10,45)*21*0,45 =1601,78 руб. (плановый расчет стоимости родительской платы в сельской местности), </w:t>
      </w:r>
      <w:r w:rsidRPr="00DD4F97">
        <w:rPr>
          <w:szCs w:val="24"/>
        </w:rPr>
        <w:t>где</w:t>
      </w:r>
    </w:p>
    <w:p w:rsidR="00DD4F97" w:rsidRPr="00DD4F97" w:rsidRDefault="00DD4F97" w:rsidP="00DD4F97">
      <w:pPr>
        <w:pStyle w:val="a9"/>
        <w:widowControl w:val="0"/>
        <w:spacing w:after="0"/>
        <w:ind w:firstLine="709"/>
        <w:rPr>
          <w:szCs w:val="24"/>
        </w:rPr>
      </w:pPr>
      <w:r w:rsidRPr="00DD4F97">
        <w:rPr>
          <w:bCs/>
          <w:szCs w:val="24"/>
          <w:lang w:val="en-US"/>
        </w:rPr>
        <w:t>N</w:t>
      </w:r>
      <w:proofErr w:type="spellStart"/>
      <w:r w:rsidRPr="00DD4F97">
        <w:rPr>
          <w:bCs/>
          <w:szCs w:val="24"/>
          <w:vertAlign w:val="subscript"/>
        </w:rPr>
        <w:t>пп</w:t>
      </w:r>
      <w:proofErr w:type="spellEnd"/>
      <w:r w:rsidRPr="00DD4F97">
        <w:rPr>
          <w:szCs w:val="24"/>
        </w:rPr>
        <w:t xml:space="preserve">– норматив затрат на приобретение продуктов питания складывается из стоимости суточного рациона питания одного ребенка в соответствии с нормами питания, утвержденными постановлением Главного государственного санитарного врача Российской Федерации от </w:t>
      </w:r>
      <w:r w:rsidRPr="00DD4F97">
        <w:rPr>
          <w:szCs w:val="24"/>
          <w:lang w:val="ru-RU"/>
        </w:rPr>
        <w:t>27</w:t>
      </w:r>
      <w:r w:rsidRPr="00DD4F97">
        <w:rPr>
          <w:szCs w:val="24"/>
        </w:rPr>
        <w:t>.</w:t>
      </w:r>
      <w:r w:rsidRPr="00DD4F97">
        <w:rPr>
          <w:szCs w:val="24"/>
          <w:lang w:val="ru-RU"/>
        </w:rPr>
        <w:t>10</w:t>
      </w:r>
      <w:r w:rsidRPr="00DD4F97">
        <w:rPr>
          <w:szCs w:val="24"/>
        </w:rPr>
        <w:t>.20</w:t>
      </w:r>
      <w:r w:rsidRPr="00DD4F97">
        <w:rPr>
          <w:szCs w:val="24"/>
          <w:lang w:val="ru-RU"/>
        </w:rPr>
        <w:t>20</w:t>
      </w:r>
      <w:r w:rsidRPr="00DD4F97">
        <w:rPr>
          <w:szCs w:val="24"/>
        </w:rPr>
        <w:t xml:space="preserve"> № </w:t>
      </w:r>
      <w:r w:rsidRPr="00DD4F97">
        <w:rPr>
          <w:szCs w:val="24"/>
          <w:lang w:val="ru-RU"/>
        </w:rPr>
        <w:t xml:space="preserve">32 </w:t>
      </w:r>
      <w:r w:rsidRPr="00DD4F97">
        <w:rPr>
          <w:szCs w:val="24"/>
        </w:rPr>
        <w:t>«Об</w:t>
      </w:r>
      <w:r w:rsidRPr="00DD4F97">
        <w:rPr>
          <w:szCs w:val="24"/>
          <w:lang w:val="ru-RU"/>
        </w:rPr>
        <w:t xml:space="preserve"> </w:t>
      </w:r>
      <w:r w:rsidRPr="00DD4F97">
        <w:rPr>
          <w:szCs w:val="24"/>
        </w:rPr>
        <w:t xml:space="preserve">утверждении СанПиН </w:t>
      </w:r>
      <w:r w:rsidRPr="00DD4F97">
        <w:rPr>
          <w:szCs w:val="24"/>
          <w:lang w:val="ru-RU"/>
        </w:rPr>
        <w:t>2.3/</w:t>
      </w:r>
      <w:r w:rsidRPr="00DD4F97">
        <w:rPr>
          <w:szCs w:val="24"/>
        </w:rPr>
        <w:t>2.4.3</w:t>
      </w:r>
      <w:r w:rsidRPr="00DD4F97">
        <w:rPr>
          <w:szCs w:val="24"/>
          <w:lang w:val="ru-RU"/>
        </w:rPr>
        <w:t>590</w:t>
      </w:r>
      <w:r w:rsidRPr="00DD4F97">
        <w:rPr>
          <w:szCs w:val="24"/>
        </w:rPr>
        <w:t>-</w:t>
      </w:r>
      <w:r w:rsidRPr="00DD4F97">
        <w:rPr>
          <w:szCs w:val="24"/>
          <w:lang w:val="ru-RU"/>
        </w:rPr>
        <w:t xml:space="preserve">20 </w:t>
      </w:r>
      <w:r w:rsidRPr="00DD4F97">
        <w:rPr>
          <w:szCs w:val="24"/>
        </w:rPr>
        <w:t>«Санитарно-эпидемиологические требования к</w:t>
      </w:r>
      <w:r w:rsidRPr="00DD4F97">
        <w:rPr>
          <w:szCs w:val="24"/>
          <w:lang w:val="ru-RU"/>
        </w:rPr>
        <w:t xml:space="preserve"> </w:t>
      </w:r>
      <w:r w:rsidRPr="00DD4F97">
        <w:rPr>
          <w:szCs w:val="24"/>
        </w:rPr>
        <w:t xml:space="preserve">организации </w:t>
      </w:r>
      <w:r w:rsidRPr="00DD4F97">
        <w:rPr>
          <w:szCs w:val="24"/>
          <w:lang w:val="ru-RU"/>
        </w:rPr>
        <w:t>общественного питания населения</w:t>
      </w:r>
      <w:r w:rsidRPr="00DD4F97">
        <w:rPr>
          <w:szCs w:val="24"/>
        </w:rPr>
        <w:t xml:space="preserve">»» (Приложение </w:t>
      </w:r>
      <w:r w:rsidRPr="00DD4F97">
        <w:rPr>
          <w:szCs w:val="24"/>
          <w:lang w:val="ru-RU"/>
        </w:rPr>
        <w:t>№ 7,</w:t>
      </w:r>
      <w:r w:rsidRPr="00DD4F97">
        <w:rPr>
          <w:szCs w:val="24"/>
        </w:rPr>
        <w:t>10,</w:t>
      </w:r>
      <w:r w:rsidRPr="00DD4F97">
        <w:rPr>
          <w:szCs w:val="24"/>
          <w:lang w:val="ru-RU"/>
        </w:rPr>
        <w:t>12</w:t>
      </w:r>
      <w:r w:rsidRPr="00DD4F97">
        <w:rPr>
          <w:szCs w:val="24"/>
        </w:rPr>
        <w:t xml:space="preserve">1 к СанПиН). </w:t>
      </w:r>
    </w:p>
    <w:p w:rsidR="00DD4F97" w:rsidRPr="00DD4F97" w:rsidRDefault="00DD4F97" w:rsidP="00DD4F97">
      <w:pPr>
        <w:pStyle w:val="a9"/>
        <w:widowControl w:val="0"/>
        <w:spacing w:after="0"/>
        <w:ind w:firstLine="709"/>
        <w:rPr>
          <w:szCs w:val="24"/>
        </w:rPr>
      </w:pPr>
      <w:proofErr w:type="gramStart"/>
      <w:r w:rsidRPr="00DD4F97">
        <w:rPr>
          <w:szCs w:val="24"/>
          <w:lang w:val="en-US"/>
        </w:rPr>
        <w:t>N</w:t>
      </w:r>
      <w:proofErr w:type="spellStart"/>
      <w:r w:rsidRPr="00DD4F97">
        <w:rPr>
          <w:szCs w:val="24"/>
          <w:vertAlign w:val="subscript"/>
        </w:rPr>
        <w:t>пр</w:t>
      </w:r>
      <w:proofErr w:type="spellEnd"/>
      <w:r w:rsidRPr="00DD4F97">
        <w:rPr>
          <w:szCs w:val="24"/>
        </w:rPr>
        <w:t xml:space="preserve"> -норматив затрат на осуществление прочих расходов, связанных </w:t>
      </w:r>
      <w:r w:rsidRPr="00DD4F97">
        <w:rPr>
          <w:szCs w:val="24"/>
          <w:lang w:val="ru-RU"/>
        </w:rPr>
        <w:t xml:space="preserve">с </w:t>
      </w:r>
      <w:r w:rsidRPr="00DD4F97">
        <w:rPr>
          <w:szCs w:val="24"/>
        </w:rPr>
        <w:t>приобретением расходных материалов, используемых для обеспечения соблюдения воспитанниками режима дня и личной гигиены</w:t>
      </w:r>
      <w:r w:rsidRPr="00DD4F97">
        <w:rPr>
          <w:szCs w:val="24"/>
          <w:lang w:val="ru-RU"/>
        </w:rPr>
        <w:t>.</w:t>
      </w:r>
      <w:proofErr w:type="gramEnd"/>
      <w:r w:rsidRPr="00DD4F97">
        <w:rPr>
          <w:szCs w:val="24"/>
        </w:rPr>
        <w:t xml:space="preserve"> </w:t>
      </w:r>
    </w:p>
    <w:p w:rsidR="00DD4F97" w:rsidRPr="00DD4F97" w:rsidRDefault="00DD4F97" w:rsidP="00DD4F97">
      <w:pPr>
        <w:pStyle w:val="a9"/>
        <w:widowControl w:val="0"/>
        <w:spacing w:after="0"/>
        <w:ind w:firstLine="709"/>
        <w:rPr>
          <w:szCs w:val="24"/>
        </w:rPr>
      </w:pPr>
      <w:r w:rsidRPr="00DD4F97">
        <w:rPr>
          <w:szCs w:val="24"/>
        </w:rPr>
        <w:t>р – среднемесячное количество дней работы образовательной организации, реализующей образовательн</w:t>
      </w:r>
      <w:r w:rsidRPr="00DD4F97">
        <w:rPr>
          <w:szCs w:val="24"/>
          <w:lang w:val="ru-RU"/>
        </w:rPr>
        <w:t>ую</w:t>
      </w:r>
      <w:r w:rsidRPr="00DD4F97">
        <w:rPr>
          <w:szCs w:val="24"/>
        </w:rPr>
        <w:t xml:space="preserve"> программ</w:t>
      </w:r>
      <w:r w:rsidRPr="00DD4F97">
        <w:rPr>
          <w:szCs w:val="24"/>
          <w:lang w:val="ru-RU"/>
        </w:rPr>
        <w:t>у</w:t>
      </w:r>
      <w:r w:rsidRPr="00DD4F97">
        <w:rPr>
          <w:szCs w:val="24"/>
        </w:rPr>
        <w:t xml:space="preserve"> дошкольного образования (2</w:t>
      </w:r>
      <w:r w:rsidRPr="00DD4F97">
        <w:rPr>
          <w:szCs w:val="24"/>
          <w:lang w:val="ru-RU"/>
        </w:rPr>
        <w:t>1)</w:t>
      </w:r>
      <w:r w:rsidRPr="00DD4F97">
        <w:rPr>
          <w:szCs w:val="24"/>
        </w:rPr>
        <w:t xml:space="preserve"> д</w:t>
      </w:r>
      <w:r w:rsidRPr="00DD4F97">
        <w:rPr>
          <w:szCs w:val="24"/>
          <w:lang w:val="ru-RU"/>
        </w:rPr>
        <w:t>ень</w:t>
      </w:r>
      <w:r w:rsidRPr="00DD4F97">
        <w:rPr>
          <w:szCs w:val="24"/>
        </w:rPr>
        <w:t>;</w:t>
      </w:r>
    </w:p>
    <w:p w:rsidR="00DD4F97" w:rsidRPr="00DD4F97" w:rsidRDefault="00DD4F97" w:rsidP="00DD4F97">
      <w:pPr>
        <w:pStyle w:val="a9"/>
        <w:widowControl w:val="0"/>
        <w:spacing w:after="0"/>
        <w:ind w:firstLine="709"/>
        <w:rPr>
          <w:szCs w:val="24"/>
          <w:lang w:val="ru-RU"/>
        </w:rPr>
      </w:pPr>
      <w:proofErr w:type="gramStart"/>
      <w:r w:rsidRPr="00DD4F97">
        <w:rPr>
          <w:szCs w:val="24"/>
          <w:lang w:val="en-US"/>
        </w:rPr>
        <w:t>k</w:t>
      </w:r>
      <w:r w:rsidRPr="00DD4F97">
        <w:rPr>
          <w:szCs w:val="24"/>
          <w:vertAlign w:val="subscript"/>
        </w:rPr>
        <w:t>1</w:t>
      </w:r>
      <w:r w:rsidRPr="00DD4F97">
        <w:rPr>
          <w:szCs w:val="24"/>
        </w:rPr>
        <w:t xml:space="preserve"> – коэффициент учитывающий долю средств родительской платы за присмотр и уход за детьми в государственных и муниципальных образовательных организациях, реализующих образовательные программы дошкольного образования в муниципальном образовании.</w:t>
      </w:r>
      <w:proofErr w:type="gramEnd"/>
      <w:r w:rsidRPr="00DD4F97">
        <w:rPr>
          <w:szCs w:val="24"/>
        </w:rPr>
        <w:t xml:space="preserve"> (Таблица )</w:t>
      </w:r>
    </w:p>
    <w:p w:rsidR="00DD4F97" w:rsidRPr="00DD4F97" w:rsidRDefault="00DD4F97" w:rsidP="00DD4F97">
      <w:pPr>
        <w:pStyle w:val="a9"/>
        <w:widowControl w:val="0"/>
        <w:spacing w:after="0"/>
        <w:ind w:firstLine="709"/>
        <w:jc w:val="right"/>
        <w:rPr>
          <w:szCs w:val="24"/>
          <w:lang w:val="ru-RU"/>
        </w:rPr>
      </w:pPr>
      <w:r w:rsidRPr="00DD4F97">
        <w:rPr>
          <w:szCs w:val="24"/>
        </w:rPr>
        <w:t xml:space="preserve">Таблица </w:t>
      </w:r>
    </w:p>
    <w:tbl>
      <w:tblPr>
        <w:tblW w:w="9891" w:type="dxa"/>
        <w:jc w:val="righ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7"/>
        <w:gridCol w:w="6095"/>
        <w:gridCol w:w="1489"/>
        <w:gridCol w:w="1490"/>
      </w:tblGrid>
      <w:tr w:rsidR="00DD4F97" w:rsidRPr="00DD4F97" w:rsidTr="00076F7C">
        <w:trPr>
          <w:tblHeader/>
          <w:jc w:val="right"/>
        </w:trPr>
        <w:tc>
          <w:tcPr>
            <w:tcW w:w="817" w:type="dxa"/>
            <w:vMerge w:val="restart"/>
          </w:tcPr>
          <w:p w:rsidR="00DD4F97" w:rsidRPr="00DD4F97" w:rsidRDefault="00DD4F97" w:rsidP="00076F7C">
            <w:pPr>
              <w:pStyle w:val="a9"/>
              <w:widowControl w:val="0"/>
              <w:tabs>
                <w:tab w:val="left" w:pos="0"/>
                <w:tab w:val="left" w:pos="142"/>
                <w:tab w:val="left" w:pos="426"/>
              </w:tabs>
              <w:spacing w:after="0"/>
              <w:ind w:firstLine="0"/>
              <w:rPr>
                <w:szCs w:val="24"/>
                <w:lang w:val="ru-RU"/>
              </w:rPr>
            </w:pPr>
            <w:proofErr w:type="gramStart"/>
            <w:r w:rsidRPr="00DD4F97">
              <w:rPr>
                <w:szCs w:val="24"/>
                <w:lang w:val="ru-RU"/>
              </w:rPr>
              <w:t>п</w:t>
            </w:r>
            <w:proofErr w:type="gramEnd"/>
            <w:r w:rsidRPr="00DD4F97">
              <w:rPr>
                <w:szCs w:val="24"/>
                <w:lang w:val="ru-RU"/>
              </w:rPr>
              <w:t>/п</w:t>
            </w:r>
          </w:p>
        </w:tc>
        <w:tc>
          <w:tcPr>
            <w:tcW w:w="6095" w:type="dxa"/>
            <w:vMerge w:val="restart"/>
          </w:tcPr>
          <w:p w:rsidR="00DD4F97" w:rsidRPr="00DD4F97" w:rsidRDefault="00DD4F97" w:rsidP="00076F7C">
            <w:pPr>
              <w:pStyle w:val="a9"/>
              <w:widowControl w:val="0"/>
              <w:spacing w:after="0"/>
              <w:ind w:firstLine="0"/>
              <w:rPr>
                <w:szCs w:val="24"/>
                <w:lang w:val="ru-RU"/>
              </w:rPr>
            </w:pPr>
            <w:r w:rsidRPr="00DD4F97">
              <w:rPr>
                <w:szCs w:val="24"/>
                <w:lang w:val="ru-RU"/>
              </w:rPr>
              <w:t>Наименование муниципального образования</w:t>
            </w:r>
          </w:p>
        </w:tc>
        <w:tc>
          <w:tcPr>
            <w:tcW w:w="2979" w:type="dxa"/>
            <w:gridSpan w:val="2"/>
          </w:tcPr>
          <w:p w:rsidR="00DD4F97" w:rsidRPr="00DD4F97" w:rsidRDefault="00DD4F97" w:rsidP="00076F7C">
            <w:pPr>
              <w:pStyle w:val="a9"/>
              <w:widowControl w:val="0"/>
              <w:spacing w:after="0"/>
              <w:ind w:firstLine="0"/>
              <w:rPr>
                <w:szCs w:val="24"/>
                <w:vertAlign w:val="subscript"/>
                <w:lang w:val="en-US"/>
              </w:rPr>
            </w:pPr>
            <w:r w:rsidRPr="00DD4F97">
              <w:rPr>
                <w:szCs w:val="24"/>
                <w:lang w:val="ru-RU"/>
              </w:rPr>
              <w:t xml:space="preserve">Значение </w:t>
            </w:r>
            <w:r w:rsidRPr="00DD4F97">
              <w:rPr>
                <w:szCs w:val="24"/>
                <w:lang w:val="en-US"/>
              </w:rPr>
              <w:t>k</w:t>
            </w:r>
            <w:r w:rsidRPr="00DD4F97">
              <w:rPr>
                <w:szCs w:val="24"/>
                <w:vertAlign w:val="subscript"/>
                <w:lang w:val="en-US"/>
              </w:rPr>
              <w:t>1</w:t>
            </w:r>
          </w:p>
        </w:tc>
      </w:tr>
      <w:tr w:rsidR="00DD4F97" w:rsidRPr="00DD4F97" w:rsidTr="00076F7C">
        <w:trPr>
          <w:tblHeader/>
          <w:jc w:val="right"/>
        </w:trPr>
        <w:tc>
          <w:tcPr>
            <w:tcW w:w="817" w:type="dxa"/>
            <w:vMerge/>
          </w:tcPr>
          <w:p w:rsidR="00DD4F97" w:rsidRPr="00DD4F97" w:rsidRDefault="00DD4F97" w:rsidP="00076F7C">
            <w:pPr>
              <w:pStyle w:val="a9"/>
              <w:widowControl w:val="0"/>
              <w:spacing w:after="0"/>
              <w:ind w:firstLine="0"/>
              <w:rPr>
                <w:szCs w:val="24"/>
                <w:lang w:val="en-US"/>
              </w:rPr>
            </w:pPr>
          </w:p>
        </w:tc>
        <w:tc>
          <w:tcPr>
            <w:tcW w:w="6095" w:type="dxa"/>
            <w:vMerge/>
            <w:vAlign w:val="bottom"/>
          </w:tcPr>
          <w:p w:rsidR="00DD4F97" w:rsidRPr="00DD4F97" w:rsidRDefault="00DD4F97" w:rsidP="00076F7C">
            <w:pPr>
              <w:widowControl w:val="0"/>
              <w:ind w:firstLine="0"/>
              <w:rPr>
                <w:rFonts w:ascii="Times New Roman" w:hAnsi="Times New Roman"/>
              </w:rPr>
            </w:pPr>
          </w:p>
        </w:tc>
        <w:tc>
          <w:tcPr>
            <w:tcW w:w="1489" w:type="dxa"/>
          </w:tcPr>
          <w:p w:rsidR="00DD4F97" w:rsidRPr="00DD4F97" w:rsidRDefault="00DD4F97" w:rsidP="00076F7C">
            <w:pPr>
              <w:pStyle w:val="a9"/>
              <w:widowControl w:val="0"/>
              <w:spacing w:after="0"/>
              <w:ind w:firstLine="0"/>
              <w:rPr>
                <w:szCs w:val="24"/>
                <w:lang w:val="ru-RU"/>
              </w:rPr>
            </w:pPr>
            <w:r w:rsidRPr="00DD4F97">
              <w:rPr>
                <w:szCs w:val="24"/>
                <w:lang w:val="ru-RU"/>
              </w:rPr>
              <w:t>город</w:t>
            </w:r>
          </w:p>
        </w:tc>
        <w:tc>
          <w:tcPr>
            <w:tcW w:w="1490" w:type="dxa"/>
          </w:tcPr>
          <w:p w:rsidR="00DD4F97" w:rsidRPr="00DD4F97" w:rsidRDefault="00DD4F97" w:rsidP="00076F7C">
            <w:pPr>
              <w:pStyle w:val="a9"/>
              <w:widowControl w:val="0"/>
              <w:spacing w:after="0"/>
              <w:ind w:firstLine="0"/>
              <w:rPr>
                <w:szCs w:val="24"/>
                <w:lang w:val="ru-RU"/>
              </w:rPr>
            </w:pPr>
            <w:r w:rsidRPr="00DD4F97">
              <w:rPr>
                <w:szCs w:val="24"/>
                <w:lang w:val="ru-RU"/>
              </w:rPr>
              <w:t>село</w:t>
            </w:r>
          </w:p>
        </w:tc>
      </w:tr>
      <w:tr w:rsidR="00DD4F97" w:rsidRPr="00DD4F97" w:rsidTr="00076F7C">
        <w:trPr>
          <w:jc w:val="right"/>
        </w:trPr>
        <w:tc>
          <w:tcPr>
            <w:tcW w:w="817" w:type="dxa"/>
          </w:tcPr>
          <w:p w:rsidR="00DD4F97" w:rsidRPr="00DD4F97" w:rsidRDefault="00DD4F97" w:rsidP="00076F7C">
            <w:pPr>
              <w:pStyle w:val="a9"/>
              <w:widowControl w:val="0"/>
              <w:spacing w:after="0"/>
              <w:ind w:firstLine="0"/>
              <w:rPr>
                <w:szCs w:val="24"/>
                <w:lang w:val="ru-RU"/>
              </w:rPr>
            </w:pPr>
            <w:r w:rsidRPr="00DD4F97">
              <w:rPr>
                <w:szCs w:val="24"/>
                <w:lang w:val="ru-RU"/>
              </w:rPr>
              <w:t>1</w:t>
            </w:r>
          </w:p>
        </w:tc>
        <w:tc>
          <w:tcPr>
            <w:tcW w:w="6095" w:type="dxa"/>
            <w:vAlign w:val="bottom"/>
          </w:tcPr>
          <w:p w:rsidR="00DD4F97" w:rsidRPr="00DD4F97" w:rsidRDefault="00DD4F97" w:rsidP="00076F7C">
            <w:pPr>
              <w:widowControl w:val="0"/>
              <w:ind w:firstLine="0"/>
              <w:rPr>
                <w:rFonts w:ascii="Times New Roman" w:hAnsi="Times New Roman"/>
              </w:rPr>
            </w:pPr>
            <w:proofErr w:type="spellStart"/>
            <w:r w:rsidRPr="00DD4F97">
              <w:rPr>
                <w:rFonts w:ascii="Times New Roman" w:hAnsi="Times New Roman"/>
              </w:rPr>
              <w:t>Богучарский</w:t>
            </w:r>
            <w:proofErr w:type="spellEnd"/>
            <w:r w:rsidRPr="00DD4F97">
              <w:rPr>
                <w:rFonts w:ascii="Times New Roman" w:hAnsi="Times New Roman"/>
              </w:rPr>
              <w:t xml:space="preserve"> муниципальный район </w:t>
            </w:r>
          </w:p>
        </w:tc>
        <w:tc>
          <w:tcPr>
            <w:tcW w:w="1489" w:type="dxa"/>
            <w:vAlign w:val="center"/>
          </w:tcPr>
          <w:p w:rsidR="00DD4F97" w:rsidRPr="00DD4F97" w:rsidRDefault="00DD4F97" w:rsidP="00076F7C">
            <w:pPr>
              <w:widowControl w:val="0"/>
              <w:ind w:firstLine="0"/>
              <w:rPr>
                <w:rFonts w:ascii="Times New Roman" w:hAnsi="Times New Roman"/>
              </w:rPr>
            </w:pPr>
            <w:r w:rsidRPr="00DD4F97">
              <w:rPr>
                <w:rFonts w:ascii="Times New Roman" w:hAnsi="Times New Roman"/>
              </w:rPr>
              <w:t>0,48</w:t>
            </w:r>
          </w:p>
        </w:tc>
        <w:tc>
          <w:tcPr>
            <w:tcW w:w="1490" w:type="dxa"/>
            <w:vAlign w:val="center"/>
          </w:tcPr>
          <w:p w:rsidR="00DD4F97" w:rsidRPr="00DD4F97" w:rsidRDefault="00DD4F97" w:rsidP="00076F7C">
            <w:pPr>
              <w:widowControl w:val="0"/>
              <w:ind w:firstLine="0"/>
              <w:rPr>
                <w:rFonts w:ascii="Times New Roman" w:hAnsi="Times New Roman"/>
              </w:rPr>
            </w:pPr>
            <w:r w:rsidRPr="00DD4F97">
              <w:rPr>
                <w:rFonts w:ascii="Times New Roman" w:hAnsi="Times New Roman"/>
              </w:rPr>
              <w:t>0,45</w:t>
            </w:r>
          </w:p>
        </w:tc>
      </w:tr>
    </w:tbl>
    <w:p w:rsidR="00DD4F97" w:rsidRPr="00DD4F97" w:rsidRDefault="00DD4F97" w:rsidP="00DD4F97">
      <w:pPr>
        <w:widowControl w:val="0"/>
        <w:tabs>
          <w:tab w:val="left" w:pos="1155"/>
        </w:tabs>
        <w:ind w:firstLine="709"/>
        <w:rPr>
          <w:rFonts w:ascii="Times New Roman" w:hAnsi="Times New Roman"/>
        </w:rPr>
      </w:pPr>
    </w:p>
    <w:p w:rsidR="001A3883" w:rsidRPr="00DD4F97" w:rsidRDefault="001A3883">
      <w:pPr>
        <w:rPr>
          <w:rFonts w:ascii="Times New Roman" w:hAnsi="Times New Roman"/>
        </w:rPr>
      </w:pPr>
    </w:p>
    <w:p w:rsidR="00DD4F97" w:rsidRPr="00DD4F97" w:rsidRDefault="00DD4F97">
      <w:pPr>
        <w:rPr>
          <w:rFonts w:ascii="Times New Roman" w:hAnsi="Times New Roman"/>
        </w:rPr>
      </w:pPr>
    </w:p>
    <w:sectPr w:rsidR="00DD4F97" w:rsidRPr="00DD4F97" w:rsidSect="00D51B61">
      <w:pgSz w:w="11909" w:h="16834"/>
      <w:pgMar w:top="2268" w:right="567" w:bottom="567" w:left="1701" w:header="720" w:footer="720" w:gutter="0"/>
      <w:pgNumType w:start="1"/>
      <w:cols w:space="6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31A" w:rsidRDefault="003B231A" w:rsidP="00DD4F97">
      <w:r>
        <w:separator/>
      </w:r>
    </w:p>
  </w:endnote>
  <w:endnote w:type="continuationSeparator" w:id="0">
    <w:p w:rsidR="003B231A" w:rsidRDefault="003B231A" w:rsidP="00DD4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Arial CYR">
    <w:panose1 w:val="020B0604020202020204"/>
    <w:charset w:val="CC"/>
    <w:family w:val="swiss"/>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31A" w:rsidRDefault="003B231A" w:rsidP="00DD4F97">
      <w:r>
        <w:separator/>
      </w:r>
    </w:p>
  </w:footnote>
  <w:footnote w:type="continuationSeparator" w:id="0">
    <w:p w:rsidR="003B231A" w:rsidRDefault="003B231A" w:rsidP="00DD4F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308AA"/>
    <w:multiLevelType w:val="hybridMultilevel"/>
    <w:tmpl w:val="345C0FD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
    <w:nsid w:val="0FE337A8"/>
    <w:multiLevelType w:val="hybridMultilevel"/>
    <w:tmpl w:val="77EAB7EE"/>
    <w:lvl w:ilvl="0" w:tplc="C2FE0AFE">
      <w:start w:val="1"/>
      <w:numFmt w:val="decimal"/>
      <w:lvlText w:val="%1)"/>
      <w:lvlJc w:val="left"/>
      <w:pPr>
        <w:ind w:hanging="360"/>
      </w:pPr>
      <w:rPr>
        <w:rFonts w:cs="Times New Roman"/>
      </w:rPr>
    </w:lvl>
    <w:lvl w:ilvl="1" w:tplc="04190019">
      <w:start w:val="1"/>
      <w:numFmt w:val="lowerLetter"/>
      <w:lvlText w:val="%2."/>
      <w:lvlJc w:val="left"/>
      <w:pPr>
        <w:ind w:left="1932" w:hanging="360"/>
      </w:pPr>
      <w:rPr>
        <w:rFonts w:cs="Times New Roman"/>
      </w:rPr>
    </w:lvl>
    <w:lvl w:ilvl="2" w:tplc="0419001B">
      <w:start w:val="1"/>
      <w:numFmt w:val="lowerRoman"/>
      <w:lvlText w:val="%3."/>
      <w:lvlJc w:val="right"/>
      <w:pPr>
        <w:ind w:left="2652" w:hanging="180"/>
      </w:pPr>
      <w:rPr>
        <w:rFonts w:cs="Times New Roman"/>
      </w:rPr>
    </w:lvl>
    <w:lvl w:ilvl="3" w:tplc="0419000F">
      <w:start w:val="1"/>
      <w:numFmt w:val="decimal"/>
      <w:lvlText w:val="%4."/>
      <w:lvlJc w:val="left"/>
      <w:pPr>
        <w:ind w:left="3372" w:hanging="360"/>
      </w:pPr>
      <w:rPr>
        <w:rFonts w:cs="Times New Roman"/>
      </w:rPr>
    </w:lvl>
    <w:lvl w:ilvl="4" w:tplc="04190019">
      <w:start w:val="1"/>
      <w:numFmt w:val="lowerLetter"/>
      <w:lvlText w:val="%5."/>
      <w:lvlJc w:val="left"/>
      <w:pPr>
        <w:ind w:left="4092" w:hanging="360"/>
      </w:pPr>
      <w:rPr>
        <w:rFonts w:cs="Times New Roman"/>
      </w:rPr>
    </w:lvl>
    <w:lvl w:ilvl="5" w:tplc="0419001B">
      <w:start w:val="1"/>
      <w:numFmt w:val="lowerRoman"/>
      <w:lvlText w:val="%6."/>
      <w:lvlJc w:val="right"/>
      <w:pPr>
        <w:ind w:left="4812" w:hanging="180"/>
      </w:pPr>
      <w:rPr>
        <w:rFonts w:cs="Times New Roman"/>
      </w:rPr>
    </w:lvl>
    <w:lvl w:ilvl="6" w:tplc="0419000F">
      <w:start w:val="1"/>
      <w:numFmt w:val="decimal"/>
      <w:lvlText w:val="%7."/>
      <w:lvlJc w:val="left"/>
      <w:pPr>
        <w:ind w:left="5532" w:hanging="360"/>
      </w:pPr>
      <w:rPr>
        <w:rFonts w:cs="Times New Roman"/>
      </w:rPr>
    </w:lvl>
    <w:lvl w:ilvl="7" w:tplc="04190019">
      <w:start w:val="1"/>
      <w:numFmt w:val="lowerLetter"/>
      <w:lvlText w:val="%8."/>
      <w:lvlJc w:val="left"/>
      <w:pPr>
        <w:ind w:left="6252" w:hanging="360"/>
      </w:pPr>
      <w:rPr>
        <w:rFonts w:cs="Times New Roman"/>
      </w:rPr>
    </w:lvl>
    <w:lvl w:ilvl="8" w:tplc="0419001B">
      <w:start w:val="1"/>
      <w:numFmt w:val="lowerRoman"/>
      <w:lvlText w:val="%9."/>
      <w:lvlJc w:val="right"/>
      <w:pPr>
        <w:ind w:left="6972" w:hanging="180"/>
      </w:pPr>
      <w:rPr>
        <w:rFonts w:cs="Times New Roman"/>
      </w:rPr>
    </w:lvl>
  </w:abstractNum>
  <w:abstractNum w:abstractNumId="2">
    <w:nsid w:val="11464C68"/>
    <w:multiLevelType w:val="multilevel"/>
    <w:tmpl w:val="FAE6DE74"/>
    <w:lvl w:ilvl="0">
      <w:start w:val="7"/>
      <w:numFmt w:val="decimal"/>
      <w:lvlText w:val="%1."/>
      <w:lvlJc w:val="left"/>
      <w:pPr>
        <w:ind w:left="450" w:hanging="450"/>
      </w:pPr>
      <w:rPr>
        <w:rFonts w:cs="Times New Roman"/>
      </w:rPr>
    </w:lvl>
    <w:lvl w:ilvl="1">
      <w:start w:val="3"/>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800" w:hanging="180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nsid w:val="117C084D"/>
    <w:multiLevelType w:val="hybridMultilevel"/>
    <w:tmpl w:val="9FBA2BA6"/>
    <w:lvl w:ilvl="0" w:tplc="C2FE0AFE">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4">
    <w:nsid w:val="19A867FF"/>
    <w:multiLevelType w:val="hybridMultilevel"/>
    <w:tmpl w:val="EE9216E2"/>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
    <w:nsid w:val="1D2144B5"/>
    <w:multiLevelType w:val="hybridMultilevel"/>
    <w:tmpl w:val="4682521E"/>
    <w:lvl w:ilvl="0" w:tplc="91B677F8">
      <w:start w:val="1"/>
      <w:numFmt w:val="bullet"/>
      <w:lvlText w:val=""/>
      <w:lvlJc w:val="left"/>
      <w:pPr>
        <w:ind w:left="1260" w:hanging="360"/>
      </w:pPr>
      <w:rPr>
        <w:rFonts w:ascii="Symbol" w:hAnsi="Symbol" w:hint="default"/>
      </w:rPr>
    </w:lvl>
    <w:lvl w:ilvl="1" w:tplc="04190003">
      <w:start w:val="1"/>
      <w:numFmt w:val="bullet"/>
      <w:lvlText w:val="o"/>
      <w:lvlJc w:val="left"/>
      <w:pPr>
        <w:ind w:left="1980" w:hanging="360"/>
      </w:pPr>
      <w:rPr>
        <w:rFonts w:ascii="Courier New" w:hAnsi="Courier New" w:hint="default"/>
      </w:rPr>
    </w:lvl>
    <w:lvl w:ilvl="2" w:tplc="04190005">
      <w:start w:val="1"/>
      <w:numFmt w:val="bullet"/>
      <w:lvlText w:val=""/>
      <w:lvlJc w:val="left"/>
      <w:pPr>
        <w:ind w:left="2700" w:hanging="360"/>
      </w:pPr>
      <w:rPr>
        <w:rFonts w:ascii="Wingdings" w:hAnsi="Wingdings" w:hint="default"/>
      </w:rPr>
    </w:lvl>
    <w:lvl w:ilvl="3" w:tplc="04190001">
      <w:start w:val="1"/>
      <w:numFmt w:val="bullet"/>
      <w:lvlText w:val=""/>
      <w:lvlJc w:val="left"/>
      <w:pPr>
        <w:ind w:left="3420" w:hanging="360"/>
      </w:pPr>
      <w:rPr>
        <w:rFonts w:ascii="Symbol" w:hAnsi="Symbol" w:hint="default"/>
      </w:rPr>
    </w:lvl>
    <w:lvl w:ilvl="4" w:tplc="04190003">
      <w:start w:val="1"/>
      <w:numFmt w:val="bullet"/>
      <w:lvlText w:val="o"/>
      <w:lvlJc w:val="left"/>
      <w:pPr>
        <w:ind w:left="4140" w:hanging="360"/>
      </w:pPr>
      <w:rPr>
        <w:rFonts w:ascii="Courier New" w:hAnsi="Courier New" w:hint="default"/>
      </w:rPr>
    </w:lvl>
    <w:lvl w:ilvl="5" w:tplc="04190005">
      <w:start w:val="1"/>
      <w:numFmt w:val="bullet"/>
      <w:lvlText w:val=""/>
      <w:lvlJc w:val="left"/>
      <w:pPr>
        <w:ind w:left="4860" w:hanging="360"/>
      </w:pPr>
      <w:rPr>
        <w:rFonts w:ascii="Wingdings" w:hAnsi="Wingdings" w:hint="default"/>
      </w:rPr>
    </w:lvl>
    <w:lvl w:ilvl="6" w:tplc="04190001">
      <w:start w:val="1"/>
      <w:numFmt w:val="bullet"/>
      <w:lvlText w:val=""/>
      <w:lvlJc w:val="left"/>
      <w:pPr>
        <w:ind w:left="5580" w:hanging="360"/>
      </w:pPr>
      <w:rPr>
        <w:rFonts w:ascii="Symbol" w:hAnsi="Symbol" w:hint="default"/>
      </w:rPr>
    </w:lvl>
    <w:lvl w:ilvl="7" w:tplc="04190003">
      <w:start w:val="1"/>
      <w:numFmt w:val="bullet"/>
      <w:lvlText w:val="o"/>
      <w:lvlJc w:val="left"/>
      <w:pPr>
        <w:ind w:left="6300" w:hanging="360"/>
      </w:pPr>
      <w:rPr>
        <w:rFonts w:ascii="Courier New" w:hAnsi="Courier New" w:hint="default"/>
      </w:rPr>
    </w:lvl>
    <w:lvl w:ilvl="8" w:tplc="04190005">
      <w:start w:val="1"/>
      <w:numFmt w:val="bullet"/>
      <w:lvlText w:val=""/>
      <w:lvlJc w:val="left"/>
      <w:pPr>
        <w:ind w:left="7020" w:hanging="360"/>
      </w:pPr>
      <w:rPr>
        <w:rFonts w:ascii="Wingdings" w:hAnsi="Wingdings" w:hint="default"/>
      </w:rPr>
    </w:lvl>
  </w:abstractNum>
  <w:abstractNum w:abstractNumId="6">
    <w:nsid w:val="1FC62D3C"/>
    <w:multiLevelType w:val="hybridMultilevel"/>
    <w:tmpl w:val="D4181E66"/>
    <w:lvl w:ilvl="0" w:tplc="0419000F">
      <w:start w:val="1"/>
      <w:numFmt w:val="decimal"/>
      <w:lvlText w:val="%1."/>
      <w:lvlJc w:val="left"/>
      <w:pPr>
        <w:ind w:left="54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7">
    <w:nsid w:val="2A7A35FB"/>
    <w:multiLevelType w:val="multilevel"/>
    <w:tmpl w:val="32D436FC"/>
    <w:lvl w:ilvl="0">
      <w:start w:val="1"/>
      <w:numFmt w:val="decimal"/>
      <w:lvlText w:val="%1."/>
      <w:lvlJc w:val="left"/>
      <w:pPr>
        <w:tabs>
          <w:tab w:val="num" w:pos="1110"/>
        </w:tabs>
        <w:ind w:left="1110" w:hanging="1110"/>
      </w:pPr>
      <w:rPr>
        <w:rFonts w:cs="Times New Roman" w:hint="default"/>
      </w:rPr>
    </w:lvl>
    <w:lvl w:ilvl="1">
      <w:start w:val="1"/>
      <w:numFmt w:val="decimal"/>
      <w:lvlText w:val="%1.%2."/>
      <w:lvlJc w:val="left"/>
      <w:pPr>
        <w:tabs>
          <w:tab w:val="num" w:pos="1650"/>
        </w:tabs>
        <w:ind w:left="1650" w:hanging="1110"/>
      </w:pPr>
      <w:rPr>
        <w:rFonts w:cs="Times New Roman" w:hint="default"/>
      </w:rPr>
    </w:lvl>
    <w:lvl w:ilvl="2">
      <w:start w:val="1"/>
      <w:numFmt w:val="decimal"/>
      <w:lvlText w:val="%1.%2.%3."/>
      <w:lvlJc w:val="left"/>
      <w:pPr>
        <w:tabs>
          <w:tab w:val="num" w:pos="2190"/>
        </w:tabs>
        <w:ind w:left="2190" w:hanging="1110"/>
      </w:pPr>
      <w:rPr>
        <w:rFonts w:cs="Times New Roman" w:hint="default"/>
      </w:rPr>
    </w:lvl>
    <w:lvl w:ilvl="3">
      <w:start w:val="1"/>
      <w:numFmt w:val="decimal"/>
      <w:lvlText w:val="%1.%2.%3.%4."/>
      <w:lvlJc w:val="left"/>
      <w:pPr>
        <w:tabs>
          <w:tab w:val="num" w:pos="2730"/>
        </w:tabs>
        <w:ind w:left="2730" w:hanging="1110"/>
      </w:pPr>
      <w:rPr>
        <w:rFonts w:cs="Times New Roman" w:hint="default"/>
      </w:rPr>
    </w:lvl>
    <w:lvl w:ilvl="4">
      <w:start w:val="1"/>
      <w:numFmt w:val="decimal"/>
      <w:lvlText w:val="%1.%2.%3.%4.%5."/>
      <w:lvlJc w:val="left"/>
      <w:pPr>
        <w:tabs>
          <w:tab w:val="num" w:pos="3270"/>
        </w:tabs>
        <w:ind w:left="3270" w:hanging="1110"/>
      </w:pPr>
      <w:rPr>
        <w:rFonts w:cs="Times New Roman" w:hint="default"/>
      </w:rPr>
    </w:lvl>
    <w:lvl w:ilvl="5">
      <w:start w:val="1"/>
      <w:numFmt w:val="decimal"/>
      <w:lvlText w:val="%1.%2.%3.%4.%5.%6."/>
      <w:lvlJc w:val="left"/>
      <w:pPr>
        <w:tabs>
          <w:tab w:val="num" w:pos="4140"/>
        </w:tabs>
        <w:ind w:left="4140" w:hanging="1440"/>
      </w:pPr>
      <w:rPr>
        <w:rFonts w:cs="Times New Roman" w:hint="default"/>
      </w:rPr>
    </w:lvl>
    <w:lvl w:ilvl="6">
      <w:start w:val="1"/>
      <w:numFmt w:val="decimal"/>
      <w:lvlText w:val="%1.%2.%3.%4.%5.%6.%7."/>
      <w:lvlJc w:val="left"/>
      <w:pPr>
        <w:tabs>
          <w:tab w:val="num" w:pos="5040"/>
        </w:tabs>
        <w:ind w:left="5040" w:hanging="1800"/>
      </w:pPr>
      <w:rPr>
        <w:rFonts w:cs="Times New Roman" w:hint="default"/>
      </w:rPr>
    </w:lvl>
    <w:lvl w:ilvl="7">
      <w:start w:val="1"/>
      <w:numFmt w:val="decimal"/>
      <w:lvlText w:val="%1.%2.%3.%4.%5.%6.%7.%8."/>
      <w:lvlJc w:val="left"/>
      <w:pPr>
        <w:tabs>
          <w:tab w:val="num" w:pos="5580"/>
        </w:tabs>
        <w:ind w:left="5580" w:hanging="1800"/>
      </w:pPr>
      <w:rPr>
        <w:rFonts w:cs="Times New Roman" w:hint="default"/>
      </w:rPr>
    </w:lvl>
    <w:lvl w:ilvl="8">
      <w:start w:val="1"/>
      <w:numFmt w:val="decimal"/>
      <w:lvlText w:val="%1.%2.%3.%4.%5.%6.%7.%8.%9."/>
      <w:lvlJc w:val="left"/>
      <w:pPr>
        <w:tabs>
          <w:tab w:val="num" w:pos="6480"/>
        </w:tabs>
        <w:ind w:left="6480" w:hanging="2160"/>
      </w:pPr>
      <w:rPr>
        <w:rFonts w:cs="Times New Roman" w:hint="default"/>
      </w:rPr>
    </w:lvl>
  </w:abstractNum>
  <w:abstractNum w:abstractNumId="8">
    <w:nsid w:val="30392E7B"/>
    <w:multiLevelType w:val="hybridMultilevel"/>
    <w:tmpl w:val="287EE2B8"/>
    <w:lvl w:ilvl="0" w:tplc="5978BAA0">
      <w:start w:val="1"/>
      <w:numFmt w:val="decimal"/>
      <w:lvlText w:val="%1)"/>
      <w:lvlJc w:val="left"/>
      <w:pPr>
        <w:ind w:left="1699" w:hanging="99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9">
    <w:nsid w:val="33254F01"/>
    <w:multiLevelType w:val="multilevel"/>
    <w:tmpl w:val="45EA8B7E"/>
    <w:lvl w:ilvl="0">
      <w:start w:val="7"/>
      <w:numFmt w:val="decimal"/>
      <w:lvlText w:val="%1"/>
      <w:lvlJc w:val="left"/>
      <w:pPr>
        <w:ind w:left="375" w:hanging="375"/>
      </w:pPr>
      <w:rPr>
        <w:rFonts w:cs="Times New Roman"/>
      </w:rPr>
    </w:lvl>
    <w:lvl w:ilvl="1">
      <w:start w:val="5"/>
      <w:numFmt w:val="decimal"/>
      <w:lvlText w:val="%1.%2"/>
      <w:lvlJc w:val="left"/>
      <w:pPr>
        <w:ind w:left="1095" w:hanging="375"/>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3240" w:hanging="108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5040" w:hanging="144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840" w:hanging="1800"/>
      </w:pPr>
      <w:rPr>
        <w:rFonts w:cs="Times New Roman"/>
      </w:rPr>
    </w:lvl>
    <w:lvl w:ilvl="8">
      <w:start w:val="1"/>
      <w:numFmt w:val="decimal"/>
      <w:lvlText w:val="%1.%2.%3.%4.%5.%6.%7.%8.%9"/>
      <w:lvlJc w:val="left"/>
      <w:pPr>
        <w:ind w:left="7920" w:hanging="2160"/>
      </w:pPr>
      <w:rPr>
        <w:rFonts w:cs="Times New Roman"/>
      </w:rPr>
    </w:lvl>
  </w:abstractNum>
  <w:abstractNum w:abstractNumId="10">
    <w:nsid w:val="3B3B0CEA"/>
    <w:multiLevelType w:val="hybridMultilevel"/>
    <w:tmpl w:val="4BB4CB4C"/>
    <w:lvl w:ilvl="0" w:tplc="9DDA33E0">
      <w:start w:val="1"/>
      <w:numFmt w:val="decimal"/>
      <w:lvlText w:val="%1."/>
      <w:lvlJc w:val="left"/>
      <w:pPr>
        <w:ind w:left="600" w:hanging="360"/>
      </w:pPr>
      <w:rPr>
        <w:rFonts w:ascii="Times New Roman" w:eastAsia="Times New Roman" w:hAnsi="Times New Roman" w:cs="Times New Roman"/>
      </w:rPr>
    </w:lvl>
    <w:lvl w:ilvl="1" w:tplc="04190019" w:tentative="1">
      <w:start w:val="1"/>
      <w:numFmt w:val="lowerLetter"/>
      <w:lvlText w:val="%2."/>
      <w:lvlJc w:val="left"/>
      <w:pPr>
        <w:ind w:left="1320" w:hanging="360"/>
      </w:pPr>
    </w:lvl>
    <w:lvl w:ilvl="2" w:tplc="0419001B" w:tentative="1">
      <w:start w:val="1"/>
      <w:numFmt w:val="lowerRoman"/>
      <w:lvlText w:val="%3."/>
      <w:lvlJc w:val="right"/>
      <w:pPr>
        <w:ind w:left="2040" w:hanging="180"/>
      </w:pPr>
    </w:lvl>
    <w:lvl w:ilvl="3" w:tplc="0419000F" w:tentative="1">
      <w:start w:val="1"/>
      <w:numFmt w:val="decimal"/>
      <w:lvlText w:val="%4."/>
      <w:lvlJc w:val="left"/>
      <w:pPr>
        <w:ind w:left="2760" w:hanging="360"/>
      </w:pPr>
    </w:lvl>
    <w:lvl w:ilvl="4" w:tplc="04190019" w:tentative="1">
      <w:start w:val="1"/>
      <w:numFmt w:val="lowerLetter"/>
      <w:lvlText w:val="%5."/>
      <w:lvlJc w:val="left"/>
      <w:pPr>
        <w:ind w:left="3480" w:hanging="360"/>
      </w:pPr>
    </w:lvl>
    <w:lvl w:ilvl="5" w:tplc="0419001B" w:tentative="1">
      <w:start w:val="1"/>
      <w:numFmt w:val="lowerRoman"/>
      <w:lvlText w:val="%6."/>
      <w:lvlJc w:val="right"/>
      <w:pPr>
        <w:ind w:left="4200" w:hanging="180"/>
      </w:pPr>
    </w:lvl>
    <w:lvl w:ilvl="6" w:tplc="0419000F" w:tentative="1">
      <w:start w:val="1"/>
      <w:numFmt w:val="decimal"/>
      <w:lvlText w:val="%7."/>
      <w:lvlJc w:val="left"/>
      <w:pPr>
        <w:ind w:left="4920" w:hanging="360"/>
      </w:pPr>
    </w:lvl>
    <w:lvl w:ilvl="7" w:tplc="04190019" w:tentative="1">
      <w:start w:val="1"/>
      <w:numFmt w:val="lowerLetter"/>
      <w:lvlText w:val="%8."/>
      <w:lvlJc w:val="left"/>
      <w:pPr>
        <w:ind w:left="5640" w:hanging="360"/>
      </w:pPr>
    </w:lvl>
    <w:lvl w:ilvl="8" w:tplc="0419001B" w:tentative="1">
      <w:start w:val="1"/>
      <w:numFmt w:val="lowerRoman"/>
      <w:lvlText w:val="%9."/>
      <w:lvlJc w:val="right"/>
      <w:pPr>
        <w:ind w:left="6360" w:hanging="180"/>
      </w:pPr>
    </w:lvl>
  </w:abstractNum>
  <w:abstractNum w:abstractNumId="11">
    <w:nsid w:val="3BE3416D"/>
    <w:multiLevelType w:val="multilevel"/>
    <w:tmpl w:val="4B4AEE9E"/>
    <w:lvl w:ilvl="0">
      <w:start w:val="1"/>
      <w:numFmt w:val="upperRoman"/>
      <w:lvlText w:val="%1."/>
      <w:lvlJc w:val="left"/>
      <w:pPr>
        <w:tabs>
          <w:tab w:val="num" w:pos="1080"/>
        </w:tabs>
        <w:ind w:left="1080" w:hanging="720"/>
      </w:pPr>
      <w:rPr>
        <w:rFonts w:cs="Times New Roman"/>
      </w:rPr>
    </w:lvl>
    <w:lvl w:ilvl="1">
      <w:start w:val="6"/>
      <w:numFmt w:val="decimal"/>
      <w:isLgl/>
      <w:lvlText w:val="%1.%2."/>
      <w:lvlJc w:val="left"/>
      <w:pPr>
        <w:ind w:left="900" w:hanging="540"/>
      </w:pPr>
      <w:rPr>
        <w:rFonts w:cs="Times New Roman"/>
      </w:rPr>
    </w:lvl>
    <w:lvl w:ilvl="2">
      <w:start w:val="1"/>
      <w:numFmt w:val="decimal"/>
      <w:isLgl/>
      <w:lvlText w:val="%1.%2.%3."/>
      <w:lvlJc w:val="left"/>
      <w:pPr>
        <w:ind w:left="1080" w:hanging="720"/>
      </w:pPr>
      <w:rPr>
        <w:rFonts w:cs="Times New Roman"/>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12">
    <w:nsid w:val="3CDE41E8"/>
    <w:multiLevelType w:val="hybridMultilevel"/>
    <w:tmpl w:val="4AB67C4C"/>
    <w:lvl w:ilvl="0" w:tplc="0E180F9C">
      <w:start w:val="1"/>
      <w:numFmt w:val="bullet"/>
      <w:lvlText w:val=""/>
      <w:lvlJc w:val="left"/>
      <w:pPr>
        <w:ind w:left="6031" w:hanging="360"/>
      </w:pPr>
      <w:rPr>
        <w:rFonts w:ascii="Symbol" w:hAnsi="Symbol" w:hint="default"/>
        <w:color w:val="7F7F7F"/>
      </w:rPr>
    </w:lvl>
    <w:lvl w:ilvl="1" w:tplc="04190003" w:tentative="1">
      <w:start w:val="1"/>
      <w:numFmt w:val="bullet"/>
      <w:lvlText w:val="o"/>
      <w:lvlJc w:val="left"/>
      <w:pPr>
        <w:ind w:left="3708" w:hanging="360"/>
      </w:pPr>
      <w:rPr>
        <w:rFonts w:ascii="Courier New" w:hAnsi="Courier New" w:cs="Courier New" w:hint="default"/>
      </w:rPr>
    </w:lvl>
    <w:lvl w:ilvl="2" w:tplc="04190005" w:tentative="1">
      <w:start w:val="1"/>
      <w:numFmt w:val="bullet"/>
      <w:lvlText w:val=""/>
      <w:lvlJc w:val="left"/>
      <w:pPr>
        <w:ind w:left="4428" w:hanging="360"/>
      </w:pPr>
      <w:rPr>
        <w:rFonts w:ascii="Wingdings" w:hAnsi="Wingdings" w:hint="default"/>
      </w:rPr>
    </w:lvl>
    <w:lvl w:ilvl="3" w:tplc="04190001" w:tentative="1">
      <w:start w:val="1"/>
      <w:numFmt w:val="bullet"/>
      <w:lvlText w:val=""/>
      <w:lvlJc w:val="left"/>
      <w:pPr>
        <w:ind w:left="5148" w:hanging="360"/>
      </w:pPr>
      <w:rPr>
        <w:rFonts w:ascii="Symbol" w:hAnsi="Symbol" w:hint="default"/>
      </w:rPr>
    </w:lvl>
    <w:lvl w:ilvl="4" w:tplc="04190003" w:tentative="1">
      <w:start w:val="1"/>
      <w:numFmt w:val="bullet"/>
      <w:lvlText w:val="o"/>
      <w:lvlJc w:val="left"/>
      <w:pPr>
        <w:ind w:left="5868" w:hanging="360"/>
      </w:pPr>
      <w:rPr>
        <w:rFonts w:ascii="Courier New" w:hAnsi="Courier New" w:cs="Courier New" w:hint="default"/>
      </w:rPr>
    </w:lvl>
    <w:lvl w:ilvl="5" w:tplc="04190005" w:tentative="1">
      <w:start w:val="1"/>
      <w:numFmt w:val="bullet"/>
      <w:lvlText w:val=""/>
      <w:lvlJc w:val="left"/>
      <w:pPr>
        <w:ind w:left="6588" w:hanging="360"/>
      </w:pPr>
      <w:rPr>
        <w:rFonts w:ascii="Wingdings" w:hAnsi="Wingdings" w:hint="default"/>
      </w:rPr>
    </w:lvl>
    <w:lvl w:ilvl="6" w:tplc="04190001" w:tentative="1">
      <w:start w:val="1"/>
      <w:numFmt w:val="bullet"/>
      <w:lvlText w:val=""/>
      <w:lvlJc w:val="left"/>
      <w:pPr>
        <w:ind w:left="7308" w:hanging="360"/>
      </w:pPr>
      <w:rPr>
        <w:rFonts w:ascii="Symbol" w:hAnsi="Symbol" w:hint="default"/>
      </w:rPr>
    </w:lvl>
    <w:lvl w:ilvl="7" w:tplc="04190003" w:tentative="1">
      <w:start w:val="1"/>
      <w:numFmt w:val="bullet"/>
      <w:lvlText w:val="o"/>
      <w:lvlJc w:val="left"/>
      <w:pPr>
        <w:ind w:left="8028" w:hanging="360"/>
      </w:pPr>
      <w:rPr>
        <w:rFonts w:ascii="Courier New" w:hAnsi="Courier New" w:cs="Courier New" w:hint="default"/>
      </w:rPr>
    </w:lvl>
    <w:lvl w:ilvl="8" w:tplc="04190005" w:tentative="1">
      <w:start w:val="1"/>
      <w:numFmt w:val="bullet"/>
      <w:lvlText w:val=""/>
      <w:lvlJc w:val="left"/>
      <w:pPr>
        <w:ind w:left="8748" w:hanging="360"/>
      </w:pPr>
      <w:rPr>
        <w:rFonts w:ascii="Wingdings" w:hAnsi="Wingdings" w:hint="default"/>
      </w:rPr>
    </w:lvl>
  </w:abstractNum>
  <w:abstractNum w:abstractNumId="13">
    <w:nsid w:val="42CA7E42"/>
    <w:multiLevelType w:val="hybridMultilevel"/>
    <w:tmpl w:val="EB140A80"/>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488715EF"/>
    <w:multiLevelType w:val="multilevel"/>
    <w:tmpl w:val="9F5AAE36"/>
    <w:lvl w:ilvl="0">
      <w:start w:val="7"/>
      <w:numFmt w:val="decimal"/>
      <w:lvlText w:val="%1"/>
      <w:lvlJc w:val="left"/>
      <w:pPr>
        <w:ind w:left="375" w:hanging="375"/>
      </w:pPr>
      <w:rPr>
        <w:rFonts w:cs="Times New Roman"/>
      </w:rPr>
    </w:lvl>
    <w:lvl w:ilvl="1">
      <w:start w:val="1"/>
      <w:numFmt w:val="decimal"/>
      <w:lvlText w:val="%1.%2"/>
      <w:lvlJc w:val="left"/>
      <w:pPr>
        <w:ind w:left="943" w:hanging="375"/>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15">
    <w:nsid w:val="54F17146"/>
    <w:multiLevelType w:val="multilevel"/>
    <w:tmpl w:val="DB062248"/>
    <w:lvl w:ilvl="0">
      <w:start w:val="8"/>
      <w:numFmt w:val="decimal"/>
      <w:lvlText w:val="%1."/>
      <w:lvlJc w:val="left"/>
      <w:pPr>
        <w:tabs>
          <w:tab w:val="num" w:pos="420"/>
        </w:tabs>
        <w:ind w:left="420" w:hanging="420"/>
      </w:pPr>
      <w:rPr>
        <w:rFonts w:cs="Times New Roman"/>
      </w:rPr>
    </w:lvl>
    <w:lvl w:ilvl="1">
      <w:start w:val="4"/>
      <w:numFmt w:val="decimal"/>
      <w:lvlText w:val="%1.%2."/>
      <w:lvlJc w:val="left"/>
      <w:pPr>
        <w:tabs>
          <w:tab w:val="num" w:pos="1146"/>
        </w:tabs>
        <w:ind w:left="1146" w:hanging="720"/>
      </w:pPr>
      <w:rPr>
        <w:rFonts w:cs="Times New Roman"/>
      </w:rPr>
    </w:lvl>
    <w:lvl w:ilvl="2">
      <w:start w:val="1"/>
      <w:numFmt w:val="decimal"/>
      <w:lvlText w:val="%1.%2.%3."/>
      <w:lvlJc w:val="left"/>
      <w:pPr>
        <w:tabs>
          <w:tab w:val="num" w:pos="4254"/>
        </w:tabs>
        <w:ind w:left="4254" w:hanging="720"/>
      </w:pPr>
      <w:rPr>
        <w:rFonts w:cs="Times New Roman"/>
      </w:rPr>
    </w:lvl>
    <w:lvl w:ilvl="3">
      <w:start w:val="1"/>
      <w:numFmt w:val="decimal"/>
      <w:lvlText w:val="%1.%2.%3.%4."/>
      <w:lvlJc w:val="left"/>
      <w:pPr>
        <w:tabs>
          <w:tab w:val="num" w:pos="6381"/>
        </w:tabs>
        <w:ind w:left="6381" w:hanging="1080"/>
      </w:pPr>
      <w:rPr>
        <w:rFonts w:cs="Times New Roman"/>
      </w:rPr>
    </w:lvl>
    <w:lvl w:ilvl="4">
      <w:start w:val="1"/>
      <w:numFmt w:val="decimal"/>
      <w:lvlText w:val="%1.%2.%3.%4.%5."/>
      <w:lvlJc w:val="left"/>
      <w:pPr>
        <w:tabs>
          <w:tab w:val="num" w:pos="8148"/>
        </w:tabs>
        <w:ind w:left="8148" w:hanging="1080"/>
      </w:pPr>
      <w:rPr>
        <w:rFonts w:cs="Times New Roman"/>
      </w:rPr>
    </w:lvl>
    <w:lvl w:ilvl="5">
      <w:start w:val="1"/>
      <w:numFmt w:val="decimal"/>
      <w:lvlText w:val="%1.%2.%3.%4.%5.%6."/>
      <w:lvlJc w:val="left"/>
      <w:pPr>
        <w:tabs>
          <w:tab w:val="num" w:pos="10275"/>
        </w:tabs>
        <w:ind w:left="10275" w:hanging="1440"/>
      </w:pPr>
      <w:rPr>
        <w:rFonts w:cs="Times New Roman"/>
      </w:rPr>
    </w:lvl>
    <w:lvl w:ilvl="6">
      <w:start w:val="1"/>
      <w:numFmt w:val="decimal"/>
      <w:lvlText w:val="%1.%2.%3.%4.%5.%6.%7."/>
      <w:lvlJc w:val="left"/>
      <w:pPr>
        <w:tabs>
          <w:tab w:val="num" w:pos="12402"/>
        </w:tabs>
        <w:ind w:left="12402" w:hanging="1800"/>
      </w:pPr>
      <w:rPr>
        <w:rFonts w:cs="Times New Roman"/>
      </w:rPr>
    </w:lvl>
    <w:lvl w:ilvl="7">
      <w:start w:val="1"/>
      <w:numFmt w:val="decimal"/>
      <w:lvlText w:val="%1.%2.%3.%4.%5.%6.%7.%8."/>
      <w:lvlJc w:val="left"/>
      <w:pPr>
        <w:tabs>
          <w:tab w:val="num" w:pos="14169"/>
        </w:tabs>
        <w:ind w:left="14169" w:hanging="1800"/>
      </w:pPr>
      <w:rPr>
        <w:rFonts w:cs="Times New Roman"/>
      </w:rPr>
    </w:lvl>
    <w:lvl w:ilvl="8">
      <w:start w:val="1"/>
      <w:numFmt w:val="decimal"/>
      <w:lvlText w:val="%1.%2.%3.%4.%5.%6.%7.%8.%9."/>
      <w:lvlJc w:val="left"/>
      <w:pPr>
        <w:tabs>
          <w:tab w:val="num" w:pos="16296"/>
        </w:tabs>
        <w:ind w:left="16296" w:hanging="2160"/>
      </w:pPr>
      <w:rPr>
        <w:rFonts w:cs="Times New Roman"/>
      </w:rPr>
    </w:lvl>
  </w:abstractNum>
  <w:abstractNum w:abstractNumId="16">
    <w:nsid w:val="56640658"/>
    <w:multiLevelType w:val="multilevel"/>
    <w:tmpl w:val="C7907E74"/>
    <w:lvl w:ilvl="0">
      <w:start w:val="1"/>
      <w:numFmt w:val="upperRoman"/>
      <w:lvlText w:val="%1."/>
      <w:lvlJc w:val="left"/>
      <w:pPr>
        <w:ind w:left="1800" w:hanging="720"/>
      </w:pPr>
      <w:rPr>
        <w:rFonts w:cs="Times New Roman" w:hint="default"/>
      </w:rPr>
    </w:lvl>
    <w:lvl w:ilvl="1">
      <w:start w:val="4"/>
      <w:numFmt w:val="decimal"/>
      <w:isLgl/>
      <w:lvlText w:val="%1.%2."/>
      <w:lvlJc w:val="left"/>
      <w:pPr>
        <w:ind w:left="180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108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520" w:hanging="1440"/>
      </w:pPr>
      <w:rPr>
        <w:rFonts w:cs="Times New Roman" w:hint="default"/>
      </w:rPr>
    </w:lvl>
    <w:lvl w:ilvl="6">
      <w:start w:val="1"/>
      <w:numFmt w:val="decimal"/>
      <w:isLgl/>
      <w:lvlText w:val="%1.%2.%3.%4.%5.%6.%7."/>
      <w:lvlJc w:val="left"/>
      <w:pPr>
        <w:ind w:left="2880" w:hanging="1800"/>
      </w:pPr>
      <w:rPr>
        <w:rFonts w:cs="Times New Roman" w:hint="default"/>
      </w:rPr>
    </w:lvl>
    <w:lvl w:ilvl="7">
      <w:start w:val="1"/>
      <w:numFmt w:val="decimal"/>
      <w:isLgl/>
      <w:lvlText w:val="%1.%2.%3.%4.%5.%6.%7.%8."/>
      <w:lvlJc w:val="left"/>
      <w:pPr>
        <w:ind w:left="2880" w:hanging="1800"/>
      </w:pPr>
      <w:rPr>
        <w:rFonts w:cs="Times New Roman" w:hint="default"/>
      </w:rPr>
    </w:lvl>
    <w:lvl w:ilvl="8">
      <w:start w:val="1"/>
      <w:numFmt w:val="decimal"/>
      <w:isLgl/>
      <w:lvlText w:val="%1.%2.%3.%4.%5.%6.%7.%8.%9."/>
      <w:lvlJc w:val="left"/>
      <w:pPr>
        <w:ind w:left="3240" w:hanging="2160"/>
      </w:pPr>
      <w:rPr>
        <w:rFonts w:cs="Times New Roman" w:hint="default"/>
      </w:rPr>
    </w:lvl>
  </w:abstractNum>
  <w:abstractNum w:abstractNumId="17">
    <w:nsid w:val="5A646F03"/>
    <w:multiLevelType w:val="multilevel"/>
    <w:tmpl w:val="F84E7CB4"/>
    <w:lvl w:ilvl="0">
      <w:start w:val="1"/>
      <w:numFmt w:val="decimal"/>
      <w:lvlText w:val="%1."/>
      <w:lvlJc w:val="left"/>
      <w:pPr>
        <w:ind w:left="367" w:hanging="360"/>
      </w:pPr>
      <w:rPr>
        <w:rFonts w:cs="Times New Roman"/>
      </w:rPr>
    </w:lvl>
    <w:lvl w:ilvl="1">
      <w:start w:val="4"/>
      <w:numFmt w:val="decimal"/>
      <w:isLgl/>
      <w:lvlText w:val="%1.%2."/>
      <w:lvlJc w:val="left"/>
      <w:pPr>
        <w:ind w:left="427" w:hanging="420"/>
      </w:pPr>
      <w:rPr>
        <w:rFonts w:cs="Times New Roman"/>
      </w:rPr>
    </w:lvl>
    <w:lvl w:ilvl="2">
      <w:start w:val="1"/>
      <w:numFmt w:val="decimal"/>
      <w:isLgl/>
      <w:lvlText w:val="%1.%2.%3."/>
      <w:lvlJc w:val="left"/>
      <w:pPr>
        <w:ind w:left="727" w:hanging="720"/>
      </w:pPr>
      <w:rPr>
        <w:rFonts w:cs="Times New Roman"/>
      </w:rPr>
    </w:lvl>
    <w:lvl w:ilvl="3">
      <w:start w:val="1"/>
      <w:numFmt w:val="decimal"/>
      <w:isLgl/>
      <w:lvlText w:val="%1.%2.%3.%4."/>
      <w:lvlJc w:val="left"/>
      <w:pPr>
        <w:ind w:left="727" w:hanging="720"/>
      </w:pPr>
      <w:rPr>
        <w:rFonts w:cs="Times New Roman"/>
      </w:rPr>
    </w:lvl>
    <w:lvl w:ilvl="4">
      <w:start w:val="1"/>
      <w:numFmt w:val="decimal"/>
      <w:isLgl/>
      <w:lvlText w:val="%1.%2.%3.%4.%5."/>
      <w:lvlJc w:val="left"/>
      <w:pPr>
        <w:ind w:left="1087" w:hanging="1080"/>
      </w:pPr>
      <w:rPr>
        <w:rFonts w:cs="Times New Roman"/>
      </w:rPr>
    </w:lvl>
    <w:lvl w:ilvl="5">
      <w:start w:val="1"/>
      <w:numFmt w:val="decimal"/>
      <w:isLgl/>
      <w:lvlText w:val="%1.%2.%3.%4.%5.%6."/>
      <w:lvlJc w:val="left"/>
      <w:pPr>
        <w:ind w:left="1087" w:hanging="1080"/>
      </w:pPr>
      <w:rPr>
        <w:rFonts w:cs="Times New Roman"/>
      </w:rPr>
    </w:lvl>
    <w:lvl w:ilvl="6">
      <w:start w:val="1"/>
      <w:numFmt w:val="decimal"/>
      <w:isLgl/>
      <w:lvlText w:val="%1.%2.%3.%4.%5.%6.%7."/>
      <w:lvlJc w:val="left"/>
      <w:pPr>
        <w:ind w:left="1447" w:hanging="1440"/>
      </w:pPr>
      <w:rPr>
        <w:rFonts w:cs="Times New Roman"/>
      </w:rPr>
    </w:lvl>
    <w:lvl w:ilvl="7">
      <w:start w:val="1"/>
      <w:numFmt w:val="decimal"/>
      <w:isLgl/>
      <w:lvlText w:val="%1.%2.%3.%4.%5.%6.%7.%8."/>
      <w:lvlJc w:val="left"/>
      <w:pPr>
        <w:ind w:left="1447" w:hanging="1440"/>
      </w:pPr>
      <w:rPr>
        <w:rFonts w:cs="Times New Roman"/>
      </w:rPr>
    </w:lvl>
    <w:lvl w:ilvl="8">
      <w:start w:val="1"/>
      <w:numFmt w:val="decimal"/>
      <w:isLgl/>
      <w:lvlText w:val="%1.%2.%3.%4.%5.%6.%7.%8.%9."/>
      <w:lvlJc w:val="left"/>
      <w:pPr>
        <w:ind w:left="1807" w:hanging="1800"/>
      </w:pPr>
      <w:rPr>
        <w:rFonts w:cs="Times New Roman"/>
      </w:rPr>
    </w:lvl>
  </w:abstractNum>
  <w:abstractNum w:abstractNumId="18">
    <w:nsid w:val="5B116FFA"/>
    <w:multiLevelType w:val="hybridMultilevel"/>
    <w:tmpl w:val="287EE2B8"/>
    <w:lvl w:ilvl="0" w:tplc="5978BAA0">
      <w:start w:val="1"/>
      <w:numFmt w:val="decimal"/>
      <w:lvlText w:val="%1)"/>
      <w:lvlJc w:val="left"/>
      <w:pPr>
        <w:ind w:left="1699" w:hanging="99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5D2E73B2"/>
    <w:multiLevelType w:val="hybridMultilevel"/>
    <w:tmpl w:val="74CEA1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5E872DFD"/>
    <w:multiLevelType w:val="hybridMultilevel"/>
    <w:tmpl w:val="8FB81CE4"/>
    <w:lvl w:ilvl="0" w:tplc="0419000F">
      <w:start w:val="1"/>
      <w:numFmt w:val="decimal"/>
      <w:lvlText w:val="%1."/>
      <w:lvlJc w:val="left"/>
      <w:pPr>
        <w:tabs>
          <w:tab w:val="num" w:pos="1080"/>
        </w:tabs>
        <w:ind w:left="1080" w:hanging="360"/>
      </w:pPr>
      <w:rPr>
        <w:rFonts w:cs="Times New Roman" w:hint="default"/>
      </w:rPr>
    </w:lvl>
    <w:lvl w:ilvl="1" w:tplc="04190019" w:tentative="1">
      <w:start w:val="1"/>
      <w:numFmt w:val="lowerLetter"/>
      <w:lvlText w:val="%2."/>
      <w:lvlJc w:val="left"/>
      <w:pPr>
        <w:tabs>
          <w:tab w:val="num" w:pos="1800"/>
        </w:tabs>
        <w:ind w:left="1800" w:hanging="360"/>
      </w:pPr>
      <w:rPr>
        <w:rFonts w:cs="Times New Roman"/>
      </w:rPr>
    </w:lvl>
    <w:lvl w:ilvl="2" w:tplc="0419001B" w:tentative="1">
      <w:start w:val="1"/>
      <w:numFmt w:val="lowerRoman"/>
      <w:lvlText w:val="%3."/>
      <w:lvlJc w:val="right"/>
      <w:pPr>
        <w:tabs>
          <w:tab w:val="num" w:pos="2520"/>
        </w:tabs>
        <w:ind w:left="2520" w:hanging="180"/>
      </w:pPr>
      <w:rPr>
        <w:rFonts w:cs="Times New Roman"/>
      </w:rPr>
    </w:lvl>
    <w:lvl w:ilvl="3" w:tplc="0419000F" w:tentative="1">
      <w:start w:val="1"/>
      <w:numFmt w:val="decimal"/>
      <w:lvlText w:val="%4."/>
      <w:lvlJc w:val="left"/>
      <w:pPr>
        <w:tabs>
          <w:tab w:val="num" w:pos="3240"/>
        </w:tabs>
        <w:ind w:left="3240" w:hanging="360"/>
      </w:pPr>
      <w:rPr>
        <w:rFonts w:cs="Times New Roman"/>
      </w:rPr>
    </w:lvl>
    <w:lvl w:ilvl="4" w:tplc="04190019" w:tentative="1">
      <w:start w:val="1"/>
      <w:numFmt w:val="lowerLetter"/>
      <w:lvlText w:val="%5."/>
      <w:lvlJc w:val="left"/>
      <w:pPr>
        <w:tabs>
          <w:tab w:val="num" w:pos="3960"/>
        </w:tabs>
        <w:ind w:left="3960" w:hanging="360"/>
      </w:pPr>
      <w:rPr>
        <w:rFonts w:cs="Times New Roman"/>
      </w:rPr>
    </w:lvl>
    <w:lvl w:ilvl="5" w:tplc="0419001B" w:tentative="1">
      <w:start w:val="1"/>
      <w:numFmt w:val="lowerRoman"/>
      <w:lvlText w:val="%6."/>
      <w:lvlJc w:val="right"/>
      <w:pPr>
        <w:tabs>
          <w:tab w:val="num" w:pos="4680"/>
        </w:tabs>
        <w:ind w:left="4680" w:hanging="180"/>
      </w:pPr>
      <w:rPr>
        <w:rFonts w:cs="Times New Roman"/>
      </w:rPr>
    </w:lvl>
    <w:lvl w:ilvl="6" w:tplc="0419000F" w:tentative="1">
      <w:start w:val="1"/>
      <w:numFmt w:val="decimal"/>
      <w:lvlText w:val="%7."/>
      <w:lvlJc w:val="left"/>
      <w:pPr>
        <w:tabs>
          <w:tab w:val="num" w:pos="5400"/>
        </w:tabs>
        <w:ind w:left="5400" w:hanging="360"/>
      </w:pPr>
      <w:rPr>
        <w:rFonts w:cs="Times New Roman"/>
      </w:rPr>
    </w:lvl>
    <w:lvl w:ilvl="7" w:tplc="04190019" w:tentative="1">
      <w:start w:val="1"/>
      <w:numFmt w:val="lowerLetter"/>
      <w:lvlText w:val="%8."/>
      <w:lvlJc w:val="left"/>
      <w:pPr>
        <w:tabs>
          <w:tab w:val="num" w:pos="6120"/>
        </w:tabs>
        <w:ind w:left="6120" w:hanging="360"/>
      </w:pPr>
      <w:rPr>
        <w:rFonts w:cs="Times New Roman"/>
      </w:rPr>
    </w:lvl>
    <w:lvl w:ilvl="8" w:tplc="0419001B" w:tentative="1">
      <w:start w:val="1"/>
      <w:numFmt w:val="lowerRoman"/>
      <w:lvlText w:val="%9."/>
      <w:lvlJc w:val="right"/>
      <w:pPr>
        <w:tabs>
          <w:tab w:val="num" w:pos="6840"/>
        </w:tabs>
        <w:ind w:left="6840" w:hanging="180"/>
      </w:pPr>
      <w:rPr>
        <w:rFonts w:cs="Times New Roman"/>
      </w:rPr>
    </w:lvl>
  </w:abstractNum>
  <w:abstractNum w:abstractNumId="21">
    <w:nsid w:val="65232974"/>
    <w:multiLevelType w:val="hybridMultilevel"/>
    <w:tmpl w:val="0E96F736"/>
    <w:lvl w:ilvl="0" w:tplc="32042334">
      <w:start w:val="1"/>
      <w:numFmt w:val="decimal"/>
      <w:lvlText w:val="%1."/>
      <w:lvlJc w:val="left"/>
      <w:pPr>
        <w:ind w:left="1080" w:hanging="360"/>
      </w:pPr>
      <w:rPr>
        <w:rFonts w:cs="Times New Roman" w:hint="default"/>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2">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3">
    <w:nsid w:val="6ABD27B5"/>
    <w:multiLevelType w:val="hybridMultilevel"/>
    <w:tmpl w:val="4C8289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260116C"/>
    <w:multiLevelType w:val="hybridMultilevel"/>
    <w:tmpl w:val="16725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78FA6518"/>
    <w:multiLevelType w:val="hybridMultilevel"/>
    <w:tmpl w:val="440E3656"/>
    <w:lvl w:ilvl="0" w:tplc="91B677F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27">
    <w:nsid w:val="7FD264EA"/>
    <w:multiLevelType w:val="hybridMultilevel"/>
    <w:tmpl w:val="003A0682"/>
    <w:lvl w:ilvl="0" w:tplc="1F9E3D46">
      <w:start w:val="2"/>
      <w:numFmt w:val="decimal"/>
      <w:lvlText w:val="%1."/>
      <w:lvlJc w:val="left"/>
      <w:pPr>
        <w:tabs>
          <w:tab w:val="num" w:pos="780"/>
        </w:tabs>
        <w:ind w:left="780" w:hanging="555"/>
      </w:pPr>
      <w:rPr>
        <w:rFonts w:cs="Times New Roman" w:hint="default"/>
      </w:rPr>
    </w:lvl>
    <w:lvl w:ilvl="1" w:tplc="04190019" w:tentative="1">
      <w:start w:val="1"/>
      <w:numFmt w:val="lowerLetter"/>
      <w:lvlText w:val="%2."/>
      <w:lvlJc w:val="left"/>
      <w:pPr>
        <w:tabs>
          <w:tab w:val="num" w:pos="1305"/>
        </w:tabs>
        <w:ind w:left="1305" w:hanging="360"/>
      </w:pPr>
      <w:rPr>
        <w:rFonts w:cs="Times New Roman"/>
      </w:rPr>
    </w:lvl>
    <w:lvl w:ilvl="2" w:tplc="0419001B" w:tentative="1">
      <w:start w:val="1"/>
      <w:numFmt w:val="lowerRoman"/>
      <w:lvlText w:val="%3."/>
      <w:lvlJc w:val="right"/>
      <w:pPr>
        <w:tabs>
          <w:tab w:val="num" w:pos="2025"/>
        </w:tabs>
        <w:ind w:left="2025" w:hanging="180"/>
      </w:pPr>
      <w:rPr>
        <w:rFonts w:cs="Times New Roman"/>
      </w:rPr>
    </w:lvl>
    <w:lvl w:ilvl="3" w:tplc="0419000F" w:tentative="1">
      <w:start w:val="1"/>
      <w:numFmt w:val="decimal"/>
      <w:lvlText w:val="%4."/>
      <w:lvlJc w:val="left"/>
      <w:pPr>
        <w:tabs>
          <w:tab w:val="num" w:pos="2745"/>
        </w:tabs>
        <w:ind w:left="2745" w:hanging="360"/>
      </w:pPr>
      <w:rPr>
        <w:rFonts w:cs="Times New Roman"/>
      </w:rPr>
    </w:lvl>
    <w:lvl w:ilvl="4" w:tplc="04190019" w:tentative="1">
      <w:start w:val="1"/>
      <w:numFmt w:val="lowerLetter"/>
      <w:lvlText w:val="%5."/>
      <w:lvlJc w:val="left"/>
      <w:pPr>
        <w:tabs>
          <w:tab w:val="num" w:pos="3465"/>
        </w:tabs>
        <w:ind w:left="3465" w:hanging="360"/>
      </w:pPr>
      <w:rPr>
        <w:rFonts w:cs="Times New Roman"/>
      </w:rPr>
    </w:lvl>
    <w:lvl w:ilvl="5" w:tplc="0419001B" w:tentative="1">
      <w:start w:val="1"/>
      <w:numFmt w:val="lowerRoman"/>
      <w:lvlText w:val="%6."/>
      <w:lvlJc w:val="right"/>
      <w:pPr>
        <w:tabs>
          <w:tab w:val="num" w:pos="4185"/>
        </w:tabs>
        <w:ind w:left="4185" w:hanging="180"/>
      </w:pPr>
      <w:rPr>
        <w:rFonts w:cs="Times New Roman"/>
      </w:rPr>
    </w:lvl>
    <w:lvl w:ilvl="6" w:tplc="0419000F" w:tentative="1">
      <w:start w:val="1"/>
      <w:numFmt w:val="decimal"/>
      <w:lvlText w:val="%7."/>
      <w:lvlJc w:val="left"/>
      <w:pPr>
        <w:tabs>
          <w:tab w:val="num" w:pos="4905"/>
        </w:tabs>
        <w:ind w:left="4905" w:hanging="360"/>
      </w:pPr>
      <w:rPr>
        <w:rFonts w:cs="Times New Roman"/>
      </w:rPr>
    </w:lvl>
    <w:lvl w:ilvl="7" w:tplc="04190019" w:tentative="1">
      <w:start w:val="1"/>
      <w:numFmt w:val="lowerLetter"/>
      <w:lvlText w:val="%8."/>
      <w:lvlJc w:val="left"/>
      <w:pPr>
        <w:tabs>
          <w:tab w:val="num" w:pos="5625"/>
        </w:tabs>
        <w:ind w:left="5625" w:hanging="360"/>
      </w:pPr>
      <w:rPr>
        <w:rFonts w:cs="Times New Roman"/>
      </w:rPr>
    </w:lvl>
    <w:lvl w:ilvl="8" w:tplc="0419001B" w:tentative="1">
      <w:start w:val="1"/>
      <w:numFmt w:val="lowerRoman"/>
      <w:lvlText w:val="%9."/>
      <w:lvlJc w:val="right"/>
      <w:pPr>
        <w:tabs>
          <w:tab w:val="num" w:pos="6345"/>
        </w:tabs>
        <w:ind w:left="6345" w:hanging="180"/>
      </w:pPr>
      <w:rPr>
        <w:rFonts w:cs="Times New Roman"/>
      </w:rPr>
    </w:lvl>
  </w:abstractNum>
  <w:num w:numId="1">
    <w:abstractNumId w:val="20"/>
  </w:num>
  <w:num w:numId="2">
    <w:abstractNumId w:val="7"/>
  </w:num>
  <w:num w:numId="3">
    <w:abstractNumId w:val="27"/>
  </w:num>
  <w:num w:numId="4">
    <w:abstractNumId w:val="11"/>
  </w:num>
  <w:num w:numId="5">
    <w:abstractNumId w:val="11"/>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num>
  <w:num w:numId="9">
    <w:abstractNumId w:val="5"/>
  </w:num>
  <w:num w:numId="10">
    <w:abstractNumId w:val="4"/>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7"/>
  </w:num>
  <w:num w:numId="13">
    <w:abstractNumId w:val="1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4"/>
  </w:num>
  <w:num w:numId="15">
    <w:abstractNumId w:val="14"/>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2"/>
    <w:lvlOverride w:ilvl="0">
      <w:startOverride w:val="7"/>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9"/>
  </w:num>
  <w:num w:numId="25">
    <w:abstractNumId w:val="9"/>
    <w:lvlOverride w:ilvl="0">
      <w:startOverride w:val="7"/>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5"/>
  </w:num>
  <w:num w:numId="27">
    <w:abstractNumId w:val="15"/>
    <w:lvlOverride w:ilvl="0">
      <w:startOverride w:val="8"/>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13"/>
  </w:num>
  <w:num w:numId="30">
    <w:abstractNumId w:val="21"/>
  </w:num>
  <w:num w:numId="3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0"/>
  </w:num>
  <w:num w:numId="34">
    <w:abstractNumId w:val="19"/>
  </w:num>
  <w:num w:numId="35">
    <w:abstractNumId w:val="23"/>
  </w:num>
  <w:num w:numId="36">
    <w:abstractNumId w:val="10"/>
  </w:num>
  <w:num w:numId="37">
    <w:abstractNumId w:val="24"/>
  </w:num>
  <w:num w:numId="38">
    <w:abstractNumId w:val="12"/>
  </w:num>
  <w:num w:numId="39">
    <w:abstractNumId w:val="26"/>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4E8E"/>
    <w:rsid w:val="001A3883"/>
    <w:rsid w:val="003B231A"/>
    <w:rsid w:val="005F3D2D"/>
    <w:rsid w:val="00D645AE"/>
    <w:rsid w:val="00DD4F97"/>
    <w:rsid w:val="00F34E8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D4F97"/>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DD4F97"/>
    <w:pPr>
      <w:jc w:val="center"/>
      <w:outlineLvl w:val="0"/>
    </w:pPr>
    <w:rPr>
      <w:rFonts w:cs="Arial"/>
      <w:b/>
      <w:bCs/>
      <w:kern w:val="32"/>
      <w:sz w:val="32"/>
      <w:szCs w:val="32"/>
    </w:rPr>
  </w:style>
  <w:style w:type="paragraph" w:styleId="2">
    <w:name w:val="heading 2"/>
    <w:aliases w:val="!Разделы документа"/>
    <w:basedOn w:val="a"/>
    <w:link w:val="20"/>
    <w:qFormat/>
    <w:rsid w:val="00DD4F97"/>
    <w:pPr>
      <w:jc w:val="center"/>
      <w:outlineLvl w:val="1"/>
    </w:pPr>
    <w:rPr>
      <w:rFonts w:cs="Arial"/>
      <w:b/>
      <w:bCs/>
      <w:iCs/>
      <w:sz w:val="30"/>
      <w:szCs w:val="28"/>
    </w:rPr>
  </w:style>
  <w:style w:type="paragraph" w:styleId="3">
    <w:name w:val="heading 3"/>
    <w:aliases w:val="!Главы документа"/>
    <w:basedOn w:val="a"/>
    <w:link w:val="30"/>
    <w:qFormat/>
    <w:rsid w:val="00DD4F97"/>
    <w:pPr>
      <w:outlineLvl w:val="2"/>
    </w:pPr>
    <w:rPr>
      <w:rFonts w:cs="Arial"/>
      <w:b/>
      <w:bCs/>
      <w:sz w:val="28"/>
      <w:szCs w:val="26"/>
    </w:rPr>
  </w:style>
  <w:style w:type="paragraph" w:styleId="4">
    <w:name w:val="heading 4"/>
    <w:aliases w:val="!Параграфы/Статьи документа"/>
    <w:basedOn w:val="a"/>
    <w:link w:val="40"/>
    <w:qFormat/>
    <w:rsid w:val="00DD4F9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DD4F97"/>
    <w:rPr>
      <w:rFonts w:ascii="Arial" w:eastAsia="Times New Roman" w:hAnsi="Arial" w:cs="Arial"/>
      <w:b/>
      <w:bCs/>
      <w:kern w:val="32"/>
      <w:sz w:val="32"/>
      <w:szCs w:val="32"/>
      <w:lang w:eastAsia="ru-RU"/>
    </w:rPr>
  </w:style>
  <w:style w:type="character" w:customStyle="1" w:styleId="20">
    <w:name w:val="Заголовок 2 Знак"/>
    <w:basedOn w:val="a0"/>
    <w:link w:val="2"/>
    <w:rsid w:val="00DD4F97"/>
    <w:rPr>
      <w:rFonts w:ascii="Arial" w:eastAsia="Times New Roman" w:hAnsi="Arial" w:cs="Arial"/>
      <w:b/>
      <w:bCs/>
      <w:iCs/>
      <w:sz w:val="30"/>
      <w:szCs w:val="28"/>
      <w:lang w:eastAsia="ru-RU"/>
    </w:rPr>
  </w:style>
  <w:style w:type="character" w:customStyle="1" w:styleId="30">
    <w:name w:val="Заголовок 3 Знак"/>
    <w:basedOn w:val="a0"/>
    <w:link w:val="3"/>
    <w:rsid w:val="00DD4F97"/>
    <w:rPr>
      <w:rFonts w:ascii="Arial" w:eastAsia="Times New Roman" w:hAnsi="Arial" w:cs="Arial"/>
      <w:b/>
      <w:bCs/>
      <w:sz w:val="28"/>
      <w:szCs w:val="26"/>
      <w:lang w:eastAsia="ru-RU"/>
    </w:rPr>
  </w:style>
  <w:style w:type="character" w:customStyle="1" w:styleId="40">
    <w:name w:val="Заголовок 4 Знак"/>
    <w:basedOn w:val="a0"/>
    <w:link w:val="4"/>
    <w:rsid w:val="00DD4F97"/>
    <w:rPr>
      <w:rFonts w:ascii="Arial" w:eastAsia="Times New Roman" w:hAnsi="Arial" w:cs="Times New Roman"/>
      <w:b/>
      <w:bCs/>
      <w:sz w:val="26"/>
      <w:szCs w:val="28"/>
      <w:lang w:eastAsia="ru-RU"/>
    </w:rPr>
  </w:style>
  <w:style w:type="numbering" w:customStyle="1" w:styleId="11">
    <w:name w:val="Нет списка1"/>
    <w:next w:val="a2"/>
    <w:uiPriority w:val="99"/>
    <w:semiHidden/>
    <w:unhideWhenUsed/>
    <w:rsid w:val="00DD4F97"/>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qFormat/>
    <w:rsid w:val="00DD4F97"/>
    <w:pPr>
      <w:spacing w:before="100" w:beforeAutospacing="1" w:after="100" w:afterAutospacing="1"/>
    </w:pPr>
    <w:rPr>
      <w:rFonts w:ascii="Times New Roman" w:hAnsi="Times New Roman"/>
    </w:rPr>
  </w:style>
  <w:style w:type="paragraph" w:styleId="a4">
    <w:name w:val="Balloon Text"/>
    <w:basedOn w:val="a"/>
    <w:link w:val="a5"/>
    <w:uiPriority w:val="99"/>
    <w:rsid w:val="00DD4F97"/>
    <w:rPr>
      <w:rFonts w:ascii="Tahoma" w:hAnsi="Tahoma"/>
      <w:sz w:val="16"/>
      <w:szCs w:val="16"/>
      <w:lang w:val="x-none"/>
    </w:rPr>
  </w:style>
  <w:style w:type="character" w:customStyle="1" w:styleId="a5">
    <w:name w:val="Текст выноски Знак"/>
    <w:basedOn w:val="a0"/>
    <w:link w:val="a4"/>
    <w:uiPriority w:val="99"/>
    <w:rsid w:val="00DD4F97"/>
    <w:rPr>
      <w:rFonts w:ascii="Tahoma" w:eastAsia="Times New Roman" w:hAnsi="Tahoma" w:cs="Times New Roman"/>
      <w:sz w:val="16"/>
      <w:szCs w:val="16"/>
      <w:lang w:val="x-none" w:eastAsia="ru-RU"/>
    </w:rPr>
  </w:style>
  <w:style w:type="character" w:customStyle="1" w:styleId="6">
    <w:name w:val="Знак Знак6"/>
    <w:rsid w:val="00DD4F97"/>
    <w:rPr>
      <w:rFonts w:ascii="Cambria" w:hAnsi="Cambria"/>
      <w:b/>
      <w:color w:val="365F91"/>
      <w:sz w:val="28"/>
      <w:lang w:eastAsia="ru-RU"/>
    </w:rPr>
  </w:style>
  <w:style w:type="character" w:styleId="a6">
    <w:name w:val="Hyperlink"/>
    <w:basedOn w:val="a0"/>
    <w:rsid w:val="00DD4F97"/>
    <w:rPr>
      <w:color w:val="0000FF"/>
      <w:u w:val="none"/>
    </w:rPr>
  </w:style>
  <w:style w:type="character" w:styleId="a7">
    <w:name w:val="FollowedHyperlink"/>
    <w:uiPriority w:val="99"/>
    <w:unhideWhenUsed/>
    <w:rsid w:val="00DD4F97"/>
    <w:rPr>
      <w:color w:val="800080"/>
      <w:u w:val="single"/>
    </w:rPr>
  </w:style>
  <w:style w:type="character" w:customStyle="1" w:styleId="FooterChar">
    <w:name w:val="Footer Char"/>
    <w:uiPriority w:val="99"/>
    <w:locked/>
    <w:rsid w:val="00DD4F97"/>
    <w:rPr>
      <w:sz w:val="24"/>
    </w:rPr>
  </w:style>
  <w:style w:type="character" w:customStyle="1" w:styleId="BodyTextChar">
    <w:name w:val="Body Text Char"/>
    <w:locked/>
    <w:rsid w:val="00DD4F97"/>
    <w:rPr>
      <w:sz w:val="24"/>
    </w:rPr>
  </w:style>
  <w:style w:type="character" w:customStyle="1" w:styleId="BodyTextIndentChar">
    <w:name w:val="Body Text Indent Char"/>
    <w:locked/>
    <w:rsid w:val="00DD4F97"/>
    <w:rPr>
      <w:sz w:val="24"/>
    </w:rPr>
  </w:style>
  <w:style w:type="character" w:customStyle="1" w:styleId="BodyTextIndent2Char">
    <w:name w:val="Body Text Indent 2 Char"/>
    <w:locked/>
    <w:rsid w:val="00DD4F97"/>
    <w:rPr>
      <w:sz w:val="24"/>
    </w:rPr>
  </w:style>
  <w:style w:type="paragraph" w:customStyle="1" w:styleId="ConsPlusCell">
    <w:name w:val="ConsPlusCell"/>
    <w:rsid w:val="00DD4F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8">
    <w:name w:val="Знак"/>
    <w:basedOn w:val="a"/>
    <w:rsid w:val="00DD4F97"/>
    <w:pPr>
      <w:spacing w:after="160" w:line="240" w:lineRule="exact"/>
    </w:pPr>
    <w:rPr>
      <w:rFonts w:ascii="Verdana" w:hAnsi="Verdana"/>
      <w:lang w:val="en-US"/>
    </w:rPr>
  </w:style>
  <w:style w:type="paragraph" w:customStyle="1" w:styleId="110">
    <w:name w:val="Знак1 Знак Знак Знак1"/>
    <w:basedOn w:val="a"/>
    <w:rsid w:val="00DD4F97"/>
    <w:pPr>
      <w:spacing w:after="160" w:line="240" w:lineRule="exact"/>
    </w:pPr>
    <w:rPr>
      <w:rFonts w:ascii="Verdana" w:hAnsi="Verdana"/>
      <w:lang w:val="en-US"/>
    </w:rPr>
  </w:style>
  <w:style w:type="paragraph" w:styleId="a9">
    <w:name w:val="Body Text"/>
    <w:basedOn w:val="a"/>
    <w:link w:val="aa"/>
    <w:unhideWhenUsed/>
    <w:rsid w:val="00DD4F97"/>
    <w:pPr>
      <w:spacing w:after="120"/>
    </w:pPr>
    <w:rPr>
      <w:rFonts w:ascii="Times New Roman" w:hAnsi="Times New Roman"/>
      <w:szCs w:val="20"/>
      <w:lang w:val="x-none" w:eastAsia="x-none"/>
    </w:rPr>
  </w:style>
  <w:style w:type="character" w:customStyle="1" w:styleId="aa">
    <w:name w:val="Основной текст Знак"/>
    <w:basedOn w:val="a0"/>
    <w:link w:val="a9"/>
    <w:rsid w:val="00DD4F97"/>
    <w:rPr>
      <w:rFonts w:ascii="Times New Roman" w:eastAsia="Times New Roman" w:hAnsi="Times New Roman" w:cs="Times New Roman"/>
      <w:sz w:val="24"/>
      <w:szCs w:val="20"/>
      <w:lang w:val="x-none" w:eastAsia="x-none"/>
    </w:rPr>
  </w:style>
  <w:style w:type="character" w:customStyle="1" w:styleId="BodyTextChar1">
    <w:name w:val="Body Text Char1"/>
    <w:uiPriority w:val="99"/>
    <w:semiHidden/>
    <w:rsid w:val="00DD4F97"/>
    <w:rPr>
      <w:sz w:val="24"/>
      <w:szCs w:val="24"/>
    </w:rPr>
  </w:style>
  <w:style w:type="paragraph" w:customStyle="1" w:styleId="ab">
    <w:name w:val="Внимание"/>
    <w:basedOn w:val="a9"/>
    <w:autoRedefine/>
    <w:rsid w:val="00DD4F97"/>
    <w:pPr>
      <w:widowControl w:val="0"/>
      <w:adjustRightInd w:val="0"/>
      <w:spacing w:after="0" w:line="360" w:lineRule="auto"/>
      <w:ind w:firstLine="720"/>
    </w:pPr>
    <w:rPr>
      <w:sz w:val="28"/>
      <w:szCs w:val="28"/>
    </w:rPr>
  </w:style>
  <w:style w:type="paragraph" w:customStyle="1" w:styleId="ac">
    <w:name w:val="Знак Знак Знак"/>
    <w:basedOn w:val="a"/>
    <w:rsid w:val="00DD4F97"/>
    <w:pPr>
      <w:spacing w:after="160" w:line="240" w:lineRule="exact"/>
    </w:pPr>
    <w:rPr>
      <w:rFonts w:ascii="Verdana" w:hAnsi="Verdana"/>
      <w:lang w:val="en-US"/>
    </w:rPr>
  </w:style>
  <w:style w:type="paragraph" w:customStyle="1" w:styleId="Iauiue">
    <w:name w:val="Iau?iue"/>
    <w:rsid w:val="00DD4F97"/>
    <w:pPr>
      <w:spacing w:after="0" w:line="240" w:lineRule="auto"/>
    </w:pPr>
    <w:rPr>
      <w:rFonts w:ascii="Times New Roman" w:eastAsia="Times New Roman" w:hAnsi="Times New Roman" w:cs="Times New Roman"/>
      <w:sz w:val="20"/>
      <w:szCs w:val="20"/>
      <w:lang w:val="en-US" w:eastAsia="ru-RU"/>
    </w:rPr>
  </w:style>
  <w:style w:type="paragraph" w:customStyle="1" w:styleId="ConsPlusNormal">
    <w:name w:val="ConsPlusNormal"/>
    <w:rsid w:val="00DD4F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DD4F9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D4F97"/>
    <w:pPr>
      <w:spacing w:before="100" w:beforeAutospacing="1" w:after="100" w:afterAutospacing="1"/>
    </w:pPr>
    <w:rPr>
      <w:rFonts w:ascii="Tahoma" w:hAnsi="Tahoma" w:cs="Tahoma"/>
      <w:sz w:val="20"/>
      <w:szCs w:val="20"/>
      <w:lang w:val="en-US"/>
    </w:rPr>
  </w:style>
  <w:style w:type="character" w:customStyle="1" w:styleId="ad">
    <w:name w:val="Основной текст_"/>
    <w:link w:val="21"/>
    <w:locked/>
    <w:rsid w:val="00DD4F97"/>
    <w:rPr>
      <w:sz w:val="27"/>
      <w:shd w:val="clear" w:color="auto" w:fill="FFFFFF"/>
    </w:rPr>
  </w:style>
  <w:style w:type="paragraph" w:customStyle="1" w:styleId="21">
    <w:name w:val="Основной текст2"/>
    <w:basedOn w:val="a"/>
    <w:link w:val="ad"/>
    <w:rsid w:val="00DD4F97"/>
    <w:pPr>
      <w:widowControl w:val="0"/>
      <w:shd w:val="clear" w:color="auto" w:fill="FFFFFF"/>
      <w:spacing w:line="480" w:lineRule="exact"/>
    </w:pPr>
    <w:rPr>
      <w:rFonts w:asciiTheme="minorHAnsi" w:eastAsiaTheme="minorHAnsi" w:hAnsiTheme="minorHAnsi" w:cstheme="minorBidi"/>
      <w:sz w:val="27"/>
      <w:szCs w:val="22"/>
      <w:shd w:val="clear" w:color="auto" w:fill="FFFFFF"/>
      <w:lang w:eastAsia="en-US"/>
    </w:rPr>
  </w:style>
  <w:style w:type="paragraph" w:styleId="ae">
    <w:name w:val="footer"/>
    <w:basedOn w:val="a"/>
    <w:link w:val="af"/>
    <w:uiPriority w:val="99"/>
    <w:unhideWhenUsed/>
    <w:rsid w:val="00DD4F97"/>
    <w:pPr>
      <w:tabs>
        <w:tab w:val="center" w:pos="4677"/>
        <w:tab w:val="right" w:pos="9355"/>
      </w:tabs>
    </w:pPr>
    <w:rPr>
      <w:rFonts w:ascii="Times New Roman" w:hAnsi="Times New Roman"/>
      <w:szCs w:val="20"/>
      <w:lang w:val="x-none" w:eastAsia="x-none"/>
    </w:rPr>
  </w:style>
  <w:style w:type="character" w:customStyle="1" w:styleId="af">
    <w:name w:val="Нижний колонтитул Знак"/>
    <w:basedOn w:val="a0"/>
    <w:link w:val="ae"/>
    <w:uiPriority w:val="99"/>
    <w:rsid w:val="00DD4F97"/>
    <w:rPr>
      <w:rFonts w:ascii="Times New Roman" w:eastAsia="Times New Roman" w:hAnsi="Times New Roman" w:cs="Times New Roman"/>
      <w:sz w:val="24"/>
      <w:szCs w:val="20"/>
      <w:lang w:val="x-none" w:eastAsia="x-none"/>
    </w:rPr>
  </w:style>
  <w:style w:type="character" w:customStyle="1" w:styleId="FooterChar1">
    <w:name w:val="Footer Char1"/>
    <w:uiPriority w:val="99"/>
    <w:semiHidden/>
    <w:rsid w:val="00DD4F97"/>
    <w:rPr>
      <w:sz w:val="24"/>
      <w:szCs w:val="24"/>
    </w:rPr>
  </w:style>
  <w:style w:type="paragraph" w:styleId="af0">
    <w:name w:val="Body Text Indent"/>
    <w:basedOn w:val="a"/>
    <w:link w:val="af1"/>
    <w:unhideWhenUsed/>
    <w:rsid w:val="00DD4F97"/>
    <w:pPr>
      <w:spacing w:after="120"/>
      <w:ind w:left="283"/>
    </w:pPr>
    <w:rPr>
      <w:rFonts w:ascii="Times New Roman" w:hAnsi="Times New Roman"/>
      <w:szCs w:val="20"/>
      <w:lang w:val="x-none" w:eastAsia="x-none"/>
    </w:rPr>
  </w:style>
  <w:style w:type="character" w:customStyle="1" w:styleId="af1">
    <w:name w:val="Основной текст с отступом Знак"/>
    <w:basedOn w:val="a0"/>
    <w:link w:val="af0"/>
    <w:rsid w:val="00DD4F97"/>
    <w:rPr>
      <w:rFonts w:ascii="Times New Roman" w:eastAsia="Times New Roman" w:hAnsi="Times New Roman" w:cs="Times New Roman"/>
      <w:sz w:val="24"/>
      <w:szCs w:val="20"/>
      <w:lang w:val="x-none" w:eastAsia="x-none"/>
    </w:rPr>
  </w:style>
  <w:style w:type="character" w:customStyle="1" w:styleId="BodyTextIndentChar1">
    <w:name w:val="Body Text Indent Char1"/>
    <w:uiPriority w:val="99"/>
    <w:semiHidden/>
    <w:rsid w:val="00DD4F97"/>
    <w:rPr>
      <w:sz w:val="24"/>
      <w:szCs w:val="24"/>
    </w:rPr>
  </w:style>
  <w:style w:type="paragraph" w:styleId="22">
    <w:name w:val="Body Text Indent 2"/>
    <w:basedOn w:val="a"/>
    <w:link w:val="23"/>
    <w:unhideWhenUsed/>
    <w:rsid w:val="00DD4F97"/>
    <w:pPr>
      <w:spacing w:after="120" w:line="480" w:lineRule="auto"/>
      <w:ind w:left="283"/>
    </w:pPr>
    <w:rPr>
      <w:rFonts w:ascii="Times New Roman" w:hAnsi="Times New Roman"/>
      <w:szCs w:val="20"/>
      <w:lang w:val="x-none" w:eastAsia="x-none"/>
    </w:rPr>
  </w:style>
  <w:style w:type="character" w:customStyle="1" w:styleId="23">
    <w:name w:val="Основной текст с отступом 2 Знак"/>
    <w:basedOn w:val="a0"/>
    <w:link w:val="22"/>
    <w:rsid w:val="00DD4F97"/>
    <w:rPr>
      <w:rFonts w:ascii="Times New Roman" w:eastAsia="Times New Roman" w:hAnsi="Times New Roman" w:cs="Times New Roman"/>
      <w:sz w:val="24"/>
      <w:szCs w:val="20"/>
      <w:lang w:val="x-none" w:eastAsia="x-none"/>
    </w:rPr>
  </w:style>
  <w:style w:type="character" w:customStyle="1" w:styleId="BodyTextIndent2Char1">
    <w:name w:val="Body Text Indent 2 Char1"/>
    <w:uiPriority w:val="99"/>
    <w:semiHidden/>
    <w:rsid w:val="00DD4F97"/>
    <w:rPr>
      <w:sz w:val="24"/>
      <w:szCs w:val="24"/>
    </w:rPr>
  </w:style>
  <w:style w:type="paragraph" w:styleId="af2">
    <w:name w:val="header"/>
    <w:basedOn w:val="a"/>
    <w:link w:val="af3"/>
    <w:uiPriority w:val="99"/>
    <w:unhideWhenUsed/>
    <w:rsid w:val="00DD4F97"/>
    <w:pPr>
      <w:tabs>
        <w:tab w:val="center" w:pos="4677"/>
        <w:tab w:val="right" w:pos="9355"/>
      </w:tabs>
    </w:pPr>
    <w:rPr>
      <w:lang w:val="x-none" w:eastAsia="x-none"/>
    </w:rPr>
  </w:style>
  <w:style w:type="character" w:customStyle="1" w:styleId="af3">
    <w:name w:val="Верхний колонтитул Знак"/>
    <w:basedOn w:val="a0"/>
    <w:link w:val="af2"/>
    <w:uiPriority w:val="99"/>
    <w:rsid w:val="00DD4F97"/>
    <w:rPr>
      <w:rFonts w:ascii="Arial" w:eastAsia="Times New Roman" w:hAnsi="Arial" w:cs="Times New Roman"/>
      <w:sz w:val="24"/>
      <w:szCs w:val="24"/>
      <w:lang w:val="x-none" w:eastAsia="x-none"/>
    </w:rPr>
  </w:style>
  <w:style w:type="character" w:customStyle="1" w:styleId="12">
    <w:name w:val="Верхний колонтитул Знак1"/>
    <w:semiHidden/>
    <w:rsid w:val="00DD4F97"/>
    <w:rPr>
      <w:rFonts w:cs="Times New Roman"/>
    </w:rPr>
  </w:style>
  <w:style w:type="character" w:customStyle="1" w:styleId="apple-converted-space">
    <w:name w:val="apple-converted-space"/>
    <w:rsid w:val="00DD4F97"/>
  </w:style>
  <w:style w:type="character" w:customStyle="1" w:styleId="13">
    <w:name w:val="Текст выноски Знак1"/>
    <w:semiHidden/>
    <w:rsid w:val="00DD4F97"/>
    <w:rPr>
      <w:rFonts w:ascii="Tahoma" w:hAnsi="Tahoma"/>
      <w:sz w:val="16"/>
    </w:rPr>
  </w:style>
  <w:style w:type="character" w:customStyle="1" w:styleId="blk">
    <w:name w:val="blk"/>
    <w:rsid w:val="00DD4F97"/>
  </w:style>
  <w:style w:type="character" w:customStyle="1" w:styleId="text11">
    <w:name w:val="text11"/>
    <w:rsid w:val="00DD4F97"/>
    <w:rPr>
      <w:rFonts w:ascii="Arial CYR" w:hAnsi="Arial CYR"/>
      <w:color w:val="000000"/>
      <w:sz w:val="18"/>
    </w:rPr>
  </w:style>
  <w:style w:type="table" w:styleId="af4">
    <w:name w:val="Table Grid"/>
    <w:basedOn w:val="a1"/>
    <w:uiPriority w:val="59"/>
    <w:rsid w:val="00DD4F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uiPriority w:val="34"/>
    <w:qFormat/>
    <w:rsid w:val="00DD4F97"/>
    <w:pPr>
      <w:ind w:left="720"/>
      <w:contextualSpacing/>
    </w:pPr>
    <w:rPr>
      <w:rFonts w:ascii="Calibri" w:hAnsi="Calibri"/>
    </w:rPr>
  </w:style>
  <w:style w:type="paragraph" w:customStyle="1" w:styleId="font5">
    <w:name w:val="font5"/>
    <w:basedOn w:val="a"/>
    <w:rsid w:val="00DD4F97"/>
    <w:pPr>
      <w:spacing w:before="100" w:beforeAutospacing="1" w:after="100" w:afterAutospacing="1"/>
    </w:pPr>
    <w:rPr>
      <w:rFonts w:ascii="Times New Roman" w:hAnsi="Times New Roman"/>
      <w:sz w:val="20"/>
      <w:szCs w:val="20"/>
    </w:rPr>
  </w:style>
  <w:style w:type="paragraph" w:customStyle="1" w:styleId="xl67">
    <w:name w:val="xl67"/>
    <w:basedOn w:val="a"/>
    <w:rsid w:val="00DD4F97"/>
    <w:pPr>
      <w:spacing w:before="100" w:beforeAutospacing="1" w:after="100" w:afterAutospacing="1"/>
    </w:pPr>
    <w:rPr>
      <w:rFonts w:ascii="Times New Roman" w:hAnsi="Times New Roman"/>
    </w:rPr>
  </w:style>
  <w:style w:type="paragraph" w:customStyle="1" w:styleId="xl68">
    <w:name w:val="xl68"/>
    <w:basedOn w:val="a"/>
    <w:rsid w:val="00DD4F97"/>
    <w:pPr>
      <w:spacing w:before="100" w:beforeAutospacing="1" w:after="100" w:afterAutospacing="1"/>
      <w:jc w:val="center"/>
    </w:pPr>
    <w:rPr>
      <w:rFonts w:ascii="Times New Roman" w:hAnsi="Times New Roman"/>
      <w:color w:val="000000"/>
    </w:rPr>
  </w:style>
  <w:style w:type="paragraph" w:customStyle="1" w:styleId="xl69">
    <w:name w:val="xl69"/>
    <w:basedOn w:val="a"/>
    <w:rsid w:val="00DD4F97"/>
    <w:pPr>
      <w:spacing w:before="100" w:beforeAutospacing="1" w:after="100" w:afterAutospacing="1"/>
      <w:textAlignment w:val="center"/>
    </w:pPr>
    <w:rPr>
      <w:rFonts w:ascii="Times New Roman" w:hAnsi="Times New Roman"/>
      <w:color w:val="000000"/>
    </w:rPr>
  </w:style>
  <w:style w:type="paragraph" w:customStyle="1" w:styleId="xl70">
    <w:name w:val="xl70"/>
    <w:basedOn w:val="a"/>
    <w:rsid w:val="00DD4F97"/>
    <w:pPr>
      <w:spacing w:before="100" w:beforeAutospacing="1" w:after="100" w:afterAutospacing="1"/>
    </w:pPr>
    <w:rPr>
      <w:rFonts w:ascii="Times New Roman" w:hAnsi="Times New Roman"/>
      <w:color w:val="000000"/>
    </w:rPr>
  </w:style>
  <w:style w:type="paragraph" w:customStyle="1" w:styleId="xl71">
    <w:name w:val="xl71"/>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72">
    <w:name w:val="xl72"/>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3">
    <w:name w:val="xl73"/>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rPr>
  </w:style>
  <w:style w:type="paragraph" w:customStyle="1" w:styleId="xl74">
    <w:name w:val="xl74"/>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75">
    <w:name w:val="xl75"/>
    <w:basedOn w:val="a"/>
    <w:rsid w:val="00DD4F9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76">
    <w:name w:val="xl76"/>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77">
    <w:name w:val="xl77"/>
    <w:basedOn w:val="a"/>
    <w:rsid w:val="00DD4F97"/>
    <w:pPr>
      <w:pBdr>
        <w:top w:val="single" w:sz="4" w:space="0" w:color="auto"/>
        <w:lef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78">
    <w:name w:val="xl78"/>
    <w:basedOn w:val="a"/>
    <w:rsid w:val="00DD4F97"/>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79">
    <w:name w:val="xl79"/>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80">
    <w:name w:val="xl80"/>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82">
    <w:name w:val="xl82"/>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83">
    <w:name w:val="xl83"/>
    <w:basedOn w:val="a"/>
    <w:rsid w:val="00DD4F97"/>
    <w:pPr>
      <w:pBdr>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84">
    <w:name w:val="xl84"/>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85">
    <w:name w:val="xl85"/>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86">
    <w:name w:val="xl86"/>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87">
    <w:name w:val="xl87"/>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8">
    <w:name w:val="xl88"/>
    <w:basedOn w:val="a"/>
    <w:rsid w:val="00DD4F97"/>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89">
    <w:name w:val="xl89"/>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90">
    <w:name w:val="xl90"/>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1">
    <w:name w:val="xl91"/>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92">
    <w:name w:val="xl92"/>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3">
    <w:name w:val="xl93"/>
    <w:basedOn w:val="a"/>
    <w:rsid w:val="00DD4F97"/>
    <w:pPr>
      <w:pBdr>
        <w:left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94">
    <w:name w:val="xl94"/>
    <w:basedOn w:val="a"/>
    <w:rsid w:val="00DD4F97"/>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95">
    <w:name w:val="xl95"/>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96">
    <w:name w:val="xl96"/>
    <w:basedOn w:val="a"/>
    <w:rsid w:val="00DD4F97"/>
    <w:pPr>
      <w:spacing w:before="100" w:beforeAutospacing="1" w:after="100" w:afterAutospacing="1"/>
      <w:jc w:val="right"/>
    </w:pPr>
    <w:rPr>
      <w:rFonts w:ascii="Times New Roman" w:hAnsi="Times New Roman"/>
      <w:sz w:val="28"/>
      <w:szCs w:val="28"/>
    </w:rPr>
  </w:style>
  <w:style w:type="paragraph" w:customStyle="1" w:styleId="xl97">
    <w:name w:val="xl97"/>
    <w:basedOn w:val="a"/>
    <w:rsid w:val="00DD4F97"/>
    <w:pPr>
      <w:spacing w:before="100" w:beforeAutospacing="1" w:after="100" w:afterAutospacing="1"/>
      <w:jc w:val="right"/>
    </w:pPr>
    <w:rPr>
      <w:rFonts w:ascii="Times New Roman" w:hAnsi="Times New Roman"/>
      <w:sz w:val="28"/>
      <w:szCs w:val="28"/>
    </w:rPr>
  </w:style>
  <w:style w:type="paragraph" w:customStyle="1" w:styleId="xl98">
    <w:name w:val="xl98"/>
    <w:basedOn w:val="a"/>
    <w:rsid w:val="00DD4F97"/>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99">
    <w:name w:val="xl99"/>
    <w:basedOn w:val="a"/>
    <w:rsid w:val="00DD4F97"/>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00">
    <w:name w:val="xl100"/>
    <w:basedOn w:val="a"/>
    <w:rsid w:val="00DD4F97"/>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01">
    <w:name w:val="xl101"/>
    <w:basedOn w:val="a"/>
    <w:rsid w:val="00DD4F97"/>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102">
    <w:name w:val="xl102"/>
    <w:basedOn w:val="a"/>
    <w:rsid w:val="00DD4F97"/>
    <w:pPr>
      <w:pBdr>
        <w:left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103">
    <w:name w:val="xl103"/>
    <w:basedOn w:val="a"/>
    <w:rsid w:val="00DD4F97"/>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104">
    <w:name w:val="xl104"/>
    <w:basedOn w:val="a"/>
    <w:rsid w:val="00DD4F97"/>
    <w:pPr>
      <w:pBdr>
        <w:top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5">
    <w:name w:val="xl105"/>
    <w:basedOn w:val="a"/>
    <w:rsid w:val="00DD4F97"/>
    <w:pPr>
      <w:pBdr>
        <w:right w:val="single" w:sz="4" w:space="0" w:color="auto"/>
      </w:pBdr>
      <w:spacing w:before="100" w:beforeAutospacing="1" w:after="100" w:afterAutospacing="1"/>
      <w:textAlignment w:val="center"/>
    </w:pPr>
    <w:rPr>
      <w:rFonts w:ascii="Times New Roman" w:hAnsi="Times New Roman"/>
    </w:rPr>
  </w:style>
  <w:style w:type="paragraph" w:customStyle="1" w:styleId="xl106">
    <w:name w:val="xl106"/>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07">
    <w:name w:val="xl107"/>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108">
    <w:name w:val="xl108"/>
    <w:basedOn w:val="a"/>
    <w:rsid w:val="00DD4F97"/>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09">
    <w:name w:val="xl109"/>
    <w:basedOn w:val="a"/>
    <w:rsid w:val="00DD4F97"/>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10">
    <w:name w:val="xl110"/>
    <w:basedOn w:val="a"/>
    <w:rsid w:val="00DD4F97"/>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11">
    <w:name w:val="xl111"/>
    <w:basedOn w:val="a"/>
    <w:rsid w:val="00DD4F97"/>
    <w:pPr>
      <w:pBdr>
        <w:left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112">
    <w:name w:val="xl112"/>
    <w:basedOn w:val="a"/>
    <w:rsid w:val="00DD4F97"/>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113">
    <w:name w:val="xl113"/>
    <w:basedOn w:val="a"/>
    <w:rsid w:val="00DD4F97"/>
    <w:pPr>
      <w:spacing w:before="100" w:beforeAutospacing="1" w:after="100" w:afterAutospacing="1"/>
      <w:jc w:val="center"/>
      <w:textAlignment w:val="center"/>
    </w:pPr>
    <w:rPr>
      <w:rFonts w:ascii="Times New Roman" w:hAnsi="Times New Roman"/>
      <w:color w:val="000000"/>
      <w:sz w:val="28"/>
      <w:szCs w:val="28"/>
    </w:rPr>
  </w:style>
  <w:style w:type="paragraph" w:customStyle="1" w:styleId="Default">
    <w:name w:val="Default"/>
    <w:rsid w:val="00DD4F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List Paragraph"/>
    <w:basedOn w:val="a"/>
    <w:uiPriority w:val="99"/>
    <w:qFormat/>
    <w:rsid w:val="00DD4F97"/>
    <w:pPr>
      <w:ind w:left="720"/>
      <w:contextualSpacing/>
    </w:pPr>
  </w:style>
  <w:style w:type="paragraph" w:customStyle="1" w:styleId="ConsNonformat">
    <w:name w:val="ConsNonformat"/>
    <w:uiPriority w:val="99"/>
    <w:rsid w:val="00DD4F9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HTML">
    <w:name w:val="HTML Variable"/>
    <w:aliases w:val="!Ссылки в документе"/>
    <w:basedOn w:val="a0"/>
    <w:rsid w:val="00DD4F97"/>
    <w:rPr>
      <w:rFonts w:ascii="Arial" w:hAnsi="Arial"/>
      <w:b w:val="0"/>
      <w:i w:val="0"/>
      <w:iCs/>
      <w:color w:val="0000FF"/>
      <w:sz w:val="24"/>
      <w:u w:val="none"/>
    </w:rPr>
  </w:style>
  <w:style w:type="paragraph" w:styleId="af6">
    <w:name w:val="annotation text"/>
    <w:aliases w:val="!Равноширинный текст документа"/>
    <w:basedOn w:val="a"/>
    <w:link w:val="af7"/>
    <w:semiHidden/>
    <w:rsid w:val="00DD4F97"/>
    <w:rPr>
      <w:rFonts w:ascii="Courier" w:hAnsi="Courier"/>
      <w:sz w:val="22"/>
      <w:szCs w:val="20"/>
    </w:rPr>
  </w:style>
  <w:style w:type="character" w:customStyle="1" w:styleId="af7">
    <w:name w:val="Текст примечания Знак"/>
    <w:basedOn w:val="a0"/>
    <w:link w:val="af6"/>
    <w:semiHidden/>
    <w:rsid w:val="00DD4F97"/>
    <w:rPr>
      <w:rFonts w:ascii="Courier" w:eastAsia="Times New Roman" w:hAnsi="Courier" w:cs="Times New Roman"/>
      <w:szCs w:val="20"/>
      <w:lang w:eastAsia="ru-RU"/>
    </w:rPr>
  </w:style>
  <w:style w:type="paragraph" w:customStyle="1" w:styleId="Title">
    <w:name w:val="Title!Название НПА"/>
    <w:basedOn w:val="a"/>
    <w:rsid w:val="00DD4F97"/>
    <w:pPr>
      <w:spacing w:before="240" w:after="60"/>
      <w:jc w:val="center"/>
      <w:outlineLvl w:val="0"/>
    </w:pPr>
    <w:rPr>
      <w:rFonts w:cs="Arial"/>
      <w:b/>
      <w:bCs/>
      <w:kern w:val="28"/>
      <w:sz w:val="32"/>
      <w:szCs w:val="32"/>
    </w:rPr>
  </w:style>
  <w:style w:type="paragraph" w:customStyle="1" w:styleId="Application">
    <w:name w:val="Application!Приложение"/>
    <w:rsid w:val="00DD4F9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D4F9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D4F97"/>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DD4F97"/>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DD4F97"/>
    <w:pPr>
      <w:jc w:val="center"/>
      <w:outlineLvl w:val="0"/>
    </w:pPr>
    <w:rPr>
      <w:rFonts w:cs="Arial"/>
      <w:b/>
      <w:bCs/>
      <w:kern w:val="32"/>
      <w:sz w:val="32"/>
      <w:szCs w:val="32"/>
    </w:rPr>
  </w:style>
  <w:style w:type="paragraph" w:styleId="2">
    <w:name w:val="heading 2"/>
    <w:aliases w:val="!Разделы документа"/>
    <w:basedOn w:val="a"/>
    <w:link w:val="20"/>
    <w:qFormat/>
    <w:rsid w:val="00DD4F97"/>
    <w:pPr>
      <w:jc w:val="center"/>
      <w:outlineLvl w:val="1"/>
    </w:pPr>
    <w:rPr>
      <w:rFonts w:cs="Arial"/>
      <w:b/>
      <w:bCs/>
      <w:iCs/>
      <w:sz w:val="30"/>
      <w:szCs w:val="28"/>
    </w:rPr>
  </w:style>
  <w:style w:type="paragraph" w:styleId="3">
    <w:name w:val="heading 3"/>
    <w:aliases w:val="!Главы документа"/>
    <w:basedOn w:val="a"/>
    <w:link w:val="30"/>
    <w:qFormat/>
    <w:rsid w:val="00DD4F97"/>
    <w:pPr>
      <w:outlineLvl w:val="2"/>
    </w:pPr>
    <w:rPr>
      <w:rFonts w:cs="Arial"/>
      <w:b/>
      <w:bCs/>
      <w:sz w:val="28"/>
      <w:szCs w:val="26"/>
    </w:rPr>
  </w:style>
  <w:style w:type="paragraph" w:styleId="4">
    <w:name w:val="heading 4"/>
    <w:aliases w:val="!Параграфы/Статьи документа"/>
    <w:basedOn w:val="a"/>
    <w:link w:val="40"/>
    <w:qFormat/>
    <w:rsid w:val="00DD4F97"/>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DD4F97"/>
    <w:rPr>
      <w:rFonts w:ascii="Arial" w:eastAsia="Times New Roman" w:hAnsi="Arial" w:cs="Arial"/>
      <w:b/>
      <w:bCs/>
      <w:kern w:val="32"/>
      <w:sz w:val="32"/>
      <w:szCs w:val="32"/>
      <w:lang w:eastAsia="ru-RU"/>
    </w:rPr>
  </w:style>
  <w:style w:type="character" w:customStyle="1" w:styleId="20">
    <w:name w:val="Заголовок 2 Знак"/>
    <w:basedOn w:val="a0"/>
    <w:link w:val="2"/>
    <w:rsid w:val="00DD4F97"/>
    <w:rPr>
      <w:rFonts w:ascii="Arial" w:eastAsia="Times New Roman" w:hAnsi="Arial" w:cs="Arial"/>
      <w:b/>
      <w:bCs/>
      <w:iCs/>
      <w:sz w:val="30"/>
      <w:szCs w:val="28"/>
      <w:lang w:eastAsia="ru-RU"/>
    </w:rPr>
  </w:style>
  <w:style w:type="character" w:customStyle="1" w:styleId="30">
    <w:name w:val="Заголовок 3 Знак"/>
    <w:basedOn w:val="a0"/>
    <w:link w:val="3"/>
    <w:rsid w:val="00DD4F97"/>
    <w:rPr>
      <w:rFonts w:ascii="Arial" w:eastAsia="Times New Roman" w:hAnsi="Arial" w:cs="Arial"/>
      <w:b/>
      <w:bCs/>
      <w:sz w:val="28"/>
      <w:szCs w:val="26"/>
      <w:lang w:eastAsia="ru-RU"/>
    </w:rPr>
  </w:style>
  <w:style w:type="character" w:customStyle="1" w:styleId="40">
    <w:name w:val="Заголовок 4 Знак"/>
    <w:basedOn w:val="a0"/>
    <w:link w:val="4"/>
    <w:rsid w:val="00DD4F97"/>
    <w:rPr>
      <w:rFonts w:ascii="Arial" w:eastAsia="Times New Roman" w:hAnsi="Arial" w:cs="Times New Roman"/>
      <w:b/>
      <w:bCs/>
      <w:sz w:val="26"/>
      <w:szCs w:val="28"/>
      <w:lang w:eastAsia="ru-RU"/>
    </w:rPr>
  </w:style>
  <w:style w:type="numbering" w:customStyle="1" w:styleId="11">
    <w:name w:val="Нет списка1"/>
    <w:next w:val="a2"/>
    <w:uiPriority w:val="99"/>
    <w:semiHidden/>
    <w:unhideWhenUsed/>
    <w:rsid w:val="00DD4F97"/>
  </w:style>
  <w:style w:type="paragraph" w:styleId="a3">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uiPriority w:val="99"/>
    <w:qFormat/>
    <w:rsid w:val="00DD4F97"/>
    <w:pPr>
      <w:spacing w:before="100" w:beforeAutospacing="1" w:after="100" w:afterAutospacing="1"/>
    </w:pPr>
    <w:rPr>
      <w:rFonts w:ascii="Times New Roman" w:hAnsi="Times New Roman"/>
    </w:rPr>
  </w:style>
  <w:style w:type="paragraph" w:styleId="a4">
    <w:name w:val="Balloon Text"/>
    <w:basedOn w:val="a"/>
    <w:link w:val="a5"/>
    <w:uiPriority w:val="99"/>
    <w:rsid w:val="00DD4F97"/>
    <w:rPr>
      <w:rFonts w:ascii="Tahoma" w:hAnsi="Tahoma"/>
      <w:sz w:val="16"/>
      <w:szCs w:val="16"/>
      <w:lang w:val="x-none"/>
    </w:rPr>
  </w:style>
  <w:style w:type="character" w:customStyle="1" w:styleId="a5">
    <w:name w:val="Текст выноски Знак"/>
    <w:basedOn w:val="a0"/>
    <w:link w:val="a4"/>
    <w:uiPriority w:val="99"/>
    <w:rsid w:val="00DD4F97"/>
    <w:rPr>
      <w:rFonts w:ascii="Tahoma" w:eastAsia="Times New Roman" w:hAnsi="Tahoma" w:cs="Times New Roman"/>
      <w:sz w:val="16"/>
      <w:szCs w:val="16"/>
      <w:lang w:val="x-none" w:eastAsia="ru-RU"/>
    </w:rPr>
  </w:style>
  <w:style w:type="character" w:customStyle="1" w:styleId="6">
    <w:name w:val="Знак Знак6"/>
    <w:rsid w:val="00DD4F97"/>
    <w:rPr>
      <w:rFonts w:ascii="Cambria" w:hAnsi="Cambria"/>
      <w:b/>
      <w:color w:val="365F91"/>
      <w:sz w:val="28"/>
      <w:lang w:eastAsia="ru-RU"/>
    </w:rPr>
  </w:style>
  <w:style w:type="character" w:styleId="a6">
    <w:name w:val="Hyperlink"/>
    <w:basedOn w:val="a0"/>
    <w:rsid w:val="00DD4F97"/>
    <w:rPr>
      <w:color w:val="0000FF"/>
      <w:u w:val="none"/>
    </w:rPr>
  </w:style>
  <w:style w:type="character" w:styleId="a7">
    <w:name w:val="FollowedHyperlink"/>
    <w:uiPriority w:val="99"/>
    <w:unhideWhenUsed/>
    <w:rsid w:val="00DD4F97"/>
    <w:rPr>
      <w:color w:val="800080"/>
      <w:u w:val="single"/>
    </w:rPr>
  </w:style>
  <w:style w:type="character" w:customStyle="1" w:styleId="FooterChar">
    <w:name w:val="Footer Char"/>
    <w:uiPriority w:val="99"/>
    <w:locked/>
    <w:rsid w:val="00DD4F97"/>
    <w:rPr>
      <w:sz w:val="24"/>
    </w:rPr>
  </w:style>
  <w:style w:type="character" w:customStyle="1" w:styleId="BodyTextChar">
    <w:name w:val="Body Text Char"/>
    <w:locked/>
    <w:rsid w:val="00DD4F97"/>
    <w:rPr>
      <w:sz w:val="24"/>
    </w:rPr>
  </w:style>
  <w:style w:type="character" w:customStyle="1" w:styleId="BodyTextIndentChar">
    <w:name w:val="Body Text Indent Char"/>
    <w:locked/>
    <w:rsid w:val="00DD4F97"/>
    <w:rPr>
      <w:sz w:val="24"/>
    </w:rPr>
  </w:style>
  <w:style w:type="character" w:customStyle="1" w:styleId="BodyTextIndent2Char">
    <w:name w:val="Body Text Indent 2 Char"/>
    <w:locked/>
    <w:rsid w:val="00DD4F97"/>
    <w:rPr>
      <w:sz w:val="24"/>
    </w:rPr>
  </w:style>
  <w:style w:type="paragraph" w:customStyle="1" w:styleId="ConsPlusCell">
    <w:name w:val="ConsPlusCell"/>
    <w:rsid w:val="00DD4F9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8">
    <w:name w:val="Знак"/>
    <w:basedOn w:val="a"/>
    <w:rsid w:val="00DD4F97"/>
    <w:pPr>
      <w:spacing w:after="160" w:line="240" w:lineRule="exact"/>
    </w:pPr>
    <w:rPr>
      <w:rFonts w:ascii="Verdana" w:hAnsi="Verdana"/>
      <w:lang w:val="en-US"/>
    </w:rPr>
  </w:style>
  <w:style w:type="paragraph" w:customStyle="1" w:styleId="110">
    <w:name w:val="Знак1 Знак Знак Знак1"/>
    <w:basedOn w:val="a"/>
    <w:rsid w:val="00DD4F97"/>
    <w:pPr>
      <w:spacing w:after="160" w:line="240" w:lineRule="exact"/>
    </w:pPr>
    <w:rPr>
      <w:rFonts w:ascii="Verdana" w:hAnsi="Verdana"/>
      <w:lang w:val="en-US"/>
    </w:rPr>
  </w:style>
  <w:style w:type="paragraph" w:styleId="a9">
    <w:name w:val="Body Text"/>
    <w:basedOn w:val="a"/>
    <w:link w:val="aa"/>
    <w:unhideWhenUsed/>
    <w:rsid w:val="00DD4F97"/>
    <w:pPr>
      <w:spacing w:after="120"/>
    </w:pPr>
    <w:rPr>
      <w:rFonts w:ascii="Times New Roman" w:hAnsi="Times New Roman"/>
      <w:szCs w:val="20"/>
      <w:lang w:val="x-none" w:eastAsia="x-none"/>
    </w:rPr>
  </w:style>
  <w:style w:type="character" w:customStyle="1" w:styleId="aa">
    <w:name w:val="Основной текст Знак"/>
    <w:basedOn w:val="a0"/>
    <w:link w:val="a9"/>
    <w:rsid w:val="00DD4F97"/>
    <w:rPr>
      <w:rFonts w:ascii="Times New Roman" w:eastAsia="Times New Roman" w:hAnsi="Times New Roman" w:cs="Times New Roman"/>
      <w:sz w:val="24"/>
      <w:szCs w:val="20"/>
      <w:lang w:val="x-none" w:eastAsia="x-none"/>
    </w:rPr>
  </w:style>
  <w:style w:type="character" w:customStyle="1" w:styleId="BodyTextChar1">
    <w:name w:val="Body Text Char1"/>
    <w:uiPriority w:val="99"/>
    <w:semiHidden/>
    <w:rsid w:val="00DD4F97"/>
    <w:rPr>
      <w:sz w:val="24"/>
      <w:szCs w:val="24"/>
    </w:rPr>
  </w:style>
  <w:style w:type="paragraph" w:customStyle="1" w:styleId="ab">
    <w:name w:val="Внимание"/>
    <w:basedOn w:val="a9"/>
    <w:autoRedefine/>
    <w:rsid w:val="00DD4F97"/>
    <w:pPr>
      <w:widowControl w:val="0"/>
      <w:adjustRightInd w:val="0"/>
      <w:spacing w:after="0" w:line="360" w:lineRule="auto"/>
      <w:ind w:firstLine="720"/>
    </w:pPr>
    <w:rPr>
      <w:sz w:val="28"/>
      <w:szCs w:val="28"/>
    </w:rPr>
  </w:style>
  <w:style w:type="paragraph" w:customStyle="1" w:styleId="ac">
    <w:name w:val="Знак Знак Знак"/>
    <w:basedOn w:val="a"/>
    <w:rsid w:val="00DD4F97"/>
    <w:pPr>
      <w:spacing w:after="160" w:line="240" w:lineRule="exact"/>
    </w:pPr>
    <w:rPr>
      <w:rFonts w:ascii="Verdana" w:hAnsi="Verdana"/>
      <w:lang w:val="en-US"/>
    </w:rPr>
  </w:style>
  <w:style w:type="paragraph" w:customStyle="1" w:styleId="Iauiue">
    <w:name w:val="Iau?iue"/>
    <w:rsid w:val="00DD4F97"/>
    <w:pPr>
      <w:spacing w:after="0" w:line="240" w:lineRule="auto"/>
    </w:pPr>
    <w:rPr>
      <w:rFonts w:ascii="Times New Roman" w:eastAsia="Times New Roman" w:hAnsi="Times New Roman" w:cs="Times New Roman"/>
      <w:sz w:val="20"/>
      <w:szCs w:val="20"/>
      <w:lang w:val="en-US" w:eastAsia="ru-RU"/>
    </w:rPr>
  </w:style>
  <w:style w:type="paragraph" w:customStyle="1" w:styleId="ConsPlusNormal">
    <w:name w:val="ConsPlusNormal"/>
    <w:rsid w:val="00DD4F97"/>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ConsPlusNonformat">
    <w:name w:val="ConsPlusNonformat"/>
    <w:rsid w:val="00DD4F9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DD4F97"/>
    <w:pPr>
      <w:spacing w:before="100" w:beforeAutospacing="1" w:after="100" w:afterAutospacing="1"/>
    </w:pPr>
    <w:rPr>
      <w:rFonts w:ascii="Tahoma" w:hAnsi="Tahoma" w:cs="Tahoma"/>
      <w:sz w:val="20"/>
      <w:szCs w:val="20"/>
      <w:lang w:val="en-US"/>
    </w:rPr>
  </w:style>
  <w:style w:type="character" w:customStyle="1" w:styleId="ad">
    <w:name w:val="Основной текст_"/>
    <w:link w:val="21"/>
    <w:locked/>
    <w:rsid w:val="00DD4F97"/>
    <w:rPr>
      <w:sz w:val="27"/>
      <w:shd w:val="clear" w:color="auto" w:fill="FFFFFF"/>
    </w:rPr>
  </w:style>
  <w:style w:type="paragraph" w:customStyle="1" w:styleId="21">
    <w:name w:val="Основной текст2"/>
    <w:basedOn w:val="a"/>
    <w:link w:val="ad"/>
    <w:rsid w:val="00DD4F97"/>
    <w:pPr>
      <w:widowControl w:val="0"/>
      <w:shd w:val="clear" w:color="auto" w:fill="FFFFFF"/>
      <w:spacing w:line="480" w:lineRule="exact"/>
    </w:pPr>
    <w:rPr>
      <w:rFonts w:asciiTheme="minorHAnsi" w:eastAsiaTheme="minorHAnsi" w:hAnsiTheme="minorHAnsi" w:cstheme="minorBidi"/>
      <w:sz w:val="27"/>
      <w:szCs w:val="22"/>
      <w:shd w:val="clear" w:color="auto" w:fill="FFFFFF"/>
      <w:lang w:eastAsia="en-US"/>
    </w:rPr>
  </w:style>
  <w:style w:type="paragraph" w:styleId="ae">
    <w:name w:val="footer"/>
    <w:basedOn w:val="a"/>
    <w:link w:val="af"/>
    <w:uiPriority w:val="99"/>
    <w:unhideWhenUsed/>
    <w:rsid w:val="00DD4F97"/>
    <w:pPr>
      <w:tabs>
        <w:tab w:val="center" w:pos="4677"/>
        <w:tab w:val="right" w:pos="9355"/>
      </w:tabs>
    </w:pPr>
    <w:rPr>
      <w:rFonts w:ascii="Times New Roman" w:hAnsi="Times New Roman"/>
      <w:szCs w:val="20"/>
      <w:lang w:val="x-none" w:eastAsia="x-none"/>
    </w:rPr>
  </w:style>
  <w:style w:type="character" w:customStyle="1" w:styleId="af">
    <w:name w:val="Нижний колонтитул Знак"/>
    <w:basedOn w:val="a0"/>
    <w:link w:val="ae"/>
    <w:uiPriority w:val="99"/>
    <w:rsid w:val="00DD4F97"/>
    <w:rPr>
      <w:rFonts w:ascii="Times New Roman" w:eastAsia="Times New Roman" w:hAnsi="Times New Roman" w:cs="Times New Roman"/>
      <w:sz w:val="24"/>
      <w:szCs w:val="20"/>
      <w:lang w:val="x-none" w:eastAsia="x-none"/>
    </w:rPr>
  </w:style>
  <w:style w:type="character" w:customStyle="1" w:styleId="FooterChar1">
    <w:name w:val="Footer Char1"/>
    <w:uiPriority w:val="99"/>
    <w:semiHidden/>
    <w:rsid w:val="00DD4F97"/>
    <w:rPr>
      <w:sz w:val="24"/>
      <w:szCs w:val="24"/>
    </w:rPr>
  </w:style>
  <w:style w:type="paragraph" w:styleId="af0">
    <w:name w:val="Body Text Indent"/>
    <w:basedOn w:val="a"/>
    <w:link w:val="af1"/>
    <w:unhideWhenUsed/>
    <w:rsid w:val="00DD4F97"/>
    <w:pPr>
      <w:spacing w:after="120"/>
      <w:ind w:left="283"/>
    </w:pPr>
    <w:rPr>
      <w:rFonts w:ascii="Times New Roman" w:hAnsi="Times New Roman"/>
      <w:szCs w:val="20"/>
      <w:lang w:val="x-none" w:eastAsia="x-none"/>
    </w:rPr>
  </w:style>
  <w:style w:type="character" w:customStyle="1" w:styleId="af1">
    <w:name w:val="Основной текст с отступом Знак"/>
    <w:basedOn w:val="a0"/>
    <w:link w:val="af0"/>
    <w:rsid w:val="00DD4F97"/>
    <w:rPr>
      <w:rFonts w:ascii="Times New Roman" w:eastAsia="Times New Roman" w:hAnsi="Times New Roman" w:cs="Times New Roman"/>
      <w:sz w:val="24"/>
      <w:szCs w:val="20"/>
      <w:lang w:val="x-none" w:eastAsia="x-none"/>
    </w:rPr>
  </w:style>
  <w:style w:type="character" w:customStyle="1" w:styleId="BodyTextIndentChar1">
    <w:name w:val="Body Text Indent Char1"/>
    <w:uiPriority w:val="99"/>
    <w:semiHidden/>
    <w:rsid w:val="00DD4F97"/>
    <w:rPr>
      <w:sz w:val="24"/>
      <w:szCs w:val="24"/>
    </w:rPr>
  </w:style>
  <w:style w:type="paragraph" w:styleId="22">
    <w:name w:val="Body Text Indent 2"/>
    <w:basedOn w:val="a"/>
    <w:link w:val="23"/>
    <w:unhideWhenUsed/>
    <w:rsid w:val="00DD4F97"/>
    <w:pPr>
      <w:spacing w:after="120" w:line="480" w:lineRule="auto"/>
      <w:ind w:left="283"/>
    </w:pPr>
    <w:rPr>
      <w:rFonts w:ascii="Times New Roman" w:hAnsi="Times New Roman"/>
      <w:szCs w:val="20"/>
      <w:lang w:val="x-none" w:eastAsia="x-none"/>
    </w:rPr>
  </w:style>
  <w:style w:type="character" w:customStyle="1" w:styleId="23">
    <w:name w:val="Основной текст с отступом 2 Знак"/>
    <w:basedOn w:val="a0"/>
    <w:link w:val="22"/>
    <w:rsid w:val="00DD4F97"/>
    <w:rPr>
      <w:rFonts w:ascii="Times New Roman" w:eastAsia="Times New Roman" w:hAnsi="Times New Roman" w:cs="Times New Roman"/>
      <w:sz w:val="24"/>
      <w:szCs w:val="20"/>
      <w:lang w:val="x-none" w:eastAsia="x-none"/>
    </w:rPr>
  </w:style>
  <w:style w:type="character" w:customStyle="1" w:styleId="BodyTextIndent2Char1">
    <w:name w:val="Body Text Indent 2 Char1"/>
    <w:uiPriority w:val="99"/>
    <w:semiHidden/>
    <w:rsid w:val="00DD4F97"/>
    <w:rPr>
      <w:sz w:val="24"/>
      <w:szCs w:val="24"/>
    </w:rPr>
  </w:style>
  <w:style w:type="paragraph" w:styleId="af2">
    <w:name w:val="header"/>
    <w:basedOn w:val="a"/>
    <w:link w:val="af3"/>
    <w:uiPriority w:val="99"/>
    <w:unhideWhenUsed/>
    <w:rsid w:val="00DD4F97"/>
    <w:pPr>
      <w:tabs>
        <w:tab w:val="center" w:pos="4677"/>
        <w:tab w:val="right" w:pos="9355"/>
      </w:tabs>
    </w:pPr>
    <w:rPr>
      <w:lang w:val="x-none" w:eastAsia="x-none"/>
    </w:rPr>
  </w:style>
  <w:style w:type="character" w:customStyle="1" w:styleId="af3">
    <w:name w:val="Верхний колонтитул Знак"/>
    <w:basedOn w:val="a0"/>
    <w:link w:val="af2"/>
    <w:uiPriority w:val="99"/>
    <w:rsid w:val="00DD4F97"/>
    <w:rPr>
      <w:rFonts w:ascii="Arial" w:eastAsia="Times New Roman" w:hAnsi="Arial" w:cs="Times New Roman"/>
      <w:sz w:val="24"/>
      <w:szCs w:val="24"/>
      <w:lang w:val="x-none" w:eastAsia="x-none"/>
    </w:rPr>
  </w:style>
  <w:style w:type="character" w:customStyle="1" w:styleId="12">
    <w:name w:val="Верхний колонтитул Знак1"/>
    <w:semiHidden/>
    <w:rsid w:val="00DD4F97"/>
    <w:rPr>
      <w:rFonts w:cs="Times New Roman"/>
    </w:rPr>
  </w:style>
  <w:style w:type="character" w:customStyle="1" w:styleId="apple-converted-space">
    <w:name w:val="apple-converted-space"/>
    <w:rsid w:val="00DD4F97"/>
  </w:style>
  <w:style w:type="character" w:customStyle="1" w:styleId="13">
    <w:name w:val="Текст выноски Знак1"/>
    <w:semiHidden/>
    <w:rsid w:val="00DD4F97"/>
    <w:rPr>
      <w:rFonts w:ascii="Tahoma" w:hAnsi="Tahoma"/>
      <w:sz w:val="16"/>
    </w:rPr>
  </w:style>
  <w:style w:type="character" w:customStyle="1" w:styleId="blk">
    <w:name w:val="blk"/>
    <w:rsid w:val="00DD4F97"/>
  </w:style>
  <w:style w:type="character" w:customStyle="1" w:styleId="text11">
    <w:name w:val="text11"/>
    <w:rsid w:val="00DD4F97"/>
    <w:rPr>
      <w:rFonts w:ascii="Arial CYR" w:hAnsi="Arial CYR"/>
      <w:color w:val="000000"/>
      <w:sz w:val="18"/>
    </w:rPr>
  </w:style>
  <w:style w:type="table" w:styleId="af4">
    <w:name w:val="Table Grid"/>
    <w:basedOn w:val="a1"/>
    <w:uiPriority w:val="59"/>
    <w:rsid w:val="00DD4F9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Абзац списка1"/>
    <w:basedOn w:val="a"/>
    <w:uiPriority w:val="34"/>
    <w:qFormat/>
    <w:rsid w:val="00DD4F97"/>
    <w:pPr>
      <w:ind w:left="720"/>
      <w:contextualSpacing/>
    </w:pPr>
    <w:rPr>
      <w:rFonts w:ascii="Calibri" w:hAnsi="Calibri"/>
    </w:rPr>
  </w:style>
  <w:style w:type="paragraph" w:customStyle="1" w:styleId="font5">
    <w:name w:val="font5"/>
    <w:basedOn w:val="a"/>
    <w:rsid w:val="00DD4F97"/>
    <w:pPr>
      <w:spacing w:before="100" w:beforeAutospacing="1" w:after="100" w:afterAutospacing="1"/>
    </w:pPr>
    <w:rPr>
      <w:rFonts w:ascii="Times New Roman" w:hAnsi="Times New Roman"/>
      <w:sz w:val="20"/>
      <w:szCs w:val="20"/>
    </w:rPr>
  </w:style>
  <w:style w:type="paragraph" w:customStyle="1" w:styleId="xl67">
    <w:name w:val="xl67"/>
    <w:basedOn w:val="a"/>
    <w:rsid w:val="00DD4F97"/>
    <w:pPr>
      <w:spacing w:before="100" w:beforeAutospacing="1" w:after="100" w:afterAutospacing="1"/>
    </w:pPr>
    <w:rPr>
      <w:rFonts w:ascii="Times New Roman" w:hAnsi="Times New Roman"/>
    </w:rPr>
  </w:style>
  <w:style w:type="paragraph" w:customStyle="1" w:styleId="xl68">
    <w:name w:val="xl68"/>
    <w:basedOn w:val="a"/>
    <w:rsid w:val="00DD4F97"/>
    <w:pPr>
      <w:spacing w:before="100" w:beforeAutospacing="1" w:after="100" w:afterAutospacing="1"/>
      <w:jc w:val="center"/>
    </w:pPr>
    <w:rPr>
      <w:rFonts w:ascii="Times New Roman" w:hAnsi="Times New Roman"/>
      <w:color w:val="000000"/>
    </w:rPr>
  </w:style>
  <w:style w:type="paragraph" w:customStyle="1" w:styleId="xl69">
    <w:name w:val="xl69"/>
    <w:basedOn w:val="a"/>
    <w:rsid w:val="00DD4F97"/>
    <w:pPr>
      <w:spacing w:before="100" w:beforeAutospacing="1" w:after="100" w:afterAutospacing="1"/>
      <w:textAlignment w:val="center"/>
    </w:pPr>
    <w:rPr>
      <w:rFonts w:ascii="Times New Roman" w:hAnsi="Times New Roman"/>
      <w:color w:val="000000"/>
    </w:rPr>
  </w:style>
  <w:style w:type="paragraph" w:customStyle="1" w:styleId="xl70">
    <w:name w:val="xl70"/>
    <w:basedOn w:val="a"/>
    <w:rsid w:val="00DD4F97"/>
    <w:pPr>
      <w:spacing w:before="100" w:beforeAutospacing="1" w:after="100" w:afterAutospacing="1"/>
    </w:pPr>
    <w:rPr>
      <w:rFonts w:ascii="Times New Roman" w:hAnsi="Times New Roman"/>
      <w:color w:val="000000"/>
    </w:rPr>
  </w:style>
  <w:style w:type="paragraph" w:customStyle="1" w:styleId="xl71">
    <w:name w:val="xl71"/>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72">
    <w:name w:val="xl72"/>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73">
    <w:name w:val="xl73"/>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color w:val="000000"/>
    </w:rPr>
  </w:style>
  <w:style w:type="paragraph" w:customStyle="1" w:styleId="xl74">
    <w:name w:val="xl74"/>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75">
    <w:name w:val="xl75"/>
    <w:basedOn w:val="a"/>
    <w:rsid w:val="00DD4F97"/>
    <w:pPr>
      <w:pBdr>
        <w:left w:val="single" w:sz="4" w:space="0" w:color="auto"/>
        <w:bottom w:val="single" w:sz="4" w:space="0" w:color="auto"/>
        <w:right w:val="single" w:sz="4" w:space="0" w:color="auto"/>
      </w:pBdr>
      <w:spacing w:before="100" w:beforeAutospacing="1" w:after="100" w:afterAutospacing="1"/>
    </w:pPr>
    <w:rPr>
      <w:rFonts w:ascii="Times New Roman" w:hAnsi="Times New Roman"/>
      <w:color w:val="000000"/>
    </w:rPr>
  </w:style>
  <w:style w:type="paragraph" w:customStyle="1" w:styleId="xl76">
    <w:name w:val="xl76"/>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77">
    <w:name w:val="xl77"/>
    <w:basedOn w:val="a"/>
    <w:rsid w:val="00DD4F97"/>
    <w:pPr>
      <w:pBdr>
        <w:top w:val="single" w:sz="4" w:space="0" w:color="auto"/>
        <w:lef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78">
    <w:name w:val="xl78"/>
    <w:basedOn w:val="a"/>
    <w:rsid w:val="00DD4F97"/>
    <w:pPr>
      <w:pBdr>
        <w:top w:val="single" w:sz="4" w:space="0" w:color="auto"/>
        <w:left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79">
    <w:name w:val="xl79"/>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Times New Roman" w:hAnsi="Times New Roman"/>
    </w:rPr>
  </w:style>
  <w:style w:type="paragraph" w:customStyle="1" w:styleId="xl80">
    <w:name w:val="xl80"/>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81">
    <w:name w:val="xl81"/>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82">
    <w:name w:val="xl82"/>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83">
    <w:name w:val="xl83"/>
    <w:basedOn w:val="a"/>
    <w:rsid w:val="00DD4F97"/>
    <w:pPr>
      <w:pBdr>
        <w:left w:val="single" w:sz="4" w:space="0" w:color="auto"/>
        <w:right w:val="single" w:sz="4" w:space="0" w:color="auto"/>
      </w:pBdr>
      <w:spacing w:before="100" w:beforeAutospacing="1" w:after="100" w:afterAutospacing="1"/>
      <w:jc w:val="center"/>
      <w:textAlignment w:val="top"/>
    </w:pPr>
    <w:rPr>
      <w:rFonts w:ascii="Times New Roman" w:hAnsi="Times New Roman"/>
    </w:rPr>
  </w:style>
  <w:style w:type="paragraph" w:customStyle="1" w:styleId="xl84">
    <w:name w:val="xl84"/>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85">
    <w:name w:val="xl85"/>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86">
    <w:name w:val="xl86"/>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87">
    <w:name w:val="xl87"/>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88">
    <w:name w:val="xl88"/>
    <w:basedOn w:val="a"/>
    <w:rsid w:val="00DD4F97"/>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89">
    <w:name w:val="xl89"/>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90">
    <w:name w:val="xl90"/>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rPr>
  </w:style>
  <w:style w:type="paragraph" w:customStyle="1" w:styleId="xl91">
    <w:name w:val="xl91"/>
    <w:basedOn w:val="a"/>
    <w:rsid w:val="00DD4F97"/>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hAnsi="Times New Roman"/>
    </w:rPr>
  </w:style>
  <w:style w:type="paragraph" w:customStyle="1" w:styleId="xl92">
    <w:name w:val="xl92"/>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rPr>
  </w:style>
  <w:style w:type="paragraph" w:customStyle="1" w:styleId="xl93">
    <w:name w:val="xl93"/>
    <w:basedOn w:val="a"/>
    <w:rsid w:val="00DD4F97"/>
    <w:pPr>
      <w:pBdr>
        <w:left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94">
    <w:name w:val="xl94"/>
    <w:basedOn w:val="a"/>
    <w:rsid w:val="00DD4F97"/>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rPr>
  </w:style>
  <w:style w:type="paragraph" w:customStyle="1" w:styleId="xl95">
    <w:name w:val="xl95"/>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rPr>
  </w:style>
  <w:style w:type="paragraph" w:customStyle="1" w:styleId="xl96">
    <w:name w:val="xl96"/>
    <w:basedOn w:val="a"/>
    <w:rsid w:val="00DD4F97"/>
    <w:pPr>
      <w:spacing w:before="100" w:beforeAutospacing="1" w:after="100" w:afterAutospacing="1"/>
      <w:jc w:val="right"/>
    </w:pPr>
    <w:rPr>
      <w:rFonts w:ascii="Times New Roman" w:hAnsi="Times New Roman"/>
      <w:sz w:val="28"/>
      <w:szCs w:val="28"/>
    </w:rPr>
  </w:style>
  <w:style w:type="paragraph" w:customStyle="1" w:styleId="xl97">
    <w:name w:val="xl97"/>
    <w:basedOn w:val="a"/>
    <w:rsid w:val="00DD4F97"/>
    <w:pPr>
      <w:spacing w:before="100" w:beforeAutospacing="1" w:after="100" w:afterAutospacing="1"/>
      <w:jc w:val="right"/>
    </w:pPr>
    <w:rPr>
      <w:rFonts w:ascii="Times New Roman" w:hAnsi="Times New Roman"/>
      <w:sz w:val="28"/>
      <w:szCs w:val="28"/>
    </w:rPr>
  </w:style>
  <w:style w:type="paragraph" w:customStyle="1" w:styleId="xl98">
    <w:name w:val="xl98"/>
    <w:basedOn w:val="a"/>
    <w:rsid w:val="00DD4F97"/>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99">
    <w:name w:val="xl99"/>
    <w:basedOn w:val="a"/>
    <w:rsid w:val="00DD4F97"/>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00">
    <w:name w:val="xl100"/>
    <w:basedOn w:val="a"/>
    <w:rsid w:val="00DD4F97"/>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01">
    <w:name w:val="xl101"/>
    <w:basedOn w:val="a"/>
    <w:rsid w:val="00DD4F97"/>
    <w:pPr>
      <w:pBdr>
        <w:top w:val="single" w:sz="4" w:space="0" w:color="auto"/>
        <w:left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102">
    <w:name w:val="xl102"/>
    <w:basedOn w:val="a"/>
    <w:rsid w:val="00DD4F97"/>
    <w:pPr>
      <w:pBdr>
        <w:left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103">
    <w:name w:val="xl103"/>
    <w:basedOn w:val="a"/>
    <w:rsid w:val="00DD4F97"/>
    <w:pPr>
      <w:pBdr>
        <w:left w:val="single" w:sz="4" w:space="0" w:color="auto"/>
        <w:bottom w:val="single" w:sz="4" w:space="0" w:color="auto"/>
        <w:right w:val="single" w:sz="4" w:space="0" w:color="auto"/>
      </w:pBdr>
      <w:shd w:val="clear" w:color="auto" w:fill="FFFFFF"/>
      <w:spacing w:before="100" w:beforeAutospacing="1" w:after="100" w:afterAutospacing="1"/>
      <w:textAlignment w:val="top"/>
    </w:pPr>
    <w:rPr>
      <w:rFonts w:ascii="Times New Roman" w:hAnsi="Times New Roman"/>
    </w:rPr>
  </w:style>
  <w:style w:type="paragraph" w:customStyle="1" w:styleId="xl104">
    <w:name w:val="xl104"/>
    <w:basedOn w:val="a"/>
    <w:rsid w:val="00DD4F97"/>
    <w:pPr>
      <w:pBdr>
        <w:top w:val="single" w:sz="4" w:space="0" w:color="auto"/>
        <w:right w:val="single" w:sz="4" w:space="0" w:color="auto"/>
      </w:pBdr>
      <w:spacing w:before="100" w:beforeAutospacing="1" w:after="100" w:afterAutospacing="1"/>
      <w:textAlignment w:val="center"/>
    </w:pPr>
    <w:rPr>
      <w:rFonts w:ascii="Times New Roman" w:hAnsi="Times New Roman"/>
    </w:rPr>
  </w:style>
  <w:style w:type="paragraph" w:customStyle="1" w:styleId="xl105">
    <w:name w:val="xl105"/>
    <w:basedOn w:val="a"/>
    <w:rsid w:val="00DD4F97"/>
    <w:pPr>
      <w:pBdr>
        <w:right w:val="single" w:sz="4" w:space="0" w:color="auto"/>
      </w:pBdr>
      <w:spacing w:before="100" w:beforeAutospacing="1" w:after="100" w:afterAutospacing="1"/>
      <w:textAlignment w:val="center"/>
    </w:pPr>
    <w:rPr>
      <w:rFonts w:ascii="Times New Roman" w:hAnsi="Times New Roman"/>
    </w:rPr>
  </w:style>
  <w:style w:type="paragraph" w:customStyle="1" w:styleId="xl106">
    <w:name w:val="xl106"/>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rPr>
  </w:style>
  <w:style w:type="paragraph" w:customStyle="1" w:styleId="xl107">
    <w:name w:val="xl107"/>
    <w:basedOn w:val="a"/>
    <w:rsid w:val="00DD4F9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000000"/>
    </w:rPr>
  </w:style>
  <w:style w:type="paragraph" w:customStyle="1" w:styleId="xl108">
    <w:name w:val="xl108"/>
    <w:basedOn w:val="a"/>
    <w:rsid w:val="00DD4F97"/>
    <w:pPr>
      <w:pBdr>
        <w:top w:val="single" w:sz="4" w:space="0" w:color="auto"/>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09">
    <w:name w:val="xl109"/>
    <w:basedOn w:val="a"/>
    <w:rsid w:val="00DD4F97"/>
    <w:pPr>
      <w:pBdr>
        <w:left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10">
    <w:name w:val="xl110"/>
    <w:basedOn w:val="a"/>
    <w:rsid w:val="00DD4F97"/>
    <w:pPr>
      <w:pBdr>
        <w:left w:val="single" w:sz="4" w:space="0" w:color="auto"/>
        <w:bottom w:val="single" w:sz="4" w:space="0" w:color="auto"/>
        <w:right w:val="single" w:sz="4" w:space="0" w:color="auto"/>
      </w:pBdr>
      <w:spacing w:before="100" w:beforeAutospacing="1" w:after="100" w:afterAutospacing="1"/>
      <w:textAlignment w:val="top"/>
    </w:pPr>
    <w:rPr>
      <w:rFonts w:ascii="Times New Roman" w:hAnsi="Times New Roman"/>
    </w:rPr>
  </w:style>
  <w:style w:type="paragraph" w:customStyle="1" w:styleId="xl111">
    <w:name w:val="xl111"/>
    <w:basedOn w:val="a"/>
    <w:rsid w:val="00DD4F97"/>
    <w:pPr>
      <w:pBdr>
        <w:left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112">
    <w:name w:val="xl112"/>
    <w:basedOn w:val="a"/>
    <w:rsid w:val="00DD4F97"/>
    <w:pPr>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Times New Roman" w:hAnsi="Times New Roman"/>
    </w:rPr>
  </w:style>
  <w:style w:type="paragraph" w:customStyle="1" w:styleId="xl113">
    <w:name w:val="xl113"/>
    <w:basedOn w:val="a"/>
    <w:rsid w:val="00DD4F97"/>
    <w:pPr>
      <w:spacing w:before="100" w:beforeAutospacing="1" w:after="100" w:afterAutospacing="1"/>
      <w:jc w:val="center"/>
      <w:textAlignment w:val="center"/>
    </w:pPr>
    <w:rPr>
      <w:rFonts w:ascii="Times New Roman" w:hAnsi="Times New Roman"/>
      <w:color w:val="000000"/>
      <w:sz w:val="28"/>
      <w:szCs w:val="28"/>
    </w:rPr>
  </w:style>
  <w:style w:type="paragraph" w:customStyle="1" w:styleId="Default">
    <w:name w:val="Default"/>
    <w:rsid w:val="00DD4F9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f5">
    <w:name w:val="List Paragraph"/>
    <w:basedOn w:val="a"/>
    <w:uiPriority w:val="99"/>
    <w:qFormat/>
    <w:rsid w:val="00DD4F97"/>
    <w:pPr>
      <w:ind w:left="720"/>
      <w:contextualSpacing/>
    </w:pPr>
  </w:style>
  <w:style w:type="paragraph" w:customStyle="1" w:styleId="ConsNonformat">
    <w:name w:val="ConsNonformat"/>
    <w:uiPriority w:val="99"/>
    <w:rsid w:val="00DD4F97"/>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styleId="HTML">
    <w:name w:val="HTML Variable"/>
    <w:aliases w:val="!Ссылки в документе"/>
    <w:basedOn w:val="a0"/>
    <w:rsid w:val="00DD4F97"/>
    <w:rPr>
      <w:rFonts w:ascii="Arial" w:hAnsi="Arial"/>
      <w:b w:val="0"/>
      <w:i w:val="0"/>
      <w:iCs/>
      <w:color w:val="0000FF"/>
      <w:sz w:val="24"/>
      <w:u w:val="none"/>
    </w:rPr>
  </w:style>
  <w:style w:type="paragraph" w:styleId="af6">
    <w:name w:val="annotation text"/>
    <w:aliases w:val="!Равноширинный текст документа"/>
    <w:basedOn w:val="a"/>
    <w:link w:val="af7"/>
    <w:semiHidden/>
    <w:rsid w:val="00DD4F97"/>
    <w:rPr>
      <w:rFonts w:ascii="Courier" w:hAnsi="Courier"/>
      <w:sz w:val="22"/>
      <w:szCs w:val="20"/>
    </w:rPr>
  </w:style>
  <w:style w:type="character" w:customStyle="1" w:styleId="af7">
    <w:name w:val="Текст примечания Знак"/>
    <w:basedOn w:val="a0"/>
    <w:link w:val="af6"/>
    <w:semiHidden/>
    <w:rsid w:val="00DD4F97"/>
    <w:rPr>
      <w:rFonts w:ascii="Courier" w:eastAsia="Times New Roman" w:hAnsi="Courier" w:cs="Times New Roman"/>
      <w:szCs w:val="20"/>
      <w:lang w:eastAsia="ru-RU"/>
    </w:rPr>
  </w:style>
  <w:style w:type="paragraph" w:customStyle="1" w:styleId="Title">
    <w:name w:val="Title!Название НПА"/>
    <w:basedOn w:val="a"/>
    <w:rsid w:val="00DD4F97"/>
    <w:pPr>
      <w:spacing w:before="240" w:after="60"/>
      <w:jc w:val="center"/>
      <w:outlineLvl w:val="0"/>
    </w:pPr>
    <w:rPr>
      <w:rFonts w:cs="Arial"/>
      <w:b/>
      <w:bCs/>
      <w:kern w:val="28"/>
      <w:sz w:val="32"/>
      <w:szCs w:val="32"/>
    </w:rPr>
  </w:style>
  <w:style w:type="paragraph" w:customStyle="1" w:styleId="Application">
    <w:name w:val="Application!Приложение"/>
    <w:rsid w:val="00DD4F97"/>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DD4F97"/>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DD4F97"/>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2049</Words>
  <Characters>11685</Characters>
  <Application>Microsoft Office Word</Application>
  <DocSecurity>0</DocSecurity>
  <Lines>97</Lines>
  <Paragraphs>27</Paragraphs>
  <ScaleCrop>false</ScaleCrop>
  <Company/>
  <LinksUpToDate>false</LinksUpToDate>
  <CharactersWithSpaces>13707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2022-09-26T13:00:00Z</dcterms:created>
  <dcterms:modified xsi:type="dcterms:W3CDTF">2022-09-26T13:01:00Z</dcterms:modified>
</cp:coreProperties>
</file>