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6D" w:rsidRPr="0049786D" w:rsidRDefault="0049786D" w:rsidP="0049786D">
      <w:pPr>
        <w:widowControl w:val="0"/>
        <w:tabs>
          <w:tab w:val="left" w:pos="705"/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978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1D6BFED" wp14:editId="768DA330">
            <wp:extent cx="480060" cy="662940"/>
            <wp:effectExtent l="0" t="0" r="0" b="3810"/>
            <wp:docPr id="1" name="Рисунок 1" descr="C:\Documents and Settings\Ольга Семеновна\Рабочий стол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Ольга Семеновна\Рабочий стол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6D" w:rsidRPr="0049786D" w:rsidRDefault="0049786D" w:rsidP="0049786D">
      <w:pPr>
        <w:widowControl w:val="0"/>
        <w:tabs>
          <w:tab w:val="left" w:pos="705"/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9786D">
        <w:rPr>
          <w:rFonts w:ascii="Times New Roman" w:hAnsi="Times New Roman"/>
          <w:sz w:val="28"/>
          <w:szCs w:val="28"/>
        </w:rPr>
        <w:t>АДМИНИСТРАЦИЯ</w:t>
      </w:r>
    </w:p>
    <w:p w:rsidR="0049786D" w:rsidRPr="0049786D" w:rsidRDefault="0049786D" w:rsidP="0049786D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9786D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49786D" w:rsidRPr="0049786D" w:rsidRDefault="0049786D" w:rsidP="0049786D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9786D">
        <w:rPr>
          <w:rFonts w:ascii="Times New Roman" w:hAnsi="Times New Roman"/>
          <w:sz w:val="28"/>
          <w:szCs w:val="28"/>
        </w:rPr>
        <w:t>ВОРОНЕЖСКОЙ ОБЛАСТИ</w:t>
      </w:r>
    </w:p>
    <w:p w:rsidR="0049786D" w:rsidRPr="0049786D" w:rsidRDefault="0049786D" w:rsidP="0049786D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9786D">
        <w:rPr>
          <w:rFonts w:ascii="Times New Roman" w:hAnsi="Times New Roman"/>
          <w:sz w:val="28"/>
          <w:szCs w:val="28"/>
        </w:rPr>
        <w:t>ПОСТАНОВЛЕНИЕ</w:t>
      </w:r>
    </w:p>
    <w:p w:rsidR="0049786D" w:rsidRPr="0049786D" w:rsidRDefault="0049786D" w:rsidP="0049786D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49786D" w:rsidRPr="0049786D" w:rsidRDefault="0049786D" w:rsidP="0049786D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49786D">
        <w:rPr>
          <w:rFonts w:ascii="Times New Roman" w:hAnsi="Times New Roman"/>
          <w:sz w:val="28"/>
          <w:szCs w:val="28"/>
        </w:rPr>
        <w:t>от «29» августа 2022 г</w:t>
      </w:r>
      <w:r>
        <w:rPr>
          <w:rFonts w:ascii="Times New Roman" w:hAnsi="Times New Roman"/>
          <w:sz w:val="28"/>
          <w:szCs w:val="28"/>
        </w:rPr>
        <w:t>ода</w:t>
      </w:r>
      <w:r w:rsidRPr="0049786D">
        <w:rPr>
          <w:rFonts w:ascii="Times New Roman" w:hAnsi="Times New Roman"/>
          <w:sz w:val="28"/>
          <w:szCs w:val="28"/>
        </w:rPr>
        <w:t xml:space="preserve"> № 583</w:t>
      </w:r>
    </w:p>
    <w:bookmarkEnd w:id="0"/>
    <w:p w:rsidR="0049786D" w:rsidRPr="0049786D" w:rsidRDefault="0049786D" w:rsidP="0049786D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786D">
        <w:rPr>
          <w:rFonts w:ascii="Times New Roman" w:hAnsi="Times New Roman"/>
          <w:sz w:val="28"/>
          <w:szCs w:val="28"/>
        </w:rPr>
        <w:t>г. Богучар</w:t>
      </w:r>
    </w:p>
    <w:p w:rsidR="0049786D" w:rsidRPr="0049786D" w:rsidRDefault="0049786D" w:rsidP="0049786D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49786D" w:rsidRPr="0049786D" w:rsidRDefault="0049786D" w:rsidP="0049786D">
      <w:pPr>
        <w:pStyle w:val="Title"/>
        <w:spacing w:before="0" w:after="0"/>
        <w:ind w:right="26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86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9786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9786D">
        <w:rPr>
          <w:rFonts w:ascii="Times New Roman" w:hAnsi="Times New Roman" w:cs="Times New Roman"/>
          <w:sz w:val="28"/>
          <w:szCs w:val="28"/>
        </w:rPr>
        <w:t xml:space="preserve"> муниципального района от 04.03.2019 № 144 «Об утверждении муниципальной программы </w:t>
      </w:r>
      <w:proofErr w:type="spellStart"/>
      <w:r w:rsidRPr="0049786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9786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«Развитие образования, физической культуры и спорта </w:t>
      </w:r>
      <w:proofErr w:type="spellStart"/>
      <w:r w:rsidRPr="0049786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9786D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</w:p>
    <w:p w:rsidR="0049786D" w:rsidRPr="0049786D" w:rsidRDefault="0049786D" w:rsidP="0049786D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49786D" w:rsidRPr="0049786D" w:rsidRDefault="0049786D" w:rsidP="0049786D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9786D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49786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9786D">
        <w:rPr>
          <w:rFonts w:ascii="Times New Roman" w:hAnsi="Times New Roman"/>
          <w:sz w:val="28"/>
          <w:szCs w:val="28"/>
        </w:rPr>
        <w:t xml:space="preserve"> муниципального района от 30.10.2013 № 829 «О порядке разработки, реализации и оценки эффективности муниципальных программ </w:t>
      </w:r>
      <w:proofErr w:type="spellStart"/>
      <w:r w:rsidRPr="0049786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9786D">
        <w:rPr>
          <w:rFonts w:ascii="Times New Roman" w:hAnsi="Times New Roman"/>
          <w:sz w:val="28"/>
          <w:szCs w:val="28"/>
        </w:rPr>
        <w:t xml:space="preserve"> муниципального района», распоряжением администрации </w:t>
      </w:r>
      <w:proofErr w:type="spellStart"/>
      <w:r w:rsidRPr="0049786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9786D">
        <w:rPr>
          <w:rFonts w:ascii="Times New Roman" w:hAnsi="Times New Roman"/>
          <w:sz w:val="28"/>
          <w:szCs w:val="28"/>
        </w:rPr>
        <w:t xml:space="preserve"> муниципального района от 28.12.2018 № 340-р «Об утверждении перечня муниципальных программ </w:t>
      </w:r>
      <w:proofErr w:type="spellStart"/>
      <w:r w:rsidRPr="0049786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9786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области», актуализацией объемов финансирования администрация </w:t>
      </w:r>
      <w:proofErr w:type="spellStart"/>
      <w:r w:rsidRPr="0049786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9786D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</w:p>
    <w:p w:rsidR="0049786D" w:rsidRPr="0049786D" w:rsidRDefault="0049786D" w:rsidP="0049786D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9786D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9786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6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6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6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6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6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6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6D">
        <w:rPr>
          <w:rFonts w:ascii="Times New Roman" w:hAnsi="Times New Roman"/>
          <w:sz w:val="28"/>
          <w:szCs w:val="28"/>
        </w:rPr>
        <w:t>т:</w:t>
      </w:r>
    </w:p>
    <w:p w:rsidR="0049786D" w:rsidRPr="0049786D" w:rsidRDefault="0049786D" w:rsidP="0049786D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49786D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49786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9786D">
        <w:rPr>
          <w:rFonts w:ascii="Times New Roman" w:hAnsi="Times New Roman"/>
          <w:sz w:val="28"/>
          <w:szCs w:val="28"/>
        </w:rPr>
        <w:t xml:space="preserve"> муниципального района от 04.03.2019 № 144 «Об утверждении муниципальной программы </w:t>
      </w:r>
      <w:proofErr w:type="spellStart"/>
      <w:r w:rsidRPr="0049786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9786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«Развитие образования, физической культуры и спорта </w:t>
      </w:r>
      <w:proofErr w:type="spellStart"/>
      <w:r w:rsidRPr="0049786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9786D">
        <w:rPr>
          <w:rFonts w:ascii="Times New Roman" w:hAnsi="Times New Roman"/>
          <w:sz w:val="28"/>
          <w:szCs w:val="28"/>
        </w:rPr>
        <w:t xml:space="preserve"> муниципального района» следующие изменения: </w:t>
      </w:r>
    </w:p>
    <w:p w:rsidR="0049786D" w:rsidRPr="0049786D" w:rsidRDefault="0049786D" w:rsidP="0049786D">
      <w:pPr>
        <w:widowControl w:val="0"/>
        <w:pBdr>
          <w:bottom w:val="single" w:sz="4" w:space="29" w:color="FFFFFF"/>
        </w:pBdr>
        <w:ind w:firstLine="709"/>
        <w:rPr>
          <w:rFonts w:ascii="Times New Roman" w:hAnsi="Times New Roman"/>
          <w:bCs/>
          <w:sz w:val="28"/>
          <w:szCs w:val="28"/>
        </w:rPr>
      </w:pPr>
      <w:r w:rsidRPr="0049786D">
        <w:rPr>
          <w:rFonts w:ascii="Times New Roman" w:hAnsi="Times New Roman"/>
          <w:sz w:val="28"/>
          <w:szCs w:val="28"/>
        </w:rPr>
        <w:t>1.1. Абзац 13 пункта 1.2</w:t>
      </w:r>
      <w:r w:rsidRPr="0049786D">
        <w:rPr>
          <w:rFonts w:ascii="Times New Roman" w:hAnsi="Times New Roman"/>
          <w:bCs/>
          <w:sz w:val="28"/>
          <w:szCs w:val="28"/>
        </w:rPr>
        <w:t xml:space="preserve"> подпрограммы 1 «</w:t>
      </w:r>
      <w:r w:rsidRPr="0049786D">
        <w:rPr>
          <w:rFonts w:ascii="Times New Roman" w:hAnsi="Times New Roman"/>
          <w:sz w:val="28"/>
          <w:szCs w:val="28"/>
        </w:rPr>
        <w:t>Развитие дошкольного, общего, дополнительного образования и воспитания детей и молодежи</w:t>
      </w:r>
      <w:r w:rsidRPr="0049786D">
        <w:rPr>
          <w:rFonts w:ascii="Times New Roman" w:hAnsi="Times New Roman"/>
          <w:bCs/>
          <w:sz w:val="28"/>
          <w:szCs w:val="28"/>
        </w:rPr>
        <w:t xml:space="preserve">» изложить в следующей редакции: </w:t>
      </w:r>
    </w:p>
    <w:p w:rsidR="0049786D" w:rsidRPr="0049786D" w:rsidRDefault="0049786D" w:rsidP="0049786D">
      <w:pPr>
        <w:widowControl w:val="0"/>
        <w:pBdr>
          <w:bottom w:val="single" w:sz="4" w:space="29" w:color="FFFFFF"/>
        </w:pBd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9786D">
        <w:rPr>
          <w:rFonts w:ascii="Times New Roman" w:hAnsi="Times New Roman"/>
          <w:bCs/>
          <w:sz w:val="28"/>
          <w:szCs w:val="28"/>
        </w:rPr>
        <w:t>«</w:t>
      </w:r>
      <w:r w:rsidRPr="0049786D">
        <w:rPr>
          <w:rFonts w:ascii="Times New Roman" w:hAnsi="Times New Roman"/>
          <w:sz w:val="28"/>
          <w:szCs w:val="28"/>
        </w:rPr>
        <w:t>В рамках реализации проекта модернизации школьных систем образования государственной программы Российской Федерации «Развитие образования» в 2022-2023 гг. предусмотрено финансирование в объеме 48 980,1 тыс. руб. Из них из средств федерального бюджета 38 464,8 тыс. руб., из областного бюджета 10 368,1 тыс. руб., муниципального бюджета 147,2 тыс. руб. на капитальный ремонт, а также на закупку средств обучения и воспитания, соответствующих современным</w:t>
      </w:r>
      <w:proofErr w:type="gramEnd"/>
      <w:r w:rsidRPr="0049786D">
        <w:rPr>
          <w:rFonts w:ascii="Times New Roman" w:hAnsi="Times New Roman"/>
          <w:sz w:val="28"/>
          <w:szCs w:val="28"/>
        </w:rPr>
        <w:t xml:space="preserve"> условиям обучения, </w:t>
      </w:r>
      <w:proofErr w:type="gramStart"/>
      <w:r w:rsidRPr="0049786D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9786D">
        <w:rPr>
          <w:rFonts w:ascii="Times New Roman" w:hAnsi="Times New Roman"/>
          <w:sz w:val="28"/>
          <w:szCs w:val="28"/>
        </w:rPr>
        <w:t xml:space="preserve"> </w:t>
      </w:r>
      <w:r w:rsidRPr="0049786D">
        <w:rPr>
          <w:rFonts w:ascii="Times New Roman" w:hAnsi="Times New Roman"/>
          <w:sz w:val="28"/>
          <w:szCs w:val="28"/>
        </w:rPr>
        <w:lastRenderedPageBreak/>
        <w:t>при оснащении МКОУ «</w:t>
      </w:r>
      <w:proofErr w:type="spellStart"/>
      <w:r w:rsidRPr="0049786D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49786D">
        <w:rPr>
          <w:rFonts w:ascii="Times New Roman" w:hAnsi="Times New Roman"/>
          <w:sz w:val="28"/>
          <w:szCs w:val="28"/>
        </w:rPr>
        <w:t xml:space="preserve"> СОШ № 2».</w:t>
      </w:r>
    </w:p>
    <w:p w:rsidR="0049786D" w:rsidRPr="0049786D" w:rsidRDefault="0049786D" w:rsidP="0049786D">
      <w:pPr>
        <w:widowControl w:val="0"/>
        <w:pBdr>
          <w:bottom w:val="single" w:sz="4" w:space="29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49786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978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786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786D" w:rsidRPr="0049786D" w:rsidRDefault="0049786D" w:rsidP="0049786D">
      <w:pPr>
        <w:widowControl w:val="0"/>
        <w:pBdr>
          <w:bottom w:val="single" w:sz="4" w:space="29" w:color="FFFFFF"/>
        </w:pBd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9786D" w:rsidRPr="0049786D" w:rsidTr="00076F7C">
        <w:tc>
          <w:tcPr>
            <w:tcW w:w="3284" w:type="dxa"/>
            <w:shd w:val="clear" w:color="auto" w:fill="auto"/>
          </w:tcPr>
          <w:p w:rsidR="0049786D" w:rsidRPr="0049786D" w:rsidRDefault="0049786D" w:rsidP="00076F7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9786D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49786D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9786D">
              <w:rPr>
                <w:rFonts w:ascii="Times New Roman" w:hAnsi="Times New Roman"/>
                <w:sz w:val="28"/>
                <w:szCs w:val="28"/>
              </w:rPr>
              <w:t xml:space="preserve"> обязанности главы </w:t>
            </w:r>
            <w:proofErr w:type="spellStart"/>
            <w:r w:rsidRPr="0049786D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49786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49786D" w:rsidRPr="0049786D" w:rsidRDefault="0049786D" w:rsidP="00076F7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9786D" w:rsidRPr="0049786D" w:rsidRDefault="0049786D" w:rsidP="00076F7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9786D">
              <w:rPr>
                <w:rFonts w:ascii="Times New Roman" w:hAnsi="Times New Roman"/>
                <w:sz w:val="28"/>
                <w:szCs w:val="28"/>
              </w:rPr>
              <w:t xml:space="preserve">А.Ю. Кожанов </w:t>
            </w:r>
          </w:p>
        </w:tc>
      </w:tr>
    </w:tbl>
    <w:p w:rsidR="0049786D" w:rsidRPr="0049786D" w:rsidRDefault="0049786D" w:rsidP="0049786D">
      <w:pPr>
        <w:widowControl w:val="0"/>
        <w:pBdr>
          <w:bottom w:val="single" w:sz="4" w:space="29" w:color="FFFFFF"/>
        </w:pBdr>
        <w:ind w:firstLine="709"/>
        <w:rPr>
          <w:rFonts w:ascii="Times New Roman" w:hAnsi="Times New Roman"/>
          <w:sz w:val="28"/>
          <w:szCs w:val="28"/>
        </w:rPr>
      </w:pPr>
    </w:p>
    <w:p w:rsidR="001A3883" w:rsidRPr="0049786D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49786D" w:rsidSect="0068478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DB" w:rsidRDefault="00EE4FDB" w:rsidP="0049786D">
      <w:r>
        <w:separator/>
      </w:r>
    </w:p>
  </w:endnote>
  <w:endnote w:type="continuationSeparator" w:id="0">
    <w:p w:rsidR="00EE4FDB" w:rsidRDefault="00EE4FDB" w:rsidP="0049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DB" w:rsidRDefault="00EE4FDB" w:rsidP="0049786D">
      <w:r>
        <w:separator/>
      </w:r>
    </w:p>
  </w:footnote>
  <w:footnote w:type="continuationSeparator" w:id="0">
    <w:p w:rsidR="00EE4FDB" w:rsidRDefault="00EE4FDB" w:rsidP="0049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D5"/>
    <w:rsid w:val="001A3883"/>
    <w:rsid w:val="0049786D"/>
    <w:rsid w:val="005F3D2D"/>
    <w:rsid w:val="00D645AE"/>
    <w:rsid w:val="00D909D5"/>
    <w:rsid w:val="00E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78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978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97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86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7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786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78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978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97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86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7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786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2022-09-26T13:14:00Z</dcterms:created>
  <dcterms:modified xsi:type="dcterms:W3CDTF">2022-09-26T13:15:00Z</dcterms:modified>
</cp:coreProperties>
</file>