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37D" w:rsidRPr="00F7337D" w:rsidRDefault="00F7337D" w:rsidP="00F7337D">
      <w:pPr>
        <w:widowControl w:val="0"/>
        <w:ind w:firstLine="0"/>
        <w:jc w:val="center"/>
        <w:rPr>
          <w:rFonts w:ascii="Times New Roman" w:hAnsi="Times New Roman"/>
        </w:rPr>
      </w:pPr>
      <w:r w:rsidRPr="00F7337D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4.85pt;margin-top:7.9pt;width:45pt;height:64.1pt;z-index:-251657216;visibility:visible;mso-wrap-edited:f;mso-position-horizontal-relative:margin;mso-position-vertical-relative:margin">
            <v:imagedata r:id="rId8" o:title=""/>
            <w10:wrap type="square" anchorx="margin" anchory="margin"/>
          </v:shape>
          <o:OLEObject Type="Embed" ProgID="Word.Picture.8" ShapeID="_x0000_s1026" DrawAspect="Content" ObjectID="_1709098367" r:id="rId9"/>
        </w:pict>
      </w:r>
    </w:p>
    <w:p w:rsidR="00F7337D" w:rsidRPr="00F7337D" w:rsidRDefault="00F7337D" w:rsidP="00F7337D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7337D" w:rsidRPr="00F7337D" w:rsidRDefault="00F7337D" w:rsidP="00F7337D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7337D" w:rsidRPr="00F7337D" w:rsidRDefault="00F7337D" w:rsidP="00F7337D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7337D" w:rsidRPr="00F7337D" w:rsidRDefault="00F7337D" w:rsidP="00F7337D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7337D" w:rsidRPr="00F7337D" w:rsidRDefault="00F7337D" w:rsidP="00F7337D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7337D" w:rsidRPr="00F7337D" w:rsidRDefault="00F7337D" w:rsidP="00F7337D">
      <w:pPr>
        <w:widowControl w:val="0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>АДМИНИСТРАЦИЯ</w:t>
      </w:r>
    </w:p>
    <w:p w:rsidR="00F7337D" w:rsidRPr="00F7337D" w:rsidRDefault="00F7337D" w:rsidP="00F7337D">
      <w:pPr>
        <w:widowControl w:val="0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>БОГУЧАРСКОГО МУНИЦИПАЛЬНОГО РАЙОНА</w:t>
      </w:r>
    </w:p>
    <w:p w:rsidR="00F7337D" w:rsidRPr="00F7337D" w:rsidRDefault="00F7337D" w:rsidP="00F7337D">
      <w:pPr>
        <w:widowControl w:val="0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>ВОРОНЕЖСКОЙ ОБЛАСТИ</w:t>
      </w:r>
    </w:p>
    <w:p w:rsidR="00F7337D" w:rsidRPr="00F7337D" w:rsidRDefault="00F7337D" w:rsidP="00F7337D">
      <w:pPr>
        <w:widowControl w:val="0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>ПОСТАНОВЛЕНИЕ</w:t>
      </w:r>
    </w:p>
    <w:p w:rsidR="00F7337D" w:rsidRPr="00F7337D" w:rsidRDefault="00F7337D" w:rsidP="00F7337D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F7337D" w:rsidRPr="00F7337D" w:rsidRDefault="00F7337D" w:rsidP="00F7337D">
      <w:pPr>
        <w:widowControl w:val="0"/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F7337D">
        <w:rPr>
          <w:rFonts w:ascii="Times New Roman" w:hAnsi="Times New Roman"/>
          <w:sz w:val="28"/>
          <w:szCs w:val="28"/>
        </w:rPr>
        <w:t>от « 07» февраля 2022 г. № 60</w:t>
      </w:r>
    </w:p>
    <w:bookmarkEnd w:id="0"/>
    <w:p w:rsidR="00F7337D" w:rsidRPr="00F7337D" w:rsidRDefault="00F7337D" w:rsidP="00F7337D">
      <w:pPr>
        <w:widowControl w:val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F7337D">
        <w:rPr>
          <w:rFonts w:ascii="Times New Roman" w:hAnsi="Times New Roman"/>
          <w:sz w:val="28"/>
          <w:szCs w:val="28"/>
        </w:rPr>
        <w:t>г. Богучар</w:t>
      </w:r>
    </w:p>
    <w:p w:rsidR="00F7337D" w:rsidRPr="00F7337D" w:rsidRDefault="00F7337D" w:rsidP="00F7337D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F7337D" w:rsidRPr="00F7337D" w:rsidRDefault="00F7337D" w:rsidP="00F7337D">
      <w:pPr>
        <w:pStyle w:val="Title"/>
        <w:spacing w:before="0" w:after="0"/>
        <w:ind w:right="3542" w:firstLine="0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F7337D">
        <w:rPr>
          <w:rFonts w:ascii="Times New Roman" w:hAnsi="Times New Roman" w:cs="Times New Roman"/>
          <w:sz w:val="28"/>
          <w:szCs w:val="28"/>
          <w:lang/>
        </w:rPr>
        <w:t xml:space="preserve">Об утверждении порядка открытия и ведения лицевых счетов финансовым отделом администрации </w:t>
      </w:r>
      <w:proofErr w:type="spellStart"/>
      <w:r w:rsidRPr="00F7337D">
        <w:rPr>
          <w:rFonts w:ascii="Times New Roman" w:hAnsi="Times New Roman" w:cs="Times New Roman"/>
          <w:sz w:val="28"/>
          <w:szCs w:val="28"/>
          <w:lang/>
        </w:rPr>
        <w:t>Богучарского</w:t>
      </w:r>
      <w:proofErr w:type="spellEnd"/>
      <w:r w:rsidRPr="00F7337D">
        <w:rPr>
          <w:rFonts w:ascii="Times New Roman" w:hAnsi="Times New Roman" w:cs="Times New Roman"/>
          <w:sz w:val="28"/>
          <w:szCs w:val="28"/>
          <w:lang/>
        </w:rPr>
        <w:t xml:space="preserve"> муниципального района Воронежской обл</w:t>
      </w:r>
      <w:r w:rsidRPr="00F7337D">
        <w:rPr>
          <w:rFonts w:ascii="Times New Roman" w:hAnsi="Times New Roman" w:cs="Times New Roman"/>
          <w:sz w:val="28"/>
          <w:szCs w:val="28"/>
          <w:lang/>
        </w:rPr>
        <w:t>а</w:t>
      </w:r>
      <w:r w:rsidRPr="00F7337D">
        <w:rPr>
          <w:rFonts w:ascii="Times New Roman" w:hAnsi="Times New Roman" w:cs="Times New Roman"/>
          <w:sz w:val="28"/>
          <w:szCs w:val="28"/>
          <w:lang/>
        </w:rPr>
        <w:t>сти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F7337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7337D">
        <w:rPr>
          <w:rFonts w:ascii="Times New Roman" w:hAnsi="Times New Roman"/>
          <w:sz w:val="28"/>
          <w:szCs w:val="28"/>
        </w:rPr>
        <w:t xml:space="preserve">В соответствии со статьями 78 - 78.2, 79, 80, 220.1 Бюджетного кодекса Российской Федерации, частью 3 статьи 30 Федерального закона от 08.05.2010 № 83-ФЗ "О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учреждений", и статьями 8 и 47 решения Совета народных депутатов </w:t>
      </w:r>
      <w:proofErr w:type="spellStart"/>
      <w:r w:rsidRPr="00F7337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F7337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от 24.12.2019 № 161 "Об утверждении Положения</w:t>
      </w:r>
      <w:proofErr w:type="gramEnd"/>
      <w:r w:rsidRPr="00F7337D">
        <w:rPr>
          <w:rFonts w:ascii="Times New Roman" w:hAnsi="Times New Roman"/>
          <w:sz w:val="28"/>
          <w:szCs w:val="28"/>
        </w:rPr>
        <w:t xml:space="preserve"> о бюджетном процессе в </w:t>
      </w:r>
      <w:proofErr w:type="spellStart"/>
      <w:r w:rsidRPr="00F7337D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F7337D">
        <w:rPr>
          <w:rFonts w:ascii="Times New Roman" w:hAnsi="Times New Roman"/>
          <w:sz w:val="28"/>
          <w:szCs w:val="28"/>
        </w:rPr>
        <w:t xml:space="preserve"> муниципальном районе Воронежской области" администрация </w:t>
      </w:r>
      <w:proofErr w:type="spellStart"/>
      <w:r w:rsidRPr="00F7337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F7337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7337D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F7337D">
        <w:rPr>
          <w:rFonts w:ascii="Times New Roman" w:hAnsi="Times New Roman"/>
          <w:b/>
          <w:sz w:val="28"/>
          <w:szCs w:val="28"/>
        </w:rPr>
        <w:t xml:space="preserve"> о с т а н о в л я е т</w:t>
      </w:r>
      <w:r w:rsidRPr="00F7337D">
        <w:rPr>
          <w:rFonts w:ascii="Times New Roman" w:hAnsi="Times New Roman"/>
          <w:b/>
          <w:sz w:val="28"/>
          <w:szCs w:val="28"/>
        </w:rPr>
        <w:t>:</w:t>
      </w:r>
    </w:p>
    <w:p w:rsidR="00F7337D" w:rsidRPr="00F7337D" w:rsidRDefault="00F7337D" w:rsidP="00F7337D">
      <w:pPr>
        <w:widowControl w:val="0"/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F7337D">
        <w:rPr>
          <w:rFonts w:ascii="Times New Roman" w:hAnsi="Times New Roman"/>
          <w:sz w:val="28"/>
          <w:szCs w:val="28"/>
        </w:rPr>
        <w:t xml:space="preserve">1. Утвердить прилагаемый Порядок открытия и ведения лицевых счетов финансовым отделом администрации </w:t>
      </w:r>
      <w:proofErr w:type="spellStart"/>
      <w:r w:rsidRPr="00F7337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F7337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F7337D" w:rsidRPr="00F7337D" w:rsidRDefault="00F7337D" w:rsidP="00F7337D">
      <w:pPr>
        <w:widowControl w:val="0"/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F7337D">
        <w:rPr>
          <w:rFonts w:ascii="Times New Roman" w:hAnsi="Times New Roman"/>
          <w:sz w:val="28"/>
          <w:szCs w:val="28"/>
        </w:rPr>
        <w:t xml:space="preserve">2. Настоящее постановление </w:t>
      </w:r>
      <w:proofErr w:type="gramStart"/>
      <w:r w:rsidRPr="00F7337D">
        <w:rPr>
          <w:rFonts w:ascii="Times New Roman" w:hAnsi="Times New Roman"/>
          <w:sz w:val="28"/>
          <w:szCs w:val="28"/>
        </w:rPr>
        <w:t>вступает в силу со дня официального опубликования и распространяет</w:t>
      </w:r>
      <w:proofErr w:type="gramEnd"/>
      <w:r w:rsidRPr="00F7337D">
        <w:rPr>
          <w:rFonts w:ascii="Times New Roman" w:hAnsi="Times New Roman"/>
          <w:sz w:val="28"/>
          <w:szCs w:val="28"/>
        </w:rPr>
        <w:t xml:space="preserve"> свое действие на правоотношения, возникшие с 1 января 2022 года.</w:t>
      </w:r>
    </w:p>
    <w:p w:rsidR="00F7337D" w:rsidRPr="00F7337D" w:rsidRDefault="00F7337D" w:rsidP="00F7337D">
      <w:pPr>
        <w:widowControl w:val="0"/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F7337D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F7337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F7337D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F7337D" w:rsidRPr="00F7337D" w:rsidTr="00E32DC5">
        <w:tc>
          <w:tcPr>
            <w:tcW w:w="3284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7337D">
              <w:rPr>
                <w:rFonts w:ascii="Times New Roman" w:hAnsi="Times New Roman"/>
                <w:bCs/>
                <w:sz w:val="28"/>
                <w:szCs w:val="28"/>
              </w:rPr>
              <w:t xml:space="preserve">Глава </w:t>
            </w:r>
            <w:proofErr w:type="spellStart"/>
            <w:r w:rsidRPr="00F7337D">
              <w:rPr>
                <w:rFonts w:ascii="Times New Roman" w:hAnsi="Times New Roman"/>
                <w:bCs/>
                <w:sz w:val="28"/>
                <w:szCs w:val="28"/>
              </w:rPr>
              <w:t>Богучарского</w:t>
            </w:r>
            <w:proofErr w:type="spellEnd"/>
            <w:r w:rsidRPr="00F7337D">
              <w:rPr>
                <w:rFonts w:ascii="Times New Roman" w:hAnsi="Times New Roman"/>
                <w:bCs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7337D">
              <w:rPr>
                <w:rFonts w:ascii="Times New Roman" w:hAnsi="Times New Roman"/>
                <w:bCs/>
                <w:sz w:val="28"/>
                <w:szCs w:val="28"/>
              </w:rPr>
              <w:t>В.В. Кузнецов</w:t>
            </w:r>
          </w:p>
        </w:tc>
      </w:tr>
    </w:tbl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br w:type="page"/>
      </w:r>
      <w:r w:rsidRPr="00F7337D">
        <w:rPr>
          <w:rFonts w:ascii="Times New Roman" w:hAnsi="Times New Roman"/>
          <w:bCs/>
          <w:sz w:val="28"/>
          <w:szCs w:val="28"/>
        </w:rPr>
        <w:lastRenderedPageBreak/>
        <w:t xml:space="preserve">Приложение 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к постановлению администрации </w:t>
      </w:r>
      <w:proofErr w:type="spellStart"/>
      <w:r w:rsidRPr="00F7337D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F7337D">
        <w:rPr>
          <w:rFonts w:ascii="Times New Roman" w:hAnsi="Times New Roman"/>
          <w:bCs/>
          <w:sz w:val="28"/>
          <w:szCs w:val="28"/>
        </w:rPr>
        <w:t xml:space="preserve"> муниципального района  Воронежской области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от 07.02.2022 № 60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</w:p>
    <w:p w:rsidR="00F7337D" w:rsidRPr="00F7337D" w:rsidRDefault="00F7337D" w:rsidP="00F7337D">
      <w:pPr>
        <w:widowControl w:val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>Порядок</w:t>
      </w:r>
    </w:p>
    <w:p w:rsidR="00F7337D" w:rsidRPr="00F7337D" w:rsidRDefault="00F7337D" w:rsidP="00F7337D">
      <w:pPr>
        <w:widowControl w:val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открытия и ведения лицевых счетов финансовым отделом администрации </w:t>
      </w:r>
      <w:proofErr w:type="spellStart"/>
      <w:r w:rsidRPr="00F7337D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F7337D">
        <w:rPr>
          <w:rFonts w:ascii="Times New Roman" w:hAnsi="Times New Roman"/>
          <w:bCs/>
          <w:sz w:val="28"/>
          <w:szCs w:val="28"/>
        </w:rPr>
        <w:t xml:space="preserve"> муниципального района</w:t>
      </w:r>
    </w:p>
    <w:p w:rsidR="00F7337D" w:rsidRPr="00F7337D" w:rsidRDefault="00F7337D" w:rsidP="00F7337D">
      <w:pPr>
        <w:widowControl w:val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>воронежской области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>1. Общие положения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1.1. </w:t>
      </w:r>
      <w:proofErr w:type="gramStart"/>
      <w:r w:rsidRPr="00F7337D">
        <w:rPr>
          <w:rFonts w:ascii="Times New Roman" w:hAnsi="Times New Roman"/>
          <w:bCs/>
          <w:sz w:val="28"/>
          <w:szCs w:val="28"/>
        </w:rPr>
        <w:t xml:space="preserve">Настоящий Порядок разработан на основании статей 78 - 78.2, 79, 80, 220.1 Бюджетного кодекса Российской Федерации, частью 3 статьи 30 Федерального закона от 08.05.2010 № 83-ФЗ "О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учреждений", и статьями 8 и 47 решения Совета народных депутатов </w:t>
      </w:r>
      <w:proofErr w:type="spellStart"/>
      <w:r w:rsidRPr="00F7337D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F7337D">
        <w:rPr>
          <w:rFonts w:ascii="Times New Roman" w:hAnsi="Times New Roman"/>
          <w:bCs/>
          <w:sz w:val="28"/>
          <w:szCs w:val="28"/>
        </w:rPr>
        <w:t xml:space="preserve"> муниципального района Воронежской области от 24.12.2019 № 161 "Об</w:t>
      </w:r>
      <w:proofErr w:type="gramEnd"/>
      <w:r w:rsidRPr="00F7337D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F7337D">
        <w:rPr>
          <w:rFonts w:ascii="Times New Roman" w:hAnsi="Times New Roman"/>
          <w:bCs/>
          <w:sz w:val="28"/>
          <w:szCs w:val="28"/>
        </w:rPr>
        <w:t xml:space="preserve">утверждении Положения о бюджетном процессе в </w:t>
      </w:r>
      <w:proofErr w:type="spellStart"/>
      <w:r w:rsidRPr="00F7337D">
        <w:rPr>
          <w:rFonts w:ascii="Times New Roman" w:hAnsi="Times New Roman"/>
          <w:bCs/>
          <w:sz w:val="28"/>
          <w:szCs w:val="28"/>
        </w:rPr>
        <w:t>Богучарском</w:t>
      </w:r>
      <w:proofErr w:type="spellEnd"/>
      <w:r w:rsidRPr="00F7337D">
        <w:rPr>
          <w:rFonts w:ascii="Times New Roman" w:hAnsi="Times New Roman"/>
          <w:bCs/>
          <w:sz w:val="28"/>
          <w:szCs w:val="28"/>
        </w:rPr>
        <w:t xml:space="preserve"> муниципальном районе Воронежской области" " и устанавливает правила открытия и ведения финансовым отделом администрации </w:t>
      </w:r>
      <w:proofErr w:type="spellStart"/>
      <w:r w:rsidRPr="00F7337D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F7337D">
        <w:rPr>
          <w:rFonts w:ascii="Times New Roman" w:hAnsi="Times New Roman"/>
          <w:bCs/>
          <w:sz w:val="28"/>
          <w:szCs w:val="28"/>
        </w:rPr>
        <w:t xml:space="preserve"> муниципального района Воронежской области (далее – финансовый отдел) лицевых счетов для учета операций главных распорядителей (распорядителей) и получателей средств районного бюджета.</w:t>
      </w:r>
      <w:proofErr w:type="gramEnd"/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1.2. Для учета операций, осуществляемых участниками бюджетного процесса в рамках их бюджетных полномочий, финансовым отделом </w:t>
      </w:r>
      <w:proofErr w:type="gramStart"/>
      <w:r w:rsidRPr="00F7337D">
        <w:rPr>
          <w:rFonts w:ascii="Times New Roman" w:hAnsi="Times New Roman"/>
          <w:bCs/>
          <w:sz w:val="28"/>
          <w:szCs w:val="28"/>
        </w:rPr>
        <w:t>открываются и ведутся</w:t>
      </w:r>
      <w:proofErr w:type="gramEnd"/>
      <w:r w:rsidRPr="00F7337D">
        <w:rPr>
          <w:rFonts w:ascii="Times New Roman" w:hAnsi="Times New Roman"/>
          <w:bCs/>
          <w:sz w:val="28"/>
          <w:szCs w:val="28"/>
        </w:rPr>
        <w:t xml:space="preserve"> следующие виды лицевых счетов: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1.2.1. Лицевой счет главного распорядителя (распорядителя) как получателя бюджетных средств, предназначенный для учета бюджетных данных, учета принятых бюджетных и денежных обязательств и оплаты денежных обязательств, осуществления операций за счет средств районного бюджета (далее - лицевой счет главного распорядителя (распорядителя) бюджетных средств);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1.2.2. Лицевой счет, предназначенный для учета бюджетных данных, полученных получателем бюджетных средств, учета принятых получателем бюджетных средств бюджетных и денежных обязательств и оплаты денежных обязательств, осуществления операций за счет средств районного бюджета (далее - лицевой счет получателя бюджетных средств).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1.3. Структура номера лицевого счета и правила его формирования.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1.3.1. При открытии лицевого счета ему присваивается номер. Номер лицевого счета состоит из одиннадцати разрядов, где: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1 - 2 разряд - код, устанавливаемый финансовым отделом для учета </w:t>
      </w:r>
      <w:r w:rsidRPr="00F7337D">
        <w:rPr>
          <w:rFonts w:ascii="Times New Roman" w:hAnsi="Times New Roman"/>
          <w:bCs/>
          <w:sz w:val="28"/>
          <w:szCs w:val="28"/>
        </w:rPr>
        <w:lastRenderedPageBreak/>
        <w:t>лицевого счета, отражающего тип операций со средствами из различных источников финансирования;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3 - 5 разряды - код ведомственной структуры главного распорядителя бюджетных средств;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F7337D">
        <w:rPr>
          <w:rFonts w:ascii="Times New Roman" w:hAnsi="Times New Roman"/>
          <w:bCs/>
          <w:sz w:val="28"/>
          <w:szCs w:val="28"/>
        </w:rPr>
        <w:t>6 - 10 разряды - пять правых символов кода участника бюджетного процесса (при невозможности присвоения кода в соответствии с порядком, установленным Приказом Министерства финансов Российской Федерации от 23.12.2014 N 163н "О Порядке формирования и ведения реестра участников бюджетного процесса, а также юридических лиц, не являющихся участниками бюджетного процесса", допустимы значения от 0 до 9);</w:t>
      </w:r>
      <w:proofErr w:type="gramEnd"/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11 разряд - резервный разряд (допустимые значения от 0 до 9).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1.3.2. Номер лицевого счета формируется с применением следующего буквенно-цифрового ряда: 0, 1, 2, 3, 4, 5, 6, 7, 8, 9, А, Б, В, Г, Д, Е, Ж, И, К, Л, М, Н, О, </w:t>
      </w:r>
      <w:proofErr w:type="gramStart"/>
      <w:r w:rsidRPr="00F7337D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F7337D">
        <w:rPr>
          <w:rFonts w:ascii="Times New Roman" w:hAnsi="Times New Roman"/>
          <w:bCs/>
          <w:sz w:val="28"/>
          <w:szCs w:val="28"/>
        </w:rPr>
        <w:t>, Р, С, Т, У, Ф, Х, Ц, Ч, Ш, Щ, Э, Ю, Я, D, F, G, I, J, L, N, Q, R, S, U, V, W, Y, Z.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1.3.3. Код лицевого счета указывается в соответствии со следующими видами лицевых счетов: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"01" - лицевой счет главного распорядителя (распорядителя) бюджетных средств;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"03" - лицевой счет получателя бюджетных средств;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"14" - лицевой счет для учета операций по переданным полномочиям получателя бюджетных средств.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1.4. Участник бюджетного процесса, в непосредственном ведении которого находится получатель средств районного бюджета, является вышестоящим участником бюджетного процесса.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Участник бюджетного процесса, которому в установленном порядке открыты лицевые счета в финансовом отделе, является Клиентом.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F7337D">
        <w:rPr>
          <w:rFonts w:ascii="Times New Roman" w:hAnsi="Times New Roman"/>
          <w:bCs/>
          <w:sz w:val="28"/>
          <w:szCs w:val="28"/>
        </w:rPr>
        <w:t>Казенные учреждения, находящиеся в непосредственном ведении главного распорядителя средств бюджета, включенные в перечень главных распорядителей средств районного бюджета, установленного решением о районном бюджете на соответствующий финансовый год и плановый период в составе ведомственной структуры расходов районного бюджета (далее - главный распорядитель средств бюджета), являются подведомственными учреждениями.</w:t>
      </w:r>
      <w:proofErr w:type="gramEnd"/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1.5. Перечень Клиентов, которым открываются лицевые счета: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1.5.1. </w:t>
      </w:r>
      <w:proofErr w:type="gramStart"/>
      <w:r w:rsidRPr="00F7337D">
        <w:rPr>
          <w:rFonts w:ascii="Times New Roman" w:hAnsi="Times New Roman"/>
          <w:bCs/>
          <w:sz w:val="28"/>
          <w:szCs w:val="28"/>
        </w:rPr>
        <w:t xml:space="preserve">Получатели бюджетных средств (исполнительные органы муниципальной власти (муниципальные органы), муниципальные казенные учреждения </w:t>
      </w:r>
      <w:proofErr w:type="spellStart"/>
      <w:r w:rsidRPr="00F7337D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F7337D">
        <w:rPr>
          <w:rFonts w:ascii="Times New Roman" w:hAnsi="Times New Roman"/>
          <w:bCs/>
          <w:sz w:val="28"/>
          <w:szCs w:val="28"/>
        </w:rPr>
        <w:t xml:space="preserve"> муниципального района Воронежской области));</w:t>
      </w:r>
      <w:proofErr w:type="gramEnd"/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1.6. В целях открытия, переоформления и закрытия лицевых счетов подведомственных учреждений, распорядителя средств бюджета в соответствии с настоящим Порядком документы в финансовый отдел представляются главными распорядителями средств бюджета.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1.7. Лицевые счета открываются участникам бюджетного процесса, </w:t>
      </w:r>
      <w:r w:rsidRPr="00F7337D">
        <w:rPr>
          <w:rFonts w:ascii="Times New Roman" w:hAnsi="Times New Roman"/>
          <w:bCs/>
          <w:sz w:val="28"/>
          <w:szCs w:val="28"/>
        </w:rPr>
        <w:lastRenderedPageBreak/>
        <w:t>ведение которого осуществляется в порядке, установленном Приказом Министерства финансов Российской Федерации от 23.12.2014 N 163н "О Порядке формирования и ведения реестра участников бюджетного процесса, а также юридических лиц, не являющихся участниками бюджетного процесса".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2. Порядок открытия лицевых счетов Клиентам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2.1. Оформление открытия, закрытия и переоформление лицевых счетов осуществляет старший инспектор финансового отдела (далее - Отдел).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Для открытия лицевых счетов Клиентам главный распорядитель средств бюджета представляет в Отдел следующие документы: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а) заявление на открытие лицевого счета (приложение N 1 к настоящему Порядку);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б) копию учредительного документа Клиента, заверенную учредителем или нотариально;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в) копии документа Клиента, подтверждающего постановку на учет в налоговом органе, и документа, подтверждающего факт внесения записи в единый государственный реестр юридических лиц, заверенные выдавшим их налоговым органом или нотариально;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г) карточку образцов подписей и оттиска печати (приложение N 2 к настоящему Порядку);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д) справку о сроках выплаты заработной платы.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2.3. Карточка образцов подписей и оттиска печати для открытия Клиенту лицевых счетов подписывается руководителем и главным бухгалтером главного распорядителя средств бюджета - для главных распорядителей средств бюджета и подведомственных учреждений, скрепляется оттиском печати главного распорядителя средств бюджета.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Если в штате получателя средств нет должности главного бухгалтера (другого должностного лица, выполняющего его функции), карточка представляется за подписью только руководителя (уполномоченного им лица). В графе "фамилия, имя, отчество" вместо указания лица, наделенного правом второй подписи, делается запись "бухгалтерский работник в штате не предусмотрен", в соответствии с которой расчетные и иные документы, представленные в Финансовый отдел, считаются действительными при наличии на них одной первой подписи.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В случае замены или дополнения хотя бы одной подписи, а также изменения наименования должностей, включенных в карточку образцов подписей и оттиска печати, представляется новая карточка образцов подписей и оттиска печати всех лиц, имеющих право первой и второй подписи. При временном предоставлении лицу права первой или второй подписи новая карточка образцов подписей и оттиска печати не составляется, а дополнительно представляется карточка образцов подписей и оттиска </w:t>
      </w:r>
      <w:proofErr w:type="gramStart"/>
      <w:r w:rsidRPr="00F7337D">
        <w:rPr>
          <w:rFonts w:ascii="Times New Roman" w:hAnsi="Times New Roman"/>
          <w:bCs/>
          <w:sz w:val="28"/>
          <w:szCs w:val="28"/>
        </w:rPr>
        <w:t>печати</w:t>
      </w:r>
      <w:proofErr w:type="gramEnd"/>
      <w:r w:rsidRPr="00F7337D">
        <w:rPr>
          <w:rFonts w:ascii="Times New Roman" w:hAnsi="Times New Roman"/>
          <w:bCs/>
          <w:sz w:val="28"/>
          <w:szCs w:val="28"/>
        </w:rPr>
        <w:t xml:space="preserve"> только с образцом подписи временно уполномоченного лица с указанием срока ее </w:t>
      </w:r>
      <w:r w:rsidRPr="00F7337D">
        <w:rPr>
          <w:rFonts w:ascii="Times New Roman" w:hAnsi="Times New Roman"/>
          <w:bCs/>
          <w:sz w:val="28"/>
          <w:szCs w:val="28"/>
        </w:rPr>
        <w:lastRenderedPageBreak/>
        <w:t>действия. Эта временная карточка образцов подписей и оттиска печати подписывается руководителем и главным бухгалтером (уполномоченными руководителем лицами) получателем средств бюджета и дополнительного заверения не требует.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2.4. </w:t>
      </w:r>
      <w:proofErr w:type="gramStart"/>
      <w:r w:rsidRPr="00F7337D">
        <w:rPr>
          <w:rFonts w:ascii="Times New Roman" w:hAnsi="Times New Roman"/>
          <w:bCs/>
          <w:sz w:val="28"/>
          <w:szCs w:val="28"/>
        </w:rPr>
        <w:t>При временном отсутствии печати у вновь образованного главного распорядителя средств бюджета или иного юридического лица, а также в связи с его реорганизацией, изменением наименования или подчиненности, изношенностью или утерей печати руководитель Финансовый отдела или его заместитель представляет ему предписание в определенный срок изготовить печать и одновременно определяет порядок оформления расчетных документов на время отсутствия печати.</w:t>
      </w:r>
      <w:proofErr w:type="gramEnd"/>
      <w:r w:rsidRPr="00F7337D">
        <w:rPr>
          <w:rFonts w:ascii="Times New Roman" w:hAnsi="Times New Roman"/>
          <w:bCs/>
          <w:sz w:val="28"/>
          <w:szCs w:val="28"/>
        </w:rPr>
        <w:t xml:space="preserve"> В карточке образцов подписей и оттиска печати делается соответствующая отметка.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2.5. Проверка представленных документов, необходимых для открытия лицевых счетов, осуществляется финансовым отделом в течение семи рабочих дней после их представления. Пакет документов, не соответствующий установленным требованиям, возвращается не позднее срока, установленного для проведения проверки.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После завершения проверки документов, представленных для открытия лицевых счетов, осуществляется открытие соответствующего лицевого счета.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Открытие лицевого счета в финансовом отделе осуществляется не позднее следующего рабочего дня после завершения проверки документов по разрешительной надписи руководителя финансового отдела либо лица, замещающего его в установленном порядке, и главного специалиста исполняющего обязанности главного бухгалтера (далее - главный бухгалтер) на заявлении об открытии лицевого счета.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При открытии лицевого счета финансовый отдел заключает с главным распорядителем средств бюджета, договор на обслуживание лицевых счетов по формам согласно приложению N 8 к настоящему Порядку.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F7337D">
        <w:rPr>
          <w:rFonts w:ascii="Times New Roman" w:hAnsi="Times New Roman"/>
          <w:bCs/>
          <w:sz w:val="28"/>
          <w:szCs w:val="28"/>
        </w:rPr>
        <w:t>Отдел оформляет извещение об открытии лицевого счета в финансовый отделе (приложение N 4 к настоящему Порядку для участников бюджетного процесса, которое подписывается руководителем финансового отдела либо лицом, замещающим его в установленном порядке и главным бухгалтером, после чего оно направляется лицу, подавшему заявление об открытии лицевого счета.</w:t>
      </w:r>
      <w:proofErr w:type="gramEnd"/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2.6. В трехдневный срок со дня открытия лицевого счета Клиенту финансовый отдел сообщает об этом в налоговый орган по месту своего нахождения.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2.7. Проверенные документы, соответствующие установленным требованиям, хранятся в деле Клиента. Дело Клиента </w:t>
      </w:r>
      <w:proofErr w:type="gramStart"/>
      <w:r w:rsidRPr="00F7337D">
        <w:rPr>
          <w:rFonts w:ascii="Times New Roman" w:hAnsi="Times New Roman"/>
          <w:bCs/>
          <w:sz w:val="28"/>
          <w:szCs w:val="28"/>
        </w:rPr>
        <w:t>оформляется единое по всем открытым данному Клиенту лицевым счетам и хранится</w:t>
      </w:r>
      <w:proofErr w:type="gramEnd"/>
      <w:r w:rsidRPr="00F7337D">
        <w:rPr>
          <w:rFonts w:ascii="Times New Roman" w:hAnsi="Times New Roman"/>
          <w:bCs/>
          <w:sz w:val="28"/>
          <w:szCs w:val="28"/>
        </w:rPr>
        <w:t xml:space="preserve"> в финансовом отделе.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Клиенты обязаны в течение трех рабочих дней со дня внесения изменений в документы, предоставленные в соответствии с пунктами 3.1, 3.2 </w:t>
      </w:r>
      <w:r w:rsidRPr="00F7337D">
        <w:rPr>
          <w:rFonts w:ascii="Times New Roman" w:hAnsi="Times New Roman"/>
          <w:bCs/>
          <w:sz w:val="28"/>
          <w:szCs w:val="28"/>
        </w:rPr>
        <w:lastRenderedPageBreak/>
        <w:t>настоящего Порядка, предоставить в финансовый отдел копии документов с учетом таких изменений, заверенные в соответствии с требованиями настоящего Порядка.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3. Порядок переоформления и закрытия лицевых счетов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3.1. Переоформление лицевых счетов Клиента в случае изменения его наименования, не вызванного реорганизацией или изменением типа учреждения, производится на основании представленных в Отдел следующих документов: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а) заявления главного распорядителя средств бюджета на переоформление лицевого счета (приложение N 6 к настоящему Порядку);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б) копии учредительного документа Клиента, заверенной учредителем;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в) карточки образцов подписей и оттиска печати (при наличии) (приложение N 2 к настоящему Порядку);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г) копии документа Клиента, подтверждающего постановку на учет в налоговом органе, и документа, подтверждающего факт внесения записи в единый государственный реестр юридических лиц, заверенные выдавшим их налоговым органом.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Проверка представленных главным распорядителем средств бюджета документов, необходимых для переоформления лицевых счетов Клиентов, осуществляется финансовым отделом в течение семи рабочих дней со дня их представления. Пакет документов, не соответствующий установленным требованиям, возвращается не позднее срока, установленного для проведения проверки.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Переоформление лицевых счетов производится не позднее следующего рабочего дня после завершения проверки документов по разрешительной надписи руководителя финансового отдела либо лица, замещающего его в установленном порядке, и главного специалиста исполняющего обязанности главного бухгалтера (далее - главный бухгалтер) на заявлении на переоформление лицевого счета.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3.2. Закрытие лицевых счетов Клиента осуществляется в течение пяти рабочих дней </w:t>
      </w:r>
      <w:proofErr w:type="gramStart"/>
      <w:r w:rsidRPr="00F7337D">
        <w:rPr>
          <w:rFonts w:ascii="Times New Roman" w:hAnsi="Times New Roman"/>
          <w:bCs/>
          <w:sz w:val="28"/>
          <w:szCs w:val="28"/>
        </w:rPr>
        <w:t>с даты подачи</w:t>
      </w:r>
      <w:proofErr w:type="gramEnd"/>
      <w:r w:rsidRPr="00F7337D">
        <w:rPr>
          <w:rFonts w:ascii="Times New Roman" w:hAnsi="Times New Roman"/>
          <w:bCs/>
          <w:sz w:val="28"/>
          <w:szCs w:val="28"/>
        </w:rPr>
        <w:t xml:space="preserve"> заявления на закрытие лицевого счета (приложение N 7 к настоящему Порядку), представленного главным распорядителем средств бюджета в финансовый отдел, в следующих случаях: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а) реорганизации (ликвидации), прекращения физическим лицом деятельности в качестве индивидуального предпринимателя;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б) изменения правовой формы;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в) в иных случаях, предусмотренных действующим законодательством.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При передаче Клиента из ведения одного главного распорядителя средств районного бюджета в ведение другого главного распорядителя средств районного бюджета открытые Клиенту соответствующие лицевые счета закрываются в связи с изменением подведомственности после открытия ему в </w:t>
      </w:r>
      <w:r w:rsidRPr="00F7337D">
        <w:rPr>
          <w:rFonts w:ascii="Times New Roman" w:hAnsi="Times New Roman"/>
          <w:bCs/>
          <w:sz w:val="28"/>
          <w:szCs w:val="28"/>
        </w:rPr>
        <w:lastRenderedPageBreak/>
        <w:t xml:space="preserve">соответствии с настоящим 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Порядком новых лицевых счетов.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3.3. При реорганизации (ликвидации) Клиента главным распорядителем средств бюджета в финансовый отдел представляются: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а) копия документа о его реорганизации (ликвидации);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б) карточка образцов подписей и оттиска печати (при наличии) (приложение N 2 к настоящему Порядку).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По завершении работы ликвидационной комиссии заявление на закрытие лицевого счета оформляется ликвидационной комиссией.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>Проверка представленных документов, необходимых для закрытия лицевых счетов, осуществляется финансовым отделом в течение пяти рабочих дней с даты их представления. Пакет документов, не соответствующий установленным требованиям, возвращается не позднее срока, установленного для проведения проверки.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3.4. При наличии на закрываемом лицевом счете остатка денежных средств главный распорядитель средств бюджета представляет в финансовый отдел вместе </w:t>
      </w:r>
      <w:proofErr w:type="gramStart"/>
      <w:r w:rsidRPr="00F7337D">
        <w:rPr>
          <w:rFonts w:ascii="Times New Roman" w:hAnsi="Times New Roman"/>
          <w:bCs/>
          <w:sz w:val="28"/>
          <w:szCs w:val="28"/>
        </w:rPr>
        <w:t>с заявлением на закрытие лицевого счета в установленном порядке расчетный документ на перечисление остатка денежных средств по назначению</w:t>
      </w:r>
      <w:proofErr w:type="gramEnd"/>
      <w:r w:rsidRPr="00F7337D">
        <w:rPr>
          <w:rFonts w:ascii="Times New Roman" w:hAnsi="Times New Roman"/>
          <w:bCs/>
          <w:sz w:val="28"/>
          <w:szCs w:val="28"/>
        </w:rPr>
        <w:t>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>Лицевые счета закрываются при отсутствии на них учтенных показателей и остатка денежных средств.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3.5. В трехдневный срок со дня переоформления или закрытия лицевого счета финансовый отдел сообщает об этом в налоговый орган по месту своего нахождения.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4. Порядок ведения лицевых счетов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4.1. Правила взаимодействия при открытии и ведении лицевых счетов, а также обмена документами между Клиентами и финансовым отделом.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4.1.1. Взаимодействие между Клиентами и финансовым отделом осуществляется путем направления сторонами письменных обращений.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4.1.2. Обмен документов осуществляется как на бумажном носителе, так и в форме электронного документа.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4.2. Порядок сверки операций, учтенных на лицевых счетах с Клиентами.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4.2.1. Операции со средствами на лицевых счетах отражаются нарастающим итогом в пределах текущего финансового года.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>Операции на лицевых счетах ведутся в рублях Российской Федерации.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>Проведение операций по лицевым счетам, открытым Клиентам, осуществляется в автоматизированной системе финансового отдела.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4.2.2. На лицевых счетах, указанных в пунктах 1.2.1 - 1.2.2 настоящего Порядка, по кодам классификации расходов отражаются следующие операции: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а) бюджетные ассигнования на год в соответствии с бюджетной росписью бюджета главного распорядителя бюджетных средств;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lastRenderedPageBreak/>
        <w:t xml:space="preserve"> б) лимиты бюджетных обязательств на финансовый год;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в) предельные объемы финансирования;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г) показатели кассового плана в части расходов на текущий квартал нарастающим итогом с начала года;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д) принятые бюджетные и денежные обязательства за счет средств районного бюджета;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е) объемы финансирования за счет средств районного бюджета на текущий месяц нарастающим итогом с начала года;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ж) кассовые расходы за счет средств районного бюджета, проведенные по банку на текущую дату;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з) восстановленные кассовые расходы за счет средств районного бюджета на текущую дату;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и) исполненные бюджетные обязательства за счет средств районного бюджета на текущую дату;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к) восстановленные кассовые расходы на исполнение бюджетных обязательств за счет средств районного бюджета на текущую дату.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4.2.3. На лицевых счетах, указанных в пунктах 1.3.1 - 1.3.3 настоящего Порядка, 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отражаются следующие операции: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остаток средств на начало года;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остаток средств на начало дня;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поступления средств;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суммы выплат;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остаток средств на конец дня.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4.2.4. Сверка операций, учтенных на лицевых счетах с Клиентами (далее - сверка), осуществляется на основании выписки из лицевого счета.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4.2.5. Выписка из соответствующего лицевого счета Клиента формируется Финансовый отделом в автоматизированной системе Финансовый отдела по поступлениям и перечислениям в разрезе расчетных документов за каждый операционный день в виде электронного документа.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Выписки из лицевых счетов представляются Клиентам в электронном виде в автоматизированной системе Финансового отдела.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При необходимости подтверждения операций, отраженных на лицевых счетах Клиентов при электронном документообороте, отметка об исполнении проставляется Отделом на копиях документов на бумажном носителе.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4.2.6. Клиент в течение трех рабочих дней после получения выписки из лицевого счета обязан письменно сообщить о суммах, ошибочно отраженных на лицевом счете, в финансовый отдел.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>При отсутствии возражений в указанные сроки операции, совершенные по лицевому счету, считаются подтвержденными.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4.2.7. Финансовый отдел гарантирует тайну операций по счетам Клиентов. Без согласия Клиентов справки третьим лицам по данному вопросу могут быть предоставлены только в случаях, предусмотренных действующим </w:t>
      </w:r>
      <w:r w:rsidRPr="00F7337D">
        <w:rPr>
          <w:rFonts w:ascii="Times New Roman" w:hAnsi="Times New Roman"/>
          <w:bCs/>
          <w:sz w:val="28"/>
          <w:szCs w:val="28"/>
        </w:rPr>
        <w:lastRenderedPageBreak/>
        <w:t>законодательством Российской Федерации.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4.3. Правила и случаи передачи показателей, отраженных на лицевых счетах.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4.3.1. Показатели отражаются на лицевых счетах Клиентов в структуре кодов бюджетной классификации.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4.3.2. При наличии отраженных на лицевых счетах показателей, в случае необходимости закрытия лицевых счетов Клиентов, их передача осуществляется главному распорядителю средств районного бюджета в автоматизированной системе финансового отдела на основании обращений Клиентов.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4.4. Порядок регистрации лицевых счетов.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4.4.1. Лицевой счет Клиента считается открытым (закрытым) после внесения уполномоченным работником Отдела записи о его открытии (закрытии) в книгу регистрации лицевых счетов (приложение N 5 к настоящему Порядку).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4.4.2. </w:t>
      </w:r>
      <w:proofErr w:type="gramStart"/>
      <w:r w:rsidRPr="00F7337D">
        <w:rPr>
          <w:rFonts w:ascii="Times New Roman" w:hAnsi="Times New Roman"/>
          <w:bCs/>
          <w:sz w:val="28"/>
          <w:szCs w:val="28"/>
        </w:rPr>
        <w:t>Книга регистрации лицевых счетов ведется в Финансовый отделе в электронной форме, распечатывается по окончании финансового года, прошнуровывается, заверяется подписями руководителя финансового отдела либо лица, замещающего его в установленном порядке, и главного бухгалтера (его заместителя), скрепляется гербовой печатью финансового отдела.</w:t>
      </w:r>
      <w:proofErr w:type="gramEnd"/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4.4.3. При открытии новой книги регистрации лицевых счетов в соответствии с установленным документооборотом в нее переносится информация по действующим лицевым счетам с момента их открытия. Закрытая книга регистрации лицевых счетов хранится в соответствии с правилами организации государственного архивного дела.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4.5. Документооборот при ведении лицевых счетов.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4.5.1. Документооборот при ведении лицевых счетов осуществляется в электронной форме в автоматизированной системе финансового отдела.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F7337D">
        <w:rPr>
          <w:rFonts w:ascii="Times New Roman" w:hAnsi="Times New Roman"/>
          <w:bCs/>
          <w:sz w:val="28"/>
          <w:szCs w:val="28"/>
        </w:rPr>
        <w:t xml:space="preserve"> 4.5.2. Должностные лица финансового отдела обеспечивают создание условий для сохранности документов.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  <w:sz w:val="28"/>
          <w:szCs w:val="28"/>
        </w:rPr>
        <w:br w:type="page"/>
      </w:r>
      <w:r w:rsidRPr="00F7337D">
        <w:rPr>
          <w:rFonts w:ascii="Times New Roman" w:hAnsi="Times New Roman"/>
          <w:bCs/>
        </w:rPr>
        <w:lastRenderedPageBreak/>
        <w:t>Приложение N 1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к Порядку открытия и ведения лицевых счетов финансовым отделом администрации </w:t>
      </w: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муниципального района Воронежской области</w:t>
      </w:r>
    </w:p>
    <w:p w:rsidR="00F7337D" w:rsidRPr="00F7337D" w:rsidRDefault="00F7337D" w:rsidP="00F7337D">
      <w:pPr>
        <w:widowControl w:val="0"/>
        <w:ind w:firstLine="709"/>
        <w:jc w:val="center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jc w:val="center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Заявление</w:t>
      </w:r>
    </w:p>
    <w:p w:rsidR="00F7337D" w:rsidRPr="00F7337D" w:rsidRDefault="00F7337D" w:rsidP="00F7337D">
      <w:pPr>
        <w:widowControl w:val="0"/>
        <w:ind w:firstLine="0"/>
        <w:jc w:val="center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на открытие лицевого счета от "__" __________ 20__ г.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в финансовый отдел администрации </w:t>
      </w: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муниципального района  Воронежской области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Наименование главного распорядителя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средств бюджета:</w:t>
      </w:r>
    </w:p>
    <w:p w:rsidR="00F7337D" w:rsidRPr="00F7337D" w:rsidRDefault="00F7337D" w:rsidP="00F7337D">
      <w:pPr>
        <w:ind w:left="-851"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_______________________________________________________        Коды</w:t>
      </w:r>
    </w:p>
    <w:p w:rsidR="00F7337D" w:rsidRPr="00F7337D" w:rsidRDefault="00F7337D" w:rsidP="00F7337D">
      <w:pPr>
        <w:ind w:left="-851"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(наименование)           </w:t>
      </w:r>
      <w:r w:rsidRPr="00F7337D">
        <w:rPr>
          <w:rFonts w:ascii="Times New Roman" w:hAnsi="Times New Roman"/>
          <w:bCs/>
        </w:rPr>
        <w:tab/>
      </w:r>
      <w:r w:rsidRPr="00F7337D">
        <w:rPr>
          <w:rFonts w:ascii="Times New Roman" w:hAnsi="Times New Roman"/>
          <w:bCs/>
        </w:rPr>
        <w:tab/>
      </w:r>
      <w:r w:rsidRPr="00F7337D">
        <w:rPr>
          <w:rFonts w:ascii="Times New Roman" w:hAnsi="Times New Roman"/>
          <w:bCs/>
        </w:rPr>
        <w:tab/>
      </w:r>
      <w:r w:rsidRPr="00F7337D">
        <w:rPr>
          <w:rFonts w:ascii="Times New Roman" w:hAnsi="Times New Roman"/>
          <w:bCs/>
        </w:rPr>
        <w:tab/>
        <w:t xml:space="preserve">                ┌───────────────┐</w:t>
      </w:r>
    </w:p>
    <w:p w:rsidR="00F7337D" w:rsidRPr="00F7337D" w:rsidRDefault="00F7337D" w:rsidP="00F7337D">
      <w:pPr>
        <w:ind w:left="-851"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ИНН│                                          │</w:t>
      </w:r>
    </w:p>
    <w:p w:rsidR="00F7337D" w:rsidRPr="00F7337D" w:rsidRDefault="00F7337D" w:rsidP="00F7337D">
      <w:pPr>
        <w:ind w:left="-851"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       ├───────────────┤</w:t>
      </w:r>
    </w:p>
    <w:p w:rsidR="00F7337D" w:rsidRPr="00F7337D" w:rsidRDefault="00F7337D" w:rsidP="00F7337D">
      <w:pPr>
        <w:ind w:left="-851"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    КПП│                                          │</w:t>
      </w:r>
    </w:p>
    <w:p w:rsidR="00F7337D" w:rsidRPr="00F7337D" w:rsidRDefault="00F7337D" w:rsidP="00F7337D">
      <w:pPr>
        <w:ind w:left="-851"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           └───────────────┘</w:t>
      </w:r>
    </w:p>
    <w:p w:rsidR="00F7337D" w:rsidRPr="00F7337D" w:rsidRDefault="00F7337D" w:rsidP="00F7337D">
      <w:pPr>
        <w:ind w:left="-851"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Прошу открыть лицевой счет ________________________________________________</w:t>
      </w:r>
    </w:p>
    <w:p w:rsidR="00F7337D" w:rsidRPr="00F7337D" w:rsidRDefault="00F7337D" w:rsidP="00F7337D">
      <w:pPr>
        <w:ind w:left="-851"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_________________________________________________________        Коды</w:t>
      </w:r>
    </w:p>
    <w:p w:rsidR="00F7337D" w:rsidRPr="00F7337D" w:rsidRDefault="00F7337D" w:rsidP="00F7337D">
      <w:pPr>
        <w:ind w:left="-851" w:firstLine="0"/>
        <w:rPr>
          <w:rFonts w:ascii="Times New Roman" w:hAnsi="Times New Roman"/>
          <w:bCs/>
        </w:rPr>
      </w:pPr>
      <w:proofErr w:type="gramStart"/>
      <w:r w:rsidRPr="00F7337D">
        <w:rPr>
          <w:rFonts w:ascii="Times New Roman" w:hAnsi="Times New Roman"/>
          <w:bCs/>
        </w:rPr>
        <w:t>(вид лицевого счета, наименование клиента                              ┌───────────────┐</w:t>
      </w:r>
      <w:proofErr w:type="gramEnd"/>
    </w:p>
    <w:p w:rsidR="00F7337D" w:rsidRPr="00F7337D" w:rsidRDefault="00F7337D" w:rsidP="00F7337D">
      <w:pPr>
        <w:ind w:left="-851"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          ИНН│                                          │</w:t>
      </w:r>
    </w:p>
    <w:p w:rsidR="00F7337D" w:rsidRPr="00F7337D" w:rsidRDefault="00F7337D" w:rsidP="00F7337D">
      <w:pPr>
        <w:ind w:left="-851"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                  ├───────────────┤</w:t>
      </w:r>
    </w:p>
    <w:p w:rsidR="00F7337D" w:rsidRPr="00F7337D" w:rsidRDefault="00F7337D" w:rsidP="00F7337D">
      <w:pPr>
        <w:ind w:left="-851"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       КПП│                                          │</w:t>
      </w:r>
    </w:p>
    <w:p w:rsidR="00F7337D" w:rsidRPr="00F7337D" w:rsidRDefault="00F7337D" w:rsidP="00F7337D">
      <w:pPr>
        <w:ind w:left="-851"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                          └───────────────┘    Приложения:</w:t>
      </w:r>
    </w:p>
    <w:p w:rsidR="00F7337D" w:rsidRPr="00F7337D" w:rsidRDefault="00F7337D" w:rsidP="00F7337D">
      <w:pPr>
        <w:ind w:left="-851"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1. ______________________________________________________________________</w:t>
      </w:r>
    </w:p>
    <w:p w:rsidR="00F7337D" w:rsidRPr="00F7337D" w:rsidRDefault="00F7337D" w:rsidP="00F7337D">
      <w:pPr>
        <w:ind w:left="-851" w:firstLine="0"/>
        <w:rPr>
          <w:rFonts w:ascii="Times New Roman" w:hAnsi="Times New Roman"/>
          <w:bCs/>
        </w:rPr>
      </w:pPr>
    </w:p>
    <w:p w:rsidR="00F7337D" w:rsidRPr="00F7337D" w:rsidRDefault="00F7337D" w:rsidP="00F7337D">
      <w:pPr>
        <w:ind w:left="-851"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Руководитель главного</w:t>
      </w:r>
    </w:p>
    <w:p w:rsidR="00F7337D" w:rsidRPr="00F7337D" w:rsidRDefault="00F7337D" w:rsidP="00F7337D">
      <w:pPr>
        <w:ind w:left="-851"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распорядителя средств</w:t>
      </w:r>
    </w:p>
    <w:p w:rsidR="00F7337D" w:rsidRPr="00F7337D" w:rsidRDefault="00F7337D" w:rsidP="00F7337D">
      <w:pPr>
        <w:ind w:left="-851"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бюджета                              ____________                          _______________________</w:t>
      </w:r>
    </w:p>
    <w:p w:rsidR="00F7337D" w:rsidRPr="00F7337D" w:rsidRDefault="00F7337D" w:rsidP="00F7337D">
      <w:pPr>
        <w:ind w:left="-851"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(подпись)                                  (расшифровка подписи)</w:t>
      </w:r>
    </w:p>
    <w:p w:rsidR="00F7337D" w:rsidRPr="00F7337D" w:rsidRDefault="00F7337D" w:rsidP="00F7337D">
      <w:pPr>
        <w:ind w:left="-851"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М.П.</w:t>
      </w:r>
    </w:p>
    <w:p w:rsidR="00F7337D" w:rsidRPr="00F7337D" w:rsidRDefault="00F7337D" w:rsidP="00F7337D">
      <w:pPr>
        <w:ind w:left="-851" w:firstLine="0"/>
        <w:rPr>
          <w:rFonts w:ascii="Times New Roman" w:hAnsi="Times New Roman"/>
          <w:bCs/>
        </w:rPr>
      </w:pP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Главный бухгалтер        _______________  _________________________________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(подпись)           (расшифровка подписи)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Отметка  </w:t>
      </w:r>
      <w:proofErr w:type="gramStart"/>
      <w:r w:rsidRPr="00F7337D">
        <w:rPr>
          <w:rFonts w:ascii="Times New Roman" w:hAnsi="Times New Roman"/>
          <w:bCs/>
        </w:rPr>
        <w:t>финансовый</w:t>
      </w:r>
      <w:proofErr w:type="gramEnd"/>
      <w:r w:rsidRPr="00F7337D">
        <w:rPr>
          <w:rFonts w:ascii="Times New Roman" w:hAnsi="Times New Roman"/>
          <w:bCs/>
        </w:rPr>
        <w:t xml:space="preserve"> отдела администрации </w:t>
      </w: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муниципального района  Воронежской  области  об открытии лицевого счета N ______________________________________________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Руководитель             _______________  _________________________________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(подпись)           (расшифровка подписи)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Главный бухгалтер        _______________  _________________________________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(подпись)           (расшифровка подписи)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Исполнитель _______________ _____________ _________________________________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(должность)     (подпись)         (расшифровка подписи)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"__" __________ 20__ г.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br w:type="page"/>
      </w:r>
      <w:r w:rsidRPr="00F7337D">
        <w:rPr>
          <w:rFonts w:ascii="Times New Roman" w:hAnsi="Times New Roman"/>
          <w:bCs/>
        </w:rPr>
        <w:lastRenderedPageBreak/>
        <w:t>Приложение N 2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к Порядку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открытия и ведения лицевых счетов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финансовым отделом администрации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муниципального района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Воронежской области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                         ──────────┐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КАРТОЧКА ОБРАЗЦОВ ПОДПИСЕЙ И ОТТИСКА ПЕЧАТИ N │                           │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от "__" __________ 20__ г.                                                 └──────────┘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к лицевым счетам N __________________________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Наименование получателя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средств бюджета  _________________________________________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________________________________________________________                     Коды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</w:t>
      </w:r>
      <w:proofErr w:type="gramStart"/>
      <w:r w:rsidRPr="00F7337D">
        <w:rPr>
          <w:rFonts w:ascii="Times New Roman" w:hAnsi="Times New Roman"/>
          <w:bCs/>
        </w:rPr>
        <w:t>(полное и краткое в соответствии                                     ┌──────────────┐</w:t>
      </w:r>
      <w:proofErr w:type="gramEnd"/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с учредительными документами)                           ИНН│                                      │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              ├──────────────┤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КПП  │                                       │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├──────────────┤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Юридический адрес 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     ├──────────────┤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Телефон  │                                       │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     └──────────────┘</w:t>
      </w:r>
    </w:p>
    <w:p w:rsidR="00F7337D" w:rsidRPr="00F7337D" w:rsidRDefault="00F7337D" w:rsidP="00F7337D">
      <w:pPr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Образцы подписей должностных лиц получателя средств,  имеющих  право подписей расчетных документов при совершении операции по лицевому счету:</w:t>
      </w:r>
      <w:r w:rsidRPr="00F7337D">
        <w:rPr>
          <w:rFonts w:ascii="Times New Roman" w:hAnsi="Times New Roman"/>
          <w:bCs/>
        </w:rPr>
        <w:tab/>
      </w:r>
    </w:p>
    <w:p w:rsidR="00F7337D" w:rsidRPr="00F7337D" w:rsidRDefault="00F7337D" w:rsidP="00F7337D">
      <w:pPr>
        <w:widowControl w:val="0"/>
        <w:ind w:firstLine="0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Образцы подписей должностных лиц получателя средств, имеющих право подписей расчетных документов при совершении операции по лицевому счету: 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0"/>
        <w:gridCol w:w="1980"/>
        <w:gridCol w:w="1959"/>
        <w:gridCol w:w="1940"/>
        <w:gridCol w:w="2035"/>
      </w:tblGrid>
      <w:tr w:rsidR="00F7337D" w:rsidRPr="00F7337D" w:rsidTr="00E32DC5">
        <w:trPr>
          <w:jc w:val="right"/>
        </w:trPr>
        <w:tc>
          <w:tcPr>
            <w:tcW w:w="2084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Право подписи</w:t>
            </w:r>
          </w:p>
        </w:tc>
        <w:tc>
          <w:tcPr>
            <w:tcW w:w="2084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Должность</w:t>
            </w:r>
          </w:p>
        </w:tc>
        <w:tc>
          <w:tcPr>
            <w:tcW w:w="2084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Фамилия, имя, отчество</w:t>
            </w:r>
          </w:p>
        </w:tc>
        <w:tc>
          <w:tcPr>
            <w:tcW w:w="2084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Образец подписи</w:t>
            </w:r>
          </w:p>
        </w:tc>
        <w:tc>
          <w:tcPr>
            <w:tcW w:w="2085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Срок полномочий лиц, временно пользующихся правом подписи</w:t>
            </w:r>
          </w:p>
        </w:tc>
      </w:tr>
      <w:tr w:rsidR="00F7337D" w:rsidRPr="00F7337D" w:rsidTr="00E32DC5">
        <w:trPr>
          <w:jc w:val="right"/>
        </w:trPr>
        <w:tc>
          <w:tcPr>
            <w:tcW w:w="2084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084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084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084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2085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5</w:t>
            </w:r>
          </w:p>
        </w:tc>
      </w:tr>
      <w:tr w:rsidR="00F7337D" w:rsidRPr="00F7337D" w:rsidTr="00E32DC5">
        <w:trPr>
          <w:jc w:val="right"/>
        </w:trPr>
        <w:tc>
          <w:tcPr>
            <w:tcW w:w="2084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Первой</w:t>
            </w:r>
          </w:p>
        </w:tc>
        <w:tc>
          <w:tcPr>
            <w:tcW w:w="2084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2084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2084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2085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</w:tr>
      <w:tr w:rsidR="00F7337D" w:rsidRPr="00F7337D" w:rsidTr="00E32DC5">
        <w:trPr>
          <w:jc w:val="right"/>
        </w:trPr>
        <w:tc>
          <w:tcPr>
            <w:tcW w:w="2084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Второй</w:t>
            </w:r>
          </w:p>
        </w:tc>
        <w:tc>
          <w:tcPr>
            <w:tcW w:w="2084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2084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2084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2085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</w:tr>
    </w:tbl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Образец оттиска печати клиента: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</w:tblGrid>
      <w:tr w:rsidR="00F7337D" w:rsidRPr="00F7337D" w:rsidTr="00E32DC5">
        <w:trPr>
          <w:trHeight w:val="2350"/>
        </w:trPr>
        <w:tc>
          <w:tcPr>
            <w:tcW w:w="2623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</w:tr>
    </w:tbl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Руководитель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главного распорядителя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средств бюджета ___________ 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(подпись) (расшифровка подписи)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М.П.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Главный бухгалтер _______________ 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(подпись) (расшифровка подписи)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Отметка </w:t>
      </w:r>
      <w:proofErr w:type="gramStart"/>
      <w:r w:rsidRPr="00F7337D">
        <w:rPr>
          <w:rFonts w:ascii="Times New Roman" w:hAnsi="Times New Roman"/>
          <w:bCs/>
        </w:rPr>
        <w:t>финансовый</w:t>
      </w:r>
      <w:proofErr w:type="gramEnd"/>
      <w:r w:rsidRPr="00F7337D">
        <w:rPr>
          <w:rFonts w:ascii="Times New Roman" w:hAnsi="Times New Roman"/>
          <w:bCs/>
        </w:rPr>
        <w:t xml:space="preserve"> отдела администрации </w:t>
      </w: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муниципального района Воронежской области о приеме образцов подписей и оттиска печати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Главный бухгалтер _______________ 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(подпись) (расшифровка подписи)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Исполнитель _______________ _____________ 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(должность) (подпись) (расшифровка подписи)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"__" __________ 20__ г.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Особые отметки ____________________________________________________________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br w:type="page"/>
      </w:r>
      <w:r w:rsidRPr="00F7337D">
        <w:rPr>
          <w:rFonts w:ascii="Times New Roman" w:hAnsi="Times New Roman"/>
          <w:bCs/>
        </w:rPr>
        <w:lastRenderedPageBreak/>
        <w:t>Приложение N 3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к Порядку открытия и ведения лицевых счетов финансовым отделом администрации </w:t>
      </w: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муниципального района Воронежской области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jc w:val="center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Угловой штамп (при наличии)</w:t>
      </w:r>
    </w:p>
    <w:p w:rsidR="00F7337D" w:rsidRPr="00F7337D" w:rsidRDefault="00F7337D" w:rsidP="00F7337D">
      <w:pPr>
        <w:widowControl w:val="0"/>
        <w:ind w:firstLine="709"/>
        <w:jc w:val="center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Регистрационный номер</w:t>
      </w:r>
    </w:p>
    <w:p w:rsidR="00F7337D" w:rsidRPr="00F7337D" w:rsidRDefault="00F7337D" w:rsidP="00F7337D">
      <w:pPr>
        <w:widowControl w:val="0"/>
        <w:ind w:firstLine="709"/>
        <w:jc w:val="center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Дата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jc w:val="center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Доверенность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proofErr w:type="gramStart"/>
      <w:r w:rsidRPr="00F7337D">
        <w:rPr>
          <w:rFonts w:ascii="Times New Roman" w:hAnsi="Times New Roman"/>
          <w:bCs/>
        </w:rPr>
        <w:t>Дана</w:t>
      </w:r>
      <w:proofErr w:type="gramEnd"/>
      <w:r w:rsidRPr="00F7337D">
        <w:rPr>
          <w:rFonts w:ascii="Times New Roman" w:hAnsi="Times New Roman"/>
          <w:bCs/>
        </w:rPr>
        <w:t xml:space="preserve"> _______________________________________________________ в том, что ему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(ей) поручается представлять и получать расчетные документы </w:t>
      </w:r>
      <w:proofErr w:type="gramStart"/>
      <w:r w:rsidRPr="00F7337D">
        <w:rPr>
          <w:rFonts w:ascii="Times New Roman" w:hAnsi="Times New Roman"/>
          <w:bCs/>
        </w:rPr>
        <w:t>по</w:t>
      </w:r>
      <w:proofErr w:type="gramEnd"/>
      <w:r w:rsidRPr="00F7337D">
        <w:rPr>
          <w:rFonts w:ascii="Times New Roman" w:hAnsi="Times New Roman"/>
          <w:bCs/>
        </w:rPr>
        <w:t xml:space="preserve"> лицевым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счетам, открытым в финансовом отделе администрации </w:t>
      </w: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муниципального района Воронежской области.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Паспортные данные:</w:t>
      </w:r>
    </w:p>
    <w:p w:rsidR="00F7337D" w:rsidRPr="00F7337D" w:rsidRDefault="00F7337D" w:rsidP="00F7337D">
      <w:pPr>
        <w:widowControl w:val="0"/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________________________________________________________________________</w:t>
      </w:r>
    </w:p>
    <w:p w:rsidR="00F7337D" w:rsidRPr="00F7337D" w:rsidRDefault="00F7337D" w:rsidP="00F7337D">
      <w:pPr>
        <w:widowControl w:val="0"/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________________________________________________________________________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(фамилия, имя, отчество, номер, серия, дата и место выдачи)_________________________________________________________________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Прописа</w:t>
      </w:r>
      <w:proofErr w:type="gramStart"/>
      <w:r w:rsidRPr="00F7337D">
        <w:rPr>
          <w:rFonts w:ascii="Times New Roman" w:hAnsi="Times New Roman"/>
          <w:bCs/>
        </w:rPr>
        <w:t>н(</w:t>
      </w:r>
      <w:proofErr w:type="gramEnd"/>
      <w:r w:rsidRPr="00F7337D">
        <w:rPr>
          <w:rFonts w:ascii="Times New Roman" w:hAnsi="Times New Roman"/>
          <w:bCs/>
        </w:rPr>
        <w:t>а) по адресу: ____________________________________________________</w:t>
      </w:r>
    </w:p>
    <w:p w:rsidR="00F7337D" w:rsidRPr="00F7337D" w:rsidRDefault="00F7337D" w:rsidP="00F7337D">
      <w:pPr>
        <w:widowControl w:val="0"/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______________________________________________________________________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Доверенность действительна на срок </w:t>
      </w:r>
      <w:proofErr w:type="gramStart"/>
      <w:r w:rsidRPr="00F7337D">
        <w:rPr>
          <w:rFonts w:ascii="Times New Roman" w:hAnsi="Times New Roman"/>
          <w:bCs/>
        </w:rPr>
        <w:t>до</w:t>
      </w:r>
      <w:proofErr w:type="gramEnd"/>
      <w:r w:rsidRPr="00F7337D">
        <w:rPr>
          <w:rFonts w:ascii="Times New Roman" w:hAnsi="Times New Roman"/>
          <w:bCs/>
        </w:rPr>
        <w:t>: ____________________________________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Подпись ____________________________________ удостоверяем 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(фамилия, имя, отчество) (подпись)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Руководитель _______________________ ______________________________________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(Ф.И.О.)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Главный бухгалтер __________________ ______________________________________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(Ф.И.О.)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М.П.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Отметки финансового отдела администрации </w:t>
      </w: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муниципального района Воронежской области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Открыты лицевые счета NN: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______________________________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br w:type="page"/>
      </w:r>
      <w:r w:rsidRPr="00F7337D">
        <w:rPr>
          <w:rFonts w:ascii="Times New Roman" w:hAnsi="Times New Roman"/>
          <w:bCs/>
        </w:rPr>
        <w:lastRenderedPageBreak/>
        <w:t>Приложение N 4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к Порядку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открытия и ведения лицевых счетов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финансовым отделом администрации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муниципального района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Воронежской области 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0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________________________________________________________________________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(наименование главного распорядителя/получателя средств районного бюджета)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jc w:val="center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Извещение</w:t>
      </w:r>
    </w:p>
    <w:p w:rsidR="00F7337D" w:rsidRPr="00F7337D" w:rsidRDefault="00F7337D" w:rsidP="00F7337D">
      <w:pPr>
        <w:widowControl w:val="0"/>
        <w:ind w:firstLine="709"/>
        <w:jc w:val="center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об открытии лицевого счета участнику бюджетного процесса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Финансовый отдел администрации </w:t>
      </w: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муниципального района Воронежской области сообщает, что ________________________________________________________________________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(наименование главного распорядителя/получателя средств районного бюджета)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с "__" _________ 20__ г. открыт лицевой счет N 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(номер, вид лицевого счета)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к счету УФК по Воронежской области N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"/>
        <w:gridCol w:w="492"/>
        <w:gridCol w:w="492"/>
        <w:gridCol w:w="492"/>
        <w:gridCol w:w="492"/>
        <w:gridCol w:w="492"/>
        <w:gridCol w:w="492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4"/>
      </w:tblGrid>
      <w:tr w:rsidR="00F7337D" w:rsidRPr="00F7337D" w:rsidTr="00E32DC5">
        <w:tc>
          <w:tcPr>
            <w:tcW w:w="521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521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521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521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521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521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521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521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521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521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521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521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521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521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521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521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521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521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521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522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</w:tr>
    </w:tbl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открытому в _______________________________________________________________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(наименование территориального органа Федерального казначейства)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л/</w:t>
      </w:r>
      <w:proofErr w:type="spellStart"/>
      <w:r w:rsidRPr="00F7337D">
        <w:rPr>
          <w:rFonts w:ascii="Times New Roman" w:hAnsi="Times New Roman"/>
          <w:bCs/>
        </w:rPr>
        <w:t>сч</w:t>
      </w:r>
      <w:proofErr w:type="spellEnd"/>
      <w:r w:rsidRPr="00F7337D">
        <w:rPr>
          <w:rFonts w:ascii="Times New Roman" w:hAnsi="Times New Roman"/>
          <w:bCs/>
        </w:rPr>
        <w:t xml:space="preserve"> </w:t>
      </w:r>
      <w:proofErr w:type="gramStart"/>
      <w:r w:rsidRPr="00F7337D">
        <w:rPr>
          <w:rFonts w:ascii="Times New Roman" w:hAnsi="Times New Roman"/>
          <w:bCs/>
        </w:rPr>
        <w:t>финансовый</w:t>
      </w:r>
      <w:proofErr w:type="gramEnd"/>
      <w:r w:rsidRPr="00F7337D">
        <w:rPr>
          <w:rFonts w:ascii="Times New Roman" w:hAnsi="Times New Roman"/>
          <w:bCs/>
        </w:rPr>
        <w:t xml:space="preserve"> отдела администрации </w:t>
      </w: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муниципального района Воронежской области 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820"/>
        <w:gridCol w:w="820"/>
        <w:gridCol w:w="821"/>
        <w:gridCol w:w="821"/>
        <w:gridCol w:w="821"/>
        <w:gridCol w:w="821"/>
        <w:gridCol w:w="822"/>
        <w:gridCol w:w="822"/>
        <w:gridCol w:w="822"/>
        <w:gridCol w:w="822"/>
        <w:gridCol w:w="822"/>
      </w:tblGrid>
      <w:tr w:rsidR="00F7337D" w:rsidRPr="00F7337D" w:rsidTr="00E32DC5">
        <w:tc>
          <w:tcPr>
            <w:tcW w:w="868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868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868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868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868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868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868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86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86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86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86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  <w:tc>
          <w:tcPr>
            <w:tcW w:w="86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709"/>
              <w:rPr>
                <w:rFonts w:ascii="Times New Roman" w:hAnsi="Times New Roman"/>
                <w:bCs/>
              </w:rPr>
            </w:pPr>
          </w:p>
        </w:tc>
      </w:tr>
    </w:tbl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Руководитель _____________ 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(подпись) (расшифровка подписи)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М.П.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Главный бухгалтер _____________ 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(подпись) (расшифровка подписи)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"__" __________ 20__ г.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br w:type="page"/>
      </w:r>
      <w:r w:rsidRPr="00F7337D">
        <w:rPr>
          <w:rFonts w:ascii="Times New Roman" w:hAnsi="Times New Roman"/>
          <w:bCs/>
        </w:rPr>
        <w:lastRenderedPageBreak/>
        <w:t>Приложение N 5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к Порядку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открытия и ведения лицевых счетов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финансовым отделом администрации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муниципального района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Воронежской области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</w:t>
      </w:r>
    </w:p>
    <w:p w:rsidR="00F7337D" w:rsidRPr="00F7337D" w:rsidRDefault="00F7337D" w:rsidP="00F7337D">
      <w:pPr>
        <w:widowControl w:val="0"/>
        <w:ind w:firstLine="709"/>
        <w:jc w:val="center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Книга регистрации лицевых счетов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на "__" __________ 20__ год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Финансовый отдел администрации </w:t>
      </w: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муниципального района Воронежской области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Наименование ______________________________________________________________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ИНН ____________________ Тип учреждения 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4"/>
        <w:gridCol w:w="1890"/>
        <w:gridCol w:w="1145"/>
        <w:gridCol w:w="1871"/>
        <w:gridCol w:w="1122"/>
        <w:gridCol w:w="1275"/>
        <w:gridCol w:w="1437"/>
      </w:tblGrid>
      <w:tr w:rsidR="00F7337D" w:rsidRPr="00F7337D" w:rsidTr="00E32DC5">
        <w:trPr>
          <w:jc w:val="right"/>
        </w:trPr>
        <w:tc>
          <w:tcPr>
            <w:tcW w:w="1488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Номер лицевого счета</w:t>
            </w:r>
          </w:p>
        </w:tc>
        <w:tc>
          <w:tcPr>
            <w:tcW w:w="1488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Номер и дата заключения договора на расчетное обслуживание (дополнительное соглашение к договору)</w:t>
            </w: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Дата открытия лицевого счета</w:t>
            </w: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Дата переоформления лицевого счета</w:t>
            </w: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Дата закрытия лицевого счета</w:t>
            </w: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Номер и дата извещения в налоговый орган</w:t>
            </w: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Примечание</w:t>
            </w:r>
          </w:p>
        </w:tc>
      </w:tr>
      <w:tr w:rsidR="00F7337D" w:rsidRPr="00F7337D" w:rsidTr="00E32DC5">
        <w:trPr>
          <w:jc w:val="right"/>
        </w:trPr>
        <w:tc>
          <w:tcPr>
            <w:tcW w:w="1488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88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F7337D">
              <w:rPr>
                <w:rFonts w:ascii="Times New Roman" w:hAnsi="Times New Roman"/>
                <w:bCs/>
              </w:rPr>
              <w:t>7</w:t>
            </w:r>
          </w:p>
        </w:tc>
      </w:tr>
      <w:tr w:rsidR="00F7337D" w:rsidRPr="00F7337D" w:rsidTr="00E32DC5">
        <w:trPr>
          <w:jc w:val="right"/>
        </w:trPr>
        <w:tc>
          <w:tcPr>
            <w:tcW w:w="1488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488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</w:tr>
      <w:tr w:rsidR="00F7337D" w:rsidRPr="00F7337D" w:rsidTr="00E32DC5">
        <w:trPr>
          <w:jc w:val="right"/>
        </w:trPr>
        <w:tc>
          <w:tcPr>
            <w:tcW w:w="1488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488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</w:tr>
      <w:tr w:rsidR="00F7337D" w:rsidRPr="00F7337D" w:rsidTr="00E32DC5">
        <w:trPr>
          <w:jc w:val="right"/>
        </w:trPr>
        <w:tc>
          <w:tcPr>
            <w:tcW w:w="1488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488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  <w:tc>
          <w:tcPr>
            <w:tcW w:w="1489" w:type="dxa"/>
            <w:shd w:val="clear" w:color="auto" w:fill="auto"/>
          </w:tcPr>
          <w:p w:rsidR="00F7337D" w:rsidRPr="00F7337D" w:rsidRDefault="00F7337D" w:rsidP="00E32DC5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</w:p>
        </w:tc>
      </w:tr>
    </w:tbl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Всего страниц _____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br w:type="page"/>
      </w:r>
      <w:r w:rsidRPr="00F7337D">
        <w:rPr>
          <w:rFonts w:ascii="Times New Roman" w:hAnsi="Times New Roman"/>
          <w:bCs/>
        </w:rPr>
        <w:lastRenderedPageBreak/>
        <w:t>Приложение N6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к Порядку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открытия и ведения лицевых счетов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финансовым отделом администрации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муниципального района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Воронежской области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jc w:val="center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Заявление</w:t>
      </w:r>
    </w:p>
    <w:p w:rsidR="00F7337D" w:rsidRPr="00F7337D" w:rsidRDefault="00F7337D" w:rsidP="00F7337D">
      <w:pPr>
        <w:widowControl w:val="0"/>
        <w:ind w:firstLine="709"/>
        <w:jc w:val="center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на переоформление лицевого счета N</w:t>
      </w:r>
    </w:p>
    <w:p w:rsidR="00F7337D" w:rsidRPr="00F7337D" w:rsidRDefault="00F7337D" w:rsidP="00F7337D">
      <w:pPr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┌─────────────────────────────────┐</w:t>
      </w:r>
    </w:p>
    <w:p w:rsidR="00F7337D" w:rsidRPr="00F7337D" w:rsidRDefault="00F7337D" w:rsidP="00F7337D">
      <w:pPr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└─────────────────────────────────┘</w:t>
      </w:r>
    </w:p>
    <w:p w:rsidR="00F7337D" w:rsidRPr="00F7337D" w:rsidRDefault="00F7337D" w:rsidP="00F7337D">
      <w:pPr>
        <w:rPr>
          <w:rFonts w:ascii="Times New Roman" w:hAnsi="Times New Roman"/>
          <w:bCs/>
        </w:rPr>
      </w:pPr>
    </w:p>
    <w:p w:rsidR="00F7337D" w:rsidRPr="00F7337D" w:rsidRDefault="00F7337D" w:rsidP="00F7337D">
      <w:pPr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"__" __________ 20__ г.</w:t>
      </w:r>
    </w:p>
    <w:p w:rsidR="00F7337D" w:rsidRPr="00F7337D" w:rsidRDefault="00F7337D" w:rsidP="00F7337D">
      <w:pPr>
        <w:rPr>
          <w:rFonts w:ascii="Times New Roman" w:hAnsi="Times New Roman"/>
          <w:bCs/>
        </w:rPr>
      </w:pPr>
    </w:p>
    <w:p w:rsidR="00F7337D" w:rsidRPr="00F7337D" w:rsidRDefault="00F7337D" w:rsidP="00F7337D">
      <w:pPr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в финансовый отдел администрации </w:t>
      </w: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муниципального района  Воронежской области</w:t>
      </w:r>
    </w:p>
    <w:p w:rsidR="00F7337D" w:rsidRPr="00F7337D" w:rsidRDefault="00F7337D" w:rsidP="00F7337D">
      <w:pPr>
        <w:rPr>
          <w:rFonts w:ascii="Times New Roman" w:hAnsi="Times New Roman"/>
          <w:bCs/>
        </w:rPr>
      </w:pPr>
    </w:p>
    <w:p w:rsidR="00F7337D" w:rsidRPr="00F7337D" w:rsidRDefault="00F7337D" w:rsidP="00F7337D">
      <w:pPr>
        <w:ind w:left="-567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Наименование главного распорядителя</w:t>
      </w:r>
    </w:p>
    <w:p w:rsidR="00F7337D" w:rsidRPr="00F7337D" w:rsidRDefault="00F7337D" w:rsidP="00F7337D">
      <w:pPr>
        <w:ind w:left="-567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средств бюджета:</w:t>
      </w:r>
    </w:p>
    <w:p w:rsidR="00F7337D" w:rsidRPr="00F7337D" w:rsidRDefault="00F7337D" w:rsidP="00F7337D">
      <w:pPr>
        <w:ind w:left="-567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________________________________________________________         Коды</w:t>
      </w:r>
    </w:p>
    <w:p w:rsidR="00F7337D" w:rsidRPr="00F7337D" w:rsidRDefault="00F7337D" w:rsidP="00F7337D">
      <w:pPr>
        <w:ind w:left="-567"/>
        <w:jc w:val="righ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(наименование)                          ┌───────────────┐</w:t>
      </w:r>
    </w:p>
    <w:p w:rsidR="00F7337D" w:rsidRPr="00F7337D" w:rsidRDefault="00F7337D" w:rsidP="00F7337D">
      <w:pPr>
        <w:ind w:left="-567"/>
        <w:jc w:val="center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     ИНН│                                        │</w:t>
      </w:r>
    </w:p>
    <w:p w:rsidR="00F7337D" w:rsidRPr="00F7337D" w:rsidRDefault="00F7337D" w:rsidP="00F7337D">
      <w:pPr>
        <w:ind w:left="-567"/>
        <w:jc w:val="righ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├───────────────┤</w:t>
      </w:r>
    </w:p>
    <w:p w:rsidR="00F7337D" w:rsidRPr="00F7337D" w:rsidRDefault="00F7337D" w:rsidP="00F7337D">
      <w:pPr>
        <w:ind w:left="-567"/>
        <w:jc w:val="center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                          КПП│                                          │</w:t>
      </w:r>
    </w:p>
    <w:p w:rsidR="00F7337D" w:rsidRPr="00F7337D" w:rsidRDefault="00F7337D" w:rsidP="00F7337D">
      <w:pPr>
        <w:ind w:left="-567"/>
        <w:jc w:val="righ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└───────────────┘</w:t>
      </w:r>
    </w:p>
    <w:p w:rsidR="00F7337D" w:rsidRPr="00F7337D" w:rsidRDefault="00F7337D" w:rsidP="00F7337D">
      <w:pPr>
        <w:ind w:left="-567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Наименование клиента:</w:t>
      </w:r>
    </w:p>
    <w:p w:rsidR="00F7337D" w:rsidRPr="00F7337D" w:rsidRDefault="00F7337D" w:rsidP="00F7337D">
      <w:pPr>
        <w:ind w:left="-567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________________________________________________________         Коды</w:t>
      </w:r>
    </w:p>
    <w:p w:rsidR="00F7337D" w:rsidRPr="00F7337D" w:rsidRDefault="00F7337D" w:rsidP="00F7337D">
      <w:pPr>
        <w:ind w:left="-567"/>
        <w:jc w:val="righ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(наименование)                          ┌───────────────┐</w:t>
      </w:r>
    </w:p>
    <w:p w:rsidR="00F7337D" w:rsidRPr="00F7337D" w:rsidRDefault="00F7337D" w:rsidP="00F7337D">
      <w:pPr>
        <w:ind w:left="-567"/>
        <w:jc w:val="center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     ИНН│                                        │</w:t>
      </w:r>
    </w:p>
    <w:p w:rsidR="00F7337D" w:rsidRPr="00F7337D" w:rsidRDefault="00F7337D" w:rsidP="00F7337D">
      <w:pPr>
        <w:ind w:left="-567"/>
        <w:jc w:val="righ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├───────────────┤</w:t>
      </w:r>
    </w:p>
    <w:p w:rsidR="00F7337D" w:rsidRPr="00F7337D" w:rsidRDefault="00F7337D" w:rsidP="00F7337D">
      <w:pPr>
        <w:ind w:left="-567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                   КПП│                                          </w:t>
      </w:r>
    </w:p>
    <w:p w:rsidR="00F7337D" w:rsidRPr="00F7337D" w:rsidRDefault="00F7337D" w:rsidP="00F7337D">
      <w:pPr>
        <w:ind w:left="-567"/>
        <w:jc w:val="righ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└───────────────┘</w:t>
      </w:r>
    </w:p>
    <w:p w:rsidR="00F7337D" w:rsidRPr="00F7337D" w:rsidRDefault="00F7337D" w:rsidP="00F7337D">
      <w:pPr>
        <w:ind w:left="-567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Вид лицевого счета ________________________________________________________</w:t>
      </w:r>
    </w:p>
    <w:p w:rsidR="00F7337D" w:rsidRPr="00F7337D" w:rsidRDefault="00F7337D" w:rsidP="00F7337D">
      <w:pPr>
        <w:ind w:left="-567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Причина переоформления ____________________________________________________</w:t>
      </w:r>
    </w:p>
    <w:p w:rsidR="00F7337D" w:rsidRPr="00F7337D" w:rsidRDefault="00F7337D" w:rsidP="00F7337D">
      <w:pPr>
        <w:ind w:left="-567"/>
        <w:rPr>
          <w:rFonts w:ascii="Times New Roman" w:hAnsi="Times New Roman"/>
          <w:bCs/>
        </w:rPr>
      </w:pPr>
    </w:p>
    <w:p w:rsidR="00F7337D" w:rsidRPr="00F7337D" w:rsidRDefault="00F7337D" w:rsidP="00F7337D">
      <w:pPr>
        <w:ind w:left="-567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Основание </w:t>
      </w:r>
      <w:proofErr w:type="gramStart"/>
      <w:r w:rsidRPr="00F7337D">
        <w:rPr>
          <w:rFonts w:ascii="Times New Roman" w:hAnsi="Times New Roman"/>
          <w:bCs/>
        </w:rPr>
        <w:t>для</w:t>
      </w:r>
      <w:proofErr w:type="gramEnd"/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         ┌───────────────┐</w:t>
      </w:r>
    </w:p>
    <w:p w:rsidR="00F7337D" w:rsidRPr="00F7337D" w:rsidRDefault="00F7337D" w:rsidP="00F7337D">
      <w:pPr>
        <w:ind w:left="-567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переоформления ______________________ Номер         │                                           │</w:t>
      </w:r>
    </w:p>
    <w:p w:rsidR="00F7337D" w:rsidRPr="00F7337D" w:rsidRDefault="00F7337D" w:rsidP="00F7337D">
      <w:pPr>
        <w:ind w:left="-567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(наименование документа)                                     ├───────────────┤                              </w:t>
      </w:r>
    </w:p>
    <w:p w:rsidR="00F7337D" w:rsidRPr="00F7337D" w:rsidRDefault="00F7337D" w:rsidP="00F7337D">
      <w:pPr>
        <w:ind w:left="-567"/>
        <w:jc w:val="righ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├───────────────┤</w:t>
      </w:r>
    </w:p>
    <w:p w:rsidR="00F7337D" w:rsidRPr="00F7337D" w:rsidRDefault="00F7337D" w:rsidP="00F7337D">
      <w:pPr>
        <w:ind w:left="-567"/>
        <w:jc w:val="center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   Дата │                                        │</w:t>
      </w:r>
    </w:p>
    <w:p w:rsidR="00F7337D" w:rsidRPr="00F7337D" w:rsidRDefault="00F7337D" w:rsidP="00F7337D">
      <w:pPr>
        <w:widowControl w:val="0"/>
        <w:ind w:left="-567"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           └───────────────┘</w:t>
      </w:r>
    </w:p>
    <w:p w:rsidR="00F7337D" w:rsidRPr="00F7337D" w:rsidRDefault="00F7337D" w:rsidP="00F7337D">
      <w:pPr>
        <w:widowControl w:val="0"/>
        <w:ind w:left="-567"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Прошу изменить наименование клиента и (или) номер лицевого счета </w:t>
      </w:r>
      <w:proofErr w:type="gramStart"/>
      <w:r w:rsidRPr="00F7337D">
        <w:rPr>
          <w:rFonts w:ascii="Times New Roman" w:hAnsi="Times New Roman"/>
          <w:bCs/>
        </w:rPr>
        <w:t>на</w:t>
      </w:r>
      <w:proofErr w:type="gramEnd"/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следующие: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Наименование клиента ______________________________________________________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Вид лицевого счета ________________________________________________________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Номер лицевого счета ______________________________________________________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Приложения: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1. ________________________________________________________________________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Руководитель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главного распорядителя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средств бюджета ___________ 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(подпись) (расшифровка подписи)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М.П.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Главный бухгалтер _____________ 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(подпись) (расшифровка подписи)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Отметка </w:t>
      </w:r>
      <w:proofErr w:type="gramStart"/>
      <w:r w:rsidRPr="00F7337D">
        <w:rPr>
          <w:rFonts w:ascii="Times New Roman" w:hAnsi="Times New Roman"/>
          <w:bCs/>
        </w:rPr>
        <w:t>финансовый</w:t>
      </w:r>
      <w:proofErr w:type="gramEnd"/>
      <w:r w:rsidRPr="00F7337D">
        <w:rPr>
          <w:rFonts w:ascii="Times New Roman" w:hAnsi="Times New Roman"/>
          <w:bCs/>
        </w:rPr>
        <w:t xml:space="preserve"> отдела администрации </w:t>
      </w: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муниципального района Воронежской области о переоформлении лицевого счета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Руководитель _______________ 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(подпись) (расшифровка подписи)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Главный бухгалтер _______________ 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(подпись) (расшифровка подписи)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Исполнитель _______________ _____________ 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(должность) (подпись) (расшифровка подписи)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"__" __________ 20__ г.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br w:type="page"/>
      </w:r>
      <w:r w:rsidRPr="00F7337D">
        <w:rPr>
          <w:rFonts w:ascii="Times New Roman" w:hAnsi="Times New Roman"/>
          <w:bCs/>
        </w:rPr>
        <w:lastRenderedPageBreak/>
        <w:t>Приложение N7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к Порядку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открытия и ведения лицевых счетов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финансовым отделом администрации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муниципального района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Воронежской области 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ЗАЯВЛЕНИЕ</w:t>
      </w:r>
    </w:p>
    <w:p w:rsidR="00F7337D" w:rsidRPr="00F7337D" w:rsidRDefault="00F7337D" w:rsidP="00F7337D">
      <w:pPr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на закрытие лицевого счета N</w:t>
      </w:r>
    </w:p>
    <w:p w:rsidR="00F7337D" w:rsidRPr="00F7337D" w:rsidRDefault="00F7337D" w:rsidP="00F7337D">
      <w:pPr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┌───────────────────────────┐</w:t>
      </w:r>
    </w:p>
    <w:p w:rsidR="00F7337D" w:rsidRPr="00F7337D" w:rsidRDefault="00F7337D" w:rsidP="00F7337D">
      <w:pPr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└───────────────────────────┘</w:t>
      </w:r>
    </w:p>
    <w:p w:rsidR="00F7337D" w:rsidRPr="00F7337D" w:rsidRDefault="00F7337D" w:rsidP="00F7337D">
      <w:pPr>
        <w:rPr>
          <w:rFonts w:ascii="Times New Roman" w:hAnsi="Times New Roman"/>
          <w:bCs/>
        </w:rPr>
      </w:pPr>
    </w:p>
    <w:p w:rsidR="00F7337D" w:rsidRPr="00F7337D" w:rsidRDefault="00F7337D" w:rsidP="00F7337D">
      <w:pPr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"__" __________ 20__ г.</w:t>
      </w:r>
    </w:p>
    <w:p w:rsidR="00F7337D" w:rsidRPr="00F7337D" w:rsidRDefault="00F7337D" w:rsidP="00F7337D">
      <w:pPr>
        <w:rPr>
          <w:rFonts w:ascii="Times New Roman" w:hAnsi="Times New Roman"/>
          <w:bCs/>
        </w:rPr>
      </w:pPr>
    </w:p>
    <w:p w:rsidR="00F7337D" w:rsidRPr="00F7337D" w:rsidRDefault="00F7337D" w:rsidP="00F7337D">
      <w:pPr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в финансовый отдел администрации </w:t>
      </w: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муниципального района  Воронежской области</w:t>
      </w:r>
    </w:p>
    <w:p w:rsidR="00F7337D" w:rsidRPr="00F7337D" w:rsidRDefault="00F7337D" w:rsidP="00F7337D">
      <w:pPr>
        <w:rPr>
          <w:rFonts w:ascii="Times New Roman" w:hAnsi="Times New Roman"/>
          <w:bCs/>
        </w:rPr>
      </w:pPr>
    </w:p>
    <w:p w:rsidR="00F7337D" w:rsidRPr="00F7337D" w:rsidRDefault="00F7337D" w:rsidP="00F7337D">
      <w:pPr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Наименование главного распорядителя</w:t>
      </w:r>
    </w:p>
    <w:p w:rsidR="00F7337D" w:rsidRPr="00F7337D" w:rsidRDefault="00F7337D" w:rsidP="00F7337D">
      <w:pPr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средств бюджета:</w:t>
      </w:r>
    </w:p>
    <w:p w:rsidR="00F7337D" w:rsidRPr="00F7337D" w:rsidRDefault="00F7337D" w:rsidP="00F7337D">
      <w:pPr>
        <w:ind w:left="-993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________________________________________________________         Коды</w:t>
      </w:r>
    </w:p>
    <w:p w:rsidR="00F7337D" w:rsidRPr="00F7337D" w:rsidRDefault="00F7337D" w:rsidP="00F7337D">
      <w:pPr>
        <w:ind w:left="-993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(наименование)                                                ┌───────────────┐</w:t>
      </w:r>
    </w:p>
    <w:p w:rsidR="00F7337D" w:rsidRPr="00F7337D" w:rsidRDefault="00F7337D" w:rsidP="00F7337D">
      <w:pPr>
        <w:ind w:left="-993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ИНН│                                        │</w:t>
      </w:r>
    </w:p>
    <w:p w:rsidR="00F7337D" w:rsidRPr="00F7337D" w:rsidRDefault="00F7337D" w:rsidP="00F7337D">
      <w:pPr>
        <w:ind w:left="-993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      ├───────────────┤</w:t>
      </w:r>
    </w:p>
    <w:p w:rsidR="00F7337D" w:rsidRPr="00F7337D" w:rsidRDefault="00F7337D" w:rsidP="00F7337D">
      <w:pPr>
        <w:ind w:left="-993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КПП│                                          │</w:t>
      </w:r>
    </w:p>
    <w:p w:rsidR="00F7337D" w:rsidRPr="00F7337D" w:rsidRDefault="00F7337D" w:rsidP="00F7337D">
      <w:pPr>
        <w:ind w:left="-993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      └───────────────┘</w:t>
      </w:r>
    </w:p>
    <w:p w:rsidR="00F7337D" w:rsidRPr="00F7337D" w:rsidRDefault="00F7337D" w:rsidP="00F7337D">
      <w:pPr>
        <w:ind w:left="-993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Наименование клиента:</w:t>
      </w:r>
    </w:p>
    <w:p w:rsidR="00F7337D" w:rsidRPr="00F7337D" w:rsidRDefault="00F7337D" w:rsidP="00F7337D">
      <w:pPr>
        <w:ind w:left="-993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______________________________                                Коды</w:t>
      </w:r>
    </w:p>
    <w:p w:rsidR="00F7337D" w:rsidRPr="00F7337D" w:rsidRDefault="00F7337D" w:rsidP="00F7337D">
      <w:pPr>
        <w:ind w:left="-993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(наименование)                                                 ┌───────────────┐</w:t>
      </w:r>
    </w:p>
    <w:p w:rsidR="00F7337D" w:rsidRPr="00F7337D" w:rsidRDefault="00F7337D" w:rsidP="00F7337D">
      <w:pPr>
        <w:ind w:left="-993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ИНН│                                        │</w:t>
      </w:r>
    </w:p>
    <w:p w:rsidR="00F7337D" w:rsidRPr="00F7337D" w:rsidRDefault="00F7337D" w:rsidP="00F7337D">
      <w:pPr>
        <w:ind w:left="-993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       ├───────────────┤</w:t>
      </w:r>
    </w:p>
    <w:p w:rsidR="00F7337D" w:rsidRPr="00F7337D" w:rsidRDefault="00F7337D" w:rsidP="00F7337D">
      <w:pPr>
        <w:ind w:left="-993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КПП│                                          │</w:t>
      </w:r>
    </w:p>
    <w:p w:rsidR="00F7337D" w:rsidRPr="00F7337D" w:rsidRDefault="00F7337D" w:rsidP="00F7337D">
      <w:pPr>
        <w:ind w:left="-993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                                                        └───────────────┘</w:t>
      </w:r>
    </w:p>
    <w:p w:rsidR="00F7337D" w:rsidRPr="00F7337D" w:rsidRDefault="00F7337D" w:rsidP="00F7337D">
      <w:pPr>
        <w:ind w:left="-993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Прошу закрыть лицевой счет ________________________________________________</w:t>
      </w:r>
    </w:p>
    <w:p w:rsidR="00F7337D" w:rsidRPr="00F7337D" w:rsidRDefault="00F7337D" w:rsidP="00F7337D">
      <w:pPr>
        <w:ind w:left="-993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      (вид лицевого счета)</w:t>
      </w:r>
    </w:p>
    <w:p w:rsidR="00F7337D" w:rsidRPr="00F7337D" w:rsidRDefault="00F7337D" w:rsidP="00F7337D">
      <w:pPr>
        <w:ind w:left="-993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В связи </w:t>
      </w:r>
      <w:proofErr w:type="gramStart"/>
      <w:r w:rsidRPr="00F7337D">
        <w:rPr>
          <w:rFonts w:ascii="Times New Roman" w:hAnsi="Times New Roman"/>
          <w:bCs/>
        </w:rPr>
        <w:t>с</w:t>
      </w:r>
      <w:proofErr w:type="gramEnd"/>
      <w:r w:rsidRPr="00F7337D">
        <w:rPr>
          <w:rFonts w:ascii="Times New Roman" w:hAnsi="Times New Roman"/>
          <w:bCs/>
        </w:rPr>
        <w:t xml:space="preserve"> _________________________________________________________________</w:t>
      </w:r>
    </w:p>
    <w:p w:rsidR="00F7337D" w:rsidRPr="00F7337D" w:rsidRDefault="00F7337D" w:rsidP="00F7337D">
      <w:pPr>
        <w:ind w:left="-993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                               (указать причину)</w:t>
      </w:r>
    </w:p>
    <w:p w:rsidR="00F7337D" w:rsidRPr="00F7337D" w:rsidRDefault="00F7337D" w:rsidP="00F7337D">
      <w:pPr>
        <w:ind w:left="-993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Приложения:</w:t>
      </w:r>
    </w:p>
    <w:p w:rsidR="00F7337D" w:rsidRPr="00F7337D" w:rsidRDefault="00F7337D" w:rsidP="00F7337D">
      <w:pPr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1. ________________________________________________________________________</w:t>
      </w:r>
    </w:p>
    <w:p w:rsidR="00F7337D" w:rsidRPr="00F7337D" w:rsidRDefault="00F7337D" w:rsidP="00F7337D">
      <w:pPr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Руководитель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главного распорядителя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средств бюджета ___________ 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(подпись) (расшифровка подписи)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М.П.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Главный бухгалтер _____________ 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(подпись) (расшифровка подписи)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Отметка </w:t>
      </w:r>
      <w:proofErr w:type="gramStart"/>
      <w:r w:rsidRPr="00F7337D">
        <w:rPr>
          <w:rFonts w:ascii="Times New Roman" w:hAnsi="Times New Roman"/>
          <w:bCs/>
        </w:rPr>
        <w:t>финансовый</w:t>
      </w:r>
      <w:proofErr w:type="gramEnd"/>
      <w:r w:rsidRPr="00F7337D">
        <w:rPr>
          <w:rFonts w:ascii="Times New Roman" w:hAnsi="Times New Roman"/>
          <w:bCs/>
        </w:rPr>
        <w:t xml:space="preserve"> отдела администрации </w:t>
      </w: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муниципального района Воронежской области о закрытии лицевого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lastRenderedPageBreak/>
        <w:t>счета N ___________________________________________________________________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Руководитель _______________ 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(подпись) (расшифровка подписи)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Главный бухгалтер _______________ 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(подпись) (расшифровка подписи)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Исполнитель _______________ _____________ 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(должность) (подпись) (расшифровка подписи)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"__" __________ 20__ г.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br w:type="page"/>
      </w:r>
      <w:r w:rsidRPr="00F7337D">
        <w:rPr>
          <w:rFonts w:ascii="Times New Roman" w:hAnsi="Times New Roman"/>
          <w:bCs/>
        </w:rPr>
        <w:lastRenderedPageBreak/>
        <w:t>Приложение N 8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к Порядку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открытия и ведения лицевых счетов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финансовым отделом администрации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муниципального района</w:t>
      </w:r>
    </w:p>
    <w:p w:rsidR="00F7337D" w:rsidRPr="00F7337D" w:rsidRDefault="00F7337D" w:rsidP="00F7337D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Воронежской области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jc w:val="center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Договор n _____</w:t>
      </w:r>
    </w:p>
    <w:p w:rsidR="00F7337D" w:rsidRPr="00F7337D" w:rsidRDefault="00F7337D" w:rsidP="00F7337D">
      <w:pPr>
        <w:widowControl w:val="0"/>
        <w:ind w:firstLine="709"/>
        <w:jc w:val="center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на обслуживание лицевых счетов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г. Богучар "___" ___________ 20___ г.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Финансовый отдел администрации </w:t>
      </w: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муниципального района Воронежской области, именуемый в дальнейшем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"Финансовый отдел", в лице ____________________________________________________,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(должность, фамилия, имя, отчество)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действующег</w:t>
      </w:r>
      <w:proofErr w:type="gramStart"/>
      <w:r w:rsidRPr="00F7337D">
        <w:rPr>
          <w:rFonts w:ascii="Times New Roman" w:hAnsi="Times New Roman"/>
          <w:bCs/>
        </w:rPr>
        <w:t>о(</w:t>
      </w:r>
      <w:proofErr w:type="gramEnd"/>
      <w:r w:rsidRPr="00F7337D">
        <w:rPr>
          <w:rFonts w:ascii="Times New Roman" w:hAnsi="Times New Roman"/>
          <w:bCs/>
        </w:rPr>
        <w:t>ей) на основании Положения о финансовый отделе финансов Воронежской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области, утвержденного решением совета народных депутатов </w:t>
      </w: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муниципального района Воронежской области от 10.11.2021 N 283, с одной стороны, и __________________________________,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________________________________________________________________________________,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(наименование главного распорядителя средств районного бюджета)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именуемый в дальнейшем "Главный распорядитель", в лице ____________________________,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________________________________________________________________________________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(Ф.И.О. руководителя главного распорядителя средств районного бюджета)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proofErr w:type="gramStart"/>
      <w:r w:rsidRPr="00F7337D">
        <w:rPr>
          <w:rFonts w:ascii="Times New Roman" w:hAnsi="Times New Roman"/>
          <w:bCs/>
        </w:rPr>
        <w:t>действующего</w:t>
      </w:r>
      <w:proofErr w:type="gramEnd"/>
      <w:r w:rsidRPr="00F7337D">
        <w:rPr>
          <w:rFonts w:ascii="Times New Roman" w:hAnsi="Times New Roman"/>
          <w:bCs/>
        </w:rPr>
        <w:t xml:space="preserve"> на основании _______________________________________________________,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(нормативный правовой акт)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с другой стороны, именуемые в дальнейшем "Стороны", заключили </w:t>
      </w:r>
      <w:proofErr w:type="gramStart"/>
      <w:r w:rsidRPr="00F7337D">
        <w:rPr>
          <w:rFonts w:ascii="Times New Roman" w:hAnsi="Times New Roman"/>
          <w:bCs/>
        </w:rPr>
        <w:t>настоящий</w:t>
      </w:r>
      <w:proofErr w:type="gramEnd"/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Договор о нижеследующем: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1. Предмет договора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1.1. </w:t>
      </w:r>
      <w:proofErr w:type="gramStart"/>
      <w:r w:rsidRPr="00F7337D">
        <w:rPr>
          <w:rFonts w:ascii="Times New Roman" w:hAnsi="Times New Roman"/>
          <w:bCs/>
        </w:rPr>
        <w:t>Предметом настоящего Договора является открытие и ведение финансовом отделе лицевых счетов для учета операций Главного распорядителя, находящихся в его ведении распорядителей и получателей средств районного бюджета (далее - лицевые счета) по исполнению районного бюджета.</w:t>
      </w:r>
      <w:proofErr w:type="gramEnd"/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1.2. При выполнении настоящего Договора Стороны руководствуются законодательством Российской Федерации, нормативными правовыми актами Банка России, Министерства финансов Российской Федерации, нормативными правовыми актами Воронежской области и</w:t>
      </w:r>
      <w:r w:rsidRPr="00F7337D">
        <w:rPr>
          <w:rFonts w:ascii="Times New Roman" w:hAnsi="Times New Roman"/>
        </w:rPr>
        <w:t xml:space="preserve"> </w:t>
      </w:r>
      <w:r w:rsidRPr="00F7337D">
        <w:rPr>
          <w:rFonts w:ascii="Times New Roman" w:hAnsi="Times New Roman"/>
          <w:bCs/>
        </w:rPr>
        <w:t xml:space="preserve">нормативными правовыми актами </w:t>
      </w: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муниципального района Воронежской области.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2. Обязанности сторон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lastRenderedPageBreak/>
        <w:t>2.1. Финансовый отдел обязуется: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2.1.1. </w:t>
      </w:r>
      <w:proofErr w:type="gramStart"/>
      <w:r w:rsidRPr="00F7337D">
        <w:rPr>
          <w:rFonts w:ascii="Times New Roman" w:hAnsi="Times New Roman"/>
          <w:bCs/>
        </w:rPr>
        <w:t>Ежедневно в установленном порядке осуществлять прием документов от Главного распорядителя, необходимых для оплаты расходов находящихся в его ведении распорядителей и получателей средств районного бюджета (реестров на перечисление денежных средств, платежных поручений, счетов-фактур, актов выполненных работ и др.), а также для перечисления на счет районного бюджета доходов, полученных от предпринимательской и иной приносящей доход деятельности.</w:t>
      </w:r>
      <w:proofErr w:type="gramEnd"/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2.1.2. Контролировать подлинность подписей и оттиска печати на документах Главного распорядителя.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2.1.3. Осуществлять платежи </w:t>
      </w:r>
      <w:proofErr w:type="gramStart"/>
      <w:r w:rsidRPr="00F7337D">
        <w:rPr>
          <w:rFonts w:ascii="Times New Roman" w:hAnsi="Times New Roman"/>
          <w:bCs/>
        </w:rPr>
        <w:t>за счет бюджетных средств по поручению Главного распорядителя со счета районного бюджета в пределах доведенных лимитов бюджетных обязательств в соответствии</w:t>
      </w:r>
      <w:proofErr w:type="gramEnd"/>
      <w:r w:rsidRPr="00F7337D">
        <w:rPr>
          <w:rFonts w:ascii="Times New Roman" w:hAnsi="Times New Roman"/>
          <w:bCs/>
        </w:rPr>
        <w:t xml:space="preserve"> с утвержденной бюджетной росписью.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2.1.4.Ежедневно отражать операции финансирования, кассового расхода, восстановления кассового расхода и возврата финансирования в лицевых счетах Главного распорядителя и его подведомственных получателей средств районного бюджета на основании выписок по счетам районного бюджета.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2.1.5. Консультировать Главного распорядителя по вопросам, возникающим в процессе обслуживания лицевых счетов, в том числе использования автоматизированного удаленного рабочего места.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2.1.6. Информировать Главного распорядителя об изменении порядка учета операций по исполнению районного бюджета по расходам, доводить до Главного распорядителя нормативные документы, регулирующие порядок исполнения районного бюджета по расходам.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2.1.7. Сохранять тайну операций по лицевым счетам Главного распорядителя, распорядителей и получателей средств районного бюджета, находящихся в его ведении, и иную конфиденциальную информацию, полученную в процессе ведения лицевых счетов.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2.2. Главный распорядитель обязуется: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2.2.1. Своевременно в установленном порядке информировать финансовый отдел администрации </w:t>
      </w:r>
      <w:proofErr w:type="spellStart"/>
      <w:r w:rsidRPr="00F7337D">
        <w:rPr>
          <w:rFonts w:ascii="Times New Roman" w:hAnsi="Times New Roman"/>
          <w:bCs/>
        </w:rPr>
        <w:t>Богучарского</w:t>
      </w:r>
      <w:proofErr w:type="spellEnd"/>
      <w:r w:rsidRPr="00F7337D">
        <w:rPr>
          <w:rFonts w:ascii="Times New Roman" w:hAnsi="Times New Roman"/>
          <w:bCs/>
        </w:rPr>
        <w:t xml:space="preserve"> муниципального района обо всех изменениях в сведениях и документах, представленных в финансовый отдел при открытии лицевых счетов.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2.2.2. Оформлять документы, необходимые для оплаты расходов, в соответствии с нормативными правовыми актами Министерства финансов Российской Федерации, Банка России и требованиями Финансовый отдела, соблюдать порядок оформления электронных документов.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2.2.3. Обеспечить использование средств районного бюджета по целевому назначению.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2.2.4. Информировать финансовый отдел о возврате дебиторской задолженности для ее учета на лицевых счетах.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3. Права сторон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3.1. Финансовый отдел имеет право: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3.1.1. Осуществлять контроль правильности оформления и своевременности представления Главным распорядителем документов, необходимых для оплаты расходов и получения наличности.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3.1.2. Отказывать Главному распорядителю в оплате расходов при нарушении им техники оформления расчетных документов, нецелевом использовании бюджетных средств, несоответствии расчетных документов принятым бюджетным обязательствам, превышении лимитов бюджетных обязательств, отсутствии или несоответствии документов, служащих основаниями платежей, а </w:t>
      </w:r>
      <w:proofErr w:type="gramStart"/>
      <w:r w:rsidRPr="00F7337D">
        <w:rPr>
          <w:rFonts w:ascii="Times New Roman" w:hAnsi="Times New Roman"/>
          <w:bCs/>
        </w:rPr>
        <w:t>также</w:t>
      </w:r>
      <w:proofErr w:type="gramEnd"/>
      <w:r w:rsidRPr="00F7337D">
        <w:rPr>
          <w:rFonts w:ascii="Times New Roman" w:hAnsi="Times New Roman"/>
          <w:bCs/>
        </w:rPr>
        <w:t xml:space="preserve"> если подписи и оттиск печати на документах будут </w:t>
      </w:r>
      <w:r w:rsidRPr="00F7337D">
        <w:rPr>
          <w:rFonts w:ascii="Times New Roman" w:hAnsi="Times New Roman"/>
          <w:bCs/>
        </w:rPr>
        <w:lastRenderedPageBreak/>
        <w:t>признаны не соответствующими образцам.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3.1.3. Приостанавливать или прекращать оплату расходов в случае непредставления отчетности об использовании выделенных средств.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3.1.4. При обнаружении ошибочных записей в лицевых счетах производить выверку и вносить в лицевые счета соответствующие изменения в </w:t>
      </w:r>
      <w:proofErr w:type="spellStart"/>
      <w:r w:rsidRPr="00F7337D">
        <w:rPr>
          <w:rFonts w:ascii="Times New Roman" w:hAnsi="Times New Roman"/>
          <w:bCs/>
        </w:rPr>
        <w:t>безакцептном</w:t>
      </w:r>
      <w:proofErr w:type="spellEnd"/>
      <w:r w:rsidRPr="00F7337D">
        <w:rPr>
          <w:rFonts w:ascii="Times New Roman" w:hAnsi="Times New Roman"/>
          <w:bCs/>
        </w:rPr>
        <w:t xml:space="preserve"> порядке.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3.1.5. Возвращать без исполнения документы Главного распорядителя со дня, следующего за днем расторжения настоящего Договора.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3.1.6. Представлять третьим лицам информацию по лицевым счетам Главного распорядителя, распорядителей и получателей средств районного бюджета, находящихся в его ведении, в исключительных случаях, предусмотренных законодательством Российской Федерации.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3.1.7. При возникновении необходимости использования электронных расчетных документов их применение будет определяться дополнительными соглашениями.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3.2. Главный распорядитель имеет право: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3.2.1. Получать от финансового отдела всю необходимую информацию об операциях, проведенных по лицевым счетам.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3.2.2. Требовать от финансового отдела восстановления неправильно зачисленных и списанных с лицевых счетов сумм.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3.2.3. Консультироваться в финансовом отделе по вопросам оформления документов, необходимых для осуществления расходов районного бюджета, другим вопросам, возникающим в процессе обслуживания лицевых счетов.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4. Ответственность сторон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4.1. За неисполнение или ненадлежащее исполнение взятых на себя в рамках настоящего Договора обязатель</w:t>
      </w:r>
      <w:proofErr w:type="gramStart"/>
      <w:r w:rsidRPr="00F7337D">
        <w:rPr>
          <w:rFonts w:ascii="Times New Roman" w:hAnsi="Times New Roman"/>
          <w:bCs/>
        </w:rPr>
        <w:t>ств Ст</w:t>
      </w:r>
      <w:proofErr w:type="gramEnd"/>
      <w:r w:rsidRPr="00F7337D">
        <w:rPr>
          <w:rFonts w:ascii="Times New Roman" w:hAnsi="Times New Roman"/>
          <w:bCs/>
        </w:rPr>
        <w:t>ороны несут ответственность в соответствии с действующим законодательством Российской Федерации.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4.2. Каждая из Сторон не несет ответственности за неисполнение или несвоевременное исполнение принятых на себя по настоящему Договору обязатель</w:t>
      </w:r>
      <w:proofErr w:type="gramStart"/>
      <w:r w:rsidRPr="00F7337D">
        <w:rPr>
          <w:rFonts w:ascii="Times New Roman" w:hAnsi="Times New Roman"/>
          <w:bCs/>
        </w:rPr>
        <w:t>ств всл</w:t>
      </w:r>
      <w:proofErr w:type="gramEnd"/>
      <w:r w:rsidRPr="00F7337D">
        <w:rPr>
          <w:rFonts w:ascii="Times New Roman" w:hAnsi="Times New Roman"/>
          <w:bCs/>
        </w:rPr>
        <w:t>едствие обстоятельств, возникших не по вине Сторон.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4.3. Финансовый отдел не несет ответственности: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- по обязательствам Главного распорядителя и его подведомственных получателей средств районного бюджета, превышающим утвержденные бюджетные ассигнования и доведенные лимиты бюджетных обязательств;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- за нарушение сроков платежей по причине неверного оформления документов Главным распорядителем, распорядителями и получателями средств районного бюджета, находящимися в его ведении;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- за отказ в оплате расходов в случаях, предусмотренных пунктами 3.1.2, 3.1.3 настоящего Порядка.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5. Разрешение споров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5.1. Все споры и разногласия, которые могут возникнуть при исполнении настоящего Договора, Стороны будут стремиться решить путем переговоров.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5.2. В случае </w:t>
      </w:r>
      <w:proofErr w:type="spellStart"/>
      <w:r w:rsidRPr="00F7337D">
        <w:rPr>
          <w:rFonts w:ascii="Times New Roman" w:hAnsi="Times New Roman"/>
          <w:bCs/>
        </w:rPr>
        <w:t>недостижения</w:t>
      </w:r>
      <w:proofErr w:type="spellEnd"/>
      <w:r w:rsidRPr="00F7337D">
        <w:rPr>
          <w:rFonts w:ascii="Times New Roman" w:hAnsi="Times New Roman"/>
          <w:bCs/>
        </w:rPr>
        <w:t xml:space="preserve"> соглашения по спорам и разногласиям, возникающим между Сторонами в связи с неисполнением или ненадлежащим исполнением условий настоящего Договора, споры разрешаются в соответствии с действующим законодательством Российской Федерации.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6. Срок действия договора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6.1. Стороны договорились, что настоящий Договор </w:t>
      </w:r>
      <w:proofErr w:type="gramStart"/>
      <w:r w:rsidRPr="00F7337D">
        <w:rPr>
          <w:rFonts w:ascii="Times New Roman" w:hAnsi="Times New Roman"/>
          <w:bCs/>
        </w:rPr>
        <w:t>заключен на неопределенный срок и вступает</w:t>
      </w:r>
      <w:proofErr w:type="gramEnd"/>
      <w:r w:rsidRPr="00F7337D">
        <w:rPr>
          <w:rFonts w:ascii="Times New Roman" w:hAnsi="Times New Roman"/>
          <w:bCs/>
        </w:rPr>
        <w:t xml:space="preserve"> в силу после подписания его сторонами.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6.2. Настоящий Договор составлен в двух экземплярах, имеющих одинаковую юридическую силу. Один экземпляр договора хранится в финансовом отделе, а второй - передается Главному распорядителю.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6.3. Настоящий Договор может быть изменен или дополнен по письменному соглашению обеих сторон.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7. </w:t>
      </w:r>
      <w:proofErr w:type="spellStart"/>
      <w:r w:rsidRPr="00F7337D">
        <w:rPr>
          <w:rFonts w:ascii="Times New Roman" w:hAnsi="Times New Roman"/>
          <w:bCs/>
        </w:rPr>
        <w:t>Ююридические</w:t>
      </w:r>
      <w:proofErr w:type="spellEnd"/>
      <w:r w:rsidRPr="00F7337D">
        <w:rPr>
          <w:rFonts w:ascii="Times New Roman" w:hAnsi="Times New Roman"/>
          <w:bCs/>
        </w:rPr>
        <w:t xml:space="preserve"> адреса и подписи сторон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Финансовый отдел: Главный распорядитель: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М.П. М.П.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>___________ ______________________ ___________ _______________________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  <w:bCs/>
        </w:rPr>
      </w:pPr>
      <w:r w:rsidRPr="00F7337D">
        <w:rPr>
          <w:rFonts w:ascii="Times New Roman" w:hAnsi="Times New Roman"/>
          <w:bCs/>
        </w:rPr>
        <w:t xml:space="preserve"> (подпись) (расшифровка подписи) (подпись) (расшифровка подписи)</w:t>
      </w:r>
    </w:p>
    <w:p w:rsidR="00F7337D" w:rsidRPr="00F7337D" w:rsidRDefault="00F7337D" w:rsidP="00F7337D">
      <w:pPr>
        <w:widowControl w:val="0"/>
        <w:ind w:firstLine="709"/>
        <w:rPr>
          <w:rFonts w:ascii="Times New Roman" w:hAnsi="Times New Roman"/>
        </w:rPr>
      </w:pPr>
      <w:r w:rsidRPr="00F7337D">
        <w:rPr>
          <w:rFonts w:ascii="Times New Roman" w:hAnsi="Times New Roman"/>
          <w:bCs/>
        </w:rPr>
        <w:t>"__" __________________ 20 __ г. "__" __________________ 20 __ г.</w:t>
      </w:r>
    </w:p>
    <w:p w:rsidR="001A3883" w:rsidRPr="00F7337D" w:rsidRDefault="001A3883">
      <w:pPr>
        <w:rPr>
          <w:rFonts w:ascii="Times New Roman" w:hAnsi="Times New Roman"/>
        </w:rPr>
      </w:pPr>
    </w:p>
    <w:sectPr w:rsidR="001A3883" w:rsidRPr="00F7337D" w:rsidSect="00F7337D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960" w:rsidRDefault="00BB2960" w:rsidP="00F7337D">
      <w:r>
        <w:separator/>
      </w:r>
    </w:p>
  </w:endnote>
  <w:endnote w:type="continuationSeparator" w:id="0">
    <w:p w:rsidR="00BB2960" w:rsidRDefault="00BB2960" w:rsidP="00F73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960" w:rsidRDefault="00BB2960" w:rsidP="00F7337D">
      <w:r>
        <w:separator/>
      </w:r>
    </w:p>
  </w:footnote>
  <w:footnote w:type="continuationSeparator" w:id="0">
    <w:p w:rsidR="00BB2960" w:rsidRDefault="00BB2960" w:rsidP="00F733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C160E3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C816A39"/>
    <w:multiLevelType w:val="hybridMultilevel"/>
    <w:tmpl w:val="D1089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F1F17"/>
    <w:multiLevelType w:val="singleLevel"/>
    <w:tmpl w:val="D46E3142"/>
    <w:lvl w:ilvl="0">
      <w:start w:val="2"/>
      <w:numFmt w:val="decimal"/>
      <w:lvlText w:val="2.%1.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3">
    <w:nsid w:val="2072656F"/>
    <w:multiLevelType w:val="singleLevel"/>
    <w:tmpl w:val="2DC65D24"/>
    <w:lvl w:ilvl="0">
      <w:start w:val="1"/>
      <w:numFmt w:val="decimal"/>
      <w:lvlText w:val="%1."/>
      <w:legacy w:legacy="1" w:legacySpace="0" w:legacyIndent="278"/>
      <w:lvlJc w:val="left"/>
      <w:pPr>
        <w:ind w:left="142" w:firstLine="0"/>
      </w:pPr>
      <w:rPr>
        <w:rFonts w:ascii="Times New Roman" w:hAnsi="Times New Roman" w:cs="Times New Roman" w:hint="default"/>
      </w:rPr>
    </w:lvl>
  </w:abstractNum>
  <w:abstractNum w:abstractNumId="4">
    <w:nsid w:val="446F15A4"/>
    <w:multiLevelType w:val="hybridMultilevel"/>
    <w:tmpl w:val="F250A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3640FD"/>
    <w:multiLevelType w:val="multilevel"/>
    <w:tmpl w:val="4B0203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70"/>
        </w:tabs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475"/>
        </w:tabs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25"/>
        </w:tabs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70"/>
        </w:tabs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575"/>
        </w:tabs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20"/>
        </w:tabs>
        <w:ind w:left="4920" w:hanging="1800"/>
      </w:pPr>
      <w:rPr>
        <w:rFonts w:hint="default"/>
      </w:rPr>
    </w:lvl>
  </w:abstractNum>
  <w:abstractNum w:abstractNumId="6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>
    <w:nsid w:val="767714BC"/>
    <w:multiLevelType w:val="hybridMultilevel"/>
    <w:tmpl w:val="6F929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3D45B3"/>
    <w:multiLevelType w:val="hybridMultilevel"/>
    <w:tmpl w:val="2ABCF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2"/>
  </w:num>
  <w:num w:numId="2">
    <w:abstractNumId w:val="3"/>
    <w:lvlOverride w:ilvl="0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32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26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29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20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8"/>
  </w:num>
  <w:num w:numId="9">
    <w:abstractNumId w:val="5"/>
  </w:num>
  <w:num w:numId="10">
    <w:abstractNumId w:val="7"/>
  </w:num>
  <w:num w:numId="11">
    <w:abstractNumId w:val="1"/>
  </w:num>
  <w:num w:numId="12">
    <w:abstractNumId w:val="4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76B"/>
    <w:rsid w:val="001A3883"/>
    <w:rsid w:val="005F3D2D"/>
    <w:rsid w:val="00BB2960"/>
    <w:rsid w:val="00D645AE"/>
    <w:rsid w:val="00F7337D"/>
    <w:rsid w:val="00FF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337D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F7337D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F7337D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F7337D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F7337D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F7337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7337D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7337D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7337D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styleId="a3">
    <w:name w:val="Balloon Text"/>
    <w:basedOn w:val="a"/>
    <w:link w:val="a4"/>
    <w:semiHidden/>
    <w:rsid w:val="00F733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F7337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Знак1 Знак Знак Знак1"/>
    <w:basedOn w:val="a"/>
    <w:rsid w:val="00F7337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Title">
    <w:name w:val="ConsPlusTitle"/>
    <w:rsid w:val="00F7337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a5">
    <w:name w:val="Знак Знак Знак Знак"/>
    <w:basedOn w:val="a"/>
    <w:rsid w:val="00F7337D"/>
    <w:pPr>
      <w:spacing w:after="160" w:line="240" w:lineRule="exact"/>
    </w:pPr>
    <w:rPr>
      <w:rFonts w:ascii="Verdana" w:hAnsi="Verdana"/>
      <w:lang w:val="en-US" w:eastAsia="en-US"/>
    </w:rPr>
  </w:style>
  <w:style w:type="character" w:styleId="a6">
    <w:name w:val="Hyperlink"/>
    <w:basedOn w:val="a0"/>
    <w:rsid w:val="00F7337D"/>
    <w:rPr>
      <w:color w:val="0000FF"/>
      <w:u w:val="none"/>
    </w:rPr>
  </w:style>
  <w:style w:type="paragraph" w:customStyle="1" w:styleId="Style6">
    <w:name w:val="Style6"/>
    <w:basedOn w:val="a"/>
    <w:rsid w:val="00F7337D"/>
    <w:pPr>
      <w:spacing w:line="320" w:lineRule="exact"/>
    </w:pPr>
  </w:style>
  <w:style w:type="paragraph" w:customStyle="1" w:styleId="Style7">
    <w:name w:val="Style7"/>
    <w:basedOn w:val="a"/>
    <w:rsid w:val="00F7337D"/>
    <w:pPr>
      <w:spacing w:line="322" w:lineRule="exact"/>
      <w:ind w:firstLine="720"/>
    </w:pPr>
  </w:style>
  <w:style w:type="paragraph" w:customStyle="1" w:styleId="Style8">
    <w:name w:val="Style8"/>
    <w:basedOn w:val="a"/>
    <w:rsid w:val="00F7337D"/>
    <w:pPr>
      <w:spacing w:line="317" w:lineRule="exact"/>
      <w:ind w:firstLine="720"/>
    </w:pPr>
  </w:style>
  <w:style w:type="paragraph" w:customStyle="1" w:styleId="Style10">
    <w:name w:val="Style10"/>
    <w:basedOn w:val="a"/>
    <w:rsid w:val="00F7337D"/>
  </w:style>
  <w:style w:type="paragraph" w:customStyle="1" w:styleId="Style2">
    <w:name w:val="Style2"/>
    <w:basedOn w:val="a"/>
    <w:rsid w:val="00F7337D"/>
  </w:style>
  <w:style w:type="paragraph" w:customStyle="1" w:styleId="Style3">
    <w:name w:val="Style3"/>
    <w:basedOn w:val="a"/>
    <w:rsid w:val="00F7337D"/>
    <w:pPr>
      <w:spacing w:line="322" w:lineRule="exact"/>
      <w:jc w:val="center"/>
    </w:pPr>
  </w:style>
  <w:style w:type="paragraph" w:customStyle="1" w:styleId="Style4">
    <w:name w:val="Style4"/>
    <w:basedOn w:val="a"/>
    <w:rsid w:val="00F7337D"/>
  </w:style>
  <w:style w:type="paragraph" w:customStyle="1" w:styleId="Style5">
    <w:name w:val="Style5"/>
    <w:basedOn w:val="a"/>
    <w:rsid w:val="00F7337D"/>
    <w:pPr>
      <w:spacing w:line="321" w:lineRule="exact"/>
      <w:ind w:firstLine="739"/>
    </w:pPr>
  </w:style>
  <w:style w:type="paragraph" w:customStyle="1" w:styleId="Style14">
    <w:name w:val="Style14"/>
    <w:basedOn w:val="a"/>
    <w:rsid w:val="00F7337D"/>
    <w:pPr>
      <w:spacing w:line="317" w:lineRule="exact"/>
      <w:ind w:hanging="1382"/>
    </w:pPr>
  </w:style>
  <w:style w:type="paragraph" w:customStyle="1" w:styleId="Style11">
    <w:name w:val="Style11"/>
    <w:basedOn w:val="a"/>
    <w:rsid w:val="00F7337D"/>
    <w:pPr>
      <w:spacing w:line="317" w:lineRule="exact"/>
      <w:jc w:val="right"/>
    </w:pPr>
  </w:style>
  <w:style w:type="paragraph" w:customStyle="1" w:styleId="Style12">
    <w:name w:val="Style12"/>
    <w:basedOn w:val="a"/>
    <w:rsid w:val="00F7337D"/>
    <w:pPr>
      <w:spacing w:line="317" w:lineRule="exact"/>
      <w:ind w:hanging="950"/>
    </w:pPr>
  </w:style>
  <w:style w:type="paragraph" w:customStyle="1" w:styleId="Style13">
    <w:name w:val="Style13"/>
    <w:basedOn w:val="a"/>
    <w:rsid w:val="00F7337D"/>
    <w:pPr>
      <w:spacing w:line="317" w:lineRule="exact"/>
      <w:jc w:val="center"/>
    </w:pPr>
  </w:style>
  <w:style w:type="character" w:customStyle="1" w:styleId="FontStyle16">
    <w:name w:val="Font Style16"/>
    <w:rsid w:val="00F7337D"/>
    <w:rPr>
      <w:rFonts w:ascii="Times New Roman" w:hAnsi="Times New Roman" w:cs="Times New Roman" w:hint="default"/>
      <w:b/>
      <w:bCs/>
      <w:spacing w:val="20"/>
      <w:sz w:val="26"/>
      <w:szCs w:val="26"/>
    </w:rPr>
  </w:style>
  <w:style w:type="character" w:customStyle="1" w:styleId="FontStyle21">
    <w:name w:val="Font Style21"/>
    <w:rsid w:val="00F7337D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rsid w:val="00F7337D"/>
    <w:rPr>
      <w:rFonts w:ascii="Times New Roman" w:hAnsi="Times New Roman" w:cs="Times New Roman" w:hint="default"/>
      <w:sz w:val="26"/>
      <w:szCs w:val="26"/>
    </w:rPr>
  </w:style>
  <w:style w:type="character" w:customStyle="1" w:styleId="FontStyle12">
    <w:name w:val="Font Style12"/>
    <w:rsid w:val="00F7337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Normal">
    <w:name w:val="ConsPlusNormal"/>
    <w:rsid w:val="00F733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F7337D"/>
    <w:pPr>
      <w:spacing w:before="100" w:beforeAutospacing="1" w:after="100" w:afterAutospacing="1"/>
    </w:pPr>
  </w:style>
  <w:style w:type="paragraph" w:styleId="a8">
    <w:name w:val="No Spacing"/>
    <w:basedOn w:val="a"/>
    <w:link w:val="a9"/>
    <w:uiPriority w:val="1"/>
    <w:qFormat/>
    <w:rsid w:val="00F7337D"/>
    <w:rPr>
      <w:rFonts w:ascii="Calibri" w:hAnsi="Calibri"/>
      <w:lang w:val="en-US" w:eastAsia="en-US" w:bidi="en-US"/>
    </w:rPr>
  </w:style>
  <w:style w:type="character" w:customStyle="1" w:styleId="a9">
    <w:name w:val="Без интервала Знак"/>
    <w:link w:val="a8"/>
    <w:uiPriority w:val="1"/>
    <w:rsid w:val="00F7337D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a">
    <w:name w:val="header"/>
    <w:basedOn w:val="a"/>
    <w:link w:val="ab"/>
    <w:uiPriority w:val="99"/>
    <w:unhideWhenUsed/>
    <w:rsid w:val="00F7337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F7337D"/>
    <w:rPr>
      <w:rFonts w:ascii="Calibri" w:eastAsia="Calibri" w:hAnsi="Calibri" w:cs="Times New Roman"/>
    </w:rPr>
  </w:style>
  <w:style w:type="paragraph" w:styleId="ac">
    <w:name w:val="footer"/>
    <w:basedOn w:val="a"/>
    <w:link w:val="ad"/>
    <w:rsid w:val="00F7337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F7337D"/>
    <w:rPr>
      <w:rFonts w:ascii="Arial" w:eastAsia="Times New Roman" w:hAnsi="Arial" w:cs="Times New Roman"/>
      <w:sz w:val="24"/>
      <w:szCs w:val="24"/>
      <w:lang w:eastAsia="ru-RU"/>
    </w:rPr>
  </w:style>
  <w:style w:type="table" w:styleId="ae">
    <w:name w:val="Table Grid"/>
    <w:basedOn w:val="a1"/>
    <w:rsid w:val="00F733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Variable"/>
    <w:aliases w:val="!Ссылки в документе"/>
    <w:basedOn w:val="a0"/>
    <w:rsid w:val="00F7337D"/>
    <w:rPr>
      <w:rFonts w:ascii="Arial" w:hAnsi="Arial"/>
      <w:b w:val="0"/>
      <w:i w:val="0"/>
      <w:iCs/>
      <w:color w:val="0000FF"/>
      <w:sz w:val="24"/>
      <w:u w:val="none"/>
    </w:rPr>
  </w:style>
  <w:style w:type="paragraph" w:styleId="af">
    <w:name w:val="annotation text"/>
    <w:aliases w:val="!Равноширинный текст документа"/>
    <w:basedOn w:val="a"/>
    <w:link w:val="af0"/>
    <w:rsid w:val="00F7337D"/>
    <w:rPr>
      <w:rFonts w:ascii="Courier" w:hAnsi="Courier"/>
      <w:sz w:val="22"/>
      <w:szCs w:val="20"/>
    </w:rPr>
  </w:style>
  <w:style w:type="character" w:customStyle="1" w:styleId="af0">
    <w:name w:val="Текст примечания Знак"/>
    <w:basedOn w:val="a0"/>
    <w:link w:val="af"/>
    <w:rsid w:val="00F7337D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F7337D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F7337D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F7337D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F7337D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337D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F7337D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F7337D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F7337D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F7337D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F7337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7337D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7337D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7337D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styleId="a3">
    <w:name w:val="Balloon Text"/>
    <w:basedOn w:val="a"/>
    <w:link w:val="a4"/>
    <w:semiHidden/>
    <w:rsid w:val="00F733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F7337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Знак1 Знак Знак Знак1"/>
    <w:basedOn w:val="a"/>
    <w:rsid w:val="00F7337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Title">
    <w:name w:val="ConsPlusTitle"/>
    <w:rsid w:val="00F7337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a5">
    <w:name w:val="Знак Знак Знак Знак"/>
    <w:basedOn w:val="a"/>
    <w:rsid w:val="00F7337D"/>
    <w:pPr>
      <w:spacing w:after="160" w:line="240" w:lineRule="exact"/>
    </w:pPr>
    <w:rPr>
      <w:rFonts w:ascii="Verdana" w:hAnsi="Verdana"/>
      <w:lang w:val="en-US" w:eastAsia="en-US"/>
    </w:rPr>
  </w:style>
  <w:style w:type="character" w:styleId="a6">
    <w:name w:val="Hyperlink"/>
    <w:basedOn w:val="a0"/>
    <w:rsid w:val="00F7337D"/>
    <w:rPr>
      <w:color w:val="0000FF"/>
      <w:u w:val="none"/>
    </w:rPr>
  </w:style>
  <w:style w:type="paragraph" w:customStyle="1" w:styleId="Style6">
    <w:name w:val="Style6"/>
    <w:basedOn w:val="a"/>
    <w:rsid w:val="00F7337D"/>
    <w:pPr>
      <w:spacing w:line="320" w:lineRule="exact"/>
    </w:pPr>
  </w:style>
  <w:style w:type="paragraph" w:customStyle="1" w:styleId="Style7">
    <w:name w:val="Style7"/>
    <w:basedOn w:val="a"/>
    <w:rsid w:val="00F7337D"/>
    <w:pPr>
      <w:spacing w:line="322" w:lineRule="exact"/>
      <w:ind w:firstLine="720"/>
    </w:pPr>
  </w:style>
  <w:style w:type="paragraph" w:customStyle="1" w:styleId="Style8">
    <w:name w:val="Style8"/>
    <w:basedOn w:val="a"/>
    <w:rsid w:val="00F7337D"/>
    <w:pPr>
      <w:spacing w:line="317" w:lineRule="exact"/>
      <w:ind w:firstLine="720"/>
    </w:pPr>
  </w:style>
  <w:style w:type="paragraph" w:customStyle="1" w:styleId="Style10">
    <w:name w:val="Style10"/>
    <w:basedOn w:val="a"/>
    <w:rsid w:val="00F7337D"/>
  </w:style>
  <w:style w:type="paragraph" w:customStyle="1" w:styleId="Style2">
    <w:name w:val="Style2"/>
    <w:basedOn w:val="a"/>
    <w:rsid w:val="00F7337D"/>
  </w:style>
  <w:style w:type="paragraph" w:customStyle="1" w:styleId="Style3">
    <w:name w:val="Style3"/>
    <w:basedOn w:val="a"/>
    <w:rsid w:val="00F7337D"/>
    <w:pPr>
      <w:spacing w:line="322" w:lineRule="exact"/>
      <w:jc w:val="center"/>
    </w:pPr>
  </w:style>
  <w:style w:type="paragraph" w:customStyle="1" w:styleId="Style4">
    <w:name w:val="Style4"/>
    <w:basedOn w:val="a"/>
    <w:rsid w:val="00F7337D"/>
  </w:style>
  <w:style w:type="paragraph" w:customStyle="1" w:styleId="Style5">
    <w:name w:val="Style5"/>
    <w:basedOn w:val="a"/>
    <w:rsid w:val="00F7337D"/>
    <w:pPr>
      <w:spacing w:line="321" w:lineRule="exact"/>
      <w:ind w:firstLine="739"/>
    </w:pPr>
  </w:style>
  <w:style w:type="paragraph" w:customStyle="1" w:styleId="Style14">
    <w:name w:val="Style14"/>
    <w:basedOn w:val="a"/>
    <w:rsid w:val="00F7337D"/>
    <w:pPr>
      <w:spacing w:line="317" w:lineRule="exact"/>
      <w:ind w:hanging="1382"/>
    </w:pPr>
  </w:style>
  <w:style w:type="paragraph" w:customStyle="1" w:styleId="Style11">
    <w:name w:val="Style11"/>
    <w:basedOn w:val="a"/>
    <w:rsid w:val="00F7337D"/>
    <w:pPr>
      <w:spacing w:line="317" w:lineRule="exact"/>
      <w:jc w:val="right"/>
    </w:pPr>
  </w:style>
  <w:style w:type="paragraph" w:customStyle="1" w:styleId="Style12">
    <w:name w:val="Style12"/>
    <w:basedOn w:val="a"/>
    <w:rsid w:val="00F7337D"/>
    <w:pPr>
      <w:spacing w:line="317" w:lineRule="exact"/>
      <w:ind w:hanging="950"/>
    </w:pPr>
  </w:style>
  <w:style w:type="paragraph" w:customStyle="1" w:styleId="Style13">
    <w:name w:val="Style13"/>
    <w:basedOn w:val="a"/>
    <w:rsid w:val="00F7337D"/>
    <w:pPr>
      <w:spacing w:line="317" w:lineRule="exact"/>
      <w:jc w:val="center"/>
    </w:pPr>
  </w:style>
  <w:style w:type="character" w:customStyle="1" w:styleId="FontStyle16">
    <w:name w:val="Font Style16"/>
    <w:rsid w:val="00F7337D"/>
    <w:rPr>
      <w:rFonts w:ascii="Times New Roman" w:hAnsi="Times New Roman" w:cs="Times New Roman" w:hint="default"/>
      <w:b/>
      <w:bCs/>
      <w:spacing w:val="20"/>
      <w:sz w:val="26"/>
      <w:szCs w:val="26"/>
    </w:rPr>
  </w:style>
  <w:style w:type="character" w:customStyle="1" w:styleId="FontStyle21">
    <w:name w:val="Font Style21"/>
    <w:rsid w:val="00F7337D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rsid w:val="00F7337D"/>
    <w:rPr>
      <w:rFonts w:ascii="Times New Roman" w:hAnsi="Times New Roman" w:cs="Times New Roman" w:hint="default"/>
      <w:sz w:val="26"/>
      <w:szCs w:val="26"/>
    </w:rPr>
  </w:style>
  <w:style w:type="character" w:customStyle="1" w:styleId="FontStyle12">
    <w:name w:val="Font Style12"/>
    <w:rsid w:val="00F7337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Normal">
    <w:name w:val="ConsPlusNormal"/>
    <w:rsid w:val="00F733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F7337D"/>
    <w:pPr>
      <w:spacing w:before="100" w:beforeAutospacing="1" w:after="100" w:afterAutospacing="1"/>
    </w:pPr>
  </w:style>
  <w:style w:type="paragraph" w:styleId="a8">
    <w:name w:val="No Spacing"/>
    <w:basedOn w:val="a"/>
    <w:link w:val="a9"/>
    <w:uiPriority w:val="1"/>
    <w:qFormat/>
    <w:rsid w:val="00F7337D"/>
    <w:rPr>
      <w:rFonts w:ascii="Calibri" w:hAnsi="Calibri"/>
      <w:lang w:val="en-US" w:eastAsia="en-US" w:bidi="en-US"/>
    </w:rPr>
  </w:style>
  <w:style w:type="character" w:customStyle="1" w:styleId="a9">
    <w:name w:val="Без интервала Знак"/>
    <w:link w:val="a8"/>
    <w:uiPriority w:val="1"/>
    <w:rsid w:val="00F7337D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a">
    <w:name w:val="header"/>
    <w:basedOn w:val="a"/>
    <w:link w:val="ab"/>
    <w:uiPriority w:val="99"/>
    <w:unhideWhenUsed/>
    <w:rsid w:val="00F7337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F7337D"/>
    <w:rPr>
      <w:rFonts w:ascii="Calibri" w:eastAsia="Calibri" w:hAnsi="Calibri" w:cs="Times New Roman"/>
    </w:rPr>
  </w:style>
  <w:style w:type="paragraph" w:styleId="ac">
    <w:name w:val="footer"/>
    <w:basedOn w:val="a"/>
    <w:link w:val="ad"/>
    <w:rsid w:val="00F7337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F7337D"/>
    <w:rPr>
      <w:rFonts w:ascii="Arial" w:eastAsia="Times New Roman" w:hAnsi="Arial" w:cs="Times New Roman"/>
      <w:sz w:val="24"/>
      <w:szCs w:val="24"/>
      <w:lang w:eastAsia="ru-RU"/>
    </w:rPr>
  </w:style>
  <w:style w:type="table" w:styleId="ae">
    <w:name w:val="Table Grid"/>
    <w:basedOn w:val="a1"/>
    <w:rsid w:val="00F733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Variable"/>
    <w:aliases w:val="!Ссылки в документе"/>
    <w:basedOn w:val="a0"/>
    <w:rsid w:val="00F7337D"/>
    <w:rPr>
      <w:rFonts w:ascii="Arial" w:hAnsi="Arial"/>
      <w:b w:val="0"/>
      <w:i w:val="0"/>
      <w:iCs/>
      <w:color w:val="0000FF"/>
      <w:sz w:val="24"/>
      <w:u w:val="none"/>
    </w:rPr>
  </w:style>
  <w:style w:type="paragraph" w:styleId="af">
    <w:name w:val="annotation text"/>
    <w:aliases w:val="!Равноширинный текст документа"/>
    <w:basedOn w:val="a"/>
    <w:link w:val="af0"/>
    <w:rsid w:val="00F7337D"/>
    <w:rPr>
      <w:rFonts w:ascii="Courier" w:hAnsi="Courier"/>
      <w:sz w:val="22"/>
      <w:szCs w:val="20"/>
    </w:rPr>
  </w:style>
  <w:style w:type="character" w:customStyle="1" w:styleId="af0">
    <w:name w:val="Текст примечания Знак"/>
    <w:basedOn w:val="a0"/>
    <w:link w:val="af"/>
    <w:rsid w:val="00F7337D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F7337D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F7337D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F7337D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F7337D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6626</Words>
  <Characters>37773</Characters>
  <Application>Microsoft Office Word</Application>
  <DocSecurity>0</DocSecurity>
  <Lines>314</Lines>
  <Paragraphs>88</Paragraphs>
  <ScaleCrop>false</ScaleCrop>
  <Company/>
  <LinksUpToDate>false</LinksUpToDate>
  <CharactersWithSpaces>44311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2022-03-18T05:44:00Z</dcterms:created>
  <dcterms:modified xsi:type="dcterms:W3CDTF">2022-03-18T05:46:00Z</dcterms:modified>
</cp:coreProperties>
</file>