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F" w:rsidRPr="00FC3E0F" w:rsidRDefault="00FC3E0F" w:rsidP="00FC3E0F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FC3E0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D38647" wp14:editId="6CD31EF7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0F" w:rsidRPr="00FC3E0F" w:rsidRDefault="00FC3E0F" w:rsidP="00FC3E0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3E0F">
        <w:rPr>
          <w:rFonts w:ascii="Times New Roman" w:hAnsi="Times New Roman"/>
          <w:bCs/>
          <w:sz w:val="28"/>
          <w:szCs w:val="28"/>
        </w:rPr>
        <w:t>АДМИНИСТРАЦИЯ</w:t>
      </w:r>
    </w:p>
    <w:p w:rsidR="00FC3E0F" w:rsidRPr="00FC3E0F" w:rsidRDefault="00FC3E0F" w:rsidP="00FC3E0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3E0F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FC3E0F" w:rsidRPr="00FC3E0F" w:rsidRDefault="00FC3E0F" w:rsidP="00FC3E0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3E0F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FC3E0F" w:rsidRPr="00FC3E0F" w:rsidRDefault="00FC3E0F" w:rsidP="00FC3E0F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C3E0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C3E0F" w:rsidRPr="00FC3E0F" w:rsidRDefault="00FC3E0F" w:rsidP="00FC3E0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FC3E0F">
        <w:rPr>
          <w:rFonts w:ascii="Times New Roman" w:hAnsi="Times New Roman"/>
          <w:sz w:val="28"/>
          <w:szCs w:val="28"/>
        </w:rPr>
        <w:t>от «07» февраля 2022 г. № 62</w:t>
      </w:r>
    </w:p>
    <w:bookmarkEnd w:id="0"/>
    <w:p w:rsidR="00FC3E0F" w:rsidRPr="00FC3E0F" w:rsidRDefault="00FC3E0F" w:rsidP="00FC3E0F">
      <w:pPr>
        <w:widowControl w:val="0"/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C3E0F">
        <w:rPr>
          <w:rFonts w:ascii="Times New Roman" w:hAnsi="Times New Roman"/>
          <w:sz w:val="28"/>
          <w:szCs w:val="28"/>
        </w:rPr>
        <w:t>г. Богучар</w:t>
      </w:r>
    </w:p>
    <w:p w:rsidR="00FC3E0F" w:rsidRPr="00FC3E0F" w:rsidRDefault="00FC3E0F" w:rsidP="00FC3E0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E0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C3E0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21.12.2021 № 737 «О проведении районных конкурсов «Учитель года - 2022» и «Воспитатель года - 2022»» </w:t>
      </w:r>
    </w:p>
    <w:p w:rsidR="00FC3E0F" w:rsidRPr="00FC3E0F" w:rsidRDefault="00FC3E0F" w:rsidP="00FC3E0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В связи с проведенными организационно-штатными мероприятиями администрация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E0F" w:rsidRPr="00FC3E0F" w:rsidRDefault="00FC3E0F" w:rsidP="00FC3E0F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FC3E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C3E0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FC3E0F">
        <w:rPr>
          <w:rFonts w:ascii="Times New Roman" w:hAnsi="Times New Roman"/>
          <w:b/>
          <w:sz w:val="28"/>
          <w:szCs w:val="28"/>
        </w:rPr>
        <w:t>:</w:t>
      </w: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от 21.12.2021 № 737 «О проведении районных конкурсов «Учитель года - 2022» и «Воспитатель года - 2022»»:</w:t>
      </w: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1.1. Приложение № 3 к постановлению администрации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от 21.12. 2021 №737 «Состав оргкомитета конкурсов «Учитель года-2022», «Воспитатель года-2022» изложить согласно приложению к данному постановлению.</w:t>
      </w: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C3E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E0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– </w:t>
      </w: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руководителя аппарата администрации района </w:t>
      </w:r>
      <w:proofErr w:type="spellStart"/>
      <w:r w:rsidRPr="00FC3E0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Н.А.</w:t>
      </w:r>
    </w:p>
    <w:p w:rsidR="00FC3E0F" w:rsidRPr="00FC3E0F" w:rsidRDefault="00FC3E0F" w:rsidP="00FC3E0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3E0F" w:rsidRPr="00FC3E0F" w:rsidTr="00E32DC5">
        <w:tc>
          <w:tcPr>
            <w:tcW w:w="3284" w:type="dxa"/>
            <w:shd w:val="clear" w:color="auto" w:fill="auto"/>
          </w:tcPr>
          <w:p w:rsidR="00FC3E0F" w:rsidRPr="00FC3E0F" w:rsidRDefault="00FC3E0F" w:rsidP="00E32DC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3E0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C3E0F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C3E0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C3E0F" w:rsidRPr="00FC3E0F" w:rsidRDefault="00FC3E0F" w:rsidP="00E32DC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C3E0F" w:rsidRPr="00FC3E0F" w:rsidRDefault="00FC3E0F" w:rsidP="00E32DC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3E0F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br w:type="page"/>
      </w:r>
      <w:r w:rsidRPr="00FC3E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от 07.02.2022 № 62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Приложение №3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от 21.12.2021 № 737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Состав оргкомитета конкурсов «Учитель года-2022»,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«Воспитатель года-2022»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Ткачев И.В. – председатель оргкомитета, руководитель отдела по образованию, опеке и попечительству администрации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C3E0F" w:rsidRPr="00FC3E0F" w:rsidRDefault="00FC3E0F" w:rsidP="00FC3E0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Харченко М.А. – заместитель председателя оргкомитета, ведущий специалист отдела по образованию, опеке и попечительству администрации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C3E0F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О.В. – секретарь оргкомитета в конкурсе «Воспитатель года -2022».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Кравцова Т.Ю. – секретарь оргкомитета в конкурсе «Учитель года – 2022».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Члены оргкомитета:</w:t>
      </w:r>
    </w:p>
    <w:p w:rsidR="00FC3E0F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 xml:space="preserve">Богданов И.В. – председатель 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образования.</w:t>
      </w:r>
    </w:p>
    <w:p w:rsidR="00FC3E0F" w:rsidRPr="00FC3E0F" w:rsidRDefault="00FC3E0F" w:rsidP="00FC3E0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Павловская И.Н. – руководитель МКУ «ЦОДСО».</w:t>
      </w:r>
    </w:p>
    <w:p w:rsidR="00FC3E0F" w:rsidRPr="00FC3E0F" w:rsidRDefault="00FC3E0F" w:rsidP="00FC3E0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Решетникова Т.И. – директор МКУ ДО «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районный Центр детского творчества».</w:t>
      </w:r>
    </w:p>
    <w:p w:rsidR="00FC3E0F" w:rsidRPr="00FC3E0F" w:rsidRDefault="00FC3E0F" w:rsidP="00FC3E0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Скорик Н.В. – заведующий МКДОУ «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детский сад комбинированного вида «Теремок».</w:t>
      </w:r>
    </w:p>
    <w:p w:rsidR="001A3883" w:rsidRPr="00FC3E0F" w:rsidRDefault="00FC3E0F" w:rsidP="00FC3E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3E0F">
        <w:rPr>
          <w:rFonts w:ascii="Times New Roman" w:hAnsi="Times New Roman"/>
          <w:sz w:val="28"/>
          <w:szCs w:val="28"/>
        </w:rPr>
        <w:t>Алабина Г.Ю. – директор МКОУ «</w:t>
      </w:r>
      <w:proofErr w:type="spellStart"/>
      <w:r w:rsidRPr="00FC3E0F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FC3E0F">
        <w:rPr>
          <w:rFonts w:ascii="Times New Roman" w:hAnsi="Times New Roman"/>
          <w:sz w:val="28"/>
          <w:szCs w:val="28"/>
        </w:rPr>
        <w:t xml:space="preserve"> СОШ №1».</w:t>
      </w:r>
    </w:p>
    <w:sectPr w:rsidR="001A3883" w:rsidRPr="00FC3E0F" w:rsidSect="009637A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A9" w:rsidRDefault="00D177A9" w:rsidP="00FC3E0F">
      <w:r>
        <w:separator/>
      </w:r>
    </w:p>
  </w:endnote>
  <w:endnote w:type="continuationSeparator" w:id="0">
    <w:p w:rsidR="00D177A9" w:rsidRDefault="00D177A9" w:rsidP="00F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A9" w:rsidRDefault="00D177A9" w:rsidP="00FC3E0F">
      <w:r>
        <w:separator/>
      </w:r>
    </w:p>
  </w:footnote>
  <w:footnote w:type="continuationSeparator" w:id="0">
    <w:p w:rsidR="00D177A9" w:rsidRDefault="00D177A9" w:rsidP="00FC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AD"/>
    <w:rsid w:val="001A3883"/>
    <w:rsid w:val="00202BAD"/>
    <w:rsid w:val="005F3D2D"/>
    <w:rsid w:val="00D177A9"/>
    <w:rsid w:val="00D645AE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E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C3E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C3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E0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3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E0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E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C3E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C3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E0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3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E0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2022-03-18T05:53:00Z</dcterms:created>
  <dcterms:modified xsi:type="dcterms:W3CDTF">2022-03-18T05:53:00Z</dcterms:modified>
</cp:coreProperties>
</file>