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BB1" w:rsidRPr="004A1850" w:rsidRDefault="00F64E11" w:rsidP="004B5BB1">
      <w:pPr>
        <w:pStyle w:val="ac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pt;margin-top:1.4pt;width:40.4pt;height:57.5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07630223" r:id="rId9"/>
        </w:pict>
      </w:r>
      <w:r w:rsidR="00AB7DA3">
        <w:rPr>
          <w:rFonts w:ascii="Times New Roman" w:hAnsi="Times New Roman"/>
        </w:rPr>
        <w:t xml:space="preserve"> </w:t>
      </w:r>
    </w:p>
    <w:p w:rsidR="004B5BB1" w:rsidRPr="004A1850" w:rsidRDefault="004B5BB1" w:rsidP="004B5BB1">
      <w:pPr>
        <w:pStyle w:val="aa"/>
        <w:spacing w:after="0" w:line="240" w:lineRule="auto"/>
        <w:jc w:val="center"/>
        <w:rPr>
          <w:rFonts w:ascii="Times New Roman" w:hAnsi="Times New Roman" w:cs="Times New Roman"/>
          <w:bCs/>
          <w:snapToGrid w:val="0"/>
          <w:sz w:val="28"/>
          <w:szCs w:val="28"/>
        </w:rPr>
      </w:pPr>
    </w:p>
    <w:p w:rsidR="004B5BB1" w:rsidRPr="004A1850" w:rsidRDefault="004B5BB1" w:rsidP="004B5BB1">
      <w:pPr>
        <w:pStyle w:val="aa"/>
        <w:spacing w:after="0" w:line="240" w:lineRule="auto"/>
        <w:jc w:val="center"/>
        <w:rPr>
          <w:rFonts w:ascii="Times New Roman" w:hAnsi="Times New Roman" w:cs="Times New Roman"/>
          <w:bCs/>
          <w:snapToGrid w:val="0"/>
          <w:sz w:val="28"/>
          <w:szCs w:val="28"/>
        </w:rPr>
      </w:pPr>
    </w:p>
    <w:p w:rsidR="004B5BB1" w:rsidRPr="004A1850" w:rsidRDefault="004B5BB1" w:rsidP="004B5BB1">
      <w:pPr>
        <w:pStyle w:val="aa"/>
        <w:spacing w:after="0" w:line="240" w:lineRule="auto"/>
        <w:jc w:val="center"/>
        <w:rPr>
          <w:rFonts w:ascii="Times New Roman" w:hAnsi="Times New Roman" w:cs="Times New Roman"/>
          <w:bCs/>
          <w:snapToGrid w:val="0"/>
          <w:sz w:val="28"/>
          <w:szCs w:val="28"/>
        </w:rPr>
      </w:pPr>
    </w:p>
    <w:p w:rsidR="004B5BB1" w:rsidRPr="004A1850" w:rsidRDefault="004B5BB1" w:rsidP="004B5BB1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4A1850">
        <w:rPr>
          <w:rFonts w:ascii="Times New Roman" w:hAnsi="Times New Roman" w:cs="Times New Roman"/>
          <w:b/>
          <w:bCs/>
          <w:snapToGrid w:val="0"/>
          <w:sz w:val="28"/>
          <w:szCs w:val="28"/>
        </w:rPr>
        <w:t>АДМИНИСТРАЦИЯ</w:t>
      </w:r>
    </w:p>
    <w:p w:rsidR="004B5BB1" w:rsidRPr="004A1850" w:rsidRDefault="004B5BB1" w:rsidP="004B5BB1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4A1850">
        <w:rPr>
          <w:rFonts w:ascii="Times New Roman" w:hAnsi="Times New Roman" w:cs="Times New Roman"/>
          <w:b/>
          <w:bCs/>
          <w:snapToGrid w:val="0"/>
          <w:sz w:val="28"/>
          <w:szCs w:val="28"/>
        </w:rPr>
        <w:t>БОГУЧАРСКОГО МУНИЦИПАЛЬНОГО РАЙОНА</w:t>
      </w:r>
    </w:p>
    <w:p w:rsidR="004B5BB1" w:rsidRPr="004A1850" w:rsidRDefault="004B5BB1" w:rsidP="004B5BB1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4A1850">
        <w:rPr>
          <w:rFonts w:ascii="Times New Roman" w:hAnsi="Times New Roman" w:cs="Times New Roman"/>
          <w:b/>
          <w:bCs/>
          <w:snapToGrid w:val="0"/>
          <w:sz w:val="28"/>
          <w:szCs w:val="28"/>
        </w:rPr>
        <w:t>ВОРОНЕЖСКОЙ ОБЛАСТИ</w:t>
      </w:r>
    </w:p>
    <w:p w:rsidR="004B5BB1" w:rsidRPr="004A1850" w:rsidRDefault="004B5BB1" w:rsidP="004B5BB1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4A1850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ПОСТАНОВЛЕНИЕ</w:t>
      </w:r>
    </w:p>
    <w:p w:rsidR="004B5BB1" w:rsidRPr="004A1850" w:rsidRDefault="004B5BB1" w:rsidP="004B5BB1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5BB1" w:rsidRPr="004A1850" w:rsidRDefault="004B5BB1" w:rsidP="004B5BB1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rFonts w:eastAsia="Calibri"/>
          <w:sz w:val="28"/>
          <w:szCs w:val="28"/>
        </w:rPr>
      </w:pPr>
      <w:r w:rsidRPr="004A1850">
        <w:rPr>
          <w:rStyle w:val="FontStyle11"/>
          <w:rFonts w:eastAsia="Calibri"/>
          <w:sz w:val="28"/>
          <w:szCs w:val="28"/>
        </w:rPr>
        <w:t>от «</w:t>
      </w:r>
      <w:r w:rsidR="00C75DA9">
        <w:rPr>
          <w:rStyle w:val="FontStyle11"/>
          <w:rFonts w:eastAsia="Calibri"/>
          <w:sz w:val="28"/>
          <w:szCs w:val="28"/>
        </w:rPr>
        <w:t>20</w:t>
      </w:r>
      <w:r w:rsidRPr="004A1850">
        <w:rPr>
          <w:rStyle w:val="FontStyle11"/>
          <w:rFonts w:eastAsia="Calibri"/>
          <w:sz w:val="28"/>
          <w:szCs w:val="28"/>
        </w:rPr>
        <w:t>» февраля 2022 г</w:t>
      </w:r>
      <w:r w:rsidR="00C64ED6">
        <w:rPr>
          <w:rStyle w:val="FontStyle11"/>
          <w:rFonts w:eastAsia="Calibri"/>
          <w:sz w:val="28"/>
          <w:szCs w:val="28"/>
        </w:rPr>
        <w:t>ода</w:t>
      </w:r>
      <w:r w:rsidRPr="004A1850">
        <w:rPr>
          <w:rStyle w:val="FontStyle11"/>
          <w:rFonts w:eastAsia="Calibri"/>
          <w:sz w:val="28"/>
          <w:szCs w:val="28"/>
        </w:rPr>
        <w:t xml:space="preserve"> № </w:t>
      </w:r>
      <w:r w:rsidR="00C75DA9">
        <w:rPr>
          <w:rStyle w:val="FontStyle11"/>
          <w:rFonts w:eastAsia="Calibri"/>
          <w:sz w:val="28"/>
          <w:szCs w:val="28"/>
        </w:rPr>
        <w:t>99</w:t>
      </w:r>
    </w:p>
    <w:p w:rsidR="004B5BB1" w:rsidRPr="004A1850" w:rsidRDefault="004B5BB1" w:rsidP="004B5BB1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rFonts w:eastAsia="Calibri"/>
          <w:sz w:val="28"/>
          <w:szCs w:val="28"/>
        </w:rPr>
      </w:pPr>
      <w:r w:rsidRPr="004A1850">
        <w:rPr>
          <w:rStyle w:val="FontStyle11"/>
          <w:rFonts w:eastAsia="Calibri"/>
          <w:sz w:val="28"/>
          <w:szCs w:val="28"/>
        </w:rPr>
        <w:t xml:space="preserve">              г. Богучар</w:t>
      </w:r>
    </w:p>
    <w:p w:rsidR="00BB5379" w:rsidRPr="004A1850" w:rsidRDefault="00BB5379" w:rsidP="004B5BB1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B5379" w:rsidRPr="004A1850" w:rsidRDefault="00BB5379" w:rsidP="004B5BB1">
      <w:pPr>
        <w:pStyle w:val="50"/>
        <w:shd w:val="clear" w:color="auto" w:fill="auto"/>
        <w:spacing w:after="0" w:line="240" w:lineRule="auto"/>
        <w:ind w:right="4956" w:firstLine="0"/>
        <w:jc w:val="both"/>
        <w:rPr>
          <w:color w:val="auto"/>
        </w:rPr>
      </w:pPr>
      <w:r w:rsidRPr="004A1850">
        <w:rPr>
          <w:color w:val="auto"/>
        </w:rPr>
        <w:t>О</w:t>
      </w:r>
      <w:r w:rsidR="004A1850" w:rsidRPr="004A1850">
        <w:rPr>
          <w:color w:val="auto"/>
        </w:rPr>
        <w:t xml:space="preserve"> введении для </w:t>
      </w:r>
      <w:r w:rsidR="00C61257">
        <w:rPr>
          <w:color w:val="auto"/>
        </w:rPr>
        <w:t xml:space="preserve">районного звена территориальной подсистемы единой государственной системы предупреждения и ликвидации чрезвычайной ситуации </w:t>
      </w:r>
      <w:r w:rsidR="00C64ED6">
        <w:rPr>
          <w:color w:val="auto"/>
        </w:rPr>
        <w:t xml:space="preserve">Богучарского муниципального района </w:t>
      </w:r>
      <w:bookmarkStart w:id="0" w:name="_GoBack"/>
      <w:bookmarkEnd w:id="0"/>
      <w:r w:rsidR="00C64ED6" w:rsidRPr="00346585">
        <w:t>режим</w:t>
      </w:r>
      <w:r w:rsidR="00C64ED6">
        <w:t>а</w:t>
      </w:r>
      <w:r w:rsidR="00C64ED6" w:rsidRPr="00346585">
        <w:t xml:space="preserve"> чрезвычайной ситуации</w:t>
      </w:r>
    </w:p>
    <w:p w:rsidR="00BB5379" w:rsidRPr="004A1850" w:rsidRDefault="00BB5379" w:rsidP="004B5BB1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A1850" w:rsidRPr="00E81C89" w:rsidRDefault="00E81C89" w:rsidP="00C97491">
      <w:pPr>
        <w:pStyle w:val="s1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proofErr w:type="gramStart"/>
      <w:r w:rsidRPr="00E81C89">
        <w:rPr>
          <w:sz w:val="28"/>
          <w:szCs w:val="28"/>
        </w:rPr>
        <w:t>В соответствии с Федеральным законом от 06.10.2003 №</w:t>
      </w:r>
      <w:r w:rsidR="00F64E11">
        <w:rPr>
          <w:sz w:val="28"/>
          <w:szCs w:val="28"/>
        </w:rPr>
        <w:t xml:space="preserve"> </w:t>
      </w:r>
      <w:r w:rsidRPr="00E81C89">
        <w:rPr>
          <w:sz w:val="28"/>
          <w:szCs w:val="28"/>
        </w:rPr>
        <w:t>131-ФЗ «Об общих принципах организации местного самоуправления в Российской Федерации»,</w:t>
      </w:r>
      <w:r w:rsidRPr="00E81C89">
        <w:rPr>
          <w:color w:val="000000"/>
          <w:spacing w:val="3"/>
          <w:sz w:val="28"/>
          <w:szCs w:val="28"/>
        </w:rPr>
        <w:t xml:space="preserve"> Федеральным законом от 21.12.1994 № 68-ФЗ «О защите населения и территорий от чрезвычайных ситуаций природного и техногенного характера», постановлением Правительства Российской Федерации от 30.12.2003 № 794 «О единой государственной системе предупреждения и ликвидации чрезвычайных ситуаций», Законом Воронежской области от 29.05.1997 № 3-II-ОЗ «О защите населения итерритории</w:t>
      </w:r>
      <w:proofErr w:type="gramEnd"/>
      <w:r w:rsidRPr="00E81C89">
        <w:rPr>
          <w:color w:val="000000"/>
          <w:spacing w:val="3"/>
          <w:sz w:val="28"/>
          <w:szCs w:val="28"/>
        </w:rPr>
        <w:t xml:space="preserve"> </w:t>
      </w:r>
      <w:proofErr w:type="gramStart"/>
      <w:r w:rsidRPr="00E81C89">
        <w:rPr>
          <w:color w:val="000000"/>
          <w:spacing w:val="3"/>
          <w:sz w:val="28"/>
          <w:szCs w:val="28"/>
        </w:rPr>
        <w:t>области от чрезвычайных ситуаций природного и техногенного характера», Указом губернатора Воронежской области от 20.02.2022 № 30-у «О введении для органов управления и сил Воронежской территориальной подсистемы единой государственной системы предупреждения и ликвидации чрезвычайных ситуаций режима чрезвычайной ситуации», в связи с необходимостью проведения мероприятий по приему и размещению значительного количества прибывающих на территорию Богучарского муниципального района Воронежской области лиц из приграничных с</w:t>
      </w:r>
      <w:proofErr w:type="gramEnd"/>
      <w:r w:rsidRPr="00E81C89">
        <w:rPr>
          <w:color w:val="000000"/>
          <w:spacing w:val="3"/>
          <w:sz w:val="28"/>
          <w:szCs w:val="28"/>
        </w:rPr>
        <w:t xml:space="preserve"> Воронежской областью территорий</w:t>
      </w:r>
      <w:r w:rsidR="00F64E11">
        <w:rPr>
          <w:color w:val="000000"/>
          <w:spacing w:val="3"/>
          <w:sz w:val="28"/>
          <w:szCs w:val="28"/>
        </w:rPr>
        <w:t xml:space="preserve"> </w:t>
      </w:r>
      <w:proofErr w:type="gramStart"/>
      <w:r w:rsidR="004A1850" w:rsidRPr="00E81C89">
        <w:rPr>
          <w:b/>
          <w:sz w:val="28"/>
          <w:szCs w:val="28"/>
        </w:rPr>
        <w:t>п</w:t>
      </w:r>
      <w:proofErr w:type="gramEnd"/>
      <w:r w:rsidR="00F64E11">
        <w:rPr>
          <w:b/>
          <w:sz w:val="28"/>
          <w:szCs w:val="28"/>
        </w:rPr>
        <w:t xml:space="preserve"> </w:t>
      </w:r>
      <w:r w:rsidR="004A1850" w:rsidRPr="00E81C89">
        <w:rPr>
          <w:b/>
          <w:sz w:val="28"/>
          <w:szCs w:val="28"/>
        </w:rPr>
        <w:t>о</w:t>
      </w:r>
      <w:r w:rsidR="00F64E11">
        <w:rPr>
          <w:b/>
          <w:sz w:val="28"/>
          <w:szCs w:val="28"/>
        </w:rPr>
        <w:t xml:space="preserve"> </w:t>
      </w:r>
      <w:r w:rsidR="004A1850" w:rsidRPr="00E81C89">
        <w:rPr>
          <w:b/>
          <w:sz w:val="28"/>
          <w:szCs w:val="28"/>
        </w:rPr>
        <w:t>с</w:t>
      </w:r>
      <w:r w:rsidR="00F64E11">
        <w:rPr>
          <w:b/>
          <w:sz w:val="28"/>
          <w:szCs w:val="28"/>
        </w:rPr>
        <w:t xml:space="preserve"> </w:t>
      </w:r>
      <w:r w:rsidR="004A1850" w:rsidRPr="00E81C89">
        <w:rPr>
          <w:b/>
          <w:sz w:val="28"/>
          <w:szCs w:val="28"/>
        </w:rPr>
        <w:t>т</w:t>
      </w:r>
      <w:r w:rsidR="00F64E11">
        <w:rPr>
          <w:b/>
          <w:sz w:val="28"/>
          <w:szCs w:val="28"/>
        </w:rPr>
        <w:t xml:space="preserve"> </w:t>
      </w:r>
      <w:r w:rsidR="004A1850" w:rsidRPr="00E81C89">
        <w:rPr>
          <w:b/>
          <w:sz w:val="28"/>
          <w:szCs w:val="28"/>
        </w:rPr>
        <w:t>а</w:t>
      </w:r>
      <w:r w:rsidR="00F64E11">
        <w:rPr>
          <w:b/>
          <w:sz w:val="28"/>
          <w:szCs w:val="28"/>
        </w:rPr>
        <w:t xml:space="preserve"> </w:t>
      </w:r>
      <w:r w:rsidR="004A1850" w:rsidRPr="00E81C89">
        <w:rPr>
          <w:b/>
          <w:sz w:val="28"/>
          <w:szCs w:val="28"/>
        </w:rPr>
        <w:t>н</w:t>
      </w:r>
      <w:r w:rsidR="00F64E11">
        <w:rPr>
          <w:b/>
          <w:sz w:val="28"/>
          <w:szCs w:val="28"/>
        </w:rPr>
        <w:t xml:space="preserve"> </w:t>
      </w:r>
      <w:r w:rsidR="004A1850" w:rsidRPr="00E81C89">
        <w:rPr>
          <w:b/>
          <w:sz w:val="28"/>
          <w:szCs w:val="28"/>
        </w:rPr>
        <w:t>о</w:t>
      </w:r>
      <w:r w:rsidR="00F64E11">
        <w:rPr>
          <w:b/>
          <w:sz w:val="28"/>
          <w:szCs w:val="28"/>
        </w:rPr>
        <w:t xml:space="preserve"> </w:t>
      </w:r>
      <w:r w:rsidR="004A1850" w:rsidRPr="00E81C89">
        <w:rPr>
          <w:b/>
          <w:sz w:val="28"/>
          <w:szCs w:val="28"/>
        </w:rPr>
        <w:t>в</w:t>
      </w:r>
      <w:r w:rsidR="00F64E11">
        <w:rPr>
          <w:b/>
          <w:sz w:val="28"/>
          <w:szCs w:val="28"/>
        </w:rPr>
        <w:t xml:space="preserve"> </w:t>
      </w:r>
      <w:r w:rsidR="004A1850" w:rsidRPr="00E81C89">
        <w:rPr>
          <w:b/>
          <w:sz w:val="28"/>
          <w:szCs w:val="28"/>
        </w:rPr>
        <w:t>л</w:t>
      </w:r>
      <w:r w:rsidR="00F64E11">
        <w:rPr>
          <w:b/>
          <w:sz w:val="28"/>
          <w:szCs w:val="28"/>
        </w:rPr>
        <w:t xml:space="preserve"> </w:t>
      </w:r>
      <w:r w:rsidR="004A1850" w:rsidRPr="00E81C89">
        <w:rPr>
          <w:b/>
          <w:sz w:val="28"/>
          <w:szCs w:val="28"/>
        </w:rPr>
        <w:t>я</w:t>
      </w:r>
      <w:r w:rsidR="00C97491" w:rsidRPr="00E81C89">
        <w:rPr>
          <w:b/>
          <w:sz w:val="28"/>
          <w:szCs w:val="28"/>
        </w:rPr>
        <w:t xml:space="preserve"> е т</w:t>
      </w:r>
      <w:r w:rsidR="004A1850" w:rsidRPr="00E81C89">
        <w:rPr>
          <w:b/>
          <w:sz w:val="28"/>
          <w:szCs w:val="28"/>
        </w:rPr>
        <w:t>:</w:t>
      </w:r>
    </w:p>
    <w:p w:rsidR="00C64ED6" w:rsidRPr="00C64ED6" w:rsidRDefault="004A1850" w:rsidP="00C64ED6">
      <w:pPr>
        <w:pStyle w:val="50"/>
        <w:shd w:val="clear" w:color="auto" w:fill="auto"/>
        <w:spacing w:after="0" w:line="240" w:lineRule="auto"/>
        <w:ind w:right="-7" w:firstLine="708"/>
        <w:jc w:val="both"/>
        <w:rPr>
          <w:b w:val="0"/>
          <w:color w:val="auto"/>
        </w:rPr>
      </w:pPr>
      <w:r w:rsidRPr="00C64ED6">
        <w:rPr>
          <w:b w:val="0"/>
        </w:rPr>
        <w:t>1. Ввести с 1</w:t>
      </w:r>
      <w:r w:rsidR="00C97491" w:rsidRPr="00C64ED6">
        <w:rPr>
          <w:b w:val="0"/>
        </w:rPr>
        <w:t>5</w:t>
      </w:r>
      <w:r w:rsidRPr="00C64ED6">
        <w:rPr>
          <w:b w:val="0"/>
        </w:rPr>
        <w:t xml:space="preserve">:00 20.02.2022 </w:t>
      </w:r>
      <w:r w:rsidR="00C64ED6" w:rsidRPr="00C64ED6">
        <w:rPr>
          <w:b w:val="0"/>
          <w:color w:val="auto"/>
        </w:rPr>
        <w:t xml:space="preserve">для районного звена территориальной подсистемы единой государственной системы предупреждения и ликвидации чрезвычайной ситуации Богучарского муниципального района  </w:t>
      </w:r>
      <w:r w:rsidR="00C64ED6" w:rsidRPr="00C64ED6">
        <w:rPr>
          <w:b w:val="0"/>
        </w:rPr>
        <w:t>режим чрезвычайной ситуации</w:t>
      </w:r>
      <w:r w:rsidR="00C64ED6">
        <w:rPr>
          <w:b w:val="0"/>
        </w:rPr>
        <w:t>.</w:t>
      </w:r>
    </w:p>
    <w:p w:rsidR="004A1850" w:rsidRPr="00346585" w:rsidRDefault="00F64E11" w:rsidP="004A185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16D51">
        <w:rPr>
          <w:sz w:val="28"/>
          <w:szCs w:val="28"/>
        </w:rPr>
        <w:t>Признать обстановку, сложившуюся на территории Богучарского района, обусловленную значительным количеством прибывающих</w:t>
      </w:r>
      <w:r w:rsidR="004645BD">
        <w:rPr>
          <w:sz w:val="28"/>
          <w:szCs w:val="28"/>
        </w:rPr>
        <w:t xml:space="preserve"> граждан из приграничных с Воронежской областью территорий и проведением </w:t>
      </w:r>
      <w:r w:rsidR="004645BD">
        <w:rPr>
          <w:sz w:val="28"/>
          <w:szCs w:val="28"/>
        </w:rPr>
        <w:lastRenderedPageBreak/>
        <w:t xml:space="preserve">мероприятий по их приему и размещению, в соответствии с постановлением </w:t>
      </w:r>
      <w:r w:rsidR="004A1850" w:rsidRPr="00346585">
        <w:rPr>
          <w:sz w:val="28"/>
          <w:szCs w:val="28"/>
        </w:rPr>
        <w:t>Правительства Российской Федерации от 21.05.2007 N 304 "О классификации чрезвычайных ситуаций природного и техногенного характера" как чрезвычайную ситуацию.</w:t>
      </w:r>
    </w:p>
    <w:p w:rsidR="004A1850" w:rsidRPr="00346585" w:rsidRDefault="004A1850" w:rsidP="004A185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6585">
        <w:rPr>
          <w:sz w:val="28"/>
          <w:szCs w:val="28"/>
        </w:rPr>
        <w:t xml:space="preserve">3. К проведению мероприятий по размещению и организации жизнедеятельности граждан, прибывших из приграничных с Воронежской областью территорий, привлечь силы и средства </w:t>
      </w:r>
      <w:r w:rsidR="00C97491" w:rsidRPr="00346585">
        <w:rPr>
          <w:sz w:val="28"/>
          <w:szCs w:val="28"/>
        </w:rPr>
        <w:t>Богучарской территориальной подсистемы единой государственной системы предупреждения и ликвидации чрезвычайных ситуаций</w:t>
      </w:r>
      <w:r w:rsidR="00F64E11">
        <w:rPr>
          <w:sz w:val="28"/>
          <w:szCs w:val="28"/>
        </w:rPr>
        <w:t xml:space="preserve">, </w:t>
      </w:r>
      <w:r w:rsidR="00C75DA9">
        <w:rPr>
          <w:sz w:val="28"/>
          <w:szCs w:val="28"/>
        </w:rPr>
        <w:t>а также силы и с</w:t>
      </w:r>
      <w:r w:rsidRPr="00346585">
        <w:rPr>
          <w:sz w:val="28"/>
          <w:szCs w:val="28"/>
        </w:rPr>
        <w:t>редства, привлекаемые для организации жизнеобеспечения эвакуированного населения.</w:t>
      </w:r>
    </w:p>
    <w:p w:rsidR="004A1850" w:rsidRPr="00346585" w:rsidRDefault="004A1850" w:rsidP="004A185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6585">
        <w:rPr>
          <w:sz w:val="28"/>
          <w:szCs w:val="28"/>
        </w:rPr>
        <w:t>4. Границами территории, на которой устанавливается режим чрезвычайной ситуации, определить административную границу</w:t>
      </w:r>
      <w:r w:rsidR="00967E04">
        <w:rPr>
          <w:sz w:val="28"/>
          <w:szCs w:val="28"/>
        </w:rPr>
        <w:t xml:space="preserve"> </w:t>
      </w:r>
      <w:r w:rsidR="00C97491" w:rsidRPr="00346585">
        <w:rPr>
          <w:sz w:val="28"/>
          <w:szCs w:val="28"/>
        </w:rPr>
        <w:t>Богучарского муниципального района</w:t>
      </w:r>
      <w:r w:rsidRPr="00346585">
        <w:rPr>
          <w:sz w:val="28"/>
          <w:szCs w:val="28"/>
        </w:rPr>
        <w:t xml:space="preserve"> Воронежской области.</w:t>
      </w:r>
    </w:p>
    <w:p w:rsidR="004A1850" w:rsidRPr="00346585" w:rsidRDefault="004A1850" w:rsidP="00C97491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6585">
        <w:rPr>
          <w:sz w:val="28"/>
          <w:szCs w:val="28"/>
        </w:rPr>
        <w:t xml:space="preserve">5. Руководителем ликвидации чрезвычайной ситуации назначить </w:t>
      </w:r>
      <w:r w:rsidR="00C75DA9">
        <w:rPr>
          <w:sz w:val="28"/>
          <w:szCs w:val="28"/>
        </w:rPr>
        <w:t xml:space="preserve">заместителя главы администрации </w:t>
      </w:r>
      <w:proofErr w:type="spellStart"/>
      <w:r w:rsidR="00C75DA9">
        <w:rPr>
          <w:sz w:val="28"/>
          <w:szCs w:val="28"/>
        </w:rPr>
        <w:t>Богучарского</w:t>
      </w:r>
      <w:proofErr w:type="spellEnd"/>
      <w:r w:rsidR="00C75DA9">
        <w:rPr>
          <w:sz w:val="28"/>
          <w:szCs w:val="28"/>
        </w:rPr>
        <w:t xml:space="preserve"> муниципального района Кожанова Алексея Юрьевича.</w:t>
      </w:r>
    </w:p>
    <w:p w:rsidR="004A1850" w:rsidRPr="00346585" w:rsidRDefault="00346585" w:rsidP="004A185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6585">
        <w:rPr>
          <w:sz w:val="28"/>
          <w:szCs w:val="28"/>
        </w:rPr>
        <w:t xml:space="preserve">6. </w:t>
      </w:r>
      <w:r w:rsidR="004A1850" w:rsidRPr="00346585">
        <w:rPr>
          <w:sz w:val="28"/>
          <w:szCs w:val="28"/>
        </w:rPr>
        <w:t>Организовать работу пунктов временного проживания для прибывающих граждан из приграничных с Воронежской областью территорий и обеспечение всех видов их жизнедеятельности.</w:t>
      </w:r>
    </w:p>
    <w:p w:rsidR="004A1850" w:rsidRPr="00346585" w:rsidRDefault="00346585" w:rsidP="004A185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6585">
        <w:rPr>
          <w:sz w:val="28"/>
          <w:szCs w:val="28"/>
        </w:rPr>
        <w:t xml:space="preserve">6.1. </w:t>
      </w:r>
      <w:r w:rsidR="004A1850" w:rsidRPr="00346585">
        <w:rPr>
          <w:sz w:val="28"/>
          <w:szCs w:val="28"/>
        </w:rPr>
        <w:t>Организовать информирование населения о складывающейся обстановке.</w:t>
      </w:r>
    </w:p>
    <w:p w:rsidR="004A1850" w:rsidRPr="00346585" w:rsidRDefault="00346585" w:rsidP="004A185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6585">
        <w:rPr>
          <w:sz w:val="28"/>
          <w:szCs w:val="28"/>
        </w:rPr>
        <w:t xml:space="preserve">6.2. </w:t>
      </w:r>
      <w:r w:rsidR="004A1850" w:rsidRPr="00346585">
        <w:rPr>
          <w:sz w:val="28"/>
          <w:szCs w:val="28"/>
        </w:rPr>
        <w:t xml:space="preserve">Привлечь к проведению мероприятий по ликвидации чрезвычайной ситуации на подведомственной территории силы и средства </w:t>
      </w:r>
      <w:r w:rsidRPr="00346585">
        <w:rPr>
          <w:sz w:val="28"/>
          <w:szCs w:val="28"/>
        </w:rPr>
        <w:t xml:space="preserve">Богучарской территориальной подсистемы единой государственной системы предупреждения и ликвидации чрезвычайных ситуаций </w:t>
      </w:r>
      <w:r w:rsidR="004A1850" w:rsidRPr="00346585">
        <w:rPr>
          <w:sz w:val="28"/>
          <w:szCs w:val="28"/>
        </w:rPr>
        <w:t>и заинтересованные организации.</w:t>
      </w:r>
    </w:p>
    <w:p w:rsidR="00346585" w:rsidRPr="00346585" w:rsidRDefault="00346585" w:rsidP="00346585">
      <w:pPr>
        <w:pStyle w:val="20"/>
        <w:shd w:val="clear" w:color="auto" w:fill="auto"/>
        <w:tabs>
          <w:tab w:val="left" w:pos="1133"/>
        </w:tabs>
        <w:spacing w:line="240" w:lineRule="auto"/>
        <w:ind w:firstLine="709"/>
        <w:jc w:val="both"/>
        <w:rPr>
          <w:color w:val="auto"/>
        </w:rPr>
      </w:pPr>
      <w:r w:rsidRPr="00346585">
        <w:t>7</w:t>
      </w:r>
      <w:r w:rsidR="004A1850" w:rsidRPr="00346585">
        <w:rPr>
          <w:color w:val="auto"/>
        </w:rPr>
        <w:t xml:space="preserve">. </w:t>
      </w:r>
      <w:proofErr w:type="gramStart"/>
      <w:r w:rsidRPr="00346585">
        <w:rPr>
          <w:color w:val="auto"/>
        </w:rPr>
        <w:t>Контроль за</w:t>
      </w:r>
      <w:proofErr w:type="gramEnd"/>
      <w:r w:rsidRPr="00346585">
        <w:rPr>
          <w:color w:val="auto"/>
        </w:rPr>
        <w:t xml:space="preserve"> исполнением настоящего постановления оставляю за собой.</w:t>
      </w:r>
    </w:p>
    <w:p w:rsidR="004A1850" w:rsidRPr="00346585" w:rsidRDefault="004A1850" w:rsidP="004A185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6585">
        <w:rPr>
          <w:sz w:val="28"/>
          <w:szCs w:val="28"/>
        </w:rPr>
        <w:t>.</w:t>
      </w:r>
    </w:p>
    <w:p w:rsidR="006A26F3" w:rsidRPr="00346585" w:rsidRDefault="006A26F3" w:rsidP="004B5BB1">
      <w:pPr>
        <w:pStyle w:val="20"/>
        <w:shd w:val="clear" w:color="auto" w:fill="auto"/>
        <w:tabs>
          <w:tab w:val="left" w:pos="1133"/>
        </w:tabs>
        <w:spacing w:line="240" w:lineRule="auto"/>
        <w:ind w:firstLine="709"/>
        <w:jc w:val="both"/>
        <w:rPr>
          <w:color w:val="auto"/>
        </w:rPr>
      </w:pPr>
    </w:p>
    <w:p w:rsidR="00FC3C29" w:rsidRPr="00346585" w:rsidRDefault="00FC3C29" w:rsidP="00FC3C29">
      <w:pPr>
        <w:jc w:val="both"/>
        <w:rPr>
          <w:rFonts w:ascii="Times New Roman" w:hAnsi="Times New Roman" w:cs="Times New Roman"/>
          <w:sz w:val="28"/>
          <w:szCs w:val="28"/>
        </w:rPr>
      </w:pPr>
      <w:r w:rsidRPr="00346585">
        <w:rPr>
          <w:rFonts w:ascii="Times New Roman" w:hAnsi="Times New Roman" w:cs="Times New Roman"/>
          <w:sz w:val="28"/>
          <w:szCs w:val="28"/>
        </w:rPr>
        <w:t>Глава Богучарского муниципального района</w:t>
      </w:r>
    </w:p>
    <w:p w:rsidR="00BB5379" w:rsidRPr="00346585" w:rsidRDefault="00FC3C29" w:rsidP="00FC3C29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46585">
        <w:rPr>
          <w:rFonts w:ascii="Times New Roman" w:hAnsi="Times New Roman" w:cs="Times New Roman"/>
          <w:sz w:val="28"/>
          <w:szCs w:val="28"/>
        </w:rPr>
        <w:t>Воронежской области                                                                           В.В. Кузнецов</w:t>
      </w:r>
    </w:p>
    <w:sectPr w:rsidR="00BB5379" w:rsidRPr="00346585" w:rsidSect="00346585">
      <w:pgSz w:w="11900" w:h="16840"/>
      <w:pgMar w:top="1701" w:right="567" w:bottom="567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E11" w:rsidRDefault="00F64E11" w:rsidP="00B61971">
      <w:r>
        <w:separator/>
      </w:r>
    </w:p>
  </w:endnote>
  <w:endnote w:type="continuationSeparator" w:id="0">
    <w:p w:rsidR="00F64E11" w:rsidRDefault="00F64E11" w:rsidP="00B61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E11" w:rsidRDefault="00F64E11"/>
  </w:footnote>
  <w:footnote w:type="continuationSeparator" w:id="0">
    <w:p w:rsidR="00F64E11" w:rsidRDefault="00F64E1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B1D11"/>
    <w:multiLevelType w:val="multilevel"/>
    <w:tmpl w:val="D180B6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5551F35"/>
    <w:multiLevelType w:val="multilevel"/>
    <w:tmpl w:val="D180B6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61971"/>
    <w:rsid w:val="00051AEA"/>
    <w:rsid w:val="00071677"/>
    <w:rsid w:val="001716AD"/>
    <w:rsid w:val="001A1EDB"/>
    <w:rsid w:val="001F277B"/>
    <w:rsid w:val="00346585"/>
    <w:rsid w:val="00356A61"/>
    <w:rsid w:val="00416D51"/>
    <w:rsid w:val="0043018D"/>
    <w:rsid w:val="004645BD"/>
    <w:rsid w:val="004851B5"/>
    <w:rsid w:val="004A1850"/>
    <w:rsid w:val="004B5BB1"/>
    <w:rsid w:val="00512023"/>
    <w:rsid w:val="005F0607"/>
    <w:rsid w:val="006A26F3"/>
    <w:rsid w:val="008D44DD"/>
    <w:rsid w:val="00967E04"/>
    <w:rsid w:val="00A67320"/>
    <w:rsid w:val="00AB7DA3"/>
    <w:rsid w:val="00AF4AA1"/>
    <w:rsid w:val="00B61971"/>
    <w:rsid w:val="00BB0846"/>
    <w:rsid w:val="00BB5379"/>
    <w:rsid w:val="00BC6880"/>
    <w:rsid w:val="00BD3E49"/>
    <w:rsid w:val="00BE2CE5"/>
    <w:rsid w:val="00C01F79"/>
    <w:rsid w:val="00C5437B"/>
    <w:rsid w:val="00C61257"/>
    <w:rsid w:val="00C64ED6"/>
    <w:rsid w:val="00C75DA9"/>
    <w:rsid w:val="00C97491"/>
    <w:rsid w:val="00E32FF7"/>
    <w:rsid w:val="00E7169E"/>
    <w:rsid w:val="00E81C89"/>
    <w:rsid w:val="00F25E6F"/>
    <w:rsid w:val="00F64E11"/>
    <w:rsid w:val="00FB77D2"/>
    <w:rsid w:val="00FC3C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6197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61971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B61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B6197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TimesNewRoman">
    <w:name w:val="Основной текст (3) + Times New Roman"/>
    <w:basedOn w:val="3"/>
    <w:rsid w:val="00B61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3TimesNewRoman3pt">
    <w:name w:val="Основной текст (3) + Times New Roman;Интервал 3 pt"/>
    <w:basedOn w:val="3"/>
    <w:rsid w:val="00B61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B6197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sid w:val="00B61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">
    <w:name w:val="Основной текст (5)_"/>
    <w:basedOn w:val="a0"/>
    <w:link w:val="50"/>
    <w:rsid w:val="00B619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sid w:val="00B619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sid w:val="00B61971"/>
    <w:rPr>
      <w:rFonts w:ascii="David" w:eastAsia="David" w:hAnsi="David" w:cs="David"/>
      <w:b w:val="0"/>
      <w:bCs w:val="0"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22">
    <w:name w:val="Основной текст (2)"/>
    <w:basedOn w:val="2"/>
    <w:rsid w:val="00B61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0pt">
    <w:name w:val="Основной текст (2) + 20 pt"/>
    <w:basedOn w:val="2"/>
    <w:rsid w:val="00B61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3">
    <w:name w:val="Колонтитул (2)_"/>
    <w:basedOn w:val="a0"/>
    <w:link w:val="24"/>
    <w:rsid w:val="00B61971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Колонтитул (3)_"/>
    <w:basedOn w:val="a0"/>
    <w:link w:val="32"/>
    <w:rsid w:val="00B61971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6">
    <w:name w:val="Основной текст (6)_"/>
    <w:basedOn w:val="a0"/>
    <w:link w:val="60"/>
    <w:rsid w:val="00B61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"/>
    <w:basedOn w:val="6"/>
    <w:rsid w:val="00B61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LucidaSansUnicode9pt">
    <w:name w:val="Основной текст (6) + Lucida Sans Unicode;9 pt"/>
    <w:basedOn w:val="6"/>
    <w:rsid w:val="00B6197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">
    <w:name w:val="Основной текст (2) + 9 pt"/>
    <w:basedOn w:val="2"/>
    <w:rsid w:val="00B61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75">
    <w:name w:val="Основной текст (2) + 9 pt;Курсив;Масштаб 75%"/>
    <w:basedOn w:val="2"/>
    <w:rsid w:val="00B619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75"/>
      <w:position w:val="0"/>
      <w:sz w:val="18"/>
      <w:szCs w:val="18"/>
      <w:u w:val="none"/>
      <w:lang w:val="ru-RU" w:eastAsia="ru-RU" w:bidi="ru-RU"/>
    </w:rPr>
  </w:style>
  <w:style w:type="character" w:customStyle="1" w:styleId="25pt">
    <w:name w:val="Основной текст (2) + 5 pt;Курсив"/>
    <w:basedOn w:val="2"/>
    <w:rsid w:val="00B619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B61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20">
    <w:name w:val="Основной текст (2)"/>
    <w:basedOn w:val="a"/>
    <w:link w:val="2"/>
    <w:rsid w:val="00B6197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B61971"/>
    <w:pPr>
      <w:shd w:val="clear" w:color="auto" w:fill="FFFFFF"/>
      <w:spacing w:line="526" w:lineRule="exact"/>
      <w:jc w:val="center"/>
    </w:pPr>
    <w:rPr>
      <w:rFonts w:ascii="Calibri" w:eastAsia="Calibri" w:hAnsi="Calibri" w:cs="Calibri"/>
      <w:sz w:val="30"/>
      <w:szCs w:val="30"/>
    </w:rPr>
  </w:style>
  <w:style w:type="paragraph" w:customStyle="1" w:styleId="10">
    <w:name w:val="Заголовок №1"/>
    <w:basedOn w:val="a"/>
    <w:link w:val="1"/>
    <w:rsid w:val="00B61971"/>
    <w:pPr>
      <w:shd w:val="clear" w:color="auto" w:fill="FFFFFF"/>
      <w:spacing w:after="180" w:line="0" w:lineRule="atLeast"/>
      <w:outlineLvl w:val="0"/>
    </w:pPr>
    <w:rPr>
      <w:rFonts w:ascii="Calibri" w:eastAsia="Calibri" w:hAnsi="Calibri" w:cs="Calibri"/>
      <w:sz w:val="26"/>
      <w:szCs w:val="26"/>
    </w:rPr>
  </w:style>
  <w:style w:type="paragraph" w:customStyle="1" w:styleId="40">
    <w:name w:val="Основной текст (4)"/>
    <w:basedOn w:val="a"/>
    <w:link w:val="4"/>
    <w:rsid w:val="00B61971"/>
    <w:pPr>
      <w:shd w:val="clear" w:color="auto" w:fill="FFFFFF"/>
      <w:spacing w:before="18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50">
    <w:name w:val="Основной текст (5)"/>
    <w:basedOn w:val="a"/>
    <w:link w:val="5"/>
    <w:rsid w:val="00B61971"/>
    <w:pPr>
      <w:shd w:val="clear" w:color="auto" w:fill="FFFFFF"/>
      <w:spacing w:after="900" w:line="331" w:lineRule="exact"/>
      <w:ind w:hanging="38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rsid w:val="00B61971"/>
    <w:pPr>
      <w:shd w:val="clear" w:color="auto" w:fill="FFFFFF"/>
      <w:spacing w:line="0" w:lineRule="atLeast"/>
    </w:pPr>
    <w:rPr>
      <w:rFonts w:ascii="David" w:eastAsia="David" w:hAnsi="David" w:cs="David"/>
    </w:rPr>
  </w:style>
  <w:style w:type="paragraph" w:customStyle="1" w:styleId="24">
    <w:name w:val="Колонтитул (2)"/>
    <w:basedOn w:val="a"/>
    <w:link w:val="23"/>
    <w:rsid w:val="00B61971"/>
    <w:pPr>
      <w:shd w:val="clear" w:color="auto" w:fill="FFFFFF"/>
      <w:spacing w:line="0" w:lineRule="atLeast"/>
    </w:pPr>
    <w:rPr>
      <w:rFonts w:ascii="Cambria" w:eastAsia="Cambria" w:hAnsi="Cambria" w:cs="Cambria"/>
      <w:sz w:val="21"/>
      <w:szCs w:val="21"/>
    </w:rPr>
  </w:style>
  <w:style w:type="paragraph" w:customStyle="1" w:styleId="32">
    <w:name w:val="Колонтитул (3)"/>
    <w:basedOn w:val="a"/>
    <w:link w:val="31"/>
    <w:rsid w:val="00B61971"/>
    <w:pPr>
      <w:shd w:val="clear" w:color="auto" w:fill="FFFFFF"/>
      <w:spacing w:line="0" w:lineRule="atLeast"/>
    </w:pPr>
    <w:rPr>
      <w:rFonts w:ascii="Cambria" w:eastAsia="Cambria" w:hAnsi="Cambria" w:cs="Cambria"/>
      <w:sz w:val="19"/>
      <w:szCs w:val="19"/>
    </w:rPr>
  </w:style>
  <w:style w:type="paragraph" w:customStyle="1" w:styleId="60">
    <w:name w:val="Основной текст (6)"/>
    <w:basedOn w:val="a"/>
    <w:link w:val="6"/>
    <w:rsid w:val="00B61971"/>
    <w:pPr>
      <w:shd w:val="clear" w:color="auto" w:fill="FFFFFF"/>
      <w:spacing w:after="960" w:line="31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0">
    <w:name w:val="Основной текст (7)"/>
    <w:basedOn w:val="a"/>
    <w:link w:val="7"/>
    <w:rsid w:val="00B61971"/>
    <w:pPr>
      <w:shd w:val="clear" w:color="auto" w:fill="FFFFFF"/>
      <w:spacing w:before="480" w:line="240" w:lineRule="exact"/>
      <w:ind w:firstLine="180"/>
    </w:pPr>
    <w:rPr>
      <w:rFonts w:ascii="Times New Roman" w:eastAsia="Times New Roman" w:hAnsi="Times New Roman" w:cs="Times New Roman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F25E6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25E6F"/>
    <w:rPr>
      <w:color w:val="000000"/>
    </w:rPr>
  </w:style>
  <w:style w:type="paragraph" w:styleId="a8">
    <w:name w:val="footer"/>
    <w:basedOn w:val="a"/>
    <w:link w:val="a9"/>
    <w:uiPriority w:val="99"/>
    <w:semiHidden/>
    <w:unhideWhenUsed/>
    <w:rsid w:val="00F25E6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25E6F"/>
    <w:rPr>
      <w:color w:val="000000"/>
    </w:rPr>
  </w:style>
  <w:style w:type="paragraph" w:customStyle="1" w:styleId="Style4">
    <w:name w:val="Style4"/>
    <w:basedOn w:val="a"/>
    <w:uiPriority w:val="99"/>
    <w:rsid w:val="004B5BB1"/>
    <w:pPr>
      <w:autoSpaceDE w:val="0"/>
      <w:autoSpaceDN w:val="0"/>
      <w:adjustRightInd w:val="0"/>
      <w:spacing w:line="322" w:lineRule="exact"/>
    </w:pPr>
    <w:rPr>
      <w:rFonts w:ascii="Calibri" w:eastAsia="Times New Roman" w:hAnsi="Calibri" w:cs="Calibri"/>
      <w:color w:val="auto"/>
      <w:lang w:bidi="ar-SA"/>
    </w:rPr>
  </w:style>
  <w:style w:type="character" w:customStyle="1" w:styleId="FontStyle11">
    <w:name w:val="Font Style11"/>
    <w:basedOn w:val="a0"/>
    <w:uiPriority w:val="99"/>
    <w:rsid w:val="004B5BB1"/>
    <w:rPr>
      <w:rFonts w:ascii="Times New Roman" w:hAnsi="Times New Roman" w:cs="Times New Roman"/>
      <w:sz w:val="26"/>
      <w:szCs w:val="26"/>
    </w:rPr>
  </w:style>
  <w:style w:type="paragraph" w:styleId="aa">
    <w:name w:val="Body Text"/>
    <w:basedOn w:val="a"/>
    <w:link w:val="ab"/>
    <w:uiPriority w:val="99"/>
    <w:semiHidden/>
    <w:unhideWhenUsed/>
    <w:rsid w:val="004B5BB1"/>
    <w:pPr>
      <w:widowControl/>
      <w:spacing w:after="120" w:line="276" w:lineRule="auto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character" w:customStyle="1" w:styleId="ab">
    <w:name w:val="Основной текст Знак"/>
    <w:basedOn w:val="a0"/>
    <w:link w:val="aa"/>
    <w:uiPriority w:val="99"/>
    <w:semiHidden/>
    <w:rsid w:val="004B5BB1"/>
    <w:rPr>
      <w:rFonts w:asciiTheme="minorHAnsi" w:eastAsiaTheme="minorEastAsia" w:hAnsiTheme="minorHAnsi" w:cstheme="minorBidi"/>
      <w:sz w:val="22"/>
      <w:szCs w:val="22"/>
      <w:lang w:bidi="ar-SA"/>
    </w:rPr>
  </w:style>
  <w:style w:type="paragraph" w:customStyle="1" w:styleId="ac">
    <w:name w:val="Обычный.Название подразделения"/>
    <w:link w:val="ad"/>
    <w:rsid w:val="004B5BB1"/>
    <w:pPr>
      <w:widowControl/>
      <w:autoSpaceDE w:val="0"/>
      <w:autoSpaceDN w:val="0"/>
      <w:ind w:firstLine="360"/>
    </w:pPr>
    <w:rPr>
      <w:rFonts w:ascii="SchoolBook" w:eastAsia="Times New Roman" w:hAnsi="SchoolBook" w:cs="Times New Roman"/>
      <w:sz w:val="28"/>
      <w:szCs w:val="28"/>
      <w:lang w:bidi="ar-SA"/>
    </w:rPr>
  </w:style>
  <w:style w:type="character" w:customStyle="1" w:styleId="ad">
    <w:name w:val="Обычный.Название подразделения Знак"/>
    <w:basedOn w:val="a0"/>
    <w:link w:val="ac"/>
    <w:rsid w:val="004B5BB1"/>
    <w:rPr>
      <w:rFonts w:ascii="SchoolBook" w:eastAsia="Times New Roman" w:hAnsi="SchoolBook" w:cs="Times New Roman"/>
      <w:sz w:val="28"/>
      <w:szCs w:val="28"/>
      <w:lang w:bidi="ar-SA"/>
    </w:rPr>
  </w:style>
  <w:style w:type="paragraph" w:styleId="ae">
    <w:name w:val="Balloon Text"/>
    <w:basedOn w:val="a"/>
    <w:link w:val="af"/>
    <w:uiPriority w:val="99"/>
    <w:semiHidden/>
    <w:unhideWhenUsed/>
    <w:rsid w:val="006A26F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A26F3"/>
    <w:rPr>
      <w:rFonts w:ascii="Tahoma" w:hAnsi="Tahoma" w:cs="Tahoma"/>
      <w:color w:val="000000"/>
      <w:sz w:val="16"/>
      <w:szCs w:val="16"/>
    </w:rPr>
  </w:style>
  <w:style w:type="paragraph" w:customStyle="1" w:styleId="s1">
    <w:name w:val="s_1"/>
    <w:basedOn w:val="a"/>
    <w:rsid w:val="004A185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9">
    <w:name w:val="s_9"/>
    <w:basedOn w:val="a"/>
    <w:rsid w:val="004A185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16">
    <w:name w:val="s_16"/>
    <w:basedOn w:val="a"/>
    <w:rsid w:val="004A185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empty">
    <w:name w:val="empty"/>
    <w:basedOn w:val="a"/>
    <w:rsid w:val="004A185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f0">
    <w:name w:val="Emphasis"/>
    <w:basedOn w:val="a0"/>
    <w:uiPriority w:val="20"/>
    <w:qFormat/>
    <w:rsid w:val="004A185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1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29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51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2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Belyaev</dc:creator>
  <cp:lastModifiedBy>Войтикова Ирина Николаевна</cp:lastModifiedBy>
  <cp:revision>19</cp:revision>
  <cp:lastPrinted>2022-02-21T13:44:00Z</cp:lastPrinted>
  <dcterms:created xsi:type="dcterms:W3CDTF">2022-02-21T07:05:00Z</dcterms:created>
  <dcterms:modified xsi:type="dcterms:W3CDTF">2022-03-01T05:57:00Z</dcterms:modified>
</cp:coreProperties>
</file>