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F8" w:rsidRPr="004A10F8" w:rsidRDefault="0043224F" w:rsidP="0043224F">
      <w:pPr>
        <w:spacing w:after="0" w:line="360" w:lineRule="auto"/>
        <w:jc w:val="both"/>
        <w:rPr>
          <w:rFonts w:ascii="Times New Roman" w:eastAsiaTheme="minorHAnsi" w:hAnsi="Times New Roman" w:cs="Times New Roman"/>
          <w:sz w:val="28"/>
          <w:szCs w:val="28"/>
          <w:lang w:eastAsia="en-US"/>
        </w:rPr>
      </w:pPr>
      <w:r w:rsidRPr="004A10F8">
        <w:rPr>
          <w:rFonts w:ascii="Times New Roman" w:hAnsi="Times New Roman" w:cs="Times New Roman"/>
          <w:sz w:val="28"/>
          <w:szCs w:val="28"/>
        </w:rPr>
        <w:object w:dxaOrig="9922" w:dyaOrig="1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716.25pt" o:ole="">
            <v:imagedata r:id="rId7" o:title=""/>
          </v:shape>
          <o:OLEObject Type="Embed" ProgID="Word.Document.12" ShapeID="_x0000_i1025" DrawAspect="Content" ObjectID="_1707030087" r:id="rId8"/>
        </w:object>
      </w:r>
      <w:r w:rsidR="004A10F8" w:rsidRPr="004A10F8">
        <w:rPr>
          <w:rFonts w:ascii="Times New Roman" w:eastAsiaTheme="minorHAnsi" w:hAnsi="Times New Roman" w:cs="Times New Roman"/>
          <w:sz w:val="28"/>
          <w:szCs w:val="28"/>
          <w:lang w:eastAsia="en-US"/>
        </w:rPr>
        <w:t xml:space="preserve"> </w:t>
      </w:r>
      <w:r w:rsidR="004A10F8" w:rsidRPr="00462BF7">
        <w:rPr>
          <w:rFonts w:ascii="Times New Roman" w:eastAsiaTheme="minorHAnsi" w:hAnsi="Times New Roman" w:cs="Times New Roman"/>
          <w:sz w:val="28"/>
          <w:szCs w:val="28"/>
          <w:lang w:eastAsia="en-US"/>
        </w:rPr>
        <w:t>в Государственную Думу Федерального Собрания Российской Федерации  с лидирующим большинством, 77,6% прошел Гордеев Алексей Васильевич.</w:t>
      </w:r>
    </w:p>
    <w:p w:rsidR="004A10F8" w:rsidRPr="00462BF7" w:rsidRDefault="004A10F8" w:rsidP="004A10F8">
      <w:pPr>
        <w:pStyle w:val="a5"/>
        <w:shd w:val="clear" w:color="auto" w:fill="FFFFFF"/>
        <w:spacing w:before="0" w:beforeAutospacing="0" w:after="0" w:afterAutospacing="0" w:line="360" w:lineRule="auto"/>
        <w:ind w:firstLine="708"/>
        <w:jc w:val="both"/>
        <w:rPr>
          <w:color w:val="333333"/>
          <w:sz w:val="28"/>
          <w:szCs w:val="28"/>
        </w:rPr>
      </w:pPr>
      <w:r w:rsidRPr="00462BF7">
        <w:rPr>
          <w:color w:val="333333"/>
          <w:sz w:val="28"/>
          <w:szCs w:val="28"/>
        </w:rPr>
        <w:t>В период с 15 октября по 15 ноября 2021 года в районе с соблюдением всех норм санитарно – эпидемиологического законодательства  прошла  </w:t>
      </w:r>
      <w:r w:rsidRPr="00462BF7">
        <w:rPr>
          <w:rStyle w:val="a7"/>
          <w:b w:val="0"/>
          <w:color w:val="333333"/>
          <w:sz w:val="28"/>
          <w:szCs w:val="28"/>
        </w:rPr>
        <w:t xml:space="preserve">Всероссийская перепись населения. К ее проведению привлекались  82 переписчика. </w:t>
      </w:r>
      <w:r w:rsidRPr="00462BF7">
        <w:rPr>
          <w:color w:val="333333"/>
          <w:sz w:val="28"/>
          <w:szCs w:val="28"/>
        </w:rPr>
        <w:t xml:space="preserve"> Можно было переписаться не только дома, но и через портал «</w:t>
      </w:r>
      <w:proofErr w:type="spellStart"/>
      <w:r w:rsidRPr="00462BF7">
        <w:rPr>
          <w:color w:val="333333"/>
          <w:sz w:val="28"/>
          <w:szCs w:val="28"/>
        </w:rPr>
        <w:t>Госуслуги</w:t>
      </w:r>
      <w:proofErr w:type="spellEnd"/>
      <w:r w:rsidRPr="00462BF7">
        <w:rPr>
          <w:color w:val="333333"/>
          <w:sz w:val="28"/>
          <w:szCs w:val="28"/>
        </w:rPr>
        <w:t>». По предварительным  данным переписано порядка  37 526 тысяч жителей района, при этом 3 148 человек  сделали это самостоятельно, через портал «</w:t>
      </w:r>
      <w:proofErr w:type="spellStart"/>
      <w:r w:rsidRPr="00462BF7">
        <w:rPr>
          <w:color w:val="333333"/>
          <w:sz w:val="28"/>
          <w:szCs w:val="28"/>
        </w:rPr>
        <w:t>Госуслуги</w:t>
      </w:r>
      <w:proofErr w:type="spellEnd"/>
      <w:r w:rsidRPr="00462BF7">
        <w:rPr>
          <w:color w:val="333333"/>
          <w:sz w:val="28"/>
          <w:szCs w:val="28"/>
        </w:rPr>
        <w:t>». Собранная информация ляжет в основу долгосрочного планирования развития нашего района и ключевых программ.</w:t>
      </w:r>
    </w:p>
    <w:p w:rsidR="004A10F8" w:rsidRPr="00462BF7" w:rsidRDefault="004A10F8" w:rsidP="004A10F8">
      <w:pPr>
        <w:pStyle w:val="a5"/>
        <w:shd w:val="clear" w:color="auto" w:fill="FFFFFF"/>
        <w:spacing w:before="0" w:beforeAutospacing="0" w:after="0" w:afterAutospacing="0" w:line="360" w:lineRule="auto"/>
        <w:ind w:firstLine="708"/>
        <w:jc w:val="both"/>
        <w:rPr>
          <w:color w:val="000000" w:themeColor="text1"/>
          <w:sz w:val="28"/>
          <w:szCs w:val="28"/>
        </w:rPr>
      </w:pPr>
      <w:r w:rsidRPr="00462BF7">
        <w:rPr>
          <w:color w:val="000000" w:themeColor="text1"/>
          <w:sz w:val="28"/>
          <w:szCs w:val="28"/>
        </w:rPr>
        <w:t xml:space="preserve">Неотъемлемый институт современного гражданского общества – это социально – ориентированные некоммерческие организации.  В районе 22   </w:t>
      </w:r>
      <w:proofErr w:type="gramStart"/>
      <w:r w:rsidRPr="00462BF7">
        <w:rPr>
          <w:color w:val="000000" w:themeColor="text1"/>
          <w:sz w:val="28"/>
          <w:szCs w:val="28"/>
        </w:rPr>
        <w:t>некоммерческих</w:t>
      </w:r>
      <w:proofErr w:type="gramEnd"/>
      <w:r w:rsidRPr="00462BF7">
        <w:rPr>
          <w:color w:val="000000" w:themeColor="text1"/>
          <w:sz w:val="28"/>
          <w:szCs w:val="28"/>
        </w:rPr>
        <w:t xml:space="preserve"> организации. Они  осуществляют свою уставную деятельность по различным направлениям общественной жизни, из ни</w:t>
      </w:r>
      <w:r>
        <w:rPr>
          <w:color w:val="000000" w:themeColor="text1"/>
          <w:sz w:val="28"/>
          <w:szCs w:val="28"/>
        </w:rPr>
        <w:t>х</w:t>
      </w:r>
      <w:r w:rsidRPr="00462BF7">
        <w:rPr>
          <w:color w:val="000000" w:themeColor="text1"/>
          <w:sz w:val="28"/>
          <w:szCs w:val="28"/>
        </w:rPr>
        <w:t xml:space="preserve"> 3 религиозных организаций.  Некоммерческие организации являются посредниками между органами местного самоуправления и населением, организуют публичный диалог по ключевым вопросам развития Богучарского района, защиты гражданских прав и свобод населения.</w:t>
      </w:r>
    </w:p>
    <w:p w:rsidR="004A10F8" w:rsidRPr="00462BF7" w:rsidRDefault="004A10F8" w:rsidP="004A10F8">
      <w:pPr>
        <w:pStyle w:val="a5"/>
        <w:shd w:val="clear" w:color="auto" w:fill="FFFFFF"/>
        <w:spacing w:before="0" w:beforeAutospacing="0" w:after="0" w:afterAutospacing="0" w:line="360" w:lineRule="auto"/>
        <w:jc w:val="both"/>
        <w:rPr>
          <w:color w:val="000000" w:themeColor="text1"/>
          <w:sz w:val="28"/>
          <w:szCs w:val="28"/>
        </w:rPr>
      </w:pPr>
      <w:r w:rsidRPr="00462BF7">
        <w:rPr>
          <w:color w:val="000000" w:themeColor="text1"/>
          <w:sz w:val="28"/>
          <w:szCs w:val="28"/>
        </w:rPr>
        <w:tab/>
        <w:t xml:space="preserve">Постановлением администрации Богучарского муниципального района  от 28.12.2018 году № 983 утверждена муниципальная программа "Муниципальное управление и гражданское общество", в которой определены основные направления и показатели по взаимодействию органов местного самоуправления с институтами гражданского общества. </w:t>
      </w:r>
    </w:p>
    <w:p w:rsidR="004A10F8" w:rsidRPr="00462BF7" w:rsidRDefault="004A10F8" w:rsidP="004A10F8">
      <w:pPr>
        <w:pStyle w:val="a5"/>
        <w:shd w:val="clear" w:color="auto" w:fill="FFFFFF"/>
        <w:spacing w:before="0" w:beforeAutospacing="0" w:after="0" w:afterAutospacing="0" w:line="360" w:lineRule="auto"/>
        <w:jc w:val="both"/>
        <w:rPr>
          <w:color w:val="000000" w:themeColor="text1"/>
          <w:sz w:val="28"/>
          <w:szCs w:val="28"/>
        </w:rPr>
      </w:pPr>
      <w:r w:rsidRPr="00462BF7">
        <w:rPr>
          <w:color w:val="000000" w:themeColor="text1"/>
          <w:sz w:val="28"/>
          <w:szCs w:val="28"/>
        </w:rPr>
        <w:tab/>
        <w:t xml:space="preserve">Основные проекты деятельности  некоммерческих организаций в прошлом году  были направлены </w:t>
      </w:r>
      <w:proofErr w:type="gramStart"/>
      <w:r w:rsidRPr="00462BF7">
        <w:rPr>
          <w:color w:val="000000" w:themeColor="text1"/>
          <w:sz w:val="28"/>
          <w:szCs w:val="28"/>
        </w:rPr>
        <w:t>на</w:t>
      </w:r>
      <w:proofErr w:type="gramEnd"/>
      <w:r w:rsidRPr="00462BF7">
        <w:rPr>
          <w:color w:val="000000" w:themeColor="text1"/>
          <w:sz w:val="28"/>
          <w:szCs w:val="28"/>
        </w:rPr>
        <w:t>:</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xml:space="preserve">- </w:t>
      </w:r>
      <w:proofErr w:type="spellStart"/>
      <w:proofErr w:type="gramStart"/>
      <w:r w:rsidRPr="00462BF7">
        <w:rPr>
          <w:rFonts w:ascii="Times New Roman" w:hAnsi="Times New Roman" w:cs="Times New Roman"/>
          <w:color w:val="000000" w:themeColor="text1"/>
          <w:sz w:val="28"/>
          <w:szCs w:val="28"/>
        </w:rPr>
        <w:t>гражданско</w:t>
      </w:r>
      <w:proofErr w:type="spellEnd"/>
      <w:r w:rsidRPr="00462BF7">
        <w:rPr>
          <w:rFonts w:ascii="Times New Roman" w:hAnsi="Times New Roman" w:cs="Times New Roman"/>
          <w:color w:val="000000" w:themeColor="text1"/>
          <w:sz w:val="28"/>
          <w:szCs w:val="28"/>
        </w:rPr>
        <w:t xml:space="preserve"> – патриотическое</w:t>
      </w:r>
      <w:proofErr w:type="gramEnd"/>
      <w:r w:rsidRPr="00462BF7">
        <w:rPr>
          <w:rFonts w:ascii="Times New Roman" w:hAnsi="Times New Roman" w:cs="Times New Roman"/>
          <w:color w:val="000000" w:themeColor="text1"/>
          <w:sz w:val="28"/>
          <w:szCs w:val="28"/>
        </w:rPr>
        <w:t xml:space="preserve"> воспитание детей и молодежи;</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повышение качества жизни людей пожилого возраста;</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социальн</w:t>
      </w:r>
      <w:r>
        <w:rPr>
          <w:rFonts w:ascii="Times New Roman" w:hAnsi="Times New Roman" w:cs="Times New Roman"/>
          <w:color w:val="000000" w:themeColor="text1"/>
          <w:sz w:val="28"/>
          <w:szCs w:val="28"/>
        </w:rPr>
        <w:t xml:space="preserve">ую  адаптацию </w:t>
      </w:r>
      <w:r w:rsidRPr="00462BF7">
        <w:rPr>
          <w:rFonts w:ascii="Times New Roman" w:hAnsi="Times New Roman" w:cs="Times New Roman"/>
          <w:color w:val="000000" w:themeColor="text1"/>
          <w:sz w:val="28"/>
          <w:szCs w:val="28"/>
        </w:rPr>
        <w:t xml:space="preserve"> инвалидов и их семей;</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деятельность в области содействия благотворительности  и добровольчества;</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развитие</w:t>
      </w:r>
      <w:r w:rsidRPr="00462BF7">
        <w:rPr>
          <w:rFonts w:ascii="Times New Roman" w:hAnsi="Times New Roman" w:cs="Times New Roman"/>
          <w:color w:val="000000" w:themeColor="text1"/>
          <w:sz w:val="28"/>
          <w:szCs w:val="28"/>
        </w:rPr>
        <w:t xml:space="preserve"> дополнительного образования, научно – технического и художественного творчества массового спорта, туризма, деятельности детей и молодежи в сфере краеведения и экологии;</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профилактику </w:t>
      </w:r>
      <w:r w:rsidRPr="00462B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социального сиротства, поддержку </w:t>
      </w:r>
      <w:r w:rsidRPr="00462BF7">
        <w:rPr>
          <w:rFonts w:ascii="Times New Roman" w:hAnsi="Times New Roman" w:cs="Times New Roman"/>
          <w:color w:val="000000" w:themeColor="text1"/>
          <w:sz w:val="28"/>
          <w:szCs w:val="28"/>
        </w:rPr>
        <w:t xml:space="preserve"> материнства и детства;</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развитие межнационального сотрудничества.</w:t>
      </w:r>
    </w:p>
    <w:p w:rsidR="004A10F8" w:rsidRPr="00462BF7" w:rsidRDefault="004A10F8" w:rsidP="004A10F8">
      <w:pPr>
        <w:pStyle w:val="a3"/>
        <w:spacing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xml:space="preserve">Предварительно выдвинутые инициативы социально ориентированных некоммерческих организаций проходили обсуждение в органах местного самоуправления района и поселений, если реализация проекта  предусматривала это, а также среди органов территориального общественного самоуправления, предприятий и организаций. В ходе обсуждения определялись цели, основные задачи, формы и методы их достижения, </w:t>
      </w:r>
      <w:r>
        <w:rPr>
          <w:rFonts w:ascii="Times New Roman" w:hAnsi="Times New Roman" w:cs="Times New Roman"/>
          <w:color w:val="000000" w:themeColor="text1"/>
          <w:sz w:val="28"/>
          <w:szCs w:val="28"/>
        </w:rPr>
        <w:t xml:space="preserve"> </w:t>
      </w:r>
      <w:r w:rsidRPr="00462BF7">
        <w:rPr>
          <w:rFonts w:ascii="Times New Roman" w:hAnsi="Times New Roman" w:cs="Times New Roman"/>
          <w:color w:val="000000" w:themeColor="text1"/>
          <w:sz w:val="28"/>
          <w:szCs w:val="28"/>
        </w:rPr>
        <w:t xml:space="preserve">источники финансирования. </w:t>
      </w:r>
    </w:p>
    <w:p w:rsidR="00F463C4" w:rsidRPr="00462BF7" w:rsidRDefault="00F463C4" w:rsidP="004A10F8">
      <w:pPr>
        <w:spacing w:after="0"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Субсидию в сумме по 368,4 тысячи рублей  из бюджета района на конкурсной основе получили  3 некоммерческих организации (</w:t>
      </w:r>
      <w:r w:rsidRPr="00462BF7">
        <w:rPr>
          <w:rFonts w:ascii="Times New Roman" w:hAnsi="Times New Roman" w:cs="Times New Roman"/>
          <w:color w:val="000000"/>
          <w:sz w:val="28"/>
          <w:szCs w:val="28"/>
        </w:rPr>
        <w:t xml:space="preserve">Автономная некоммерческая организация «Клуб исторической реконструкции «Вольница», руководитель – </w:t>
      </w:r>
      <w:proofErr w:type="spellStart"/>
      <w:r w:rsidRPr="00462BF7">
        <w:rPr>
          <w:rFonts w:ascii="Times New Roman" w:hAnsi="Times New Roman" w:cs="Times New Roman"/>
          <w:color w:val="000000"/>
          <w:sz w:val="28"/>
          <w:szCs w:val="28"/>
        </w:rPr>
        <w:t>Улеватый</w:t>
      </w:r>
      <w:proofErr w:type="spellEnd"/>
      <w:r w:rsidRPr="00462BF7">
        <w:rPr>
          <w:rFonts w:ascii="Times New Roman" w:hAnsi="Times New Roman" w:cs="Times New Roman"/>
          <w:color w:val="000000"/>
          <w:sz w:val="28"/>
          <w:szCs w:val="28"/>
        </w:rPr>
        <w:t xml:space="preserve"> Константин Владимирович;  Богучарская районная общественная организация Всероссийской общественной организации ветеранов (пенсионеров) войны, труда, Вооруженных сил и правоохранительных органов, председатель - </w:t>
      </w:r>
      <w:proofErr w:type="spellStart"/>
      <w:r w:rsidRPr="00462BF7">
        <w:rPr>
          <w:rFonts w:ascii="Times New Roman" w:hAnsi="Times New Roman" w:cs="Times New Roman"/>
          <w:color w:val="000000"/>
          <w:sz w:val="28"/>
          <w:szCs w:val="28"/>
        </w:rPr>
        <w:t>Енин</w:t>
      </w:r>
      <w:proofErr w:type="spellEnd"/>
      <w:r w:rsidRPr="00462BF7">
        <w:rPr>
          <w:rFonts w:ascii="Times New Roman" w:hAnsi="Times New Roman" w:cs="Times New Roman"/>
          <w:color w:val="000000"/>
          <w:sz w:val="28"/>
          <w:szCs w:val="28"/>
        </w:rPr>
        <w:t xml:space="preserve"> Виктор Дмитриевич; Воронежская региональная молодежная общественная организация «</w:t>
      </w:r>
      <w:proofErr w:type="spellStart"/>
      <w:r w:rsidRPr="00462BF7">
        <w:rPr>
          <w:rFonts w:ascii="Times New Roman" w:hAnsi="Times New Roman" w:cs="Times New Roman"/>
          <w:color w:val="000000"/>
          <w:sz w:val="28"/>
          <w:szCs w:val="28"/>
        </w:rPr>
        <w:t>Мотоклуб</w:t>
      </w:r>
      <w:proofErr w:type="spellEnd"/>
      <w:r w:rsidRPr="00462BF7">
        <w:rPr>
          <w:rFonts w:ascii="Times New Roman" w:hAnsi="Times New Roman" w:cs="Times New Roman"/>
          <w:color w:val="000000"/>
          <w:sz w:val="28"/>
          <w:szCs w:val="28"/>
        </w:rPr>
        <w:t xml:space="preserve"> ночные волки»</w:t>
      </w:r>
      <w:r w:rsidRPr="00462BF7">
        <w:rPr>
          <w:rFonts w:ascii="Times New Roman" w:hAnsi="Times New Roman" w:cs="Times New Roman"/>
          <w:color w:val="000000" w:themeColor="text1"/>
          <w:sz w:val="28"/>
          <w:szCs w:val="28"/>
        </w:rPr>
        <w:t xml:space="preserve">, руководитель Иващенко Алексей Николаевич)  </w:t>
      </w:r>
    </w:p>
    <w:p w:rsidR="00F463C4" w:rsidRPr="00462BF7" w:rsidRDefault="00F463C4" w:rsidP="00D47B6C">
      <w:pPr>
        <w:spacing w:after="0"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xml:space="preserve">Общественная организация Женсовет (руководитель </w:t>
      </w:r>
      <w:proofErr w:type="spellStart"/>
      <w:r w:rsidRPr="00462BF7">
        <w:rPr>
          <w:rFonts w:ascii="Times New Roman" w:hAnsi="Times New Roman" w:cs="Times New Roman"/>
          <w:color w:val="000000" w:themeColor="text1"/>
          <w:sz w:val="28"/>
          <w:szCs w:val="28"/>
        </w:rPr>
        <w:t>Дорохина</w:t>
      </w:r>
      <w:proofErr w:type="spellEnd"/>
      <w:r w:rsidRPr="00462BF7">
        <w:rPr>
          <w:rFonts w:ascii="Times New Roman" w:hAnsi="Times New Roman" w:cs="Times New Roman"/>
          <w:color w:val="000000" w:themeColor="text1"/>
          <w:sz w:val="28"/>
          <w:szCs w:val="28"/>
        </w:rPr>
        <w:t xml:space="preserve"> Юлия Владимировна) играет большую роль в общественно – политической жизни</w:t>
      </w:r>
      <w:r w:rsidR="004A10F8">
        <w:rPr>
          <w:rFonts w:ascii="Times New Roman" w:hAnsi="Times New Roman" w:cs="Times New Roman"/>
          <w:color w:val="000000" w:themeColor="text1"/>
          <w:sz w:val="28"/>
          <w:szCs w:val="28"/>
        </w:rPr>
        <w:t xml:space="preserve"> муниципального образования</w:t>
      </w:r>
      <w:r w:rsidRPr="00462BF7">
        <w:rPr>
          <w:rFonts w:ascii="Times New Roman" w:hAnsi="Times New Roman" w:cs="Times New Roman"/>
          <w:color w:val="000000" w:themeColor="text1"/>
          <w:sz w:val="28"/>
          <w:szCs w:val="28"/>
        </w:rPr>
        <w:t>. Женская общественность принимает активное участие во всех общегосударственных мероприятиях, в выработке решений по социально – значимым вопросам,  выступает в защиту семьи, материнства, детства, помогает гражданам, попавшим в трудную жизненную ситуацию, и решает ряд других  немаловажных вопросов.</w:t>
      </w:r>
    </w:p>
    <w:p w:rsidR="00F463C4" w:rsidRPr="00462BF7" w:rsidRDefault="00F463C4" w:rsidP="00D47B6C">
      <w:pPr>
        <w:spacing w:after="0"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lastRenderedPageBreak/>
        <w:t xml:space="preserve"> Члены женсовета в 2021 году выступали наблюдателями на всех избирательных участках при проведении выборов депутатов Государственной </w:t>
      </w:r>
      <w:r w:rsidR="004A10F8">
        <w:rPr>
          <w:rFonts w:ascii="Times New Roman" w:hAnsi="Times New Roman" w:cs="Times New Roman"/>
          <w:color w:val="000000" w:themeColor="text1"/>
          <w:sz w:val="28"/>
          <w:szCs w:val="28"/>
        </w:rPr>
        <w:t xml:space="preserve">Думы ФС РФ, </w:t>
      </w:r>
      <w:r w:rsidRPr="00462BF7">
        <w:rPr>
          <w:rFonts w:ascii="Times New Roman" w:hAnsi="Times New Roman" w:cs="Times New Roman"/>
          <w:color w:val="000000" w:themeColor="text1"/>
          <w:sz w:val="28"/>
          <w:szCs w:val="28"/>
        </w:rPr>
        <w:t xml:space="preserve"> обеспечивая соблюдение законности на избирательных участках.</w:t>
      </w:r>
    </w:p>
    <w:p w:rsidR="00F463C4" w:rsidRPr="00462BF7" w:rsidRDefault="00F463C4" w:rsidP="00D47B6C">
      <w:pPr>
        <w:spacing w:after="0" w:line="360" w:lineRule="auto"/>
        <w:ind w:firstLine="708"/>
        <w:jc w:val="both"/>
        <w:rPr>
          <w:rFonts w:ascii="Times New Roman" w:hAnsi="Times New Roman" w:cs="Times New Roman"/>
          <w:color w:val="000000" w:themeColor="text1"/>
          <w:sz w:val="28"/>
          <w:szCs w:val="28"/>
        </w:rPr>
      </w:pPr>
      <w:r w:rsidRPr="00462BF7">
        <w:rPr>
          <w:rFonts w:ascii="Times New Roman" w:hAnsi="Times New Roman" w:cs="Times New Roman"/>
          <w:color w:val="000000" w:themeColor="text1"/>
          <w:sz w:val="28"/>
          <w:szCs w:val="28"/>
        </w:rPr>
        <w:t xml:space="preserve">За счет спонсорских средств в 2021 году членами женсовета была оказана помощь в виде продуктовых наборов 52 многодетным семьям, 12 одиноким матерям, 7 семьям, попавшим в трудную жизненную ситуацию,  565 пенсионерам. </w:t>
      </w:r>
    </w:p>
    <w:p w:rsidR="00F463C4" w:rsidRPr="00462BF7" w:rsidRDefault="00F463C4" w:rsidP="00D47B6C">
      <w:pPr>
        <w:spacing w:after="0" w:line="360" w:lineRule="auto"/>
        <w:ind w:firstLine="708"/>
        <w:jc w:val="both"/>
        <w:rPr>
          <w:rFonts w:ascii="Times New Roman" w:hAnsi="Times New Roman" w:cs="Times New Roman"/>
          <w:color w:val="000000" w:themeColor="text1"/>
          <w:sz w:val="28"/>
          <w:szCs w:val="28"/>
        </w:rPr>
      </w:pPr>
      <w:proofErr w:type="gramStart"/>
      <w:r w:rsidRPr="00462BF7">
        <w:rPr>
          <w:rFonts w:ascii="Times New Roman" w:hAnsi="Times New Roman" w:cs="Times New Roman"/>
          <w:color w:val="000000" w:themeColor="text1"/>
          <w:sz w:val="28"/>
          <w:szCs w:val="28"/>
        </w:rPr>
        <w:t>Женский совет ведёт совместную работу с сотрудниками РОВД, Богучарской епархией, социальной защитой, организовывает и  проводит акции по сбору одежды и игрушек для детей из трудных семей, детей из социально – реабилитационного центра для несовершеннолетних, который находится в  с.Старотолучеево. В итоге таких встреч, в тёплой обстановке, участники акции совместно с ребятами обмениваются положительными эмоциями, и</w:t>
      </w:r>
      <w:r w:rsidR="004A10F8">
        <w:rPr>
          <w:rFonts w:ascii="Times New Roman" w:hAnsi="Times New Roman" w:cs="Times New Roman"/>
          <w:color w:val="000000" w:themeColor="text1"/>
          <w:sz w:val="28"/>
          <w:szCs w:val="28"/>
        </w:rPr>
        <w:t>зготавливают поделки на память.</w:t>
      </w:r>
      <w:proofErr w:type="gramEnd"/>
      <w:r w:rsidR="004A10F8">
        <w:rPr>
          <w:rFonts w:ascii="Times New Roman" w:hAnsi="Times New Roman" w:cs="Times New Roman"/>
          <w:color w:val="000000" w:themeColor="text1"/>
          <w:sz w:val="28"/>
          <w:szCs w:val="28"/>
        </w:rPr>
        <w:t xml:space="preserve"> </w:t>
      </w:r>
      <w:r w:rsidRPr="00462BF7">
        <w:rPr>
          <w:rFonts w:ascii="Times New Roman" w:hAnsi="Times New Roman" w:cs="Times New Roman"/>
          <w:color w:val="000000" w:themeColor="text1"/>
          <w:sz w:val="28"/>
          <w:szCs w:val="28"/>
        </w:rPr>
        <w:t xml:space="preserve">Информация распространяется в </w:t>
      </w:r>
      <w:proofErr w:type="spellStart"/>
      <w:r w:rsidRPr="00462BF7">
        <w:rPr>
          <w:rFonts w:ascii="Times New Roman" w:hAnsi="Times New Roman" w:cs="Times New Roman"/>
          <w:color w:val="000000" w:themeColor="text1"/>
          <w:sz w:val="28"/>
          <w:szCs w:val="28"/>
        </w:rPr>
        <w:t>соцсетях</w:t>
      </w:r>
      <w:proofErr w:type="spellEnd"/>
      <w:r w:rsidRPr="00462BF7">
        <w:rPr>
          <w:rFonts w:ascii="Times New Roman" w:hAnsi="Times New Roman" w:cs="Times New Roman"/>
          <w:color w:val="000000" w:themeColor="text1"/>
          <w:sz w:val="28"/>
          <w:szCs w:val="28"/>
        </w:rPr>
        <w:t xml:space="preserve"> и передается бумерангом, таким образом, подключая к акции активистов Богучарского и соседних районов.</w:t>
      </w:r>
    </w:p>
    <w:p w:rsidR="006C2CD3" w:rsidRPr="00462BF7" w:rsidRDefault="002A2C3A" w:rsidP="00D47B6C">
      <w:pPr>
        <w:pStyle w:val="a5"/>
        <w:shd w:val="clear" w:color="auto" w:fill="FFFFFF"/>
        <w:spacing w:before="0" w:beforeAutospacing="0" w:after="0" w:afterAutospacing="0" w:line="360" w:lineRule="auto"/>
        <w:ind w:firstLine="708"/>
        <w:jc w:val="both"/>
        <w:rPr>
          <w:color w:val="333333"/>
          <w:sz w:val="28"/>
          <w:szCs w:val="28"/>
        </w:rPr>
      </w:pPr>
      <w:r w:rsidRPr="00462BF7">
        <w:rPr>
          <w:color w:val="333333"/>
          <w:sz w:val="28"/>
          <w:szCs w:val="28"/>
        </w:rPr>
        <w:t xml:space="preserve">Активное развитие в ушедшем году получило территориальное общественное </w:t>
      </w:r>
      <w:proofErr w:type="gramStart"/>
      <w:r w:rsidRPr="00462BF7">
        <w:rPr>
          <w:color w:val="333333"/>
          <w:sz w:val="28"/>
          <w:szCs w:val="28"/>
        </w:rPr>
        <w:t>с</w:t>
      </w:r>
      <w:r w:rsidR="00D25193">
        <w:rPr>
          <w:color w:val="333333"/>
          <w:sz w:val="28"/>
          <w:szCs w:val="28"/>
        </w:rPr>
        <w:t xml:space="preserve">  </w:t>
      </w:r>
      <w:r w:rsidRPr="00462BF7">
        <w:rPr>
          <w:color w:val="333333"/>
          <w:sz w:val="28"/>
          <w:szCs w:val="28"/>
        </w:rPr>
        <w:t>амоуправление</w:t>
      </w:r>
      <w:proofErr w:type="gramEnd"/>
      <w:r w:rsidRPr="00462BF7">
        <w:rPr>
          <w:color w:val="333333"/>
          <w:sz w:val="28"/>
          <w:szCs w:val="28"/>
        </w:rPr>
        <w:t>. На сегодняшний день</w:t>
      </w:r>
      <w:r w:rsidR="004A10F8">
        <w:rPr>
          <w:color w:val="333333"/>
          <w:sz w:val="28"/>
          <w:szCs w:val="28"/>
        </w:rPr>
        <w:t xml:space="preserve"> в районе </w:t>
      </w:r>
      <w:r w:rsidRPr="00462BF7">
        <w:rPr>
          <w:color w:val="333333"/>
          <w:sz w:val="28"/>
          <w:szCs w:val="28"/>
        </w:rPr>
        <w:t xml:space="preserve">  55 </w:t>
      </w:r>
      <w:proofErr w:type="spellStart"/>
      <w:r w:rsidRPr="00462BF7">
        <w:rPr>
          <w:color w:val="333333"/>
          <w:sz w:val="28"/>
          <w:szCs w:val="28"/>
        </w:rPr>
        <w:t>ТОСов</w:t>
      </w:r>
      <w:proofErr w:type="spellEnd"/>
      <w:r w:rsidRPr="00462BF7">
        <w:rPr>
          <w:color w:val="333333"/>
          <w:sz w:val="28"/>
          <w:szCs w:val="28"/>
        </w:rPr>
        <w:t>. Ими накоплен большой опыт по решению вопросов местного значения и проделана огромная работы, через участие в областных конкурсах и программах, по благоустройству территорий,</w:t>
      </w:r>
      <w:r w:rsidR="004A10F8">
        <w:rPr>
          <w:color w:val="333333"/>
          <w:sz w:val="28"/>
          <w:szCs w:val="28"/>
        </w:rPr>
        <w:t xml:space="preserve"> их озеленению, </w:t>
      </w:r>
      <w:r w:rsidRPr="00462BF7">
        <w:rPr>
          <w:color w:val="333333"/>
          <w:sz w:val="28"/>
          <w:szCs w:val="28"/>
        </w:rPr>
        <w:t xml:space="preserve"> санитарной очистке, устанавливаются детские  и контейнерные площадки</w:t>
      </w:r>
      <w:r w:rsidR="004A10F8">
        <w:rPr>
          <w:color w:val="333333"/>
          <w:sz w:val="28"/>
          <w:szCs w:val="28"/>
        </w:rPr>
        <w:t>,</w:t>
      </w:r>
      <w:r w:rsidRPr="00462BF7">
        <w:rPr>
          <w:color w:val="333333"/>
          <w:sz w:val="28"/>
          <w:szCs w:val="28"/>
        </w:rPr>
        <w:t xml:space="preserve"> ограждаются кладбища,  приобретаются контейнеры, благоустраиваются места отдыха для семейного отдыха. На поддержку проектов органов территориального общественного самоуправления из всех уровней бюджета в 2021 году было н</w:t>
      </w:r>
      <w:r w:rsidR="00C541BC">
        <w:rPr>
          <w:color w:val="333333"/>
          <w:sz w:val="28"/>
          <w:szCs w:val="28"/>
        </w:rPr>
        <w:t xml:space="preserve">аправлено 21, 1 </w:t>
      </w:r>
      <w:r w:rsidRPr="00462BF7">
        <w:rPr>
          <w:color w:val="333333"/>
          <w:sz w:val="28"/>
          <w:szCs w:val="28"/>
        </w:rPr>
        <w:t xml:space="preserve"> млн. рублей.</w:t>
      </w:r>
    </w:p>
    <w:p w:rsidR="004D7ECB" w:rsidRPr="004A10F8" w:rsidRDefault="004D7ECB" w:rsidP="00D47B6C">
      <w:pPr>
        <w:pStyle w:val="a5"/>
        <w:shd w:val="clear" w:color="auto" w:fill="FFFFFF"/>
        <w:spacing w:before="0" w:beforeAutospacing="0" w:after="0" w:afterAutospacing="0" w:line="360" w:lineRule="auto"/>
        <w:ind w:firstLine="708"/>
        <w:jc w:val="both"/>
        <w:rPr>
          <w:color w:val="333333"/>
          <w:sz w:val="28"/>
          <w:szCs w:val="28"/>
        </w:rPr>
      </w:pPr>
      <w:r w:rsidRPr="004A10F8">
        <w:rPr>
          <w:color w:val="333333"/>
          <w:sz w:val="28"/>
          <w:szCs w:val="28"/>
        </w:rPr>
        <w:t xml:space="preserve">Для решения насущных задач, нам приходится исходить из своих финансовых возможностей. Поэтому увеличение собственной доходной части </w:t>
      </w:r>
      <w:r w:rsidRPr="004A10F8">
        <w:rPr>
          <w:color w:val="333333"/>
          <w:sz w:val="28"/>
          <w:szCs w:val="28"/>
        </w:rPr>
        <w:lastRenderedPageBreak/>
        <w:t>бюджета, вхождение в областные и федеральные программы было и остаётся для администрации  Богучарского района первостепенным.</w:t>
      </w:r>
    </w:p>
    <w:p w:rsidR="00DC0737" w:rsidRPr="00462BF7" w:rsidRDefault="00DC0737"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sz w:val="28"/>
          <w:szCs w:val="28"/>
        </w:rPr>
        <w:tab/>
      </w:r>
      <w:r w:rsidRPr="00462BF7">
        <w:rPr>
          <w:rFonts w:ascii="Times New Roman" w:hAnsi="Times New Roman" w:cs="Times New Roman"/>
          <w:b/>
          <w:sz w:val="28"/>
          <w:szCs w:val="28"/>
          <w:u w:val="single"/>
        </w:rPr>
        <w:t>Коротко о бюджете</w:t>
      </w:r>
    </w:p>
    <w:p w:rsidR="00DC0737" w:rsidRPr="00462BF7" w:rsidRDefault="00DC0737"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Реализация бюджетной политики района была осложнена ситуацией, вызванной распространением новой коронавирусной инфекции, и последствиями ее влияния на экономику района.</w:t>
      </w:r>
    </w:p>
    <w:p w:rsidR="004D7ECB" w:rsidRPr="00462BF7" w:rsidRDefault="004D7ECB"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 доходную часть консолидированного бюджета Богучарского муниципального района в 2021 году поступило  1 418,2  миллионов рублей, в том числе налоговых и неналоговых доходов  527,0 миллионов рублей (по сравнению с 2020 годом налоговых и неналоговых доходов поступило в бюджет на 109,4 миллионов рублей больше).</w:t>
      </w:r>
    </w:p>
    <w:p w:rsidR="004D7ECB" w:rsidRPr="00462BF7" w:rsidRDefault="004D7ECB"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Бюджетная политика в области  расходов была направлена на повышение эффективности бюджетных расходов, сокращение расходов, не связанных с обеспечением социальных выплат и деятельностью объектов социальной инфраструктуры. На профилактические мероприятия, связанные по недопущению распространения коронавирусной инфекции, в 2021 году расходы местного бюджета составили 3,3 млн. рублей.</w:t>
      </w:r>
    </w:p>
    <w:p w:rsidR="004D7ECB" w:rsidRPr="00462BF7" w:rsidRDefault="004D7ECB"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Общий объем расходов составил 1345,7 миллионов рублей (135,2% к уровню 2020 года). На заработную плату с начислениями направлено 565,4 миллионов рублей (106.8% к уровню 2020 года), на коммунальные услуги израсходовано 67,9 миллионов рублей (118,5% к уровню 2020 года). </w:t>
      </w:r>
    </w:p>
    <w:p w:rsidR="004D7ECB" w:rsidRPr="00462BF7" w:rsidRDefault="004D7ECB"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Расходы на финансирование социально – культурной сферы составили 889,7 миллионов рублей или 66,1 % в структуре расходов. </w:t>
      </w:r>
      <w:proofErr w:type="gramStart"/>
      <w:r w:rsidRPr="00462BF7">
        <w:rPr>
          <w:rFonts w:ascii="Times New Roman" w:hAnsi="Times New Roman" w:cs="Times New Roman"/>
          <w:sz w:val="28"/>
          <w:szCs w:val="28"/>
        </w:rPr>
        <w:t>Из них: на образование направлено 712,6 миллионов рублей (128,8 % к уровню 2020 года), на культуру – 111,9 миллионов рублей (123,7% к уровню 2020 года), на социальную политику 25,8 миллионов рублей (96,6% к уровню 2020 года, так как в 2020 году на мероприятия  по приобретению жилья для молодых семей и улучшению жилищных условий граждан, проживающих в сельских территориях, было израсходовано средств на</w:t>
      </w:r>
      <w:proofErr w:type="gramEnd"/>
      <w:r w:rsidRPr="00462BF7">
        <w:rPr>
          <w:rFonts w:ascii="Times New Roman" w:hAnsi="Times New Roman" w:cs="Times New Roman"/>
          <w:sz w:val="28"/>
          <w:szCs w:val="28"/>
        </w:rPr>
        <w:t xml:space="preserve"> </w:t>
      </w:r>
      <w:proofErr w:type="gramStart"/>
      <w:r w:rsidRPr="00462BF7">
        <w:rPr>
          <w:rFonts w:ascii="Times New Roman" w:hAnsi="Times New Roman" w:cs="Times New Roman"/>
          <w:sz w:val="28"/>
          <w:szCs w:val="28"/>
        </w:rPr>
        <w:t xml:space="preserve">2,2 млн. рублей больше к уровню </w:t>
      </w:r>
      <w:r w:rsidRPr="00462BF7">
        <w:rPr>
          <w:rFonts w:ascii="Times New Roman" w:hAnsi="Times New Roman" w:cs="Times New Roman"/>
          <w:sz w:val="28"/>
          <w:szCs w:val="28"/>
        </w:rPr>
        <w:lastRenderedPageBreak/>
        <w:t>2021 года), на физическую культуру и спорт 39,4 миллионов рублей (123,9% к уровню 2020 года).</w:t>
      </w:r>
      <w:proofErr w:type="gramEnd"/>
    </w:p>
    <w:p w:rsidR="004A10F8" w:rsidRPr="00462BF7" w:rsidRDefault="004D7ECB" w:rsidP="004A10F8">
      <w:pPr>
        <w:spacing w:after="0" w:line="360" w:lineRule="auto"/>
        <w:ind w:firstLine="708"/>
        <w:jc w:val="both"/>
        <w:rPr>
          <w:rFonts w:ascii="Times New Roman" w:hAnsi="Times New Roman" w:cs="Times New Roman"/>
          <w:sz w:val="28"/>
          <w:szCs w:val="28"/>
        </w:rPr>
      </w:pPr>
      <w:proofErr w:type="gramStart"/>
      <w:r w:rsidRPr="00462BF7">
        <w:rPr>
          <w:rFonts w:ascii="Times New Roman" w:hAnsi="Times New Roman" w:cs="Times New Roman"/>
          <w:sz w:val="28"/>
          <w:szCs w:val="28"/>
        </w:rPr>
        <w:t>Фактическая среднемесячная заработная плата отдельным категориям работников бюджетной сферы в соответствии с указом  Президента РФ от 07.05.2012 № 597 и планом  мероприятий  «дорожных карт», согласно информации, предоставляемой в Территориальные органы  государственной статистики, за 2021 год  составила:  педагогические работники общеобразовательных учреждений в сумме 35 592 рублей; педагогические работники дошкольного образования в сумме 27 134 рублей;</w:t>
      </w:r>
      <w:proofErr w:type="gramEnd"/>
      <w:r w:rsidRPr="00462BF7">
        <w:rPr>
          <w:rFonts w:ascii="Times New Roman" w:hAnsi="Times New Roman" w:cs="Times New Roman"/>
          <w:sz w:val="28"/>
          <w:szCs w:val="28"/>
        </w:rPr>
        <w:t xml:space="preserve"> педагогические работники дополнительного об</w:t>
      </w:r>
      <w:r w:rsidR="004A10F8">
        <w:rPr>
          <w:rFonts w:ascii="Times New Roman" w:hAnsi="Times New Roman" w:cs="Times New Roman"/>
          <w:sz w:val="28"/>
          <w:szCs w:val="28"/>
        </w:rPr>
        <w:t>разования в сумме 35 852 рублей.</w:t>
      </w:r>
      <w:r w:rsidRPr="00462BF7">
        <w:rPr>
          <w:rFonts w:ascii="Times New Roman" w:hAnsi="Times New Roman" w:cs="Times New Roman"/>
          <w:sz w:val="28"/>
          <w:szCs w:val="28"/>
        </w:rPr>
        <w:t xml:space="preserve"> </w:t>
      </w:r>
      <w:r w:rsidR="004A10F8" w:rsidRPr="00462BF7">
        <w:rPr>
          <w:rFonts w:ascii="Times New Roman" w:hAnsi="Times New Roman" w:cs="Times New Roman"/>
          <w:sz w:val="28"/>
          <w:szCs w:val="28"/>
        </w:rPr>
        <w:t xml:space="preserve">В целом по отрасли «Образования» среднемесячная зарплата на одного работника  за 2021 год составила 26 983 рублей.  </w:t>
      </w:r>
    </w:p>
    <w:p w:rsidR="004D7ECB" w:rsidRPr="00462BF7" w:rsidRDefault="004A10F8" w:rsidP="00D47B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w:t>
      </w:r>
      <w:r w:rsidR="004D7ECB" w:rsidRPr="00462BF7">
        <w:rPr>
          <w:rFonts w:ascii="Times New Roman" w:hAnsi="Times New Roman" w:cs="Times New Roman"/>
          <w:sz w:val="28"/>
          <w:szCs w:val="28"/>
        </w:rPr>
        <w:t>работник</w:t>
      </w:r>
      <w:r>
        <w:rPr>
          <w:rFonts w:ascii="Times New Roman" w:hAnsi="Times New Roman" w:cs="Times New Roman"/>
          <w:sz w:val="28"/>
          <w:szCs w:val="28"/>
        </w:rPr>
        <w:t xml:space="preserve">ов  </w:t>
      </w:r>
      <w:r w:rsidR="004D7ECB" w:rsidRPr="00462BF7">
        <w:rPr>
          <w:rFonts w:ascii="Times New Roman" w:hAnsi="Times New Roman" w:cs="Times New Roman"/>
          <w:sz w:val="28"/>
          <w:szCs w:val="28"/>
        </w:rPr>
        <w:t xml:space="preserve">культуры </w:t>
      </w:r>
      <w:r>
        <w:rPr>
          <w:rFonts w:ascii="Times New Roman" w:hAnsi="Times New Roman" w:cs="Times New Roman"/>
          <w:sz w:val="28"/>
          <w:szCs w:val="28"/>
        </w:rPr>
        <w:t xml:space="preserve"> составила </w:t>
      </w:r>
      <w:r w:rsidR="004D7ECB" w:rsidRPr="00462BF7">
        <w:rPr>
          <w:rFonts w:ascii="Times New Roman" w:hAnsi="Times New Roman" w:cs="Times New Roman"/>
          <w:sz w:val="28"/>
          <w:szCs w:val="28"/>
        </w:rPr>
        <w:t xml:space="preserve">28 878 рублей. </w:t>
      </w:r>
    </w:p>
    <w:p w:rsidR="004D7ECB" w:rsidRPr="00462BF7" w:rsidRDefault="00A8658C" w:rsidP="00D47B6C">
      <w:pPr>
        <w:pStyle w:val="1"/>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4D7ECB" w:rsidRPr="00462BF7">
        <w:rPr>
          <w:rFonts w:ascii="Times New Roman" w:hAnsi="Times New Roman" w:cs="Times New Roman"/>
          <w:sz w:val="28"/>
          <w:szCs w:val="28"/>
        </w:rPr>
        <w:t xml:space="preserve">роведено 20 заседаний комиссии по мобилизации дополнительных доходов в консолидированный бюджет Богучарского муниципального района и вопросам выплаты заработной платы, на которых заслушивались 1073 налогоплательщика. В результате деятельности комиссии в бюджеты всех уровней поступило 8,3 миллионов  рублей. </w:t>
      </w:r>
    </w:p>
    <w:p w:rsidR="001442D0" w:rsidRPr="00462BF7" w:rsidRDefault="00446224" w:rsidP="00D47B6C">
      <w:pPr>
        <w:pStyle w:val="1"/>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 использовании муниципального имущества и земельных ресурсов администрация района придерживается принципа  их эффективного использования.</w:t>
      </w:r>
      <w:r w:rsidR="001442D0" w:rsidRPr="00462BF7">
        <w:rPr>
          <w:rFonts w:ascii="Times New Roman" w:hAnsi="Times New Roman" w:cs="Times New Roman"/>
          <w:sz w:val="28"/>
          <w:szCs w:val="28"/>
        </w:rPr>
        <w:t xml:space="preserve"> В доход бюджета района  от продажи, приватизации и сдачи имущества и земельных участков в аренду поступило 11 млн. рублей.</w:t>
      </w:r>
    </w:p>
    <w:p w:rsidR="004D7ECB" w:rsidRPr="00462BF7" w:rsidRDefault="001442D0" w:rsidP="00D47B6C">
      <w:pPr>
        <w:pStyle w:val="1"/>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В условиях ограниченного бюджета оптимизация расходов выходит на первый план. </w:t>
      </w:r>
      <w:r w:rsidR="00752562" w:rsidRPr="00462BF7">
        <w:rPr>
          <w:rFonts w:ascii="Times New Roman" w:hAnsi="Times New Roman" w:cs="Times New Roman"/>
          <w:sz w:val="28"/>
          <w:szCs w:val="28"/>
        </w:rPr>
        <w:t xml:space="preserve">Одним из механизмов </w:t>
      </w:r>
      <w:proofErr w:type="gramStart"/>
      <w:r w:rsidR="00752562" w:rsidRPr="00462BF7">
        <w:rPr>
          <w:rFonts w:ascii="Times New Roman" w:hAnsi="Times New Roman" w:cs="Times New Roman"/>
          <w:sz w:val="28"/>
          <w:szCs w:val="28"/>
        </w:rPr>
        <w:t>повышения эффективности использования средств местного бюджета</w:t>
      </w:r>
      <w:proofErr w:type="gramEnd"/>
      <w:r w:rsidR="00752562" w:rsidRPr="00462BF7">
        <w:rPr>
          <w:rFonts w:ascii="Times New Roman" w:hAnsi="Times New Roman" w:cs="Times New Roman"/>
          <w:sz w:val="28"/>
          <w:szCs w:val="28"/>
        </w:rPr>
        <w:t xml:space="preserve"> является муниципальный заказ. За 2021 год организовано и проведено  закупок на общую сумму </w:t>
      </w:r>
      <w:r w:rsidR="007565B1" w:rsidRPr="00462BF7">
        <w:rPr>
          <w:rFonts w:ascii="Times New Roman" w:hAnsi="Times New Roman" w:cs="Times New Roman"/>
          <w:b/>
          <w:sz w:val="28"/>
          <w:szCs w:val="28"/>
        </w:rPr>
        <w:t xml:space="preserve"> </w:t>
      </w:r>
      <w:r w:rsidR="007565B1" w:rsidRPr="00462BF7">
        <w:rPr>
          <w:rFonts w:ascii="Times New Roman" w:hAnsi="Times New Roman" w:cs="Times New Roman"/>
          <w:sz w:val="28"/>
          <w:szCs w:val="28"/>
        </w:rPr>
        <w:t xml:space="preserve">625, 4 </w:t>
      </w:r>
      <w:r w:rsidR="00752562" w:rsidRPr="00462BF7">
        <w:rPr>
          <w:rFonts w:ascii="Times New Roman" w:hAnsi="Times New Roman" w:cs="Times New Roman"/>
          <w:sz w:val="28"/>
          <w:szCs w:val="28"/>
        </w:rPr>
        <w:t>млн. рублей, в том числе у су</w:t>
      </w:r>
      <w:r w:rsidR="007565B1" w:rsidRPr="00462BF7">
        <w:rPr>
          <w:rFonts w:ascii="Times New Roman" w:hAnsi="Times New Roman" w:cs="Times New Roman"/>
          <w:sz w:val="28"/>
          <w:szCs w:val="28"/>
        </w:rPr>
        <w:t>бъектов малого и ср</w:t>
      </w:r>
      <w:r w:rsidR="00A8658C">
        <w:rPr>
          <w:rFonts w:ascii="Times New Roman" w:hAnsi="Times New Roman" w:cs="Times New Roman"/>
          <w:sz w:val="28"/>
          <w:szCs w:val="28"/>
        </w:rPr>
        <w:t xml:space="preserve">еднего предпринимательства </w:t>
      </w:r>
      <w:r w:rsidR="007565B1" w:rsidRPr="00462BF7">
        <w:rPr>
          <w:rFonts w:ascii="Times New Roman" w:hAnsi="Times New Roman" w:cs="Times New Roman"/>
          <w:sz w:val="28"/>
          <w:szCs w:val="28"/>
        </w:rPr>
        <w:t>- 252, 2 млн. рублей. Сумма сэкономленных средств от проведения торгов составила  37, 3 млн. рублей.</w:t>
      </w:r>
    </w:p>
    <w:p w:rsidR="009E04D0" w:rsidRPr="00462BF7" w:rsidRDefault="009E04D0" w:rsidP="00D47B6C">
      <w:pPr>
        <w:pStyle w:val="1"/>
        <w:spacing w:line="360" w:lineRule="auto"/>
        <w:jc w:val="both"/>
        <w:rPr>
          <w:rFonts w:ascii="Times New Roman" w:hAnsi="Times New Roman" w:cs="Times New Roman"/>
          <w:sz w:val="28"/>
          <w:szCs w:val="28"/>
        </w:rPr>
      </w:pPr>
    </w:p>
    <w:p w:rsidR="009E04D0" w:rsidRPr="00462BF7" w:rsidRDefault="009E04D0" w:rsidP="00D47B6C">
      <w:pPr>
        <w:pStyle w:val="1"/>
        <w:spacing w:line="360" w:lineRule="auto"/>
        <w:jc w:val="both"/>
        <w:rPr>
          <w:rFonts w:ascii="Times New Roman" w:hAnsi="Times New Roman" w:cs="Times New Roman"/>
          <w:b/>
          <w:sz w:val="28"/>
          <w:szCs w:val="28"/>
          <w:u w:val="single"/>
        </w:rPr>
      </w:pPr>
      <w:r w:rsidRPr="00462BF7">
        <w:rPr>
          <w:rFonts w:ascii="Times New Roman" w:hAnsi="Times New Roman" w:cs="Times New Roman"/>
          <w:b/>
          <w:sz w:val="28"/>
          <w:szCs w:val="28"/>
          <w:u w:val="single"/>
        </w:rPr>
        <w:lastRenderedPageBreak/>
        <w:t>Экономика</w:t>
      </w:r>
    </w:p>
    <w:p w:rsidR="009E04D0" w:rsidRPr="00462BF7" w:rsidRDefault="009E04D0" w:rsidP="00D47B6C">
      <w:pPr>
        <w:pStyle w:val="1"/>
        <w:spacing w:line="360" w:lineRule="auto"/>
        <w:ind w:firstLine="708"/>
        <w:jc w:val="both"/>
        <w:rPr>
          <w:rFonts w:ascii="Times New Roman" w:hAnsi="Times New Roman" w:cs="Times New Roman"/>
          <w:b/>
          <w:sz w:val="28"/>
          <w:szCs w:val="28"/>
        </w:rPr>
      </w:pPr>
      <w:r w:rsidRPr="00462BF7">
        <w:rPr>
          <w:rFonts w:ascii="Times New Roman" w:hAnsi="Times New Roman" w:cs="Times New Roman"/>
          <w:b/>
          <w:sz w:val="28"/>
          <w:szCs w:val="28"/>
        </w:rPr>
        <w:t>Экономическое положение Богучарского района по итогам 2021 года характеризуется следующими показателями:</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-валовой муниципальный продукт составил  25,7 млрд. рублей (141% к уровню 2020 года), который включает в себя:</w:t>
      </w:r>
    </w:p>
    <w:p w:rsidR="009E04D0" w:rsidRPr="00462BF7" w:rsidRDefault="009E04D0" w:rsidP="00D47B6C">
      <w:pPr>
        <w:pStyle w:val="a3"/>
        <w:spacing w:line="360" w:lineRule="auto"/>
        <w:ind w:firstLine="708"/>
        <w:jc w:val="both"/>
        <w:rPr>
          <w:rFonts w:ascii="Times New Roman" w:hAnsi="Times New Roman" w:cs="Times New Roman"/>
          <w:sz w:val="28"/>
          <w:szCs w:val="28"/>
          <w:highlight w:val="green"/>
        </w:rPr>
      </w:pPr>
      <w:r w:rsidRPr="00462BF7">
        <w:rPr>
          <w:rFonts w:ascii="Times New Roman" w:hAnsi="Times New Roman" w:cs="Times New Roman"/>
          <w:sz w:val="28"/>
          <w:szCs w:val="28"/>
        </w:rPr>
        <w:t xml:space="preserve">- производство валовой  продукции сельского хозяйства – </w:t>
      </w:r>
      <w:r w:rsidR="008962E5" w:rsidRPr="00462BF7">
        <w:rPr>
          <w:rFonts w:ascii="Times New Roman" w:hAnsi="Times New Roman" w:cs="Times New Roman"/>
          <w:sz w:val="28"/>
          <w:szCs w:val="28"/>
        </w:rPr>
        <w:t>5,</w:t>
      </w:r>
      <w:r w:rsidRPr="00462BF7">
        <w:rPr>
          <w:rFonts w:ascii="Times New Roman" w:hAnsi="Times New Roman" w:cs="Times New Roman"/>
          <w:sz w:val="28"/>
          <w:szCs w:val="28"/>
        </w:rPr>
        <w:t xml:space="preserve">4 млрд. рублей  </w:t>
      </w:r>
      <w:proofErr w:type="gramStart"/>
      <w:r w:rsidRPr="00462BF7">
        <w:rPr>
          <w:rFonts w:ascii="Times New Roman" w:hAnsi="Times New Roman" w:cs="Times New Roman"/>
          <w:sz w:val="28"/>
          <w:szCs w:val="28"/>
        </w:rPr>
        <w:t xml:space="preserve">( </w:t>
      </w:r>
      <w:proofErr w:type="gramEnd"/>
      <w:r w:rsidRPr="00462BF7">
        <w:rPr>
          <w:rFonts w:ascii="Times New Roman" w:hAnsi="Times New Roman" w:cs="Times New Roman"/>
          <w:sz w:val="28"/>
          <w:szCs w:val="28"/>
        </w:rPr>
        <w:t>97 % к уровню 2020 года);</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-объем  отгруженных   товаров   собственного производства – 1</w:t>
      </w:r>
      <w:r w:rsidR="008962E5" w:rsidRPr="00462BF7">
        <w:rPr>
          <w:rFonts w:ascii="Times New Roman" w:hAnsi="Times New Roman" w:cs="Times New Roman"/>
          <w:sz w:val="28"/>
          <w:szCs w:val="28"/>
        </w:rPr>
        <w:t>, 6  млрд.</w:t>
      </w:r>
      <w:r w:rsidRPr="00462BF7">
        <w:rPr>
          <w:rFonts w:ascii="Times New Roman" w:hAnsi="Times New Roman" w:cs="Times New Roman"/>
          <w:sz w:val="28"/>
          <w:szCs w:val="28"/>
        </w:rPr>
        <w:t xml:space="preserve"> руб</w:t>
      </w:r>
      <w:r w:rsidR="008962E5" w:rsidRPr="00462BF7">
        <w:rPr>
          <w:rFonts w:ascii="Times New Roman" w:hAnsi="Times New Roman" w:cs="Times New Roman"/>
          <w:sz w:val="28"/>
          <w:szCs w:val="28"/>
        </w:rPr>
        <w:t xml:space="preserve">лей  (110 % к  уровню 2020 </w:t>
      </w:r>
      <w:r w:rsidRPr="00462BF7">
        <w:rPr>
          <w:rFonts w:ascii="Times New Roman" w:hAnsi="Times New Roman" w:cs="Times New Roman"/>
          <w:sz w:val="28"/>
          <w:szCs w:val="28"/>
        </w:rPr>
        <w:t xml:space="preserve"> года);  </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-объем инвестиций за счет всех источников финансирования - </w:t>
      </w:r>
      <w:r w:rsidR="008962E5" w:rsidRPr="00462BF7">
        <w:rPr>
          <w:rFonts w:ascii="Times New Roman" w:hAnsi="Times New Roman" w:cs="Times New Roman"/>
          <w:sz w:val="28"/>
          <w:szCs w:val="28"/>
        </w:rPr>
        <w:t xml:space="preserve"> 8 млрд. рублей (в 3.9 раза к уровню 2020 года)</w:t>
      </w:r>
      <w:r w:rsidRPr="00462BF7">
        <w:rPr>
          <w:rFonts w:ascii="Times New Roman" w:hAnsi="Times New Roman" w:cs="Times New Roman"/>
          <w:sz w:val="28"/>
          <w:szCs w:val="28"/>
        </w:rPr>
        <w:t>;</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-оборот розничной торговли –</w:t>
      </w:r>
      <w:r w:rsidR="00584C10" w:rsidRPr="00462BF7">
        <w:rPr>
          <w:rFonts w:ascii="Times New Roman" w:hAnsi="Times New Roman" w:cs="Times New Roman"/>
          <w:sz w:val="28"/>
          <w:szCs w:val="28"/>
        </w:rPr>
        <w:t xml:space="preserve"> 9,1 млрд. рублей</w:t>
      </w:r>
      <w:r w:rsidRPr="00462BF7">
        <w:rPr>
          <w:rFonts w:ascii="Times New Roman" w:hAnsi="Times New Roman" w:cs="Times New Roman"/>
          <w:sz w:val="28"/>
          <w:szCs w:val="28"/>
        </w:rPr>
        <w:t xml:space="preserve"> (1</w:t>
      </w:r>
      <w:r w:rsidR="00584C10" w:rsidRPr="00462BF7">
        <w:rPr>
          <w:rFonts w:ascii="Times New Roman" w:hAnsi="Times New Roman" w:cs="Times New Roman"/>
          <w:sz w:val="28"/>
          <w:szCs w:val="28"/>
        </w:rPr>
        <w:t xml:space="preserve">20, 7% к уровню 2020 </w:t>
      </w:r>
      <w:r w:rsidRPr="00462BF7">
        <w:rPr>
          <w:rFonts w:ascii="Times New Roman" w:hAnsi="Times New Roman" w:cs="Times New Roman"/>
          <w:sz w:val="28"/>
          <w:szCs w:val="28"/>
        </w:rPr>
        <w:t>года);</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   оборот общественного питания – </w:t>
      </w:r>
      <w:r w:rsidR="00584C10" w:rsidRPr="00462BF7">
        <w:rPr>
          <w:rFonts w:ascii="Times New Roman" w:hAnsi="Times New Roman" w:cs="Times New Roman"/>
          <w:sz w:val="28"/>
          <w:szCs w:val="28"/>
        </w:rPr>
        <w:t xml:space="preserve"> 183 млрд. рублей (113 % к уровню 2020</w:t>
      </w:r>
      <w:r w:rsidRPr="00462BF7">
        <w:rPr>
          <w:rFonts w:ascii="Times New Roman" w:hAnsi="Times New Roman" w:cs="Times New Roman"/>
          <w:sz w:val="28"/>
          <w:szCs w:val="28"/>
        </w:rPr>
        <w:t xml:space="preserve"> года);</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bCs/>
          <w:sz w:val="28"/>
          <w:szCs w:val="28"/>
        </w:rPr>
        <w:t>- о</w:t>
      </w:r>
      <w:r w:rsidRPr="00462BF7">
        <w:rPr>
          <w:rFonts w:ascii="Times New Roman" w:hAnsi="Times New Roman" w:cs="Times New Roman"/>
          <w:sz w:val="28"/>
          <w:szCs w:val="28"/>
        </w:rPr>
        <w:t>казано платных услуг населению района на сумму 1</w:t>
      </w:r>
      <w:r w:rsidR="00584C10" w:rsidRPr="00462BF7">
        <w:rPr>
          <w:rFonts w:ascii="Times New Roman" w:hAnsi="Times New Roman" w:cs="Times New Roman"/>
          <w:sz w:val="28"/>
          <w:szCs w:val="28"/>
        </w:rPr>
        <w:t xml:space="preserve">, 2 </w:t>
      </w:r>
      <w:r w:rsidRPr="00462BF7">
        <w:rPr>
          <w:rFonts w:ascii="Times New Roman" w:hAnsi="Times New Roman" w:cs="Times New Roman"/>
          <w:sz w:val="28"/>
          <w:szCs w:val="28"/>
        </w:rPr>
        <w:t xml:space="preserve"> мл</w:t>
      </w:r>
      <w:r w:rsidR="00584C10" w:rsidRPr="00462BF7">
        <w:rPr>
          <w:rFonts w:ascii="Times New Roman" w:hAnsi="Times New Roman" w:cs="Times New Roman"/>
          <w:sz w:val="28"/>
          <w:szCs w:val="28"/>
        </w:rPr>
        <w:t>рд. рублей</w:t>
      </w:r>
      <w:r w:rsidRPr="00462BF7">
        <w:rPr>
          <w:rFonts w:ascii="Times New Roman" w:hAnsi="Times New Roman" w:cs="Times New Roman"/>
          <w:sz w:val="28"/>
          <w:szCs w:val="28"/>
        </w:rPr>
        <w:t xml:space="preserve">                    </w:t>
      </w:r>
      <w:r w:rsidR="00584C10" w:rsidRPr="00462BF7">
        <w:rPr>
          <w:rFonts w:ascii="Times New Roman" w:hAnsi="Times New Roman" w:cs="Times New Roman"/>
          <w:sz w:val="28"/>
          <w:szCs w:val="28"/>
        </w:rPr>
        <w:t xml:space="preserve"> (107, 3 %  к уровню 2020</w:t>
      </w:r>
      <w:r w:rsidRPr="00462BF7">
        <w:rPr>
          <w:rFonts w:ascii="Times New Roman" w:hAnsi="Times New Roman" w:cs="Times New Roman"/>
          <w:sz w:val="28"/>
          <w:szCs w:val="28"/>
        </w:rPr>
        <w:t xml:space="preserve"> года).</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В </w:t>
      </w:r>
      <w:r w:rsidR="003145F1" w:rsidRPr="00462BF7">
        <w:rPr>
          <w:rFonts w:ascii="Times New Roman" w:hAnsi="Times New Roman" w:cs="Times New Roman"/>
          <w:sz w:val="28"/>
          <w:szCs w:val="28"/>
        </w:rPr>
        <w:t xml:space="preserve"> 2021</w:t>
      </w:r>
      <w:r w:rsidR="00584C10" w:rsidRPr="00462BF7">
        <w:rPr>
          <w:rFonts w:ascii="Times New Roman" w:hAnsi="Times New Roman" w:cs="Times New Roman"/>
          <w:sz w:val="28"/>
          <w:szCs w:val="28"/>
        </w:rPr>
        <w:t xml:space="preserve"> году введено жилья  -  7,7</w:t>
      </w:r>
      <w:r w:rsidRPr="00462BF7">
        <w:rPr>
          <w:rFonts w:ascii="Times New Roman" w:hAnsi="Times New Roman" w:cs="Times New Roman"/>
          <w:sz w:val="28"/>
          <w:szCs w:val="28"/>
        </w:rPr>
        <w:t xml:space="preserve"> тыс. кв. м.</w:t>
      </w:r>
      <w:r w:rsidR="003145F1" w:rsidRPr="00462BF7">
        <w:rPr>
          <w:rFonts w:ascii="Times New Roman" w:hAnsi="Times New Roman" w:cs="Times New Roman"/>
          <w:sz w:val="28"/>
          <w:szCs w:val="28"/>
        </w:rPr>
        <w:t xml:space="preserve"> (103% к уровню 2020 года), 15 семей </w:t>
      </w:r>
      <w:r w:rsidRPr="00462BF7">
        <w:rPr>
          <w:rFonts w:ascii="Times New Roman" w:hAnsi="Times New Roman" w:cs="Times New Roman"/>
          <w:sz w:val="28"/>
          <w:szCs w:val="28"/>
        </w:rPr>
        <w:t xml:space="preserve"> улучшили свои жилищные условия в рамках муниципальных программ</w:t>
      </w:r>
      <w:r w:rsidR="008341CD" w:rsidRPr="00462BF7">
        <w:rPr>
          <w:rFonts w:ascii="Times New Roman" w:hAnsi="Times New Roman" w:cs="Times New Roman"/>
          <w:sz w:val="28"/>
          <w:szCs w:val="28"/>
        </w:rPr>
        <w:t xml:space="preserve"> на сумму 6 млн. рублей</w:t>
      </w:r>
      <w:r w:rsidRPr="00462BF7">
        <w:rPr>
          <w:rFonts w:ascii="Times New Roman" w:hAnsi="Times New Roman" w:cs="Times New Roman"/>
          <w:sz w:val="28"/>
          <w:szCs w:val="28"/>
        </w:rPr>
        <w:t xml:space="preserve">, создано </w:t>
      </w:r>
      <w:r w:rsidR="008341CD" w:rsidRPr="00462BF7">
        <w:rPr>
          <w:rFonts w:ascii="Times New Roman" w:hAnsi="Times New Roman" w:cs="Times New Roman"/>
          <w:sz w:val="28"/>
          <w:szCs w:val="28"/>
        </w:rPr>
        <w:t>153</w:t>
      </w:r>
      <w:r w:rsidRPr="00462BF7">
        <w:rPr>
          <w:rFonts w:ascii="Times New Roman" w:hAnsi="Times New Roman" w:cs="Times New Roman"/>
          <w:sz w:val="28"/>
          <w:szCs w:val="28"/>
        </w:rPr>
        <w:t xml:space="preserve"> новых рабочих мест.</w:t>
      </w:r>
    </w:p>
    <w:p w:rsidR="009E04D0" w:rsidRPr="00462BF7" w:rsidRDefault="009E04D0" w:rsidP="00D47B6C">
      <w:pPr>
        <w:pStyle w:val="a3"/>
        <w:spacing w:line="360" w:lineRule="auto"/>
        <w:jc w:val="both"/>
        <w:rPr>
          <w:rFonts w:ascii="Times New Roman" w:hAnsi="Times New Roman" w:cs="Times New Roman"/>
          <w:sz w:val="28"/>
          <w:szCs w:val="28"/>
        </w:rPr>
      </w:pPr>
    </w:p>
    <w:p w:rsidR="009E04D0" w:rsidRPr="00462BF7" w:rsidRDefault="009E04D0"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Инвестиционная деятельность</w:t>
      </w:r>
    </w:p>
    <w:p w:rsidR="009E04D0" w:rsidRPr="00462BF7" w:rsidRDefault="009E04D0" w:rsidP="00D47B6C">
      <w:pPr>
        <w:pStyle w:val="a3"/>
        <w:spacing w:line="360" w:lineRule="auto"/>
        <w:ind w:firstLine="708"/>
        <w:jc w:val="both"/>
        <w:rPr>
          <w:rFonts w:ascii="Times New Roman" w:hAnsi="Times New Roman" w:cs="Times New Roman"/>
          <w:b/>
          <w:sz w:val="28"/>
          <w:szCs w:val="28"/>
        </w:rPr>
      </w:pPr>
      <w:r w:rsidRPr="00462BF7">
        <w:rPr>
          <w:rFonts w:ascii="Times New Roman" w:hAnsi="Times New Roman" w:cs="Times New Roman"/>
          <w:sz w:val="28"/>
          <w:szCs w:val="28"/>
        </w:rPr>
        <w:t>В</w:t>
      </w:r>
      <w:r w:rsidRPr="00462BF7">
        <w:rPr>
          <w:rFonts w:ascii="Times New Roman" w:hAnsi="Times New Roman" w:cs="Times New Roman"/>
          <w:b/>
          <w:sz w:val="28"/>
          <w:szCs w:val="28"/>
        </w:rPr>
        <w:t xml:space="preserve"> 2020 году объём инвестиций в основной капитал за счет всех источников финансирования составил                              </w:t>
      </w:r>
      <w:r w:rsidR="008341CD" w:rsidRPr="00462BF7">
        <w:rPr>
          <w:rFonts w:ascii="Times New Roman" w:hAnsi="Times New Roman" w:cs="Times New Roman"/>
          <w:b/>
          <w:sz w:val="28"/>
          <w:szCs w:val="28"/>
        </w:rPr>
        <w:t xml:space="preserve"> 8 </w:t>
      </w:r>
      <w:r w:rsidRPr="00462BF7">
        <w:rPr>
          <w:rFonts w:ascii="Times New Roman" w:hAnsi="Times New Roman" w:cs="Times New Roman"/>
          <w:b/>
          <w:sz w:val="28"/>
          <w:szCs w:val="28"/>
        </w:rPr>
        <w:t>млрд</w:t>
      </w:r>
      <w:r w:rsidR="008341CD" w:rsidRPr="00462BF7">
        <w:rPr>
          <w:rFonts w:ascii="Times New Roman" w:hAnsi="Times New Roman" w:cs="Times New Roman"/>
          <w:b/>
          <w:sz w:val="28"/>
          <w:szCs w:val="28"/>
        </w:rPr>
        <w:t>. руб., по сравнению с 2020 годом в 3,9 раза больше</w:t>
      </w:r>
      <w:r w:rsidRPr="00462BF7">
        <w:rPr>
          <w:rFonts w:ascii="Times New Roman" w:hAnsi="Times New Roman" w:cs="Times New Roman"/>
          <w:b/>
          <w:sz w:val="28"/>
          <w:szCs w:val="28"/>
        </w:rPr>
        <w:t xml:space="preserve">.   </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b/>
          <w:sz w:val="28"/>
          <w:szCs w:val="28"/>
        </w:rPr>
        <w:t xml:space="preserve">Инвестиции  в  сельское  хозяйство  </w:t>
      </w:r>
      <w:r w:rsidRPr="00462BF7">
        <w:rPr>
          <w:rFonts w:ascii="Times New Roman" w:hAnsi="Times New Roman" w:cs="Times New Roman"/>
          <w:sz w:val="28"/>
          <w:szCs w:val="28"/>
        </w:rPr>
        <w:t>составили   5</w:t>
      </w:r>
      <w:r w:rsidR="008341CD" w:rsidRPr="00462BF7">
        <w:rPr>
          <w:rFonts w:ascii="Times New Roman" w:hAnsi="Times New Roman" w:cs="Times New Roman"/>
          <w:sz w:val="28"/>
          <w:szCs w:val="28"/>
        </w:rPr>
        <w:t xml:space="preserve">18 </w:t>
      </w:r>
      <w:r w:rsidRPr="00462BF7">
        <w:rPr>
          <w:rFonts w:ascii="Times New Roman" w:hAnsi="Times New Roman" w:cs="Times New Roman"/>
          <w:sz w:val="28"/>
          <w:szCs w:val="28"/>
        </w:rPr>
        <w:t>,7 м</w:t>
      </w:r>
      <w:r w:rsidR="008341CD" w:rsidRPr="00462BF7">
        <w:rPr>
          <w:rFonts w:ascii="Times New Roman" w:hAnsi="Times New Roman" w:cs="Times New Roman"/>
          <w:sz w:val="28"/>
          <w:szCs w:val="28"/>
        </w:rPr>
        <w:t>лн</w:t>
      </w:r>
      <w:r w:rsidRPr="00462BF7">
        <w:rPr>
          <w:rFonts w:ascii="Times New Roman" w:hAnsi="Times New Roman" w:cs="Times New Roman"/>
          <w:sz w:val="28"/>
          <w:szCs w:val="28"/>
        </w:rPr>
        <w:t xml:space="preserve">. </w:t>
      </w:r>
      <w:r w:rsidR="008341CD" w:rsidRPr="00462BF7">
        <w:rPr>
          <w:rFonts w:ascii="Times New Roman" w:hAnsi="Times New Roman" w:cs="Times New Roman"/>
          <w:sz w:val="28"/>
          <w:szCs w:val="28"/>
        </w:rPr>
        <w:t>рублей.</w:t>
      </w:r>
    </w:p>
    <w:p w:rsidR="009E04D0" w:rsidRPr="00462BF7" w:rsidRDefault="00A8658C"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Н</w:t>
      </w:r>
      <w:r w:rsidR="009E04D0" w:rsidRPr="00462BF7">
        <w:rPr>
          <w:rFonts w:ascii="Times New Roman" w:hAnsi="Times New Roman" w:cs="Times New Roman"/>
          <w:b/>
          <w:sz w:val="28"/>
          <w:szCs w:val="28"/>
        </w:rPr>
        <w:t xml:space="preserve">а реконструкцию автодороги </w:t>
      </w:r>
      <w:r>
        <w:rPr>
          <w:rFonts w:ascii="Times New Roman" w:hAnsi="Times New Roman" w:cs="Times New Roman"/>
          <w:sz w:val="28"/>
          <w:szCs w:val="28"/>
        </w:rPr>
        <w:t xml:space="preserve">М-4 «Дон»  было направлено </w:t>
      </w:r>
      <w:r w:rsidR="008341CD" w:rsidRPr="00462BF7">
        <w:rPr>
          <w:rFonts w:ascii="Times New Roman" w:hAnsi="Times New Roman" w:cs="Times New Roman"/>
          <w:sz w:val="28"/>
          <w:szCs w:val="28"/>
        </w:rPr>
        <w:t xml:space="preserve">  6, 8 млрд</w:t>
      </w:r>
      <w:r w:rsidR="009E04D0" w:rsidRPr="00462BF7">
        <w:rPr>
          <w:rFonts w:ascii="Times New Roman" w:hAnsi="Times New Roman" w:cs="Times New Roman"/>
          <w:sz w:val="28"/>
          <w:szCs w:val="28"/>
        </w:rPr>
        <w:t xml:space="preserve">. рублей.  </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b/>
          <w:sz w:val="28"/>
          <w:szCs w:val="28"/>
        </w:rPr>
        <w:lastRenderedPageBreak/>
        <w:t>Инвестиции в обрабатывающую промышленность</w:t>
      </w:r>
      <w:r w:rsidRPr="00462BF7">
        <w:rPr>
          <w:rFonts w:ascii="Times New Roman" w:hAnsi="Times New Roman" w:cs="Times New Roman"/>
          <w:sz w:val="28"/>
          <w:szCs w:val="28"/>
        </w:rPr>
        <w:t xml:space="preserve"> составили </w:t>
      </w:r>
      <w:r w:rsidR="008341CD" w:rsidRPr="00462BF7">
        <w:rPr>
          <w:rFonts w:ascii="Times New Roman" w:hAnsi="Times New Roman" w:cs="Times New Roman"/>
          <w:sz w:val="28"/>
          <w:szCs w:val="28"/>
        </w:rPr>
        <w:t xml:space="preserve"> 88, 3 млн. рублей </w:t>
      </w:r>
      <w:r w:rsidRPr="00462BF7">
        <w:rPr>
          <w:rFonts w:ascii="Times New Roman" w:hAnsi="Times New Roman" w:cs="Times New Roman"/>
          <w:sz w:val="28"/>
          <w:szCs w:val="28"/>
        </w:rPr>
        <w:t xml:space="preserve">  и направлены на расширение производственной баз</w:t>
      </w:r>
      <w:proofErr w:type="gramStart"/>
      <w:r w:rsidRPr="00462BF7">
        <w:rPr>
          <w:rFonts w:ascii="Times New Roman" w:hAnsi="Times New Roman" w:cs="Times New Roman"/>
          <w:sz w:val="28"/>
          <w:szCs w:val="28"/>
        </w:rPr>
        <w:t>ы  ООО</w:t>
      </w:r>
      <w:proofErr w:type="gramEnd"/>
      <w:r w:rsidRPr="00462BF7">
        <w:rPr>
          <w:rFonts w:ascii="Times New Roman" w:hAnsi="Times New Roman" w:cs="Times New Roman"/>
          <w:sz w:val="28"/>
          <w:szCs w:val="28"/>
        </w:rPr>
        <w:t xml:space="preserve"> «</w:t>
      </w:r>
      <w:proofErr w:type="spellStart"/>
      <w:r w:rsidRPr="00462BF7">
        <w:rPr>
          <w:rFonts w:ascii="Times New Roman" w:hAnsi="Times New Roman" w:cs="Times New Roman"/>
          <w:sz w:val="28"/>
          <w:szCs w:val="28"/>
        </w:rPr>
        <w:t>Агро-Спутник</w:t>
      </w:r>
      <w:proofErr w:type="spellEnd"/>
      <w:r w:rsidRPr="00462BF7">
        <w:rPr>
          <w:rFonts w:ascii="Times New Roman" w:hAnsi="Times New Roman" w:cs="Times New Roman"/>
          <w:sz w:val="28"/>
          <w:szCs w:val="28"/>
        </w:rPr>
        <w:t>».</w:t>
      </w:r>
    </w:p>
    <w:p w:rsidR="009E04D0" w:rsidRPr="00462BF7" w:rsidRDefault="009E04D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 </w:t>
      </w:r>
      <w:r w:rsidRPr="00462BF7">
        <w:rPr>
          <w:rFonts w:ascii="Times New Roman" w:hAnsi="Times New Roman" w:cs="Times New Roman"/>
          <w:b/>
          <w:sz w:val="28"/>
          <w:szCs w:val="28"/>
        </w:rPr>
        <w:t>Инвестиции в добывающую промышленность</w:t>
      </w:r>
      <w:r w:rsidRPr="00462BF7">
        <w:rPr>
          <w:rFonts w:ascii="Times New Roman" w:hAnsi="Times New Roman" w:cs="Times New Roman"/>
          <w:sz w:val="28"/>
          <w:szCs w:val="28"/>
        </w:rPr>
        <w:t xml:space="preserve"> составили  </w:t>
      </w:r>
      <w:r w:rsidR="008341CD" w:rsidRPr="00462BF7">
        <w:rPr>
          <w:rFonts w:ascii="Times New Roman" w:hAnsi="Times New Roman" w:cs="Times New Roman"/>
          <w:sz w:val="28"/>
          <w:szCs w:val="28"/>
        </w:rPr>
        <w:t xml:space="preserve">16,9 </w:t>
      </w:r>
      <w:r w:rsidRPr="00462BF7">
        <w:rPr>
          <w:rFonts w:ascii="Times New Roman" w:hAnsi="Times New Roman" w:cs="Times New Roman"/>
          <w:sz w:val="28"/>
          <w:szCs w:val="28"/>
        </w:rPr>
        <w:t xml:space="preserve"> </w:t>
      </w:r>
      <w:proofErr w:type="spellStart"/>
      <w:proofErr w:type="gramStart"/>
      <w:r w:rsidRPr="00462BF7">
        <w:rPr>
          <w:rFonts w:ascii="Times New Roman" w:hAnsi="Times New Roman" w:cs="Times New Roman"/>
          <w:sz w:val="28"/>
          <w:szCs w:val="28"/>
        </w:rPr>
        <w:t>млн</w:t>
      </w:r>
      <w:proofErr w:type="spellEnd"/>
      <w:proofErr w:type="gramEnd"/>
      <w:r w:rsidRPr="00462BF7">
        <w:rPr>
          <w:rFonts w:ascii="Times New Roman" w:hAnsi="Times New Roman" w:cs="Times New Roman"/>
          <w:sz w:val="28"/>
          <w:szCs w:val="28"/>
        </w:rPr>
        <w:t xml:space="preserve"> рублей. </w:t>
      </w:r>
    </w:p>
    <w:p w:rsidR="00FE2E2A" w:rsidRPr="00462BF7" w:rsidRDefault="00FE2E2A" w:rsidP="00D47B6C">
      <w:pPr>
        <w:pStyle w:val="a3"/>
        <w:spacing w:line="360" w:lineRule="auto"/>
        <w:ind w:firstLine="708"/>
        <w:jc w:val="both"/>
        <w:rPr>
          <w:rFonts w:ascii="Times New Roman" w:hAnsi="Times New Roman" w:cs="Times New Roman"/>
          <w:b/>
          <w:sz w:val="28"/>
          <w:szCs w:val="28"/>
          <w:highlight w:val="yellow"/>
        </w:rPr>
      </w:pPr>
      <w:r w:rsidRPr="00462BF7">
        <w:rPr>
          <w:rFonts w:ascii="Times New Roman" w:hAnsi="Times New Roman" w:cs="Times New Roman"/>
          <w:b/>
          <w:sz w:val="28"/>
          <w:szCs w:val="28"/>
        </w:rPr>
        <w:t>Инвестиции:</w:t>
      </w:r>
    </w:p>
    <w:p w:rsidR="009E04D0" w:rsidRPr="00462BF7" w:rsidRDefault="009E04D0" w:rsidP="00D47B6C">
      <w:pPr>
        <w:pStyle w:val="a3"/>
        <w:spacing w:line="360" w:lineRule="auto"/>
        <w:jc w:val="both"/>
        <w:rPr>
          <w:rFonts w:ascii="Times New Roman" w:hAnsi="Times New Roman" w:cs="Times New Roman"/>
          <w:color w:val="000000"/>
          <w:spacing w:val="5"/>
          <w:sz w:val="28"/>
          <w:szCs w:val="28"/>
        </w:rPr>
      </w:pPr>
      <w:r w:rsidRPr="00462BF7">
        <w:rPr>
          <w:rFonts w:ascii="Times New Roman" w:hAnsi="Times New Roman" w:cs="Times New Roman"/>
          <w:b/>
          <w:color w:val="000000"/>
          <w:spacing w:val="5"/>
          <w:sz w:val="28"/>
          <w:szCs w:val="28"/>
        </w:rPr>
        <w:t xml:space="preserve"> </w:t>
      </w:r>
      <w:r w:rsidRPr="00462BF7">
        <w:rPr>
          <w:rFonts w:ascii="Times New Roman" w:hAnsi="Times New Roman" w:cs="Times New Roman"/>
          <w:b/>
          <w:color w:val="000000"/>
          <w:spacing w:val="5"/>
          <w:sz w:val="28"/>
          <w:szCs w:val="28"/>
        </w:rPr>
        <w:tab/>
      </w:r>
      <w:r w:rsidR="00FE2E2A" w:rsidRPr="00462BF7">
        <w:rPr>
          <w:rFonts w:ascii="Times New Roman" w:hAnsi="Times New Roman" w:cs="Times New Roman"/>
          <w:b/>
          <w:color w:val="000000"/>
          <w:spacing w:val="5"/>
          <w:sz w:val="28"/>
          <w:szCs w:val="28"/>
        </w:rPr>
        <w:t>- в</w:t>
      </w:r>
      <w:r w:rsidRPr="00462BF7">
        <w:rPr>
          <w:rFonts w:ascii="Times New Roman" w:hAnsi="Times New Roman" w:cs="Times New Roman"/>
          <w:b/>
          <w:color w:val="000000"/>
          <w:spacing w:val="5"/>
          <w:sz w:val="28"/>
          <w:szCs w:val="28"/>
        </w:rPr>
        <w:t xml:space="preserve"> сфере образования </w:t>
      </w:r>
      <w:r w:rsidR="00A8658C">
        <w:rPr>
          <w:rFonts w:ascii="Times New Roman" w:hAnsi="Times New Roman" w:cs="Times New Roman"/>
          <w:b/>
          <w:color w:val="000000"/>
          <w:spacing w:val="5"/>
          <w:sz w:val="28"/>
          <w:szCs w:val="28"/>
        </w:rPr>
        <w:t xml:space="preserve">были направлены </w:t>
      </w:r>
      <w:r w:rsidR="00A8658C" w:rsidRPr="00462BF7">
        <w:rPr>
          <w:rFonts w:ascii="Times New Roman" w:hAnsi="Times New Roman" w:cs="Times New Roman"/>
          <w:color w:val="000000"/>
          <w:spacing w:val="5"/>
          <w:sz w:val="28"/>
          <w:szCs w:val="28"/>
        </w:rPr>
        <w:t xml:space="preserve">на строительство детского сада </w:t>
      </w:r>
      <w:proofErr w:type="gramStart"/>
      <w:r w:rsidR="00A8658C" w:rsidRPr="00462BF7">
        <w:rPr>
          <w:rFonts w:ascii="Times New Roman" w:hAnsi="Times New Roman" w:cs="Times New Roman"/>
          <w:color w:val="000000"/>
          <w:spacing w:val="5"/>
          <w:sz w:val="28"/>
          <w:szCs w:val="28"/>
        </w:rPr>
        <w:t>в</w:t>
      </w:r>
      <w:proofErr w:type="gramEnd"/>
      <w:r w:rsidR="00A8658C" w:rsidRPr="00462BF7">
        <w:rPr>
          <w:rFonts w:ascii="Times New Roman" w:hAnsi="Times New Roman" w:cs="Times New Roman"/>
          <w:color w:val="000000"/>
          <w:spacing w:val="5"/>
          <w:sz w:val="28"/>
          <w:szCs w:val="28"/>
        </w:rPr>
        <w:t xml:space="preserve"> </w:t>
      </w:r>
      <w:proofErr w:type="gramStart"/>
      <w:r w:rsidR="00A8658C" w:rsidRPr="00462BF7">
        <w:rPr>
          <w:rFonts w:ascii="Times New Roman" w:hAnsi="Times New Roman" w:cs="Times New Roman"/>
          <w:color w:val="000000"/>
          <w:spacing w:val="5"/>
          <w:sz w:val="28"/>
          <w:szCs w:val="28"/>
        </w:rPr>
        <w:t>с</w:t>
      </w:r>
      <w:proofErr w:type="gramEnd"/>
      <w:r w:rsidR="00A8658C" w:rsidRPr="00462BF7">
        <w:rPr>
          <w:rFonts w:ascii="Times New Roman" w:hAnsi="Times New Roman" w:cs="Times New Roman"/>
          <w:color w:val="000000"/>
          <w:spacing w:val="5"/>
          <w:sz w:val="28"/>
          <w:szCs w:val="28"/>
        </w:rPr>
        <w:t>. Монастырщина,  приобретение компьютерного оборудования, ф</w:t>
      </w:r>
      <w:r w:rsidR="00A8658C">
        <w:rPr>
          <w:rFonts w:ascii="Times New Roman" w:hAnsi="Times New Roman" w:cs="Times New Roman"/>
          <w:color w:val="000000"/>
          <w:spacing w:val="5"/>
          <w:sz w:val="28"/>
          <w:szCs w:val="28"/>
        </w:rPr>
        <w:t xml:space="preserve">ормирование библиотечных фондов и </w:t>
      </w:r>
      <w:r w:rsidRPr="00462BF7">
        <w:rPr>
          <w:rFonts w:ascii="Times New Roman" w:hAnsi="Times New Roman" w:cs="Times New Roman"/>
          <w:color w:val="000000"/>
          <w:spacing w:val="5"/>
          <w:sz w:val="28"/>
          <w:szCs w:val="28"/>
        </w:rPr>
        <w:t xml:space="preserve">составили </w:t>
      </w:r>
      <w:r w:rsidR="00FE2E2A" w:rsidRPr="00462BF7">
        <w:rPr>
          <w:rFonts w:ascii="Times New Roman" w:hAnsi="Times New Roman" w:cs="Times New Roman"/>
          <w:color w:val="000000"/>
          <w:spacing w:val="5"/>
          <w:sz w:val="28"/>
          <w:szCs w:val="28"/>
        </w:rPr>
        <w:t xml:space="preserve">95,8 </w:t>
      </w:r>
      <w:r w:rsidRPr="00462BF7">
        <w:rPr>
          <w:rFonts w:ascii="Times New Roman" w:hAnsi="Times New Roman" w:cs="Times New Roman"/>
          <w:color w:val="000000"/>
          <w:spacing w:val="5"/>
          <w:sz w:val="28"/>
          <w:szCs w:val="28"/>
        </w:rPr>
        <w:t xml:space="preserve"> млн. руб</w:t>
      </w:r>
      <w:r w:rsidR="00FE2E2A" w:rsidRPr="00462BF7">
        <w:rPr>
          <w:rFonts w:ascii="Times New Roman" w:hAnsi="Times New Roman" w:cs="Times New Roman"/>
          <w:color w:val="000000"/>
          <w:spacing w:val="5"/>
          <w:sz w:val="28"/>
          <w:szCs w:val="28"/>
        </w:rPr>
        <w:t>лей.</w:t>
      </w:r>
      <w:r w:rsidRPr="00462BF7">
        <w:rPr>
          <w:rFonts w:ascii="Times New Roman" w:hAnsi="Times New Roman" w:cs="Times New Roman"/>
          <w:color w:val="000000"/>
          <w:spacing w:val="5"/>
          <w:sz w:val="28"/>
          <w:szCs w:val="28"/>
        </w:rPr>
        <w:t xml:space="preserve">  </w:t>
      </w:r>
    </w:p>
    <w:p w:rsidR="00FE2E2A" w:rsidRPr="00462BF7" w:rsidRDefault="00FE2E2A" w:rsidP="00D47B6C">
      <w:pPr>
        <w:pStyle w:val="a3"/>
        <w:spacing w:line="360" w:lineRule="auto"/>
        <w:ind w:firstLine="708"/>
        <w:jc w:val="both"/>
        <w:rPr>
          <w:rFonts w:ascii="Times New Roman" w:hAnsi="Times New Roman" w:cs="Times New Roman"/>
          <w:color w:val="000000"/>
          <w:spacing w:val="5"/>
          <w:sz w:val="28"/>
          <w:szCs w:val="28"/>
        </w:rPr>
      </w:pPr>
      <w:r w:rsidRPr="00462BF7">
        <w:rPr>
          <w:rFonts w:ascii="Times New Roman" w:hAnsi="Times New Roman" w:cs="Times New Roman"/>
          <w:color w:val="000000"/>
          <w:spacing w:val="5"/>
          <w:sz w:val="28"/>
          <w:szCs w:val="28"/>
        </w:rPr>
        <w:t xml:space="preserve">- в сфере культуры  18, 2  млн. рублей. Средства были израсходованы на капитальный ремонт Луговского Дома культуры, укрепление его материально – технической базы и пополнение книжного фонда библиотек поселений </w:t>
      </w:r>
    </w:p>
    <w:p w:rsidR="009E04D0" w:rsidRPr="00462BF7" w:rsidRDefault="009E04D0" w:rsidP="00D47B6C">
      <w:pPr>
        <w:pStyle w:val="a3"/>
        <w:spacing w:line="360" w:lineRule="auto"/>
        <w:jc w:val="both"/>
        <w:rPr>
          <w:rFonts w:ascii="Times New Roman" w:hAnsi="Times New Roman" w:cs="Times New Roman"/>
          <w:color w:val="000000"/>
          <w:spacing w:val="5"/>
          <w:sz w:val="28"/>
          <w:szCs w:val="28"/>
        </w:rPr>
      </w:pPr>
      <w:r w:rsidRPr="00462BF7">
        <w:rPr>
          <w:rFonts w:ascii="Times New Roman" w:hAnsi="Times New Roman" w:cs="Times New Roman"/>
          <w:color w:val="000000"/>
          <w:spacing w:val="5"/>
          <w:sz w:val="28"/>
          <w:szCs w:val="28"/>
        </w:rPr>
        <w:t xml:space="preserve">  </w:t>
      </w:r>
      <w:r w:rsidRPr="00462BF7">
        <w:rPr>
          <w:rFonts w:ascii="Times New Roman" w:hAnsi="Times New Roman" w:cs="Times New Roman"/>
          <w:color w:val="000000"/>
          <w:spacing w:val="5"/>
          <w:sz w:val="28"/>
          <w:szCs w:val="28"/>
        </w:rPr>
        <w:tab/>
      </w:r>
      <w:r w:rsidRPr="00462BF7">
        <w:rPr>
          <w:rFonts w:ascii="Times New Roman" w:hAnsi="Times New Roman" w:cs="Times New Roman"/>
          <w:b/>
          <w:color w:val="000000"/>
          <w:spacing w:val="5"/>
          <w:sz w:val="28"/>
          <w:szCs w:val="28"/>
        </w:rPr>
        <w:t xml:space="preserve">Капитальные вложения в здравоохранении </w:t>
      </w:r>
      <w:r w:rsidRPr="00462BF7">
        <w:rPr>
          <w:rFonts w:ascii="Times New Roman" w:hAnsi="Times New Roman" w:cs="Times New Roman"/>
          <w:color w:val="000000"/>
          <w:spacing w:val="5"/>
          <w:sz w:val="28"/>
          <w:szCs w:val="28"/>
        </w:rPr>
        <w:t xml:space="preserve">составили </w:t>
      </w:r>
      <w:r w:rsidR="00FE2E2A" w:rsidRPr="00462BF7">
        <w:rPr>
          <w:rFonts w:ascii="Times New Roman" w:hAnsi="Times New Roman" w:cs="Times New Roman"/>
          <w:color w:val="000000"/>
          <w:spacing w:val="5"/>
          <w:sz w:val="28"/>
          <w:szCs w:val="28"/>
        </w:rPr>
        <w:t xml:space="preserve">64, 7 </w:t>
      </w:r>
      <w:proofErr w:type="spellStart"/>
      <w:proofErr w:type="gramStart"/>
      <w:r w:rsidR="00FE2E2A" w:rsidRPr="00462BF7">
        <w:rPr>
          <w:rFonts w:ascii="Times New Roman" w:hAnsi="Times New Roman" w:cs="Times New Roman"/>
          <w:color w:val="000000"/>
          <w:spacing w:val="5"/>
          <w:sz w:val="28"/>
          <w:szCs w:val="28"/>
        </w:rPr>
        <w:t>млн</w:t>
      </w:r>
      <w:proofErr w:type="spellEnd"/>
      <w:proofErr w:type="gramEnd"/>
      <w:r w:rsidR="00FE2E2A" w:rsidRPr="00462BF7">
        <w:rPr>
          <w:rFonts w:ascii="Times New Roman" w:hAnsi="Times New Roman" w:cs="Times New Roman"/>
          <w:color w:val="000000"/>
          <w:spacing w:val="5"/>
          <w:sz w:val="28"/>
          <w:szCs w:val="28"/>
        </w:rPr>
        <w:t xml:space="preserve"> руб. В  2021</w:t>
      </w:r>
      <w:r w:rsidRPr="00462BF7">
        <w:rPr>
          <w:rFonts w:ascii="Times New Roman" w:hAnsi="Times New Roman" w:cs="Times New Roman"/>
          <w:color w:val="000000"/>
          <w:spacing w:val="5"/>
          <w:sz w:val="28"/>
          <w:szCs w:val="28"/>
        </w:rPr>
        <w:t xml:space="preserve"> году построены  </w:t>
      </w:r>
      <w:proofErr w:type="spellStart"/>
      <w:r w:rsidRPr="00462BF7">
        <w:rPr>
          <w:rFonts w:ascii="Times New Roman" w:hAnsi="Times New Roman" w:cs="Times New Roman"/>
          <w:color w:val="000000"/>
          <w:spacing w:val="5"/>
          <w:sz w:val="28"/>
          <w:szCs w:val="28"/>
        </w:rPr>
        <w:t>ФАПы</w:t>
      </w:r>
      <w:proofErr w:type="spellEnd"/>
      <w:r w:rsidRPr="00462BF7">
        <w:rPr>
          <w:rFonts w:ascii="Times New Roman" w:hAnsi="Times New Roman" w:cs="Times New Roman"/>
          <w:color w:val="000000"/>
          <w:spacing w:val="5"/>
          <w:sz w:val="28"/>
          <w:szCs w:val="28"/>
        </w:rPr>
        <w:t xml:space="preserve"> в селах</w:t>
      </w:r>
      <w:r w:rsidR="00FE2E2A" w:rsidRPr="00462BF7">
        <w:rPr>
          <w:rFonts w:ascii="Times New Roman" w:hAnsi="Times New Roman" w:cs="Times New Roman"/>
          <w:color w:val="000000"/>
          <w:spacing w:val="5"/>
          <w:sz w:val="28"/>
          <w:szCs w:val="28"/>
        </w:rPr>
        <w:t xml:space="preserve"> Журавка, Филоново, Дубрава, приобретено медицинское оборудование. </w:t>
      </w:r>
    </w:p>
    <w:p w:rsidR="00FE2E2A" w:rsidRPr="00462BF7" w:rsidRDefault="00FE2E2A" w:rsidP="00D47B6C">
      <w:pPr>
        <w:pStyle w:val="a3"/>
        <w:spacing w:line="360" w:lineRule="auto"/>
        <w:ind w:firstLine="708"/>
        <w:jc w:val="both"/>
        <w:rPr>
          <w:rFonts w:ascii="Times New Roman" w:hAnsi="Times New Roman" w:cs="Times New Roman"/>
          <w:color w:val="000000"/>
          <w:spacing w:val="5"/>
          <w:sz w:val="28"/>
          <w:szCs w:val="28"/>
        </w:rPr>
      </w:pPr>
      <w:r w:rsidRPr="00462BF7">
        <w:rPr>
          <w:rFonts w:ascii="Times New Roman" w:hAnsi="Times New Roman" w:cs="Times New Roman"/>
          <w:b/>
          <w:color w:val="000000"/>
          <w:spacing w:val="5"/>
          <w:sz w:val="28"/>
          <w:szCs w:val="28"/>
        </w:rPr>
        <w:t>В сферу благоустройства</w:t>
      </w:r>
      <w:r w:rsidRPr="00462BF7">
        <w:rPr>
          <w:rFonts w:ascii="Times New Roman" w:hAnsi="Times New Roman" w:cs="Times New Roman"/>
          <w:color w:val="000000"/>
          <w:spacing w:val="5"/>
          <w:sz w:val="28"/>
          <w:szCs w:val="28"/>
        </w:rPr>
        <w:t xml:space="preserve"> было направлено </w:t>
      </w:r>
      <w:r w:rsidR="003E1E1F" w:rsidRPr="00462BF7">
        <w:rPr>
          <w:rFonts w:ascii="Times New Roman" w:hAnsi="Times New Roman" w:cs="Times New Roman"/>
          <w:color w:val="000000"/>
          <w:spacing w:val="5"/>
          <w:sz w:val="28"/>
          <w:szCs w:val="28"/>
        </w:rPr>
        <w:t>88,5</w:t>
      </w:r>
      <w:r w:rsidR="00A8658C">
        <w:rPr>
          <w:rFonts w:ascii="Times New Roman" w:hAnsi="Times New Roman" w:cs="Times New Roman"/>
          <w:color w:val="000000"/>
          <w:spacing w:val="5"/>
          <w:sz w:val="28"/>
          <w:szCs w:val="28"/>
        </w:rPr>
        <w:t xml:space="preserve"> млн. рублей, </w:t>
      </w:r>
      <w:r w:rsidR="003A2431" w:rsidRPr="00462BF7">
        <w:rPr>
          <w:rFonts w:ascii="Times New Roman" w:hAnsi="Times New Roman" w:cs="Times New Roman"/>
          <w:color w:val="000000"/>
          <w:spacing w:val="5"/>
          <w:sz w:val="28"/>
          <w:szCs w:val="28"/>
        </w:rPr>
        <w:t xml:space="preserve"> на реконструкция парка в центре города Богучара</w:t>
      </w:r>
      <w:r w:rsidR="003E1E1F" w:rsidRPr="00462BF7">
        <w:rPr>
          <w:rFonts w:ascii="Times New Roman" w:hAnsi="Times New Roman" w:cs="Times New Roman"/>
          <w:color w:val="000000"/>
          <w:spacing w:val="5"/>
          <w:sz w:val="28"/>
          <w:szCs w:val="28"/>
        </w:rPr>
        <w:t xml:space="preserve"> (17,2 млн. рублей)</w:t>
      </w:r>
      <w:r w:rsidR="003A2431" w:rsidRPr="00462BF7">
        <w:rPr>
          <w:rFonts w:ascii="Times New Roman" w:hAnsi="Times New Roman" w:cs="Times New Roman"/>
          <w:color w:val="000000"/>
          <w:spacing w:val="5"/>
          <w:sz w:val="28"/>
          <w:szCs w:val="28"/>
        </w:rPr>
        <w:t>, строительство парка на улице Кирова</w:t>
      </w:r>
      <w:r w:rsidR="003E1E1F" w:rsidRPr="00462BF7">
        <w:rPr>
          <w:rFonts w:ascii="Times New Roman" w:hAnsi="Times New Roman" w:cs="Times New Roman"/>
          <w:color w:val="000000"/>
          <w:spacing w:val="5"/>
          <w:sz w:val="28"/>
          <w:szCs w:val="28"/>
        </w:rPr>
        <w:t xml:space="preserve"> (18 млн. рублей)</w:t>
      </w:r>
      <w:r w:rsidR="003A2431" w:rsidRPr="00462BF7">
        <w:rPr>
          <w:rFonts w:ascii="Times New Roman" w:hAnsi="Times New Roman" w:cs="Times New Roman"/>
          <w:color w:val="000000"/>
          <w:spacing w:val="5"/>
          <w:sz w:val="28"/>
          <w:szCs w:val="28"/>
        </w:rPr>
        <w:t>, благоустройство Набережной</w:t>
      </w:r>
      <w:r w:rsidR="003E1E1F" w:rsidRPr="00462BF7">
        <w:rPr>
          <w:rFonts w:ascii="Times New Roman" w:hAnsi="Times New Roman" w:cs="Times New Roman"/>
          <w:color w:val="000000"/>
          <w:spacing w:val="5"/>
          <w:sz w:val="28"/>
          <w:szCs w:val="28"/>
        </w:rPr>
        <w:t xml:space="preserve"> (50 млн. рублей), обустройство сквера в с</w:t>
      </w:r>
      <w:proofErr w:type="gramStart"/>
      <w:r w:rsidR="003E1E1F" w:rsidRPr="00462BF7">
        <w:rPr>
          <w:rFonts w:ascii="Times New Roman" w:hAnsi="Times New Roman" w:cs="Times New Roman"/>
          <w:color w:val="000000"/>
          <w:spacing w:val="5"/>
          <w:sz w:val="28"/>
          <w:szCs w:val="28"/>
        </w:rPr>
        <w:t>.Л</w:t>
      </w:r>
      <w:proofErr w:type="gramEnd"/>
      <w:r w:rsidR="003E1E1F" w:rsidRPr="00462BF7">
        <w:rPr>
          <w:rFonts w:ascii="Times New Roman" w:hAnsi="Times New Roman" w:cs="Times New Roman"/>
          <w:color w:val="000000"/>
          <w:spacing w:val="5"/>
          <w:sz w:val="28"/>
          <w:szCs w:val="28"/>
        </w:rPr>
        <w:t>уговое (3, 3 млн. рублей).</w:t>
      </w:r>
    </w:p>
    <w:p w:rsidR="009E04D0" w:rsidRPr="00462BF7" w:rsidRDefault="009E04D0"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color w:val="000000"/>
          <w:spacing w:val="5"/>
          <w:sz w:val="28"/>
          <w:szCs w:val="28"/>
        </w:rPr>
        <w:t xml:space="preserve">       </w:t>
      </w:r>
    </w:p>
    <w:p w:rsidR="00C207C5" w:rsidRPr="00462BF7" w:rsidRDefault="00C207C5"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Сельское хозяйство</w:t>
      </w:r>
    </w:p>
    <w:p w:rsidR="00C207C5" w:rsidRPr="00462BF7" w:rsidRDefault="00C207C5" w:rsidP="00D47B6C">
      <w:pPr>
        <w:pStyle w:val="a3"/>
        <w:spacing w:line="360" w:lineRule="auto"/>
        <w:ind w:firstLine="708"/>
        <w:jc w:val="both"/>
        <w:rPr>
          <w:rFonts w:ascii="Times New Roman" w:hAnsi="Times New Roman" w:cs="Times New Roman"/>
          <w:spacing w:val="-1"/>
          <w:sz w:val="28"/>
          <w:szCs w:val="28"/>
        </w:rPr>
      </w:pPr>
      <w:r w:rsidRPr="00462BF7">
        <w:rPr>
          <w:rFonts w:ascii="Times New Roman" w:hAnsi="Times New Roman" w:cs="Times New Roman"/>
          <w:sz w:val="28"/>
          <w:szCs w:val="28"/>
        </w:rPr>
        <w:t>В 2020 году объем производства продукции сельского хозяйства в хозяйствах всех категорий составил 5, 4 млрд. руб. (116% к уровню 2019 года).</w:t>
      </w:r>
      <w:r w:rsidRPr="00462BF7">
        <w:rPr>
          <w:rFonts w:ascii="Times New Roman" w:hAnsi="Times New Roman" w:cs="Times New Roman"/>
          <w:b/>
          <w:sz w:val="28"/>
          <w:szCs w:val="28"/>
        </w:rPr>
        <w:t xml:space="preserve"> </w:t>
      </w:r>
      <w:r w:rsidRPr="00462BF7">
        <w:rPr>
          <w:rFonts w:ascii="Times New Roman" w:hAnsi="Times New Roman" w:cs="Times New Roman"/>
          <w:spacing w:val="-1"/>
          <w:sz w:val="28"/>
          <w:szCs w:val="28"/>
        </w:rPr>
        <w:t xml:space="preserve">Удельный вес продукции растениеводства в общем объеме сельскохозяйственного производства составил – 83,7 % (в 2020 году  – 85%), животноводства – 16, 3 % </w:t>
      </w:r>
      <w:proofErr w:type="gramStart"/>
      <w:r w:rsidRPr="00462BF7">
        <w:rPr>
          <w:rFonts w:ascii="Times New Roman" w:hAnsi="Times New Roman" w:cs="Times New Roman"/>
          <w:spacing w:val="-1"/>
          <w:sz w:val="28"/>
          <w:szCs w:val="28"/>
        </w:rPr>
        <w:t xml:space="preserve">( </w:t>
      </w:r>
      <w:proofErr w:type="gramEnd"/>
      <w:r w:rsidRPr="00462BF7">
        <w:rPr>
          <w:rFonts w:ascii="Times New Roman" w:hAnsi="Times New Roman" w:cs="Times New Roman"/>
          <w:spacing w:val="-1"/>
          <w:sz w:val="28"/>
          <w:szCs w:val="28"/>
        </w:rPr>
        <w:t xml:space="preserve">в 2020 – 15%).  </w:t>
      </w:r>
    </w:p>
    <w:p w:rsidR="00C207C5" w:rsidRPr="00462BF7" w:rsidRDefault="00C207C5"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 2020 году сельскохозяйственными предприятиями и крестьянскими (фермерскими) хозяйствами намолочено 182, 3 тыс</w:t>
      </w:r>
      <w:proofErr w:type="gramStart"/>
      <w:r w:rsidRPr="00462BF7">
        <w:rPr>
          <w:rFonts w:ascii="Times New Roman" w:hAnsi="Times New Roman" w:cs="Times New Roman"/>
          <w:sz w:val="28"/>
          <w:szCs w:val="28"/>
        </w:rPr>
        <w:t>.т</w:t>
      </w:r>
      <w:proofErr w:type="gramEnd"/>
      <w:r w:rsidRPr="00462BF7">
        <w:rPr>
          <w:rFonts w:ascii="Times New Roman" w:hAnsi="Times New Roman" w:cs="Times New Roman"/>
          <w:sz w:val="28"/>
          <w:szCs w:val="28"/>
        </w:rPr>
        <w:t xml:space="preserve">онн  зерна,   или   83 %   к </w:t>
      </w:r>
      <w:r w:rsidRPr="00462BF7">
        <w:rPr>
          <w:rFonts w:ascii="Times New Roman" w:hAnsi="Times New Roman" w:cs="Times New Roman"/>
          <w:sz w:val="28"/>
          <w:szCs w:val="28"/>
        </w:rPr>
        <w:lastRenderedPageBreak/>
        <w:t>уровню 2020 года.  Производство подсолнечника составило  46,9  тыс</w:t>
      </w:r>
      <w:proofErr w:type="gramStart"/>
      <w:r w:rsidRPr="00462BF7">
        <w:rPr>
          <w:rFonts w:ascii="Times New Roman" w:hAnsi="Times New Roman" w:cs="Times New Roman"/>
          <w:sz w:val="28"/>
          <w:szCs w:val="28"/>
        </w:rPr>
        <w:t>.т</w:t>
      </w:r>
      <w:proofErr w:type="gramEnd"/>
      <w:r w:rsidRPr="00462BF7">
        <w:rPr>
          <w:rFonts w:ascii="Times New Roman" w:hAnsi="Times New Roman" w:cs="Times New Roman"/>
          <w:sz w:val="28"/>
          <w:szCs w:val="28"/>
        </w:rPr>
        <w:t xml:space="preserve">онн (106,4  % к уровню 2020 года). Средняя урожайность зерновых составила  29, 2  </w:t>
      </w:r>
      <w:proofErr w:type="spellStart"/>
      <w:r w:rsidRPr="00462BF7">
        <w:rPr>
          <w:rFonts w:ascii="Times New Roman" w:hAnsi="Times New Roman" w:cs="Times New Roman"/>
          <w:sz w:val="28"/>
          <w:szCs w:val="28"/>
        </w:rPr>
        <w:t>ц</w:t>
      </w:r>
      <w:proofErr w:type="spellEnd"/>
      <w:r w:rsidRPr="00462BF7">
        <w:rPr>
          <w:rFonts w:ascii="Times New Roman" w:hAnsi="Times New Roman" w:cs="Times New Roman"/>
          <w:sz w:val="28"/>
          <w:szCs w:val="28"/>
        </w:rPr>
        <w:t xml:space="preserve">/га (2020  год – 31,9 </w:t>
      </w:r>
      <w:proofErr w:type="spellStart"/>
      <w:r w:rsidRPr="00462BF7">
        <w:rPr>
          <w:rFonts w:ascii="Times New Roman" w:hAnsi="Times New Roman" w:cs="Times New Roman"/>
          <w:sz w:val="28"/>
          <w:szCs w:val="28"/>
        </w:rPr>
        <w:t>ц</w:t>
      </w:r>
      <w:proofErr w:type="spellEnd"/>
      <w:r w:rsidRPr="00462BF7">
        <w:rPr>
          <w:rFonts w:ascii="Times New Roman" w:hAnsi="Times New Roman" w:cs="Times New Roman"/>
          <w:sz w:val="28"/>
          <w:szCs w:val="28"/>
        </w:rPr>
        <w:t xml:space="preserve">/га),  подсолнечника  24,6 </w:t>
      </w:r>
      <w:proofErr w:type="spellStart"/>
      <w:r w:rsidRPr="00462BF7">
        <w:rPr>
          <w:rFonts w:ascii="Times New Roman" w:hAnsi="Times New Roman" w:cs="Times New Roman"/>
          <w:sz w:val="28"/>
          <w:szCs w:val="28"/>
        </w:rPr>
        <w:t>ц</w:t>
      </w:r>
      <w:proofErr w:type="spellEnd"/>
      <w:r w:rsidRPr="00462BF7">
        <w:rPr>
          <w:rFonts w:ascii="Times New Roman" w:hAnsi="Times New Roman" w:cs="Times New Roman"/>
          <w:sz w:val="28"/>
          <w:szCs w:val="28"/>
        </w:rPr>
        <w:t xml:space="preserve">/га (2020  год – 28,3 </w:t>
      </w:r>
      <w:proofErr w:type="spellStart"/>
      <w:r w:rsidRPr="00462BF7">
        <w:rPr>
          <w:rFonts w:ascii="Times New Roman" w:hAnsi="Times New Roman" w:cs="Times New Roman"/>
          <w:sz w:val="28"/>
          <w:szCs w:val="28"/>
        </w:rPr>
        <w:t>ц</w:t>
      </w:r>
      <w:proofErr w:type="spellEnd"/>
      <w:r w:rsidRPr="00462BF7">
        <w:rPr>
          <w:rFonts w:ascii="Times New Roman" w:hAnsi="Times New Roman" w:cs="Times New Roman"/>
          <w:sz w:val="28"/>
          <w:szCs w:val="28"/>
        </w:rPr>
        <w:t>/га).</w:t>
      </w:r>
    </w:p>
    <w:p w:rsidR="003E1404" w:rsidRPr="00462BF7" w:rsidRDefault="003E1404" w:rsidP="00D47B6C">
      <w:pPr>
        <w:pStyle w:val="a3"/>
        <w:spacing w:line="360" w:lineRule="auto"/>
        <w:ind w:firstLine="708"/>
        <w:jc w:val="both"/>
        <w:rPr>
          <w:rFonts w:ascii="Times New Roman" w:eastAsia="Calibri" w:hAnsi="Times New Roman" w:cs="Times New Roman"/>
          <w:sz w:val="28"/>
          <w:szCs w:val="28"/>
        </w:rPr>
      </w:pPr>
      <w:r w:rsidRPr="00462BF7">
        <w:rPr>
          <w:rFonts w:ascii="Times New Roman" w:eastAsia="Calibri" w:hAnsi="Times New Roman" w:cs="Times New Roman"/>
          <w:sz w:val="28"/>
          <w:szCs w:val="28"/>
        </w:rPr>
        <w:t xml:space="preserve">На протяжении пяти лет стабильно растет количество применяемых удобрений. Под озимые  урожая 2022 года уже внесено  4700 тонн минеральных удобрений. Хозяйства активно ведут закупку минеральных удобрений под яровой сев. Сегодня уже заготовлено 6100 тонн минеральных удобрений при потребности 10 200 тонн (59,8% от потребности)  </w:t>
      </w:r>
    </w:p>
    <w:p w:rsidR="00A8658C" w:rsidRPr="007B7CC2" w:rsidRDefault="00A8658C" w:rsidP="00A8658C">
      <w:pPr>
        <w:spacing w:after="0" w:line="240" w:lineRule="auto"/>
        <w:ind w:firstLine="708"/>
        <w:jc w:val="both"/>
        <w:rPr>
          <w:rFonts w:ascii="Times New Roman" w:hAnsi="Times New Roman"/>
          <w:sz w:val="28"/>
          <w:szCs w:val="28"/>
        </w:rPr>
      </w:pPr>
      <w:r w:rsidRPr="007B7CC2">
        <w:rPr>
          <w:rFonts w:ascii="Times New Roman" w:hAnsi="Times New Roman"/>
          <w:sz w:val="28"/>
          <w:szCs w:val="28"/>
        </w:rPr>
        <w:t>В настоящее время в районе отраслью животноводства занимаются                      11 сельхозпредприятий и более 100 крестьянских (фермерских) хозяйств.</w:t>
      </w:r>
    </w:p>
    <w:p w:rsidR="00562DDA" w:rsidRPr="00462BF7" w:rsidRDefault="00562DDA" w:rsidP="00D47B6C">
      <w:pPr>
        <w:pStyle w:val="a8"/>
        <w:spacing w:line="360" w:lineRule="auto"/>
        <w:ind w:firstLine="567"/>
        <w:jc w:val="both"/>
        <w:rPr>
          <w:rFonts w:ascii="Times New Roman" w:hAnsi="Times New Roman"/>
          <w:sz w:val="28"/>
          <w:szCs w:val="28"/>
        </w:rPr>
      </w:pPr>
      <w:r w:rsidRPr="00462BF7">
        <w:rPr>
          <w:rFonts w:ascii="Times New Roman" w:hAnsi="Times New Roman"/>
          <w:sz w:val="28"/>
          <w:szCs w:val="28"/>
        </w:rPr>
        <w:t xml:space="preserve">Сельскохозяйственными предприятиями  и крестьянскими (фермерскими) хозяйствами  реализовано мяса на убой  1883,0 тонн (110% к уровню 2020 года),     молока  6272,0  тонн  (96,3%  к уровню 2020 года). </w:t>
      </w:r>
    </w:p>
    <w:p w:rsidR="00562DDA" w:rsidRPr="00462BF7" w:rsidRDefault="00562DDA" w:rsidP="00D47B6C">
      <w:pPr>
        <w:pStyle w:val="a8"/>
        <w:spacing w:line="360" w:lineRule="auto"/>
        <w:jc w:val="both"/>
        <w:rPr>
          <w:rFonts w:ascii="Times New Roman" w:hAnsi="Times New Roman"/>
          <w:sz w:val="28"/>
          <w:szCs w:val="28"/>
        </w:rPr>
      </w:pPr>
      <w:r w:rsidRPr="00462BF7">
        <w:rPr>
          <w:rFonts w:ascii="Times New Roman" w:hAnsi="Times New Roman"/>
          <w:sz w:val="28"/>
          <w:szCs w:val="28"/>
        </w:rPr>
        <w:t xml:space="preserve">        По состоянию на 1 января 2022  года поголовье КРС в сельскохозяйственных предприятиях и </w:t>
      </w:r>
      <w:proofErr w:type="gramStart"/>
      <w:r w:rsidRPr="00462BF7">
        <w:rPr>
          <w:rFonts w:ascii="Times New Roman" w:hAnsi="Times New Roman"/>
          <w:sz w:val="28"/>
          <w:szCs w:val="28"/>
        </w:rPr>
        <w:t>К(</w:t>
      </w:r>
      <w:proofErr w:type="gramEnd"/>
      <w:r w:rsidRPr="00462BF7">
        <w:rPr>
          <w:rFonts w:ascii="Times New Roman" w:hAnsi="Times New Roman"/>
          <w:sz w:val="28"/>
          <w:szCs w:val="28"/>
        </w:rPr>
        <w:t>Ф)Х  составило 9120 голов, в том числе коров – 3977 головы  (107,7% к уровню 2020 года), овец – 3794 голов (111% к уровню 2020 года),  птица – 1962,0 голов.</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 рамках программы «Развитие сельского хозяйства, производства пищевых продуктов и инфраструктуры агропродовольственного рынка» Богучарский муниципальный район участвует в реализации следующих направлений поддержки отрасли животноводства:</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-поддержка фермеров «</w:t>
      </w:r>
      <w:proofErr w:type="spellStart"/>
      <w:r w:rsidRPr="00462BF7">
        <w:rPr>
          <w:rFonts w:ascii="Times New Roman" w:hAnsi="Times New Roman" w:cs="Times New Roman"/>
          <w:sz w:val="28"/>
          <w:szCs w:val="28"/>
        </w:rPr>
        <w:t>Агростартап</w:t>
      </w:r>
      <w:proofErr w:type="spellEnd"/>
      <w:r w:rsidRPr="00462BF7">
        <w:rPr>
          <w:rFonts w:ascii="Times New Roman" w:hAnsi="Times New Roman" w:cs="Times New Roman"/>
          <w:sz w:val="28"/>
          <w:szCs w:val="28"/>
        </w:rPr>
        <w:t>»;</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-развитие семейных животноводческих ферм на базе крестьянских (фермерских) хозяйств;</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-государственная поддержка кредитования малых форм хозяйствования;</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-компенсация части затрат за реализацию 1 литра товарного молока;</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-компенсации части затрат по содержанию маточного поголовья овец и коз;</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-компенсации части затрат на развитие мясного скотоводства;</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-компенсации части затрат за приобретенное поголовье КРС гражданам, ведущим личные подсобные хозяйства.</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lastRenderedPageBreak/>
        <w:t>- компенсация части затрат за приобретенные корма хозяйствам, занимающиеся молочным направлением КРС.</w:t>
      </w:r>
    </w:p>
    <w:p w:rsidR="00612D93" w:rsidRPr="00462BF7" w:rsidRDefault="00612D93"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В настоящее время в районе отсутствует крупный инвестор животноводческой отрасли. В связи с этим администрация района видит необходимость в создании в каждом населенном пункте небольшой фермы с численностью до 200 голов коров с последующим шлейфом молодняка. Это направление даст толчок к дальнейшему развитию животноводства в районе.</w:t>
      </w:r>
    </w:p>
    <w:p w:rsidR="00562DDA" w:rsidRPr="00462BF7" w:rsidRDefault="00562DDA"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Успешно в последние годы развивается рыбоводство в районе. ООО «Дон» ежегодно выращивает и продает до 500 тонн товарной прудовой рыбы. Хозяйство имеет более </w:t>
      </w:r>
      <w:smartTag w:uri="urn:schemas-microsoft-com:office:smarttags" w:element="metricconverter">
        <w:smartTagPr>
          <w:attr w:name="ProductID" w:val="400 гектаров"/>
        </w:smartTagPr>
        <w:r w:rsidRPr="00462BF7">
          <w:rPr>
            <w:rFonts w:ascii="Times New Roman" w:hAnsi="Times New Roman" w:cs="Times New Roman"/>
            <w:sz w:val="28"/>
            <w:szCs w:val="28"/>
          </w:rPr>
          <w:t>400 гектаров</w:t>
        </w:r>
      </w:smartTag>
      <w:r w:rsidRPr="00462BF7">
        <w:rPr>
          <w:rFonts w:ascii="Times New Roman" w:hAnsi="Times New Roman" w:cs="Times New Roman"/>
          <w:sz w:val="28"/>
          <w:szCs w:val="28"/>
        </w:rPr>
        <w:t xml:space="preserve"> водного зеркала, где разводят </w:t>
      </w:r>
      <w:proofErr w:type="spellStart"/>
      <w:r w:rsidRPr="00462BF7">
        <w:rPr>
          <w:rFonts w:ascii="Times New Roman" w:hAnsi="Times New Roman" w:cs="Times New Roman"/>
          <w:sz w:val="28"/>
          <w:szCs w:val="28"/>
        </w:rPr>
        <w:t>пармского</w:t>
      </w:r>
      <w:proofErr w:type="spellEnd"/>
      <w:r w:rsidRPr="00462BF7">
        <w:rPr>
          <w:rFonts w:ascii="Times New Roman" w:hAnsi="Times New Roman" w:cs="Times New Roman"/>
          <w:sz w:val="28"/>
          <w:szCs w:val="28"/>
        </w:rPr>
        <w:t xml:space="preserve">  и венгерского (зеркального) карпа, белого амура и толстолобика.  Рыбное производство требует больших расходов и капиталовложений: закупка кормов, расход электроэнергии, заработная плата, дорогое оборудование, те же установки для закачивания воды и так далее. Поэтом</w:t>
      </w:r>
      <w:proofErr w:type="gramStart"/>
      <w:r w:rsidRPr="00462BF7">
        <w:rPr>
          <w:rFonts w:ascii="Times New Roman" w:hAnsi="Times New Roman" w:cs="Times New Roman"/>
          <w:sz w:val="28"/>
          <w:szCs w:val="28"/>
        </w:rPr>
        <w:t>у ООО</w:t>
      </w:r>
      <w:proofErr w:type="gramEnd"/>
      <w:r w:rsidRPr="00462BF7">
        <w:rPr>
          <w:rFonts w:ascii="Times New Roman" w:hAnsi="Times New Roman" w:cs="Times New Roman"/>
          <w:sz w:val="28"/>
          <w:szCs w:val="28"/>
        </w:rPr>
        <w:t xml:space="preserve"> «Дон Богучарского района, «Средний Дон» Петропавловского района и Нововоронежский рыбопитомник объединились в кластер. Последний дает личинку и малька, посадочный материал, в Петропавловке личинку доращивают до посадочного материала (200-300) граммов, </w:t>
      </w:r>
      <w:proofErr w:type="gramStart"/>
      <w:r w:rsidRPr="00462BF7">
        <w:rPr>
          <w:rFonts w:ascii="Times New Roman" w:hAnsi="Times New Roman" w:cs="Times New Roman"/>
          <w:sz w:val="28"/>
          <w:szCs w:val="28"/>
        </w:rPr>
        <w:t>а ООО</w:t>
      </w:r>
      <w:proofErr w:type="gramEnd"/>
      <w:r w:rsidRPr="00462BF7">
        <w:rPr>
          <w:rFonts w:ascii="Times New Roman" w:hAnsi="Times New Roman" w:cs="Times New Roman"/>
          <w:sz w:val="28"/>
          <w:szCs w:val="28"/>
        </w:rPr>
        <w:t xml:space="preserve"> «Дон» производит заключительный откорм, получая за год рыбу весом в 2 - </w:t>
      </w:r>
      <w:smartTag w:uri="urn:schemas-microsoft-com:office:smarttags" w:element="metricconverter">
        <w:smartTagPr>
          <w:attr w:name="ProductID" w:val="2,5 кг"/>
        </w:smartTagPr>
        <w:r w:rsidRPr="00462BF7">
          <w:rPr>
            <w:rFonts w:ascii="Times New Roman" w:hAnsi="Times New Roman" w:cs="Times New Roman"/>
            <w:sz w:val="28"/>
            <w:szCs w:val="28"/>
          </w:rPr>
          <w:t>2,5 кг</w:t>
        </w:r>
      </w:smartTag>
      <w:r w:rsidRPr="00462BF7">
        <w:rPr>
          <w:rFonts w:ascii="Times New Roman" w:hAnsi="Times New Roman" w:cs="Times New Roman"/>
          <w:sz w:val="28"/>
          <w:szCs w:val="28"/>
        </w:rPr>
        <w:t>. Свою продукцию ООО «Дон» реализует не только в Воронежской области, но и в других регионах. Она пользуется повышенным спросом в Москве и</w:t>
      </w:r>
      <w:proofErr w:type="gramStart"/>
      <w:r w:rsidRPr="00462BF7">
        <w:rPr>
          <w:rFonts w:ascii="Times New Roman" w:hAnsi="Times New Roman" w:cs="Times New Roman"/>
          <w:sz w:val="28"/>
          <w:szCs w:val="28"/>
        </w:rPr>
        <w:t xml:space="preserve"> С</w:t>
      </w:r>
      <w:proofErr w:type="gramEnd"/>
      <w:r w:rsidRPr="00462BF7">
        <w:rPr>
          <w:rFonts w:ascii="Times New Roman" w:hAnsi="Times New Roman" w:cs="Times New Roman"/>
          <w:sz w:val="28"/>
          <w:szCs w:val="28"/>
        </w:rPr>
        <w:t>анкт – Петербурге.</w:t>
      </w:r>
    </w:p>
    <w:p w:rsidR="00AA4BA4" w:rsidRPr="00462BF7" w:rsidRDefault="00CB002F" w:rsidP="00D47B6C">
      <w:pPr>
        <w:pStyle w:val="a3"/>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районе </w:t>
      </w:r>
      <w:r w:rsidR="00C207C5" w:rsidRPr="00462BF7">
        <w:rPr>
          <w:rFonts w:ascii="Times New Roman" w:eastAsia="Calibri" w:hAnsi="Times New Roman" w:cs="Times New Roman"/>
          <w:sz w:val="28"/>
          <w:szCs w:val="28"/>
        </w:rPr>
        <w:t xml:space="preserve">происходит значительное обновление </w:t>
      </w:r>
      <w:proofErr w:type="spellStart"/>
      <w:proofErr w:type="gramStart"/>
      <w:r w:rsidR="00C207C5" w:rsidRPr="00462BF7">
        <w:rPr>
          <w:rFonts w:ascii="Times New Roman" w:eastAsia="Calibri" w:hAnsi="Times New Roman" w:cs="Times New Roman"/>
          <w:sz w:val="28"/>
          <w:szCs w:val="28"/>
        </w:rPr>
        <w:t>машино-тракторного</w:t>
      </w:r>
      <w:proofErr w:type="spellEnd"/>
      <w:proofErr w:type="gramEnd"/>
      <w:r w:rsidR="00C207C5" w:rsidRPr="00462BF7">
        <w:rPr>
          <w:rFonts w:ascii="Times New Roman" w:eastAsia="Calibri" w:hAnsi="Times New Roman" w:cs="Times New Roman"/>
          <w:sz w:val="28"/>
          <w:szCs w:val="28"/>
        </w:rPr>
        <w:t xml:space="preserve"> парка.</w:t>
      </w:r>
      <w:r w:rsidR="00C207C5" w:rsidRPr="00462BF7">
        <w:rPr>
          <w:rFonts w:ascii="Times New Roman" w:eastAsia="Calibri" w:hAnsi="Times New Roman" w:cs="Times New Roman"/>
          <w:sz w:val="28"/>
          <w:szCs w:val="28"/>
        </w:rPr>
        <w:tab/>
      </w:r>
      <w:proofErr w:type="gramStart"/>
      <w:r w:rsidR="00AA4BA4" w:rsidRPr="00462BF7">
        <w:rPr>
          <w:rFonts w:ascii="Times New Roman" w:eastAsia="Calibri" w:hAnsi="Times New Roman" w:cs="Times New Roman"/>
          <w:sz w:val="28"/>
          <w:szCs w:val="28"/>
        </w:rPr>
        <w:t>За 2021 год приобретены: 31 трактор, 6 зерноуборочный комбайнов, более 60 единиц прицепного оборудования и инвентаря на общую сумму 470 млн. рублей.</w:t>
      </w:r>
      <w:proofErr w:type="gramEnd"/>
    </w:p>
    <w:p w:rsidR="00AA4BA4" w:rsidRPr="00462BF7" w:rsidRDefault="00AA4BA4" w:rsidP="00D47B6C">
      <w:pPr>
        <w:pStyle w:val="a3"/>
        <w:spacing w:line="360" w:lineRule="auto"/>
        <w:ind w:firstLine="708"/>
        <w:jc w:val="both"/>
        <w:rPr>
          <w:rFonts w:ascii="Times New Roman" w:eastAsia="Calibri" w:hAnsi="Times New Roman" w:cs="Times New Roman"/>
          <w:sz w:val="28"/>
          <w:szCs w:val="28"/>
        </w:rPr>
      </w:pPr>
      <w:r w:rsidRPr="00462BF7">
        <w:rPr>
          <w:rFonts w:ascii="Times New Roman" w:eastAsia="Calibri" w:hAnsi="Times New Roman" w:cs="Times New Roman"/>
          <w:sz w:val="28"/>
          <w:szCs w:val="28"/>
        </w:rPr>
        <w:t>Среднемесячная заработная плата в сельскохозяйственных предприятиях района  составила 38 600 рублей в месяц (2020 год – 32299 рублей)</w:t>
      </w:r>
      <w:proofErr w:type="gramStart"/>
      <w:r w:rsidRPr="00462BF7">
        <w:rPr>
          <w:rFonts w:ascii="Times New Roman" w:eastAsia="Calibri" w:hAnsi="Times New Roman" w:cs="Times New Roman"/>
          <w:sz w:val="28"/>
          <w:szCs w:val="28"/>
        </w:rPr>
        <w:t xml:space="preserve"> .</w:t>
      </w:r>
      <w:proofErr w:type="gramEnd"/>
    </w:p>
    <w:p w:rsidR="00AA4BA4" w:rsidRPr="00462BF7" w:rsidRDefault="00AA4BA4" w:rsidP="00D47B6C">
      <w:pPr>
        <w:spacing w:after="0" w:line="360" w:lineRule="auto"/>
        <w:ind w:firstLine="708"/>
        <w:jc w:val="both"/>
        <w:rPr>
          <w:rFonts w:ascii="Times New Roman" w:hAnsi="Times New Roman" w:cs="Times New Roman"/>
          <w:sz w:val="28"/>
          <w:szCs w:val="28"/>
        </w:rPr>
      </w:pPr>
      <w:proofErr w:type="spellStart"/>
      <w:r w:rsidRPr="00462BF7">
        <w:rPr>
          <w:rFonts w:ascii="Times New Roman" w:hAnsi="Times New Roman" w:cs="Times New Roman"/>
          <w:sz w:val="28"/>
          <w:szCs w:val="28"/>
        </w:rPr>
        <w:lastRenderedPageBreak/>
        <w:t>Сельхозтоваропроизводителями</w:t>
      </w:r>
      <w:proofErr w:type="spellEnd"/>
      <w:r w:rsidRPr="00462BF7">
        <w:rPr>
          <w:rFonts w:ascii="Times New Roman" w:hAnsi="Times New Roman" w:cs="Times New Roman"/>
          <w:sz w:val="28"/>
          <w:szCs w:val="28"/>
        </w:rPr>
        <w:t xml:space="preserve"> всех форм собственности получено субсидий в сумме 73,2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ублей, в том числе:</w:t>
      </w:r>
    </w:p>
    <w:p w:rsidR="00AA4BA4" w:rsidRPr="00462BF7" w:rsidRDefault="00AA4BA4"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 на развитие отрасли растениеводства </w:t>
      </w:r>
      <w:r w:rsidRPr="00462BF7">
        <w:rPr>
          <w:rFonts w:ascii="Times New Roman" w:hAnsi="Times New Roman" w:cs="Times New Roman"/>
          <w:sz w:val="28"/>
          <w:szCs w:val="28"/>
        </w:rPr>
        <w:tab/>
        <w:t>– 43,7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 xml:space="preserve">ублей, </w:t>
      </w:r>
    </w:p>
    <w:p w:rsidR="00AA4BA4" w:rsidRPr="00462BF7" w:rsidRDefault="00AA4BA4"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на компенсацию части затрат в отрасли животноводства – 19,2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 xml:space="preserve">ублей, </w:t>
      </w:r>
    </w:p>
    <w:p w:rsidR="00AA4BA4" w:rsidRPr="00462BF7" w:rsidRDefault="00AA4BA4" w:rsidP="00D47B6C">
      <w:pPr>
        <w:spacing w:after="0"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 xml:space="preserve">- на компенсацию части затрат за приобретенную технику, произведенную на территории Воронежской области </w:t>
      </w:r>
      <w:r w:rsidRPr="00462BF7">
        <w:rPr>
          <w:rFonts w:ascii="Times New Roman" w:hAnsi="Times New Roman" w:cs="Times New Roman"/>
          <w:sz w:val="28"/>
          <w:szCs w:val="28"/>
        </w:rPr>
        <w:tab/>
        <w:t>- 1,1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ублей,</w:t>
      </w:r>
    </w:p>
    <w:p w:rsidR="00AA4BA4" w:rsidRPr="00462BF7" w:rsidRDefault="00CB002F" w:rsidP="00D47B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A4BA4" w:rsidRPr="00462BF7">
        <w:rPr>
          <w:rFonts w:ascii="Times New Roman" w:hAnsi="Times New Roman" w:cs="Times New Roman"/>
          <w:sz w:val="28"/>
          <w:szCs w:val="28"/>
        </w:rPr>
        <w:t xml:space="preserve"> в виде грантов</w:t>
      </w:r>
      <w:r w:rsidR="00AA4BA4" w:rsidRPr="00462BF7">
        <w:rPr>
          <w:rFonts w:ascii="Times New Roman" w:hAnsi="Times New Roman" w:cs="Times New Roman"/>
          <w:sz w:val="28"/>
          <w:szCs w:val="28"/>
        </w:rPr>
        <w:tab/>
        <w:t xml:space="preserve">- </w:t>
      </w:r>
      <w:r w:rsidR="00375040" w:rsidRPr="00462BF7">
        <w:rPr>
          <w:rFonts w:ascii="Times New Roman" w:hAnsi="Times New Roman" w:cs="Times New Roman"/>
          <w:sz w:val="28"/>
          <w:szCs w:val="28"/>
        </w:rPr>
        <w:t xml:space="preserve"> </w:t>
      </w:r>
      <w:r w:rsidR="00AA4BA4" w:rsidRPr="00462BF7">
        <w:rPr>
          <w:rFonts w:ascii="Times New Roman" w:hAnsi="Times New Roman" w:cs="Times New Roman"/>
          <w:sz w:val="28"/>
          <w:szCs w:val="28"/>
        </w:rPr>
        <w:t>9,2 млн</w:t>
      </w:r>
      <w:proofErr w:type="gramStart"/>
      <w:r w:rsidR="00AA4BA4" w:rsidRPr="00462BF7">
        <w:rPr>
          <w:rFonts w:ascii="Times New Roman" w:hAnsi="Times New Roman" w:cs="Times New Roman"/>
          <w:sz w:val="28"/>
          <w:szCs w:val="28"/>
        </w:rPr>
        <w:t>.р</w:t>
      </w:r>
      <w:proofErr w:type="gramEnd"/>
      <w:r w:rsidR="00AA4BA4" w:rsidRPr="00462BF7">
        <w:rPr>
          <w:rFonts w:ascii="Times New Roman" w:hAnsi="Times New Roman" w:cs="Times New Roman"/>
          <w:sz w:val="28"/>
          <w:szCs w:val="28"/>
        </w:rPr>
        <w:t>ублей.</w:t>
      </w:r>
    </w:p>
    <w:p w:rsidR="00375040" w:rsidRPr="00462BF7" w:rsidRDefault="00375040" w:rsidP="00D47B6C">
      <w:pPr>
        <w:spacing w:after="0" w:line="360" w:lineRule="auto"/>
        <w:ind w:firstLine="708"/>
        <w:jc w:val="both"/>
        <w:rPr>
          <w:rFonts w:ascii="Times New Roman" w:hAnsi="Times New Roman" w:cs="Times New Roman"/>
          <w:sz w:val="28"/>
          <w:szCs w:val="28"/>
        </w:rPr>
      </w:pPr>
    </w:p>
    <w:p w:rsidR="00375040" w:rsidRPr="00462BF7" w:rsidRDefault="00375040"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Промышленное производство</w:t>
      </w:r>
    </w:p>
    <w:p w:rsidR="00375040" w:rsidRPr="00462BF7" w:rsidRDefault="0037504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Производство и отгрузку  промышленной продукции на территории Богучарского муниципального района осуществляют 6 предприятий:</w:t>
      </w:r>
    </w:p>
    <w:p w:rsidR="00375040" w:rsidRPr="00462BF7" w:rsidRDefault="00375040"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i/>
          <w:sz w:val="28"/>
          <w:szCs w:val="28"/>
        </w:rPr>
        <w:t>ООО «</w:t>
      </w:r>
      <w:proofErr w:type="spellStart"/>
      <w:r w:rsidRPr="00462BF7">
        <w:rPr>
          <w:rFonts w:ascii="Times New Roman" w:hAnsi="Times New Roman" w:cs="Times New Roman"/>
          <w:i/>
          <w:sz w:val="28"/>
          <w:szCs w:val="28"/>
        </w:rPr>
        <w:t>Агро-Спутник</w:t>
      </w:r>
      <w:proofErr w:type="spellEnd"/>
      <w:r w:rsidRPr="00462BF7">
        <w:rPr>
          <w:rFonts w:ascii="Times New Roman" w:hAnsi="Times New Roman" w:cs="Times New Roman"/>
          <w:sz w:val="28"/>
          <w:szCs w:val="28"/>
        </w:rPr>
        <w:t>»;</w:t>
      </w:r>
    </w:p>
    <w:p w:rsidR="00375040" w:rsidRPr="00462BF7" w:rsidRDefault="00375040"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i/>
          <w:sz w:val="28"/>
          <w:szCs w:val="28"/>
        </w:rPr>
        <w:t>ОАО  «</w:t>
      </w:r>
      <w:proofErr w:type="spellStart"/>
      <w:r w:rsidRPr="00462BF7">
        <w:rPr>
          <w:rFonts w:ascii="Times New Roman" w:hAnsi="Times New Roman" w:cs="Times New Roman"/>
          <w:i/>
          <w:sz w:val="28"/>
          <w:szCs w:val="28"/>
        </w:rPr>
        <w:t>Богучармолоко</w:t>
      </w:r>
      <w:proofErr w:type="spellEnd"/>
      <w:r w:rsidRPr="00462BF7">
        <w:rPr>
          <w:rFonts w:ascii="Times New Roman" w:hAnsi="Times New Roman" w:cs="Times New Roman"/>
          <w:sz w:val="28"/>
          <w:szCs w:val="28"/>
        </w:rPr>
        <w:t>»;</w:t>
      </w:r>
    </w:p>
    <w:p w:rsidR="00375040" w:rsidRPr="00462BF7" w:rsidRDefault="00375040" w:rsidP="00D47B6C">
      <w:pPr>
        <w:pStyle w:val="a3"/>
        <w:spacing w:line="360" w:lineRule="auto"/>
        <w:jc w:val="both"/>
        <w:rPr>
          <w:rFonts w:ascii="Times New Roman" w:hAnsi="Times New Roman" w:cs="Times New Roman"/>
          <w:i/>
          <w:sz w:val="28"/>
          <w:szCs w:val="28"/>
        </w:rPr>
      </w:pPr>
      <w:r w:rsidRPr="00462BF7">
        <w:rPr>
          <w:rFonts w:ascii="Times New Roman" w:hAnsi="Times New Roman" w:cs="Times New Roman"/>
          <w:i/>
          <w:sz w:val="28"/>
          <w:szCs w:val="28"/>
        </w:rPr>
        <w:t>ООО «</w:t>
      </w:r>
      <w:proofErr w:type="spellStart"/>
      <w:r w:rsidRPr="00462BF7">
        <w:rPr>
          <w:rFonts w:ascii="Times New Roman" w:hAnsi="Times New Roman" w:cs="Times New Roman"/>
          <w:i/>
          <w:sz w:val="28"/>
          <w:szCs w:val="28"/>
        </w:rPr>
        <w:t>Строймаш</w:t>
      </w:r>
      <w:proofErr w:type="spellEnd"/>
      <w:r w:rsidRPr="00462BF7">
        <w:rPr>
          <w:rFonts w:ascii="Times New Roman" w:hAnsi="Times New Roman" w:cs="Times New Roman"/>
          <w:i/>
          <w:sz w:val="28"/>
          <w:szCs w:val="28"/>
        </w:rPr>
        <w:t>»;</w:t>
      </w:r>
    </w:p>
    <w:p w:rsidR="00375040" w:rsidRPr="00462BF7" w:rsidRDefault="00375040" w:rsidP="00D47B6C">
      <w:pPr>
        <w:pStyle w:val="a3"/>
        <w:spacing w:line="360" w:lineRule="auto"/>
        <w:jc w:val="both"/>
        <w:rPr>
          <w:rFonts w:ascii="Times New Roman" w:hAnsi="Times New Roman" w:cs="Times New Roman"/>
          <w:i/>
          <w:sz w:val="28"/>
          <w:szCs w:val="28"/>
        </w:rPr>
      </w:pPr>
      <w:r w:rsidRPr="00462BF7">
        <w:rPr>
          <w:rFonts w:ascii="Times New Roman" w:hAnsi="Times New Roman" w:cs="Times New Roman"/>
          <w:i/>
          <w:sz w:val="28"/>
          <w:szCs w:val="28"/>
        </w:rPr>
        <w:t>ООО «Тихий Дон»;</w:t>
      </w:r>
    </w:p>
    <w:p w:rsidR="00375040" w:rsidRPr="00462BF7" w:rsidRDefault="00375040" w:rsidP="00D47B6C">
      <w:pPr>
        <w:pStyle w:val="a3"/>
        <w:spacing w:line="360" w:lineRule="auto"/>
        <w:jc w:val="both"/>
        <w:rPr>
          <w:rFonts w:ascii="Times New Roman" w:hAnsi="Times New Roman" w:cs="Times New Roman"/>
          <w:i/>
          <w:color w:val="000000"/>
          <w:sz w:val="28"/>
          <w:szCs w:val="28"/>
        </w:rPr>
      </w:pPr>
      <w:r w:rsidRPr="00462BF7">
        <w:rPr>
          <w:rFonts w:ascii="Times New Roman" w:hAnsi="Times New Roman" w:cs="Times New Roman"/>
          <w:i/>
          <w:color w:val="000000"/>
          <w:sz w:val="28"/>
          <w:szCs w:val="28"/>
        </w:rPr>
        <w:t>ООО «</w:t>
      </w:r>
      <w:proofErr w:type="spellStart"/>
      <w:r w:rsidRPr="00462BF7">
        <w:rPr>
          <w:rFonts w:ascii="Times New Roman" w:hAnsi="Times New Roman" w:cs="Times New Roman"/>
          <w:i/>
          <w:color w:val="000000"/>
          <w:sz w:val="28"/>
          <w:szCs w:val="28"/>
        </w:rPr>
        <w:t>Богучархлеб</w:t>
      </w:r>
      <w:proofErr w:type="spellEnd"/>
      <w:r w:rsidRPr="00462BF7">
        <w:rPr>
          <w:rFonts w:ascii="Times New Roman" w:hAnsi="Times New Roman" w:cs="Times New Roman"/>
          <w:i/>
          <w:color w:val="000000"/>
          <w:sz w:val="28"/>
          <w:szCs w:val="28"/>
        </w:rPr>
        <w:t>»;</w:t>
      </w:r>
    </w:p>
    <w:p w:rsidR="00375040" w:rsidRPr="00462BF7" w:rsidRDefault="00375040" w:rsidP="00D47B6C">
      <w:pPr>
        <w:pStyle w:val="a3"/>
        <w:spacing w:line="360" w:lineRule="auto"/>
        <w:jc w:val="both"/>
        <w:rPr>
          <w:rFonts w:ascii="Times New Roman" w:hAnsi="Times New Roman" w:cs="Times New Roman"/>
          <w:i/>
          <w:sz w:val="28"/>
          <w:szCs w:val="28"/>
        </w:rPr>
      </w:pPr>
      <w:r w:rsidRPr="00462BF7">
        <w:rPr>
          <w:rFonts w:ascii="Times New Roman" w:hAnsi="Times New Roman" w:cs="Times New Roman"/>
          <w:i/>
          <w:sz w:val="28"/>
          <w:szCs w:val="28"/>
        </w:rPr>
        <w:t>МКУП «</w:t>
      </w:r>
      <w:proofErr w:type="spellStart"/>
      <w:r w:rsidRPr="00462BF7">
        <w:rPr>
          <w:rFonts w:ascii="Times New Roman" w:hAnsi="Times New Roman" w:cs="Times New Roman"/>
          <w:i/>
          <w:sz w:val="28"/>
          <w:szCs w:val="28"/>
        </w:rPr>
        <w:t>Богучаркоммунсервис</w:t>
      </w:r>
      <w:proofErr w:type="spellEnd"/>
      <w:r w:rsidRPr="00462BF7">
        <w:rPr>
          <w:rFonts w:ascii="Times New Roman" w:hAnsi="Times New Roman" w:cs="Times New Roman"/>
          <w:i/>
          <w:sz w:val="28"/>
          <w:szCs w:val="28"/>
        </w:rPr>
        <w:t>»;</w:t>
      </w:r>
    </w:p>
    <w:p w:rsidR="00375040" w:rsidRPr="00462BF7" w:rsidRDefault="00375040" w:rsidP="00D47B6C">
      <w:pPr>
        <w:pStyle w:val="a3"/>
        <w:spacing w:line="360" w:lineRule="auto"/>
        <w:jc w:val="both"/>
        <w:rPr>
          <w:rFonts w:ascii="Times New Roman" w:hAnsi="Times New Roman" w:cs="Times New Roman"/>
          <w:sz w:val="28"/>
          <w:szCs w:val="28"/>
          <w:highlight w:val="yellow"/>
        </w:rPr>
      </w:pPr>
      <w:r w:rsidRPr="00462BF7">
        <w:rPr>
          <w:rFonts w:ascii="Times New Roman" w:hAnsi="Times New Roman" w:cs="Times New Roman"/>
          <w:sz w:val="28"/>
          <w:szCs w:val="28"/>
        </w:rPr>
        <w:t xml:space="preserve"> </w:t>
      </w:r>
      <w:r w:rsidRPr="00462BF7">
        <w:rPr>
          <w:rFonts w:ascii="Times New Roman" w:hAnsi="Times New Roman" w:cs="Times New Roman"/>
          <w:sz w:val="28"/>
          <w:szCs w:val="28"/>
        </w:rPr>
        <w:tab/>
      </w:r>
      <w:r w:rsidRPr="00462BF7">
        <w:rPr>
          <w:rFonts w:ascii="Times New Roman" w:hAnsi="Times New Roman" w:cs="Times New Roman"/>
          <w:color w:val="000000"/>
          <w:sz w:val="28"/>
          <w:szCs w:val="28"/>
        </w:rPr>
        <w:t xml:space="preserve">Основными видами деятельности являются: </w:t>
      </w:r>
      <w:r w:rsidRPr="00462BF7">
        <w:rPr>
          <w:rFonts w:ascii="Times New Roman" w:hAnsi="Times New Roman" w:cs="Times New Roman"/>
          <w:sz w:val="28"/>
          <w:szCs w:val="28"/>
        </w:rPr>
        <w:t xml:space="preserve">«добыча полезных ископаемых»,  «обрабатывающие производства»; «обеспечение электрической энергией, газом и паром», «водоснабжение, водоотведение, организация сбора и утилизации отходов». </w:t>
      </w:r>
    </w:p>
    <w:p w:rsidR="00375040" w:rsidRPr="00462BF7" w:rsidRDefault="00E3743D"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По оценке  2021</w:t>
      </w:r>
      <w:r w:rsidR="00375040" w:rsidRPr="00462BF7">
        <w:rPr>
          <w:rFonts w:ascii="Times New Roman" w:hAnsi="Times New Roman" w:cs="Times New Roman"/>
          <w:sz w:val="28"/>
          <w:szCs w:val="28"/>
        </w:rPr>
        <w:t xml:space="preserve"> года объем производства промышленной продукции в целом по району со</w:t>
      </w:r>
      <w:r w:rsidRPr="00462BF7">
        <w:rPr>
          <w:rFonts w:ascii="Times New Roman" w:hAnsi="Times New Roman" w:cs="Times New Roman"/>
          <w:sz w:val="28"/>
          <w:szCs w:val="28"/>
        </w:rPr>
        <w:t>ставил в сопоставимой оценке 101 % к уровню  2020</w:t>
      </w:r>
      <w:r w:rsidR="00375040" w:rsidRPr="00462BF7">
        <w:rPr>
          <w:rFonts w:ascii="Times New Roman" w:hAnsi="Times New Roman" w:cs="Times New Roman"/>
          <w:sz w:val="28"/>
          <w:szCs w:val="28"/>
        </w:rPr>
        <w:t xml:space="preserve"> года.  </w:t>
      </w:r>
    </w:p>
    <w:p w:rsidR="00BA76E8" w:rsidRPr="00462BF7" w:rsidRDefault="00BA76E8" w:rsidP="00D47B6C">
      <w:pPr>
        <w:spacing w:after="0" w:line="360" w:lineRule="auto"/>
        <w:ind w:firstLine="567"/>
        <w:jc w:val="both"/>
        <w:rPr>
          <w:rFonts w:ascii="Times New Roman" w:eastAsia="Times New Roman" w:hAnsi="Times New Roman" w:cs="Times New Roman"/>
          <w:color w:val="000000"/>
          <w:sz w:val="28"/>
          <w:szCs w:val="28"/>
        </w:rPr>
      </w:pPr>
      <w:r w:rsidRPr="00462BF7">
        <w:rPr>
          <w:rFonts w:ascii="Times New Roman" w:eastAsia="Times New Roman" w:hAnsi="Times New Roman" w:cs="Times New Roman"/>
          <w:color w:val="000000"/>
          <w:sz w:val="28"/>
          <w:szCs w:val="28"/>
        </w:rPr>
        <w:t>В 2021 году рост объемов производства произошел  на 4 предприятиях:      АО «</w:t>
      </w:r>
      <w:proofErr w:type="spellStart"/>
      <w:r w:rsidRPr="00462BF7">
        <w:rPr>
          <w:rFonts w:ascii="Times New Roman" w:eastAsia="Times New Roman" w:hAnsi="Times New Roman" w:cs="Times New Roman"/>
          <w:color w:val="000000"/>
          <w:sz w:val="28"/>
          <w:szCs w:val="28"/>
        </w:rPr>
        <w:t>Богучармолоко</w:t>
      </w:r>
      <w:proofErr w:type="spellEnd"/>
      <w:r w:rsidRPr="00462BF7">
        <w:rPr>
          <w:rFonts w:ascii="Times New Roman" w:eastAsia="Times New Roman" w:hAnsi="Times New Roman" w:cs="Times New Roman"/>
          <w:color w:val="000000"/>
          <w:sz w:val="28"/>
          <w:szCs w:val="28"/>
        </w:rPr>
        <w:t>» - 192% в сопоставимых ценах к уровню 2020 года, ООО «Тихий Дон» - 188%, ООО «</w:t>
      </w:r>
      <w:proofErr w:type="spellStart"/>
      <w:r w:rsidRPr="00462BF7">
        <w:rPr>
          <w:rFonts w:ascii="Times New Roman" w:eastAsia="Times New Roman" w:hAnsi="Times New Roman" w:cs="Times New Roman"/>
          <w:color w:val="000000"/>
          <w:sz w:val="28"/>
          <w:szCs w:val="28"/>
        </w:rPr>
        <w:t>Строймаш</w:t>
      </w:r>
      <w:proofErr w:type="spellEnd"/>
      <w:r w:rsidRPr="00462BF7">
        <w:rPr>
          <w:rFonts w:ascii="Times New Roman" w:eastAsia="Times New Roman" w:hAnsi="Times New Roman" w:cs="Times New Roman"/>
          <w:color w:val="000000"/>
          <w:sz w:val="28"/>
          <w:szCs w:val="28"/>
        </w:rPr>
        <w:t>» - 125%, МКП «</w:t>
      </w:r>
      <w:proofErr w:type="spellStart"/>
      <w:r w:rsidRPr="00462BF7">
        <w:rPr>
          <w:rFonts w:ascii="Times New Roman" w:eastAsia="Times New Roman" w:hAnsi="Times New Roman" w:cs="Times New Roman"/>
          <w:color w:val="000000"/>
          <w:sz w:val="28"/>
          <w:szCs w:val="28"/>
        </w:rPr>
        <w:t>Богучаркоммунсервис</w:t>
      </w:r>
      <w:proofErr w:type="spellEnd"/>
      <w:r w:rsidRPr="00462BF7">
        <w:rPr>
          <w:rFonts w:ascii="Times New Roman" w:eastAsia="Times New Roman" w:hAnsi="Times New Roman" w:cs="Times New Roman"/>
          <w:color w:val="000000"/>
          <w:sz w:val="28"/>
          <w:szCs w:val="28"/>
        </w:rPr>
        <w:t>» - 107%.</w:t>
      </w:r>
    </w:p>
    <w:p w:rsidR="00BA76E8" w:rsidRPr="00462BF7" w:rsidRDefault="00BA76E8" w:rsidP="00D47B6C">
      <w:pPr>
        <w:spacing w:after="0" w:line="360" w:lineRule="auto"/>
        <w:ind w:firstLine="567"/>
        <w:jc w:val="both"/>
        <w:rPr>
          <w:rFonts w:ascii="Times New Roman" w:eastAsia="Times New Roman" w:hAnsi="Times New Roman" w:cs="Times New Roman"/>
          <w:sz w:val="28"/>
          <w:szCs w:val="28"/>
        </w:rPr>
      </w:pPr>
      <w:r w:rsidRPr="00462BF7">
        <w:rPr>
          <w:rFonts w:ascii="Times New Roman" w:eastAsia="Times New Roman" w:hAnsi="Times New Roman" w:cs="Times New Roman"/>
          <w:sz w:val="28"/>
          <w:szCs w:val="28"/>
        </w:rPr>
        <w:t>Спад производства отмечен на  предприятиях ООО «</w:t>
      </w:r>
      <w:proofErr w:type="spellStart"/>
      <w:r w:rsidRPr="00462BF7">
        <w:rPr>
          <w:rFonts w:ascii="Times New Roman" w:eastAsia="Times New Roman" w:hAnsi="Times New Roman" w:cs="Times New Roman"/>
          <w:sz w:val="28"/>
          <w:szCs w:val="28"/>
        </w:rPr>
        <w:t>Богучархлеб</w:t>
      </w:r>
      <w:proofErr w:type="spellEnd"/>
      <w:r w:rsidRPr="00462BF7">
        <w:rPr>
          <w:rFonts w:ascii="Times New Roman" w:eastAsia="Times New Roman" w:hAnsi="Times New Roman" w:cs="Times New Roman"/>
          <w:sz w:val="28"/>
          <w:szCs w:val="28"/>
        </w:rPr>
        <w:t>» - 88,4% в сопоставимых ценах к уровню 2020 года,  ООО «</w:t>
      </w:r>
      <w:proofErr w:type="spellStart"/>
      <w:r w:rsidRPr="00462BF7">
        <w:rPr>
          <w:rFonts w:ascii="Times New Roman" w:eastAsia="Times New Roman" w:hAnsi="Times New Roman" w:cs="Times New Roman"/>
          <w:sz w:val="28"/>
          <w:szCs w:val="28"/>
        </w:rPr>
        <w:t>Агро-Спутник</w:t>
      </w:r>
      <w:proofErr w:type="spellEnd"/>
      <w:r w:rsidRPr="00462BF7">
        <w:rPr>
          <w:rFonts w:ascii="Times New Roman" w:eastAsia="Times New Roman" w:hAnsi="Times New Roman" w:cs="Times New Roman"/>
          <w:sz w:val="28"/>
          <w:szCs w:val="28"/>
        </w:rPr>
        <w:t xml:space="preserve">» 76%. </w:t>
      </w:r>
    </w:p>
    <w:p w:rsidR="00BA76E8" w:rsidRPr="00462BF7" w:rsidRDefault="00BA76E8" w:rsidP="00D47B6C">
      <w:pPr>
        <w:spacing w:after="0" w:line="360" w:lineRule="auto"/>
        <w:ind w:firstLine="568"/>
        <w:jc w:val="both"/>
        <w:rPr>
          <w:rFonts w:ascii="Times New Roman" w:hAnsi="Times New Roman" w:cs="Times New Roman"/>
          <w:sz w:val="28"/>
          <w:szCs w:val="28"/>
        </w:rPr>
      </w:pPr>
      <w:r w:rsidRPr="00462BF7">
        <w:rPr>
          <w:rFonts w:ascii="Times New Roman" w:eastAsia="Times New Roman" w:hAnsi="Times New Roman" w:cs="Times New Roman"/>
          <w:sz w:val="28"/>
          <w:szCs w:val="28"/>
        </w:rPr>
        <w:lastRenderedPageBreak/>
        <w:t>Наибольшую долю   в общем объеме промышленного производства по прежнему составляет ООО «</w:t>
      </w:r>
      <w:proofErr w:type="spellStart"/>
      <w:r w:rsidRPr="00462BF7">
        <w:rPr>
          <w:rFonts w:ascii="Times New Roman" w:eastAsia="Times New Roman" w:hAnsi="Times New Roman" w:cs="Times New Roman"/>
          <w:sz w:val="28"/>
          <w:szCs w:val="28"/>
        </w:rPr>
        <w:t>Агро-Спутник</w:t>
      </w:r>
      <w:proofErr w:type="spellEnd"/>
      <w:r w:rsidRPr="00462BF7">
        <w:rPr>
          <w:rFonts w:ascii="Times New Roman" w:eastAsia="Times New Roman" w:hAnsi="Times New Roman" w:cs="Times New Roman"/>
          <w:sz w:val="28"/>
          <w:szCs w:val="28"/>
        </w:rPr>
        <w:t xml:space="preserve">»  - 69%, </w:t>
      </w:r>
      <w:r w:rsidRPr="00462BF7">
        <w:rPr>
          <w:rFonts w:ascii="Times New Roman" w:eastAsia="Times New Roman" w:hAnsi="Times New Roman" w:cs="Times New Roman"/>
          <w:color w:val="000000"/>
          <w:sz w:val="28"/>
          <w:szCs w:val="28"/>
        </w:rPr>
        <w:t>ООО «Тихий Дон» - 18%, доля остальных предприятий незначительна и составляет от 5 до 1%.</w:t>
      </w:r>
    </w:p>
    <w:p w:rsidR="00375040" w:rsidRPr="00462BF7" w:rsidRDefault="00E3743D"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sz w:val="28"/>
          <w:szCs w:val="28"/>
        </w:rPr>
        <w:t xml:space="preserve">       В  2021</w:t>
      </w:r>
      <w:r w:rsidR="00375040" w:rsidRPr="00462BF7">
        <w:rPr>
          <w:rFonts w:ascii="Times New Roman" w:hAnsi="Times New Roman" w:cs="Times New Roman"/>
          <w:sz w:val="28"/>
          <w:szCs w:val="28"/>
        </w:rPr>
        <w:t xml:space="preserve"> году объем отгруженных товаров собственного производс</w:t>
      </w:r>
      <w:r w:rsidRPr="00462BF7">
        <w:rPr>
          <w:rFonts w:ascii="Times New Roman" w:hAnsi="Times New Roman" w:cs="Times New Roman"/>
          <w:sz w:val="28"/>
          <w:szCs w:val="28"/>
        </w:rPr>
        <w:t xml:space="preserve">тва в целом по району составил  1, 6 млрд. </w:t>
      </w:r>
      <w:r w:rsidR="00375040" w:rsidRPr="00462BF7">
        <w:rPr>
          <w:rFonts w:ascii="Times New Roman" w:hAnsi="Times New Roman" w:cs="Times New Roman"/>
          <w:sz w:val="28"/>
          <w:szCs w:val="28"/>
        </w:rPr>
        <w:t>руб</w:t>
      </w:r>
      <w:r w:rsidRPr="00462BF7">
        <w:rPr>
          <w:rFonts w:ascii="Times New Roman" w:hAnsi="Times New Roman" w:cs="Times New Roman"/>
          <w:sz w:val="28"/>
          <w:szCs w:val="28"/>
        </w:rPr>
        <w:t>лей  (110 % к  уровню 2020</w:t>
      </w:r>
      <w:r w:rsidR="00375040" w:rsidRPr="00462BF7">
        <w:rPr>
          <w:rFonts w:ascii="Times New Roman" w:hAnsi="Times New Roman" w:cs="Times New Roman"/>
          <w:sz w:val="28"/>
          <w:szCs w:val="28"/>
        </w:rPr>
        <w:t xml:space="preserve"> года). </w:t>
      </w:r>
    </w:p>
    <w:p w:rsidR="00375040" w:rsidRPr="00462BF7" w:rsidRDefault="00375040" w:rsidP="00D47B6C">
      <w:pPr>
        <w:pStyle w:val="a3"/>
        <w:spacing w:line="360" w:lineRule="auto"/>
        <w:jc w:val="both"/>
        <w:rPr>
          <w:rFonts w:ascii="Times New Roman" w:hAnsi="Times New Roman" w:cs="Times New Roman"/>
          <w:sz w:val="28"/>
          <w:szCs w:val="28"/>
        </w:rPr>
      </w:pPr>
    </w:p>
    <w:p w:rsidR="00375040" w:rsidRPr="00462BF7" w:rsidRDefault="00375040"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Потребительский рынок</w:t>
      </w:r>
    </w:p>
    <w:p w:rsidR="00375040" w:rsidRPr="00462BF7" w:rsidRDefault="00375040"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Оборот  розничной  торговли</w:t>
      </w:r>
      <w:r w:rsidRPr="00462BF7">
        <w:rPr>
          <w:rFonts w:ascii="Times New Roman" w:hAnsi="Times New Roman" w:cs="Times New Roman"/>
          <w:i/>
          <w:sz w:val="28"/>
          <w:szCs w:val="28"/>
        </w:rPr>
        <w:t xml:space="preserve"> </w:t>
      </w:r>
      <w:r w:rsidRPr="00462BF7">
        <w:rPr>
          <w:rFonts w:ascii="Times New Roman" w:hAnsi="Times New Roman" w:cs="Times New Roman"/>
          <w:sz w:val="28"/>
          <w:szCs w:val="28"/>
        </w:rPr>
        <w:t>через все к</w:t>
      </w:r>
      <w:r w:rsidR="00BA76E8" w:rsidRPr="00462BF7">
        <w:rPr>
          <w:rFonts w:ascii="Times New Roman" w:hAnsi="Times New Roman" w:cs="Times New Roman"/>
          <w:sz w:val="28"/>
          <w:szCs w:val="28"/>
        </w:rPr>
        <w:t xml:space="preserve">аналы реализации составил в 2021  году 9,1  млрд. руб. </w:t>
      </w:r>
      <w:proofErr w:type="gramStart"/>
      <w:r w:rsidR="00BA76E8" w:rsidRPr="00462BF7">
        <w:rPr>
          <w:rFonts w:ascii="Times New Roman" w:hAnsi="Times New Roman" w:cs="Times New Roman"/>
          <w:sz w:val="28"/>
          <w:szCs w:val="28"/>
        </w:rPr>
        <w:t xml:space="preserve">( </w:t>
      </w:r>
      <w:proofErr w:type="gramEnd"/>
      <w:r w:rsidR="00BA76E8" w:rsidRPr="00462BF7">
        <w:rPr>
          <w:rFonts w:ascii="Times New Roman" w:hAnsi="Times New Roman" w:cs="Times New Roman"/>
          <w:sz w:val="28"/>
          <w:szCs w:val="28"/>
        </w:rPr>
        <w:t xml:space="preserve">110 </w:t>
      </w:r>
      <w:r w:rsidRPr="00462BF7">
        <w:rPr>
          <w:rFonts w:ascii="Times New Roman" w:hAnsi="Times New Roman" w:cs="Times New Roman"/>
          <w:sz w:val="28"/>
          <w:szCs w:val="28"/>
        </w:rPr>
        <w:t xml:space="preserve">% в </w:t>
      </w:r>
      <w:r w:rsidR="00BA76E8" w:rsidRPr="00462BF7">
        <w:rPr>
          <w:rFonts w:ascii="Times New Roman" w:hAnsi="Times New Roman" w:cs="Times New Roman"/>
          <w:sz w:val="28"/>
          <w:szCs w:val="28"/>
        </w:rPr>
        <w:t>сопоставимых ценах к уровню 2020</w:t>
      </w:r>
      <w:r w:rsidRPr="00462BF7">
        <w:rPr>
          <w:rFonts w:ascii="Times New Roman" w:hAnsi="Times New Roman" w:cs="Times New Roman"/>
          <w:sz w:val="28"/>
          <w:szCs w:val="28"/>
        </w:rPr>
        <w:t xml:space="preserve"> года).</w:t>
      </w:r>
    </w:p>
    <w:p w:rsidR="00375040" w:rsidRPr="00462BF7" w:rsidRDefault="00375040"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sz w:val="28"/>
          <w:szCs w:val="28"/>
        </w:rPr>
        <w:t xml:space="preserve">       </w:t>
      </w:r>
      <w:r w:rsidRPr="00462BF7">
        <w:rPr>
          <w:rFonts w:ascii="Times New Roman" w:hAnsi="Times New Roman" w:cs="Times New Roman"/>
          <w:sz w:val="28"/>
          <w:szCs w:val="28"/>
        </w:rPr>
        <w:tab/>
        <w:t>В районе осуществляют деятельность 3</w:t>
      </w:r>
      <w:r w:rsidR="00BA76E8" w:rsidRPr="00462BF7">
        <w:rPr>
          <w:rFonts w:ascii="Times New Roman" w:hAnsi="Times New Roman" w:cs="Times New Roman"/>
          <w:sz w:val="28"/>
          <w:szCs w:val="28"/>
        </w:rPr>
        <w:t xml:space="preserve">72 </w:t>
      </w:r>
      <w:r w:rsidRPr="00462BF7">
        <w:rPr>
          <w:rFonts w:ascii="Times New Roman" w:hAnsi="Times New Roman" w:cs="Times New Roman"/>
          <w:sz w:val="28"/>
          <w:szCs w:val="28"/>
        </w:rPr>
        <w:t>торговых объекта, торговая площадь которых составляет 2</w:t>
      </w:r>
      <w:r w:rsidR="00BA76E8" w:rsidRPr="00462BF7">
        <w:rPr>
          <w:rFonts w:ascii="Times New Roman" w:hAnsi="Times New Roman" w:cs="Times New Roman"/>
          <w:sz w:val="28"/>
          <w:szCs w:val="28"/>
        </w:rPr>
        <w:t>0273</w:t>
      </w:r>
      <w:r w:rsidRPr="00462BF7">
        <w:rPr>
          <w:rFonts w:ascii="Times New Roman" w:hAnsi="Times New Roman" w:cs="Times New Roman"/>
          <w:sz w:val="28"/>
          <w:szCs w:val="28"/>
        </w:rPr>
        <w:t xml:space="preserve">  кв.м. Обеспеченность населения района торговыми объектами составила 5</w:t>
      </w:r>
      <w:r w:rsidR="00BA76E8" w:rsidRPr="00462BF7">
        <w:rPr>
          <w:rFonts w:ascii="Times New Roman" w:hAnsi="Times New Roman" w:cs="Times New Roman"/>
          <w:sz w:val="28"/>
          <w:szCs w:val="28"/>
        </w:rPr>
        <w:t>51</w:t>
      </w:r>
      <w:r w:rsidRPr="00462BF7">
        <w:rPr>
          <w:rFonts w:ascii="Times New Roman" w:hAnsi="Times New Roman" w:cs="Times New Roman"/>
          <w:sz w:val="28"/>
          <w:szCs w:val="28"/>
        </w:rPr>
        <w:t xml:space="preserve"> кв.м. на 1000 человек при нормативе 518 кв.м</w:t>
      </w:r>
      <w:proofErr w:type="gramStart"/>
      <w:r w:rsidRPr="00462BF7">
        <w:rPr>
          <w:rFonts w:ascii="Times New Roman" w:hAnsi="Times New Roman" w:cs="Times New Roman"/>
          <w:sz w:val="28"/>
          <w:szCs w:val="28"/>
        </w:rPr>
        <w:t xml:space="preserve">.. </w:t>
      </w:r>
      <w:proofErr w:type="gramEnd"/>
    </w:p>
    <w:p w:rsidR="00375040" w:rsidRPr="00462BF7" w:rsidRDefault="00375040" w:rsidP="00D47B6C">
      <w:pPr>
        <w:pStyle w:val="a3"/>
        <w:spacing w:line="360" w:lineRule="auto"/>
        <w:jc w:val="both"/>
        <w:rPr>
          <w:rFonts w:ascii="Times New Roman" w:hAnsi="Times New Roman" w:cs="Times New Roman"/>
          <w:bCs/>
          <w:sz w:val="28"/>
          <w:szCs w:val="28"/>
        </w:rPr>
      </w:pPr>
      <w:r w:rsidRPr="00462BF7">
        <w:rPr>
          <w:rFonts w:ascii="Times New Roman" w:hAnsi="Times New Roman" w:cs="Times New Roman"/>
          <w:sz w:val="28"/>
          <w:szCs w:val="28"/>
        </w:rPr>
        <w:tab/>
      </w:r>
      <w:r w:rsidRPr="00462BF7">
        <w:rPr>
          <w:rFonts w:ascii="Times New Roman" w:hAnsi="Times New Roman" w:cs="Times New Roman"/>
          <w:bCs/>
          <w:sz w:val="28"/>
          <w:szCs w:val="28"/>
        </w:rPr>
        <w:t>На территории района осуществляет деятельность универсальный рынок на 360 мест,</w:t>
      </w:r>
      <w:r w:rsidR="00BA76E8" w:rsidRPr="00462BF7">
        <w:rPr>
          <w:rFonts w:ascii="Times New Roman" w:hAnsi="Times New Roman" w:cs="Times New Roman"/>
          <w:bCs/>
          <w:sz w:val="28"/>
          <w:szCs w:val="28"/>
        </w:rPr>
        <w:t xml:space="preserve"> 4</w:t>
      </w:r>
      <w:r w:rsidRPr="00462BF7">
        <w:rPr>
          <w:rFonts w:ascii="Times New Roman" w:hAnsi="Times New Roman" w:cs="Times New Roman"/>
          <w:bCs/>
          <w:sz w:val="28"/>
          <w:szCs w:val="28"/>
        </w:rPr>
        <w:t xml:space="preserve"> универсальные ярмарки среднего формата на  520 мест, сезонная сельскохозяйственная ярмарка на 30 мест. В 2020 году реализовано товаров  на ярмарках и рынках на сумму 1</w:t>
      </w:r>
      <w:r w:rsidR="00BA76E8" w:rsidRPr="00462BF7">
        <w:rPr>
          <w:rFonts w:ascii="Times New Roman" w:hAnsi="Times New Roman" w:cs="Times New Roman"/>
          <w:bCs/>
          <w:sz w:val="28"/>
          <w:szCs w:val="28"/>
        </w:rPr>
        <w:t xml:space="preserve">, 7 </w:t>
      </w:r>
      <w:proofErr w:type="spellStart"/>
      <w:proofErr w:type="gramStart"/>
      <w:r w:rsidR="00BA76E8" w:rsidRPr="00462BF7">
        <w:rPr>
          <w:rFonts w:ascii="Times New Roman" w:hAnsi="Times New Roman" w:cs="Times New Roman"/>
          <w:bCs/>
          <w:sz w:val="28"/>
          <w:szCs w:val="28"/>
        </w:rPr>
        <w:t>млрд</w:t>
      </w:r>
      <w:proofErr w:type="spellEnd"/>
      <w:proofErr w:type="gramEnd"/>
      <w:r w:rsidR="00BA76E8" w:rsidRPr="00462BF7">
        <w:rPr>
          <w:rFonts w:ascii="Times New Roman" w:hAnsi="Times New Roman" w:cs="Times New Roman"/>
          <w:bCs/>
          <w:sz w:val="28"/>
          <w:szCs w:val="28"/>
        </w:rPr>
        <w:t xml:space="preserve"> рублей. (109,6 </w:t>
      </w:r>
      <w:r w:rsidRPr="00462BF7">
        <w:rPr>
          <w:rFonts w:ascii="Times New Roman" w:hAnsi="Times New Roman" w:cs="Times New Roman"/>
          <w:bCs/>
          <w:sz w:val="28"/>
          <w:szCs w:val="28"/>
        </w:rPr>
        <w:t xml:space="preserve">% к </w:t>
      </w:r>
      <w:r w:rsidR="00BA76E8" w:rsidRPr="00462BF7">
        <w:rPr>
          <w:rFonts w:ascii="Times New Roman" w:hAnsi="Times New Roman" w:cs="Times New Roman"/>
          <w:sz w:val="28"/>
          <w:szCs w:val="28"/>
        </w:rPr>
        <w:t xml:space="preserve">уровню 2020 </w:t>
      </w:r>
      <w:r w:rsidRPr="00462BF7">
        <w:rPr>
          <w:rFonts w:ascii="Times New Roman" w:hAnsi="Times New Roman" w:cs="Times New Roman"/>
          <w:sz w:val="28"/>
          <w:szCs w:val="28"/>
        </w:rPr>
        <w:t xml:space="preserve"> года</w:t>
      </w:r>
      <w:r w:rsidRPr="00462BF7">
        <w:rPr>
          <w:rFonts w:ascii="Times New Roman" w:hAnsi="Times New Roman" w:cs="Times New Roman"/>
          <w:bCs/>
          <w:sz w:val="28"/>
          <w:szCs w:val="28"/>
        </w:rPr>
        <w:t xml:space="preserve">). </w:t>
      </w:r>
    </w:p>
    <w:p w:rsidR="00375040" w:rsidRPr="00462BF7" w:rsidRDefault="00375040" w:rsidP="00D47B6C">
      <w:pPr>
        <w:pStyle w:val="a3"/>
        <w:spacing w:line="360" w:lineRule="auto"/>
        <w:jc w:val="both"/>
        <w:rPr>
          <w:rFonts w:ascii="Times New Roman" w:hAnsi="Times New Roman" w:cs="Times New Roman"/>
          <w:bCs/>
          <w:sz w:val="28"/>
          <w:szCs w:val="28"/>
        </w:rPr>
      </w:pPr>
      <w:r w:rsidRPr="00462BF7">
        <w:rPr>
          <w:rFonts w:ascii="Times New Roman" w:hAnsi="Times New Roman" w:cs="Times New Roman"/>
          <w:sz w:val="28"/>
          <w:szCs w:val="28"/>
        </w:rPr>
        <w:t xml:space="preserve">        Оборот общественного питания в  2020 года  составил   1</w:t>
      </w:r>
      <w:r w:rsidR="00BA76E8" w:rsidRPr="00462BF7">
        <w:rPr>
          <w:rFonts w:ascii="Times New Roman" w:hAnsi="Times New Roman" w:cs="Times New Roman"/>
          <w:sz w:val="28"/>
          <w:szCs w:val="28"/>
        </w:rPr>
        <w:t xml:space="preserve">83, 5 </w:t>
      </w:r>
      <w:proofErr w:type="spellStart"/>
      <w:proofErr w:type="gramStart"/>
      <w:r w:rsidR="00BA76E8" w:rsidRPr="00462BF7">
        <w:rPr>
          <w:rFonts w:ascii="Times New Roman" w:hAnsi="Times New Roman" w:cs="Times New Roman"/>
          <w:sz w:val="28"/>
          <w:szCs w:val="28"/>
        </w:rPr>
        <w:t>млн</w:t>
      </w:r>
      <w:proofErr w:type="spellEnd"/>
      <w:proofErr w:type="gramEnd"/>
      <w:r w:rsidR="00BA76E8" w:rsidRPr="00462BF7">
        <w:rPr>
          <w:rFonts w:ascii="Times New Roman" w:hAnsi="Times New Roman" w:cs="Times New Roman"/>
          <w:sz w:val="28"/>
          <w:szCs w:val="28"/>
        </w:rPr>
        <w:t xml:space="preserve"> руб., или  106, 5 </w:t>
      </w:r>
      <w:r w:rsidRPr="00462BF7">
        <w:rPr>
          <w:rFonts w:ascii="Times New Roman" w:hAnsi="Times New Roman" w:cs="Times New Roman"/>
          <w:sz w:val="28"/>
          <w:szCs w:val="28"/>
        </w:rPr>
        <w:t xml:space="preserve">% в </w:t>
      </w:r>
      <w:r w:rsidR="00BA76E8" w:rsidRPr="00462BF7">
        <w:rPr>
          <w:rFonts w:ascii="Times New Roman" w:hAnsi="Times New Roman" w:cs="Times New Roman"/>
          <w:sz w:val="28"/>
          <w:szCs w:val="28"/>
        </w:rPr>
        <w:t>сопоставимых ценах к уровню 2020</w:t>
      </w:r>
      <w:r w:rsidRPr="00462BF7">
        <w:rPr>
          <w:rFonts w:ascii="Times New Roman" w:hAnsi="Times New Roman" w:cs="Times New Roman"/>
          <w:sz w:val="28"/>
          <w:szCs w:val="28"/>
        </w:rPr>
        <w:t xml:space="preserve"> года</w:t>
      </w:r>
      <w:r w:rsidRPr="00462BF7">
        <w:rPr>
          <w:rFonts w:ascii="Times New Roman" w:hAnsi="Times New Roman" w:cs="Times New Roman"/>
          <w:bCs/>
          <w:sz w:val="28"/>
          <w:szCs w:val="28"/>
        </w:rPr>
        <w:t>.</w:t>
      </w:r>
    </w:p>
    <w:p w:rsidR="00375040" w:rsidRPr="00462BF7" w:rsidRDefault="00375040" w:rsidP="00D47B6C">
      <w:pPr>
        <w:pStyle w:val="a3"/>
        <w:spacing w:line="360" w:lineRule="auto"/>
        <w:jc w:val="both"/>
        <w:rPr>
          <w:rFonts w:ascii="Times New Roman" w:hAnsi="Times New Roman" w:cs="Times New Roman"/>
          <w:bCs/>
          <w:sz w:val="28"/>
          <w:szCs w:val="28"/>
        </w:rPr>
      </w:pPr>
      <w:r w:rsidRPr="00462BF7">
        <w:rPr>
          <w:rFonts w:ascii="Times New Roman" w:hAnsi="Times New Roman" w:cs="Times New Roman"/>
          <w:bCs/>
          <w:sz w:val="28"/>
          <w:szCs w:val="28"/>
        </w:rPr>
        <w:t xml:space="preserve">       </w:t>
      </w:r>
    </w:p>
    <w:p w:rsidR="00375040" w:rsidRPr="00462BF7" w:rsidRDefault="00375040" w:rsidP="00D47B6C">
      <w:pPr>
        <w:pStyle w:val="a3"/>
        <w:spacing w:line="360" w:lineRule="auto"/>
        <w:jc w:val="both"/>
        <w:outlineLvl w:val="0"/>
        <w:rPr>
          <w:rFonts w:ascii="Times New Roman" w:hAnsi="Times New Roman" w:cs="Times New Roman"/>
          <w:b/>
          <w:bCs/>
          <w:sz w:val="28"/>
          <w:szCs w:val="28"/>
          <w:u w:val="single"/>
        </w:rPr>
      </w:pPr>
      <w:r w:rsidRPr="00462BF7">
        <w:rPr>
          <w:rFonts w:ascii="Times New Roman" w:hAnsi="Times New Roman" w:cs="Times New Roman"/>
          <w:b/>
          <w:bCs/>
          <w:sz w:val="28"/>
          <w:szCs w:val="28"/>
          <w:u w:val="single"/>
        </w:rPr>
        <w:t>Социально – трудовая сфера</w:t>
      </w:r>
    </w:p>
    <w:p w:rsidR="00BA76E8" w:rsidRPr="00462BF7" w:rsidRDefault="00375040" w:rsidP="00D47B6C">
      <w:pPr>
        <w:pStyle w:val="aa"/>
        <w:spacing w:line="360" w:lineRule="auto"/>
        <w:ind w:firstLine="567"/>
        <w:jc w:val="both"/>
        <w:rPr>
          <w:b w:val="0"/>
          <w:szCs w:val="28"/>
        </w:rPr>
      </w:pPr>
      <w:r w:rsidRPr="00462BF7">
        <w:rPr>
          <w:szCs w:val="28"/>
        </w:rPr>
        <w:t xml:space="preserve">     </w:t>
      </w:r>
      <w:r w:rsidR="00BA76E8" w:rsidRPr="00462BF7">
        <w:rPr>
          <w:szCs w:val="28"/>
        </w:rPr>
        <w:t xml:space="preserve">   </w:t>
      </w:r>
      <w:r w:rsidR="00BA76E8" w:rsidRPr="00462BF7">
        <w:rPr>
          <w:b w:val="0"/>
          <w:szCs w:val="28"/>
        </w:rPr>
        <w:t xml:space="preserve">В 2021 году родилось 256 человек  (2020 год – 316 человек), умерло  626 человек, в том числе 120 человек умерло от </w:t>
      </w:r>
      <w:proofErr w:type="spellStart"/>
      <w:r w:rsidR="00BA76E8" w:rsidRPr="00462BF7">
        <w:rPr>
          <w:b w:val="0"/>
          <w:szCs w:val="28"/>
        </w:rPr>
        <w:t>ковида</w:t>
      </w:r>
      <w:proofErr w:type="spellEnd"/>
      <w:r w:rsidR="00BA76E8" w:rsidRPr="00462BF7">
        <w:rPr>
          <w:b w:val="0"/>
          <w:szCs w:val="28"/>
        </w:rPr>
        <w:t xml:space="preserve"> (2019 год – 494 человека).                        В трудоспособном возрасте умерло 107 человек  (2020 год – 75 человек). Естественная убыль населения составила 370 человек (2020 год - 178 человек).  Миграционный прирост населения составил в 2021 году – 137 человек.   </w:t>
      </w:r>
    </w:p>
    <w:p w:rsidR="00BA76E8" w:rsidRPr="00462BF7" w:rsidRDefault="00BA76E8" w:rsidP="00D47B6C">
      <w:pPr>
        <w:pStyle w:val="aa"/>
        <w:spacing w:line="360" w:lineRule="auto"/>
        <w:ind w:firstLine="567"/>
        <w:jc w:val="both"/>
        <w:rPr>
          <w:b w:val="0"/>
          <w:szCs w:val="28"/>
        </w:rPr>
      </w:pPr>
      <w:r w:rsidRPr="00462BF7">
        <w:rPr>
          <w:b w:val="0"/>
          <w:szCs w:val="28"/>
        </w:rPr>
        <w:lastRenderedPageBreak/>
        <w:t>В экономике района занято 21,1 тыс</w:t>
      </w:r>
      <w:proofErr w:type="gramStart"/>
      <w:r w:rsidRPr="00462BF7">
        <w:rPr>
          <w:b w:val="0"/>
          <w:szCs w:val="28"/>
        </w:rPr>
        <w:t>.ч</w:t>
      </w:r>
      <w:proofErr w:type="gramEnd"/>
      <w:r w:rsidRPr="00462BF7">
        <w:rPr>
          <w:b w:val="0"/>
          <w:szCs w:val="28"/>
        </w:rPr>
        <w:t xml:space="preserve">еловек.  (57% населения района).  Доля пенсионеров в общей численности населения района составляет 29%, или 10650 человек. </w:t>
      </w:r>
    </w:p>
    <w:p w:rsidR="00BA76E8" w:rsidRPr="00462BF7" w:rsidRDefault="00BA76E8" w:rsidP="00D47B6C">
      <w:pPr>
        <w:pStyle w:val="3"/>
        <w:spacing w:line="360" w:lineRule="auto"/>
        <w:ind w:firstLine="567"/>
        <w:rPr>
          <w:sz w:val="28"/>
          <w:szCs w:val="28"/>
        </w:rPr>
      </w:pPr>
      <w:r w:rsidRPr="00462BF7">
        <w:rPr>
          <w:bCs/>
          <w:sz w:val="28"/>
          <w:szCs w:val="28"/>
        </w:rPr>
        <w:t>По состоянию на 01.01.2021 года в службе занятости района  зарегистрировано безработными 327 человека, что ниже уровня  2020 года  (602 человека). Уровень зарегистрированной безработицы составил – 1,55% (2020</w:t>
      </w:r>
      <w:r w:rsidR="00A2505D" w:rsidRPr="00462BF7">
        <w:rPr>
          <w:bCs/>
          <w:sz w:val="28"/>
          <w:szCs w:val="28"/>
        </w:rPr>
        <w:t xml:space="preserve"> год – 2,85,</w:t>
      </w:r>
      <w:r w:rsidRPr="00462BF7">
        <w:rPr>
          <w:bCs/>
          <w:sz w:val="28"/>
          <w:szCs w:val="28"/>
        </w:rPr>
        <w:t>%).</w:t>
      </w:r>
    </w:p>
    <w:p w:rsidR="00BA76E8" w:rsidRPr="00462BF7" w:rsidRDefault="00BA76E8" w:rsidP="00D47B6C">
      <w:pPr>
        <w:pStyle w:val="a3"/>
        <w:spacing w:line="360" w:lineRule="auto"/>
        <w:ind w:firstLine="567"/>
        <w:jc w:val="both"/>
        <w:rPr>
          <w:rFonts w:ascii="Times New Roman" w:hAnsi="Times New Roman" w:cs="Times New Roman"/>
          <w:sz w:val="28"/>
          <w:szCs w:val="28"/>
        </w:rPr>
      </w:pPr>
      <w:r w:rsidRPr="00462BF7">
        <w:rPr>
          <w:rFonts w:ascii="Times New Roman" w:eastAsia="Calibri" w:hAnsi="Times New Roman" w:cs="Times New Roman"/>
          <w:sz w:val="28"/>
          <w:szCs w:val="28"/>
        </w:rPr>
        <w:t>Среднемесячная заработная плата в целом по району (с учетом малого бизнеса) составила 28071</w:t>
      </w:r>
      <w:r w:rsidRPr="00462BF7">
        <w:rPr>
          <w:rFonts w:ascii="Times New Roman" w:eastAsia="Calibri" w:hAnsi="Times New Roman" w:cs="Times New Roman"/>
          <w:b/>
          <w:sz w:val="28"/>
          <w:szCs w:val="28"/>
        </w:rPr>
        <w:t xml:space="preserve"> </w:t>
      </w:r>
      <w:r w:rsidRPr="00462BF7">
        <w:rPr>
          <w:rFonts w:ascii="Times New Roman" w:eastAsia="Calibri" w:hAnsi="Times New Roman" w:cs="Times New Roman"/>
          <w:sz w:val="28"/>
          <w:szCs w:val="28"/>
        </w:rPr>
        <w:t>руб. (107% к  уровню 2020 года).</w:t>
      </w:r>
    </w:p>
    <w:p w:rsidR="00375040" w:rsidRPr="00462BF7" w:rsidRDefault="00375040" w:rsidP="00D47B6C">
      <w:pPr>
        <w:pStyle w:val="a3"/>
        <w:spacing w:line="360" w:lineRule="auto"/>
        <w:jc w:val="both"/>
        <w:rPr>
          <w:rFonts w:ascii="Times New Roman" w:hAnsi="Times New Roman" w:cs="Times New Roman"/>
          <w:i/>
          <w:sz w:val="28"/>
          <w:szCs w:val="28"/>
          <w:highlight w:val="yellow"/>
        </w:rPr>
      </w:pPr>
      <w:r w:rsidRPr="00462BF7">
        <w:rPr>
          <w:rFonts w:ascii="Times New Roman" w:hAnsi="Times New Roman" w:cs="Times New Roman"/>
          <w:sz w:val="28"/>
          <w:szCs w:val="28"/>
        </w:rPr>
        <w:tab/>
      </w:r>
    </w:p>
    <w:p w:rsidR="00375040" w:rsidRPr="00462BF7" w:rsidRDefault="00375040" w:rsidP="00D47B6C">
      <w:pPr>
        <w:pStyle w:val="a3"/>
        <w:spacing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Малое предпринимательство</w:t>
      </w:r>
    </w:p>
    <w:p w:rsidR="00375040" w:rsidRPr="00462BF7" w:rsidRDefault="00375040"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sz w:val="28"/>
          <w:szCs w:val="28"/>
        </w:rPr>
        <w:t xml:space="preserve">         На территории район</w:t>
      </w:r>
      <w:r w:rsidR="00A2505D" w:rsidRPr="00462BF7">
        <w:rPr>
          <w:rFonts w:ascii="Times New Roman" w:hAnsi="Times New Roman" w:cs="Times New Roman"/>
          <w:sz w:val="28"/>
          <w:szCs w:val="28"/>
        </w:rPr>
        <w:t>а  по состоянию на 1 января 2022 года действуют  114 малых предприятий и 4</w:t>
      </w:r>
      <w:r w:rsidRPr="00462BF7">
        <w:rPr>
          <w:rFonts w:ascii="Times New Roman" w:hAnsi="Times New Roman" w:cs="Times New Roman"/>
          <w:sz w:val="28"/>
          <w:szCs w:val="28"/>
        </w:rPr>
        <w:t xml:space="preserve"> средних предприятия.  Численность предпринимателей без образования юридического лица составила 8</w:t>
      </w:r>
      <w:r w:rsidR="00A2505D" w:rsidRPr="00462BF7">
        <w:rPr>
          <w:rFonts w:ascii="Times New Roman" w:hAnsi="Times New Roman" w:cs="Times New Roman"/>
          <w:sz w:val="28"/>
          <w:szCs w:val="28"/>
        </w:rPr>
        <w:t>55 человек  (2020 год – 892</w:t>
      </w:r>
      <w:r w:rsidRPr="00462BF7">
        <w:rPr>
          <w:rFonts w:ascii="Times New Roman" w:hAnsi="Times New Roman" w:cs="Times New Roman"/>
          <w:sz w:val="28"/>
          <w:szCs w:val="28"/>
        </w:rPr>
        <w:t xml:space="preserve">  человека). Оборот малых </w:t>
      </w:r>
      <w:r w:rsidR="00A2505D" w:rsidRPr="00462BF7">
        <w:rPr>
          <w:rFonts w:ascii="Times New Roman" w:hAnsi="Times New Roman" w:cs="Times New Roman"/>
          <w:sz w:val="28"/>
          <w:szCs w:val="28"/>
        </w:rPr>
        <w:t xml:space="preserve">и средних предприятий </w:t>
      </w:r>
      <w:proofErr w:type="spellStart"/>
      <w:proofErr w:type="gramStart"/>
      <w:r w:rsidR="00A2505D" w:rsidRPr="00462BF7">
        <w:rPr>
          <w:rFonts w:ascii="Times New Roman" w:hAnsi="Times New Roman" w:cs="Times New Roman"/>
          <w:sz w:val="28"/>
          <w:szCs w:val="28"/>
        </w:rPr>
        <w:t>предприятий</w:t>
      </w:r>
      <w:proofErr w:type="spellEnd"/>
      <w:proofErr w:type="gramEnd"/>
      <w:r w:rsidR="00A2505D" w:rsidRPr="00462BF7">
        <w:rPr>
          <w:rFonts w:ascii="Times New Roman" w:hAnsi="Times New Roman" w:cs="Times New Roman"/>
          <w:sz w:val="28"/>
          <w:szCs w:val="28"/>
        </w:rPr>
        <w:t xml:space="preserve"> </w:t>
      </w:r>
      <w:r w:rsidRPr="00462BF7">
        <w:rPr>
          <w:rFonts w:ascii="Times New Roman" w:hAnsi="Times New Roman" w:cs="Times New Roman"/>
          <w:sz w:val="28"/>
          <w:szCs w:val="28"/>
        </w:rPr>
        <w:t xml:space="preserve"> составил </w:t>
      </w:r>
      <w:r w:rsidR="00A2505D" w:rsidRPr="00462BF7">
        <w:rPr>
          <w:rFonts w:ascii="Times New Roman" w:hAnsi="Times New Roman" w:cs="Times New Roman"/>
          <w:sz w:val="28"/>
          <w:szCs w:val="28"/>
        </w:rPr>
        <w:t xml:space="preserve"> 8,1 </w:t>
      </w:r>
      <w:proofErr w:type="spellStart"/>
      <w:r w:rsidR="00A2505D" w:rsidRPr="00462BF7">
        <w:rPr>
          <w:rFonts w:ascii="Times New Roman" w:hAnsi="Times New Roman" w:cs="Times New Roman"/>
          <w:sz w:val="28"/>
          <w:szCs w:val="28"/>
        </w:rPr>
        <w:t>млрд</w:t>
      </w:r>
      <w:proofErr w:type="spellEnd"/>
      <w:r w:rsidR="00A2505D" w:rsidRPr="00462BF7">
        <w:rPr>
          <w:rFonts w:ascii="Times New Roman" w:hAnsi="Times New Roman" w:cs="Times New Roman"/>
          <w:sz w:val="28"/>
          <w:szCs w:val="28"/>
        </w:rPr>
        <w:t xml:space="preserve"> рублей  или 115% к уровню 2020</w:t>
      </w:r>
      <w:r w:rsidRPr="00462BF7">
        <w:rPr>
          <w:rFonts w:ascii="Times New Roman" w:hAnsi="Times New Roman" w:cs="Times New Roman"/>
          <w:sz w:val="28"/>
          <w:szCs w:val="28"/>
        </w:rPr>
        <w:t xml:space="preserve"> года.</w:t>
      </w:r>
    </w:p>
    <w:p w:rsidR="00375040" w:rsidRPr="00462BF7" w:rsidRDefault="00375040" w:rsidP="00D47B6C">
      <w:pPr>
        <w:pStyle w:val="a3"/>
        <w:spacing w:line="360" w:lineRule="auto"/>
        <w:jc w:val="both"/>
        <w:rPr>
          <w:rFonts w:ascii="Times New Roman" w:hAnsi="Times New Roman" w:cs="Times New Roman"/>
          <w:bCs/>
          <w:sz w:val="28"/>
          <w:szCs w:val="28"/>
        </w:rPr>
      </w:pPr>
      <w:r w:rsidRPr="00462BF7">
        <w:rPr>
          <w:rFonts w:ascii="Times New Roman" w:hAnsi="Times New Roman" w:cs="Times New Roman"/>
          <w:sz w:val="28"/>
          <w:szCs w:val="28"/>
        </w:rPr>
        <w:t xml:space="preserve">          </w:t>
      </w:r>
      <w:r w:rsidR="00A2505D" w:rsidRPr="00462BF7">
        <w:rPr>
          <w:rFonts w:ascii="Times New Roman" w:hAnsi="Times New Roman" w:cs="Times New Roman"/>
          <w:snapToGrid w:val="0"/>
          <w:sz w:val="28"/>
          <w:szCs w:val="28"/>
        </w:rPr>
        <w:t>В 2021</w:t>
      </w:r>
      <w:r w:rsidRPr="00462BF7">
        <w:rPr>
          <w:rFonts w:ascii="Times New Roman" w:hAnsi="Times New Roman" w:cs="Times New Roman"/>
          <w:snapToGrid w:val="0"/>
          <w:sz w:val="28"/>
          <w:szCs w:val="28"/>
        </w:rPr>
        <w:t xml:space="preserve"> года на реализацию подпрограммы «Развитие и поддержка малого и среднего предпринимательства» муниципальной программы «Экономическое развитие Богучарского муниципального района» </w:t>
      </w:r>
      <w:r w:rsidRPr="00462BF7">
        <w:rPr>
          <w:rFonts w:ascii="Times New Roman" w:hAnsi="Times New Roman" w:cs="Times New Roman"/>
          <w:bCs/>
          <w:sz w:val="28"/>
          <w:szCs w:val="28"/>
        </w:rPr>
        <w:t xml:space="preserve">направлено  </w:t>
      </w:r>
      <w:r w:rsidR="00A2505D" w:rsidRPr="00462BF7">
        <w:rPr>
          <w:rFonts w:ascii="Times New Roman" w:hAnsi="Times New Roman" w:cs="Times New Roman"/>
          <w:bCs/>
          <w:sz w:val="28"/>
          <w:szCs w:val="28"/>
        </w:rPr>
        <w:t xml:space="preserve"> 36,6 </w:t>
      </w:r>
      <w:proofErr w:type="spellStart"/>
      <w:proofErr w:type="gramStart"/>
      <w:r w:rsidR="00A2505D" w:rsidRPr="00462BF7">
        <w:rPr>
          <w:rFonts w:ascii="Times New Roman" w:hAnsi="Times New Roman" w:cs="Times New Roman"/>
          <w:bCs/>
          <w:sz w:val="28"/>
          <w:szCs w:val="28"/>
        </w:rPr>
        <w:t>млн</w:t>
      </w:r>
      <w:proofErr w:type="spellEnd"/>
      <w:proofErr w:type="gramEnd"/>
      <w:r w:rsidR="00A2505D" w:rsidRPr="00462BF7">
        <w:rPr>
          <w:rFonts w:ascii="Times New Roman" w:hAnsi="Times New Roman" w:cs="Times New Roman"/>
          <w:bCs/>
          <w:sz w:val="28"/>
          <w:szCs w:val="28"/>
        </w:rPr>
        <w:t xml:space="preserve"> руб. (2020</w:t>
      </w:r>
      <w:r w:rsidRPr="00462BF7">
        <w:rPr>
          <w:rFonts w:ascii="Times New Roman" w:hAnsi="Times New Roman" w:cs="Times New Roman"/>
          <w:bCs/>
          <w:sz w:val="28"/>
          <w:szCs w:val="28"/>
        </w:rPr>
        <w:t xml:space="preserve"> год -     </w:t>
      </w:r>
      <w:r w:rsidR="00A2505D" w:rsidRPr="00462BF7">
        <w:rPr>
          <w:rFonts w:ascii="Times New Roman" w:hAnsi="Times New Roman" w:cs="Times New Roman"/>
          <w:bCs/>
          <w:sz w:val="28"/>
          <w:szCs w:val="28"/>
        </w:rPr>
        <w:t xml:space="preserve"> 28,9 </w:t>
      </w:r>
      <w:proofErr w:type="spellStart"/>
      <w:r w:rsidRPr="00462BF7">
        <w:rPr>
          <w:rFonts w:ascii="Times New Roman" w:hAnsi="Times New Roman" w:cs="Times New Roman"/>
          <w:bCs/>
          <w:sz w:val="28"/>
          <w:szCs w:val="28"/>
        </w:rPr>
        <w:t>млн</w:t>
      </w:r>
      <w:proofErr w:type="spellEnd"/>
      <w:r w:rsidRPr="00462BF7">
        <w:rPr>
          <w:rFonts w:ascii="Times New Roman" w:hAnsi="Times New Roman" w:cs="Times New Roman"/>
          <w:bCs/>
          <w:sz w:val="28"/>
          <w:szCs w:val="28"/>
        </w:rPr>
        <w:t xml:space="preserve"> руб.).</w:t>
      </w:r>
    </w:p>
    <w:p w:rsidR="00A2505D" w:rsidRPr="00462BF7" w:rsidRDefault="00A2505D" w:rsidP="00D47B6C">
      <w:pPr>
        <w:pStyle w:val="aa"/>
        <w:spacing w:line="360" w:lineRule="auto"/>
        <w:ind w:firstLine="708"/>
        <w:jc w:val="both"/>
        <w:rPr>
          <w:b w:val="0"/>
          <w:bCs/>
          <w:szCs w:val="28"/>
        </w:rPr>
      </w:pPr>
      <w:r w:rsidRPr="00462BF7">
        <w:rPr>
          <w:bCs/>
          <w:szCs w:val="28"/>
        </w:rPr>
        <w:tab/>
      </w:r>
      <w:r w:rsidRPr="00462BF7">
        <w:rPr>
          <w:b w:val="0"/>
          <w:bCs/>
          <w:szCs w:val="28"/>
        </w:rPr>
        <w:t xml:space="preserve">Одним из  основных мероприятий является </w:t>
      </w:r>
      <w:proofErr w:type="spellStart"/>
      <w:r w:rsidRPr="00462BF7">
        <w:rPr>
          <w:b w:val="0"/>
          <w:bCs/>
          <w:szCs w:val="28"/>
        </w:rPr>
        <w:t>микрокредитование</w:t>
      </w:r>
      <w:proofErr w:type="spellEnd"/>
      <w:r w:rsidRPr="00462BF7">
        <w:rPr>
          <w:b w:val="0"/>
          <w:bCs/>
          <w:szCs w:val="28"/>
        </w:rPr>
        <w:t xml:space="preserve"> субъектов малого и среднего предпринимательства АНО «Богучарским центром поддержки предпринимательства». В 2021 году субъектам МСП  выдано 17 займов    на сумму  32,750 </w:t>
      </w:r>
      <w:proofErr w:type="spellStart"/>
      <w:proofErr w:type="gramStart"/>
      <w:r w:rsidRPr="00462BF7">
        <w:rPr>
          <w:b w:val="0"/>
          <w:bCs/>
          <w:szCs w:val="28"/>
        </w:rPr>
        <w:t>млн</w:t>
      </w:r>
      <w:proofErr w:type="spellEnd"/>
      <w:proofErr w:type="gramEnd"/>
      <w:r w:rsidRPr="00462BF7">
        <w:rPr>
          <w:b w:val="0"/>
          <w:bCs/>
          <w:szCs w:val="28"/>
        </w:rPr>
        <w:t xml:space="preserve"> руб</w:t>
      </w:r>
      <w:r w:rsidR="00CB002F">
        <w:rPr>
          <w:b w:val="0"/>
          <w:bCs/>
          <w:szCs w:val="28"/>
        </w:rPr>
        <w:t>лей</w:t>
      </w:r>
      <w:r w:rsidRPr="00462BF7">
        <w:rPr>
          <w:b w:val="0"/>
          <w:bCs/>
          <w:szCs w:val="28"/>
        </w:rPr>
        <w:t xml:space="preserve">,   оказано 1984  услуг (2020 год -   9 займов на сумму 25,5 </w:t>
      </w:r>
      <w:proofErr w:type="spellStart"/>
      <w:r w:rsidRPr="00462BF7">
        <w:rPr>
          <w:b w:val="0"/>
          <w:bCs/>
          <w:szCs w:val="28"/>
        </w:rPr>
        <w:t>млн</w:t>
      </w:r>
      <w:proofErr w:type="spellEnd"/>
      <w:r w:rsidRPr="00462BF7">
        <w:rPr>
          <w:b w:val="0"/>
          <w:bCs/>
          <w:szCs w:val="28"/>
        </w:rPr>
        <w:t xml:space="preserve"> руб</w:t>
      </w:r>
      <w:r w:rsidR="00CB002F">
        <w:rPr>
          <w:b w:val="0"/>
          <w:bCs/>
          <w:szCs w:val="28"/>
        </w:rPr>
        <w:t>лей</w:t>
      </w:r>
      <w:r w:rsidRPr="00462BF7">
        <w:rPr>
          <w:b w:val="0"/>
          <w:bCs/>
          <w:szCs w:val="28"/>
        </w:rPr>
        <w:t>, 2350 услуг).</w:t>
      </w:r>
    </w:p>
    <w:p w:rsidR="00A2505D" w:rsidRPr="00462BF7" w:rsidRDefault="00A2505D" w:rsidP="00D47B6C">
      <w:pPr>
        <w:pStyle w:val="aa"/>
        <w:spacing w:line="360" w:lineRule="auto"/>
        <w:ind w:firstLine="708"/>
        <w:jc w:val="both"/>
        <w:rPr>
          <w:b w:val="0"/>
          <w:szCs w:val="28"/>
        </w:rPr>
      </w:pPr>
      <w:r w:rsidRPr="00462BF7">
        <w:rPr>
          <w:b w:val="0"/>
          <w:szCs w:val="28"/>
        </w:rPr>
        <w:t>В целях поддержки малого предпринимательства на территории Богучарского муниципального района  после проведения конкурсного отбора предоставлены гранты на создание собственного дела 2 начинающим субъектам малого предпринимательства в сумме 720,0 тыс</w:t>
      </w:r>
      <w:proofErr w:type="gramStart"/>
      <w:r w:rsidRPr="00462BF7">
        <w:rPr>
          <w:b w:val="0"/>
          <w:szCs w:val="28"/>
        </w:rPr>
        <w:t>.р</w:t>
      </w:r>
      <w:proofErr w:type="gramEnd"/>
      <w:r w:rsidRPr="00462BF7">
        <w:rPr>
          <w:b w:val="0"/>
          <w:szCs w:val="28"/>
        </w:rPr>
        <w:t>уб</w:t>
      </w:r>
      <w:r w:rsidR="00CB002F">
        <w:rPr>
          <w:b w:val="0"/>
          <w:szCs w:val="28"/>
        </w:rPr>
        <w:t>лей</w:t>
      </w:r>
      <w:r w:rsidRPr="00462BF7">
        <w:rPr>
          <w:b w:val="0"/>
          <w:szCs w:val="28"/>
        </w:rPr>
        <w:t xml:space="preserve"> и 3 </w:t>
      </w:r>
      <w:r w:rsidRPr="00462BF7">
        <w:rPr>
          <w:b w:val="0"/>
          <w:szCs w:val="28"/>
        </w:rPr>
        <w:lastRenderedPageBreak/>
        <w:t>субъектам малого и среднего предпринимательства  3076,0  тыс.руб</w:t>
      </w:r>
      <w:r w:rsidR="00CB002F">
        <w:rPr>
          <w:b w:val="0"/>
          <w:szCs w:val="28"/>
        </w:rPr>
        <w:t>лей</w:t>
      </w:r>
      <w:r w:rsidRPr="00462BF7">
        <w:rPr>
          <w:b w:val="0"/>
          <w:szCs w:val="28"/>
        </w:rPr>
        <w:t xml:space="preserve">. на компенсацию части затрат, связанных с приобретением оборудования. </w:t>
      </w:r>
    </w:p>
    <w:p w:rsidR="00375040" w:rsidRPr="00462BF7" w:rsidRDefault="00375040" w:rsidP="00D47B6C">
      <w:pPr>
        <w:pStyle w:val="a3"/>
        <w:spacing w:line="360" w:lineRule="auto"/>
        <w:jc w:val="both"/>
        <w:rPr>
          <w:rFonts w:ascii="Times New Roman" w:hAnsi="Times New Roman" w:cs="Times New Roman"/>
          <w:sz w:val="28"/>
          <w:szCs w:val="28"/>
        </w:rPr>
      </w:pPr>
    </w:p>
    <w:p w:rsidR="00375040" w:rsidRPr="00462BF7" w:rsidRDefault="00375040" w:rsidP="00D47B6C">
      <w:pPr>
        <w:pStyle w:val="a8"/>
        <w:spacing w:line="360" w:lineRule="auto"/>
        <w:jc w:val="both"/>
        <w:outlineLvl w:val="0"/>
        <w:rPr>
          <w:rFonts w:ascii="Times New Roman" w:hAnsi="Times New Roman"/>
          <w:b/>
          <w:color w:val="C00000"/>
          <w:sz w:val="28"/>
          <w:szCs w:val="28"/>
          <w:u w:val="single"/>
        </w:rPr>
      </w:pPr>
      <w:r w:rsidRPr="00462BF7">
        <w:rPr>
          <w:rFonts w:ascii="Times New Roman" w:eastAsiaTheme="minorHAnsi" w:hAnsi="Times New Roman"/>
          <w:b/>
          <w:sz w:val="28"/>
          <w:szCs w:val="28"/>
          <w:u w:val="single"/>
          <w:lang w:eastAsia="en-US"/>
        </w:rPr>
        <w:t>Транспорт</w:t>
      </w:r>
    </w:p>
    <w:p w:rsidR="00375040" w:rsidRPr="00462BF7" w:rsidRDefault="00375040" w:rsidP="00D47B6C">
      <w:pPr>
        <w:pStyle w:val="a3"/>
        <w:spacing w:line="360" w:lineRule="auto"/>
        <w:ind w:firstLine="708"/>
        <w:jc w:val="both"/>
        <w:rPr>
          <w:rFonts w:ascii="Times New Roman" w:hAnsi="Times New Roman" w:cs="Times New Roman"/>
          <w:b/>
          <w:sz w:val="28"/>
          <w:szCs w:val="28"/>
        </w:rPr>
      </w:pPr>
      <w:r w:rsidRPr="00462BF7">
        <w:rPr>
          <w:rFonts w:ascii="Times New Roman" w:hAnsi="Times New Roman" w:cs="Times New Roman"/>
          <w:sz w:val="28"/>
          <w:szCs w:val="28"/>
        </w:rPr>
        <w:t>В районе осуществляют транспортные услуги 3 предприятия. Пассажирские перевозки осуществляет АО «</w:t>
      </w:r>
      <w:proofErr w:type="spellStart"/>
      <w:r w:rsidRPr="00462BF7">
        <w:rPr>
          <w:rFonts w:ascii="Times New Roman" w:hAnsi="Times New Roman" w:cs="Times New Roman"/>
          <w:sz w:val="28"/>
          <w:szCs w:val="28"/>
        </w:rPr>
        <w:t>Богучарское</w:t>
      </w:r>
      <w:proofErr w:type="spellEnd"/>
      <w:r w:rsidRPr="00462BF7">
        <w:rPr>
          <w:rFonts w:ascii="Times New Roman" w:hAnsi="Times New Roman" w:cs="Times New Roman"/>
          <w:sz w:val="28"/>
          <w:szCs w:val="28"/>
        </w:rPr>
        <w:t xml:space="preserve"> АТП». Предприятие обслуживает 18 пригородных маршрутов  и 1 </w:t>
      </w:r>
      <w:proofErr w:type="gramStart"/>
      <w:r w:rsidRPr="00462BF7">
        <w:rPr>
          <w:rFonts w:ascii="Times New Roman" w:hAnsi="Times New Roman" w:cs="Times New Roman"/>
          <w:sz w:val="28"/>
          <w:szCs w:val="28"/>
        </w:rPr>
        <w:t>междугородний</w:t>
      </w:r>
      <w:proofErr w:type="gramEnd"/>
      <w:r w:rsidRPr="00462BF7">
        <w:rPr>
          <w:rFonts w:ascii="Times New Roman" w:hAnsi="Times New Roman" w:cs="Times New Roman"/>
          <w:sz w:val="28"/>
          <w:szCs w:val="28"/>
        </w:rPr>
        <w:t>.  ООО «Экспресс-Н» и  ООО «</w:t>
      </w:r>
      <w:proofErr w:type="spellStart"/>
      <w:r w:rsidRPr="00462BF7">
        <w:rPr>
          <w:rFonts w:ascii="Times New Roman" w:hAnsi="Times New Roman" w:cs="Times New Roman"/>
          <w:sz w:val="28"/>
          <w:szCs w:val="28"/>
        </w:rPr>
        <w:t>АгроСпутник-Транс</w:t>
      </w:r>
      <w:proofErr w:type="spellEnd"/>
      <w:r w:rsidRPr="00462BF7">
        <w:rPr>
          <w:rFonts w:ascii="Times New Roman" w:hAnsi="Times New Roman" w:cs="Times New Roman"/>
          <w:sz w:val="28"/>
          <w:szCs w:val="28"/>
        </w:rPr>
        <w:t>» выполняют грузовые перевозки.</w:t>
      </w:r>
    </w:p>
    <w:p w:rsidR="00A2505D" w:rsidRPr="00462BF7" w:rsidRDefault="00A2505D" w:rsidP="00D47B6C">
      <w:pPr>
        <w:pStyle w:val="2"/>
        <w:shd w:val="clear" w:color="auto" w:fill="auto"/>
        <w:spacing w:line="360" w:lineRule="auto"/>
        <w:ind w:firstLine="567"/>
        <w:rPr>
          <w:rFonts w:ascii="Times New Roman" w:hAnsi="Times New Roman" w:cs="Times New Roman"/>
          <w:sz w:val="28"/>
          <w:szCs w:val="28"/>
        </w:rPr>
      </w:pPr>
      <w:r w:rsidRPr="00462BF7">
        <w:rPr>
          <w:rFonts w:ascii="Times New Roman" w:hAnsi="Times New Roman" w:cs="Times New Roman"/>
          <w:sz w:val="28"/>
          <w:szCs w:val="28"/>
        </w:rPr>
        <w:t>С начала 2021 года объем перевозимых грузов ООО «Экспресс-Н» составил 142,6 тыс</w:t>
      </w:r>
      <w:proofErr w:type="gramStart"/>
      <w:r w:rsidRPr="00462BF7">
        <w:rPr>
          <w:rFonts w:ascii="Times New Roman" w:hAnsi="Times New Roman" w:cs="Times New Roman"/>
          <w:sz w:val="28"/>
          <w:szCs w:val="28"/>
        </w:rPr>
        <w:t>.т</w:t>
      </w:r>
      <w:proofErr w:type="gramEnd"/>
      <w:r w:rsidRPr="00462BF7">
        <w:rPr>
          <w:rFonts w:ascii="Times New Roman" w:hAnsi="Times New Roman" w:cs="Times New Roman"/>
          <w:sz w:val="28"/>
          <w:szCs w:val="28"/>
        </w:rPr>
        <w:t>онн ( в 2,2 раза выше уровня 2020 года). Грузооборот составил 3382,1  тыс. т/км.  (134,8 к уровню 2020 года).</w:t>
      </w:r>
    </w:p>
    <w:p w:rsidR="00A2505D" w:rsidRPr="00462BF7" w:rsidRDefault="00A2505D" w:rsidP="00D47B6C">
      <w:pPr>
        <w:pStyle w:val="2"/>
        <w:shd w:val="clear" w:color="auto" w:fill="auto"/>
        <w:spacing w:line="360" w:lineRule="auto"/>
        <w:ind w:firstLine="567"/>
        <w:rPr>
          <w:rFonts w:ascii="Times New Roman" w:hAnsi="Times New Roman" w:cs="Times New Roman"/>
          <w:sz w:val="28"/>
          <w:szCs w:val="28"/>
        </w:rPr>
      </w:pPr>
      <w:r w:rsidRPr="00462BF7">
        <w:rPr>
          <w:rFonts w:ascii="Times New Roman" w:hAnsi="Times New Roman" w:cs="Times New Roman"/>
          <w:sz w:val="28"/>
          <w:szCs w:val="28"/>
        </w:rPr>
        <w:t>Автотранспортным предприятием АО «</w:t>
      </w:r>
      <w:proofErr w:type="spellStart"/>
      <w:r w:rsidRPr="00462BF7">
        <w:rPr>
          <w:rFonts w:ascii="Times New Roman" w:hAnsi="Times New Roman" w:cs="Times New Roman"/>
          <w:sz w:val="28"/>
          <w:szCs w:val="28"/>
        </w:rPr>
        <w:t>Богучарское</w:t>
      </w:r>
      <w:proofErr w:type="spellEnd"/>
      <w:r w:rsidRPr="00462BF7">
        <w:rPr>
          <w:rFonts w:ascii="Times New Roman" w:hAnsi="Times New Roman" w:cs="Times New Roman"/>
          <w:sz w:val="28"/>
          <w:szCs w:val="28"/>
        </w:rPr>
        <w:t xml:space="preserve"> АТП» перевезено 272,4 тыс</w:t>
      </w:r>
      <w:proofErr w:type="gramStart"/>
      <w:r w:rsidRPr="00462BF7">
        <w:rPr>
          <w:rFonts w:ascii="Times New Roman" w:hAnsi="Times New Roman" w:cs="Times New Roman"/>
          <w:sz w:val="28"/>
          <w:szCs w:val="28"/>
        </w:rPr>
        <w:t>.ч</w:t>
      </w:r>
      <w:proofErr w:type="gramEnd"/>
      <w:r w:rsidRPr="00462BF7">
        <w:rPr>
          <w:rFonts w:ascii="Times New Roman" w:hAnsi="Times New Roman" w:cs="Times New Roman"/>
          <w:sz w:val="28"/>
          <w:szCs w:val="28"/>
        </w:rPr>
        <w:t xml:space="preserve">ел. (95,7 % к уровню 2020 года).    </w:t>
      </w:r>
    </w:p>
    <w:p w:rsidR="00A2505D" w:rsidRPr="00462BF7" w:rsidRDefault="00A2505D" w:rsidP="00D47B6C">
      <w:pPr>
        <w:pStyle w:val="2"/>
        <w:shd w:val="clear" w:color="auto" w:fill="auto"/>
        <w:spacing w:line="360" w:lineRule="auto"/>
        <w:ind w:firstLine="567"/>
        <w:rPr>
          <w:rFonts w:ascii="Times New Roman" w:hAnsi="Times New Roman" w:cs="Times New Roman"/>
          <w:sz w:val="28"/>
          <w:szCs w:val="28"/>
        </w:rPr>
      </w:pPr>
      <w:r w:rsidRPr="00462BF7">
        <w:rPr>
          <w:rFonts w:ascii="Times New Roman" w:hAnsi="Times New Roman" w:cs="Times New Roman"/>
          <w:sz w:val="28"/>
          <w:szCs w:val="28"/>
        </w:rPr>
        <w:t>Пассажирооборот автомобильного транспорта  АО «</w:t>
      </w:r>
      <w:proofErr w:type="spellStart"/>
      <w:r w:rsidRPr="00462BF7">
        <w:rPr>
          <w:rFonts w:ascii="Times New Roman" w:hAnsi="Times New Roman" w:cs="Times New Roman"/>
          <w:sz w:val="28"/>
          <w:szCs w:val="28"/>
        </w:rPr>
        <w:t>Богучарское</w:t>
      </w:r>
      <w:proofErr w:type="spellEnd"/>
      <w:r w:rsidRPr="00462BF7">
        <w:rPr>
          <w:rFonts w:ascii="Times New Roman" w:hAnsi="Times New Roman" w:cs="Times New Roman"/>
          <w:sz w:val="28"/>
          <w:szCs w:val="28"/>
        </w:rPr>
        <w:t xml:space="preserve"> АТП»    составил  8654,0 </w:t>
      </w:r>
      <w:proofErr w:type="spellStart"/>
      <w:r w:rsidRPr="00462BF7">
        <w:rPr>
          <w:rFonts w:ascii="Times New Roman" w:hAnsi="Times New Roman" w:cs="Times New Roman"/>
          <w:sz w:val="28"/>
          <w:szCs w:val="28"/>
        </w:rPr>
        <w:t>тыс</w:t>
      </w:r>
      <w:proofErr w:type="gramStart"/>
      <w:r w:rsidRPr="00462BF7">
        <w:rPr>
          <w:rFonts w:ascii="Times New Roman" w:hAnsi="Times New Roman" w:cs="Times New Roman"/>
          <w:sz w:val="28"/>
          <w:szCs w:val="28"/>
        </w:rPr>
        <w:t>.п</w:t>
      </w:r>
      <w:proofErr w:type="gramEnd"/>
      <w:r w:rsidRPr="00462BF7">
        <w:rPr>
          <w:rFonts w:ascii="Times New Roman" w:hAnsi="Times New Roman" w:cs="Times New Roman"/>
          <w:sz w:val="28"/>
          <w:szCs w:val="28"/>
        </w:rPr>
        <w:t>ас.км</w:t>
      </w:r>
      <w:proofErr w:type="spellEnd"/>
      <w:r w:rsidRPr="00462BF7">
        <w:rPr>
          <w:rFonts w:ascii="Times New Roman" w:hAnsi="Times New Roman" w:cs="Times New Roman"/>
          <w:sz w:val="28"/>
          <w:szCs w:val="28"/>
        </w:rPr>
        <w:t>. (108,6%  к уровню  2020 года).</w:t>
      </w:r>
    </w:p>
    <w:p w:rsidR="00D47B6C" w:rsidRDefault="00A2505D" w:rsidP="00D47B6C">
      <w:pPr>
        <w:pStyle w:val="a8"/>
        <w:spacing w:line="360" w:lineRule="auto"/>
        <w:ind w:firstLine="567"/>
        <w:jc w:val="both"/>
        <w:rPr>
          <w:rFonts w:ascii="Times New Roman" w:hAnsi="Times New Roman"/>
          <w:color w:val="000000"/>
          <w:sz w:val="28"/>
          <w:szCs w:val="28"/>
        </w:rPr>
      </w:pPr>
      <w:r w:rsidRPr="00462BF7">
        <w:rPr>
          <w:rFonts w:ascii="Times New Roman" w:hAnsi="Times New Roman"/>
          <w:color w:val="000000"/>
          <w:sz w:val="28"/>
          <w:szCs w:val="28"/>
        </w:rPr>
        <w:t>Частными перевозчиками в 2021 году перевезено 36,8 тыс</w:t>
      </w:r>
      <w:proofErr w:type="gramStart"/>
      <w:r w:rsidRPr="00462BF7">
        <w:rPr>
          <w:rFonts w:ascii="Times New Roman" w:hAnsi="Times New Roman"/>
          <w:color w:val="000000"/>
          <w:sz w:val="28"/>
          <w:szCs w:val="28"/>
        </w:rPr>
        <w:t>.ч</w:t>
      </w:r>
      <w:proofErr w:type="gramEnd"/>
      <w:r w:rsidRPr="00462BF7">
        <w:rPr>
          <w:rFonts w:ascii="Times New Roman" w:hAnsi="Times New Roman"/>
          <w:color w:val="000000"/>
          <w:sz w:val="28"/>
          <w:szCs w:val="28"/>
        </w:rPr>
        <w:t xml:space="preserve">ел. (100% к уровню 2020 года), пассажирооборот составил 5,8 </w:t>
      </w:r>
      <w:proofErr w:type="spellStart"/>
      <w:r w:rsidRPr="00462BF7">
        <w:rPr>
          <w:rFonts w:ascii="Times New Roman" w:hAnsi="Times New Roman"/>
          <w:color w:val="000000"/>
          <w:sz w:val="28"/>
          <w:szCs w:val="28"/>
        </w:rPr>
        <w:t>тыс.пас.км</w:t>
      </w:r>
      <w:proofErr w:type="spellEnd"/>
      <w:r w:rsidRPr="00462BF7">
        <w:rPr>
          <w:rFonts w:ascii="Times New Roman" w:hAnsi="Times New Roman"/>
          <w:color w:val="000000"/>
          <w:sz w:val="28"/>
          <w:szCs w:val="28"/>
        </w:rPr>
        <w:t xml:space="preserve">. (131,8% к уровню 2020 года).  </w:t>
      </w:r>
    </w:p>
    <w:p w:rsidR="00375040" w:rsidRPr="00462BF7" w:rsidRDefault="00A2505D" w:rsidP="00D47B6C">
      <w:pPr>
        <w:pStyle w:val="a8"/>
        <w:spacing w:line="360" w:lineRule="auto"/>
        <w:ind w:firstLine="567"/>
        <w:jc w:val="both"/>
        <w:rPr>
          <w:rFonts w:ascii="Times New Roman" w:hAnsi="Times New Roman"/>
          <w:color w:val="000000"/>
          <w:sz w:val="28"/>
          <w:szCs w:val="28"/>
        </w:rPr>
      </w:pPr>
      <w:r w:rsidRPr="00462BF7">
        <w:rPr>
          <w:rFonts w:ascii="Times New Roman" w:hAnsi="Times New Roman"/>
          <w:color w:val="000000"/>
          <w:sz w:val="28"/>
          <w:szCs w:val="28"/>
        </w:rPr>
        <w:t xml:space="preserve">       </w:t>
      </w:r>
    </w:p>
    <w:p w:rsidR="00375040" w:rsidRPr="00462BF7" w:rsidRDefault="00375040" w:rsidP="00D47B6C">
      <w:pPr>
        <w:spacing w:after="0"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Дорожная деятельность</w:t>
      </w:r>
    </w:p>
    <w:p w:rsidR="009D0E24" w:rsidRPr="00462BF7" w:rsidRDefault="009D0E24" w:rsidP="00D47B6C">
      <w:pPr>
        <w:spacing w:after="0" w:line="360" w:lineRule="auto"/>
        <w:ind w:firstLine="567"/>
        <w:jc w:val="both"/>
        <w:rPr>
          <w:rFonts w:ascii="Times New Roman" w:hAnsi="Times New Roman" w:cs="Times New Roman"/>
          <w:sz w:val="28"/>
          <w:szCs w:val="28"/>
        </w:rPr>
      </w:pPr>
      <w:r w:rsidRPr="00462BF7">
        <w:rPr>
          <w:rFonts w:ascii="Times New Roman" w:hAnsi="Times New Roman" w:cs="Times New Roman"/>
          <w:sz w:val="28"/>
          <w:szCs w:val="28"/>
        </w:rPr>
        <w:t>В 2021 году за счет средств субсидий из дорожного фонда Воронежской области на территории Богучарского муниципального района выполнен ремонт 23,2 км автомобильных дорог общего пользования местного значения  (2020 – 15 км) и 550 м тротуаров. Стоимость выполненных работ составила 76,1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ублей, в том числе средства областного бюджета 75,1 млн.рублей, средства местного бюджета 1 млн.рублей. За счет средств муниципального дорожного фонда отремонтировано 4,4 км автомобильных дорог. Стоимость выполненных работ составила 14,2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ублей.</w:t>
      </w:r>
    </w:p>
    <w:p w:rsidR="009D0E24" w:rsidRPr="00462BF7" w:rsidRDefault="009D0E24" w:rsidP="00D47B6C">
      <w:pPr>
        <w:spacing w:after="0" w:line="360" w:lineRule="auto"/>
        <w:ind w:firstLine="567"/>
        <w:jc w:val="both"/>
        <w:rPr>
          <w:rFonts w:ascii="Times New Roman" w:hAnsi="Times New Roman" w:cs="Times New Roman"/>
          <w:sz w:val="28"/>
          <w:szCs w:val="28"/>
        </w:rPr>
      </w:pPr>
      <w:r w:rsidRPr="00462BF7">
        <w:rPr>
          <w:rFonts w:ascii="Times New Roman" w:hAnsi="Times New Roman" w:cs="Times New Roman"/>
          <w:sz w:val="28"/>
          <w:szCs w:val="28"/>
        </w:rPr>
        <w:lastRenderedPageBreak/>
        <w:t>Отремонтирован участок автомобильной дороги «Богучар – Монастырщина» протяженностью 6,8 км. Стоимость выполненных работ составила 51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w:t>
      </w:r>
      <w:r w:rsidR="003B7A48" w:rsidRPr="00462BF7">
        <w:rPr>
          <w:rFonts w:ascii="Times New Roman" w:hAnsi="Times New Roman" w:cs="Times New Roman"/>
          <w:sz w:val="28"/>
          <w:szCs w:val="28"/>
        </w:rPr>
        <w:t>лей</w:t>
      </w:r>
      <w:r w:rsidRPr="00462BF7">
        <w:rPr>
          <w:rFonts w:ascii="Times New Roman" w:hAnsi="Times New Roman" w:cs="Times New Roman"/>
          <w:sz w:val="28"/>
          <w:szCs w:val="28"/>
        </w:rPr>
        <w:t>.</w:t>
      </w:r>
    </w:p>
    <w:p w:rsidR="009D0E24" w:rsidRPr="00462BF7" w:rsidRDefault="009D0E24" w:rsidP="00D47B6C">
      <w:pPr>
        <w:spacing w:after="0" w:line="360" w:lineRule="auto"/>
        <w:ind w:firstLine="567"/>
        <w:jc w:val="both"/>
        <w:rPr>
          <w:rFonts w:ascii="Times New Roman" w:hAnsi="Times New Roman" w:cs="Times New Roman"/>
          <w:sz w:val="28"/>
          <w:szCs w:val="28"/>
        </w:rPr>
      </w:pPr>
      <w:r w:rsidRPr="00462BF7">
        <w:rPr>
          <w:rFonts w:ascii="Times New Roman" w:hAnsi="Times New Roman" w:cs="Times New Roman"/>
          <w:sz w:val="28"/>
          <w:szCs w:val="28"/>
        </w:rPr>
        <w:t xml:space="preserve">Построена дорога </w:t>
      </w:r>
      <w:proofErr w:type="gramStart"/>
      <w:r w:rsidRPr="00462BF7">
        <w:rPr>
          <w:rFonts w:ascii="Times New Roman" w:hAnsi="Times New Roman" w:cs="Times New Roman"/>
          <w:sz w:val="28"/>
          <w:szCs w:val="28"/>
        </w:rPr>
        <w:t>к</w:t>
      </w:r>
      <w:proofErr w:type="gramEnd"/>
      <w:r w:rsidRPr="00462BF7">
        <w:rPr>
          <w:rFonts w:ascii="Times New Roman" w:hAnsi="Times New Roman" w:cs="Times New Roman"/>
          <w:sz w:val="28"/>
          <w:szCs w:val="28"/>
        </w:rPr>
        <w:t xml:space="preserve"> с. </w:t>
      </w:r>
      <w:proofErr w:type="spellStart"/>
      <w:r w:rsidRPr="00462BF7">
        <w:rPr>
          <w:rFonts w:ascii="Times New Roman" w:hAnsi="Times New Roman" w:cs="Times New Roman"/>
          <w:sz w:val="28"/>
          <w:szCs w:val="28"/>
        </w:rPr>
        <w:t>Каразеево</w:t>
      </w:r>
      <w:proofErr w:type="spellEnd"/>
      <w:r w:rsidRPr="00462BF7">
        <w:rPr>
          <w:rFonts w:ascii="Times New Roman" w:hAnsi="Times New Roman" w:cs="Times New Roman"/>
          <w:sz w:val="28"/>
          <w:szCs w:val="28"/>
        </w:rPr>
        <w:t xml:space="preserve"> </w:t>
      </w:r>
      <w:proofErr w:type="gramStart"/>
      <w:r w:rsidRPr="00462BF7">
        <w:rPr>
          <w:rFonts w:ascii="Times New Roman" w:hAnsi="Times New Roman" w:cs="Times New Roman"/>
          <w:sz w:val="28"/>
          <w:szCs w:val="28"/>
        </w:rPr>
        <w:t>протяженностью</w:t>
      </w:r>
      <w:proofErr w:type="gramEnd"/>
      <w:r w:rsidRPr="00462BF7">
        <w:rPr>
          <w:rFonts w:ascii="Times New Roman" w:hAnsi="Times New Roman" w:cs="Times New Roman"/>
          <w:sz w:val="28"/>
          <w:szCs w:val="28"/>
        </w:rPr>
        <w:t xml:space="preserve"> 5,2 км. Стоимость работ 85,4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w:t>
      </w:r>
      <w:r w:rsidR="003B7A48" w:rsidRPr="00462BF7">
        <w:rPr>
          <w:rFonts w:ascii="Times New Roman" w:hAnsi="Times New Roman" w:cs="Times New Roman"/>
          <w:sz w:val="28"/>
          <w:szCs w:val="28"/>
        </w:rPr>
        <w:t>лей</w:t>
      </w:r>
      <w:r w:rsidRPr="00462BF7">
        <w:rPr>
          <w:rFonts w:ascii="Times New Roman" w:hAnsi="Times New Roman" w:cs="Times New Roman"/>
          <w:sz w:val="28"/>
          <w:szCs w:val="28"/>
        </w:rPr>
        <w:t>.</w:t>
      </w:r>
    </w:p>
    <w:p w:rsidR="009D0E24" w:rsidRDefault="009D0E24" w:rsidP="00D47B6C">
      <w:pPr>
        <w:spacing w:after="0" w:line="360" w:lineRule="auto"/>
        <w:ind w:firstLine="567"/>
        <w:jc w:val="both"/>
        <w:rPr>
          <w:rFonts w:ascii="Times New Roman" w:hAnsi="Times New Roman" w:cs="Times New Roman"/>
          <w:sz w:val="28"/>
          <w:szCs w:val="28"/>
        </w:rPr>
      </w:pPr>
      <w:r w:rsidRPr="00462BF7">
        <w:rPr>
          <w:rFonts w:ascii="Times New Roman" w:hAnsi="Times New Roman" w:cs="Times New Roman"/>
          <w:sz w:val="28"/>
          <w:szCs w:val="28"/>
        </w:rPr>
        <w:t>В 2022 году планируется отремонтировать 25 км автомобильных дорог общего пользования местного значения. На эти цели планируется израсходовать порядка 90 млн</w:t>
      </w:r>
      <w:proofErr w:type="gramStart"/>
      <w:r w:rsidRPr="00462BF7">
        <w:rPr>
          <w:rFonts w:ascii="Times New Roman" w:hAnsi="Times New Roman" w:cs="Times New Roman"/>
          <w:sz w:val="28"/>
          <w:szCs w:val="28"/>
        </w:rPr>
        <w:t>.р</w:t>
      </w:r>
      <w:proofErr w:type="gramEnd"/>
      <w:r w:rsidRPr="00462BF7">
        <w:rPr>
          <w:rFonts w:ascii="Times New Roman" w:hAnsi="Times New Roman" w:cs="Times New Roman"/>
          <w:sz w:val="28"/>
          <w:szCs w:val="28"/>
        </w:rPr>
        <w:t>уб</w:t>
      </w:r>
      <w:r w:rsidR="003B7A48" w:rsidRPr="00462BF7">
        <w:rPr>
          <w:rFonts w:ascii="Times New Roman" w:hAnsi="Times New Roman" w:cs="Times New Roman"/>
          <w:sz w:val="28"/>
          <w:szCs w:val="28"/>
        </w:rPr>
        <w:t>лей</w:t>
      </w:r>
      <w:r w:rsidRPr="00462BF7">
        <w:rPr>
          <w:rFonts w:ascii="Times New Roman" w:hAnsi="Times New Roman" w:cs="Times New Roman"/>
          <w:sz w:val="28"/>
          <w:szCs w:val="28"/>
        </w:rPr>
        <w:t>.</w:t>
      </w:r>
    </w:p>
    <w:p w:rsidR="00D47B6C" w:rsidRPr="00462BF7" w:rsidRDefault="00D47B6C" w:rsidP="00D47B6C">
      <w:pPr>
        <w:spacing w:after="0" w:line="360" w:lineRule="auto"/>
        <w:ind w:firstLine="567"/>
        <w:jc w:val="both"/>
        <w:rPr>
          <w:rFonts w:ascii="Times New Roman" w:hAnsi="Times New Roman" w:cs="Times New Roman"/>
          <w:sz w:val="28"/>
          <w:szCs w:val="28"/>
        </w:rPr>
      </w:pPr>
    </w:p>
    <w:p w:rsidR="00462BF7" w:rsidRPr="00462BF7" w:rsidRDefault="00462BF7" w:rsidP="00D47B6C">
      <w:pPr>
        <w:spacing w:after="0"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Образование</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rPr>
      </w:pPr>
      <w:r w:rsidRPr="00462BF7">
        <w:rPr>
          <w:rFonts w:ascii="Times New Roman" w:eastAsia="Times New Roman" w:hAnsi="Times New Roman" w:cs="Times New Roman"/>
          <w:sz w:val="28"/>
          <w:szCs w:val="28"/>
        </w:rPr>
        <w:t xml:space="preserve">Система образования Богучарского муниципального района в 2021-2022  учебном  году представлена 35-ю  образовательными организациями. </w:t>
      </w:r>
      <w:proofErr w:type="gramStart"/>
      <w:r w:rsidRPr="00462BF7">
        <w:rPr>
          <w:rFonts w:ascii="Times New Roman" w:eastAsia="Times New Roman" w:hAnsi="Times New Roman" w:cs="Times New Roman"/>
          <w:sz w:val="28"/>
          <w:szCs w:val="28"/>
        </w:rPr>
        <w:t xml:space="preserve">Из них 25 общеобразовательных учреждений (10 – средних общеобразовательных школ: 3 – в городской местности, 7 – в сельской;  15 основных общеобразовательных школ), у двух средних школ (Богучарская СОШ № 2, </w:t>
      </w:r>
      <w:proofErr w:type="spellStart"/>
      <w:r w:rsidRPr="00462BF7">
        <w:rPr>
          <w:rFonts w:ascii="Times New Roman" w:eastAsia="Times New Roman" w:hAnsi="Times New Roman" w:cs="Times New Roman"/>
          <w:sz w:val="28"/>
          <w:szCs w:val="28"/>
        </w:rPr>
        <w:t>Радченская</w:t>
      </w:r>
      <w:proofErr w:type="spellEnd"/>
      <w:r w:rsidRPr="00462BF7">
        <w:rPr>
          <w:rFonts w:ascii="Times New Roman" w:eastAsia="Times New Roman" w:hAnsi="Times New Roman" w:cs="Times New Roman"/>
          <w:sz w:val="28"/>
          <w:szCs w:val="28"/>
        </w:rPr>
        <w:t xml:space="preserve"> СОШ) имеются филиалы; также 8 - дошкольных образовательных учреждений (5 – в городской местности, 3 – в сельской);     1 учреждение дополнительного образования (Богучарский районный Центр детского творчества)  и  Богучарский межшкольный учебный комбинат № 1. </w:t>
      </w:r>
      <w:proofErr w:type="gramEnd"/>
    </w:p>
    <w:p w:rsidR="00462BF7" w:rsidRPr="00462BF7" w:rsidRDefault="00462BF7" w:rsidP="00D47B6C">
      <w:pPr>
        <w:spacing w:after="0" w:line="360" w:lineRule="auto"/>
        <w:ind w:firstLine="708"/>
        <w:jc w:val="both"/>
        <w:rPr>
          <w:rFonts w:ascii="Times New Roman" w:eastAsia="Times New Roman" w:hAnsi="Times New Roman" w:cs="Times New Roman"/>
          <w:sz w:val="28"/>
          <w:szCs w:val="28"/>
        </w:rPr>
      </w:pPr>
      <w:r w:rsidRPr="00462BF7">
        <w:rPr>
          <w:rFonts w:ascii="Times New Roman" w:eastAsia="Times New Roman" w:hAnsi="Times New Roman" w:cs="Times New Roman"/>
          <w:sz w:val="28"/>
          <w:szCs w:val="28"/>
        </w:rPr>
        <w:t>В  муниципальных  учреждениях  района  воспитывается  и  обучается 4 862 ребенка, из них в дошкольном образовании – 1 238 воспитанников, в общем образовании 3 624 обучающихся.</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rPr>
      </w:pPr>
      <w:r w:rsidRPr="00462BF7">
        <w:rPr>
          <w:rFonts w:ascii="Times New Roman" w:eastAsia="Times New Roman" w:hAnsi="Times New Roman" w:cs="Times New Roman"/>
          <w:sz w:val="28"/>
          <w:szCs w:val="28"/>
        </w:rPr>
        <w:t xml:space="preserve">Всего </w:t>
      </w:r>
      <w:proofErr w:type="spellStart"/>
      <w:r w:rsidRPr="00462BF7">
        <w:rPr>
          <w:rFonts w:ascii="Times New Roman" w:eastAsia="Times New Roman" w:hAnsi="Times New Roman" w:cs="Times New Roman"/>
          <w:sz w:val="28"/>
          <w:szCs w:val="28"/>
        </w:rPr>
        <w:t>педработников</w:t>
      </w:r>
      <w:proofErr w:type="spellEnd"/>
      <w:r w:rsidRPr="00462BF7">
        <w:rPr>
          <w:rFonts w:ascii="Times New Roman" w:eastAsia="Times New Roman" w:hAnsi="Times New Roman" w:cs="Times New Roman"/>
          <w:sz w:val="28"/>
          <w:szCs w:val="28"/>
        </w:rPr>
        <w:t xml:space="preserve">  в районе 446</w:t>
      </w:r>
      <w:r w:rsidRPr="00462BF7">
        <w:rPr>
          <w:rFonts w:ascii="Times New Roman" w:eastAsia="Times New Roman" w:hAnsi="Times New Roman" w:cs="Times New Roman"/>
          <w:color w:val="1F1A17"/>
          <w:sz w:val="28"/>
          <w:szCs w:val="28"/>
        </w:rPr>
        <w:t xml:space="preserve"> </w:t>
      </w:r>
      <w:r w:rsidRPr="00462BF7">
        <w:rPr>
          <w:rFonts w:ascii="Times New Roman" w:eastAsia="Times New Roman" w:hAnsi="Times New Roman" w:cs="Times New Roman"/>
          <w:sz w:val="28"/>
          <w:szCs w:val="28"/>
        </w:rPr>
        <w:t xml:space="preserve"> человек, из которых в дошкольном образовании  – 112  человек, в общем образовании  – 334  человека (из них 308 учителей).</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В настоящее время одной из важнейших задач образования является обеспечение современной образовательной среды. Поэтому Богучарский муниципальный </w:t>
      </w:r>
      <w:proofErr w:type="gramStart"/>
      <w:r w:rsidRPr="00462BF7">
        <w:rPr>
          <w:rFonts w:ascii="Times New Roman" w:eastAsia="Times New Roman" w:hAnsi="Times New Roman" w:cs="Times New Roman"/>
          <w:sz w:val="28"/>
          <w:szCs w:val="28"/>
          <w:lang w:eastAsia="en-US"/>
        </w:rPr>
        <w:t>район</w:t>
      </w:r>
      <w:proofErr w:type="gramEnd"/>
      <w:r w:rsidRPr="00462BF7">
        <w:rPr>
          <w:rFonts w:ascii="Times New Roman" w:eastAsia="Times New Roman" w:hAnsi="Times New Roman" w:cs="Times New Roman"/>
          <w:sz w:val="28"/>
          <w:szCs w:val="28"/>
          <w:lang w:eastAsia="en-US"/>
        </w:rPr>
        <w:t xml:space="preserve"> активно работает над реализацией федеральных, соответственно, региональных проектов национального проекта </w:t>
      </w:r>
      <w:r w:rsidRPr="00462BF7">
        <w:rPr>
          <w:rFonts w:ascii="Times New Roman" w:eastAsia="Times New Roman" w:hAnsi="Times New Roman" w:cs="Times New Roman"/>
          <w:sz w:val="28"/>
          <w:szCs w:val="28"/>
          <w:lang w:eastAsia="en-US"/>
        </w:rPr>
        <w:lastRenderedPageBreak/>
        <w:t xml:space="preserve">«Образование», использует любые возможности вхождения в адресные целевые программы. </w:t>
      </w:r>
    </w:p>
    <w:p w:rsidR="00462BF7" w:rsidRPr="00462BF7" w:rsidRDefault="00462BF7" w:rsidP="00D47B6C">
      <w:pPr>
        <w:spacing w:after="0" w:line="360" w:lineRule="auto"/>
        <w:ind w:firstLine="708"/>
        <w:jc w:val="both"/>
        <w:rPr>
          <w:rFonts w:ascii="Times New Roman" w:eastAsia="Calibri" w:hAnsi="Times New Roman" w:cs="Times New Roman"/>
          <w:sz w:val="28"/>
          <w:szCs w:val="28"/>
          <w:lang w:eastAsia="en-US"/>
        </w:rPr>
      </w:pPr>
      <w:r w:rsidRPr="00462BF7">
        <w:rPr>
          <w:rFonts w:ascii="Times New Roman" w:eastAsia="Times New Roman" w:hAnsi="Times New Roman" w:cs="Times New Roman"/>
          <w:sz w:val="28"/>
          <w:szCs w:val="28"/>
          <w:lang w:eastAsia="en-US"/>
        </w:rPr>
        <w:t>В рамках регионального проекта  «Цифровая образовательная среда» национального проекта «Образование»  в 2021 году  израсходовано         9 500 447 руб., в том числе из федерального бюджета - 9 307 795 руб., из областного – 189 955,0 руб., из муниципального бюджета – 2 697,0 рублей.</w:t>
      </w:r>
      <w:r w:rsidRPr="00462BF7">
        <w:rPr>
          <w:rFonts w:ascii="Times New Roman" w:eastAsia="Times New Roman" w:hAnsi="Times New Roman" w:cs="Times New Roman"/>
          <w:sz w:val="28"/>
          <w:szCs w:val="28"/>
        </w:rPr>
        <w:t xml:space="preserve"> Региональный проект «Цифровая образовательная среда»  в 2021 году был реализован </w:t>
      </w:r>
      <w:r w:rsidRPr="00462BF7">
        <w:rPr>
          <w:rFonts w:ascii="Times New Roman" w:eastAsia="Calibri" w:hAnsi="Times New Roman" w:cs="Times New Roman"/>
          <w:sz w:val="28"/>
          <w:szCs w:val="28"/>
          <w:lang w:eastAsia="en-US"/>
        </w:rPr>
        <w:t>в 5 общеобразовательных организациях района (МКОУ «Богучарская СОШ № 2», МКОУ «</w:t>
      </w:r>
      <w:proofErr w:type="spellStart"/>
      <w:r w:rsidRPr="00462BF7">
        <w:rPr>
          <w:rFonts w:ascii="Times New Roman" w:eastAsia="Calibri" w:hAnsi="Times New Roman" w:cs="Times New Roman"/>
          <w:sz w:val="28"/>
          <w:szCs w:val="28"/>
          <w:lang w:eastAsia="en-US"/>
        </w:rPr>
        <w:t>Радченская</w:t>
      </w:r>
      <w:proofErr w:type="spellEnd"/>
      <w:r w:rsidRPr="00462BF7">
        <w:rPr>
          <w:rFonts w:ascii="Times New Roman" w:eastAsia="Calibri" w:hAnsi="Times New Roman" w:cs="Times New Roman"/>
          <w:sz w:val="28"/>
          <w:szCs w:val="28"/>
          <w:lang w:eastAsia="en-US"/>
        </w:rPr>
        <w:t xml:space="preserve"> СОШ», МКОУ «</w:t>
      </w:r>
      <w:proofErr w:type="spellStart"/>
      <w:r w:rsidRPr="00462BF7">
        <w:rPr>
          <w:rFonts w:ascii="Times New Roman" w:eastAsia="Calibri" w:hAnsi="Times New Roman" w:cs="Times New Roman"/>
          <w:sz w:val="28"/>
          <w:szCs w:val="28"/>
          <w:lang w:eastAsia="en-US"/>
        </w:rPr>
        <w:t>Луговская</w:t>
      </w:r>
      <w:proofErr w:type="spellEnd"/>
      <w:r w:rsidRPr="00462BF7">
        <w:rPr>
          <w:rFonts w:ascii="Times New Roman" w:eastAsia="Calibri" w:hAnsi="Times New Roman" w:cs="Times New Roman"/>
          <w:sz w:val="28"/>
          <w:szCs w:val="28"/>
          <w:lang w:eastAsia="en-US"/>
        </w:rPr>
        <w:t xml:space="preserve"> СОШ», МКОУ «Лебединская СОШ», МКОУ «</w:t>
      </w:r>
      <w:proofErr w:type="spellStart"/>
      <w:r w:rsidRPr="00462BF7">
        <w:rPr>
          <w:rFonts w:ascii="Times New Roman" w:eastAsia="Calibri" w:hAnsi="Times New Roman" w:cs="Times New Roman"/>
          <w:sz w:val="28"/>
          <w:szCs w:val="28"/>
          <w:lang w:eastAsia="en-US"/>
        </w:rPr>
        <w:t>Залиманская</w:t>
      </w:r>
      <w:proofErr w:type="spellEnd"/>
      <w:r w:rsidRPr="00462BF7">
        <w:rPr>
          <w:rFonts w:ascii="Times New Roman" w:eastAsia="Calibri" w:hAnsi="Times New Roman" w:cs="Times New Roman"/>
          <w:sz w:val="28"/>
          <w:szCs w:val="28"/>
          <w:lang w:eastAsia="en-US"/>
        </w:rPr>
        <w:t xml:space="preserve"> ООШ»).</w:t>
      </w:r>
    </w:p>
    <w:p w:rsidR="00462BF7" w:rsidRPr="00462BF7" w:rsidRDefault="00462BF7" w:rsidP="00D47B6C">
      <w:pPr>
        <w:spacing w:after="0" w:line="360" w:lineRule="auto"/>
        <w:ind w:firstLine="708"/>
        <w:jc w:val="both"/>
        <w:rPr>
          <w:rFonts w:ascii="Times New Roman" w:eastAsia="Calibri" w:hAnsi="Times New Roman" w:cs="Times New Roman"/>
          <w:sz w:val="28"/>
          <w:szCs w:val="28"/>
          <w:lang w:eastAsia="en-US"/>
        </w:rPr>
      </w:pPr>
      <w:r w:rsidRPr="00462BF7">
        <w:rPr>
          <w:rFonts w:ascii="Times New Roman" w:eastAsia="Calibri" w:hAnsi="Times New Roman" w:cs="Times New Roman"/>
          <w:sz w:val="28"/>
          <w:szCs w:val="28"/>
          <w:lang w:eastAsia="en-US"/>
        </w:rPr>
        <w:t xml:space="preserve">По данному проекту в школах обновлена  компьютерная материально-техническая база для внедрения цифровой инфраструктуры, включающей в себя цифровое </w:t>
      </w:r>
      <w:proofErr w:type="spellStart"/>
      <w:r w:rsidRPr="00462BF7">
        <w:rPr>
          <w:rFonts w:ascii="Times New Roman" w:eastAsia="Calibri" w:hAnsi="Times New Roman" w:cs="Times New Roman"/>
          <w:sz w:val="28"/>
          <w:szCs w:val="28"/>
          <w:lang w:eastAsia="en-US"/>
        </w:rPr>
        <w:t>портфолио</w:t>
      </w:r>
      <w:proofErr w:type="spellEnd"/>
      <w:r w:rsidRPr="00462BF7">
        <w:rPr>
          <w:rFonts w:ascii="Times New Roman" w:eastAsia="Calibri" w:hAnsi="Times New Roman" w:cs="Times New Roman"/>
          <w:sz w:val="28"/>
          <w:szCs w:val="28"/>
          <w:lang w:eastAsia="en-US"/>
        </w:rPr>
        <w:t xml:space="preserve"> ученика, систему управления в образовательной организации, цифрового помощника ученика, цифрового помощника родителя, цифрового помощника учителя. </w:t>
      </w:r>
    </w:p>
    <w:p w:rsidR="00462BF7" w:rsidRPr="00462BF7" w:rsidRDefault="00462BF7" w:rsidP="00D47B6C">
      <w:pPr>
        <w:spacing w:after="0" w:line="360" w:lineRule="auto"/>
        <w:ind w:firstLine="708"/>
        <w:jc w:val="both"/>
        <w:rPr>
          <w:rFonts w:ascii="Times New Roman" w:eastAsia="Calibri" w:hAnsi="Times New Roman" w:cs="Times New Roman"/>
          <w:sz w:val="28"/>
          <w:szCs w:val="28"/>
          <w:lang w:eastAsia="en-US"/>
        </w:rPr>
      </w:pPr>
      <w:r w:rsidRPr="00462BF7">
        <w:rPr>
          <w:rFonts w:ascii="Times New Roman" w:eastAsia="Calibri" w:hAnsi="Times New Roman" w:cs="Times New Roman"/>
          <w:sz w:val="28"/>
          <w:szCs w:val="28"/>
          <w:lang w:eastAsia="en-US"/>
        </w:rPr>
        <w:t xml:space="preserve"> </w:t>
      </w:r>
      <w:proofErr w:type="gramStart"/>
      <w:r w:rsidRPr="00462BF7">
        <w:rPr>
          <w:rFonts w:ascii="Times New Roman" w:eastAsia="Calibri" w:hAnsi="Times New Roman" w:cs="Times New Roman"/>
          <w:sz w:val="28"/>
          <w:szCs w:val="28"/>
          <w:lang w:eastAsia="en-US"/>
        </w:rPr>
        <w:t xml:space="preserve">Основная цель данного проекта – это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путем обновления информационно - коммуникационной инфраструктуры. </w:t>
      </w:r>
      <w:proofErr w:type="gramEnd"/>
    </w:p>
    <w:p w:rsidR="00462BF7" w:rsidRPr="00462BF7" w:rsidRDefault="00462BF7" w:rsidP="00D47B6C">
      <w:pPr>
        <w:spacing w:after="0" w:line="360" w:lineRule="auto"/>
        <w:ind w:firstLine="708"/>
        <w:jc w:val="both"/>
        <w:rPr>
          <w:rFonts w:ascii="Times New Roman" w:eastAsia="Calibri" w:hAnsi="Times New Roman" w:cs="Times New Roman"/>
          <w:sz w:val="28"/>
          <w:szCs w:val="28"/>
          <w:lang w:eastAsia="en-US"/>
        </w:rPr>
      </w:pPr>
      <w:r w:rsidRPr="00462BF7">
        <w:rPr>
          <w:rFonts w:ascii="Times New Roman" w:eastAsia="Calibri" w:hAnsi="Times New Roman" w:cs="Times New Roman"/>
          <w:sz w:val="28"/>
          <w:szCs w:val="28"/>
          <w:lang w:eastAsia="en-US"/>
        </w:rPr>
        <w:t>В рамках регионального  проекта «Современная школа»  в 2021 году   в 7 общеобразовательных организациях (МКОУ «Богучарская СОШ № 2», МКОУ «</w:t>
      </w:r>
      <w:proofErr w:type="spellStart"/>
      <w:r w:rsidRPr="00462BF7">
        <w:rPr>
          <w:rFonts w:ascii="Times New Roman" w:eastAsia="Calibri" w:hAnsi="Times New Roman" w:cs="Times New Roman"/>
          <w:sz w:val="28"/>
          <w:szCs w:val="28"/>
          <w:lang w:eastAsia="en-US"/>
        </w:rPr>
        <w:t>Луговская</w:t>
      </w:r>
      <w:proofErr w:type="spellEnd"/>
      <w:r w:rsidRPr="00462BF7">
        <w:rPr>
          <w:rFonts w:ascii="Times New Roman" w:eastAsia="Calibri" w:hAnsi="Times New Roman" w:cs="Times New Roman"/>
          <w:sz w:val="28"/>
          <w:szCs w:val="28"/>
          <w:lang w:eastAsia="en-US"/>
        </w:rPr>
        <w:t xml:space="preserve"> СОШ», МКОУ «Лебединская СОШ», МКОУ «</w:t>
      </w:r>
      <w:proofErr w:type="spellStart"/>
      <w:r w:rsidRPr="00462BF7">
        <w:rPr>
          <w:rFonts w:ascii="Times New Roman" w:eastAsia="Calibri" w:hAnsi="Times New Roman" w:cs="Times New Roman"/>
          <w:sz w:val="28"/>
          <w:szCs w:val="28"/>
          <w:lang w:eastAsia="en-US"/>
        </w:rPr>
        <w:t>Радченская</w:t>
      </w:r>
      <w:proofErr w:type="spellEnd"/>
      <w:r w:rsidRPr="00462BF7">
        <w:rPr>
          <w:rFonts w:ascii="Times New Roman" w:eastAsia="Calibri" w:hAnsi="Times New Roman" w:cs="Times New Roman"/>
          <w:sz w:val="28"/>
          <w:szCs w:val="28"/>
          <w:lang w:eastAsia="en-US"/>
        </w:rPr>
        <w:t xml:space="preserve"> СОШ», МКОУ «</w:t>
      </w:r>
      <w:proofErr w:type="spellStart"/>
      <w:r w:rsidRPr="00462BF7">
        <w:rPr>
          <w:rFonts w:ascii="Times New Roman" w:eastAsia="Calibri" w:hAnsi="Times New Roman" w:cs="Times New Roman"/>
          <w:sz w:val="28"/>
          <w:szCs w:val="28"/>
          <w:lang w:eastAsia="en-US"/>
        </w:rPr>
        <w:t>Залиманская</w:t>
      </w:r>
      <w:proofErr w:type="spellEnd"/>
      <w:r w:rsidRPr="00462BF7">
        <w:rPr>
          <w:rFonts w:ascii="Times New Roman" w:eastAsia="Calibri" w:hAnsi="Times New Roman" w:cs="Times New Roman"/>
          <w:sz w:val="28"/>
          <w:szCs w:val="28"/>
          <w:lang w:eastAsia="en-US"/>
        </w:rPr>
        <w:t xml:space="preserve"> ООШ», МКОУ «</w:t>
      </w:r>
      <w:proofErr w:type="spellStart"/>
      <w:r w:rsidRPr="00462BF7">
        <w:rPr>
          <w:rFonts w:ascii="Times New Roman" w:eastAsia="Calibri" w:hAnsi="Times New Roman" w:cs="Times New Roman"/>
          <w:sz w:val="28"/>
          <w:szCs w:val="28"/>
          <w:lang w:eastAsia="en-US"/>
        </w:rPr>
        <w:t>Монастырщинская</w:t>
      </w:r>
      <w:proofErr w:type="spellEnd"/>
      <w:r w:rsidRPr="00462BF7">
        <w:rPr>
          <w:rFonts w:ascii="Times New Roman" w:eastAsia="Calibri" w:hAnsi="Times New Roman" w:cs="Times New Roman"/>
          <w:sz w:val="28"/>
          <w:szCs w:val="28"/>
          <w:lang w:eastAsia="en-US"/>
        </w:rPr>
        <w:t xml:space="preserve"> СОШ», МКОУ «Лофицкая ООШ») открыты Центры образования </w:t>
      </w:r>
      <w:proofErr w:type="spellStart"/>
      <w:r w:rsidRPr="00462BF7">
        <w:rPr>
          <w:rFonts w:ascii="Times New Roman" w:eastAsia="Calibri" w:hAnsi="Times New Roman" w:cs="Times New Roman"/>
          <w:sz w:val="28"/>
          <w:szCs w:val="28"/>
          <w:lang w:eastAsia="en-US"/>
        </w:rPr>
        <w:t>естественно-научной</w:t>
      </w:r>
      <w:proofErr w:type="spellEnd"/>
      <w:r w:rsidRPr="00462BF7">
        <w:rPr>
          <w:rFonts w:ascii="Times New Roman" w:eastAsia="Calibri" w:hAnsi="Times New Roman" w:cs="Times New Roman"/>
          <w:sz w:val="28"/>
          <w:szCs w:val="28"/>
          <w:lang w:eastAsia="en-US"/>
        </w:rPr>
        <w:t xml:space="preserve">  и </w:t>
      </w:r>
      <w:proofErr w:type="gramStart"/>
      <w:r w:rsidRPr="00462BF7">
        <w:rPr>
          <w:rFonts w:ascii="Times New Roman" w:eastAsia="Calibri" w:hAnsi="Times New Roman" w:cs="Times New Roman"/>
          <w:sz w:val="28"/>
          <w:szCs w:val="28"/>
          <w:lang w:eastAsia="en-US"/>
        </w:rPr>
        <w:t>технологической</w:t>
      </w:r>
      <w:proofErr w:type="gramEnd"/>
      <w:r w:rsidRPr="00462BF7">
        <w:rPr>
          <w:rFonts w:ascii="Times New Roman" w:eastAsia="Calibri" w:hAnsi="Times New Roman" w:cs="Times New Roman"/>
          <w:sz w:val="28"/>
          <w:szCs w:val="28"/>
          <w:lang w:eastAsia="en-US"/>
        </w:rPr>
        <w:t xml:space="preserve"> направленностей.</w:t>
      </w:r>
    </w:p>
    <w:p w:rsidR="00462BF7" w:rsidRPr="00462BF7" w:rsidRDefault="00462BF7" w:rsidP="00D47B6C">
      <w:pPr>
        <w:spacing w:after="0" w:line="360" w:lineRule="auto"/>
        <w:ind w:firstLine="708"/>
        <w:jc w:val="both"/>
        <w:rPr>
          <w:rFonts w:ascii="Times New Roman" w:eastAsia="Calibri" w:hAnsi="Times New Roman" w:cs="Times New Roman"/>
          <w:sz w:val="28"/>
          <w:szCs w:val="28"/>
          <w:lang w:eastAsia="en-US"/>
        </w:rPr>
      </w:pPr>
      <w:r w:rsidRPr="00462BF7">
        <w:rPr>
          <w:rFonts w:ascii="Times New Roman" w:eastAsia="Calibri" w:hAnsi="Times New Roman" w:cs="Times New Roman"/>
          <w:sz w:val="28"/>
          <w:szCs w:val="28"/>
          <w:lang w:eastAsia="en-US"/>
        </w:rPr>
        <w:t>В данных  Центрах имеется все необходимое  для развития различных талантов школьников в урочное и во внеурочное время. Имеется оборудование для занятий робототехникой. Есть в Центрах шахматные гостиные, а также прекрасные зоны отдыха с мягкими пуфиками и диванами.</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lastRenderedPageBreak/>
        <w:t xml:space="preserve">Кабинеты оснащены новейшим оборудованием: цифровыми лабораториями, учебными роботами-манипуляторами, микроскопами, материалами для занятий робототехникой и многим другим.  </w:t>
      </w:r>
      <w:r w:rsidRPr="00462BF7">
        <w:rPr>
          <w:rFonts w:ascii="Times New Roman" w:eastAsia="Times New Roman" w:hAnsi="Times New Roman" w:cs="Times New Roman"/>
          <w:sz w:val="28"/>
          <w:szCs w:val="28"/>
        </w:rPr>
        <w:t>В оснащенных кабинетах  проводятся  уроки физики, химии, биологии.</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lang w:eastAsia="en-US"/>
        </w:rPr>
      </w:pPr>
      <w:proofErr w:type="gramStart"/>
      <w:r w:rsidRPr="00462BF7">
        <w:rPr>
          <w:rFonts w:ascii="Times New Roman" w:eastAsia="Times New Roman" w:hAnsi="Times New Roman" w:cs="Times New Roman"/>
          <w:sz w:val="28"/>
          <w:szCs w:val="28"/>
          <w:lang w:eastAsia="en-US"/>
        </w:rPr>
        <w:t>На реализацию данного проекта (получение наглядных пособий, мебели, учебных материалов) в 2021 году израсходовано 10 301 552,0 руб., в том числе из федерального бюджета – 10 092 654,47 руб., из областного – 205 972,53 руб., из муниципального – 2 925,0 рублей.</w:t>
      </w:r>
      <w:proofErr w:type="gramEnd"/>
      <w:r w:rsidRPr="00462BF7">
        <w:rPr>
          <w:rFonts w:ascii="Times New Roman" w:eastAsia="Times New Roman" w:hAnsi="Times New Roman" w:cs="Times New Roman"/>
          <w:sz w:val="28"/>
          <w:szCs w:val="28"/>
          <w:lang w:eastAsia="en-US"/>
        </w:rPr>
        <w:t xml:space="preserve"> На проведение капитального ремонта помещений под размещение центров образования в 7 школах израсходовано 14 319 877,0 руб. из областного бюджета и 3 084 965,0 руб. из муниципального бюджета.  Кроме того, в ходе ремонтных работ по проекту «Современная школа» из муниципального бюджета израсходовано 370 000,0 руб. на ремонт части коридора в МКОУ «</w:t>
      </w:r>
      <w:proofErr w:type="spellStart"/>
      <w:r w:rsidRPr="00462BF7">
        <w:rPr>
          <w:rFonts w:ascii="Times New Roman" w:eastAsia="Times New Roman" w:hAnsi="Times New Roman" w:cs="Times New Roman"/>
          <w:sz w:val="28"/>
          <w:szCs w:val="28"/>
          <w:lang w:eastAsia="en-US"/>
        </w:rPr>
        <w:t>Залиманская</w:t>
      </w:r>
      <w:proofErr w:type="spellEnd"/>
      <w:r w:rsidRPr="00462BF7">
        <w:rPr>
          <w:rFonts w:ascii="Times New Roman" w:eastAsia="Times New Roman" w:hAnsi="Times New Roman" w:cs="Times New Roman"/>
          <w:sz w:val="28"/>
          <w:szCs w:val="28"/>
          <w:lang w:eastAsia="en-US"/>
        </w:rPr>
        <w:t xml:space="preserve"> ООШ».</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В рамках областной адресной целевой программы Воронежской области «Капитальный ремонт» израсходовано 4 171 000,0 рублей из средств областного бюджета. Проведен целый ряд мероприятий: в МКОУ «Богучарская СОШ №1» проведены электромонтажные работы  в пищеблоке на сумму 144 0000 рублей,</w:t>
      </w:r>
      <w:r w:rsidRPr="00462BF7">
        <w:rPr>
          <w:rFonts w:ascii="Times New Roman" w:eastAsia="Times New Roman" w:hAnsi="Times New Roman" w:cs="Times New Roman"/>
          <w:sz w:val="28"/>
          <w:szCs w:val="28"/>
        </w:rPr>
        <w:t xml:space="preserve"> закуплено технологическое оборудование для пищеблока</w:t>
      </w:r>
      <w:r w:rsidRPr="00462BF7">
        <w:rPr>
          <w:rFonts w:ascii="Times New Roman" w:eastAsia="Times New Roman" w:hAnsi="Times New Roman" w:cs="Times New Roman"/>
          <w:sz w:val="28"/>
          <w:szCs w:val="28"/>
          <w:lang w:eastAsia="en-US"/>
        </w:rPr>
        <w:t xml:space="preserve"> на сумму 1 200 000 рублей, выполнен капитальный ремонт туалетов в блоке «Г» первого этажа на 2 000 000 рублей; </w:t>
      </w:r>
      <w:proofErr w:type="gramStart"/>
      <w:r w:rsidRPr="00462BF7">
        <w:rPr>
          <w:rFonts w:ascii="Times New Roman" w:eastAsia="Times New Roman" w:hAnsi="Times New Roman" w:cs="Times New Roman"/>
          <w:sz w:val="28"/>
          <w:szCs w:val="28"/>
          <w:lang w:eastAsia="en-US"/>
        </w:rPr>
        <w:t>в МКОУ «</w:t>
      </w:r>
      <w:proofErr w:type="spellStart"/>
      <w:r w:rsidRPr="00462BF7">
        <w:rPr>
          <w:rFonts w:ascii="Times New Roman" w:eastAsia="Times New Roman" w:hAnsi="Times New Roman" w:cs="Times New Roman"/>
          <w:sz w:val="28"/>
          <w:szCs w:val="28"/>
          <w:lang w:eastAsia="en-US"/>
        </w:rPr>
        <w:t>Подколодновская</w:t>
      </w:r>
      <w:proofErr w:type="spellEnd"/>
      <w:r w:rsidRPr="00462BF7">
        <w:rPr>
          <w:rFonts w:ascii="Times New Roman" w:eastAsia="Times New Roman" w:hAnsi="Times New Roman" w:cs="Times New Roman"/>
          <w:sz w:val="28"/>
          <w:szCs w:val="28"/>
          <w:lang w:eastAsia="en-US"/>
        </w:rPr>
        <w:t xml:space="preserve"> СОШ» заменены ветхие оконные блоки на окна ПВХ на сумму 85 000 рублей; в МКОУ «</w:t>
      </w:r>
      <w:proofErr w:type="spellStart"/>
      <w:r w:rsidRPr="00462BF7">
        <w:rPr>
          <w:rFonts w:ascii="Times New Roman" w:eastAsia="Times New Roman" w:hAnsi="Times New Roman" w:cs="Times New Roman"/>
          <w:sz w:val="28"/>
          <w:szCs w:val="28"/>
          <w:lang w:eastAsia="en-US"/>
        </w:rPr>
        <w:t>Радченская</w:t>
      </w:r>
      <w:proofErr w:type="spellEnd"/>
      <w:r w:rsidRPr="00462BF7">
        <w:rPr>
          <w:rFonts w:ascii="Times New Roman" w:eastAsia="Times New Roman" w:hAnsi="Times New Roman" w:cs="Times New Roman"/>
          <w:sz w:val="28"/>
          <w:szCs w:val="28"/>
          <w:lang w:eastAsia="en-US"/>
        </w:rPr>
        <w:t xml:space="preserve"> СОШ» заменена входная дверь (израсходовано 115 000 рублей); в МКОУ «Лофицкая ООШ» проведен ремонт системы канализации на сумму 500 000 рублей; в Богучарском детском саду «Улыбка» выполнен ремонт </w:t>
      </w:r>
      <w:proofErr w:type="spellStart"/>
      <w:r w:rsidRPr="00462BF7">
        <w:rPr>
          <w:rFonts w:ascii="Times New Roman" w:eastAsia="Times New Roman" w:hAnsi="Times New Roman" w:cs="Times New Roman"/>
          <w:sz w:val="28"/>
          <w:szCs w:val="28"/>
          <w:lang w:eastAsia="en-US"/>
        </w:rPr>
        <w:t>отмостки</w:t>
      </w:r>
      <w:proofErr w:type="spellEnd"/>
      <w:r w:rsidRPr="00462BF7">
        <w:rPr>
          <w:rFonts w:ascii="Times New Roman" w:eastAsia="Times New Roman" w:hAnsi="Times New Roman" w:cs="Times New Roman"/>
          <w:sz w:val="28"/>
          <w:szCs w:val="28"/>
          <w:lang w:eastAsia="en-US"/>
        </w:rPr>
        <w:t xml:space="preserve"> и наружной канализации на сумму 150 000 рублей;</w:t>
      </w:r>
      <w:proofErr w:type="gramEnd"/>
      <w:r w:rsidRPr="00462BF7">
        <w:rPr>
          <w:rFonts w:ascii="Times New Roman" w:eastAsia="Times New Roman" w:hAnsi="Times New Roman" w:cs="Times New Roman"/>
          <w:sz w:val="28"/>
          <w:szCs w:val="28"/>
          <w:lang w:eastAsia="en-US"/>
        </w:rPr>
        <w:t xml:space="preserve"> в Богучарском детском саду «Теремок» проведен ремонт системы горячего и холодного водоснабжения на сумму 420 000 рублей. Кроме того, за счет муниципальных средств выполнен ремонт водопроводной системы Лофицкой школы на сумму 300 000 рублей.</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В 2021 году начат капитальный ремонт туалетов в блоке «А» 1 этажа и </w:t>
      </w:r>
      <w:r w:rsidRPr="00462BF7">
        <w:rPr>
          <w:rFonts w:ascii="Times New Roman" w:eastAsia="Times New Roman" w:hAnsi="Times New Roman" w:cs="Times New Roman"/>
          <w:sz w:val="28"/>
          <w:szCs w:val="28"/>
          <w:lang w:eastAsia="en-US"/>
        </w:rPr>
        <w:lastRenderedPageBreak/>
        <w:t>капитальный ремонт спортивного зала в Богучарской СОШ № 1.</w:t>
      </w:r>
    </w:p>
    <w:p w:rsidR="00462BF7" w:rsidRPr="00462BF7" w:rsidRDefault="00462BF7" w:rsidP="00D47B6C">
      <w:pPr>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В рамках регионального проекта «Содействие занятости женщин – создание условий дошкольного образования для детей в возрасте до трех лет» в 2021 году завершены все строительно-монтажные при строительстве детского сада на 70 мест в селе Монастырщина. В 2021 году освоено             92 385 654,0 рублей, в том числе федеральных средств – 30 657 400 рублей, областных средств - 61 666 452 рубля, средств муниципального бюджета израсходовано 61 802 рубля. </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Охрана жизни и здоровья обучающихся и работников в системе образования – наиважнейший вопрос в деятельности администрации.  С целью выполнения всех санитарно-эпидемиологических требований, для недопущения распространения </w:t>
      </w:r>
      <w:r w:rsidRPr="00462BF7">
        <w:rPr>
          <w:rFonts w:ascii="Times New Roman" w:eastAsia="Times New Roman" w:hAnsi="Times New Roman" w:cs="Times New Roman"/>
          <w:sz w:val="28"/>
          <w:szCs w:val="28"/>
          <w:lang w:val="en-US" w:eastAsia="en-US"/>
        </w:rPr>
        <w:t>COVID</w:t>
      </w:r>
      <w:r w:rsidRPr="00462BF7">
        <w:rPr>
          <w:rFonts w:ascii="Times New Roman" w:eastAsia="Times New Roman" w:hAnsi="Times New Roman" w:cs="Times New Roman"/>
          <w:sz w:val="28"/>
          <w:szCs w:val="28"/>
          <w:lang w:eastAsia="en-US"/>
        </w:rPr>
        <w:t>-19 на дезинфицирующие средства и средства индивидуальной защиты (маски, перчатки) для образовательных организаций района из муниципального бюджета израсходовано 2 975 452,5  рубля. На диспансеризацию (медосмотры, санитарное обучение, обследования) из местного бюджета в 2021 году израсходовано 4 903 676 рублей.</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Классное руководство – серьезное составляющее звено в воспитании школьников, которое поддерживает государство. Для выплаты ежемесячного денежного вознаграждения за классное руководство педагогическим работникам муниципальных общеобразовательных организаций в 2020 году израсходовано из федерального бюджета </w:t>
      </w:r>
      <w:r>
        <w:rPr>
          <w:rFonts w:ascii="Times New Roman" w:hAnsi="Times New Roman" w:cs="Times New Roman"/>
          <w:sz w:val="28"/>
          <w:szCs w:val="28"/>
          <w:lang w:eastAsia="en-US"/>
        </w:rPr>
        <w:t xml:space="preserve"> </w:t>
      </w:r>
      <w:r w:rsidRPr="00462BF7">
        <w:rPr>
          <w:rFonts w:ascii="Times New Roman" w:eastAsia="Times New Roman" w:hAnsi="Times New Roman" w:cs="Times New Roman"/>
          <w:sz w:val="28"/>
          <w:szCs w:val="28"/>
          <w:lang w:eastAsia="en-US"/>
        </w:rPr>
        <w:t xml:space="preserve">20 782 600,0 рублей. </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Питание школьников – одна из главных проблем в части охраны здоровья детей. На обеспечение учащихся молочной продукцией «школьное молоко» из областного и местного бюджета (50/50) израсходовано 3 547 008 рублей.</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На организацию горячего питания учащихся 1-4 классов в 2021 году израсходовано 15 105 519 рублей, в том числе федеральных средств – 12 820 267 рублей, областных – 2 262 400 рублей, муниципальных средств – 22 852 рубля. Кроме того, из местного бюджета для школьных столовых </w:t>
      </w:r>
      <w:r w:rsidRPr="00462BF7">
        <w:rPr>
          <w:rFonts w:ascii="Times New Roman" w:eastAsia="Times New Roman" w:hAnsi="Times New Roman" w:cs="Times New Roman"/>
          <w:sz w:val="28"/>
          <w:szCs w:val="28"/>
          <w:lang w:eastAsia="en-US"/>
        </w:rPr>
        <w:lastRenderedPageBreak/>
        <w:t>приобретена мебель, холодильное оборудование, плиты, посуда на сумму 488 305 рублей.</w:t>
      </w:r>
    </w:p>
    <w:p w:rsidR="00462BF7" w:rsidRPr="00462BF7" w:rsidRDefault="00462BF7" w:rsidP="00D47B6C">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 xml:space="preserve">Для обеспечения возможности получения детьми образования в крупных школах района обеспечен подвоз школьников к местам обучения. На ГСМ для школьных автобусов и автомобилей отдела образованию израсходовано 6 863 722 рубля. </w:t>
      </w:r>
    </w:p>
    <w:p w:rsidR="00462BF7" w:rsidRDefault="00462BF7" w:rsidP="00D47B6C">
      <w:pPr>
        <w:widowControl w:val="0"/>
        <w:autoSpaceDE w:val="0"/>
        <w:autoSpaceDN w:val="0"/>
        <w:adjustRightInd w:val="0"/>
        <w:spacing w:after="0" w:line="360" w:lineRule="auto"/>
        <w:ind w:firstLine="708"/>
        <w:jc w:val="both"/>
        <w:rPr>
          <w:rFonts w:ascii="Times New Roman" w:hAnsi="Times New Roman" w:cs="Times New Roman"/>
          <w:sz w:val="28"/>
          <w:szCs w:val="28"/>
          <w:lang w:eastAsia="en-US"/>
        </w:rPr>
      </w:pPr>
      <w:r w:rsidRPr="00462BF7">
        <w:rPr>
          <w:rFonts w:ascii="Times New Roman" w:eastAsia="Times New Roman" w:hAnsi="Times New Roman" w:cs="Times New Roman"/>
          <w:sz w:val="28"/>
          <w:szCs w:val="28"/>
          <w:lang w:eastAsia="en-US"/>
        </w:rPr>
        <w:t>В МКОУ «Дьяченковская СОШ» и МКОУ «</w:t>
      </w:r>
      <w:proofErr w:type="spellStart"/>
      <w:r w:rsidRPr="00462BF7">
        <w:rPr>
          <w:rFonts w:ascii="Times New Roman" w:eastAsia="Times New Roman" w:hAnsi="Times New Roman" w:cs="Times New Roman"/>
          <w:sz w:val="28"/>
          <w:szCs w:val="28"/>
          <w:lang w:eastAsia="en-US"/>
        </w:rPr>
        <w:t>Луговская</w:t>
      </w:r>
      <w:proofErr w:type="spellEnd"/>
      <w:r w:rsidRPr="00462BF7">
        <w:rPr>
          <w:rFonts w:ascii="Times New Roman" w:eastAsia="Times New Roman" w:hAnsi="Times New Roman" w:cs="Times New Roman"/>
          <w:sz w:val="28"/>
          <w:szCs w:val="28"/>
          <w:lang w:eastAsia="en-US"/>
        </w:rPr>
        <w:t xml:space="preserve"> СОШ» на безвозмездной основе получены школьные автобусы.</w:t>
      </w:r>
    </w:p>
    <w:p w:rsidR="00462BF7" w:rsidRPr="00462BF7" w:rsidRDefault="00462BF7" w:rsidP="00D47B6C">
      <w:pPr>
        <w:widowControl w:val="0"/>
        <w:autoSpaceDE w:val="0"/>
        <w:autoSpaceDN w:val="0"/>
        <w:adjustRightInd w:val="0"/>
        <w:spacing w:after="0" w:line="360" w:lineRule="auto"/>
        <w:ind w:firstLine="708"/>
        <w:jc w:val="both"/>
        <w:rPr>
          <w:rFonts w:ascii="Times New Roman" w:hAnsi="Times New Roman" w:cs="Times New Roman"/>
          <w:sz w:val="28"/>
          <w:szCs w:val="28"/>
          <w:lang w:eastAsia="en-US"/>
        </w:rPr>
      </w:pPr>
    </w:p>
    <w:p w:rsidR="00462BF7" w:rsidRDefault="00462BF7" w:rsidP="00D47B6C">
      <w:pPr>
        <w:spacing w:after="0"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Культура</w:t>
      </w:r>
    </w:p>
    <w:p w:rsidR="00462BF7" w:rsidRDefault="00462BF7" w:rsidP="00D47B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Учреждения культуры района в прошедшем году работали в условиях ограничений, связанных с коронавирусом. Запретительные меры коснулись наших крупных праздников – Дня Победы, фестиваля «Богучарский подсолнух», Дня района и города. В тоже время активная деятельность культработников в сети «Интернет» позволила увеличить число виртуальных посетителей в сравнении с 2020 годом в 4,7 раза. Более 4 млн. человек увидели наши мероприятия, в том числе из Австралии, Бразилии, Финляндии, бывших союзных республик.</w:t>
      </w:r>
      <w:r w:rsidR="00CB002F">
        <w:rPr>
          <w:rFonts w:ascii="Times New Roman" w:hAnsi="Times New Roman" w:cs="Times New Roman"/>
          <w:sz w:val="28"/>
          <w:szCs w:val="28"/>
        </w:rPr>
        <w:t xml:space="preserve"> </w:t>
      </w:r>
      <w:r>
        <w:rPr>
          <w:rFonts w:ascii="Times New Roman" w:hAnsi="Times New Roman" w:cs="Times New Roman"/>
          <w:sz w:val="28"/>
          <w:szCs w:val="28"/>
        </w:rPr>
        <w:t>Район прочно удерживает лидирующие позиции в рейтинге муниципальных районов региона по информационной активности.</w:t>
      </w:r>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Наша культура одержала весомые победы. В областном конкурсе профессионального мастерства «Лучший культработник Воронежской области» </w:t>
      </w:r>
      <w:proofErr w:type="spellStart"/>
      <w:r>
        <w:rPr>
          <w:rFonts w:ascii="Times New Roman" w:hAnsi="Times New Roman" w:cs="Times New Roman"/>
          <w:sz w:val="28"/>
          <w:szCs w:val="28"/>
        </w:rPr>
        <w:t>богучарский</w:t>
      </w:r>
      <w:proofErr w:type="spellEnd"/>
      <w:r>
        <w:rPr>
          <w:rFonts w:ascii="Times New Roman" w:hAnsi="Times New Roman" w:cs="Times New Roman"/>
          <w:sz w:val="28"/>
          <w:szCs w:val="28"/>
        </w:rPr>
        <w:t xml:space="preserve"> культработник Сергей Ермоленко занял 1 место. Районная библиотека заняла 1 место в областном профессиональном конкурсе на лучшую библиотеку муниципального образования. В детской библиотеке открыта экологическая комната «Росток». Удался организованный библиотекарями в </w:t>
      </w:r>
      <w:proofErr w:type="spellStart"/>
      <w:r>
        <w:rPr>
          <w:rFonts w:ascii="Times New Roman" w:hAnsi="Times New Roman" w:cs="Times New Roman"/>
          <w:sz w:val="28"/>
          <w:szCs w:val="28"/>
        </w:rPr>
        <w:t>онлайн-режиме</w:t>
      </w:r>
      <w:proofErr w:type="spellEnd"/>
      <w:r>
        <w:rPr>
          <w:rFonts w:ascii="Times New Roman" w:hAnsi="Times New Roman" w:cs="Times New Roman"/>
          <w:sz w:val="28"/>
          <w:szCs w:val="28"/>
        </w:rPr>
        <w:t xml:space="preserve"> межрайонный фестиваль «Петровский причал», который собрал поэтов не только Воронежской области, но и  городов Москвы и Воронежа. Библиотека инициировала творческий конкурс «Рисуем космос». 146 участников в возрасте от 5 до 16 лет показали хороший </w:t>
      </w:r>
      <w:r>
        <w:rPr>
          <w:rFonts w:ascii="Times New Roman" w:hAnsi="Times New Roman" w:cs="Times New Roman"/>
          <w:sz w:val="28"/>
          <w:szCs w:val="28"/>
        </w:rPr>
        <w:lastRenderedPageBreak/>
        <w:t>художественный уровень, что свидетельствует не поддельном интересе юного поколения к теме космоса.</w:t>
      </w:r>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Радуют творческие достижения наших самодеятельных артистов. За год они завоевали 113 дипломов Всероссийских, Международных, областных и межрегиональных конкурсов.  Призовые места в области  заняли наши любительские фильмы, снятые руководителем театрального кружка ДК «Юбилейный» Татьяной Кравцовой, директором районного музея Екатериной </w:t>
      </w:r>
      <w:proofErr w:type="spellStart"/>
      <w:r>
        <w:rPr>
          <w:rFonts w:ascii="Times New Roman" w:hAnsi="Times New Roman" w:cs="Times New Roman"/>
          <w:sz w:val="28"/>
          <w:szCs w:val="28"/>
        </w:rPr>
        <w:t>Улеватой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место занял агитационный видеоролик по производственной гимнастике, подготовленный коллективом районного Дворца культуры.</w:t>
      </w:r>
      <w:proofErr w:type="gramEnd"/>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Эффективно</w:t>
      </w:r>
      <w:r w:rsidR="00D47B6C">
        <w:rPr>
          <w:rFonts w:ascii="Times New Roman" w:hAnsi="Times New Roman" w:cs="Times New Roman"/>
          <w:sz w:val="28"/>
          <w:szCs w:val="28"/>
        </w:rPr>
        <w:t xml:space="preserve"> </w:t>
      </w:r>
      <w:r>
        <w:rPr>
          <w:rFonts w:ascii="Times New Roman" w:hAnsi="Times New Roman" w:cs="Times New Roman"/>
          <w:sz w:val="28"/>
          <w:szCs w:val="28"/>
        </w:rPr>
        <w:t xml:space="preserve">работает районный историко-краеведческий музей. В рамках федерального проекта «Музеи России» он опубликовал 27 видеороликов о </w:t>
      </w:r>
      <w:proofErr w:type="spellStart"/>
      <w:r>
        <w:rPr>
          <w:rFonts w:ascii="Times New Roman" w:hAnsi="Times New Roman" w:cs="Times New Roman"/>
          <w:sz w:val="28"/>
          <w:szCs w:val="28"/>
        </w:rPr>
        <w:t>богучарском</w:t>
      </w:r>
      <w:proofErr w:type="spellEnd"/>
      <w:r>
        <w:rPr>
          <w:rFonts w:ascii="Times New Roman" w:hAnsi="Times New Roman" w:cs="Times New Roman"/>
          <w:sz w:val="28"/>
          <w:szCs w:val="28"/>
        </w:rPr>
        <w:t xml:space="preserve"> крае, собравших уже более 2-х миллионов просмотров, занял 1 место в области в рейтинге информационной активности. Совместно</w:t>
      </w:r>
      <w:r w:rsidR="00D47B6C">
        <w:rPr>
          <w:rFonts w:ascii="Times New Roman" w:hAnsi="Times New Roman" w:cs="Times New Roman"/>
          <w:sz w:val="28"/>
          <w:szCs w:val="28"/>
        </w:rPr>
        <w:t xml:space="preserve"> с</w:t>
      </w:r>
      <w:r>
        <w:rPr>
          <w:rFonts w:ascii="Times New Roman" w:hAnsi="Times New Roman" w:cs="Times New Roman"/>
          <w:sz w:val="28"/>
          <w:szCs w:val="28"/>
        </w:rPr>
        <w:t xml:space="preserve"> НКО исторической реконструкции «Вольница» музей организовал два пеших похода по местам боев. Отрадно, что в походах  участвует молодежь.</w:t>
      </w:r>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Проблемной была и остается материальная база объектов культуры. Определенные подвижки в прошедшем году есть. В рамках национального проекта «Культура» проведен капитальный ремонт Луговского Дома культуры. Недавно там открыто хореографическое отделение школы искусств, селянам предоставлены достойные условия для отдыха. Удалось произвести ремонт крыши и ступеней центрального входа в </w:t>
      </w:r>
      <w:proofErr w:type="spellStart"/>
      <w:r>
        <w:rPr>
          <w:rFonts w:ascii="Times New Roman" w:hAnsi="Times New Roman" w:cs="Times New Roman"/>
          <w:sz w:val="28"/>
          <w:szCs w:val="28"/>
        </w:rPr>
        <w:t>культурно-досуговом</w:t>
      </w:r>
      <w:proofErr w:type="spellEnd"/>
      <w:r>
        <w:rPr>
          <w:rFonts w:ascii="Times New Roman" w:hAnsi="Times New Roman" w:cs="Times New Roman"/>
          <w:sz w:val="28"/>
          <w:szCs w:val="28"/>
        </w:rPr>
        <w:t xml:space="preserve"> центре детей и молодежи. Благодаря усилиям Медовского сельского поселения газифицированы Южанский и </w:t>
      </w:r>
      <w:proofErr w:type="spellStart"/>
      <w:r>
        <w:rPr>
          <w:rFonts w:ascii="Times New Roman" w:hAnsi="Times New Roman" w:cs="Times New Roman"/>
          <w:sz w:val="28"/>
          <w:szCs w:val="28"/>
        </w:rPr>
        <w:t>Дубравский</w:t>
      </w:r>
      <w:proofErr w:type="spellEnd"/>
      <w:r>
        <w:rPr>
          <w:rFonts w:ascii="Times New Roman" w:hAnsi="Times New Roman" w:cs="Times New Roman"/>
          <w:sz w:val="28"/>
          <w:szCs w:val="28"/>
        </w:rPr>
        <w:t xml:space="preserve"> Дома культуры. Осуществлен ремонт крыши </w:t>
      </w:r>
      <w:proofErr w:type="spellStart"/>
      <w:r>
        <w:rPr>
          <w:rFonts w:ascii="Times New Roman" w:hAnsi="Times New Roman" w:cs="Times New Roman"/>
          <w:sz w:val="28"/>
          <w:szCs w:val="28"/>
        </w:rPr>
        <w:t>Старотолучеевского</w:t>
      </w:r>
      <w:proofErr w:type="spellEnd"/>
      <w:r>
        <w:rPr>
          <w:rFonts w:ascii="Times New Roman" w:hAnsi="Times New Roman" w:cs="Times New Roman"/>
          <w:sz w:val="28"/>
          <w:szCs w:val="28"/>
        </w:rPr>
        <w:t xml:space="preserve"> клуба. В рамках областной адресной программы в 6 сельских учреждений культуры проведен интернет, с помощью депутата </w:t>
      </w:r>
      <w:proofErr w:type="spellStart"/>
      <w:r>
        <w:rPr>
          <w:rFonts w:ascii="Times New Roman" w:hAnsi="Times New Roman" w:cs="Times New Roman"/>
          <w:sz w:val="28"/>
          <w:szCs w:val="28"/>
        </w:rPr>
        <w:t>облдумы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Пешикова</w:t>
      </w:r>
      <w:proofErr w:type="spellEnd"/>
      <w:r>
        <w:rPr>
          <w:rFonts w:ascii="Times New Roman" w:hAnsi="Times New Roman" w:cs="Times New Roman"/>
          <w:sz w:val="28"/>
          <w:szCs w:val="28"/>
        </w:rPr>
        <w:t xml:space="preserve"> А.А. в 5 сельских ДК приобретено новое оборудование.</w:t>
      </w:r>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тоже время 33 %  объектов культуры нуждается в ремонте. В текущем году в рамках областной программы планируется начать  первую очередь </w:t>
      </w:r>
      <w:r>
        <w:rPr>
          <w:rFonts w:ascii="Times New Roman" w:hAnsi="Times New Roman" w:cs="Times New Roman"/>
          <w:sz w:val="28"/>
          <w:szCs w:val="28"/>
        </w:rPr>
        <w:lastRenderedPageBreak/>
        <w:t xml:space="preserve">ремонта здания бывшего кинотеатра «Шторм». 3 сельских поселения начали работу по изготовлению проектов на ремонт объектов культуры. В стадии завершения проект на капитальный ремонт </w:t>
      </w:r>
      <w:proofErr w:type="spellStart"/>
      <w:r>
        <w:rPr>
          <w:rFonts w:ascii="Times New Roman" w:hAnsi="Times New Roman" w:cs="Times New Roman"/>
          <w:sz w:val="28"/>
          <w:szCs w:val="28"/>
        </w:rPr>
        <w:t>райбиблиотеки</w:t>
      </w:r>
      <w:proofErr w:type="spellEnd"/>
      <w:r>
        <w:rPr>
          <w:rFonts w:ascii="Times New Roman" w:hAnsi="Times New Roman" w:cs="Times New Roman"/>
          <w:sz w:val="28"/>
          <w:szCs w:val="28"/>
        </w:rPr>
        <w:t>.</w:t>
      </w:r>
    </w:p>
    <w:p w:rsidR="00462BF7"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2022 год  объявлен годом культурного наследия народов России. Этот год -  год 80-летия освобождения района от немецко-фашистских захватчиков.</w:t>
      </w:r>
    </w:p>
    <w:p w:rsidR="00462BF7" w:rsidRPr="001612FE" w:rsidRDefault="00462BF7" w:rsidP="00D47B6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Культработникам предстоит наполнить такие важные события ярким содержанием и запоминающимися мероприятиями.</w:t>
      </w:r>
    </w:p>
    <w:p w:rsidR="0013469C" w:rsidRPr="00462BF7" w:rsidRDefault="0013469C" w:rsidP="00D47B6C">
      <w:pPr>
        <w:spacing w:after="0" w:line="360" w:lineRule="auto"/>
        <w:jc w:val="both"/>
        <w:outlineLvl w:val="0"/>
        <w:rPr>
          <w:rFonts w:ascii="Times New Roman" w:hAnsi="Times New Roman" w:cs="Times New Roman"/>
          <w:b/>
          <w:sz w:val="28"/>
          <w:szCs w:val="28"/>
          <w:u w:val="single"/>
        </w:rPr>
      </w:pPr>
    </w:p>
    <w:p w:rsidR="00462BF7" w:rsidRPr="00462BF7" w:rsidRDefault="00462BF7" w:rsidP="00D47B6C">
      <w:pPr>
        <w:spacing w:after="0" w:line="360" w:lineRule="auto"/>
        <w:jc w:val="both"/>
        <w:outlineLvl w:val="0"/>
        <w:rPr>
          <w:rFonts w:ascii="Times New Roman" w:hAnsi="Times New Roman" w:cs="Times New Roman"/>
          <w:b/>
          <w:sz w:val="28"/>
          <w:szCs w:val="28"/>
          <w:u w:val="single"/>
        </w:rPr>
      </w:pPr>
      <w:r w:rsidRPr="00462BF7">
        <w:rPr>
          <w:rFonts w:ascii="Times New Roman" w:hAnsi="Times New Roman" w:cs="Times New Roman"/>
          <w:b/>
          <w:sz w:val="28"/>
          <w:szCs w:val="28"/>
          <w:u w:val="single"/>
        </w:rPr>
        <w:t>Физическая культура и спорт</w:t>
      </w:r>
    </w:p>
    <w:p w:rsidR="00050629" w:rsidRPr="0035430C" w:rsidRDefault="00050629" w:rsidP="00D47B6C">
      <w:pPr>
        <w:spacing w:after="0" w:line="360" w:lineRule="auto"/>
        <w:ind w:firstLine="708"/>
        <w:jc w:val="both"/>
        <w:rPr>
          <w:rFonts w:ascii="Times New Roman" w:hAnsi="Times New Roman"/>
          <w:sz w:val="28"/>
        </w:rPr>
      </w:pPr>
      <w:r w:rsidRPr="0035430C">
        <w:rPr>
          <w:rFonts w:ascii="Times New Roman" w:hAnsi="Times New Roman"/>
          <w:sz w:val="28"/>
        </w:rPr>
        <w:t>В Богучарском муниципальном районе в сфере физической культуры и спорта работу выполняет – МКУ «Отдел по физической культуре и спорту Богучарского муниципального района Воронежской области».</w:t>
      </w:r>
    </w:p>
    <w:p w:rsidR="00050629" w:rsidRPr="009F48AF" w:rsidRDefault="00050629" w:rsidP="00D47B6C">
      <w:pPr>
        <w:pStyle w:val="ad"/>
        <w:spacing w:line="360" w:lineRule="auto"/>
        <w:ind w:firstLine="708"/>
        <w:jc w:val="both"/>
      </w:pPr>
      <w:r w:rsidRPr="009F48AF">
        <w:t xml:space="preserve">На сегодня район располагает 124-ю спортивными объектами,  из которых: один стадион, 3 спортивных комплекса (ФОК «Звезда», СОК «Юность», «Дворец Борьбы»),  26 спортивных залов – (10 из которых расположено в городе и 16 в сельской местности), 81 спортивная площадка для различных видов спорта, таких как: волейбол, баскетбол, футбол, хоккей и других. </w:t>
      </w:r>
    </w:p>
    <w:p w:rsidR="00050629" w:rsidRPr="0035430C" w:rsidRDefault="00050629" w:rsidP="00D47B6C">
      <w:pPr>
        <w:spacing w:after="0" w:line="360" w:lineRule="auto"/>
        <w:ind w:hanging="363"/>
        <w:jc w:val="both"/>
        <w:rPr>
          <w:rFonts w:ascii="Times New Roman" w:hAnsi="Times New Roman"/>
          <w:sz w:val="28"/>
          <w:szCs w:val="28"/>
        </w:rPr>
      </w:pPr>
      <w:r w:rsidRPr="0035430C">
        <w:rPr>
          <w:rFonts w:ascii="Times New Roman" w:hAnsi="Times New Roman"/>
          <w:sz w:val="28"/>
          <w:szCs w:val="28"/>
        </w:rPr>
        <w:t xml:space="preserve">            Перспективными планами на период 2022-2023 гг. для Богучарского муниципального района является реконструкция легкоатлетического стадиона, строительство «Центра тяжелой атлетики и гиревого спорта».</w:t>
      </w:r>
    </w:p>
    <w:p w:rsidR="00050629" w:rsidRPr="0035430C" w:rsidRDefault="00050629" w:rsidP="00D47B6C">
      <w:pPr>
        <w:spacing w:after="0" w:line="360" w:lineRule="auto"/>
        <w:jc w:val="both"/>
        <w:rPr>
          <w:rFonts w:ascii="Times New Roman" w:hAnsi="Times New Roman"/>
          <w:sz w:val="28"/>
        </w:rPr>
      </w:pPr>
      <w:r w:rsidRPr="0035430C">
        <w:rPr>
          <w:sz w:val="28"/>
        </w:rPr>
        <w:t xml:space="preserve">         </w:t>
      </w:r>
      <w:r w:rsidRPr="0035430C">
        <w:rPr>
          <w:rFonts w:ascii="Times New Roman" w:hAnsi="Times New Roman"/>
          <w:sz w:val="28"/>
        </w:rPr>
        <w:t xml:space="preserve">На базе СОК «Юность» работает «Центр тестирования», осуществляющий подготовку населения по выполнению нормативов комплекса «ГТО». За прошедший год  более 2700 человек были зарегистрированы и протестированы на выполнение нормативов. Золотые и серебряные значки получили более 900 человек в возрастных категориях от 6 до 75 лет. </w:t>
      </w:r>
    </w:p>
    <w:p w:rsidR="00050629" w:rsidRPr="0035430C" w:rsidRDefault="00050629" w:rsidP="00D47B6C">
      <w:pPr>
        <w:pStyle w:val="ad"/>
        <w:spacing w:line="360" w:lineRule="auto"/>
        <w:ind w:firstLine="708"/>
        <w:jc w:val="both"/>
      </w:pPr>
      <w:r w:rsidRPr="0035430C">
        <w:t>Работу по спортивной подготовке на сегодня ведут 12 тренеров по таким видам спорта, как: бокс, футбол, волейбол, плавание, греко-римская борьба, гиревой спорт.</w:t>
      </w:r>
    </w:p>
    <w:p w:rsidR="00050629" w:rsidRPr="0035430C" w:rsidRDefault="00050629" w:rsidP="00D47B6C">
      <w:pPr>
        <w:pStyle w:val="ad"/>
        <w:spacing w:line="360" w:lineRule="auto"/>
        <w:ind w:firstLine="708"/>
        <w:jc w:val="both"/>
      </w:pPr>
      <w:r w:rsidRPr="0035430C">
        <w:lastRenderedPageBreak/>
        <w:t xml:space="preserve">Это позволяет не только более качественно готовить спортивный резерв сборных команд района и области, но и дать возможность населению района,  мотивировано  заниматься спортом. </w:t>
      </w:r>
    </w:p>
    <w:p w:rsidR="00050629" w:rsidRPr="0035430C" w:rsidRDefault="00050629" w:rsidP="00D47B6C">
      <w:pPr>
        <w:pStyle w:val="ad"/>
        <w:spacing w:line="360" w:lineRule="auto"/>
        <w:ind w:firstLine="708"/>
        <w:jc w:val="both"/>
      </w:pPr>
      <w:proofErr w:type="gramStart"/>
      <w:r w:rsidRPr="0035430C">
        <w:t>В прошедшем году подписано соглашение между администрацией Богучарского района и Департаментом физической культуры и спорта Воронежской области о субсидировании в объеме 759 тысяч рублей для введения 4 ставок инструкторов по спорту в сельской местности, а в 2022 году добавлено еще 2 ставки инструкторов и сумма субсидии составила 1</w:t>
      </w:r>
      <w:r w:rsidR="000B11B0">
        <w:t xml:space="preserve">, </w:t>
      </w:r>
      <w:r w:rsidRPr="0035430C">
        <w:t>2</w:t>
      </w:r>
      <w:r w:rsidR="000B11B0">
        <w:t xml:space="preserve"> млн.</w:t>
      </w:r>
      <w:r w:rsidRPr="0035430C">
        <w:t xml:space="preserve"> рублей.</w:t>
      </w:r>
      <w:proofErr w:type="gramEnd"/>
    </w:p>
    <w:p w:rsidR="00050629" w:rsidRPr="0035430C" w:rsidRDefault="00050629" w:rsidP="00D47B6C">
      <w:pPr>
        <w:pStyle w:val="ad"/>
        <w:spacing w:line="360" w:lineRule="auto"/>
        <w:ind w:firstLine="708"/>
        <w:jc w:val="both"/>
      </w:pPr>
      <w:r w:rsidRPr="0035430C">
        <w:t>Численный состав спортсменов спортивной школы на се</w:t>
      </w:r>
      <w:r w:rsidR="000B11B0">
        <w:t>годня составляет – 555 человек,  увеличение на  32 человека или 5,7%.</w:t>
      </w:r>
    </w:p>
    <w:p w:rsidR="00050629" w:rsidRPr="0035430C" w:rsidRDefault="00050629" w:rsidP="00D47B6C">
      <w:pPr>
        <w:pStyle w:val="ad"/>
        <w:spacing w:line="360" w:lineRule="auto"/>
        <w:ind w:firstLine="708"/>
        <w:jc w:val="both"/>
        <w:rPr>
          <w:szCs w:val="28"/>
        </w:rPr>
      </w:pPr>
      <w:r w:rsidRPr="0035430C">
        <w:rPr>
          <w:szCs w:val="28"/>
        </w:rPr>
        <w:t xml:space="preserve">В 2021 году воспитанники Шевцова Андрея Викторовича (тренер греко-римской борьбы МКУ «Богучарская СШ») </w:t>
      </w:r>
      <w:proofErr w:type="spellStart"/>
      <w:r w:rsidRPr="0035430C">
        <w:rPr>
          <w:szCs w:val="28"/>
        </w:rPr>
        <w:t>Пешиков</w:t>
      </w:r>
      <w:proofErr w:type="spellEnd"/>
      <w:r w:rsidRPr="0035430C">
        <w:rPr>
          <w:szCs w:val="28"/>
        </w:rPr>
        <w:t xml:space="preserve"> Кирилл и Яшин Артем по результатам высоких достижений были зачислены в школу олимпийского резерва г. Ростов-на-Дону и стали чемпионами Ростовской области. Воспитанники Журба Бориса Ивановича и Иванченко Вячеслава Владимировича за последние 5 лет неоднократно становились призерами областной Спартакиады учащихся и Первенства ЦФО по греко-римской борьбе.</w:t>
      </w:r>
      <w:r w:rsidRPr="0035430C">
        <w:rPr>
          <w:color w:val="000000"/>
          <w:sz w:val="15"/>
          <w:szCs w:val="15"/>
        </w:rPr>
        <w:t xml:space="preserve"> </w:t>
      </w:r>
      <w:r w:rsidRPr="0035430C">
        <w:rPr>
          <w:color w:val="000000"/>
          <w:szCs w:val="28"/>
        </w:rPr>
        <w:t xml:space="preserve">На базе СОК «Юность» ежегодно проходит открытый Всероссийский турнир по греко-римской борьбе на призы депутата Воронежской областной Думы Александра </w:t>
      </w:r>
      <w:proofErr w:type="spellStart"/>
      <w:r w:rsidRPr="0035430C">
        <w:rPr>
          <w:color w:val="000000"/>
          <w:szCs w:val="28"/>
        </w:rPr>
        <w:t>Пешикова</w:t>
      </w:r>
      <w:proofErr w:type="spellEnd"/>
      <w:r w:rsidRPr="0035430C">
        <w:rPr>
          <w:color w:val="000000"/>
          <w:szCs w:val="28"/>
        </w:rPr>
        <w:t xml:space="preserve">, где наши спортсмены занимают призовые места.  28.12.2021 г. на территории района прошли межрегиональные соревнования по греко-римской борьбе с общим количеством участников – 100 человек. Наши борцы успешно выступили, завоевав 32 </w:t>
      </w:r>
      <w:proofErr w:type="gramStart"/>
      <w:r w:rsidRPr="0035430C">
        <w:rPr>
          <w:color w:val="000000"/>
          <w:szCs w:val="28"/>
        </w:rPr>
        <w:t>призовых</w:t>
      </w:r>
      <w:proofErr w:type="gramEnd"/>
      <w:r w:rsidRPr="0035430C">
        <w:rPr>
          <w:color w:val="000000"/>
          <w:szCs w:val="28"/>
        </w:rPr>
        <w:t xml:space="preserve"> места. </w:t>
      </w:r>
    </w:p>
    <w:p w:rsidR="00050629" w:rsidRPr="0035430C" w:rsidRDefault="00050629" w:rsidP="00D47B6C">
      <w:pPr>
        <w:pStyle w:val="ad"/>
        <w:spacing w:line="360" w:lineRule="auto"/>
        <w:ind w:firstLine="708"/>
        <w:jc w:val="both"/>
        <w:rPr>
          <w:i/>
          <w:szCs w:val="28"/>
          <w:u w:val="single"/>
        </w:rPr>
      </w:pPr>
      <w:r w:rsidRPr="0035430C">
        <w:rPr>
          <w:szCs w:val="28"/>
        </w:rPr>
        <w:t xml:space="preserve">Ежегодно на </w:t>
      </w:r>
      <w:r w:rsidRPr="0035430C">
        <w:rPr>
          <w:color w:val="000000"/>
          <w:szCs w:val="28"/>
        </w:rPr>
        <w:t xml:space="preserve"> стадионе «Юность» проводится футбольный турнир в рамках Международного фестиваля «Большие звезды светят малым».</w:t>
      </w:r>
      <w:r w:rsidRPr="0035430C">
        <w:rPr>
          <w:rStyle w:val="af"/>
          <w:color w:val="000000"/>
          <w:szCs w:val="28"/>
        </w:rPr>
        <w:t xml:space="preserve"> </w:t>
      </w:r>
      <w:r w:rsidRPr="0035430C">
        <w:rPr>
          <w:rStyle w:val="af"/>
          <w:i w:val="0"/>
          <w:color w:val="000000"/>
          <w:szCs w:val="28"/>
        </w:rPr>
        <w:t xml:space="preserve">Это один из отборочных турниров известных российских футболистов. В Богучаре он носит наименование «Дивизион Сергея Ткачева». Сергей Ткачев – наш земляк, чемпион РФЛ, в настоящий момент действующий футболист премьер лиги команды «Арсенал». Он стал организатором и спонсором турнира. Наши </w:t>
      </w:r>
      <w:r w:rsidRPr="0035430C">
        <w:rPr>
          <w:rStyle w:val="af"/>
          <w:i w:val="0"/>
          <w:color w:val="000000"/>
          <w:szCs w:val="28"/>
        </w:rPr>
        <w:lastRenderedPageBreak/>
        <w:t>юные футболисты, на данном турнире неоднократно занимали призовые места.</w:t>
      </w:r>
      <w:r w:rsidRPr="0035430C">
        <w:rPr>
          <w:szCs w:val="28"/>
        </w:rPr>
        <w:t xml:space="preserve"> В зональном этапе турнира 2021 года приняло участие 5 команд. Победителем соревнований стали воспитанники тренера </w:t>
      </w:r>
      <w:proofErr w:type="spellStart"/>
      <w:r w:rsidRPr="0035430C">
        <w:rPr>
          <w:szCs w:val="28"/>
        </w:rPr>
        <w:t>Плужникова</w:t>
      </w:r>
      <w:proofErr w:type="spellEnd"/>
      <w:r w:rsidRPr="0035430C">
        <w:rPr>
          <w:szCs w:val="28"/>
        </w:rPr>
        <w:t xml:space="preserve"> О.В. Финал состоялся в г</w:t>
      </w:r>
      <w:proofErr w:type="gramStart"/>
      <w:r w:rsidRPr="0035430C">
        <w:rPr>
          <w:szCs w:val="28"/>
        </w:rPr>
        <w:t>.А</w:t>
      </w:r>
      <w:proofErr w:type="gramEnd"/>
      <w:r w:rsidRPr="0035430C">
        <w:rPr>
          <w:szCs w:val="28"/>
        </w:rPr>
        <w:t>напа, где участвовало более 40 команд со всей России. В своём дивизионе наши спортсмены заняли 3 место.</w:t>
      </w:r>
    </w:p>
    <w:p w:rsidR="00050629" w:rsidRPr="0035430C" w:rsidRDefault="00050629" w:rsidP="00D47B6C">
      <w:pPr>
        <w:pStyle w:val="ad"/>
        <w:spacing w:line="360" w:lineRule="auto"/>
        <w:ind w:firstLine="708"/>
        <w:jc w:val="both"/>
      </w:pPr>
      <w:r w:rsidRPr="0035430C">
        <w:t>Ежегодно детские сборные команды Богучарского района принимают участие во всероссийских соревнованиях по боксу, организатором которых является чемпион мира Денис Лебедев. Воспитанники нашей школы традиционно входят в число призеров этого турнира.</w:t>
      </w:r>
    </w:p>
    <w:p w:rsidR="00050629" w:rsidRPr="0035430C" w:rsidRDefault="00050629" w:rsidP="00D47B6C">
      <w:pPr>
        <w:pStyle w:val="ad"/>
        <w:spacing w:line="360" w:lineRule="auto"/>
        <w:ind w:firstLine="708"/>
        <w:jc w:val="both"/>
        <w:rPr>
          <w:color w:val="000000"/>
          <w:szCs w:val="28"/>
        </w:rPr>
      </w:pPr>
      <w:r w:rsidRPr="0035430C">
        <w:rPr>
          <w:color w:val="000000"/>
          <w:szCs w:val="28"/>
        </w:rPr>
        <w:t xml:space="preserve">С 22 по 29 мая 2021 в г. Анапа состоялось Первенство России по боксу среди юношей 13-14 лет. В соревнованиях приняли  участие чемпионы всех округов России – 335 сильнейших спортсменов в 15 весовых категориях. Одним из представителей Центрального Федерального округа являлся боксер из  Богучарского района – </w:t>
      </w:r>
      <w:proofErr w:type="spellStart"/>
      <w:r w:rsidRPr="0035430C">
        <w:rPr>
          <w:color w:val="000000"/>
          <w:szCs w:val="28"/>
        </w:rPr>
        <w:t>Вельянинов</w:t>
      </w:r>
      <w:proofErr w:type="spellEnd"/>
      <w:r w:rsidRPr="0035430C">
        <w:rPr>
          <w:color w:val="000000"/>
          <w:szCs w:val="28"/>
        </w:rPr>
        <w:t xml:space="preserve"> Артем, уроженец села Дубрава, воспитанник тренера Бестужева Егора Алексеевича, который стал серебряным призером Первенства России по боксу.</w:t>
      </w:r>
    </w:p>
    <w:p w:rsidR="00050629" w:rsidRPr="0035430C" w:rsidRDefault="00050629" w:rsidP="00D47B6C">
      <w:pPr>
        <w:pStyle w:val="ad"/>
        <w:spacing w:line="360" w:lineRule="auto"/>
        <w:ind w:firstLine="708"/>
        <w:jc w:val="both"/>
        <w:rPr>
          <w:color w:val="000000"/>
          <w:szCs w:val="28"/>
          <w:shd w:val="clear" w:color="auto" w:fill="FFFFFF"/>
        </w:rPr>
      </w:pPr>
      <w:r w:rsidRPr="0035430C">
        <w:rPr>
          <w:color w:val="000000"/>
          <w:szCs w:val="28"/>
        </w:rPr>
        <w:t>Теперь воспитанник тренера Бестужева Егора Алексеевича входит в число сильнейших боксеров России в своей возрастной категории. Артем на данный момент прошел подготовку на двух учебно-тренировочных сборах в Москве и Кисловодске, по результатам которого Артема включили в состав юношеской сборной России по боксу.</w:t>
      </w:r>
    </w:p>
    <w:p w:rsidR="00050629" w:rsidRPr="00153A11" w:rsidRDefault="00050629" w:rsidP="00D47B6C">
      <w:pPr>
        <w:pStyle w:val="a5"/>
        <w:spacing w:before="0" w:beforeAutospacing="0" w:after="0" w:afterAutospacing="0" w:line="360" w:lineRule="auto"/>
        <w:jc w:val="both"/>
        <w:rPr>
          <w:color w:val="000000"/>
          <w:sz w:val="28"/>
          <w:szCs w:val="28"/>
          <w:shd w:val="clear" w:color="auto" w:fill="FFFFFF"/>
        </w:rPr>
      </w:pPr>
      <w:r w:rsidRPr="0035430C">
        <w:rPr>
          <w:color w:val="000000"/>
          <w:sz w:val="28"/>
          <w:szCs w:val="28"/>
        </w:rPr>
        <w:t xml:space="preserve">        Со 2-5 июля 2021 года</w:t>
      </w:r>
      <w:r w:rsidRPr="0035430C">
        <w:rPr>
          <w:color w:val="000000"/>
          <w:sz w:val="28"/>
          <w:szCs w:val="28"/>
          <w:shd w:val="clear" w:color="auto" w:fill="FFFFFF"/>
        </w:rPr>
        <w:t xml:space="preserve"> </w:t>
      </w:r>
      <w:r w:rsidRPr="0035430C">
        <w:rPr>
          <w:color w:val="000000"/>
          <w:spacing w:val="-2"/>
          <w:sz w:val="28"/>
          <w:szCs w:val="28"/>
        </w:rPr>
        <w:t xml:space="preserve"> в литовском Каунасе прошло Первенство мира среди юношей и девушек по гиревому спорту. В условиях продолжающейся изоляции на соревнования приехали более 200 спортсменов из 11 стран. Сборная команда России была отлично готова: отбор проходил по результатам юношеского первенства России, затем команда прошла тренировочный сбор в </w:t>
      </w:r>
      <w:proofErr w:type="spellStart"/>
      <w:r w:rsidRPr="0035430C">
        <w:rPr>
          <w:color w:val="000000"/>
          <w:spacing w:val="-2"/>
          <w:sz w:val="28"/>
          <w:szCs w:val="28"/>
        </w:rPr>
        <w:t>Кавголово</w:t>
      </w:r>
      <w:proofErr w:type="spellEnd"/>
      <w:r w:rsidRPr="0035430C">
        <w:rPr>
          <w:color w:val="000000"/>
          <w:spacing w:val="-2"/>
          <w:sz w:val="28"/>
          <w:szCs w:val="28"/>
        </w:rPr>
        <w:t xml:space="preserve">, под Санкт-Петербургом. Итогом стала уверенная победа нашей команды в большинстве весовых категорий, всех дисциплин и, как следствие, в командном зачете. Воспитанник Кожушко Василия Анатольевича (тренер по гиревому спорта МКУ «Богучарская СШ») -  </w:t>
      </w:r>
      <w:proofErr w:type="spellStart"/>
      <w:r w:rsidRPr="0035430C">
        <w:rPr>
          <w:color w:val="000000"/>
          <w:spacing w:val="-2"/>
          <w:sz w:val="28"/>
          <w:szCs w:val="28"/>
        </w:rPr>
        <w:t>Гениевский</w:t>
      </w:r>
      <w:proofErr w:type="spellEnd"/>
      <w:r w:rsidRPr="0035430C">
        <w:rPr>
          <w:color w:val="000000"/>
          <w:spacing w:val="-2"/>
          <w:sz w:val="28"/>
          <w:szCs w:val="28"/>
        </w:rPr>
        <w:t xml:space="preserve"> Вадим одержал </w:t>
      </w:r>
      <w:r w:rsidRPr="0035430C">
        <w:rPr>
          <w:color w:val="000000"/>
          <w:spacing w:val="-2"/>
          <w:sz w:val="28"/>
          <w:szCs w:val="28"/>
        </w:rPr>
        <w:lastRenderedPageBreak/>
        <w:t>уверенную победу и стал победителем Первенства мира по гиревому спорту в весовой категории до 58 кг.</w:t>
      </w:r>
      <w:r w:rsidRPr="0035430C">
        <w:rPr>
          <w:color w:val="000000"/>
          <w:szCs w:val="28"/>
          <w:shd w:val="clear" w:color="auto" w:fill="FFFFFF"/>
        </w:rPr>
        <w:t xml:space="preserve"> </w:t>
      </w:r>
      <w:r w:rsidRPr="00153A11">
        <w:rPr>
          <w:color w:val="000000"/>
          <w:sz w:val="28"/>
          <w:szCs w:val="28"/>
          <w:shd w:val="clear" w:color="auto" w:fill="FFFFFF"/>
        </w:rPr>
        <w:t>Вадим входит в состав юношеской сборной России по гиревому спорту.</w:t>
      </w:r>
    </w:p>
    <w:p w:rsidR="00050629" w:rsidRPr="0035430C" w:rsidRDefault="00050629" w:rsidP="00D47B6C">
      <w:pPr>
        <w:pStyle w:val="a5"/>
        <w:spacing w:before="0" w:beforeAutospacing="0" w:after="0" w:afterAutospacing="0" w:line="360" w:lineRule="auto"/>
        <w:jc w:val="both"/>
        <w:rPr>
          <w:color w:val="000000"/>
          <w:spacing w:val="-2"/>
          <w:sz w:val="28"/>
          <w:szCs w:val="28"/>
        </w:rPr>
      </w:pPr>
      <w:r w:rsidRPr="0035430C">
        <w:rPr>
          <w:color w:val="000000"/>
          <w:szCs w:val="28"/>
          <w:shd w:val="clear" w:color="auto" w:fill="FFFFFF"/>
        </w:rPr>
        <w:t xml:space="preserve">   </w:t>
      </w:r>
      <w:r>
        <w:rPr>
          <w:color w:val="000000"/>
          <w:szCs w:val="28"/>
          <w:shd w:val="clear" w:color="auto" w:fill="FFFFFF"/>
        </w:rPr>
        <w:t xml:space="preserve">     </w:t>
      </w:r>
      <w:r w:rsidRPr="0035430C">
        <w:rPr>
          <w:color w:val="000000"/>
          <w:szCs w:val="28"/>
          <w:shd w:val="clear" w:color="auto" w:fill="FFFFFF"/>
        </w:rPr>
        <w:t xml:space="preserve">    </w:t>
      </w:r>
      <w:r w:rsidRPr="0035430C">
        <w:rPr>
          <w:color w:val="000000"/>
          <w:sz w:val="28"/>
          <w:szCs w:val="28"/>
        </w:rPr>
        <w:t>4 спортсмена отделения гиревого спорта, включая тренера Кожушко</w:t>
      </w:r>
      <w:r w:rsidRPr="0035430C">
        <w:rPr>
          <w:color w:val="000000"/>
          <w:sz w:val="28"/>
          <w:szCs w:val="28"/>
          <w:shd w:val="clear" w:color="auto" w:fill="FFFFFF"/>
        </w:rPr>
        <w:t xml:space="preserve"> </w:t>
      </w:r>
      <w:r w:rsidRPr="0035430C">
        <w:rPr>
          <w:color w:val="000000"/>
          <w:sz w:val="28"/>
          <w:szCs w:val="28"/>
        </w:rPr>
        <w:t>Василия Анатольевича, получили звание Мастера Спорта России</w:t>
      </w:r>
      <w:r w:rsidRPr="0035430C">
        <w:rPr>
          <w:color w:val="000000"/>
          <w:sz w:val="28"/>
          <w:szCs w:val="28"/>
          <w:shd w:val="clear" w:color="auto" w:fill="FFFFFF"/>
        </w:rPr>
        <w:t>.</w:t>
      </w:r>
    </w:p>
    <w:p w:rsidR="00050629" w:rsidRDefault="00050629" w:rsidP="00D47B6C">
      <w:pPr>
        <w:pStyle w:val="ad"/>
        <w:spacing w:line="360" w:lineRule="auto"/>
        <w:ind w:firstLine="708"/>
        <w:jc w:val="both"/>
      </w:pPr>
      <w:r w:rsidRPr="0035430C">
        <w:rPr>
          <w:color w:val="000000"/>
          <w:szCs w:val="28"/>
        </w:rPr>
        <w:t xml:space="preserve"> </w:t>
      </w:r>
      <w:r w:rsidRPr="0035430C">
        <w:t xml:space="preserve">В 2021 году сборная команда «Темп», </w:t>
      </w:r>
      <w:r>
        <w:t>принимала участие в Первенстве В</w:t>
      </w:r>
      <w:r w:rsidRPr="0035430C">
        <w:t xml:space="preserve">оронежской области по футболу памяти И. Е. Просяного, где заняла 2 место в своей подгруппе. </w:t>
      </w:r>
    </w:p>
    <w:p w:rsidR="00050629" w:rsidRDefault="00050629" w:rsidP="00D47B6C">
      <w:pPr>
        <w:spacing w:after="0" w:line="360" w:lineRule="auto"/>
        <w:ind w:firstLine="708"/>
        <w:jc w:val="both"/>
        <w:rPr>
          <w:rFonts w:ascii="Times New Roman" w:hAnsi="Times New Roman"/>
          <w:sz w:val="28"/>
          <w:szCs w:val="28"/>
        </w:rPr>
      </w:pPr>
      <w:r>
        <w:rPr>
          <w:rFonts w:ascii="Times New Roman" w:hAnsi="Times New Roman"/>
          <w:sz w:val="28"/>
          <w:szCs w:val="28"/>
        </w:rPr>
        <w:t>Ежегодно в нашем районе организовывается и проводится Чемпионат Богучарского района по футболу, в 2021 году в этом Чемпионате принимали участие – 8 команд, из таких  сельских поселений как Филоново, Первомайск, Радченское, Луговое, Сухой Донец и Богучар (2 команды «Ветераны» и ДЮСШ). Победу одержала команда «Радченское».</w:t>
      </w:r>
    </w:p>
    <w:p w:rsidR="00050629" w:rsidRDefault="00050629" w:rsidP="00D47B6C">
      <w:pPr>
        <w:spacing w:after="0" w:line="360" w:lineRule="auto"/>
        <w:ind w:firstLine="708"/>
        <w:jc w:val="both"/>
        <w:rPr>
          <w:rFonts w:ascii="Times New Roman" w:hAnsi="Times New Roman"/>
          <w:sz w:val="28"/>
          <w:szCs w:val="28"/>
        </w:rPr>
      </w:pPr>
      <w:r>
        <w:rPr>
          <w:rFonts w:ascii="Times New Roman" w:hAnsi="Times New Roman"/>
          <w:sz w:val="28"/>
          <w:szCs w:val="28"/>
        </w:rPr>
        <w:t>Так же в марте 2021 года  был проведен межрайонный  турнир по футболу среди ветеранов 45+. В турнире участвовали 4 команды – команда г</w:t>
      </w:r>
      <w:proofErr w:type="gramStart"/>
      <w:r>
        <w:rPr>
          <w:rFonts w:ascii="Times New Roman" w:hAnsi="Times New Roman"/>
          <w:sz w:val="28"/>
          <w:szCs w:val="28"/>
        </w:rPr>
        <w:t>.Р</w:t>
      </w:r>
      <w:proofErr w:type="gramEnd"/>
      <w:r>
        <w:rPr>
          <w:rFonts w:ascii="Times New Roman" w:hAnsi="Times New Roman"/>
          <w:sz w:val="28"/>
          <w:szCs w:val="28"/>
        </w:rPr>
        <w:t>оссошь, п.г.т. Кантемировка, с.Петропавловка и г.Богучар. Победу одержала команда г</w:t>
      </w:r>
      <w:proofErr w:type="gramStart"/>
      <w:r>
        <w:rPr>
          <w:rFonts w:ascii="Times New Roman" w:hAnsi="Times New Roman"/>
          <w:sz w:val="28"/>
          <w:szCs w:val="28"/>
        </w:rPr>
        <w:t>.Б</w:t>
      </w:r>
      <w:proofErr w:type="gramEnd"/>
      <w:r>
        <w:rPr>
          <w:rFonts w:ascii="Times New Roman" w:hAnsi="Times New Roman"/>
          <w:sz w:val="28"/>
          <w:szCs w:val="28"/>
        </w:rPr>
        <w:t>огучар.</w:t>
      </w:r>
    </w:p>
    <w:p w:rsidR="00050629" w:rsidRDefault="00050629" w:rsidP="00D47B6C">
      <w:pPr>
        <w:spacing w:after="0" w:line="360" w:lineRule="auto"/>
        <w:ind w:firstLine="708"/>
        <w:jc w:val="both"/>
        <w:rPr>
          <w:rFonts w:ascii="Times New Roman" w:hAnsi="Times New Roman"/>
          <w:sz w:val="28"/>
          <w:szCs w:val="28"/>
        </w:rPr>
      </w:pPr>
      <w:r>
        <w:rPr>
          <w:rFonts w:ascii="Times New Roman" w:hAnsi="Times New Roman"/>
          <w:sz w:val="28"/>
          <w:szCs w:val="28"/>
        </w:rPr>
        <w:t>В ноябре 2021г. и по декабрь 2021года  был организован и проведен турнир по мини-футболу  на «Кубок освобождения г</w:t>
      </w:r>
      <w:proofErr w:type="gramStart"/>
      <w:r>
        <w:rPr>
          <w:rFonts w:ascii="Times New Roman" w:hAnsi="Times New Roman"/>
          <w:sz w:val="28"/>
          <w:szCs w:val="28"/>
        </w:rPr>
        <w:t>.Б</w:t>
      </w:r>
      <w:proofErr w:type="gramEnd"/>
      <w:r>
        <w:rPr>
          <w:rFonts w:ascii="Times New Roman" w:hAnsi="Times New Roman"/>
          <w:sz w:val="28"/>
          <w:szCs w:val="28"/>
        </w:rPr>
        <w:t>огучар от немецко-фашистских захватчиков». В турнире приняли участие 7 команд – ДЮСШ, «Ветераны», КПМ, Вежливые люди(войсковая часть), Радченское и команда г</w:t>
      </w:r>
      <w:proofErr w:type="gramStart"/>
      <w:r>
        <w:rPr>
          <w:rFonts w:ascii="Times New Roman" w:hAnsi="Times New Roman"/>
          <w:sz w:val="28"/>
          <w:szCs w:val="28"/>
        </w:rPr>
        <w:t>.К</w:t>
      </w:r>
      <w:proofErr w:type="gramEnd"/>
      <w:r>
        <w:rPr>
          <w:rFonts w:ascii="Times New Roman" w:hAnsi="Times New Roman"/>
          <w:sz w:val="28"/>
          <w:szCs w:val="28"/>
        </w:rPr>
        <w:t>алач. Победу одержала команда КПМ.</w:t>
      </w:r>
      <w:r w:rsidRPr="008C08E4">
        <w:rPr>
          <w:rFonts w:ascii="Times New Roman" w:hAnsi="Times New Roman"/>
          <w:sz w:val="28"/>
          <w:szCs w:val="28"/>
        </w:rPr>
        <w:t xml:space="preserve"> </w:t>
      </w:r>
    </w:p>
    <w:p w:rsidR="00050629" w:rsidRDefault="00050629" w:rsidP="00D47B6C">
      <w:pPr>
        <w:spacing w:after="0" w:line="360" w:lineRule="auto"/>
        <w:ind w:firstLine="708"/>
        <w:jc w:val="both"/>
        <w:rPr>
          <w:rFonts w:ascii="Times New Roman" w:hAnsi="Times New Roman"/>
          <w:sz w:val="28"/>
          <w:szCs w:val="28"/>
        </w:rPr>
      </w:pPr>
      <w:r>
        <w:rPr>
          <w:rFonts w:ascii="Times New Roman" w:hAnsi="Times New Roman"/>
          <w:sz w:val="28"/>
          <w:szCs w:val="28"/>
        </w:rPr>
        <w:t>На данный момент наша команда ФК «Богучар» участвует в областном турнире по мини-футболу среди команд муниципальных образований.</w:t>
      </w:r>
    </w:p>
    <w:p w:rsidR="00050629" w:rsidRDefault="00050629" w:rsidP="00D47B6C">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же на территории Богучарского района проходят турниры по волейболу среди взрослого населения. Так в 2021 году было организовано и проведено 10 мероприятий – Рождественский турнир, Кубок Богучарского муниципального района, традиционные открытые турниры на «Кубок Мужества», приуроченные к празднованию Дня защитника Отечества, Международного женского дня – 8 Марта, Дню Победы, Дню России, Дню </w:t>
      </w:r>
      <w:r>
        <w:rPr>
          <w:rFonts w:ascii="Times New Roman" w:hAnsi="Times New Roman"/>
          <w:sz w:val="28"/>
          <w:szCs w:val="28"/>
        </w:rPr>
        <w:lastRenderedPageBreak/>
        <w:t>танкистов, 79 годовщине освобождения г</w:t>
      </w:r>
      <w:proofErr w:type="gramStart"/>
      <w:r>
        <w:rPr>
          <w:rFonts w:ascii="Times New Roman" w:hAnsi="Times New Roman"/>
          <w:sz w:val="28"/>
          <w:szCs w:val="28"/>
        </w:rPr>
        <w:t>.Б</w:t>
      </w:r>
      <w:proofErr w:type="gramEnd"/>
      <w:r>
        <w:rPr>
          <w:rFonts w:ascii="Times New Roman" w:hAnsi="Times New Roman"/>
          <w:sz w:val="28"/>
          <w:szCs w:val="28"/>
        </w:rPr>
        <w:t>огучара от немецко-фашистских захватчиков, проходили женские турниры на «Кубок Надежд» Богучарского муниципального района.</w:t>
      </w:r>
    </w:p>
    <w:p w:rsidR="00050629" w:rsidRPr="002D184F" w:rsidRDefault="00050629" w:rsidP="00D47B6C">
      <w:pPr>
        <w:spacing w:after="0" w:line="360" w:lineRule="auto"/>
        <w:jc w:val="both"/>
        <w:rPr>
          <w:rFonts w:ascii="Times New Roman" w:hAnsi="Times New Roman"/>
          <w:sz w:val="28"/>
        </w:rPr>
      </w:pPr>
      <w:r w:rsidRPr="0035430C">
        <w:rPr>
          <w:rFonts w:ascii="Times New Roman" w:hAnsi="Times New Roman"/>
          <w:sz w:val="28"/>
          <w:szCs w:val="28"/>
        </w:rPr>
        <w:t xml:space="preserve">       </w:t>
      </w:r>
      <w:r w:rsidRPr="0035430C">
        <w:rPr>
          <w:rFonts w:ascii="Times New Roman" w:hAnsi="Times New Roman"/>
          <w:sz w:val="28"/>
        </w:rPr>
        <w:t xml:space="preserve">   Реализация программы развития физической культуры и спорта на   территории Богучарского муниципального района – идет планово и </w:t>
      </w:r>
      <w:proofErr w:type="gramStart"/>
      <w:r w:rsidRPr="0035430C">
        <w:rPr>
          <w:rFonts w:ascii="Times New Roman" w:hAnsi="Times New Roman"/>
          <w:sz w:val="28"/>
        </w:rPr>
        <w:t>приносит свои результаты</w:t>
      </w:r>
      <w:proofErr w:type="gramEnd"/>
      <w:r w:rsidRPr="0035430C">
        <w:rPr>
          <w:rFonts w:ascii="Times New Roman" w:hAnsi="Times New Roman"/>
          <w:sz w:val="28"/>
        </w:rPr>
        <w:t xml:space="preserve">.  </w:t>
      </w:r>
      <w:r w:rsidRPr="00974BF0">
        <w:rPr>
          <w:rFonts w:ascii="Times New Roman" w:hAnsi="Times New Roman"/>
          <w:sz w:val="28"/>
        </w:rPr>
        <w:t xml:space="preserve">         </w:t>
      </w:r>
      <w:r>
        <w:rPr>
          <w:rFonts w:ascii="Times New Roman" w:hAnsi="Times New Roman"/>
          <w:sz w:val="28"/>
        </w:rPr>
        <w:t xml:space="preserve">            </w:t>
      </w:r>
    </w:p>
    <w:p w:rsidR="00050629" w:rsidRPr="00AD2875" w:rsidRDefault="009F48AF" w:rsidP="00D47B6C">
      <w:pPr>
        <w:tabs>
          <w:tab w:val="left" w:pos="7140"/>
        </w:tabs>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462BF7" w:rsidRPr="00462BF7" w:rsidRDefault="00462BF7" w:rsidP="00D47B6C">
      <w:pPr>
        <w:pStyle w:val="a3"/>
        <w:spacing w:line="360" w:lineRule="auto"/>
        <w:jc w:val="both"/>
        <w:outlineLvl w:val="0"/>
        <w:rPr>
          <w:rFonts w:ascii="Times New Roman" w:hAnsi="Times New Roman" w:cs="Times New Roman"/>
          <w:b/>
          <w:sz w:val="28"/>
          <w:szCs w:val="28"/>
        </w:rPr>
      </w:pPr>
      <w:r w:rsidRPr="00462BF7">
        <w:rPr>
          <w:rFonts w:ascii="Times New Roman" w:hAnsi="Times New Roman" w:cs="Times New Roman"/>
          <w:b/>
          <w:sz w:val="28"/>
          <w:szCs w:val="28"/>
        </w:rPr>
        <w:t xml:space="preserve">К вопросу «социального обеспечения» </w:t>
      </w:r>
    </w:p>
    <w:p w:rsidR="00462BF7" w:rsidRPr="00462BF7" w:rsidRDefault="00462BF7"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sz w:val="28"/>
          <w:szCs w:val="28"/>
        </w:rPr>
        <w:t xml:space="preserve">  </w:t>
      </w:r>
      <w:r w:rsidR="00D47B6C">
        <w:rPr>
          <w:rFonts w:ascii="Times New Roman" w:hAnsi="Times New Roman" w:cs="Times New Roman"/>
          <w:sz w:val="28"/>
          <w:szCs w:val="28"/>
        </w:rPr>
        <w:tab/>
      </w:r>
      <w:r w:rsidRPr="00462BF7">
        <w:rPr>
          <w:rFonts w:ascii="Times New Roman" w:hAnsi="Times New Roman" w:cs="Times New Roman"/>
          <w:sz w:val="28"/>
          <w:szCs w:val="28"/>
        </w:rPr>
        <w:t>Средний размер пенсии</w:t>
      </w:r>
      <w:r w:rsidR="00964C34">
        <w:rPr>
          <w:rFonts w:ascii="Times New Roman" w:hAnsi="Times New Roman" w:cs="Times New Roman"/>
          <w:sz w:val="28"/>
          <w:szCs w:val="28"/>
        </w:rPr>
        <w:t xml:space="preserve"> за прошлый год составил  14 219,55</w:t>
      </w:r>
      <w:r w:rsidRPr="00462BF7">
        <w:rPr>
          <w:rFonts w:ascii="Times New Roman" w:hAnsi="Times New Roman" w:cs="Times New Roman"/>
          <w:sz w:val="28"/>
          <w:szCs w:val="28"/>
        </w:rPr>
        <w:t xml:space="preserve">  рубля. Общая</w:t>
      </w:r>
      <w:r w:rsidR="00964C34">
        <w:rPr>
          <w:rFonts w:ascii="Times New Roman" w:hAnsi="Times New Roman" w:cs="Times New Roman"/>
          <w:sz w:val="28"/>
          <w:szCs w:val="28"/>
        </w:rPr>
        <w:t xml:space="preserve"> сумма пенсионных выплат за 2021</w:t>
      </w:r>
      <w:r w:rsidRPr="00462BF7">
        <w:rPr>
          <w:rFonts w:ascii="Times New Roman" w:hAnsi="Times New Roman" w:cs="Times New Roman"/>
          <w:sz w:val="28"/>
          <w:szCs w:val="28"/>
        </w:rPr>
        <w:t xml:space="preserve"> год составила  2, 5 </w:t>
      </w:r>
      <w:proofErr w:type="spellStart"/>
      <w:proofErr w:type="gramStart"/>
      <w:r w:rsidRPr="00462BF7">
        <w:rPr>
          <w:rFonts w:ascii="Times New Roman" w:hAnsi="Times New Roman" w:cs="Times New Roman"/>
          <w:sz w:val="28"/>
          <w:szCs w:val="28"/>
        </w:rPr>
        <w:t>млрд</w:t>
      </w:r>
      <w:proofErr w:type="spellEnd"/>
      <w:proofErr w:type="gramEnd"/>
      <w:r w:rsidRPr="00462BF7">
        <w:rPr>
          <w:rFonts w:ascii="Times New Roman" w:hAnsi="Times New Roman" w:cs="Times New Roman"/>
          <w:sz w:val="28"/>
          <w:szCs w:val="28"/>
        </w:rPr>
        <w:t xml:space="preserve"> руб.. Это на  70</w:t>
      </w:r>
      <w:r w:rsidR="00964C34">
        <w:rPr>
          <w:rFonts w:ascii="Times New Roman" w:hAnsi="Times New Roman" w:cs="Times New Roman"/>
          <w:sz w:val="28"/>
          <w:szCs w:val="28"/>
        </w:rPr>
        <w:t>0  млн. рублей больше чем в 2020</w:t>
      </w:r>
      <w:r w:rsidRPr="00462BF7">
        <w:rPr>
          <w:rFonts w:ascii="Times New Roman" w:hAnsi="Times New Roman" w:cs="Times New Roman"/>
          <w:sz w:val="28"/>
          <w:szCs w:val="28"/>
        </w:rPr>
        <w:t xml:space="preserve"> году.</w:t>
      </w:r>
    </w:p>
    <w:p w:rsidR="00462BF7" w:rsidRPr="00462BF7" w:rsidRDefault="00462BF7" w:rsidP="00D47B6C">
      <w:pPr>
        <w:pStyle w:val="a3"/>
        <w:spacing w:line="360" w:lineRule="auto"/>
        <w:jc w:val="both"/>
        <w:rPr>
          <w:rFonts w:ascii="Times New Roman" w:hAnsi="Times New Roman" w:cs="Times New Roman"/>
          <w:sz w:val="28"/>
          <w:szCs w:val="28"/>
        </w:rPr>
      </w:pPr>
      <w:r w:rsidRPr="00462BF7">
        <w:rPr>
          <w:rFonts w:ascii="Times New Roman" w:hAnsi="Times New Roman" w:cs="Times New Roman"/>
          <w:sz w:val="28"/>
          <w:szCs w:val="28"/>
        </w:rPr>
        <w:t xml:space="preserve">   </w:t>
      </w:r>
      <w:r w:rsidR="00964C34">
        <w:rPr>
          <w:rFonts w:ascii="Times New Roman" w:hAnsi="Times New Roman" w:cs="Times New Roman"/>
          <w:sz w:val="28"/>
          <w:szCs w:val="28"/>
        </w:rPr>
        <w:tab/>
      </w:r>
      <w:r w:rsidRPr="00462BF7">
        <w:rPr>
          <w:rFonts w:ascii="Times New Roman" w:hAnsi="Times New Roman" w:cs="Times New Roman"/>
          <w:sz w:val="28"/>
          <w:szCs w:val="28"/>
        </w:rPr>
        <w:t>Социальные выплаты являются  важным стимулом повышения рождаемости и укрепления семьи.  Ежегодно повышается уровень финансовой поддержки семьям с детьми, добавляются новые виды выплат и социальных услуг.</w:t>
      </w:r>
    </w:p>
    <w:p w:rsidR="00462BF7" w:rsidRPr="00462BF7" w:rsidRDefault="00964C34"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 12 месяцев 2021</w:t>
      </w:r>
      <w:r w:rsidR="00462BF7" w:rsidRPr="00462BF7">
        <w:rPr>
          <w:rFonts w:ascii="Times New Roman" w:hAnsi="Times New Roman" w:cs="Times New Roman"/>
          <w:sz w:val="28"/>
          <w:szCs w:val="28"/>
        </w:rPr>
        <w:t xml:space="preserve"> года осуществлено различного рода  выплат в виде пособий и компенсаций семьям с </w:t>
      </w:r>
      <w:r>
        <w:rPr>
          <w:rFonts w:ascii="Times New Roman" w:hAnsi="Times New Roman" w:cs="Times New Roman"/>
          <w:sz w:val="28"/>
          <w:szCs w:val="28"/>
        </w:rPr>
        <w:t>детьми  на общую сумму свыше 147  млн.  рублей. Это на 11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62BF7" w:rsidRPr="00462BF7" w:rsidRDefault="00964C34"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районе  758</w:t>
      </w:r>
      <w:r w:rsidR="00462BF7" w:rsidRPr="00462BF7">
        <w:rPr>
          <w:rFonts w:ascii="Times New Roman" w:hAnsi="Times New Roman" w:cs="Times New Roman"/>
          <w:sz w:val="28"/>
          <w:szCs w:val="28"/>
        </w:rPr>
        <w:t xml:space="preserve">  владельца государственного сертификата на  федеральный материнский (с</w:t>
      </w:r>
      <w:r w:rsidR="00DC4FA3">
        <w:rPr>
          <w:rFonts w:ascii="Times New Roman" w:hAnsi="Times New Roman" w:cs="Times New Roman"/>
          <w:sz w:val="28"/>
          <w:szCs w:val="28"/>
        </w:rPr>
        <w:t>емейный) капитал. В течение 2021 года  200</w:t>
      </w:r>
      <w:r w:rsidR="00462BF7" w:rsidRPr="00462BF7">
        <w:rPr>
          <w:rFonts w:ascii="Times New Roman" w:hAnsi="Times New Roman" w:cs="Times New Roman"/>
          <w:sz w:val="28"/>
          <w:szCs w:val="28"/>
        </w:rPr>
        <w:t xml:space="preserve">  семей  распорядились средствами  материнского семейного капитала на сумму  1</w:t>
      </w:r>
      <w:r w:rsidR="00DC4FA3">
        <w:rPr>
          <w:rFonts w:ascii="Times New Roman" w:hAnsi="Times New Roman" w:cs="Times New Roman"/>
          <w:sz w:val="28"/>
          <w:szCs w:val="28"/>
        </w:rPr>
        <w:t>27,8 млн. рублей. Это на 14,6 млн. рублей.</w:t>
      </w:r>
      <w:r w:rsidR="00462BF7" w:rsidRPr="00462BF7">
        <w:rPr>
          <w:rFonts w:ascii="Times New Roman" w:hAnsi="Times New Roman" w:cs="Times New Roman"/>
          <w:sz w:val="28"/>
          <w:szCs w:val="28"/>
        </w:rPr>
        <w:t xml:space="preserve"> </w:t>
      </w:r>
    </w:p>
    <w:p w:rsidR="00462BF7" w:rsidRPr="00462BF7" w:rsidRDefault="00462BF7" w:rsidP="00D47B6C">
      <w:pPr>
        <w:pStyle w:val="a3"/>
        <w:spacing w:line="360" w:lineRule="auto"/>
        <w:ind w:firstLine="708"/>
        <w:jc w:val="both"/>
        <w:rPr>
          <w:rFonts w:ascii="Times New Roman" w:hAnsi="Times New Roman" w:cs="Times New Roman"/>
          <w:sz w:val="28"/>
          <w:szCs w:val="28"/>
        </w:rPr>
      </w:pPr>
      <w:r w:rsidRPr="00462BF7">
        <w:rPr>
          <w:rFonts w:ascii="Times New Roman" w:hAnsi="Times New Roman" w:cs="Times New Roman"/>
          <w:sz w:val="28"/>
          <w:szCs w:val="28"/>
        </w:rPr>
        <w:t>Сертификат на региональный</w:t>
      </w:r>
      <w:r w:rsidR="00DC4FA3">
        <w:rPr>
          <w:rFonts w:ascii="Times New Roman" w:hAnsi="Times New Roman" w:cs="Times New Roman"/>
          <w:sz w:val="28"/>
          <w:szCs w:val="28"/>
        </w:rPr>
        <w:t xml:space="preserve"> материнский капитал  реализовала  51 семья</w:t>
      </w:r>
      <w:r w:rsidRPr="00462BF7">
        <w:rPr>
          <w:rFonts w:ascii="Times New Roman" w:hAnsi="Times New Roman" w:cs="Times New Roman"/>
          <w:sz w:val="28"/>
          <w:szCs w:val="28"/>
        </w:rPr>
        <w:t xml:space="preserve"> (150 000 руб</w:t>
      </w:r>
      <w:r w:rsidR="00DC4FA3">
        <w:rPr>
          <w:rFonts w:ascii="Times New Roman" w:hAnsi="Times New Roman" w:cs="Times New Roman"/>
          <w:sz w:val="28"/>
          <w:szCs w:val="28"/>
        </w:rPr>
        <w:t xml:space="preserve">лей) </w:t>
      </w:r>
      <w:r w:rsidRPr="00462BF7">
        <w:rPr>
          <w:rFonts w:ascii="Times New Roman" w:hAnsi="Times New Roman" w:cs="Times New Roman"/>
          <w:sz w:val="28"/>
          <w:szCs w:val="28"/>
        </w:rPr>
        <w:t xml:space="preserve"> на сумму более </w:t>
      </w:r>
      <w:r w:rsidR="00DC4FA3">
        <w:rPr>
          <w:rFonts w:ascii="Times New Roman" w:hAnsi="Times New Roman" w:cs="Times New Roman"/>
          <w:sz w:val="28"/>
          <w:szCs w:val="28"/>
        </w:rPr>
        <w:t xml:space="preserve"> 7,6 </w:t>
      </w:r>
      <w:r w:rsidRPr="00462BF7">
        <w:rPr>
          <w:rFonts w:ascii="Times New Roman" w:hAnsi="Times New Roman" w:cs="Times New Roman"/>
          <w:sz w:val="28"/>
          <w:szCs w:val="28"/>
        </w:rPr>
        <w:t xml:space="preserve">млн. рублей. </w:t>
      </w:r>
    </w:p>
    <w:p w:rsidR="00462BF7" w:rsidRPr="00462BF7" w:rsidRDefault="00DC4FA3" w:rsidP="00D47B6C">
      <w:pPr>
        <w:widowControl w:val="0"/>
        <w:pBdr>
          <w:bottom w:val="single" w:sz="4" w:space="31" w:color="FFFFFF"/>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году заключено 66 </w:t>
      </w:r>
      <w:r w:rsidR="00462BF7" w:rsidRPr="00462BF7">
        <w:rPr>
          <w:rFonts w:ascii="Times New Roman" w:hAnsi="Times New Roman" w:cs="Times New Roman"/>
          <w:sz w:val="28"/>
          <w:szCs w:val="28"/>
        </w:rPr>
        <w:t xml:space="preserve"> социальных контракта с малоимущими жителями Богучарского района  на общую сумму </w:t>
      </w:r>
      <w:r>
        <w:rPr>
          <w:rFonts w:ascii="Times New Roman" w:hAnsi="Times New Roman" w:cs="Times New Roman"/>
          <w:sz w:val="28"/>
          <w:szCs w:val="28"/>
        </w:rPr>
        <w:t>7,5 м</w:t>
      </w:r>
      <w:r w:rsidR="00462BF7" w:rsidRPr="00462BF7">
        <w:rPr>
          <w:rFonts w:ascii="Times New Roman" w:hAnsi="Times New Roman" w:cs="Times New Roman"/>
          <w:sz w:val="28"/>
          <w:szCs w:val="28"/>
        </w:rPr>
        <w:t>л</w:t>
      </w:r>
      <w:r>
        <w:rPr>
          <w:rFonts w:ascii="Times New Roman" w:hAnsi="Times New Roman" w:cs="Times New Roman"/>
          <w:sz w:val="28"/>
          <w:szCs w:val="28"/>
        </w:rPr>
        <w:t>н</w:t>
      </w:r>
      <w:proofErr w:type="gramStart"/>
      <w:r w:rsidR="00462BF7" w:rsidRPr="00462BF7">
        <w:rPr>
          <w:rFonts w:ascii="Times New Roman" w:hAnsi="Times New Roman" w:cs="Times New Roman"/>
          <w:sz w:val="28"/>
          <w:szCs w:val="28"/>
        </w:rPr>
        <w:t>.р</w:t>
      </w:r>
      <w:proofErr w:type="gramEnd"/>
      <w:r w:rsidR="00462BF7" w:rsidRPr="00462BF7">
        <w:rPr>
          <w:rFonts w:ascii="Times New Roman" w:hAnsi="Times New Roman" w:cs="Times New Roman"/>
          <w:sz w:val="28"/>
          <w:szCs w:val="28"/>
        </w:rPr>
        <w:t xml:space="preserve">уб.,  направленных на развитие </w:t>
      </w:r>
      <w:r>
        <w:rPr>
          <w:rFonts w:ascii="Times New Roman" w:hAnsi="Times New Roman" w:cs="Times New Roman"/>
          <w:sz w:val="28"/>
          <w:szCs w:val="28"/>
        </w:rPr>
        <w:t>16 личных подсобных хозяйств</w:t>
      </w:r>
      <w:r w:rsidR="00462BF7" w:rsidRPr="00462BF7">
        <w:rPr>
          <w:rFonts w:ascii="Times New Roman" w:hAnsi="Times New Roman" w:cs="Times New Roman"/>
          <w:sz w:val="28"/>
          <w:szCs w:val="28"/>
        </w:rPr>
        <w:t>,  как наиболее выгодного  мероприятия по преодолению трудной жизненной ситуации, а также 2</w:t>
      </w:r>
      <w:r>
        <w:rPr>
          <w:rFonts w:ascii="Times New Roman" w:hAnsi="Times New Roman" w:cs="Times New Roman"/>
          <w:sz w:val="28"/>
          <w:szCs w:val="28"/>
        </w:rPr>
        <w:t>5 социальных контрактов</w:t>
      </w:r>
      <w:r w:rsidR="00462BF7" w:rsidRPr="00462BF7">
        <w:rPr>
          <w:rFonts w:ascii="Times New Roman" w:hAnsi="Times New Roman" w:cs="Times New Roman"/>
          <w:sz w:val="28"/>
          <w:szCs w:val="28"/>
        </w:rPr>
        <w:t xml:space="preserve"> </w:t>
      </w:r>
      <w:r w:rsidR="00462BF7" w:rsidRPr="00462BF7">
        <w:rPr>
          <w:rFonts w:ascii="Times New Roman" w:hAnsi="Times New Roman" w:cs="Times New Roman"/>
          <w:color w:val="000000"/>
          <w:sz w:val="28"/>
          <w:szCs w:val="28"/>
        </w:rPr>
        <w:t xml:space="preserve">на осуществление индивидуальной предпринимательской деятельности с применением специального налогового </w:t>
      </w:r>
      <w:r w:rsidR="00462BF7" w:rsidRPr="00462BF7">
        <w:rPr>
          <w:rFonts w:ascii="Times New Roman" w:hAnsi="Times New Roman" w:cs="Times New Roman"/>
          <w:color w:val="000000"/>
          <w:sz w:val="28"/>
          <w:szCs w:val="28"/>
        </w:rPr>
        <w:lastRenderedPageBreak/>
        <w:t xml:space="preserve">режима «Налог на профессиональный доход»на общую сумму </w:t>
      </w:r>
      <w:r>
        <w:rPr>
          <w:rFonts w:ascii="Times New Roman" w:hAnsi="Times New Roman" w:cs="Times New Roman"/>
          <w:color w:val="000000"/>
          <w:sz w:val="28"/>
          <w:szCs w:val="28"/>
        </w:rPr>
        <w:t>5,6 млн. рублей, 12 контрактов на преодоление гражданином трудной жизненной ситуации.</w:t>
      </w:r>
      <w:r w:rsidR="00462BF7" w:rsidRPr="00462BF7">
        <w:rPr>
          <w:rFonts w:ascii="Times New Roman" w:hAnsi="Times New Roman" w:cs="Times New Roman"/>
          <w:sz w:val="28"/>
          <w:szCs w:val="28"/>
        </w:rPr>
        <w:t xml:space="preserve"> </w:t>
      </w:r>
    </w:p>
    <w:p w:rsidR="00E86874" w:rsidRDefault="00064C55" w:rsidP="00D47B6C">
      <w:pPr>
        <w:widowControl w:val="0"/>
        <w:pBdr>
          <w:bottom w:val="single" w:sz="4" w:space="31" w:color="FFFFFF"/>
        </w:pBd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2021</w:t>
      </w:r>
      <w:r w:rsidR="00462BF7" w:rsidRPr="00462BF7">
        <w:rPr>
          <w:rFonts w:ascii="Times New Roman" w:hAnsi="Times New Roman" w:cs="Times New Roman"/>
          <w:sz w:val="28"/>
          <w:szCs w:val="28"/>
        </w:rPr>
        <w:t xml:space="preserve"> году  общая  численность  получателей  денежной  компенсации на оплату ЖКУ составила   </w:t>
      </w:r>
      <w:r w:rsidR="00E86874">
        <w:rPr>
          <w:rFonts w:ascii="Times New Roman" w:hAnsi="Times New Roman" w:cs="Times New Roman"/>
          <w:sz w:val="28"/>
          <w:szCs w:val="28"/>
        </w:rPr>
        <w:t xml:space="preserve"> 5371 житель, </w:t>
      </w:r>
      <w:r w:rsidR="00462BF7" w:rsidRPr="00462BF7">
        <w:rPr>
          <w:rFonts w:ascii="Times New Roman" w:hAnsi="Times New Roman" w:cs="Times New Roman"/>
          <w:sz w:val="28"/>
          <w:szCs w:val="28"/>
        </w:rPr>
        <w:t xml:space="preserve">объем денежных средств, выплаченных на эти цели – </w:t>
      </w:r>
      <w:r w:rsidR="00E86874">
        <w:rPr>
          <w:rFonts w:ascii="Times New Roman" w:hAnsi="Times New Roman" w:cs="Times New Roman"/>
          <w:sz w:val="28"/>
          <w:szCs w:val="28"/>
        </w:rPr>
        <w:t>41,6 млн. рублей, это на 6 млн. рублей  больше чем в 2020 году.</w:t>
      </w:r>
    </w:p>
    <w:p w:rsidR="00E86874" w:rsidRDefault="00E86874" w:rsidP="00D47B6C">
      <w:pPr>
        <w:widowControl w:val="0"/>
        <w:pBdr>
          <w:bottom w:val="single" w:sz="4" w:space="31" w:color="FFFFFF"/>
        </w:pBdr>
        <w:spacing w:after="0" w:line="360" w:lineRule="auto"/>
        <w:ind w:firstLine="709"/>
        <w:jc w:val="both"/>
        <w:rPr>
          <w:rFonts w:ascii="Times New Roman" w:hAnsi="Times New Roman" w:cs="Times New Roman"/>
          <w:color w:val="000000"/>
          <w:sz w:val="28"/>
          <w:szCs w:val="28"/>
        </w:rPr>
      </w:pPr>
      <w:r w:rsidRPr="00D47B6C">
        <w:rPr>
          <w:rFonts w:ascii="Times New Roman" w:hAnsi="Times New Roman" w:cs="Times New Roman"/>
          <w:color w:val="000000"/>
          <w:sz w:val="28"/>
          <w:szCs w:val="28"/>
        </w:rPr>
        <w:t xml:space="preserve">Благодаря разработанной методологии Благотворительным фондом «Старость в радость» внедряются современные технологии и процессы, обучены специалисты. Это позволяет постепенно уходить от устаревшей системы, когда соцработник посещает человека два-три раза в неделю; когда люди, нуждающиеся в долговременном уходе, не получают должной медицинской помощи; когда семьи ухаживают за родными на свой страх и риск - и прийти к новой, современной, системе, которая индивидуальна для каждого и полностью отвечает всем нуждам подопечного – от скоординированной социальной и медицинской помощи до общения и социализации. Основополагающим для данной системы, является уход от заявительного принципа в выявлении людей, нуждающихся в долговременном уходе и внедрения  </w:t>
      </w:r>
      <w:proofErr w:type="spellStart"/>
      <w:r w:rsidRPr="00D47B6C">
        <w:rPr>
          <w:rFonts w:ascii="Times New Roman" w:hAnsi="Times New Roman" w:cs="Times New Roman"/>
          <w:color w:val="000000"/>
          <w:sz w:val="28"/>
          <w:szCs w:val="28"/>
        </w:rPr>
        <w:t>проактивного</w:t>
      </w:r>
      <w:proofErr w:type="spellEnd"/>
      <w:r w:rsidRPr="00D47B6C">
        <w:rPr>
          <w:rFonts w:ascii="Times New Roman" w:hAnsi="Times New Roman" w:cs="Times New Roman"/>
          <w:color w:val="000000"/>
          <w:sz w:val="28"/>
          <w:szCs w:val="28"/>
        </w:rPr>
        <w:t xml:space="preserve"> принципа выявления в рамках межведомственного взаимодействия. Так по сведениям,  поступившим из БУЗ ВО «Богучарская РБ» с начала 2021 года, выявлено и </w:t>
      </w:r>
      <w:proofErr w:type="spellStart"/>
      <w:r w:rsidRPr="00D47B6C">
        <w:rPr>
          <w:rFonts w:ascii="Times New Roman" w:hAnsi="Times New Roman" w:cs="Times New Roman"/>
          <w:color w:val="000000"/>
          <w:sz w:val="28"/>
          <w:szCs w:val="28"/>
        </w:rPr>
        <w:t>протипизировано</w:t>
      </w:r>
      <w:proofErr w:type="spellEnd"/>
      <w:r w:rsidRPr="00D47B6C">
        <w:rPr>
          <w:rFonts w:ascii="Times New Roman" w:hAnsi="Times New Roman" w:cs="Times New Roman"/>
          <w:color w:val="000000"/>
          <w:sz w:val="28"/>
          <w:szCs w:val="28"/>
        </w:rPr>
        <w:t xml:space="preserve"> 130 граждан пожилого возраста и инвалидов, нуждающихся в предоставлении социальных услуг.  Проведена оценка степени нуждаемости в уходе  </w:t>
      </w:r>
      <w:r w:rsidRPr="00D47B6C">
        <w:rPr>
          <w:rFonts w:ascii="Times New Roman" w:hAnsi="Times New Roman" w:cs="Times New Roman"/>
          <w:color w:val="333333"/>
          <w:sz w:val="28"/>
          <w:szCs w:val="28"/>
        </w:rPr>
        <w:t>(</w:t>
      </w:r>
      <w:r w:rsidRPr="00D47B6C">
        <w:rPr>
          <w:rFonts w:ascii="Times New Roman" w:hAnsi="Times New Roman" w:cs="Times New Roman"/>
          <w:color w:val="000000"/>
          <w:sz w:val="28"/>
          <w:szCs w:val="28"/>
        </w:rPr>
        <w:t xml:space="preserve">так называемая «типизация» подопечных). Группа типизации  от I до V, определяет перечень и объем услуг по уходу – индивидуальный для каждого человека. На первом этапе  </w:t>
      </w:r>
      <w:proofErr w:type="spellStart"/>
      <w:r w:rsidRPr="00D47B6C">
        <w:rPr>
          <w:rFonts w:ascii="Times New Roman" w:hAnsi="Times New Roman" w:cs="Times New Roman"/>
          <w:color w:val="000000"/>
          <w:sz w:val="28"/>
          <w:szCs w:val="28"/>
        </w:rPr>
        <w:t>протипизировано</w:t>
      </w:r>
      <w:proofErr w:type="spellEnd"/>
      <w:r w:rsidRPr="00D47B6C">
        <w:rPr>
          <w:rFonts w:ascii="Times New Roman" w:hAnsi="Times New Roman" w:cs="Times New Roman"/>
          <w:color w:val="000000"/>
          <w:sz w:val="28"/>
          <w:szCs w:val="28"/>
        </w:rPr>
        <w:t xml:space="preserve"> - 248 чел. На сегодняшний день всего </w:t>
      </w:r>
      <w:proofErr w:type="spellStart"/>
      <w:r w:rsidRPr="00D47B6C">
        <w:rPr>
          <w:rFonts w:ascii="Times New Roman" w:hAnsi="Times New Roman" w:cs="Times New Roman"/>
          <w:color w:val="000000"/>
          <w:sz w:val="28"/>
          <w:szCs w:val="28"/>
        </w:rPr>
        <w:t>протипизировано</w:t>
      </w:r>
      <w:proofErr w:type="spellEnd"/>
      <w:r w:rsidRPr="00D47B6C">
        <w:rPr>
          <w:rFonts w:ascii="Times New Roman" w:hAnsi="Times New Roman" w:cs="Times New Roman"/>
          <w:color w:val="000000"/>
          <w:sz w:val="28"/>
          <w:szCs w:val="28"/>
        </w:rPr>
        <w:t>: 400 человек. По состоянию на 01.01.2022 года услуги в рамках пакета долговременного ухода предоставляются 36  пожилым гражданам Богучарского района.</w:t>
      </w:r>
    </w:p>
    <w:p w:rsidR="0013469C" w:rsidRPr="00D47B6C" w:rsidRDefault="0013469C" w:rsidP="00D47B6C">
      <w:pPr>
        <w:widowControl w:val="0"/>
        <w:pBdr>
          <w:bottom w:val="single" w:sz="4" w:space="31" w:color="FFFFFF"/>
        </w:pBdr>
        <w:spacing w:after="0" w:line="360" w:lineRule="auto"/>
        <w:ind w:firstLine="709"/>
        <w:jc w:val="both"/>
        <w:rPr>
          <w:rFonts w:ascii="Times New Roman" w:hAnsi="Times New Roman" w:cs="Times New Roman"/>
          <w:sz w:val="28"/>
          <w:szCs w:val="28"/>
        </w:rPr>
      </w:pPr>
    </w:p>
    <w:p w:rsidR="00E86874" w:rsidRPr="00D47B6C" w:rsidRDefault="00E86874" w:rsidP="00D47B6C">
      <w:pPr>
        <w:widowControl w:val="0"/>
        <w:pBdr>
          <w:bottom w:val="single" w:sz="4" w:space="31" w:color="FFFFFF"/>
        </w:pBdr>
        <w:spacing w:after="0" w:line="360" w:lineRule="auto"/>
        <w:ind w:firstLine="709"/>
        <w:jc w:val="both"/>
        <w:rPr>
          <w:rFonts w:ascii="Times New Roman" w:hAnsi="Times New Roman" w:cs="Times New Roman"/>
          <w:b/>
          <w:sz w:val="28"/>
          <w:szCs w:val="28"/>
        </w:rPr>
      </w:pPr>
      <w:r w:rsidRPr="00D47B6C">
        <w:rPr>
          <w:rFonts w:ascii="Times New Roman" w:hAnsi="Times New Roman" w:cs="Times New Roman"/>
          <w:sz w:val="28"/>
          <w:szCs w:val="28"/>
        </w:rPr>
        <w:lastRenderedPageBreak/>
        <w:t xml:space="preserve"> С июля 2021 года на базе нашего учреждения открыто Отделение дневного пребывания  для граждан пожилого возраста и инвалидов.  Целью деятельности Отделения  является социальная адаптация граждан пожилого возраста и инвалидов, направленная на сохранение и укрепление психического и физического здоровья, развитие и реализацию творческого и интеллектуального потенциала получателей социальных услуг. На сегодняшний день набрано 4 группы по 4 человека, всего 16 человек в возрасте от 65 до 86 лет со старческой астенией и снижением функциональности, а так же когнитивными нарушениями. Группы формируются по степени зависимости от посторонней помощи.  Осуществляется  доставка получателей социальных услуг из места постоянного проживания. Всего на базе отделения дневного пребывания предоставлено 2669 услуг.  В Отделении дневного пребывания регулярно проводятся тематические занятия, проводятся лекции на различные темы, в том числе: «Финансовая грамотность», «</w:t>
      </w:r>
      <w:proofErr w:type="spellStart"/>
      <w:r w:rsidRPr="00D47B6C">
        <w:rPr>
          <w:rFonts w:ascii="Times New Roman" w:hAnsi="Times New Roman" w:cs="Times New Roman"/>
          <w:sz w:val="28"/>
          <w:szCs w:val="28"/>
        </w:rPr>
        <w:t>Мошеничество</w:t>
      </w:r>
      <w:proofErr w:type="spellEnd"/>
      <w:r w:rsidRPr="00D47B6C">
        <w:rPr>
          <w:rFonts w:ascii="Times New Roman" w:hAnsi="Times New Roman" w:cs="Times New Roman"/>
          <w:sz w:val="28"/>
          <w:szCs w:val="28"/>
        </w:rPr>
        <w:t xml:space="preserve"> в сфере банковских услуг». На сегодняшний день 16 пенсионеров  </w:t>
      </w:r>
      <w:proofErr w:type="gramStart"/>
      <w:r w:rsidRPr="00D47B6C">
        <w:rPr>
          <w:rFonts w:ascii="Times New Roman" w:hAnsi="Times New Roman" w:cs="Times New Roman"/>
          <w:sz w:val="28"/>
          <w:szCs w:val="28"/>
        </w:rPr>
        <w:t>закончили курсы</w:t>
      </w:r>
      <w:proofErr w:type="gramEnd"/>
      <w:r w:rsidRPr="00D47B6C">
        <w:rPr>
          <w:rFonts w:ascii="Times New Roman" w:hAnsi="Times New Roman" w:cs="Times New Roman"/>
          <w:sz w:val="28"/>
          <w:szCs w:val="28"/>
        </w:rPr>
        <w:t xml:space="preserve"> по обучению финансовой грамотности. </w:t>
      </w:r>
    </w:p>
    <w:p w:rsidR="00462BF7" w:rsidRDefault="00462BF7" w:rsidP="00D47B6C">
      <w:pPr>
        <w:pStyle w:val="a3"/>
        <w:spacing w:line="360" w:lineRule="auto"/>
        <w:outlineLvl w:val="0"/>
        <w:rPr>
          <w:rFonts w:ascii="Times New Roman" w:hAnsi="Times New Roman" w:cs="Times New Roman"/>
          <w:b/>
          <w:sz w:val="28"/>
          <w:szCs w:val="28"/>
        </w:rPr>
      </w:pPr>
      <w:r w:rsidRPr="00462BF7">
        <w:rPr>
          <w:rFonts w:ascii="Times New Roman" w:hAnsi="Times New Roman" w:cs="Times New Roman"/>
          <w:b/>
          <w:sz w:val="28"/>
          <w:szCs w:val="28"/>
        </w:rPr>
        <w:t>К вопросу «предоставления  государственных и муниципальных услуг»</w:t>
      </w:r>
    </w:p>
    <w:p w:rsidR="00EA65E7" w:rsidRPr="003353E1" w:rsidRDefault="00EA65E7" w:rsidP="00D47B6C">
      <w:pPr>
        <w:spacing w:after="0" w:line="360" w:lineRule="auto"/>
        <w:ind w:firstLine="709"/>
        <w:jc w:val="both"/>
        <w:rPr>
          <w:rFonts w:ascii="Times New Roman" w:hAnsi="Times New Roman" w:cs="Times New Roman"/>
          <w:sz w:val="28"/>
          <w:szCs w:val="28"/>
        </w:rPr>
      </w:pPr>
      <w:r w:rsidRPr="003353E1">
        <w:rPr>
          <w:rFonts w:ascii="Times New Roman" w:hAnsi="Times New Roman" w:cs="Times New Roman"/>
          <w:sz w:val="28"/>
          <w:szCs w:val="28"/>
        </w:rPr>
        <w:t xml:space="preserve">Всего оказывалось 143 </w:t>
      </w:r>
      <w:proofErr w:type="gramStart"/>
      <w:r w:rsidRPr="003353E1">
        <w:rPr>
          <w:rFonts w:ascii="Times New Roman" w:hAnsi="Times New Roman" w:cs="Times New Roman"/>
          <w:sz w:val="28"/>
          <w:szCs w:val="28"/>
        </w:rPr>
        <w:t>государственных</w:t>
      </w:r>
      <w:proofErr w:type="gramEnd"/>
      <w:r w:rsidRPr="003353E1">
        <w:rPr>
          <w:rFonts w:ascii="Times New Roman" w:hAnsi="Times New Roman" w:cs="Times New Roman"/>
          <w:sz w:val="28"/>
          <w:szCs w:val="28"/>
        </w:rPr>
        <w:t xml:space="preserve">  и 4</w:t>
      </w:r>
      <w:r>
        <w:rPr>
          <w:rFonts w:ascii="Times New Roman" w:hAnsi="Times New Roman" w:cs="Times New Roman"/>
          <w:sz w:val="28"/>
          <w:szCs w:val="28"/>
        </w:rPr>
        <w:t>9</w:t>
      </w:r>
      <w:r w:rsidRPr="003353E1">
        <w:rPr>
          <w:rFonts w:ascii="Times New Roman" w:hAnsi="Times New Roman" w:cs="Times New Roman"/>
          <w:sz w:val="28"/>
          <w:szCs w:val="28"/>
        </w:rPr>
        <w:t xml:space="preserve"> муниципальных услуги. Итого </w:t>
      </w:r>
      <w:r>
        <w:rPr>
          <w:rFonts w:ascii="Times New Roman" w:hAnsi="Times New Roman" w:cs="Times New Roman"/>
          <w:sz w:val="28"/>
          <w:szCs w:val="28"/>
        </w:rPr>
        <w:t>43 348</w:t>
      </w:r>
      <w:r w:rsidRPr="003353E1">
        <w:rPr>
          <w:rFonts w:ascii="Times New Roman" w:hAnsi="Times New Roman" w:cs="Times New Roman"/>
          <w:sz w:val="28"/>
          <w:szCs w:val="28"/>
        </w:rPr>
        <w:t xml:space="preserve"> услуг. Из них государственных</w:t>
      </w:r>
      <w:r>
        <w:rPr>
          <w:rFonts w:ascii="Times New Roman" w:hAnsi="Times New Roman" w:cs="Times New Roman"/>
          <w:sz w:val="28"/>
          <w:szCs w:val="28"/>
        </w:rPr>
        <w:t xml:space="preserve"> 3500</w:t>
      </w:r>
      <w:r w:rsidRPr="003353E1">
        <w:rPr>
          <w:rFonts w:ascii="Times New Roman" w:hAnsi="Times New Roman" w:cs="Times New Roman"/>
          <w:sz w:val="28"/>
          <w:szCs w:val="28"/>
        </w:rPr>
        <w:t>, 22854 муниципальных. В администрации района гражданам было предоставлено 1169 услуг.</w:t>
      </w:r>
    </w:p>
    <w:p w:rsidR="00EA65E7" w:rsidRDefault="00F549B3"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более 87</w:t>
      </w:r>
      <w:r w:rsidR="00EA65E7" w:rsidRPr="003353E1">
        <w:rPr>
          <w:rFonts w:ascii="Times New Roman" w:hAnsi="Times New Roman" w:cs="Times New Roman"/>
          <w:sz w:val="28"/>
          <w:szCs w:val="28"/>
        </w:rPr>
        <w:t xml:space="preserve"> % населения района могут получать услуги в электронном виде через федеральный портал предоставления государственных и муниципальных услуг. </w:t>
      </w:r>
    </w:p>
    <w:p w:rsidR="00852C5F" w:rsidRDefault="00AE644F" w:rsidP="00D47B6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E76808" w:rsidRPr="00F549B3">
        <w:rPr>
          <w:rFonts w:ascii="Times New Roman" w:hAnsi="Times New Roman" w:cs="Times New Roman"/>
          <w:sz w:val="28"/>
          <w:szCs w:val="28"/>
        </w:rPr>
        <w:t xml:space="preserve">Эффективной формой выявления, обсуждения и поисков путей решения, актуальных для нашей территории вопросов, является тесная работа администрации с главами поселений и депутатским корпусом. Но самым важным и действенным инструментом взаимного сотрудничества общества и власти непосредственно являются встречи руководства района с населением. </w:t>
      </w:r>
      <w:r w:rsidR="00E76808" w:rsidRPr="00F549B3">
        <w:rPr>
          <w:rFonts w:ascii="Times New Roman" w:hAnsi="Times New Roman" w:cs="Times New Roman"/>
          <w:sz w:val="28"/>
          <w:szCs w:val="28"/>
        </w:rPr>
        <w:lastRenderedPageBreak/>
        <w:t>В процессе такого общения рождаются совместные позитивные идеи, выясняются ранее не принятые во внимание обстоятельства, стирается грань недоверия. Одной из наглядных форм непосредственного участия населения в решении вопросов местного значения являются публ</w:t>
      </w:r>
      <w:r w:rsidR="00F549B3">
        <w:rPr>
          <w:rFonts w:ascii="Times New Roman" w:hAnsi="Times New Roman" w:cs="Times New Roman"/>
          <w:sz w:val="28"/>
          <w:szCs w:val="28"/>
        </w:rPr>
        <w:t xml:space="preserve">ичные слушания. </w:t>
      </w:r>
      <w:r w:rsidR="00E76808" w:rsidRPr="00F549B3">
        <w:rPr>
          <w:rFonts w:ascii="Times New Roman" w:hAnsi="Times New Roman" w:cs="Times New Roman"/>
          <w:sz w:val="28"/>
          <w:szCs w:val="28"/>
        </w:rPr>
        <w:t xml:space="preserve"> В течение года жители района неоднократно принимали участие в обсуждении вопросов местного значения, выносимых на публичные слушания,</w:t>
      </w:r>
      <w:r w:rsidR="00F549B3">
        <w:rPr>
          <w:rFonts w:ascii="Times New Roman" w:hAnsi="Times New Roman" w:cs="Times New Roman"/>
          <w:sz w:val="28"/>
          <w:szCs w:val="28"/>
        </w:rPr>
        <w:t xml:space="preserve"> общественные обсуждения, </w:t>
      </w:r>
      <w:r w:rsidR="00E76808" w:rsidRPr="00F549B3">
        <w:rPr>
          <w:rFonts w:ascii="Times New Roman" w:hAnsi="Times New Roman" w:cs="Times New Roman"/>
          <w:sz w:val="28"/>
          <w:szCs w:val="28"/>
        </w:rPr>
        <w:t xml:space="preserve"> в том числе муниципальных правовых актов в режиме </w:t>
      </w:r>
      <w:proofErr w:type="spellStart"/>
      <w:r w:rsidR="00E76808" w:rsidRPr="00F549B3">
        <w:rPr>
          <w:rFonts w:ascii="Times New Roman" w:hAnsi="Times New Roman" w:cs="Times New Roman"/>
          <w:sz w:val="28"/>
          <w:szCs w:val="28"/>
        </w:rPr>
        <w:t>онлайн</w:t>
      </w:r>
      <w:proofErr w:type="spellEnd"/>
      <w:r w:rsidR="00E76808" w:rsidRPr="00F549B3">
        <w:rPr>
          <w:rFonts w:ascii="Times New Roman" w:hAnsi="Times New Roman" w:cs="Times New Roman"/>
          <w:sz w:val="28"/>
          <w:szCs w:val="28"/>
        </w:rPr>
        <w:t>. Необходимо отметить, что публичные слушания обеспечивают реализацию принципа гласности в деятельности органов местного самоуправления, укрепляют связи должностных лиц местного самоуправления с населением, способствуют информационной открытости принимаемых решений, что позволяет гражданам влиять на выработку этих решений, контролировать положение дел с обеспечением комплексного развития территории му</w:t>
      </w:r>
      <w:r w:rsidR="00852C5F">
        <w:rPr>
          <w:rFonts w:ascii="Times New Roman" w:hAnsi="Times New Roman" w:cs="Times New Roman"/>
          <w:sz w:val="28"/>
          <w:szCs w:val="28"/>
        </w:rPr>
        <w:t>ниципального образования. В 2021</w:t>
      </w:r>
      <w:r w:rsidR="00E76808" w:rsidRPr="00F549B3">
        <w:rPr>
          <w:rFonts w:ascii="Times New Roman" w:hAnsi="Times New Roman" w:cs="Times New Roman"/>
          <w:sz w:val="28"/>
          <w:szCs w:val="28"/>
        </w:rPr>
        <w:t xml:space="preserve"> году в связи с распространением новой коронавирусной инфекции встречи были переведены в </w:t>
      </w:r>
      <w:proofErr w:type="spellStart"/>
      <w:r w:rsidR="00E76808" w:rsidRPr="00F549B3">
        <w:rPr>
          <w:rFonts w:ascii="Times New Roman" w:hAnsi="Times New Roman" w:cs="Times New Roman"/>
          <w:sz w:val="28"/>
          <w:szCs w:val="28"/>
        </w:rPr>
        <w:t>онлайн-формат</w:t>
      </w:r>
      <w:proofErr w:type="spellEnd"/>
      <w:r w:rsidR="00E76808" w:rsidRPr="00F549B3">
        <w:rPr>
          <w:rFonts w:ascii="Times New Roman" w:hAnsi="Times New Roman" w:cs="Times New Roman"/>
          <w:sz w:val="28"/>
          <w:szCs w:val="28"/>
        </w:rPr>
        <w:t xml:space="preserve">. Здесь надежным подспорьем, эффективными площадками </w:t>
      </w:r>
      <w:proofErr w:type="gramStart"/>
      <w:r w:rsidR="00E76808" w:rsidRPr="00F549B3">
        <w:rPr>
          <w:rFonts w:ascii="Times New Roman" w:hAnsi="Times New Roman" w:cs="Times New Roman"/>
          <w:sz w:val="28"/>
          <w:szCs w:val="28"/>
        </w:rPr>
        <w:t>стали</w:t>
      </w:r>
      <w:proofErr w:type="gramEnd"/>
      <w:r w:rsidR="00E76808" w:rsidRPr="00F549B3">
        <w:rPr>
          <w:rFonts w:ascii="Times New Roman" w:hAnsi="Times New Roman" w:cs="Times New Roman"/>
          <w:sz w:val="28"/>
          <w:szCs w:val="28"/>
        </w:rPr>
        <w:t xml:space="preserve"> созданные нами </w:t>
      </w:r>
      <w:proofErr w:type="spellStart"/>
      <w:r w:rsidR="00E76808" w:rsidRPr="00F549B3">
        <w:rPr>
          <w:rFonts w:ascii="Times New Roman" w:hAnsi="Times New Roman" w:cs="Times New Roman"/>
          <w:sz w:val="28"/>
          <w:szCs w:val="28"/>
        </w:rPr>
        <w:t>аккаунты</w:t>
      </w:r>
      <w:proofErr w:type="spellEnd"/>
      <w:r w:rsidR="00E76808" w:rsidRPr="00F549B3">
        <w:rPr>
          <w:rFonts w:ascii="Times New Roman" w:hAnsi="Times New Roman" w:cs="Times New Roman"/>
          <w:sz w:val="28"/>
          <w:szCs w:val="28"/>
        </w:rPr>
        <w:t xml:space="preserve"> администрации </w:t>
      </w:r>
      <w:r w:rsidR="00852C5F">
        <w:rPr>
          <w:rFonts w:ascii="Times New Roman" w:hAnsi="Times New Roman" w:cs="Times New Roman"/>
          <w:sz w:val="28"/>
          <w:szCs w:val="28"/>
        </w:rPr>
        <w:t xml:space="preserve">Богучарского </w:t>
      </w:r>
      <w:r w:rsidR="00E76808" w:rsidRPr="00F549B3">
        <w:rPr>
          <w:rFonts w:ascii="Times New Roman" w:hAnsi="Times New Roman" w:cs="Times New Roman"/>
          <w:sz w:val="28"/>
          <w:szCs w:val="28"/>
        </w:rPr>
        <w:t xml:space="preserve"> района в социальных сетях, пользующихся наибольшей популярностью у жителей района (</w:t>
      </w:r>
      <w:proofErr w:type="spellStart"/>
      <w:r w:rsidR="00E76808" w:rsidRPr="00F549B3">
        <w:rPr>
          <w:rFonts w:ascii="Times New Roman" w:hAnsi="Times New Roman" w:cs="Times New Roman"/>
          <w:sz w:val="28"/>
          <w:szCs w:val="28"/>
        </w:rPr>
        <w:t>Вконтакте</w:t>
      </w:r>
      <w:proofErr w:type="spellEnd"/>
      <w:r w:rsidR="00E76808" w:rsidRPr="00F549B3">
        <w:rPr>
          <w:rFonts w:ascii="Times New Roman" w:hAnsi="Times New Roman" w:cs="Times New Roman"/>
          <w:sz w:val="28"/>
          <w:szCs w:val="28"/>
        </w:rPr>
        <w:t xml:space="preserve">, Одноклассники, </w:t>
      </w:r>
      <w:proofErr w:type="spellStart"/>
      <w:r w:rsidR="00E76808" w:rsidRPr="00F549B3">
        <w:rPr>
          <w:rFonts w:ascii="Times New Roman" w:hAnsi="Times New Roman" w:cs="Times New Roman"/>
          <w:sz w:val="28"/>
          <w:szCs w:val="28"/>
        </w:rPr>
        <w:t>Инстаграм</w:t>
      </w:r>
      <w:proofErr w:type="spellEnd"/>
      <w:r w:rsidR="00E76808" w:rsidRPr="00F549B3">
        <w:rPr>
          <w:rFonts w:ascii="Times New Roman" w:hAnsi="Times New Roman" w:cs="Times New Roman"/>
          <w:sz w:val="28"/>
          <w:szCs w:val="28"/>
        </w:rPr>
        <w:t xml:space="preserve">). В каждом из </w:t>
      </w:r>
      <w:proofErr w:type="spellStart"/>
      <w:r w:rsidR="00E76808" w:rsidRPr="00F549B3">
        <w:rPr>
          <w:rFonts w:ascii="Times New Roman" w:hAnsi="Times New Roman" w:cs="Times New Roman"/>
          <w:sz w:val="28"/>
          <w:szCs w:val="28"/>
        </w:rPr>
        <w:t>аккаунтов</w:t>
      </w:r>
      <w:proofErr w:type="spellEnd"/>
      <w:r w:rsidR="00E76808" w:rsidRPr="00F549B3">
        <w:rPr>
          <w:rFonts w:ascii="Times New Roman" w:hAnsi="Times New Roman" w:cs="Times New Roman"/>
          <w:sz w:val="28"/>
          <w:szCs w:val="28"/>
        </w:rPr>
        <w:t xml:space="preserve"> в социальных сетях размещено по 1 828 информационных материалов, включая </w:t>
      </w:r>
      <w:proofErr w:type="spellStart"/>
      <w:r w:rsidR="00E76808" w:rsidRPr="00F549B3">
        <w:rPr>
          <w:rFonts w:ascii="Times New Roman" w:hAnsi="Times New Roman" w:cs="Times New Roman"/>
          <w:sz w:val="28"/>
          <w:szCs w:val="28"/>
        </w:rPr>
        <w:t>видео-контент</w:t>
      </w:r>
      <w:proofErr w:type="spellEnd"/>
      <w:r w:rsidR="00E76808" w:rsidRPr="00F549B3">
        <w:rPr>
          <w:rFonts w:ascii="Times New Roman" w:hAnsi="Times New Roman" w:cs="Times New Roman"/>
          <w:sz w:val="28"/>
          <w:szCs w:val="28"/>
        </w:rPr>
        <w:t>. Данные информационные площадки используются не только для информирования населения, но и для получения обратной связи по средствам личных сообщений, комментариев к постам, публикациям, вопросам в прямых эфирах, так как именно двусторонняя обратная связь является наиболее эффективной в деятельности органов местного самоуправления. Ответы на такие обращения готовятся в кратчайшие сроки (до 24 часов), предложения обобщаются, изучаются, используются в дальнейшей работе. Часть поступивших вопросов фиксируется системой мониторинга «Инцидент</w:t>
      </w:r>
      <w:r w:rsidR="00852C5F">
        <w:rPr>
          <w:rFonts w:ascii="Times New Roman" w:hAnsi="Times New Roman" w:cs="Times New Roman"/>
          <w:sz w:val="28"/>
          <w:szCs w:val="28"/>
        </w:rPr>
        <w:t xml:space="preserve"> менеджмент». Всего за 2021</w:t>
      </w:r>
      <w:r w:rsidR="00E76808" w:rsidRPr="00F549B3">
        <w:rPr>
          <w:rFonts w:ascii="Times New Roman" w:hAnsi="Times New Roman" w:cs="Times New Roman"/>
          <w:sz w:val="28"/>
          <w:szCs w:val="28"/>
        </w:rPr>
        <w:t xml:space="preserve"> год через систему прошло 403 инцидента. </w:t>
      </w:r>
    </w:p>
    <w:p w:rsidR="00CA0AF6" w:rsidRDefault="00E76808" w:rsidP="00D47B6C">
      <w:pPr>
        <w:pStyle w:val="a3"/>
        <w:spacing w:line="360" w:lineRule="auto"/>
        <w:ind w:firstLine="708"/>
        <w:jc w:val="both"/>
        <w:rPr>
          <w:rFonts w:ascii="Times New Roman" w:hAnsi="Times New Roman" w:cs="Times New Roman"/>
          <w:sz w:val="28"/>
          <w:szCs w:val="28"/>
        </w:rPr>
      </w:pPr>
      <w:r w:rsidRPr="00F549B3">
        <w:rPr>
          <w:rFonts w:ascii="Times New Roman" w:hAnsi="Times New Roman" w:cs="Times New Roman"/>
          <w:sz w:val="28"/>
          <w:szCs w:val="28"/>
        </w:rPr>
        <w:lastRenderedPageBreak/>
        <w:t xml:space="preserve">Наиболее востребованным ресурсом для ведения диалога представителей органов власти и жителей муниципалитета являются </w:t>
      </w:r>
      <w:proofErr w:type="spellStart"/>
      <w:r w:rsidRPr="00F549B3">
        <w:rPr>
          <w:rFonts w:ascii="Times New Roman" w:hAnsi="Times New Roman" w:cs="Times New Roman"/>
          <w:sz w:val="28"/>
          <w:szCs w:val="28"/>
        </w:rPr>
        <w:t>мессенджеры</w:t>
      </w:r>
      <w:proofErr w:type="spellEnd"/>
      <w:r w:rsidRPr="00F549B3">
        <w:rPr>
          <w:rFonts w:ascii="Times New Roman" w:hAnsi="Times New Roman" w:cs="Times New Roman"/>
          <w:sz w:val="28"/>
          <w:szCs w:val="28"/>
        </w:rPr>
        <w:t>. В каждом поселении района создана такая группа (в некоторых случаях несколько) с ограниченным и неограниченным количеством участников (количество участников варьируется от 250 до 4200). В каждую группу подключены главы поселений и/или предс</w:t>
      </w:r>
      <w:r w:rsidR="00D33B43">
        <w:rPr>
          <w:rFonts w:ascii="Times New Roman" w:hAnsi="Times New Roman" w:cs="Times New Roman"/>
          <w:sz w:val="28"/>
          <w:szCs w:val="28"/>
        </w:rPr>
        <w:t>тавители администраций</w:t>
      </w:r>
      <w:r w:rsidR="00852C5F">
        <w:rPr>
          <w:rFonts w:ascii="Times New Roman" w:hAnsi="Times New Roman" w:cs="Times New Roman"/>
          <w:sz w:val="28"/>
          <w:szCs w:val="28"/>
        </w:rPr>
        <w:t>. В ноябре 2021</w:t>
      </w:r>
      <w:r w:rsidRPr="00F549B3">
        <w:rPr>
          <w:rFonts w:ascii="Times New Roman" w:hAnsi="Times New Roman" w:cs="Times New Roman"/>
          <w:sz w:val="28"/>
          <w:szCs w:val="28"/>
        </w:rPr>
        <w:t xml:space="preserve"> года создано в </w:t>
      </w:r>
      <w:proofErr w:type="spellStart"/>
      <w:r w:rsidRPr="00F549B3">
        <w:rPr>
          <w:rFonts w:ascii="Times New Roman" w:hAnsi="Times New Roman" w:cs="Times New Roman"/>
          <w:sz w:val="28"/>
          <w:szCs w:val="28"/>
        </w:rPr>
        <w:t>мессенджере</w:t>
      </w:r>
      <w:proofErr w:type="spellEnd"/>
      <w:r w:rsidRPr="00F549B3">
        <w:rPr>
          <w:rFonts w:ascii="Times New Roman" w:hAnsi="Times New Roman" w:cs="Times New Roman"/>
          <w:sz w:val="28"/>
          <w:szCs w:val="28"/>
        </w:rPr>
        <w:t xml:space="preserve"> «</w:t>
      </w:r>
      <w:proofErr w:type="spellStart"/>
      <w:r w:rsidRPr="00F549B3">
        <w:rPr>
          <w:rFonts w:ascii="Times New Roman" w:hAnsi="Times New Roman" w:cs="Times New Roman"/>
          <w:sz w:val="28"/>
          <w:szCs w:val="28"/>
        </w:rPr>
        <w:t>V</w:t>
      </w:r>
      <w:proofErr w:type="gramStart"/>
      <w:r w:rsidR="00852C5F">
        <w:rPr>
          <w:rFonts w:ascii="Times New Roman" w:hAnsi="Times New Roman" w:cs="Times New Roman"/>
          <w:sz w:val="28"/>
          <w:szCs w:val="28"/>
        </w:rPr>
        <w:t>а</w:t>
      </w:r>
      <w:proofErr w:type="spellEnd"/>
      <w:proofErr w:type="gramEnd"/>
      <w:r w:rsidR="00852C5F">
        <w:rPr>
          <w:rFonts w:ascii="Times New Roman" w:hAnsi="Times New Roman" w:cs="Times New Roman"/>
          <w:sz w:val="28"/>
          <w:szCs w:val="28"/>
          <w:lang w:val="en-US"/>
        </w:rPr>
        <w:t>zap</w:t>
      </w:r>
      <w:r w:rsidRPr="00F549B3">
        <w:rPr>
          <w:rFonts w:ascii="Times New Roman" w:hAnsi="Times New Roman" w:cs="Times New Roman"/>
          <w:sz w:val="28"/>
          <w:szCs w:val="28"/>
        </w:rPr>
        <w:t xml:space="preserve">» официальное сообщество администрации </w:t>
      </w:r>
      <w:r w:rsidR="00852C5F" w:rsidRPr="00852C5F">
        <w:rPr>
          <w:rFonts w:ascii="Times New Roman" w:hAnsi="Times New Roman" w:cs="Times New Roman"/>
          <w:sz w:val="28"/>
          <w:szCs w:val="28"/>
        </w:rPr>
        <w:t xml:space="preserve"> </w:t>
      </w:r>
      <w:r w:rsidRPr="00F549B3">
        <w:rPr>
          <w:rFonts w:ascii="Times New Roman" w:hAnsi="Times New Roman" w:cs="Times New Roman"/>
          <w:sz w:val="28"/>
          <w:szCs w:val="28"/>
        </w:rPr>
        <w:t>района «</w:t>
      </w:r>
      <w:r w:rsidR="00CA0AF6">
        <w:rPr>
          <w:rFonts w:ascii="Times New Roman" w:hAnsi="Times New Roman" w:cs="Times New Roman"/>
          <w:sz w:val="28"/>
          <w:szCs w:val="28"/>
        </w:rPr>
        <w:t xml:space="preserve">Богучарский </w:t>
      </w:r>
      <w:r w:rsidRPr="00F549B3">
        <w:rPr>
          <w:rFonts w:ascii="Times New Roman" w:hAnsi="Times New Roman" w:cs="Times New Roman"/>
          <w:sz w:val="28"/>
          <w:szCs w:val="28"/>
        </w:rPr>
        <w:t xml:space="preserve">район. </w:t>
      </w:r>
      <w:r w:rsidR="00CA0AF6">
        <w:rPr>
          <w:rFonts w:ascii="Times New Roman" w:hAnsi="Times New Roman" w:cs="Times New Roman"/>
          <w:sz w:val="28"/>
          <w:szCs w:val="28"/>
        </w:rPr>
        <w:t xml:space="preserve">Здесь </w:t>
      </w:r>
      <w:r w:rsidRPr="00F549B3">
        <w:rPr>
          <w:rFonts w:ascii="Times New Roman" w:hAnsi="Times New Roman" w:cs="Times New Roman"/>
          <w:sz w:val="28"/>
          <w:szCs w:val="28"/>
        </w:rPr>
        <w:t xml:space="preserve">не только размещается оперативная и актуальная информация для жителей района, но и земляки задают свои вопросы, озвучивают проблемы, которые также принимаются в работу. </w:t>
      </w:r>
    </w:p>
    <w:p w:rsidR="00CA0AF6" w:rsidRPr="00CA0AF6" w:rsidRDefault="00CA0AF6" w:rsidP="00D47B6C">
      <w:pPr>
        <w:spacing w:after="0" w:line="360" w:lineRule="auto"/>
        <w:ind w:firstLine="708"/>
        <w:jc w:val="both"/>
        <w:rPr>
          <w:rFonts w:ascii="Times New Roman" w:hAnsi="Times New Roman" w:cs="Times New Roman"/>
          <w:color w:val="000000"/>
          <w:sz w:val="28"/>
          <w:szCs w:val="28"/>
        </w:rPr>
      </w:pPr>
      <w:r w:rsidRPr="00CA0AF6">
        <w:rPr>
          <w:rFonts w:ascii="Times New Roman" w:hAnsi="Times New Roman" w:cs="Times New Roman"/>
          <w:sz w:val="28"/>
          <w:szCs w:val="28"/>
        </w:rPr>
        <w:t>В 2021 году общее количество поступивших в адрес органов местного самоуправления Богучарского муниципального района, городского и сельских поселений устных и письменных обращений граждан составило 505 обращений (109-район/396-поселения). Из них: 346 письменных обращений (104/242), 159 устных обращение (5/154), что на 24% больше по сравнению с 2020 годом: 385 обращений, и</w:t>
      </w:r>
      <w:r w:rsidRPr="00CA0AF6">
        <w:rPr>
          <w:rFonts w:ascii="Times New Roman" w:hAnsi="Times New Roman" w:cs="Times New Roman"/>
          <w:color w:val="000000"/>
          <w:sz w:val="28"/>
          <w:szCs w:val="28"/>
        </w:rPr>
        <w:t xml:space="preserve">з них 79 обращений в адрес органов местного самоуправления и должностных лиц органов местного самоуправления района и 303 обращения – поселений района. </w:t>
      </w:r>
    </w:p>
    <w:p w:rsidR="00CA0AF6" w:rsidRPr="00CA0AF6" w:rsidRDefault="00CA0AF6" w:rsidP="00D47B6C">
      <w:pPr>
        <w:spacing w:after="0" w:line="360" w:lineRule="auto"/>
        <w:ind w:firstLine="708"/>
        <w:jc w:val="both"/>
        <w:rPr>
          <w:rFonts w:ascii="Times New Roman" w:hAnsi="Times New Roman" w:cs="Times New Roman"/>
          <w:sz w:val="28"/>
          <w:szCs w:val="28"/>
        </w:rPr>
      </w:pPr>
      <w:proofErr w:type="gramStart"/>
      <w:r w:rsidRPr="00CA0AF6">
        <w:rPr>
          <w:rFonts w:ascii="Times New Roman" w:hAnsi="Times New Roman" w:cs="Times New Roman"/>
          <w:sz w:val="28"/>
          <w:szCs w:val="28"/>
        </w:rPr>
        <w:t xml:space="preserve">Из общего количества обращений, поступивших в адрес органов местного самоуправления в 2021 году (505 обращений):  40 вопросов поддержано, по 186 вопросам меры приняты, 257 заявителей получили разъяснения по поставленным вопросам, не поддержано в 2021 года  было 19 обращений, 1 обращение направлено по компетенции в другой орган местного  самоуправления и по двум обращениям дан ответ автору.  </w:t>
      </w:r>
      <w:proofErr w:type="gramEnd"/>
    </w:p>
    <w:p w:rsidR="006B1BC3" w:rsidRDefault="00E76808" w:rsidP="00D47B6C">
      <w:pPr>
        <w:pStyle w:val="a3"/>
        <w:spacing w:line="360" w:lineRule="auto"/>
        <w:ind w:firstLine="708"/>
        <w:jc w:val="both"/>
        <w:rPr>
          <w:rFonts w:ascii="Times New Roman" w:hAnsi="Times New Roman" w:cs="Times New Roman"/>
          <w:sz w:val="28"/>
          <w:szCs w:val="28"/>
        </w:rPr>
      </w:pPr>
      <w:r w:rsidRPr="00F549B3">
        <w:rPr>
          <w:rFonts w:ascii="Times New Roman" w:hAnsi="Times New Roman" w:cs="Times New Roman"/>
          <w:sz w:val="28"/>
          <w:szCs w:val="28"/>
        </w:rPr>
        <w:t xml:space="preserve">Повышение эффективности деятельности органов местного самоуправления позволит обеспечить снижение показателя «Обращения в вышестоящие органы власти» и количества обращений в целом, путем организации работы с обращениями граждан в органах местного самоуправления в полном объеме. В настоящее время, администрацией </w:t>
      </w:r>
      <w:r w:rsidR="00CA0AF6">
        <w:rPr>
          <w:rFonts w:ascii="Times New Roman" w:hAnsi="Times New Roman" w:cs="Times New Roman"/>
          <w:sz w:val="28"/>
          <w:szCs w:val="28"/>
        </w:rPr>
        <w:lastRenderedPageBreak/>
        <w:t xml:space="preserve">Богучарского </w:t>
      </w:r>
      <w:r w:rsidRPr="00F549B3">
        <w:rPr>
          <w:rFonts w:ascii="Times New Roman" w:hAnsi="Times New Roman" w:cs="Times New Roman"/>
          <w:sz w:val="28"/>
          <w:szCs w:val="28"/>
        </w:rPr>
        <w:t xml:space="preserve">района принимаются необходимые меры для разрешения наиболее актуальных вопросов и вопросов, являющихся проблемными для жителей </w:t>
      </w:r>
      <w:r w:rsidR="00CA0AF6">
        <w:rPr>
          <w:rFonts w:ascii="Times New Roman" w:hAnsi="Times New Roman" w:cs="Times New Roman"/>
          <w:sz w:val="28"/>
          <w:szCs w:val="28"/>
        </w:rPr>
        <w:t xml:space="preserve"> Богучарского </w:t>
      </w:r>
      <w:r w:rsidRPr="00F549B3">
        <w:rPr>
          <w:rFonts w:ascii="Times New Roman" w:hAnsi="Times New Roman" w:cs="Times New Roman"/>
          <w:sz w:val="28"/>
          <w:szCs w:val="28"/>
        </w:rPr>
        <w:t>района – благодаря систематизации информационно-разъяснительной работы - посредством телефонной связи заявителям даются устные разъяснения справочного характера, не подлежащие учету.</w:t>
      </w:r>
      <w:r w:rsidR="00D47B6C">
        <w:rPr>
          <w:rFonts w:ascii="Times New Roman" w:hAnsi="Times New Roman" w:cs="Times New Roman"/>
          <w:sz w:val="28"/>
          <w:szCs w:val="28"/>
        </w:rPr>
        <w:t xml:space="preserve"> </w:t>
      </w:r>
      <w:r w:rsidR="00CA0AF6">
        <w:rPr>
          <w:rFonts w:ascii="Times New Roman" w:hAnsi="Times New Roman" w:cs="Times New Roman"/>
          <w:sz w:val="28"/>
          <w:szCs w:val="28"/>
        </w:rPr>
        <w:t>В газете «Сельская новь»</w:t>
      </w:r>
      <w:r w:rsidRPr="00F549B3">
        <w:rPr>
          <w:rFonts w:ascii="Times New Roman" w:hAnsi="Times New Roman" w:cs="Times New Roman"/>
          <w:sz w:val="28"/>
          <w:szCs w:val="28"/>
        </w:rPr>
        <w:t xml:space="preserve">, на официальном сайте </w:t>
      </w:r>
      <w:r w:rsidR="00CA0AF6">
        <w:rPr>
          <w:rFonts w:ascii="Times New Roman" w:hAnsi="Times New Roman" w:cs="Times New Roman"/>
          <w:sz w:val="28"/>
          <w:szCs w:val="28"/>
        </w:rPr>
        <w:t xml:space="preserve">Богучарского </w:t>
      </w:r>
      <w:r w:rsidRPr="00F549B3">
        <w:rPr>
          <w:rFonts w:ascii="Times New Roman" w:hAnsi="Times New Roman" w:cs="Times New Roman"/>
          <w:sz w:val="28"/>
          <w:szCs w:val="28"/>
        </w:rPr>
        <w:t xml:space="preserve">района и </w:t>
      </w:r>
      <w:r w:rsidR="00CA0AF6">
        <w:rPr>
          <w:rFonts w:ascii="Times New Roman" w:hAnsi="Times New Roman" w:cs="Times New Roman"/>
          <w:sz w:val="28"/>
          <w:szCs w:val="28"/>
        </w:rPr>
        <w:t xml:space="preserve">на страницах в социальных сетях </w:t>
      </w:r>
      <w:r w:rsidRPr="00F549B3">
        <w:rPr>
          <w:rFonts w:ascii="Times New Roman" w:hAnsi="Times New Roman" w:cs="Times New Roman"/>
          <w:sz w:val="28"/>
          <w:szCs w:val="28"/>
        </w:rPr>
        <w:t xml:space="preserve"> размещается актуальная информация, где жители могут найти ответы на наиболее часто возникающие вопросы и проблемы. </w:t>
      </w:r>
    </w:p>
    <w:p w:rsidR="00D47B6C" w:rsidRDefault="00D47B6C" w:rsidP="00D47B6C">
      <w:pPr>
        <w:pStyle w:val="a3"/>
        <w:spacing w:line="360" w:lineRule="auto"/>
        <w:jc w:val="both"/>
        <w:rPr>
          <w:rFonts w:ascii="Times New Roman" w:hAnsi="Times New Roman" w:cs="Times New Roman"/>
          <w:b/>
          <w:sz w:val="28"/>
          <w:szCs w:val="28"/>
        </w:rPr>
      </w:pPr>
    </w:p>
    <w:p w:rsidR="00CA0AF6" w:rsidRPr="00CA0AF6" w:rsidRDefault="00342694" w:rsidP="00D47B6C">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Основными перспективами </w:t>
      </w:r>
      <w:r w:rsidR="006B1BC3" w:rsidRPr="00CA0AF6">
        <w:rPr>
          <w:rFonts w:ascii="Times New Roman" w:hAnsi="Times New Roman" w:cs="Times New Roman"/>
          <w:b/>
          <w:sz w:val="28"/>
          <w:szCs w:val="28"/>
        </w:rPr>
        <w:t xml:space="preserve"> социально-экономического развития района </w:t>
      </w:r>
      <w:r w:rsidR="00CA0AF6" w:rsidRPr="00CA0AF6">
        <w:rPr>
          <w:rFonts w:ascii="Times New Roman" w:hAnsi="Times New Roman" w:cs="Times New Roman"/>
          <w:b/>
          <w:sz w:val="28"/>
          <w:szCs w:val="28"/>
        </w:rPr>
        <w:t xml:space="preserve"> на 2022 – 2024 годы</w:t>
      </w:r>
      <w:r>
        <w:rPr>
          <w:rFonts w:ascii="Times New Roman" w:hAnsi="Times New Roman" w:cs="Times New Roman"/>
          <w:b/>
          <w:sz w:val="28"/>
          <w:szCs w:val="28"/>
        </w:rPr>
        <w:t xml:space="preserve"> являются:</w:t>
      </w:r>
    </w:p>
    <w:p w:rsidR="00CA0AF6" w:rsidRDefault="00342694"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бюджетной политики: </w:t>
      </w:r>
      <w:r w:rsidR="006B1BC3" w:rsidRPr="00F549B3">
        <w:rPr>
          <w:rFonts w:ascii="Times New Roman" w:hAnsi="Times New Roman" w:cs="Times New Roman"/>
          <w:sz w:val="28"/>
          <w:szCs w:val="28"/>
        </w:rPr>
        <w:t xml:space="preserve">формирование и гарантированное исполнение бюджетных расходов, исходя из государственных приоритетов, направленных на улучшение качества жизни населения. Основными источниками роста налогового потенциала </w:t>
      </w:r>
      <w:r w:rsidR="00CA0AF6">
        <w:rPr>
          <w:rFonts w:ascii="Times New Roman" w:hAnsi="Times New Roman" w:cs="Times New Roman"/>
          <w:sz w:val="28"/>
          <w:szCs w:val="28"/>
        </w:rPr>
        <w:t xml:space="preserve">Богучарского </w:t>
      </w:r>
      <w:r w:rsidR="006B1BC3" w:rsidRPr="00F549B3">
        <w:rPr>
          <w:rFonts w:ascii="Times New Roman" w:hAnsi="Times New Roman" w:cs="Times New Roman"/>
          <w:sz w:val="28"/>
          <w:szCs w:val="28"/>
        </w:rPr>
        <w:t xml:space="preserve">район должны стать привлечение инвестиций в экономику района, создание новых рабочих мест и увеличение заработной платы, эффективное использование земель и имущества муниципального образования, обеспечение поддержки малого и среднего бизнеса. </w:t>
      </w:r>
    </w:p>
    <w:p w:rsidR="00CA0AF6" w:rsidRDefault="006B1BC3" w:rsidP="00D47B6C">
      <w:pPr>
        <w:pStyle w:val="a3"/>
        <w:spacing w:line="360" w:lineRule="auto"/>
        <w:ind w:firstLine="708"/>
        <w:jc w:val="both"/>
        <w:rPr>
          <w:rFonts w:ascii="Times New Roman" w:hAnsi="Times New Roman" w:cs="Times New Roman"/>
          <w:sz w:val="28"/>
          <w:szCs w:val="28"/>
        </w:rPr>
      </w:pPr>
      <w:r w:rsidRPr="00CA0AF6">
        <w:rPr>
          <w:rFonts w:ascii="Times New Roman" w:hAnsi="Times New Roman" w:cs="Times New Roman"/>
          <w:b/>
          <w:sz w:val="28"/>
          <w:szCs w:val="28"/>
        </w:rPr>
        <w:t xml:space="preserve">В </w:t>
      </w:r>
      <w:r w:rsidR="00CA0AF6" w:rsidRPr="00CA0AF6">
        <w:rPr>
          <w:rFonts w:ascii="Times New Roman" w:hAnsi="Times New Roman" w:cs="Times New Roman"/>
          <w:b/>
          <w:sz w:val="28"/>
          <w:szCs w:val="28"/>
        </w:rPr>
        <w:t xml:space="preserve">промышленном </w:t>
      </w:r>
      <w:r w:rsidRPr="00CA0AF6">
        <w:rPr>
          <w:rFonts w:ascii="Times New Roman" w:hAnsi="Times New Roman" w:cs="Times New Roman"/>
          <w:b/>
          <w:sz w:val="28"/>
          <w:szCs w:val="28"/>
        </w:rPr>
        <w:t>секторе</w:t>
      </w:r>
      <w:r w:rsidRPr="00F549B3">
        <w:rPr>
          <w:rFonts w:ascii="Times New Roman" w:hAnsi="Times New Roman" w:cs="Times New Roman"/>
          <w:sz w:val="28"/>
          <w:szCs w:val="28"/>
        </w:rPr>
        <w:t xml:space="preserve"> экономики района наращивание производственного потенциала, используя механизмы государственной поддержки, наращивание объемов производства. </w:t>
      </w:r>
    </w:p>
    <w:p w:rsidR="00342694" w:rsidRDefault="00CA0AF6" w:rsidP="00342694">
      <w:pPr>
        <w:pStyle w:val="a3"/>
        <w:spacing w:line="360" w:lineRule="auto"/>
        <w:ind w:left="630"/>
        <w:jc w:val="both"/>
        <w:rPr>
          <w:rFonts w:ascii="Times New Roman" w:hAnsi="Times New Roman" w:cs="Times New Roman"/>
          <w:sz w:val="28"/>
          <w:szCs w:val="28"/>
        </w:rPr>
      </w:pPr>
      <w:r w:rsidRPr="00CA0AF6">
        <w:rPr>
          <w:rFonts w:ascii="Times New Roman" w:hAnsi="Times New Roman" w:cs="Times New Roman"/>
          <w:b/>
          <w:sz w:val="28"/>
          <w:szCs w:val="28"/>
        </w:rPr>
        <w:t>В сельскохозяйственной отрасли</w:t>
      </w:r>
      <w:r>
        <w:rPr>
          <w:rFonts w:ascii="Times New Roman" w:hAnsi="Times New Roman" w:cs="Times New Roman"/>
          <w:sz w:val="28"/>
          <w:szCs w:val="28"/>
        </w:rPr>
        <w:t xml:space="preserve"> - р</w:t>
      </w:r>
      <w:r w:rsidR="006B1BC3" w:rsidRPr="00F549B3">
        <w:rPr>
          <w:rFonts w:ascii="Times New Roman" w:hAnsi="Times New Roman" w:cs="Times New Roman"/>
          <w:sz w:val="28"/>
          <w:szCs w:val="28"/>
        </w:rPr>
        <w:t>азвитие</w:t>
      </w:r>
      <w:r>
        <w:rPr>
          <w:rFonts w:ascii="Times New Roman" w:hAnsi="Times New Roman" w:cs="Times New Roman"/>
          <w:sz w:val="28"/>
          <w:szCs w:val="28"/>
        </w:rPr>
        <w:t xml:space="preserve"> отрасли животноводства</w:t>
      </w:r>
      <w:r w:rsidR="006B1BC3" w:rsidRPr="00F549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0AF6" w:rsidRDefault="00342694" w:rsidP="00342694">
      <w:pPr>
        <w:pStyle w:val="a3"/>
        <w:spacing w:line="360" w:lineRule="auto"/>
        <w:ind w:left="630"/>
        <w:jc w:val="both"/>
        <w:rPr>
          <w:rFonts w:ascii="Times New Roman" w:hAnsi="Times New Roman" w:cs="Times New Roman"/>
          <w:sz w:val="28"/>
          <w:szCs w:val="28"/>
        </w:rPr>
      </w:pPr>
      <w:r>
        <w:rPr>
          <w:rFonts w:ascii="Times New Roman" w:hAnsi="Times New Roman" w:cs="Times New Roman"/>
          <w:sz w:val="28"/>
          <w:szCs w:val="28"/>
        </w:rPr>
        <w:t xml:space="preserve">В социальной отрасли экономики района: </w:t>
      </w:r>
      <w:r w:rsidR="006B1BC3" w:rsidRPr="00F549B3">
        <w:rPr>
          <w:rFonts w:ascii="Times New Roman" w:hAnsi="Times New Roman" w:cs="Times New Roman"/>
          <w:sz w:val="28"/>
          <w:szCs w:val="28"/>
        </w:rPr>
        <w:t>модерниз</w:t>
      </w:r>
      <w:r>
        <w:rPr>
          <w:rFonts w:ascii="Times New Roman" w:hAnsi="Times New Roman" w:cs="Times New Roman"/>
          <w:sz w:val="28"/>
          <w:szCs w:val="28"/>
        </w:rPr>
        <w:t>ация и совершенствование систем</w:t>
      </w:r>
      <w:r w:rsidR="006B1BC3" w:rsidRPr="00F549B3">
        <w:rPr>
          <w:rFonts w:ascii="Times New Roman" w:hAnsi="Times New Roman" w:cs="Times New Roman"/>
          <w:sz w:val="28"/>
          <w:szCs w:val="28"/>
        </w:rPr>
        <w:t xml:space="preserve"> образования и отрасли культуры, обеспечение высокого качества предоставления услуг в сфере </w:t>
      </w:r>
      <w:proofErr w:type="spellStart"/>
      <w:r w:rsidR="006B1BC3" w:rsidRPr="00F549B3">
        <w:rPr>
          <w:rFonts w:ascii="Times New Roman" w:hAnsi="Times New Roman" w:cs="Times New Roman"/>
          <w:sz w:val="28"/>
          <w:szCs w:val="28"/>
        </w:rPr>
        <w:t>жилищно</w:t>
      </w:r>
      <w:proofErr w:type="spellEnd"/>
      <w:r w:rsidR="006B1BC3" w:rsidRPr="00F549B3">
        <w:rPr>
          <w:rFonts w:ascii="Times New Roman" w:hAnsi="Times New Roman" w:cs="Times New Roman"/>
          <w:sz w:val="28"/>
          <w:szCs w:val="28"/>
        </w:rPr>
        <w:t xml:space="preserve">–коммунального хозяйства, здравоохранении. </w:t>
      </w:r>
    </w:p>
    <w:p w:rsidR="00CA0AF6" w:rsidRDefault="00CA0AF6" w:rsidP="00D47B6C">
      <w:pPr>
        <w:pStyle w:val="a3"/>
        <w:spacing w:line="360" w:lineRule="auto"/>
        <w:ind w:firstLine="708"/>
        <w:jc w:val="both"/>
        <w:rPr>
          <w:rFonts w:ascii="Times New Roman" w:hAnsi="Times New Roman" w:cs="Times New Roman"/>
          <w:sz w:val="28"/>
          <w:szCs w:val="28"/>
        </w:rPr>
      </w:pPr>
      <w:r w:rsidRPr="00F549B3">
        <w:rPr>
          <w:rFonts w:ascii="Times New Roman" w:hAnsi="Times New Roman" w:cs="Times New Roman"/>
          <w:sz w:val="28"/>
          <w:szCs w:val="28"/>
        </w:rPr>
        <w:t>Уважаемые</w:t>
      </w:r>
      <w:r>
        <w:rPr>
          <w:rFonts w:ascii="Times New Roman" w:hAnsi="Times New Roman" w:cs="Times New Roman"/>
          <w:sz w:val="28"/>
          <w:szCs w:val="28"/>
        </w:rPr>
        <w:t xml:space="preserve"> депутаты и приглашенные</w:t>
      </w:r>
      <w:r w:rsidRPr="00F549B3">
        <w:rPr>
          <w:rFonts w:ascii="Times New Roman" w:hAnsi="Times New Roman" w:cs="Times New Roman"/>
          <w:sz w:val="28"/>
          <w:szCs w:val="28"/>
        </w:rPr>
        <w:t xml:space="preserve">! Успех преобразований, происходящих в нашем районе, во многом зависит от совместной работы и от доверия друг другу, доверия людей к власти и наоборот власти к людям. </w:t>
      </w:r>
      <w:r w:rsidRPr="00F549B3">
        <w:rPr>
          <w:rFonts w:ascii="Times New Roman" w:hAnsi="Times New Roman" w:cs="Times New Roman"/>
          <w:sz w:val="28"/>
          <w:szCs w:val="28"/>
        </w:rPr>
        <w:lastRenderedPageBreak/>
        <w:t xml:space="preserve">Муниципальный уровень власти – самый близкий к людям, и у него огромная сфера ответственности. </w:t>
      </w:r>
      <w:proofErr w:type="gramStart"/>
      <w:r w:rsidRPr="00F549B3">
        <w:rPr>
          <w:rFonts w:ascii="Times New Roman" w:hAnsi="Times New Roman" w:cs="Times New Roman"/>
          <w:sz w:val="28"/>
          <w:szCs w:val="28"/>
        </w:rPr>
        <w:t>Где бы не жил</w:t>
      </w:r>
      <w:proofErr w:type="gramEnd"/>
      <w:r w:rsidRPr="00F549B3">
        <w:rPr>
          <w:rFonts w:ascii="Times New Roman" w:hAnsi="Times New Roman" w:cs="Times New Roman"/>
          <w:sz w:val="28"/>
          <w:szCs w:val="28"/>
        </w:rPr>
        <w:t xml:space="preserve"> человек, он хочет жить достойно. С безопасными и хорошими дорогами, освещенными улицами и хорошо прибранными дворами, удобными спортивными детскими площадками. Все это определяет качество жизни наших граждан, влияет на будущее наших детей.</w:t>
      </w:r>
    </w:p>
    <w:p w:rsidR="00CA0AF6" w:rsidRDefault="00CA0AF6" w:rsidP="00D47B6C">
      <w:pPr>
        <w:pStyle w:val="a3"/>
        <w:spacing w:line="360" w:lineRule="auto"/>
        <w:ind w:firstLine="708"/>
        <w:jc w:val="both"/>
        <w:rPr>
          <w:rFonts w:ascii="Times New Roman" w:hAnsi="Times New Roman" w:cs="Times New Roman"/>
          <w:sz w:val="28"/>
          <w:szCs w:val="28"/>
        </w:rPr>
      </w:pPr>
      <w:r w:rsidRPr="00F549B3">
        <w:rPr>
          <w:rFonts w:ascii="Times New Roman" w:hAnsi="Times New Roman" w:cs="Times New Roman"/>
          <w:sz w:val="28"/>
          <w:szCs w:val="28"/>
        </w:rPr>
        <w:t xml:space="preserve">Завершился еще один год не все, но многое нам удалось достичь и сделать. Поэтому я хочу еще раз поблагодарить всех жителей района, руководителей предприятий и организаций, индивидуальных предпринимателей, депутатов всех уровней, глав администраций городских и сельских поселений, а также руководство </w:t>
      </w:r>
      <w:r>
        <w:rPr>
          <w:rFonts w:ascii="Times New Roman" w:hAnsi="Times New Roman" w:cs="Times New Roman"/>
          <w:sz w:val="28"/>
          <w:szCs w:val="28"/>
        </w:rPr>
        <w:t xml:space="preserve"> правительства Воронежской области </w:t>
      </w:r>
      <w:r w:rsidRPr="00F549B3">
        <w:rPr>
          <w:rFonts w:ascii="Times New Roman" w:hAnsi="Times New Roman" w:cs="Times New Roman"/>
          <w:sz w:val="28"/>
          <w:szCs w:val="28"/>
        </w:rPr>
        <w:t>за оказанную поддержку во всех направлениях социально-экономического развития нашего района.</w:t>
      </w:r>
    </w:p>
    <w:p w:rsidR="00911E76" w:rsidRDefault="00911E76" w:rsidP="00D47B6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Доклад закончен.</w:t>
      </w:r>
    </w:p>
    <w:p w:rsidR="00EE7AB3" w:rsidRPr="00F549B3" w:rsidRDefault="00911E76" w:rsidP="0013469C">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Спасибо за внимание!</w:t>
      </w:r>
      <w:r w:rsidR="0013469C" w:rsidRPr="00F549B3">
        <w:rPr>
          <w:color w:val="333333"/>
          <w:sz w:val="28"/>
          <w:szCs w:val="28"/>
        </w:rPr>
        <w:t xml:space="preserve"> </w:t>
      </w:r>
    </w:p>
    <w:sectPr w:rsidR="00EE7AB3" w:rsidRPr="00F549B3" w:rsidSect="00FB46D5">
      <w:headerReference w:type="even" r:id="rId9"/>
      <w:headerReference w:type="default" r:id="rId10"/>
      <w:footerReference w:type="even" r:id="rId11"/>
      <w:footerReference w:type="default" r:id="rId12"/>
      <w:headerReference w:type="first" r:id="rId13"/>
      <w:footerReference w:type="first" r:id="rId14"/>
      <w:pgSz w:w="11906" w:h="16838"/>
      <w:pgMar w:top="567" w:right="99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24F" w:rsidRDefault="0043224F" w:rsidP="00F70B09">
      <w:pPr>
        <w:spacing w:after="0" w:line="240" w:lineRule="auto"/>
      </w:pPr>
      <w:r>
        <w:separator/>
      </w:r>
    </w:p>
  </w:endnote>
  <w:endnote w:type="continuationSeparator" w:id="1">
    <w:p w:rsidR="0043224F" w:rsidRDefault="0043224F" w:rsidP="00F70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F" w:rsidRDefault="0043224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F" w:rsidRDefault="0043224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F" w:rsidRDefault="0043224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24F" w:rsidRDefault="0043224F" w:rsidP="00F70B09">
      <w:pPr>
        <w:spacing w:after="0" w:line="240" w:lineRule="auto"/>
      </w:pPr>
      <w:r>
        <w:separator/>
      </w:r>
    </w:p>
  </w:footnote>
  <w:footnote w:type="continuationSeparator" w:id="1">
    <w:p w:rsidR="0043224F" w:rsidRDefault="0043224F" w:rsidP="00F70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F" w:rsidRDefault="0043224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24752"/>
      <w:docPartObj>
        <w:docPartGallery w:val="Page Numbers (Top of Page)"/>
        <w:docPartUnique/>
      </w:docPartObj>
    </w:sdtPr>
    <w:sdtContent>
      <w:p w:rsidR="0043224F" w:rsidRDefault="00585132">
        <w:pPr>
          <w:pStyle w:val="af0"/>
          <w:jc w:val="right"/>
        </w:pPr>
        <w:fldSimple w:instr=" PAGE   \* MERGEFORMAT ">
          <w:r w:rsidR="00AB7434">
            <w:rPr>
              <w:noProof/>
            </w:rPr>
            <w:t>10</w:t>
          </w:r>
        </w:fldSimple>
      </w:p>
    </w:sdtContent>
  </w:sdt>
  <w:p w:rsidR="0043224F" w:rsidRDefault="0043224F">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4F" w:rsidRDefault="0043224F">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B45DB"/>
    <w:rsid w:val="0004672B"/>
    <w:rsid w:val="00050629"/>
    <w:rsid w:val="00064C55"/>
    <w:rsid w:val="00086E76"/>
    <w:rsid w:val="000B11B0"/>
    <w:rsid w:val="0013469C"/>
    <w:rsid w:val="001442D0"/>
    <w:rsid w:val="002A2C3A"/>
    <w:rsid w:val="002B6F9A"/>
    <w:rsid w:val="002C2184"/>
    <w:rsid w:val="003145F1"/>
    <w:rsid w:val="00342694"/>
    <w:rsid w:val="00351D97"/>
    <w:rsid w:val="00375040"/>
    <w:rsid w:val="003A2431"/>
    <w:rsid w:val="003B7A48"/>
    <w:rsid w:val="003E1404"/>
    <w:rsid w:val="003E1E1F"/>
    <w:rsid w:val="00410C6F"/>
    <w:rsid w:val="0042609B"/>
    <w:rsid w:val="0043224F"/>
    <w:rsid w:val="00446224"/>
    <w:rsid w:val="00462BF7"/>
    <w:rsid w:val="004A10F8"/>
    <w:rsid w:val="004D7ECB"/>
    <w:rsid w:val="00562DDA"/>
    <w:rsid w:val="00584C10"/>
    <w:rsid w:val="00585132"/>
    <w:rsid w:val="00612D93"/>
    <w:rsid w:val="006B1BC3"/>
    <w:rsid w:val="006C2CD3"/>
    <w:rsid w:val="006D3E54"/>
    <w:rsid w:val="006E7980"/>
    <w:rsid w:val="00730423"/>
    <w:rsid w:val="00752562"/>
    <w:rsid w:val="007565B1"/>
    <w:rsid w:val="007E37A3"/>
    <w:rsid w:val="007E510C"/>
    <w:rsid w:val="008341CD"/>
    <w:rsid w:val="00852C5F"/>
    <w:rsid w:val="008629F1"/>
    <w:rsid w:val="00866BFE"/>
    <w:rsid w:val="008962E5"/>
    <w:rsid w:val="008B45DB"/>
    <w:rsid w:val="008F05A1"/>
    <w:rsid w:val="00911E76"/>
    <w:rsid w:val="0094712D"/>
    <w:rsid w:val="00964C34"/>
    <w:rsid w:val="009A3A02"/>
    <w:rsid w:val="009D0E24"/>
    <w:rsid w:val="009E04D0"/>
    <w:rsid w:val="009F48AF"/>
    <w:rsid w:val="00A2505D"/>
    <w:rsid w:val="00A8658C"/>
    <w:rsid w:val="00AA4BA4"/>
    <w:rsid w:val="00AB7434"/>
    <w:rsid w:val="00AE644F"/>
    <w:rsid w:val="00B06B4A"/>
    <w:rsid w:val="00B2472D"/>
    <w:rsid w:val="00BA76E8"/>
    <w:rsid w:val="00C207C5"/>
    <w:rsid w:val="00C265CB"/>
    <w:rsid w:val="00C541BC"/>
    <w:rsid w:val="00C83231"/>
    <w:rsid w:val="00CA0AF6"/>
    <w:rsid w:val="00CB002F"/>
    <w:rsid w:val="00CB05F9"/>
    <w:rsid w:val="00D14967"/>
    <w:rsid w:val="00D25193"/>
    <w:rsid w:val="00D33B43"/>
    <w:rsid w:val="00D47B6C"/>
    <w:rsid w:val="00DC0737"/>
    <w:rsid w:val="00DC4FA3"/>
    <w:rsid w:val="00E3743D"/>
    <w:rsid w:val="00E76808"/>
    <w:rsid w:val="00E86874"/>
    <w:rsid w:val="00EA65E7"/>
    <w:rsid w:val="00ED2B28"/>
    <w:rsid w:val="00EE7AB3"/>
    <w:rsid w:val="00F463C4"/>
    <w:rsid w:val="00F549B3"/>
    <w:rsid w:val="00F70B09"/>
    <w:rsid w:val="00FB46D5"/>
    <w:rsid w:val="00FE2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45DB"/>
    <w:pPr>
      <w:spacing w:after="0" w:line="240" w:lineRule="auto"/>
    </w:pPr>
    <w:rPr>
      <w:rFonts w:eastAsiaTheme="minorHAnsi"/>
      <w:lang w:eastAsia="en-US"/>
    </w:rPr>
  </w:style>
  <w:style w:type="character" w:customStyle="1" w:styleId="a4">
    <w:name w:val="Без интервала Знак"/>
    <w:link w:val="a3"/>
    <w:uiPriority w:val="1"/>
    <w:locked/>
    <w:rsid w:val="008B45DB"/>
    <w:rPr>
      <w:rFonts w:eastAsiaTheme="minorHAnsi"/>
      <w:lang w:eastAsia="en-US"/>
    </w:rPr>
  </w:style>
  <w:style w:type="paragraph" w:styleId="a5">
    <w:name w:val="Normal (Web)"/>
    <w:basedOn w:val="a"/>
    <w:uiPriority w:val="99"/>
    <w:unhideWhenUsed/>
    <w:rsid w:val="00EE7AB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E7AB3"/>
    <w:rPr>
      <w:color w:val="0000FF"/>
      <w:u w:val="single"/>
    </w:rPr>
  </w:style>
  <w:style w:type="character" w:styleId="a7">
    <w:name w:val="Strong"/>
    <w:basedOn w:val="a0"/>
    <w:uiPriority w:val="22"/>
    <w:qFormat/>
    <w:rsid w:val="00EE7AB3"/>
    <w:rPr>
      <w:b/>
      <w:bCs/>
    </w:rPr>
  </w:style>
  <w:style w:type="paragraph" w:customStyle="1" w:styleId="ConsPlusNonformat">
    <w:name w:val="ConsPlusNonformat"/>
    <w:rsid w:val="00F463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F463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rsid w:val="004D7ECB"/>
    <w:pPr>
      <w:spacing w:after="0" w:line="240" w:lineRule="auto"/>
    </w:pPr>
    <w:rPr>
      <w:rFonts w:ascii="Calibri" w:eastAsia="Times New Roman" w:hAnsi="Calibri" w:cs="Calibri"/>
      <w:lang w:eastAsia="en-US"/>
    </w:rPr>
  </w:style>
  <w:style w:type="paragraph" w:styleId="a8">
    <w:name w:val="Plain Text"/>
    <w:basedOn w:val="a"/>
    <w:link w:val="a9"/>
    <w:uiPriority w:val="99"/>
    <w:rsid w:val="00562DDA"/>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uiPriority w:val="99"/>
    <w:rsid w:val="00562DDA"/>
    <w:rPr>
      <w:rFonts w:ascii="Courier New" w:eastAsia="Times New Roman" w:hAnsi="Courier New" w:cs="Times New Roman"/>
      <w:sz w:val="20"/>
      <w:szCs w:val="20"/>
    </w:rPr>
  </w:style>
  <w:style w:type="paragraph" w:styleId="aa">
    <w:name w:val="Body Text"/>
    <w:basedOn w:val="a"/>
    <w:link w:val="ab"/>
    <w:rsid w:val="00BA76E8"/>
    <w:pPr>
      <w:spacing w:after="0" w:line="240" w:lineRule="auto"/>
    </w:pPr>
    <w:rPr>
      <w:rFonts w:ascii="Times New Roman" w:eastAsia="Times New Roman" w:hAnsi="Times New Roman" w:cs="Times New Roman"/>
      <w:b/>
      <w:sz w:val="28"/>
      <w:szCs w:val="24"/>
    </w:rPr>
  </w:style>
  <w:style w:type="character" w:customStyle="1" w:styleId="ab">
    <w:name w:val="Основной текст Знак"/>
    <w:basedOn w:val="a0"/>
    <w:link w:val="aa"/>
    <w:rsid w:val="00BA76E8"/>
    <w:rPr>
      <w:rFonts w:ascii="Times New Roman" w:eastAsia="Times New Roman" w:hAnsi="Times New Roman" w:cs="Times New Roman"/>
      <w:b/>
      <w:sz w:val="28"/>
      <w:szCs w:val="24"/>
    </w:rPr>
  </w:style>
  <w:style w:type="paragraph" w:styleId="3">
    <w:name w:val="Body Text Indent 3"/>
    <w:basedOn w:val="a"/>
    <w:link w:val="30"/>
    <w:uiPriority w:val="99"/>
    <w:rsid w:val="00BA76E8"/>
    <w:pPr>
      <w:spacing w:after="0" w:line="240" w:lineRule="auto"/>
      <w:ind w:hanging="360"/>
      <w:jc w:val="both"/>
    </w:pPr>
    <w:rPr>
      <w:rFonts w:ascii="Times New Roman" w:eastAsia="Times New Roman" w:hAnsi="Times New Roman" w:cs="Times New Roman"/>
      <w:sz w:val="32"/>
      <w:szCs w:val="20"/>
    </w:rPr>
  </w:style>
  <w:style w:type="character" w:customStyle="1" w:styleId="30">
    <w:name w:val="Основной текст с отступом 3 Знак"/>
    <w:basedOn w:val="a0"/>
    <w:link w:val="3"/>
    <w:uiPriority w:val="99"/>
    <w:rsid w:val="00BA76E8"/>
    <w:rPr>
      <w:rFonts w:ascii="Times New Roman" w:eastAsia="Times New Roman" w:hAnsi="Times New Roman" w:cs="Times New Roman"/>
      <w:sz w:val="32"/>
      <w:szCs w:val="20"/>
    </w:rPr>
  </w:style>
  <w:style w:type="character" w:customStyle="1" w:styleId="ac">
    <w:name w:val="Основной текст_"/>
    <w:link w:val="2"/>
    <w:locked/>
    <w:rsid w:val="00A2505D"/>
    <w:rPr>
      <w:sz w:val="27"/>
      <w:szCs w:val="27"/>
      <w:shd w:val="clear" w:color="auto" w:fill="FFFFFF"/>
    </w:rPr>
  </w:style>
  <w:style w:type="paragraph" w:customStyle="1" w:styleId="2">
    <w:name w:val="Основной текст2"/>
    <w:basedOn w:val="a"/>
    <w:link w:val="ac"/>
    <w:rsid w:val="00A2505D"/>
    <w:pPr>
      <w:widowControl w:val="0"/>
      <w:shd w:val="clear" w:color="auto" w:fill="FFFFFF"/>
      <w:spacing w:after="0" w:line="317" w:lineRule="exact"/>
      <w:jc w:val="both"/>
    </w:pPr>
    <w:rPr>
      <w:sz w:val="27"/>
      <w:szCs w:val="27"/>
    </w:rPr>
  </w:style>
  <w:style w:type="paragraph" w:styleId="ad">
    <w:name w:val="Title"/>
    <w:basedOn w:val="a"/>
    <w:link w:val="ae"/>
    <w:qFormat/>
    <w:rsid w:val="00462BF7"/>
    <w:pPr>
      <w:spacing w:after="0" w:line="240" w:lineRule="auto"/>
      <w:jc w:val="center"/>
    </w:pPr>
    <w:rPr>
      <w:rFonts w:ascii="Times New Roman" w:eastAsia="Times New Roman" w:hAnsi="Times New Roman" w:cs="Times New Roman"/>
      <w:sz w:val="28"/>
      <w:szCs w:val="20"/>
    </w:rPr>
  </w:style>
  <w:style w:type="character" w:customStyle="1" w:styleId="ae">
    <w:name w:val="Название Знак"/>
    <w:basedOn w:val="a0"/>
    <w:link w:val="ad"/>
    <w:rsid w:val="00462BF7"/>
    <w:rPr>
      <w:rFonts w:ascii="Times New Roman" w:eastAsia="Times New Roman" w:hAnsi="Times New Roman" w:cs="Times New Roman"/>
      <w:sz w:val="28"/>
      <w:szCs w:val="20"/>
    </w:rPr>
  </w:style>
  <w:style w:type="character" w:styleId="af">
    <w:name w:val="Emphasis"/>
    <w:basedOn w:val="a0"/>
    <w:uiPriority w:val="20"/>
    <w:qFormat/>
    <w:rsid w:val="00050629"/>
    <w:rPr>
      <w:i/>
      <w:iCs/>
    </w:rPr>
  </w:style>
  <w:style w:type="paragraph" w:styleId="af0">
    <w:name w:val="header"/>
    <w:basedOn w:val="a"/>
    <w:link w:val="af1"/>
    <w:uiPriority w:val="99"/>
    <w:unhideWhenUsed/>
    <w:rsid w:val="00F70B0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70B09"/>
  </w:style>
  <w:style w:type="paragraph" w:styleId="af2">
    <w:name w:val="footer"/>
    <w:basedOn w:val="a"/>
    <w:link w:val="af3"/>
    <w:uiPriority w:val="99"/>
    <w:semiHidden/>
    <w:unhideWhenUsed/>
    <w:rsid w:val="00F70B09"/>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F70B09"/>
  </w:style>
  <w:style w:type="paragraph" w:styleId="af4">
    <w:name w:val="Balloon Text"/>
    <w:basedOn w:val="a"/>
    <w:link w:val="af5"/>
    <w:uiPriority w:val="99"/>
    <w:semiHidden/>
    <w:unhideWhenUsed/>
    <w:rsid w:val="0043224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32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2882">
      <w:bodyDiv w:val="1"/>
      <w:marLeft w:val="0"/>
      <w:marRight w:val="0"/>
      <w:marTop w:val="0"/>
      <w:marBottom w:val="0"/>
      <w:divBdr>
        <w:top w:val="none" w:sz="0" w:space="0" w:color="auto"/>
        <w:left w:val="none" w:sz="0" w:space="0" w:color="auto"/>
        <w:bottom w:val="none" w:sz="0" w:space="0" w:color="auto"/>
        <w:right w:val="none" w:sz="0" w:space="0" w:color="auto"/>
      </w:divBdr>
    </w:div>
    <w:div w:id="148697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4C86-D503-497F-BF93-1631B6A8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7802</Words>
  <Characters>44472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lDikaneva</cp:lastModifiedBy>
  <cp:revision>12</cp:revision>
  <cp:lastPrinted>2022-02-22T07:12:00Z</cp:lastPrinted>
  <dcterms:created xsi:type="dcterms:W3CDTF">2022-02-21T13:33:00Z</dcterms:created>
  <dcterms:modified xsi:type="dcterms:W3CDTF">2022-02-22T07:15:00Z</dcterms:modified>
</cp:coreProperties>
</file>