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4F" w:rsidRPr="007D04C9" w:rsidRDefault="0012507D" w:rsidP="0012507D">
      <w:pPr>
        <w:spacing w:after="240" w:line="330" w:lineRule="atLeast"/>
        <w:jc w:val="center"/>
        <w:textAlignment w:val="baseline"/>
        <w:outlineLvl w:val="1"/>
        <w:rPr>
          <w:rFonts w:ascii="Times New Roman" w:eastAsia="Times New Roman" w:hAnsi="Times New Roman" w:cs="Times New Roman"/>
          <w:b/>
          <w:bCs/>
          <w:sz w:val="28"/>
          <w:szCs w:val="28"/>
          <w:lang w:eastAsia="ru-RU"/>
        </w:rPr>
      </w:pPr>
      <w:r w:rsidRPr="007D04C9">
        <w:rPr>
          <w:rFonts w:ascii="Times New Roman" w:hAnsi="Times New Roman" w:cs="Times New Roman"/>
          <w:noProof/>
          <w:sz w:val="28"/>
          <w:szCs w:val="28"/>
          <w:lang w:eastAsia="ru-RU"/>
        </w:rPr>
        <w:drawing>
          <wp:inline distT="0" distB="0" distL="0" distR="0" wp14:anchorId="643BDBF3" wp14:editId="6771EE77">
            <wp:extent cx="666750" cy="914400"/>
            <wp:effectExtent l="0" t="0" r="0" b="0"/>
            <wp:docPr id="1" name="Рисунок 1" descr="gerb_boguchar"/>
            <wp:cNvGraphicFramePr/>
            <a:graphic xmlns:a="http://schemas.openxmlformats.org/drawingml/2006/main">
              <a:graphicData uri="http://schemas.openxmlformats.org/drawingml/2006/picture">
                <pic:pic xmlns:pic="http://schemas.openxmlformats.org/drawingml/2006/picture">
                  <pic:nvPicPr>
                    <pic:cNvPr id="1" name="Рисунок 1" descr="gerb_bogucha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12507D" w:rsidRPr="007D04C9" w:rsidRDefault="0012507D" w:rsidP="008A0FDB">
      <w:pPr>
        <w:pStyle w:val="a7"/>
        <w:jc w:val="center"/>
        <w:rPr>
          <w:rFonts w:ascii="Times New Roman" w:hAnsi="Times New Roman" w:cs="Times New Roman"/>
          <w:b/>
          <w:sz w:val="28"/>
          <w:szCs w:val="28"/>
        </w:rPr>
      </w:pPr>
      <w:r w:rsidRPr="007D04C9">
        <w:rPr>
          <w:rFonts w:ascii="Times New Roman" w:hAnsi="Times New Roman" w:cs="Times New Roman"/>
          <w:b/>
          <w:sz w:val="28"/>
          <w:szCs w:val="28"/>
        </w:rPr>
        <w:t>СОВЕТ НАРОДНЫХ ДЕПУТАТОВ</w:t>
      </w:r>
    </w:p>
    <w:p w:rsidR="0012507D" w:rsidRPr="007D04C9" w:rsidRDefault="0012507D" w:rsidP="008A0FDB">
      <w:pPr>
        <w:pStyle w:val="a7"/>
        <w:jc w:val="center"/>
        <w:rPr>
          <w:rFonts w:ascii="Times New Roman" w:hAnsi="Times New Roman" w:cs="Times New Roman"/>
          <w:b/>
          <w:sz w:val="28"/>
          <w:szCs w:val="28"/>
        </w:rPr>
      </w:pPr>
      <w:r w:rsidRPr="007D04C9">
        <w:rPr>
          <w:rFonts w:ascii="Times New Roman" w:hAnsi="Times New Roman" w:cs="Times New Roman"/>
          <w:b/>
          <w:sz w:val="28"/>
          <w:szCs w:val="28"/>
        </w:rPr>
        <w:t>БОГУЧАРСКОГО МУНИЦИПАЛЬНОГО РАЙОНА</w:t>
      </w:r>
    </w:p>
    <w:p w:rsidR="0012507D" w:rsidRPr="007D04C9" w:rsidRDefault="0012507D" w:rsidP="008A0FDB">
      <w:pPr>
        <w:pStyle w:val="a7"/>
        <w:jc w:val="center"/>
        <w:rPr>
          <w:rFonts w:ascii="Times New Roman" w:hAnsi="Times New Roman" w:cs="Times New Roman"/>
          <w:b/>
          <w:sz w:val="28"/>
          <w:szCs w:val="28"/>
        </w:rPr>
      </w:pPr>
      <w:r w:rsidRPr="007D04C9">
        <w:rPr>
          <w:rFonts w:ascii="Times New Roman" w:hAnsi="Times New Roman" w:cs="Times New Roman"/>
          <w:b/>
          <w:sz w:val="28"/>
          <w:szCs w:val="28"/>
        </w:rPr>
        <w:t>ВОРОНЕЖСКОЙ ОБЛАСТИ</w:t>
      </w:r>
    </w:p>
    <w:p w:rsidR="0012507D" w:rsidRPr="007D04C9" w:rsidRDefault="0012507D" w:rsidP="008A0FDB">
      <w:pPr>
        <w:pStyle w:val="a7"/>
        <w:jc w:val="center"/>
        <w:rPr>
          <w:rFonts w:ascii="Times New Roman" w:hAnsi="Times New Roman" w:cs="Times New Roman"/>
          <w:b/>
          <w:sz w:val="28"/>
          <w:szCs w:val="28"/>
        </w:rPr>
      </w:pPr>
      <w:r w:rsidRPr="007D04C9">
        <w:rPr>
          <w:rFonts w:ascii="Times New Roman" w:hAnsi="Times New Roman" w:cs="Times New Roman"/>
          <w:b/>
          <w:sz w:val="28"/>
          <w:szCs w:val="28"/>
        </w:rPr>
        <w:t>РЕШЕНИЕ</w:t>
      </w:r>
    </w:p>
    <w:p w:rsidR="0012507D" w:rsidRPr="007D04C9" w:rsidRDefault="0012507D" w:rsidP="0012507D">
      <w:pPr>
        <w:rPr>
          <w:rFonts w:ascii="Times New Roman" w:hAnsi="Times New Roman" w:cs="Times New Roman"/>
          <w:sz w:val="28"/>
          <w:szCs w:val="28"/>
        </w:rPr>
      </w:pPr>
    </w:p>
    <w:p w:rsidR="0012507D" w:rsidRPr="007D04C9" w:rsidRDefault="0012507D" w:rsidP="004D6E8D">
      <w:pPr>
        <w:pStyle w:val="a7"/>
        <w:rPr>
          <w:rFonts w:ascii="Times New Roman" w:hAnsi="Times New Roman" w:cs="Times New Roman"/>
          <w:b/>
          <w:sz w:val="28"/>
          <w:szCs w:val="28"/>
        </w:rPr>
      </w:pPr>
      <w:bookmarkStart w:id="0" w:name="_GoBack"/>
      <w:r w:rsidRPr="007D04C9">
        <w:rPr>
          <w:rFonts w:ascii="Times New Roman" w:hAnsi="Times New Roman" w:cs="Times New Roman"/>
          <w:b/>
          <w:sz w:val="28"/>
          <w:szCs w:val="28"/>
        </w:rPr>
        <w:t>от «</w:t>
      </w:r>
      <w:r w:rsidR="00125A3F" w:rsidRPr="007D04C9">
        <w:rPr>
          <w:rFonts w:ascii="Times New Roman" w:hAnsi="Times New Roman" w:cs="Times New Roman"/>
          <w:b/>
          <w:sz w:val="28"/>
          <w:szCs w:val="28"/>
        </w:rPr>
        <w:t>24</w:t>
      </w:r>
      <w:r w:rsidRPr="007D04C9">
        <w:rPr>
          <w:rFonts w:ascii="Times New Roman" w:hAnsi="Times New Roman" w:cs="Times New Roman"/>
          <w:b/>
          <w:sz w:val="28"/>
          <w:szCs w:val="28"/>
        </w:rPr>
        <w:t>»</w:t>
      </w:r>
      <w:r w:rsidR="00125A3F" w:rsidRPr="007D04C9">
        <w:rPr>
          <w:rFonts w:ascii="Times New Roman" w:hAnsi="Times New Roman" w:cs="Times New Roman"/>
          <w:b/>
          <w:sz w:val="28"/>
          <w:szCs w:val="28"/>
        </w:rPr>
        <w:t xml:space="preserve"> </w:t>
      </w:r>
      <w:r w:rsidR="007D04C9" w:rsidRPr="007D04C9">
        <w:rPr>
          <w:rFonts w:ascii="Times New Roman" w:hAnsi="Times New Roman" w:cs="Times New Roman"/>
          <w:b/>
          <w:sz w:val="28"/>
          <w:szCs w:val="28"/>
        </w:rPr>
        <w:t>февраля</w:t>
      </w:r>
      <w:r w:rsidRPr="007D04C9">
        <w:rPr>
          <w:rFonts w:ascii="Times New Roman" w:hAnsi="Times New Roman" w:cs="Times New Roman"/>
          <w:b/>
          <w:sz w:val="28"/>
          <w:szCs w:val="28"/>
        </w:rPr>
        <w:t xml:space="preserve"> 202</w:t>
      </w:r>
      <w:r w:rsidR="006D4374" w:rsidRPr="007D04C9">
        <w:rPr>
          <w:rFonts w:ascii="Times New Roman" w:hAnsi="Times New Roman" w:cs="Times New Roman"/>
          <w:b/>
          <w:sz w:val="28"/>
          <w:szCs w:val="28"/>
        </w:rPr>
        <w:t xml:space="preserve">2 </w:t>
      </w:r>
      <w:r w:rsidRPr="007D04C9">
        <w:rPr>
          <w:rFonts w:ascii="Times New Roman" w:hAnsi="Times New Roman" w:cs="Times New Roman"/>
          <w:b/>
          <w:sz w:val="28"/>
          <w:szCs w:val="28"/>
        </w:rPr>
        <w:t xml:space="preserve"> года №  </w:t>
      </w:r>
      <w:r w:rsidR="007A3A79" w:rsidRPr="007D04C9">
        <w:rPr>
          <w:rFonts w:ascii="Times New Roman" w:hAnsi="Times New Roman" w:cs="Times New Roman"/>
          <w:b/>
          <w:sz w:val="28"/>
          <w:szCs w:val="28"/>
        </w:rPr>
        <w:t>315</w:t>
      </w:r>
    </w:p>
    <w:bookmarkEnd w:id="0"/>
    <w:p w:rsidR="0012507D" w:rsidRPr="007D04C9" w:rsidRDefault="004D6E8D" w:rsidP="004D6E8D">
      <w:pPr>
        <w:pStyle w:val="a7"/>
        <w:rPr>
          <w:rFonts w:ascii="Times New Roman" w:hAnsi="Times New Roman" w:cs="Times New Roman"/>
          <w:b/>
          <w:sz w:val="28"/>
          <w:szCs w:val="28"/>
        </w:rPr>
      </w:pPr>
      <w:r w:rsidRPr="007D04C9">
        <w:rPr>
          <w:rFonts w:ascii="Times New Roman" w:hAnsi="Times New Roman" w:cs="Times New Roman"/>
          <w:b/>
          <w:sz w:val="28"/>
          <w:szCs w:val="28"/>
        </w:rPr>
        <w:t xml:space="preserve">                      </w:t>
      </w:r>
      <w:r w:rsidR="0012507D" w:rsidRPr="007D04C9">
        <w:rPr>
          <w:rFonts w:ascii="Times New Roman" w:hAnsi="Times New Roman" w:cs="Times New Roman"/>
          <w:b/>
          <w:sz w:val="28"/>
          <w:szCs w:val="28"/>
        </w:rPr>
        <w:t>г. Богучар</w:t>
      </w:r>
    </w:p>
    <w:p w:rsidR="004D6E8D" w:rsidRPr="007D04C9" w:rsidRDefault="0046269C" w:rsidP="004D6E8D">
      <w:pPr>
        <w:pStyle w:val="a7"/>
        <w:rPr>
          <w:rFonts w:ascii="Times New Roman" w:hAnsi="Times New Roman" w:cs="Times New Roman"/>
          <w:b/>
          <w:sz w:val="28"/>
          <w:szCs w:val="28"/>
          <w:lang w:eastAsia="ru-RU"/>
        </w:rPr>
      </w:pPr>
      <w:r w:rsidRPr="007D04C9">
        <w:rPr>
          <w:rFonts w:ascii="Times New Roman" w:hAnsi="Times New Roman" w:cs="Times New Roman"/>
          <w:sz w:val="28"/>
          <w:szCs w:val="28"/>
          <w:lang w:eastAsia="ru-RU"/>
        </w:rPr>
        <w:br/>
      </w:r>
      <w:r w:rsidR="004D6E8D" w:rsidRPr="007D04C9">
        <w:rPr>
          <w:rFonts w:ascii="Times New Roman" w:hAnsi="Times New Roman" w:cs="Times New Roman"/>
          <w:b/>
          <w:sz w:val="28"/>
          <w:szCs w:val="28"/>
          <w:lang w:eastAsia="ru-RU"/>
        </w:rPr>
        <w:t>О внесении изменений и дополнений</w:t>
      </w:r>
    </w:p>
    <w:p w:rsidR="004D6E8D" w:rsidRPr="007D04C9" w:rsidRDefault="004D6E8D"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 xml:space="preserve"> в решение Совета народных депутатов</w:t>
      </w:r>
    </w:p>
    <w:p w:rsidR="004D6E8D" w:rsidRPr="007D04C9" w:rsidRDefault="004D6E8D"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Богучарского муниципального района</w:t>
      </w:r>
    </w:p>
    <w:p w:rsidR="004D6E8D" w:rsidRPr="007D04C9" w:rsidRDefault="00C9073F"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о</w:t>
      </w:r>
      <w:r w:rsidR="004D6E8D" w:rsidRPr="007D04C9">
        <w:rPr>
          <w:rFonts w:ascii="Times New Roman" w:hAnsi="Times New Roman" w:cs="Times New Roman"/>
          <w:b/>
          <w:sz w:val="28"/>
          <w:szCs w:val="28"/>
          <w:lang w:eastAsia="ru-RU"/>
        </w:rPr>
        <w:t>т 10.11.2021  № 286</w:t>
      </w:r>
    </w:p>
    <w:p w:rsidR="0012507D" w:rsidRPr="007D04C9" w:rsidRDefault="004D6E8D"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w:t>
      </w:r>
      <w:r w:rsidR="0046269C" w:rsidRPr="007D04C9">
        <w:rPr>
          <w:rFonts w:ascii="Times New Roman" w:hAnsi="Times New Roman" w:cs="Times New Roman"/>
          <w:b/>
          <w:sz w:val="28"/>
          <w:szCs w:val="28"/>
          <w:lang w:eastAsia="ru-RU"/>
        </w:rPr>
        <w:t>Об оплате труда лиц, замещающих</w:t>
      </w:r>
    </w:p>
    <w:p w:rsidR="0012507D" w:rsidRPr="007D04C9" w:rsidRDefault="0046269C"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 xml:space="preserve">муниципальные должности </w:t>
      </w:r>
      <w:proofErr w:type="gramStart"/>
      <w:r w:rsidRPr="007D04C9">
        <w:rPr>
          <w:rFonts w:ascii="Times New Roman" w:hAnsi="Times New Roman" w:cs="Times New Roman"/>
          <w:b/>
          <w:sz w:val="28"/>
          <w:szCs w:val="28"/>
          <w:lang w:eastAsia="ru-RU"/>
        </w:rPr>
        <w:t>в</w:t>
      </w:r>
      <w:proofErr w:type="gramEnd"/>
    </w:p>
    <w:p w:rsidR="0012507D" w:rsidRPr="007D04C9" w:rsidRDefault="0046269C"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 xml:space="preserve">Контрольно-счетной </w:t>
      </w:r>
      <w:r w:rsidR="0012507D" w:rsidRPr="007D04C9">
        <w:rPr>
          <w:rFonts w:ascii="Times New Roman" w:hAnsi="Times New Roman" w:cs="Times New Roman"/>
          <w:b/>
          <w:sz w:val="28"/>
          <w:szCs w:val="28"/>
          <w:lang w:eastAsia="ru-RU"/>
        </w:rPr>
        <w:t>комиссии</w:t>
      </w:r>
    </w:p>
    <w:p w:rsidR="0046269C" w:rsidRPr="007D04C9" w:rsidRDefault="0012507D" w:rsidP="004D6E8D">
      <w:pPr>
        <w:pStyle w:val="a7"/>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Богучарского муниципального района</w:t>
      </w:r>
    </w:p>
    <w:p w:rsidR="00A5350D" w:rsidRPr="007D04C9" w:rsidRDefault="00A5350D" w:rsidP="004D6E8D">
      <w:pPr>
        <w:pStyle w:val="a7"/>
        <w:rPr>
          <w:rFonts w:ascii="Times New Roman" w:hAnsi="Times New Roman" w:cs="Times New Roman"/>
          <w:sz w:val="28"/>
          <w:szCs w:val="28"/>
          <w:lang w:eastAsia="ru-RU"/>
        </w:rPr>
      </w:pPr>
    </w:p>
    <w:p w:rsidR="0046269C" w:rsidRPr="007D04C9" w:rsidRDefault="0046269C" w:rsidP="004D6E8D">
      <w:pPr>
        <w:pStyle w:val="a7"/>
        <w:rPr>
          <w:rFonts w:ascii="Times New Roman" w:hAnsi="Times New Roman" w:cs="Times New Roman"/>
          <w:sz w:val="28"/>
          <w:szCs w:val="28"/>
          <w:lang w:eastAsia="ru-RU"/>
        </w:rPr>
      </w:pPr>
    </w:p>
    <w:p w:rsidR="004D6E8D" w:rsidRPr="007D04C9" w:rsidRDefault="004D6E8D" w:rsidP="004D6E8D">
      <w:pPr>
        <w:spacing w:after="0" w:line="330" w:lineRule="atLeast"/>
        <w:ind w:firstLine="708"/>
        <w:jc w:val="both"/>
        <w:textAlignment w:val="baseline"/>
        <w:rPr>
          <w:rFonts w:ascii="Times New Roman" w:hAnsi="Times New Roman" w:cs="Times New Roman"/>
          <w:b/>
          <w:sz w:val="28"/>
          <w:szCs w:val="28"/>
        </w:rPr>
      </w:pPr>
      <w:proofErr w:type="gramStart"/>
      <w:r w:rsidRPr="007D04C9">
        <w:rPr>
          <w:rFonts w:ascii="Times New Roman" w:eastAsia="Times New Roman" w:hAnsi="Times New Roman" w:cs="Times New Roman"/>
          <w:sz w:val="28"/>
          <w:szCs w:val="28"/>
          <w:lang w:eastAsia="ru-RU"/>
        </w:rPr>
        <w:t>В  соответствии с Федеральным законом от 07.02.2011 № 6 – ФЗ «Об общих принципах организации и деятельности контрольно – счетных органов субъектов Российской Федерации и муниципальных образований», законом Воронежской области от 06.10.2011 № 130 – ОЗ «О регулировании отдельных вопросов организации и деятельности контрольно – счетных органов муниципальных образований Воронежской области», целях приведения в соответствие с требованиями действующего законодательства нормативных правовых актов органов местного самоуправления района</w:t>
      </w:r>
      <w:proofErr w:type="gramEnd"/>
      <w:r w:rsidRPr="007D04C9">
        <w:rPr>
          <w:rFonts w:ascii="Times New Roman" w:eastAsia="Times New Roman" w:hAnsi="Times New Roman" w:cs="Times New Roman"/>
          <w:sz w:val="28"/>
          <w:szCs w:val="28"/>
          <w:lang w:eastAsia="ru-RU"/>
        </w:rPr>
        <w:t xml:space="preserve"> Совет народных депутатов </w:t>
      </w:r>
      <w:proofErr w:type="spellStart"/>
      <w:r w:rsidRPr="007D04C9">
        <w:rPr>
          <w:rFonts w:ascii="Times New Roman" w:eastAsia="Times New Roman" w:hAnsi="Times New Roman" w:cs="Times New Roman"/>
          <w:sz w:val="28"/>
          <w:szCs w:val="28"/>
          <w:lang w:eastAsia="ru-RU"/>
        </w:rPr>
        <w:t>Богучарского</w:t>
      </w:r>
      <w:proofErr w:type="spellEnd"/>
      <w:r w:rsidRPr="007D04C9">
        <w:rPr>
          <w:rFonts w:ascii="Times New Roman" w:eastAsia="Times New Roman" w:hAnsi="Times New Roman" w:cs="Times New Roman"/>
          <w:sz w:val="28"/>
          <w:szCs w:val="28"/>
          <w:lang w:eastAsia="ru-RU"/>
        </w:rPr>
        <w:t xml:space="preserve"> муниципального района </w:t>
      </w:r>
      <w:proofErr w:type="gramStart"/>
      <w:r w:rsidRPr="007D04C9">
        <w:rPr>
          <w:rFonts w:ascii="Times New Roman" w:eastAsia="Times New Roman" w:hAnsi="Times New Roman" w:cs="Times New Roman"/>
          <w:b/>
          <w:sz w:val="28"/>
          <w:szCs w:val="28"/>
          <w:lang w:eastAsia="ru-RU"/>
        </w:rPr>
        <w:t>р</w:t>
      </w:r>
      <w:proofErr w:type="gramEnd"/>
      <w:r w:rsidRPr="007D04C9">
        <w:rPr>
          <w:rFonts w:ascii="Times New Roman" w:eastAsia="Times New Roman" w:hAnsi="Times New Roman" w:cs="Times New Roman"/>
          <w:b/>
          <w:sz w:val="28"/>
          <w:szCs w:val="28"/>
          <w:lang w:eastAsia="ru-RU"/>
        </w:rPr>
        <w:t xml:space="preserve"> е ш и л</w:t>
      </w:r>
      <w:r w:rsidRPr="007D04C9">
        <w:rPr>
          <w:rFonts w:ascii="Times New Roman" w:hAnsi="Times New Roman" w:cs="Times New Roman"/>
          <w:b/>
          <w:sz w:val="28"/>
          <w:szCs w:val="28"/>
        </w:rPr>
        <w:t>:</w:t>
      </w:r>
    </w:p>
    <w:p w:rsidR="00C9073F" w:rsidRPr="007D04C9" w:rsidRDefault="00C9073F" w:rsidP="004D6E8D">
      <w:pPr>
        <w:pStyle w:val="a7"/>
        <w:rPr>
          <w:rFonts w:ascii="Times New Roman" w:hAnsi="Times New Roman" w:cs="Times New Roman"/>
          <w:sz w:val="28"/>
          <w:szCs w:val="28"/>
          <w:lang w:eastAsia="ru-RU"/>
        </w:rPr>
      </w:pPr>
    </w:p>
    <w:p w:rsidR="00C9073F" w:rsidRPr="007D04C9" w:rsidRDefault="0046269C" w:rsidP="00BB6832">
      <w:pPr>
        <w:pStyle w:val="a7"/>
        <w:ind w:firstLine="708"/>
        <w:jc w:val="both"/>
        <w:rPr>
          <w:rFonts w:ascii="Times New Roman" w:hAnsi="Times New Roman" w:cs="Times New Roman"/>
          <w:sz w:val="28"/>
          <w:szCs w:val="28"/>
          <w:lang w:eastAsia="ru-RU"/>
        </w:rPr>
      </w:pPr>
      <w:r w:rsidRPr="007D04C9">
        <w:rPr>
          <w:rFonts w:ascii="Times New Roman" w:hAnsi="Times New Roman" w:cs="Times New Roman"/>
          <w:sz w:val="28"/>
          <w:szCs w:val="28"/>
          <w:lang w:eastAsia="ru-RU"/>
        </w:rPr>
        <w:t xml:space="preserve">1. </w:t>
      </w:r>
      <w:r w:rsidR="00C9073F" w:rsidRPr="007D04C9">
        <w:rPr>
          <w:rFonts w:ascii="Times New Roman" w:hAnsi="Times New Roman" w:cs="Times New Roman"/>
          <w:sz w:val="28"/>
          <w:szCs w:val="28"/>
          <w:lang w:eastAsia="ru-RU"/>
        </w:rPr>
        <w:t>Внести  следующие изменения в решение Совета народных депутатов Богучарского муниципального района  от 10.11.2021  № 286 «Об оплате труда лиц, замещающих муниципальные должности в Контрольно-счетной комиссии Богучарского муниципального района»:</w:t>
      </w:r>
    </w:p>
    <w:p w:rsidR="00C9073F" w:rsidRPr="007D04C9" w:rsidRDefault="00C9073F" w:rsidP="005C7C56">
      <w:pPr>
        <w:pStyle w:val="a7"/>
        <w:ind w:firstLine="708"/>
        <w:jc w:val="both"/>
        <w:rPr>
          <w:rFonts w:ascii="Times New Roman" w:hAnsi="Times New Roman" w:cs="Times New Roman"/>
          <w:sz w:val="28"/>
          <w:szCs w:val="28"/>
          <w:lang w:eastAsia="ru-RU"/>
        </w:rPr>
      </w:pPr>
      <w:r w:rsidRPr="007D04C9">
        <w:rPr>
          <w:rFonts w:ascii="Times New Roman" w:hAnsi="Times New Roman" w:cs="Times New Roman"/>
          <w:sz w:val="28"/>
          <w:szCs w:val="28"/>
          <w:lang w:eastAsia="ru-RU"/>
        </w:rPr>
        <w:t>1.1.Приложение 1 к решению «Положение об оплате труда лиц, замеща</w:t>
      </w:r>
      <w:r w:rsidR="00125A3F" w:rsidRPr="007D04C9">
        <w:rPr>
          <w:rFonts w:ascii="Times New Roman" w:hAnsi="Times New Roman" w:cs="Times New Roman"/>
          <w:sz w:val="28"/>
          <w:szCs w:val="28"/>
          <w:lang w:eastAsia="ru-RU"/>
        </w:rPr>
        <w:t>ющих муниципальные должности в</w:t>
      </w:r>
      <w:proofErr w:type="gramStart"/>
      <w:r w:rsidR="00125A3F" w:rsidRPr="007D04C9">
        <w:rPr>
          <w:rFonts w:ascii="Times New Roman" w:hAnsi="Times New Roman" w:cs="Times New Roman"/>
          <w:sz w:val="28"/>
          <w:szCs w:val="28"/>
          <w:lang w:eastAsia="ru-RU"/>
        </w:rPr>
        <w:t xml:space="preserve"> К</w:t>
      </w:r>
      <w:proofErr w:type="gramEnd"/>
      <w:r w:rsidRPr="007D04C9">
        <w:rPr>
          <w:rFonts w:ascii="Times New Roman" w:hAnsi="Times New Roman" w:cs="Times New Roman"/>
          <w:sz w:val="28"/>
          <w:szCs w:val="28"/>
          <w:lang w:eastAsia="ru-RU"/>
        </w:rPr>
        <w:t>онтрольно – счетной комиссии Богучарского муниципального района» изложить согласно приложению 1 к данному решению.</w:t>
      </w:r>
    </w:p>
    <w:p w:rsidR="00C9073F" w:rsidRPr="007D04C9" w:rsidRDefault="00C9073F" w:rsidP="005C7C56">
      <w:pPr>
        <w:pStyle w:val="a7"/>
        <w:ind w:firstLine="708"/>
        <w:jc w:val="both"/>
        <w:rPr>
          <w:rFonts w:ascii="Times New Roman" w:hAnsi="Times New Roman" w:cs="Times New Roman"/>
          <w:sz w:val="28"/>
          <w:szCs w:val="28"/>
          <w:lang w:eastAsia="ru-RU"/>
        </w:rPr>
      </w:pPr>
      <w:r w:rsidRPr="007D04C9">
        <w:rPr>
          <w:rFonts w:ascii="Times New Roman" w:hAnsi="Times New Roman" w:cs="Times New Roman"/>
          <w:sz w:val="28"/>
          <w:szCs w:val="28"/>
          <w:lang w:eastAsia="ru-RU"/>
        </w:rPr>
        <w:t>1.2. Приложение 2 к решению «Размеры должностных оклад</w:t>
      </w:r>
      <w:r w:rsidR="00125A3F" w:rsidRPr="007D04C9">
        <w:rPr>
          <w:rFonts w:ascii="Times New Roman" w:hAnsi="Times New Roman" w:cs="Times New Roman"/>
          <w:sz w:val="28"/>
          <w:szCs w:val="28"/>
          <w:lang w:eastAsia="ru-RU"/>
        </w:rPr>
        <w:t>ов по муниципальным должностям</w:t>
      </w:r>
      <w:proofErr w:type="gramStart"/>
      <w:r w:rsidR="00125A3F" w:rsidRPr="007D04C9">
        <w:rPr>
          <w:rFonts w:ascii="Times New Roman" w:hAnsi="Times New Roman" w:cs="Times New Roman"/>
          <w:sz w:val="28"/>
          <w:szCs w:val="28"/>
          <w:lang w:eastAsia="ru-RU"/>
        </w:rPr>
        <w:t xml:space="preserve"> К</w:t>
      </w:r>
      <w:proofErr w:type="gramEnd"/>
      <w:r w:rsidRPr="007D04C9">
        <w:rPr>
          <w:rFonts w:ascii="Times New Roman" w:hAnsi="Times New Roman" w:cs="Times New Roman"/>
          <w:sz w:val="28"/>
          <w:szCs w:val="28"/>
          <w:lang w:eastAsia="ru-RU"/>
        </w:rPr>
        <w:t xml:space="preserve">онтрольно – счетной комиссии Богучарского </w:t>
      </w:r>
      <w:r w:rsidRPr="007D04C9">
        <w:rPr>
          <w:rFonts w:ascii="Times New Roman" w:hAnsi="Times New Roman" w:cs="Times New Roman"/>
          <w:sz w:val="28"/>
          <w:szCs w:val="28"/>
          <w:lang w:eastAsia="ru-RU"/>
        </w:rPr>
        <w:lastRenderedPageBreak/>
        <w:t>муниципального района»</w:t>
      </w:r>
      <w:r w:rsidR="003B022C" w:rsidRPr="007D04C9">
        <w:rPr>
          <w:rFonts w:ascii="Times New Roman" w:hAnsi="Times New Roman" w:cs="Times New Roman"/>
          <w:sz w:val="28"/>
          <w:szCs w:val="28"/>
          <w:lang w:eastAsia="ru-RU"/>
        </w:rPr>
        <w:t xml:space="preserve"> изложить согласно приложению  2 к данному решению.</w:t>
      </w:r>
    </w:p>
    <w:p w:rsidR="003B022C" w:rsidRPr="007D04C9" w:rsidRDefault="003B022C" w:rsidP="005C7C56">
      <w:pPr>
        <w:pStyle w:val="a7"/>
        <w:ind w:firstLine="708"/>
        <w:jc w:val="both"/>
        <w:rPr>
          <w:rFonts w:ascii="Times New Roman" w:hAnsi="Times New Roman" w:cs="Times New Roman"/>
          <w:sz w:val="28"/>
          <w:szCs w:val="28"/>
          <w:lang w:eastAsia="ru-RU"/>
        </w:rPr>
      </w:pPr>
      <w:r w:rsidRPr="007D04C9">
        <w:rPr>
          <w:rFonts w:ascii="Times New Roman" w:hAnsi="Times New Roman" w:cs="Times New Roman"/>
          <w:sz w:val="28"/>
          <w:szCs w:val="28"/>
          <w:lang w:eastAsia="ru-RU"/>
        </w:rPr>
        <w:t>1.3. Приложение 3 к решению «Размеры ежемесячной надбавки к должностному окладу за особые условия труда (сложность, напряженность, специальный режим работ</w:t>
      </w:r>
      <w:r w:rsidR="00125A3F" w:rsidRPr="007D04C9">
        <w:rPr>
          <w:rFonts w:ascii="Times New Roman" w:hAnsi="Times New Roman" w:cs="Times New Roman"/>
          <w:sz w:val="28"/>
          <w:szCs w:val="28"/>
          <w:lang w:eastAsia="ru-RU"/>
        </w:rPr>
        <w:t>ы) по муниципальным должностям</w:t>
      </w:r>
      <w:proofErr w:type="gramStart"/>
      <w:r w:rsidR="00125A3F" w:rsidRPr="007D04C9">
        <w:rPr>
          <w:rFonts w:ascii="Times New Roman" w:hAnsi="Times New Roman" w:cs="Times New Roman"/>
          <w:sz w:val="28"/>
          <w:szCs w:val="28"/>
          <w:lang w:eastAsia="ru-RU"/>
        </w:rPr>
        <w:t xml:space="preserve"> К</w:t>
      </w:r>
      <w:proofErr w:type="gramEnd"/>
      <w:r w:rsidRPr="007D04C9">
        <w:rPr>
          <w:rFonts w:ascii="Times New Roman" w:hAnsi="Times New Roman" w:cs="Times New Roman"/>
          <w:sz w:val="28"/>
          <w:szCs w:val="28"/>
          <w:lang w:eastAsia="ru-RU"/>
        </w:rPr>
        <w:t>онтрольно – счетной комиссии Богучарского  района» изложить согласно приложению 3 к данному решению.</w:t>
      </w:r>
    </w:p>
    <w:p w:rsidR="00C9073F" w:rsidRPr="007D04C9" w:rsidRDefault="003B022C" w:rsidP="008A0FDB">
      <w:pPr>
        <w:pStyle w:val="a7"/>
        <w:ind w:firstLine="708"/>
        <w:jc w:val="both"/>
        <w:rPr>
          <w:rFonts w:ascii="Times New Roman" w:hAnsi="Times New Roman" w:cs="Times New Roman"/>
          <w:sz w:val="28"/>
          <w:szCs w:val="28"/>
          <w:lang w:eastAsia="ru-RU"/>
        </w:rPr>
      </w:pPr>
      <w:r w:rsidRPr="007D04C9">
        <w:rPr>
          <w:rFonts w:ascii="Times New Roman" w:hAnsi="Times New Roman" w:cs="Times New Roman"/>
          <w:sz w:val="28"/>
          <w:szCs w:val="28"/>
          <w:lang w:eastAsia="ru-RU"/>
        </w:rPr>
        <w:t>1.4. Приложение 4 к решению «Размеры ежемесячного денежного поощрения</w:t>
      </w:r>
      <w:r w:rsidR="00125A3F" w:rsidRPr="007D04C9">
        <w:rPr>
          <w:rFonts w:ascii="Times New Roman" w:hAnsi="Times New Roman" w:cs="Times New Roman"/>
          <w:sz w:val="28"/>
          <w:szCs w:val="28"/>
          <w:lang w:eastAsia="ru-RU"/>
        </w:rPr>
        <w:t xml:space="preserve"> по муниципальным должностям в</w:t>
      </w:r>
      <w:proofErr w:type="gramStart"/>
      <w:r w:rsidR="00125A3F" w:rsidRPr="007D04C9">
        <w:rPr>
          <w:rFonts w:ascii="Times New Roman" w:hAnsi="Times New Roman" w:cs="Times New Roman"/>
          <w:sz w:val="28"/>
          <w:szCs w:val="28"/>
          <w:lang w:eastAsia="ru-RU"/>
        </w:rPr>
        <w:t xml:space="preserve"> К</w:t>
      </w:r>
      <w:proofErr w:type="gramEnd"/>
      <w:r w:rsidRPr="007D04C9">
        <w:rPr>
          <w:rFonts w:ascii="Times New Roman" w:hAnsi="Times New Roman" w:cs="Times New Roman"/>
          <w:sz w:val="28"/>
          <w:szCs w:val="28"/>
          <w:lang w:eastAsia="ru-RU"/>
        </w:rPr>
        <w:t>онтрольно – счетной комиссии Богучарского муниципального района»</w:t>
      </w:r>
      <w:r w:rsidR="005C7C56" w:rsidRPr="007D04C9">
        <w:rPr>
          <w:rFonts w:ascii="Times New Roman" w:hAnsi="Times New Roman" w:cs="Times New Roman"/>
          <w:sz w:val="28"/>
          <w:szCs w:val="28"/>
          <w:lang w:eastAsia="ru-RU"/>
        </w:rPr>
        <w:t xml:space="preserve"> изложить согласно приложению 4 к данному решению.</w:t>
      </w:r>
    </w:p>
    <w:p w:rsidR="001D5905" w:rsidRPr="007D04C9" w:rsidRDefault="001D5905" w:rsidP="004D6E8D">
      <w:pPr>
        <w:pStyle w:val="a7"/>
        <w:rPr>
          <w:rFonts w:ascii="Times New Roman" w:hAnsi="Times New Roman" w:cs="Times New Roman"/>
          <w:sz w:val="28"/>
          <w:szCs w:val="28"/>
        </w:rPr>
      </w:pPr>
      <w:r w:rsidRPr="007D04C9">
        <w:rPr>
          <w:rFonts w:ascii="Times New Roman" w:hAnsi="Times New Roman" w:cs="Times New Roman"/>
          <w:sz w:val="28"/>
          <w:szCs w:val="28"/>
        </w:rPr>
        <w:t xml:space="preserve">           </w:t>
      </w:r>
      <w:r w:rsidR="005C7C56" w:rsidRPr="007D04C9">
        <w:rPr>
          <w:rFonts w:ascii="Times New Roman" w:hAnsi="Times New Roman" w:cs="Times New Roman"/>
          <w:sz w:val="28"/>
          <w:szCs w:val="28"/>
        </w:rPr>
        <w:t>2</w:t>
      </w:r>
      <w:r w:rsidRPr="007D04C9">
        <w:rPr>
          <w:rFonts w:ascii="Times New Roman" w:hAnsi="Times New Roman" w:cs="Times New Roman"/>
          <w:sz w:val="28"/>
          <w:szCs w:val="28"/>
        </w:rPr>
        <w:t xml:space="preserve">. </w:t>
      </w:r>
      <w:proofErr w:type="gramStart"/>
      <w:r w:rsidRPr="007D04C9">
        <w:rPr>
          <w:rFonts w:ascii="Times New Roman" w:hAnsi="Times New Roman" w:cs="Times New Roman"/>
          <w:sz w:val="28"/>
          <w:szCs w:val="28"/>
        </w:rPr>
        <w:t>Контроль за</w:t>
      </w:r>
      <w:proofErr w:type="gramEnd"/>
      <w:r w:rsidRPr="007D04C9">
        <w:rPr>
          <w:rFonts w:ascii="Times New Roman" w:hAnsi="Times New Roman" w:cs="Times New Roman"/>
          <w:sz w:val="28"/>
          <w:szCs w:val="28"/>
        </w:rPr>
        <w:t xml:space="preserve"> выполнением данного решения возложить на </w:t>
      </w:r>
      <w:r w:rsidR="00125A3F" w:rsidRPr="007D04C9">
        <w:rPr>
          <w:rFonts w:ascii="Times New Roman" w:hAnsi="Times New Roman" w:cs="Times New Roman"/>
          <w:sz w:val="28"/>
          <w:szCs w:val="28"/>
        </w:rPr>
        <w:t>п</w:t>
      </w:r>
      <w:r w:rsidRPr="007D04C9">
        <w:rPr>
          <w:rFonts w:ascii="Times New Roman" w:hAnsi="Times New Roman" w:cs="Times New Roman"/>
          <w:sz w:val="28"/>
          <w:szCs w:val="28"/>
        </w:rPr>
        <w:t xml:space="preserve">редседателя Совета народных депутатов </w:t>
      </w:r>
      <w:proofErr w:type="spellStart"/>
      <w:r w:rsidRPr="007D04C9">
        <w:rPr>
          <w:rFonts w:ascii="Times New Roman" w:hAnsi="Times New Roman" w:cs="Times New Roman"/>
          <w:sz w:val="28"/>
          <w:szCs w:val="28"/>
        </w:rPr>
        <w:t>Богучарского</w:t>
      </w:r>
      <w:proofErr w:type="spellEnd"/>
      <w:r w:rsidRPr="007D04C9">
        <w:rPr>
          <w:rFonts w:ascii="Times New Roman" w:hAnsi="Times New Roman" w:cs="Times New Roman"/>
          <w:sz w:val="28"/>
          <w:szCs w:val="28"/>
        </w:rPr>
        <w:t xml:space="preserve"> муниципального района </w:t>
      </w:r>
      <w:proofErr w:type="spellStart"/>
      <w:r w:rsidRPr="007D04C9">
        <w:rPr>
          <w:rFonts w:ascii="Times New Roman" w:hAnsi="Times New Roman" w:cs="Times New Roman"/>
          <w:sz w:val="28"/>
          <w:szCs w:val="28"/>
        </w:rPr>
        <w:t>Дорохину</w:t>
      </w:r>
      <w:proofErr w:type="spellEnd"/>
      <w:r w:rsidRPr="007D04C9">
        <w:rPr>
          <w:rFonts w:ascii="Times New Roman" w:hAnsi="Times New Roman" w:cs="Times New Roman"/>
          <w:sz w:val="28"/>
          <w:szCs w:val="28"/>
        </w:rPr>
        <w:t xml:space="preserve"> Ю.В.</w:t>
      </w:r>
      <w:r w:rsidR="00125A3F" w:rsidRPr="007D04C9">
        <w:rPr>
          <w:rFonts w:ascii="Times New Roman" w:hAnsi="Times New Roman" w:cs="Times New Roman"/>
          <w:sz w:val="28"/>
          <w:szCs w:val="28"/>
        </w:rPr>
        <w:t>.</w:t>
      </w:r>
    </w:p>
    <w:p w:rsidR="001D5905" w:rsidRPr="007D04C9" w:rsidRDefault="001D5905" w:rsidP="004D6E8D">
      <w:pPr>
        <w:pStyle w:val="a7"/>
        <w:rPr>
          <w:rFonts w:ascii="Times New Roman" w:hAnsi="Times New Roman" w:cs="Times New Roman"/>
          <w:sz w:val="28"/>
          <w:szCs w:val="28"/>
        </w:rPr>
      </w:pPr>
    </w:p>
    <w:p w:rsidR="00125A3F" w:rsidRPr="007D04C9" w:rsidRDefault="00125A3F" w:rsidP="004D6E8D">
      <w:pPr>
        <w:pStyle w:val="a7"/>
        <w:rPr>
          <w:rFonts w:ascii="Times New Roman" w:hAnsi="Times New Roman" w:cs="Times New Roman"/>
          <w:sz w:val="28"/>
          <w:szCs w:val="28"/>
        </w:rPr>
      </w:pPr>
    </w:p>
    <w:p w:rsidR="00125A3F" w:rsidRPr="007D04C9" w:rsidRDefault="00125A3F" w:rsidP="004D6E8D">
      <w:pPr>
        <w:pStyle w:val="a7"/>
        <w:rPr>
          <w:rFonts w:ascii="Times New Roman" w:hAnsi="Times New Roman" w:cs="Times New Roman"/>
          <w:sz w:val="28"/>
          <w:szCs w:val="28"/>
        </w:rPr>
      </w:pPr>
    </w:p>
    <w:p w:rsidR="001D5905" w:rsidRPr="007D04C9" w:rsidRDefault="001D5905" w:rsidP="004D6E8D">
      <w:pPr>
        <w:pStyle w:val="a7"/>
        <w:rPr>
          <w:rFonts w:ascii="Times New Roman" w:hAnsi="Times New Roman" w:cs="Times New Roman"/>
          <w:b/>
          <w:sz w:val="28"/>
          <w:szCs w:val="28"/>
        </w:rPr>
      </w:pPr>
      <w:r w:rsidRPr="007D04C9">
        <w:rPr>
          <w:rFonts w:ascii="Times New Roman" w:hAnsi="Times New Roman" w:cs="Times New Roman"/>
          <w:b/>
          <w:sz w:val="28"/>
          <w:szCs w:val="28"/>
        </w:rPr>
        <w:t>Председатель Совета народных депутатов</w:t>
      </w:r>
    </w:p>
    <w:p w:rsidR="001D5905" w:rsidRPr="007D04C9" w:rsidRDefault="001D5905" w:rsidP="004D6E8D">
      <w:pPr>
        <w:pStyle w:val="a7"/>
        <w:rPr>
          <w:rFonts w:ascii="Times New Roman" w:hAnsi="Times New Roman" w:cs="Times New Roman"/>
          <w:b/>
          <w:sz w:val="28"/>
          <w:szCs w:val="28"/>
        </w:rPr>
      </w:pPr>
      <w:proofErr w:type="spellStart"/>
      <w:r w:rsidRPr="007D04C9">
        <w:rPr>
          <w:rFonts w:ascii="Times New Roman" w:hAnsi="Times New Roman" w:cs="Times New Roman"/>
          <w:b/>
          <w:sz w:val="28"/>
          <w:szCs w:val="28"/>
        </w:rPr>
        <w:t>Богучарского</w:t>
      </w:r>
      <w:proofErr w:type="spellEnd"/>
      <w:r w:rsidRPr="007D04C9">
        <w:rPr>
          <w:rFonts w:ascii="Times New Roman" w:hAnsi="Times New Roman" w:cs="Times New Roman"/>
          <w:b/>
          <w:sz w:val="28"/>
          <w:szCs w:val="28"/>
        </w:rPr>
        <w:t xml:space="preserve"> муниципального района      </w:t>
      </w:r>
      <w:r w:rsidR="005C7C56" w:rsidRPr="007D04C9">
        <w:rPr>
          <w:rFonts w:ascii="Times New Roman" w:hAnsi="Times New Roman" w:cs="Times New Roman"/>
          <w:b/>
          <w:sz w:val="28"/>
          <w:szCs w:val="28"/>
        </w:rPr>
        <w:t xml:space="preserve">                         </w:t>
      </w:r>
      <w:r w:rsidRPr="007D04C9">
        <w:rPr>
          <w:rFonts w:ascii="Times New Roman" w:hAnsi="Times New Roman" w:cs="Times New Roman"/>
          <w:b/>
          <w:sz w:val="28"/>
          <w:szCs w:val="28"/>
        </w:rPr>
        <w:t xml:space="preserve"> Ю.В. </w:t>
      </w:r>
      <w:proofErr w:type="spellStart"/>
      <w:r w:rsidRPr="007D04C9">
        <w:rPr>
          <w:rFonts w:ascii="Times New Roman" w:hAnsi="Times New Roman" w:cs="Times New Roman"/>
          <w:b/>
          <w:sz w:val="28"/>
          <w:szCs w:val="28"/>
        </w:rPr>
        <w:t>Дорохина</w:t>
      </w:r>
      <w:proofErr w:type="spellEnd"/>
    </w:p>
    <w:p w:rsidR="00125A3F" w:rsidRPr="007D04C9" w:rsidRDefault="00125A3F" w:rsidP="004D6E8D">
      <w:pPr>
        <w:pStyle w:val="a7"/>
        <w:rPr>
          <w:rFonts w:ascii="Times New Roman" w:hAnsi="Times New Roman" w:cs="Times New Roman"/>
          <w:b/>
          <w:sz w:val="28"/>
          <w:szCs w:val="28"/>
        </w:rPr>
      </w:pPr>
    </w:p>
    <w:p w:rsidR="00125A3F" w:rsidRPr="007D04C9" w:rsidRDefault="00125A3F" w:rsidP="004D6E8D">
      <w:pPr>
        <w:pStyle w:val="a7"/>
        <w:rPr>
          <w:rFonts w:ascii="Times New Roman" w:hAnsi="Times New Roman" w:cs="Times New Roman"/>
          <w:b/>
          <w:sz w:val="28"/>
          <w:szCs w:val="28"/>
        </w:rPr>
      </w:pPr>
    </w:p>
    <w:p w:rsidR="001D5905" w:rsidRPr="007D04C9" w:rsidRDefault="001D5905" w:rsidP="004D6E8D">
      <w:pPr>
        <w:pStyle w:val="a7"/>
        <w:rPr>
          <w:rFonts w:ascii="Times New Roman" w:hAnsi="Times New Roman" w:cs="Times New Roman"/>
          <w:b/>
          <w:sz w:val="28"/>
          <w:szCs w:val="28"/>
        </w:rPr>
      </w:pPr>
    </w:p>
    <w:p w:rsidR="001D5905" w:rsidRPr="007D04C9" w:rsidRDefault="001D5905" w:rsidP="004D6E8D">
      <w:pPr>
        <w:pStyle w:val="a7"/>
        <w:rPr>
          <w:rFonts w:ascii="Times New Roman" w:hAnsi="Times New Roman" w:cs="Times New Roman"/>
          <w:b/>
          <w:sz w:val="28"/>
          <w:szCs w:val="28"/>
        </w:rPr>
      </w:pPr>
      <w:r w:rsidRPr="007D04C9">
        <w:rPr>
          <w:rFonts w:ascii="Times New Roman" w:hAnsi="Times New Roman" w:cs="Times New Roman"/>
          <w:b/>
          <w:sz w:val="28"/>
          <w:szCs w:val="28"/>
        </w:rPr>
        <w:t>Глава Богучарского</w:t>
      </w:r>
      <w:r w:rsidR="005C7C56" w:rsidRPr="007D04C9">
        <w:rPr>
          <w:rFonts w:ascii="Times New Roman" w:hAnsi="Times New Roman" w:cs="Times New Roman"/>
          <w:b/>
          <w:sz w:val="28"/>
          <w:szCs w:val="28"/>
        </w:rPr>
        <w:t xml:space="preserve"> </w:t>
      </w:r>
      <w:proofErr w:type="gramStart"/>
      <w:r w:rsidRPr="007D04C9">
        <w:rPr>
          <w:rFonts w:ascii="Times New Roman" w:hAnsi="Times New Roman" w:cs="Times New Roman"/>
          <w:b/>
          <w:sz w:val="28"/>
          <w:szCs w:val="28"/>
        </w:rPr>
        <w:t>муниципального</w:t>
      </w:r>
      <w:proofErr w:type="gramEnd"/>
    </w:p>
    <w:p w:rsidR="001D5905" w:rsidRPr="007D04C9" w:rsidRDefault="001D5905" w:rsidP="004D6E8D">
      <w:pPr>
        <w:pStyle w:val="a7"/>
        <w:rPr>
          <w:rFonts w:ascii="Times New Roman" w:hAnsi="Times New Roman" w:cs="Times New Roman"/>
          <w:b/>
          <w:sz w:val="28"/>
          <w:szCs w:val="28"/>
        </w:rPr>
      </w:pPr>
      <w:r w:rsidRPr="007D04C9">
        <w:rPr>
          <w:rFonts w:ascii="Times New Roman" w:hAnsi="Times New Roman" w:cs="Times New Roman"/>
          <w:b/>
          <w:sz w:val="28"/>
          <w:szCs w:val="28"/>
        </w:rPr>
        <w:t xml:space="preserve">района                                                             </w:t>
      </w:r>
      <w:r w:rsidR="005C7C56" w:rsidRPr="007D04C9">
        <w:rPr>
          <w:rFonts w:ascii="Times New Roman" w:hAnsi="Times New Roman" w:cs="Times New Roman"/>
          <w:b/>
          <w:sz w:val="28"/>
          <w:szCs w:val="28"/>
        </w:rPr>
        <w:t xml:space="preserve">                            </w:t>
      </w:r>
      <w:r w:rsidRPr="007D04C9">
        <w:rPr>
          <w:rFonts w:ascii="Times New Roman" w:hAnsi="Times New Roman" w:cs="Times New Roman"/>
          <w:b/>
          <w:sz w:val="28"/>
          <w:szCs w:val="28"/>
        </w:rPr>
        <w:t>В.В. Кузнецов</w:t>
      </w:r>
    </w:p>
    <w:p w:rsidR="001D5905" w:rsidRPr="007D04C9" w:rsidRDefault="001D5905" w:rsidP="004D6E8D">
      <w:pPr>
        <w:pStyle w:val="a7"/>
        <w:rPr>
          <w:rFonts w:ascii="Times New Roman" w:hAnsi="Times New Roman" w:cs="Times New Roman"/>
          <w:b/>
          <w:sz w:val="28"/>
          <w:szCs w:val="28"/>
        </w:rPr>
      </w:pPr>
    </w:p>
    <w:p w:rsidR="0046269C" w:rsidRPr="007D04C9" w:rsidRDefault="0046269C" w:rsidP="004D6E8D">
      <w:pPr>
        <w:pStyle w:val="a7"/>
        <w:rPr>
          <w:rFonts w:ascii="Times New Roman" w:hAnsi="Times New Roman" w:cs="Times New Roman"/>
          <w:b/>
          <w:sz w:val="28"/>
          <w:szCs w:val="28"/>
          <w:lang w:eastAsia="ru-RU"/>
        </w:rPr>
      </w:pPr>
    </w:p>
    <w:p w:rsidR="0046269C" w:rsidRPr="007D04C9" w:rsidRDefault="0046269C"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9E3F97" w:rsidRPr="007D04C9" w:rsidRDefault="009E3F97" w:rsidP="004D6E8D">
      <w:pPr>
        <w:pStyle w:val="a7"/>
        <w:rPr>
          <w:rFonts w:ascii="Times New Roman" w:hAnsi="Times New Roman" w:cs="Times New Roman"/>
          <w:sz w:val="28"/>
          <w:szCs w:val="28"/>
          <w:lang w:eastAsia="ru-RU"/>
        </w:rPr>
      </w:pPr>
    </w:p>
    <w:p w:rsidR="001D5905" w:rsidRPr="007D04C9" w:rsidRDefault="001D5905" w:rsidP="004D6E8D">
      <w:pPr>
        <w:pStyle w:val="a7"/>
        <w:rPr>
          <w:rFonts w:ascii="Times New Roman" w:hAnsi="Times New Roman" w:cs="Times New Roman"/>
          <w:sz w:val="28"/>
          <w:szCs w:val="28"/>
          <w:lang w:eastAsia="ru-RU"/>
        </w:rPr>
      </w:pPr>
    </w:p>
    <w:p w:rsidR="001D5905" w:rsidRPr="007D04C9" w:rsidRDefault="001D5905" w:rsidP="004D6E8D">
      <w:pPr>
        <w:pStyle w:val="a7"/>
        <w:rPr>
          <w:rFonts w:ascii="Times New Roman" w:hAnsi="Times New Roman" w:cs="Times New Roman"/>
          <w:sz w:val="28"/>
          <w:szCs w:val="28"/>
          <w:lang w:eastAsia="ru-RU"/>
        </w:rPr>
      </w:pPr>
    </w:p>
    <w:p w:rsidR="001D5905" w:rsidRPr="007D04C9" w:rsidRDefault="001D5905" w:rsidP="004D6E8D">
      <w:pPr>
        <w:pStyle w:val="a7"/>
        <w:rPr>
          <w:rFonts w:ascii="Times New Roman" w:hAnsi="Times New Roman" w:cs="Times New Roman"/>
          <w:sz w:val="28"/>
          <w:szCs w:val="28"/>
          <w:lang w:eastAsia="ru-RU"/>
        </w:rPr>
      </w:pPr>
    </w:p>
    <w:p w:rsidR="001D5905" w:rsidRPr="007D04C9" w:rsidRDefault="001D5905"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5C7C56" w:rsidRPr="007D04C9" w:rsidRDefault="005C7C56"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5C7C56" w:rsidRPr="007D04C9" w:rsidRDefault="005C7C56"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8A0FDB" w:rsidRPr="007D04C9" w:rsidRDefault="008A0FDB"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8A0FDB" w:rsidRPr="007D04C9" w:rsidRDefault="008A0FDB"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BB6832" w:rsidRPr="007D04C9" w:rsidRDefault="00BB6832"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BB6832" w:rsidRPr="007D04C9" w:rsidRDefault="00BB6832" w:rsidP="0046269C">
      <w:pPr>
        <w:spacing w:after="240" w:line="330" w:lineRule="atLeast"/>
        <w:jc w:val="right"/>
        <w:textAlignment w:val="baseline"/>
        <w:outlineLvl w:val="1"/>
        <w:rPr>
          <w:rFonts w:ascii="Times New Roman" w:eastAsia="Times New Roman" w:hAnsi="Times New Roman" w:cs="Times New Roman"/>
          <w:b/>
          <w:bCs/>
          <w:sz w:val="28"/>
          <w:szCs w:val="28"/>
          <w:lang w:eastAsia="ru-RU"/>
        </w:rPr>
      </w:pPr>
    </w:p>
    <w:p w:rsidR="005C7C56" w:rsidRPr="007D04C9" w:rsidRDefault="005C7C56" w:rsidP="005C7C56">
      <w:pPr>
        <w:pStyle w:val="a7"/>
        <w:jc w:val="right"/>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 xml:space="preserve">Приложение </w:t>
      </w:r>
      <w:r w:rsidR="0046269C" w:rsidRPr="007D04C9">
        <w:rPr>
          <w:rFonts w:ascii="Times New Roman" w:hAnsi="Times New Roman" w:cs="Times New Roman"/>
          <w:b/>
          <w:sz w:val="28"/>
          <w:szCs w:val="28"/>
          <w:lang w:eastAsia="ru-RU"/>
        </w:rPr>
        <w:t xml:space="preserve"> 1</w:t>
      </w:r>
      <w:r w:rsidR="0046269C" w:rsidRPr="007D04C9">
        <w:rPr>
          <w:rFonts w:ascii="Times New Roman" w:hAnsi="Times New Roman" w:cs="Times New Roman"/>
          <w:b/>
          <w:sz w:val="28"/>
          <w:szCs w:val="28"/>
          <w:lang w:eastAsia="ru-RU"/>
        </w:rPr>
        <w:br/>
        <w:t>к решению</w:t>
      </w:r>
      <w:r w:rsidR="0046269C" w:rsidRPr="007D04C9">
        <w:rPr>
          <w:rFonts w:ascii="Times New Roman" w:hAnsi="Times New Roman" w:cs="Times New Roman"/>
          <w:b/>
          <w:sz w:val="28"/>
          <w:szCs w:val="28"/>
          <w:lang w:eastAsia="ru-RU"/>
        </w:rPr>
        <w:br/>
      </w:r>
      <w:r w:rsidR="001D5905" w:rsidRPr="007D04C9">
        <w:rPr>
          <w:rFonts w:ascii="Times New Roman" w:hAnsi="Times New Roman" w:cs="Times New Roman"/>
          <w:b/>
          <w:sz w:val="28"/>
          <w:szCs w:val="28"/>
          <w:lang w:eastAsia="ru-RU"/>
        </w:rPr>
        <w:t>Совета народных депутатов</w:t>
      </w:r>
    </w:p>
    <w:p w:rsidR="007A3A79" w:rsidRPr="007D04C9" w:rsidRDefault="001D5905" w:rsidP="007A3A79">
      <w:pPr>
        <w:pStyle w:val="a7"/>
        <w:jc w:val="right"/>
        <w:rPr>
          <w:rFonts w:ascii="Times New Roman" w:hAnsi="Times New Roman" w:cs="Times New Roman"/>
          <w:b/>
          <w:sz w:val="28"/>
          <w:szCs w:val="28"/>
        </w:rPr>
      </w:pPr>
      <w:r w:rsidRPr="007D04C9">
        <w:rPr>
          <w:rFonts w:ascii="Times New Roman" w:hAnsi="Times New Roman" w:cs="Times New Roman"/>
          <w:b/>
          <w:sz w:val="28"/>
          <w:szCs w:val="28"/>
          <w:lang w:eastAsia="ru-RU"/>
        </w:rPr>
        <w:t>Богучарского муниципального района</w:t>
      </w:r>
      <w:r w:rsidR="0046269C" w:rsidRPr="007D04C9">
        <w:rPr>
          <w:rFonts w:ascii="Times New Roman" w:hAnsi="Times New Roman" w:cs="Times New Roman"/>
          <w:b/>
          <w:sz w:val="28"/>
          <w:szCs w:val="28"/>
          <w:lang w:eastAsia="ru-RU"/>
        </w:rPr>
        <w:br/>
      </w:r>
      <w:r w:rsidR="007A3A79" w:rsidRPr="007D04C9">
        <w:rPr>
          <w:rFonts w:ascii="Times New Roman" w:hAnsi="Times New Roman" w:cs="Times New Roman"/>
          <w:b/>
          <w:sz w:val="28"/>
          <w:szCs w:val="28"/>
        </w:rPr>
        <w:t>от «24» 02. 2022  года №  315</w:t>
      </w:r>
    </w:p>
    <w:p w:rsidR="0046269C" w:rsidRPr="007D04C9" w:rsidRDefault="0046269C" w:rsidP="005C7C56">
      <w:pPr>
        <w:pStyle w:val="a7"/>
        <w:jc w:val="right"/>
        <w:rPr>
          <w:rFonts w:ascii="Times New Roman" w:hAnsi="Times New Roman" w:cs="Times New Roman"/>
          <w:b/>
          <w:sz w:val="28"/>
          <w:szCs w:val="28"/>
          <w:lang w:eastAsia="ru-RU"/>
        </w:rPr>
      </w:pPr>
    </w:p>
    <w:p w:rsidR="008A0FDB" w:rsidRPr="007D04C9" w:rsidRDefault="0046269C" w:rsidP="008A0FDB">
      <w:pPr>
        <w:pStyle w:val="a7"/>
        <w:jc w:val="right"/>
        <w:rPr>
          <w:rFonts w:ascii="Times New Roman" w:hAnsi="Times New Roman" w:cs="Times New Roman"/>
          <w:b/>
          <w:sz w:val="28"/>
          <w:szCs w:val="28"/>
          <w:lang w:eastAsia="ru-RU"/>
        </w:rPr>
      </w:pPr>
      <w:r w:rsidRPr="007D04C9">
        <w:rPr>
          <w:rFonts w:ascii="Times New Roman" w:eastAsia="Times New Roman" w:hAnsi="Times New Roman" w:cs="Times New Roman"/>
          <w:b/>
          <w:bCs/>
          <w:sz w:val="28"/>
          <w:szCs w:val="28"/>
          <w:lang w:eastAsia="ru-RU"/>
        </w:rPr>
        <w:br/>
      </w:r>
      <w:r w:rsidR="008A0FDB" w:rsidRPr="007D04C9">
        <w:rPr>
          <w:rFonts w:ascii="Times New Roman" w:hAnsi="Times New Roman" w:cs="Times New Roman"/>
          <w:b/>
          <w:sz w:val="28"/>
          <w:szCs w:val="28"/>
          <w:lang w:eastAsia="ru-RU"/>
        </w:rPr>
        <w:t>Приложение  1</w:t>
      </w:r>
      <w:r w:rsidR="008A0FDB" w:rsidRPr="007D04C9">
        <w:rPr>
          <w:rFonts w:ascii="Times New Roman" w:hAnsi="Times New Roman" w:cs="Times New Roman"/>
          <w:b/>
          <w:sz w:val="28"/>
          <w:szCs w:val="28"/>
          <w:lang w:eastAsia="ru-RU"/>
        </w:rPr>
        <w:br/>
        <w:t>к решению</w:t>
      </w:r>
      <w:r w:rsidR="008A0FDB" w:rsidRPr="007D04C9">
        <w:rPr>
          <w:rFonts w:ascii="Times New Roman" w:hAnsi="Times New Roman" w:cs="Times New Roman"/>
          <w:b/>
          <w:sz w:val="28"/>
          <w:szCs w:val="28"/>
          <w:lang w:eastAsia="ru-RU"/>
        </w:rPr>
        <w:br/>
        <w:t>Совета народных депутатов</w:t>
      </w:r>
    </w:p>
    <w:p w:rsidR="008A0FDB" w:rsidRPr="007D04C9" w:rsidRDefault="008A0FDB" w:rsidP="008A0FDB">
      <w:pPr>
        <w:pStyle w:val="a7"/>
        <w:jc w:val="right"/>
        <w:rPr>
          <w:rFonts w:ascii="Times New Roman" w:hAnsi="Times New Roman" w:cs="Times New Roman"/>
          <w:b/>
          <w:sz w:val="28"/>
          <w:szCs w:val="28"/>
          <w:lang w:eastAsia="ru-RU"/>
        </w:rPr>
      </w:pPr>
      <w:r w:rsidRPr="007D04C9">
        <w:rPr>
          <w:rFonts w:ascii="Times New Roman" w:hAnsi="Times New Roman" w:cs="Times New Roman"/>
          <w:b/>
          <w:sz w:val="28"/>
          <w:szCs w:val="28"/>
          <w:lang w:eastAsia="ru-RU"/>
        </w:rPr>
        <w:t>Богучарского муниципального района</w:t>
      </w:r>
      <w:r w:rsidRPr="007D04C9">
        <w:rPr>
          <w:rFonts w:ascii="Times New Roman" w:hAnsi="Times New Roman" w:cs="Times New Roman"/>
          <w:b/>
          <w:sz w:val="28"/>
          <w:szCs w:val="28"/>
          <w:lang w:eastAsia="ru-RU"/>
        </w:rPr>
        <w:br/>
        <w:t>от  10.11.2021 года № 286</w:t>
      </w:r>
    </w:p>
    <w:p w:rsidR="007A3A79" w:rsidRPr="007D04C9" w:rsidRDefault="007A3A79" w:rsidP="008A0FDB">
      <w:pPr>
        <w:pStyle w:val="a7"/>
        <w:jc w:val="right"/>
        <w:rPr>
          <w:rFonts w:ascii="Times New Roman" w:eastAsia="Times New Roman" w:hAnsi="Times New Roman" w:cs="Times New Roman"/>
          <w:b/>
          <w:bCs/>
          <w:sz w:val="28"/>
          <w:szCs w:val="28"/>
          <w:lang w:eastAsia="ru-RU"/>
        </w:rPr>
      </w:pPr>
    </w:p>
    <w:p w:rsidR="005C7C56" w:rsidRPr="007D04C9" w:rsidRDefault="0046269C" w:rsidP="005C7C56">
      <w:pPr>
        <w:spacing w:after="240" w:line="330" w:lineRule="atLeast"/>
        <w:jc w:val="center"/>
        <w:textAlignment w:val="baseline"/>
        <w:rPr>
          <w:rFonts w:ascii="Times New Roman" w:eastAsia="Times New Roman" w:hAnsi="Times New Roman" w:cs="Times New Roman"/>
          <w:b/>
          <w:bCs/>
          <w:sz w:val="28"/>
          <w:szCs w:val="28"/>
          <w:lang w:eastAsia="ru-RU"/>
        </w:rPr>
      </w:pPr>
      <w:r w:rsidRPr="007D04C9">
        <w:rPr>
          <w:rFonts w:ascii="Times New Roman" w:eastAsia="Times New Roman" w:hAnsi="Times New Roman" w:cs="Times New Roman"/>
          <w:b/>
          <w:bCs/>
          <w:sz w:val="28"/>
          <w:szCs w:val="28"/>
          <w:lang w:eastAsia="ru-RU"/>
        </w:rPr>
        <w:t xml:space="preserve">ПОЛОЖЕНИЕ ОБ ОПЛАТЕ ТРУДА ЛИЦ, ЗАМЕЩАЮЩИХ МУНИЦИПАЛЬНЫЕ ДОЛЖНОСТИ В КОНТРОЛЬНО-СЧЕТНОЙ  </w:t>
      </w:r>
      <w:r w:rsidR="001D5905" w:rsidRPr="007D04C9">
        <w:rPr>
          <w:rFonts w:ascii="Times New Roman" w:eastAsia="Times New Roman" w:hAnsi="Times New Roman" w:cs="Times New Roman"/>
          <w:b/>
          <w:bCs/>
          <w:sz w:val="28"/>
          <w:szCs w:val="28"/>
          <w:lang w:eastAsia="ru-RU"/>
        </w:rPr>
        <w:t>КОМИССИИ БОГУЧАРСКОГО МУНИЦИПАЛЬНОГО РАЙОНА</w:t>
      </w:r>
    </w:p>
    <w:p w:rsidR="005C7C56" w:rsidRPr="007D04C9" w:rsidRDefault="005C7C56" w:rsidP="005C7C56">
      <w:pPr>
        <w:spacing w:after="240" w:line="330" w:lineRule="atLeast"/>
        <w:jc w:val="center"/>
        <w:textAlignment w:val="baseline"/>
        <w:outlineLvl w:val="2"/>
        <w:rPr>
          <w:rFonts w:ascii="Times New Roman" w:eastAsia="Times New Roman" w:hAnsi="Times New Roman" w:cs="Times New Roman"/>
          <w:b/>
          <w:bCs/>
          <w:sz w:val="28"/>
          <w:szCs w:val="28"/>
          <w:lang w:eastAsia="ru-RU"/>
        </w:rPr>
      </w:pPr>
      <w:r w:rsidRPr="007D04C9">
        <w:rPr>
          <w:rFonts w:ascii="Arial" w:eastAsia="Times New Roman" w:hAnsi="Arial" w:cs="Arial"/>
          <w:b/>
          <w:bCs/>
          <w:sz w:val="24"/>
          <w:szCs w:val="24"/>
          <w:lang w:eastAsia="ru-RU"/>
        </w:rPr>
        <w:br/>
      </w:r>
      <w:r w:rsidRPr="007D04C9">
        <w:rPr>
          <w:rFonts w:ascii="Times New Roman" w:eastAsia="Times New Roman" w:hAnsi="Times New Roman" w:cs="Times New Roman"/>
          <w:b/>
          <w:bCs/>
          <w:sz w:val="28"/>
          <w:szCs w:val="28"/>
          <w:lang w:eastAsia="ru-RU"/>
        </w:rPr>
        <w:t>1. Общие положения</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Настоящее Положение об оплате труда лиц, замещающих муниципальные должности в Контрольно-счетной комиссии  Богучарского муниципального района,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лицам, замещающим муниципальные должности в  Контрольно-счетной комиссии  Богучарского муниципального района (далее - лица, замещающие муниципальные должности).</w:t>
      </w:r>
    </w:p>
    <w:p w:rsidR="005C7C56" w:rsidRPr="007D04C9" w:rsidRDefault="005C7C56" w:rsidP="005C7C56">
      <w:pPr>
        <w:spacing w:after="0" w:line="330" w:lineRule="atLeast"/>
        <w:ind w:firstLine="480"/>
        <w:jc w:val="center"/>
        <w:textAlignment w:val="baseline"/>
        <w:rPr>
          <w:rFonts w:ascii="Times New Roman" w:eastAsia="Times New Roman" w:hAnsi="Times New Roman" w:cs="Times New Roman"/>
          <w:b/>
          <w:bCs/>
          <w:sz w:val="28"/>
          <w:szCs w:val="28"/>
          <w:lang w:eastAsia="ru-RU"/>
        </w:rPr>
      </w:pPr>
      <w:r w:rsidRPr="007D04C9">
        <w:rPr>
          <w:rFonts w:ascii="Arial" w:eastAsia="Times New Roman" w:hAnsi="Arial" w:cs="Arial"/>
          <w:b/>
          <w:bCs/>
          <w:sz w:val="24"/>
          <w:szCs w:val="24"/>
          <w:lang w:eastAsia="ru-RU"/>
        </w:rPr>
        <w:br/>
      </w:r>
      <w:r w:rsidRPr="007D04C9">
        <w:rPr>
          <w:rFonts w:ascii="Times New Roman" w:eastAsia="Times New Roman" w:hAnsi="Times New Roman" w:cs="Times New Roman"/>
          <w:b/>
          <w:bCs/>
          <w:sz w:val="28"/>
          <w:szCs w:val="28"/>
          <w:lang w:eastAsia="ru-RU"/>
        </w:rPr>
        <w:t>2. Ежемесячное денежное вознаграждение</w:t>
      </w:r>
    </w:p>
    <w:p w:rsidR="005C7C56" w:rsidRPr="007D04C9" w:rsidRDefault="005C7C56" w:rsidP="005C7C56">
      <w:pPr>
        <w:spacing w:after="0" w:line="330" w:lineRule="atLeast"/>
        <w:ind w:firstLine="480"/>
        <w:jc w:val="center"/>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2.1. Лицам, замещающим муниципальные должности, выплачивается ежемесячное денежное вознаграждение за счет средств бюджета Богучарского муниципального района.</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2.2. Ежемесячное денежное вознаграждение лиц, замещающих муниципальные должности, состоит из должностного оклада по замещаемой муниципальной должности и надбавок к должностному окладу.</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К надбавкам к должностному окладу относятся:</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ежемесячная надбавка к должностному окладу за выслугу лет;</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ежемесячная надбавка к должностному окладу за особые условия труда (сложность, напряженность, специальный режим работы);</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lastRenderedPageBreak/>
        <w:t>- ежемесячная надбавка к должностному окладу за почетное звание Российской Федерации;</w:t>
      </w:r>
    </w:p>
    <w:p w:rsidR="005C7C56" w:rsidRPr="007D04C9" w:rsidRDefault="005C7C56" w:rsidP="005C7C56">
      <w:pPr>
        <w:spacing w:after="0" w:line="330" w:lineRule="atLeast"/>
        <w:jc w:val="both"/>
        <w:textAlignment w:val="baseline"/>
        <w:rPr>
          <w:rFonts w:ascii="Arial" w:eastAsia="Times New Roman" w:hAnsi="Arial" w:cs="Arial"/>
          <w:sz w:val="24"/>
          <w:szCs w:val="24"/>
          <w:lang w:eastAsia="ru-RU"/>
        </w:rPr>
      </w:pPr>
      <w:r w:rsidRPr="007D04C9">
        <w:rPr>
          <w:rFonts w:ascii="Times New Roman" w:eastAsia="Times New Roman" w:hAnsi="Times New Roman" w:cs="Times New Roman"/>
          <w:sz w:val="28"/>
          <w:szCs w:val="28"/>
          <w:lang w:eastAsia="ru-RU"/>
        </w:rPr>
        <w:t>- ежемесячная надбавка к должностному окладу за ученую степень;</w:t>
      </w:r>
      <w:r w:rsidRPr="007D04C9">
        <w:rPr>
          <w:rFonts w:ascii="Times New Roman" w:eastAsia="Times New Roman" w:hAnsi="Times New Roman" w:cs="Times New Roman"/>
          <w:sz w:val="28"/>
          <w:szCs w:val="28"/>
          <w:lang w:eastAsia="ru-RU"/>
        </w:rPr>
        <w:br/>
        <w:t>- ежемесячная надбавка к должностному окладу за работу со сведениями, составляющими государственную тайну.</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2.3. Должностные оклады лицам, замещающим муниципальные должности, устанавливаются в зависимости от замещаемой муниципальной должности согласно приложению  2 к решению.</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2.4. Увеличение (индексация) должностных окладов лиц, замещающих муниципальные должности, производится в размерах и в сроки, предусмотренные для муниципальных служащих органов местного самоуправления Богучарского муниципального района.</w:t>
      </w:r>
      <w:r w:rsidRPr="007D04C9">
        <w:rPr>
          <w:rFonts w:ascii="Times New Roman" w:eastAsia="Times New Roman" w:hAnsi="Times New Roman" w:cs="Times New Roman"/>
          <w:sz w:val="28"/>
          <w:szCs w:val="28"/>
          <w:lang w:eastAsia="ru-RU"/>
        </w:rPr>
        <w:br/>
        <w:t xml:space="preserve">       2.5. Ежемесячная надбавка к должностному окладу за выслугу лет устанавливается в зависимости от  стажа муниципальной службы в следующих размерах от должностного оклада:</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pacing w:val="-18"/>
          <w:sz w:val="28"/>
          <w:szCs w:val="28"/>
          <w:lang w:eastAsia="ru-RU"/>
        </w:rPr>
        <w:br/>
        <w:t xml:space="preserve">при стаже              в процентах </w:t>
      </w:r>
    </w:p>
    <w:p w:rsidR="005C7C56" w:rsidRPr="007D04C9" w:rsidRDefault="005C7C56" w:rsidP="005C7C56">
      <w:pPr>
        <w:spacing w:after="0" w:line="330" w:lineRule="atLeast"/>
        <w:textAlignment w:val="baseline"/>
        <w:rPr>
          <w:rFonts w:ascii="Times New Roman" w:eastAsia="Times New Roman" w:hAnsi="Times New Roman" w:cs="Times New Roman"/>
          <w:spacing w:val="-18"/>
          <w:sz w:val="28"/>
          <w:szCs w:val="28"/>
          <w:lang w:eastAsia="ru-RU"/>
        </w:rPr>
      </w:pPr>
      <w:r w:rsidRPr="007D04C9">
        <w:rPr>
          <w:rFonts w:ascii="Times New Roman" w:eastAsia="Times New Roman" w:hAnsi="Times New Roman" w:cs="Times New Roman"/>
          <w:spacing w:val="-18"/>
          <w:sz w:val="28"/>
          <w:szCs w:val="28"/>
          <w:lang w:eastAsia="ru-RU"/>
        </w:rPr>
        <w:t xml:space="preserve">от 1 года до 5 лет         10 </w:t>
      </w:r>
    </w:p>
    <w:p w:rsidR="005C7C56" w:rsidRPr="007D04C9" w:rsidRDefault="005C7C56" w:rsidP="005C7C56">
      <w:pPr>
        <w:spacing w:after="0" w:line="330" w:lineRule="atLeast"/>
        <w:textAlignment w:val="baseline"/>
        <w:rPr>
          <w:rFonts w:ascii="Times New Roman" w:eastAsia="Times New Roman" w:hAnsi="Times New Roman" w:cs="Times New Roman"/>
          <w:spacing w:val="-18"/>
          <w:sz w:val="28"/>
          <w:szCs w:val="28"/>
          <w:lang w:eastAsia="ru-RU"/>
        </w:rPr>
      </w:pPr>
      <w:r w:rsidRPr="007D04C9">
        <w:rPr>
          <w:rFonts w:ascii="Times New Roman" w:eastAsia="Times New Roman" w:hAnsi="Times New Roman" w:cs="Times New Roman"/>
          <w:spacing w:val="-18"/>
          <w:sz w:val="28"/>
          <w:szCs w:val="28"/>
          <w:lang w:eastAsia="ru-RU"/>
        </w:rPr>
        <w:t xml:space="preserve">от 5 до 10 лет             15 </w:t>
      </w:r>
    </w:p>
    <w:p w:rsidR="005C7C56" w:rsidRPr="007D04C9" w:rsidRDefault="005C7C56" w:rsidP="005C7C56">
      <w:pPr>
        <w:spacing w:after="0" w:line="330" w:lineRule="atLeast"/>
        <w:textAlignment w:val="baseline"/>
        <w:rPr>
          <w:rFonts w:ascii="Times New Roman" w:eastAsia="Times New Roman" w:hAnsi="Times New Roman" w:cs="Times New Roman"/>
          <w:spacing w:val="-18"/>
          <w:sz w:val="28"/>
          <w:szCs w:val="28"/>
          <w:lang w:eastAsia="ru-RU"/>
        </w:rPr>
      </w:pPr>
      <w:r w:rsidRPr="007D04C9">
        <w:rPr>
          <w:rFonts w:ascii="Times New Roman" w:eastAsia="Times New Roman" w:hAnsi="Times New Roman" w:cs="Times New Roman"/>
          <w:spacing w:val="-18"/>
          <w:sz w:val="28"/>
          <w:szCs w:val="28"/>
          <w:lang w:eastAsia="ru-RU"/>
        </w:rPr>
        <w:t xml:space="preserve">от 10 до 15 лет            20 </w:t>
      </w:r>
    </w:p>
    <w:p w:rsidR="005C7C56" w:rsidRPr="007D04C9" w:rsidRDefault="005C7C56" w:rsidP="005C7C56">
      <w:pPr>
        <w:spacing w:after="0" w:line="330" w:lineRule="atLeast"/>
        <w:textAlignment w:val="baseline"/>
        <w:rPr>
          <w:rFonts w:ascii="Times New Roman" w:eastAsia="Times New Roman" w:hAnsi="Times New Roman" w:cs="Times New Roman"/>
          <w:spacing w:val="-18"/>
          <w:sz w:val="28"/>
          <w:szCs w:val="28"/>
          <w:lang w:eastAsia="ru-RU"/>
        </w:rPr>
      </w:pPr>
      <w:r w:rsidRPr="007D04C9">
        <w:rPr>
          <w:rFonts w:ascii="Times New Roman" w:eastAsia="Times New Roman" w:hAnsi="Times New Roman" w:cs="Times New Roman"/>
          <w:spacing w:val="-18"/>
          <w:sz w:val="28"/>
          <w:szCs w:val="28"/>
          <w:lang w:eastAsia="ru-RU"/>
        </w:rPr>
        <w:t xml:space="preserve">свыше 15 лет               30 </w:t>
      </w:r>
    </w:p>
    <w:p w:rsidR="005C7C56" w:rsidRPr="007D04C9" w:rsidRDefault="005C7C56" w:rsidP="005C7C56">
      <w:pPr>
        <w:spacing w:after="0" w:line="330" w:lineRule="atLeas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Стаж работы, дающий право на получение ежемесячной надбавки к должностному окладу за выслугу лет, определяется в соответствии с законом Воронежской области от 27.12.2012 № 196-ОЗ «О  порядке исчисления стажа муниципальной службы муниципальных служащих в Воронежской области».</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2.6. Ежемесячная надбавка к должностному окладу за особые условия труда (сложность, напряженность, специальный режим работы) устанавливается в процентах от должностного оклада по муниципальным должностям согласно приложению  3.</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Размер ежемесячной надбавки к должностному окладу за особые условия труда (сложность, напряженность, специальный режим работы) лицам, замещающим должности муниципальной службы в аппарате</w:t>
      </w:r>
      <w:proofErr w:type="gramStart"/>
      <w:r w:rsidRPr="007D04C9">
        <w:rPr>
          <w:rFonts w:ascii="Times New Roman" w:eastAsia="Times New Roman" w:hAnsi="Times New Roman" w:cs="Times New Roman"/>
          <w:sz w:val="28"/>
          <w:szCs w:val="28"/>
          <w:lang w:eastAsia="ru-RU"/>
        </w:rPr>
        <w:t xml:space="preserve"> К</w:t>
      </w:r>
      <w:proofErr w:type="gramEnd"/>
      <w:r w:rsidRPr="007D04C9">
        <w:rPr>
          <w:rFonts w:ascii="Times New Roman" w:eastAsia="Times New Roman" w:hAnsi="Times New Roman" w:cs="Times New Roman"/>
          <w:sz w:val="28"/>
          <w:szCs w:val="28"/>
          <w:lang w:eastAsia="ru-RU"/>
        </w:rPr>
        <w:t>онтрольно – счетной комиссии Богучарского муниципального  района, устанавливается председателем Контрольно-счетной комиссии  Богучарского муниципального района.</w:t>
      </w:r>
    </w:p>
    <w:p w:rsidR="005C7C56" w:rsidRPr="007D04C9" w:rsidRDefault="005C7C56" w:rsidP="005C7C56">
      <w:pPr>
        <w:spacing w:after="0" w:line="330" w:lineRule="atLeast"/>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       2.7. Ежемесячная надбавка к должностному окладу за почетное звание Российской Федерации устанавливается в размере 15 процентов должностного оклада.</w:t>
      </w:r>
    </w:p>
    <w:p w:rsidR="005C7C56" w:rsidRPr="007D04C9" w:rsidRDefault="005C7C56" w:rsidP="005C7C56">
      <w:pPr>
        <w:ind w:firstLine="708"/>
        <w:jc w:val="both"/>
        <w:rPr>
          <w:rFonts w:ascii="Times New Roman" w:eastAsia="Times New Roman" w:hAnsi="Times New Roman" w:cs="Times New Roman"/>
          <w:sz w:val="28"/>
          <w:szCs w:val="28"/>
          <w:lang w:eastAsia="ru-RU"/>
        </w:rPr>
      </w:pPr>
      <w:r w:rsidRPr="007D04C9">
        <w:rPr>
          <w:rFonts w:ascii="Times New Roman" w:hAnsi="Times New Roman" w:cs="Times New Roman"/>
          <w:sz w:val="28"/>
          <w:szCs w:val="28"/>
        </w:rPr>
        <w:t>Лицу, замещающему муниципальную должность, имеющему несколько Почетных званий Российской Федерации, надбавка выплачивается за одно звание.</w:t>
      </w:r>
      <w:r w:rsidRPr="007D04C9">
        <w:rPr>
          <w:rFonts w:ascii="Times New Roman" w:eastAsia="Times New Roman" w:hAnsi="Times New Roman" w:cs="Times New Roman"/>
          <w:sz w:val="28"/>
          <w:szCs w:val="28"/>
          <w:lang w:eastAsia="ru-RU"/>
        </w:rPr>
        <w:br/>
        <w:t xml:space="preserve">      2.8. Ежемесячная надбавка к должностному окладу за ученую степень </w:t>
      </w:r>
      <w:r w:rsidRPr="007D04C9">
        <w:rPr>
          <w:rFonts w:ascii="Times New Roman" w:eastAsia="Times New Roman" w:hAnsi="Times New Roman" w:cs="Times New Roman"/>
          <w:sz w:val="28"/>
          <w:szCs w:val="28"/>
          <w:lang w:eastAsia="ru-RU"/>
        </w:rPr>
        <w:lastRenderedPageBreak/>
        <w:t>устанавливается: кандидата наук - в размере 10 процентов должностного оклада, доктора наук - в размере 15 процентов должностного оклада.</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Лицу, замещающему муниципальную должность, имеющему несколько ученых степеней, надбавка выплачивается за одну, высшую степень.</w:t>
      </w:r>
    </w:p>
    <w:p w:rsidR="005C7C56" w:rsidRPr="007D04C9" w:rsidRDefault="005C7C56" w:rsidP="005C7C56">
      <w:pPr>
        <w:ind w:firstLine="708"/>
        <w:jc w:val="both"/>
        <w:rPr>
          <w:rFonts w:ascii="Times New Roman" w:hAnsi="Times New Roman" w:cs="Times New Roman"/>
          <w:sz w:val="28"/>
          <w:szCs w:val="28"/>
        </w:rPr>
      </w:pP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2.9. Ежемесячная надбавка к должностному окладу за работу со сведениями, составляющими государственную тайну, устанавливается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ind w:firstLine="480"/>
        <w:jc w:val="both"/>
        <w:textAlignment w:val="baseline"/>
        <w:rPr>
          <w:rFonts w:ascii="Arial" w:eastAsia="Times New Roman" w:hAnsi="Arial" w:cs="Arial"/>
          <w:b/>
          <w:bCs/>
          <w:sz w:val="24"/>
          <w:szCs w:val="24"/>
          <w:lang w:eastAsia="ru-RU"/>
        </w:rPr>
      </w:pP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b/>
          <w:bCs/>
          <w:sz w:val="28"/>
          <w:szCs w:val="28"/>
          <w:lang w:eastAsia="ru-RU"/>
        </w:rPr>
      </w:pPr>
      <w:r w:rsidRPr="007D04C9">
        <w:rPr>
          <w:rFonts w:ascii="Times New Roman" w:eastAsia="Times New Roman" w:hAnsi="Times New Roman" w:cs="Times New Roman"/>
          <w:b/>
          <w:bCs/>
          <w:sz w:val="28"/>
          <w:szCs w:val="28"/>
          <w:lang w:eastAsia="ru-RU"/>
        </w:rPr>
        <w:t>3. Ежемесячные и иные дополнительные выплаты</w:t>
      </w:r>
    </w:p>
    <w:p w:rsidR="001E1225" w:rsidRPr="007D04C9" w:rsidRDefault="001E1225"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3.1. Лицу, замещающему  муниципальную должность, выплачивается ежемесячное денежное поощрение, конкретный размер которого устанавливается дифференцированно в зависимости от замещаемой муниципальной должности согласно приложению  4.</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xml:space="preserve">Ежемесячное денежное поощрение может быть снижено по решению Совета народных депутатов  Богучарского муниципального района Воронежской области </w:t>
      </w:r>
      <w:proofErr w:type="gramStart"/>
      <w:r w:rsidRPr="007D04C9">
        <w:rPr>
          <w:rFonts w:ascii="Times New Roman" w:hAnsi="Times New Roman" w:cs="Times New Roman"/>
          <w:sz w:val="28"/>
          <w:szCs w:val="28"/>
        </w:rPr>
        <w:t>за</w:t>
      </w:r>
      <w:proofErr w:type="gramEnd"/>
      <w:r w:rsidRPr="007D04C9">
        <w:rPr>
          <w:rFonts w:ascii="Times New Roman" w:hAnsi="Times New Roman" w:cs="Times New Roman"/>
          <w:sz w:val="28"/>
          <w:szCs w:val="28"/>
        </w:rPr>
        <w:t>:</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нарушение трудовой дисциплины;</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неквалифицированную подготовку документов;</w:t>
      </w:r>
    </w:p>
    <w:p w:rsidR="005C7C56" w:rsidRPr="007D04C9" w:rsidRDefault="005C7C56" w:rsidP="005C7C56">
      <w:pPr>
        <w:pStyle w:val="ConsPlusNormal"/>
        <w:jc w:val="both"/>
        <w:rPr>
          <w:rFonts w:ascii="Times New Roman" w:hAnsi="Times New Roman" w:cs="Times New Roman"/>
          <w:sz w:val="28"/>
          <w:szCs w:val="28"/>
        </w:rPr>
      </w:pPr>
      <w:r w:rsidRPr="007D04C9">
        <w:rPr>
          <w:rFonts w:ascii="Times New Roman" w:hAnsi="Times New Roman" w:cs="Times New Roman"/>
          <w:sz w:val="28"/>
          <w:szCs w:val="28"/>
        </w:rPr>
        <w:t xml:space="preserve">          - некачественное, несвоевременное выполнение планов работы, неисполнение принятых нормативных правовых актов;</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неквалифицированное рассмотрение обращений, писем организаций и граждан;</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предоставление недостоверной информации.</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3.1.3. Решение об изменении размера ежемесячного денежного поощрения оформляется правовым актом Совета народных депутатов поселения с обязательным уведомлением Председателя КРК в письменной форме согласно действующему законодательству.</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Размер ежемесячного денежного поощрения лицу, замещающему</w:t>
      </w:r>
      <w:r w:rsidR="008A0FDB" w:rsidRPr="007D04C9">
        <w:rPr>
          <w:rFonts w:ascii="Times New Roman" w:eastAsia="Times New Roman" w:hAnsi="Times New Roman" w:cs="Times New Roman"/>
          <w:sz w:val="28"/>
          <w:szCs w:val="28"/>
          <w:lang w:eastAsia="ru-RU"/>
        </w:rPr>
        <w:t xml:space="preserve"> </w:t>
      </w:r>
      <w:r w:rsidRPr="007D04C9">
        <w:rPr>
          <w:rFonts w:ascii="Times New Roman" w:eastAsia="Times New Roman" w:hAnsi="Times New Roman" w:cs="Times New Roman"/>
          <w:sz w:val="28"/>
          <w:szCs w:val="28"/>
          <w:lang w:eastAsia="ru-RU"/>
        </w:rPr>
        <w:t>должность муниципальной службы в аппарате</w:t>
      </w:r>
      <w:proofErr w:type="gramStart"/>
      <w:r w:rsidRPr="007D04C9">
        <w:rPr>
          <w:rFonts w:ascii="Times New Roman" w:eastAsia="Times New Roman" w:hAnsi="Times New Roman" w:cs="Times New Roman"/>
          <w:sz w:val="28"/>
          <w:szCs w:val="28"/>
          <w:lang w:eastAsia="ru-RU"/>
        </w:rPr>
        <w:t xml:space="preserve"> К</w:t>
      </w:r>
      <w:proofErr w:type="gramEnd"/>
      <w:r w:rsidRPr="007D04C9">
        <w:rPr>
          <w:rFonts w:ascii="Times New Roman" w:eastAsia="Times New Roman" w:hAnsi="Times New Roman" w:cs="Times New Roman"/>
          <w:sz w:val="28"/>
          <w:szCs w:val="28"/>
          <w:lang w:eastAsia="ru-RU"/>
        </w:rPr>
        <w:t>онтрольно – счетной комиссии Богучарского муниципального района, устанавливается председателем Контрольно-счетной комиссии Богучарского муниципального района.</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3.2. Ежемесячное денежное поощрение выплачивается за фактически отработанное время в расчетном периоде.</w:t>
      </w:r>
    </w:p>
    <w:p w:rsidR="00BB6832" w:rsidRPr="007D04C9" w:rsidRDefault="00BB6832"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Время нахождения в очередном основном оплачиваемом отпуске, дополнительных отпусках, время обучения муниципального служащего, направленного на подготовку или повышение квалификации, время </w:t>
      </w:r>
      <w:r w:rsidRPr="007D04C9">
        <w:rPr>
          <w:rFonts w:ascii="Times New Roman" w:eastAsia="Times New Roman" w:hAnsi="Times New Roman" w:cs="Times New Roman"/>
          <w:sz w:val="28"/>
          <w:szCs w:val="28"/>
          <w:lang w:eastAsia="ru-RU"/>
        </w:rPr>
        <w:lastRenderedPageBreak/>
        <w:t>отстранения от замещаемой должности при урегулировании конфликта интересов включается в расчетный период для выплаты ежемесячного денежного поощрения.</w:t>
      </w:r>
    </w:p>
    <w:p w:rsidR="00A50DB4" w:rsidRPr="007D04C9" w:rsidRDefault="00A50DB4"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За нарушение трудовой дисциплины, неисполнение или ненадлежащее исполнение должностных обязанностей, низкую результативность и эффективность профессиональной служебной деятельности, несвоевременное выполнение поручений и заданий, а также неквалифицированную подготовку документов (писем) представитель нанимателя вправе снизить размер денежного поощрения по итогам работы за месяц или лишить его полностью.</w:t>
      </w:r>
    </w:p>
    <w:p w:rsidR="002278EE" w:rsidRPr="007D04C9" w:rsidRDefault="00A50DB4" w:rsidP="002278EE">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Снижение размера денежного поощрения по итогам работы за месяц или лишение денежного поощрения по итогам работы за месяц производится на основании соответствующих документов, подтверждающих факт неисполнения или ненадлежащего исполнения должностных обязанностей, и письменного представления непосредственно представителя нанимателя.</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3.3. Лицу, замещающему муниципальную должность, один раз в год производится единовременная выплата при предоставлении ежегодного оплачиваемого отпуска в размере  2,37 </w:t>
      </w:r>
      <w:proofErr w:type="gramStart"/>
      <w:r w:rsidRPr="007D04C9">
        <w:rPr>
          <w:rFonts w:ascii="Times New Roman" w:eastAsia="Times New Roman" w:hAnsi="Times New Roman" w:cs="Times New Roman"/>
          <w:sz w:val="28"/>
          <w:szCs w:val="28"/>
          <w:lang w:eastAsia="ru-RU"/>
        </w:rPr>
        <w:t>должностных</w:t>
      </w:r>
      <w:proofErr w:type="gramEnd"/>
      <w:r w:rsidRPr="007D04C9">
        <w:rPr>
          <w:rFonts w:ascii="Times New Roman" w:eastAsia="Times New Roman" w:hAnsi="Times New Roman" w:cs="Times New Roman"/>
          <w:sz w:val="28"/>
          <w:szCs w:val="28"/>
          <w:lang w:eastAsia="ru-RU"/>
        </w:rPr>
        <w:t xml:space="preserve"> оклада  и материальная помощь в размере  1,2 должностных оклада.</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Материальная помощь и единовременная выплата при предоставлении ежегодного оплачиваемого отпуска </w:t>
      </w:r>
      <w:proofErr w:type="gramStart"/>
      <w:r w:rsidRPr="007D04C9">
        <w:rPr>
          <w:rFonts w:ascii="Times New Roman" w:eastAsia="Times New Roman" w:hAnsi="Times New Roman" w:cs="Times New Roman"/>
          <w:sz w:val="28"/>
          <w:szCs w:val="28"/>
          <w:lang w:eastAsia="ru-RU"/>
        </w:rPr>
        <w:t>выплачиваются по заявлению</w:t>
      </w:r>
      <w:proofErr w:type="gramEnd"/>
      <w:r w:rsidRPr="007D04C9">
        <w:rPr>
          <w:rFonts w:ascii="Times New Roman" w:eastAsia="Times New Roman" w:hAnsi="Times New Roman" w:cs="Times New Roman"/>
          <w:sz w:val="28"/>
          <w:szCs w:val="28"/>
          <w:lang w:eastAsia="ru-RU"/>
        </w:rPr>
        <w:t xml:space="preserve"> лица, замещающего муниципальную должность, как правило, к очередному отпуску продолжительностью не менее 14 календарных дней или по желанию лица, замещающего муниципальную должность, и решению председателя Контрольно-счетной комиссии  Богучарского муниципального района в иные сроки текущего года.</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3.4. Лицу, замещающему муниципальную  должность, не получившему в течение календарного года материальную помощь и единовременную выплату при предоставлении ежегодного оплачиваемого отпуска, указанные выплаты производятся в конце текущего календарного года по заявлению лица, замещающего муниципальную должность.</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3.5. Лицу, замещающему муниципальную должность, в год начала исполнения его должностных полномочий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1/12 годового их размера за </w:t>
      </w:r>
      <w:proofErr w:type="gramStart"/>
      <w:r w:rsidRPr="007D04C9">
        <w:rPr>
          <w:rFonts w:ascii="Times New Roman" w:eastAsia="Times New Roman" w:hAnsi="Times New Roman" w:cs="Times New Roman"/>
          <w:sz w:val="28"/>
          <w:szCs w:val="28"/>
          <w:lang w:eastAsia="ru-RU"/>
        </w:rPr>
        <w:t>каждый полный месяц</w:t>
      </w:r>
      <w:proofErr w:type="gramEnd"/>
      <w:r w:rsidRPr="007D04C9">
        <w:rPr>
          <w:rFonts w:ascii="Times New Roman" w:eastAsia="Times New Roman" w:hAnsi="Times New Roman" w:cs="Times New Roman"/>
          <w:sz w:val="28"/>
          <w:szCs w:val="28"/>
          <w:lang w:eastAsia="ru-RU"/>
        </w:rPr>
        <w:t xml:space="preserve"> работы.</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3.6. При прекращении полномочий лицом, замещающим муниципальную должность, материальная помощь и единовременная выплата при предоставлении ежегодного оплачиваемого отпуска </w:t>
      </w:r>
      <w:proofErr w:type="gramStart"/>
      <w:r w:rsidRPr="007D04C9">
        <w:rPr>
          <w:rFonts w:ascii="Times New Roman" w:eastAsia="Times New Roman" w:hAnsi="Times New Roman" w:cs="Times New Roman"/>
          <w:sz w:val="28"/>
          <w:szCs w:val="28"/>
          <w:lang w:eastAsia="ru-RU"/>
        </w:rPr>
        <w:t>выплачиваются по заявлению</w:t>
      </w:r>
      <w:proofErr w:type="gramEnd"/>
      <w:r w:rsidRPr="007D04C9">
        <w:rPr>
          <w:rFonts w:ascii="Times New Roman" w:eastAsia="Times New Roman" w:hAnsi="Times New Roman" w:cs="Times New Roman"/>
          <w:sz w:val="28"/>
          <w:szCs w:val="28"/>
          <w:lang w:eastAsia="ru-RU"/>
        </w:rPr>
        <w:t xml:space="preserve"> лица, замещающего муниципальную должность, пропорционально отработанному времени в текущем году из расчета 1/12</w:t>
      </w:r>
    </w:p>
    <w:p w:rsidR="005C7C56" w:rsidRPr="007D04C9" w:rsidRDefault="005C7C56" w:rsidP="005C7C56">
      <w:pPr>
        <w:spacing w:after="0" w:line="330" w:lineRule="atLeast"/>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 годового их размера за </w:t>
      </w:r>
      <w:proofErr w:type="gramStart"/>
      <w:r w:rsidRPr="007D04C9">
        <w:rPr>
          <w:rFonts w:ascii="Times New Roman" w:eastAsia="Times New Roman" w:hAnsi="Times New Roman" w:cs="Times New Roman"/>
          <w:sz w:val="28"/>
          <w:szCs w:val="28"/>
          <w:lang w:eastAsia="ru-RU"/>
        </w:rPr>
        <w:t>каждый полный месяц</w:t>
      </w:r>
      <w:proofErr w:type="gramEnd"/>
      <w:r w:rsidRPr="007D04C9">
        <w:rPr>
          <w:rFonts w:ascii="Times New Roman" w:eastAsia="Times New Roman" w:hAnsi="Times New Roman" w:cs="Times New Roman"/>
          <w:sz w:val="28"/>
          <w:szCs w:val="28"/>
          <w:lang w:eastAsia="ru-RU"/>
        </w:rPr>
        <w:t xml:space="preserve"> работы.</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xml:space="preserve">Материальная помощь не выплачивается лицу, замещающему муниципальную должность, полномочия которого были прекращены, </w:t>
      </w:r>
      <w:r w:rsidRPr="007D04C9">
        <w:rPr>
          <w:rFonts w:ascii="Times New Roman" w:eastAsia="Times New Roman" w:hAnsi="Times New Roman" w:cs="Times New Roman"/>
          <w:sz w:val="28"/>
          <w:szCs w:val="28"/>
          <w:lang w:eastAsia="ru-RU"/>
        </w:rPr>
        <w:lastRenderedPageBreak/>
        <w:t>получившему материальную помощь в полном объеме в текущем календарном году и вновь избранному в этом же году на муниципальную должность.</w:t>
      </w:r>
    </w:p>
    <w:p w:rsidR="005C7C56" w:rsidRPr="007D04C9" w:rsidRDefault="008A0FDB"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3.7</w:t>
      </w:r>
      <w:r w:rsidR="005C7C56" w:rsidRPr="007D04C9">
        <w:rPr>
          <w:rFonts w:ascii="Times New Roman" w:eastAsia="Times New Roman" w:hAnsi="Times New Roman" w:cs="Times New Roman"/>
          <w:sz w:val="28"/>
          <w:szCs w:val="28"/>
          <w:lang w:eastAsia="ru-RU"/>
        </w:rPr>
        <w:t>. В пределах выделенных средств на оплату труда лицам, замещающим муниципальные должности, могут выплачиваться:</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денежное поощрение по итогам работы за квартал;</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премии за выполнение особо важных и сложных заданий;</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единовременное денежное поощрение в связи с юбилейными датами;</w:t>
      </w:r>
    </w:p>
    <w:p w:rsidR="005C7C56" w:rsidRPr="007D04C9" w:rsidRDefault="005C7C56" w:rsidP="005C7C56">
      <w:pPr>
        <w:spacing w:after="0" w:line="330" w:lineRule="atLeast"/>
        <w:ind w:firstLine="480"/>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5C7C56" w:rsidRPr="007D04C9" w:rsidRDefault="00BB6832" w:rsidP="005C7C56">
      <w:pPr>
        <w:ind w:firstLine="480"/>
        <w:jc w:val="both"/>
        <w:rPr>
          <w:rFonts w:ascii="Times New Roman" w:hAnsi="Times New Roman" w:cs="Times New Roman"/>
          <w:sz w:val="28"/>
          <w:szCs w:val="28"/>
        </w:rPr>
      </w:pPr>
      <w:proofErr w:type="gramStart"/>
      <w:r w:rsidRPr="007D04C9">
        <w:rPr>
          <w:rFonts w:ascii="Times New Roman" w:eastAsia="Times New Roman" w:hAnsi="Times New Roman" w:cs="Times New Roman"/>
          <w:sz w:val="28"/>
          <w:szCs w:val="28"/>
          <w:lang w:eastAsia="ru-RU"/>
        </w:rPr>
        <w:t>3.8</w:t>
      </w:r>
      <w:r w:rsidR="005C7C56" w:rsidRPr="007D04C9">
        <w:rPr>
          <w:rFonts w:ascii="Times New Roman" w:eastAsia="Times New Roman" w:hAnsi="Times New Roman" w:cs="Times New Roman"/>
          <w:sz w:val="28"/>
          <w:szCs w:val="28"/>
          <w:lang w:eastAsia="ru-RU"/>
        </w:rPr>
        <w:t>.</w:t>
      </w:r>
      <w:r w:rsidR="005C7C56" w:rsidRPr="007D04C9">
        <w:rPr>
          <w:rFonts w:ascii="Times New Roman" w:hAnsi="Times New Roman" w:cs="Times New Roman"/>
          <w:sz w:val="28"/>
          <w:szCs w:val="28"/>
        </w:rPr>
        <w:t>Премирование лица, замещающего муниципальную должность, производится за выполнение особо важных и сложных заданий, связанных с реализацией задач, возложенных на органы местного самоуправления Богучарского муниципального района нормативными правовыми актами Российской Федерации и Воронежской области, Уставом Богучарского муниципального района,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proofErr w:type="gramEnd"/>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Премирование лица, замещающего муниципальную должность, производится в пределах выделенных средств на денежное вознаграждение.</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В качестве показателей премирования за выполнение особо важных и сложных заданий устанавливаются:</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 xml:space="preserve">1) оперативное решение сложной управленческой задачи на высоком профессиональном уровне;  </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2) выполнение особо важных, срочных поручений и заданий, реализация программных мероприятий, участие в проведении межведомственных совещаний, конференций, семинаров, активное участие в общественно значимых мероприятиях;</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3) проведение аналитической работы, отличающейся большим объемом с использованием баз данных по изучаемой проблеме;</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4) качественное и в срок предоставление материалов по запросам органов государственной власти Воронежской области;</w:t>
      </w:r>
    </w:p>
    <w:p w:rsidR="005C7C56" w:rsidRPr="007D04C9" w:rsidRDefault="005C7C56" w:rsidP="005C7C56">
      <w:pPr>
        <w:pStyle w:val="ConsPlusNormal"/>
        <w:ind w:firstLine="709"/>
        <w:jc w:val="both"/>
        <w:rPr>
          <w:rFonts w:ascii="Times New Roman" w:hAnsi="Times New Roman" w:cs="Times New Roman"/>
          <w:sz w:val="28"/>
          <w:szCs w:val="28"/>
        </w:rPr>
      </w:pPr>
      <w:r w:rsidRPr="007D04C9">
        <w:rPr>
          <w:rFonts w:ascii="Times New Roman" w:hAnsi="Times New Roman" w:cs="Times New Roman"/>
          <w:sz w:val="28"/>
          <w:szCs w:val="28"/>
        </w:rPr>
        <w:t>5) отсутствие обоснованных жалоб и заявлений, связанных с трудовой деятельностью от организаций, учреждений, предприятий, граждан.</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xml:space="preserve">Премия </w:t>
      </w:r>
      <w:proofErr w:type="gramStart"/>
      <w:r w:rsidRPr="007D04C9">
        <w:rPr>
          <w:rFonts w:ascii="Times New Roman" w:hAnsi="Times New Roman" w:cs="Times New Roman"/>
          <w:sz w:val="28"/>
          <w:szCs w:val="28"/>
        </w:rPr>
        <w:t>устанавливается в процентах от ежемесячного денежного вознаграждения и максимальными размерами не ограничивается</w:t>
      </w:r>
      <w:proofErr w:type="gramEnd"/>
      <w:r w:rsidRPr="007D04C9">
        <w:rPr>
          <w:rFonts w:ascii="Times New Roman" w:hAnsi="Times New Roman" w:cs="Times New Roman"/>
          <w:sz w:val="28"/>
          <w:szCs w:val="28"/>
        </w:rPr>
        <w:t>.</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xml:space="preserve">Решение о премировании лица, замещающего муниципальную должность, в том числе решение о конкретных размерах премии, </w:t>
      </w:r>
      <w:r w:rsidRPr="007D04C9">
        <w:rPr>
          <w:rFonts w:ascii="Times New Roman" w:hAnsi="Times New Roman" w:cs="Times New Roman"/>
          <w:sz w:val="28"/>
          <w:szCs w:val="28"/>
        </w:rPr>
        <w:lastRenderedPageBreak/>
        <w:t>принимается Советом народных депутатов Богучарского муниципального района.</w:t>
      </w:r>
    </w:p>
    <w:p w:rsidR="005C7C56" w:rsidRPr="007D04C9" w:rsidRDefault="00BB6832"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3.9</w:t>
      </w:r>
      <w:r w:rsidR="005C7C56" w:rsidRPr="007D04C9">
        <w:rPr>
          <w:rFonts w:ascii="Times New Roman" w:hAnsi="Times New Roman" w:cs="Times New Roman"/>
          <w:sz w:val="28"/>
          <w:szCs w:val="28"/>
        </w:rPr>
        <w:t>. Лицу, замещающему муниципальную должность, в пределах выделенных средств на денежное вознаграждение может выплачиваться денежное поощрение по итогам работы за квартал.</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xml:space="preserve">Размер денежного поощрения по итогам работы за квартал </w:t>
      </w:r>
      <w:proofErr w:type="gramStart"/>
      <w:r w:rsidRPr="007D04C9">
        <w:rPr>
          <w:rFonts w:ascii="Times New Roman" w:hAnsi="Times New Roman" w:cs="Times New Roman"/>
          <w:sz w:val="28"/>
          <w:szCs w:val="28"/>
        </w:rPr>
        <w:t>устанавливается в размере до 30% процентов от ежемесячного денежного вознаграждения и определяется</w:t>
      </w:r>
      <w:proofErr w:type="gramEnd"/>
      <w:r w:rsidRPr="007D04C9">
        <w:rPr>
          <w:rFonts w:ascii="Times New Roman" w:hAnsi="Times New Roman" w:cs="Times New Roman"/>
          <w:sz w:val="28"/>
          <w:szCs w:val="28"/>
        </w:rPr>
        <w:t xml:space="preserve"> исходя из оценки эффективности и результативности деятельности лица, замещающего муниципальную должность, осуществляемой Советом народных депутатов Богучарского муниципального района. </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Денежное поощрение по итогам работы за квартал выплачивается за фактически отработанное время в отчетном периоде.</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Решение о выплате денежного поощрения по итогам работы за квартал лицу, замещающему муниципальную должность, в том числе решение о конкретных размерах денежного поощрения, принимается Советом народных депутатов муниципального района.</w:t>
      </w:r>
    </w:p>
    <w:p w:rsidR="005C7C56" w:rsidRPr="007D04C9" w:rsidRDefault="00BB6832"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3.10</w:t>
      </w:r>
      <w:r w:rsidR="005C7C56" w:rsidRPr="007D04C9">
        <w:rPr>
          <w:rFonts w:ascii="Times New Roman" w:hAnsi="Times New Roman" w:cs="Times New Roman"/>
          <w:sz w:val="28"/>
          <w:szCs w:val="28"/>
        </w:rPr>
        <w:t>. Выплата единовременного денежного поощрения в связи с юбилейными датами осуществляется в пределах средств выделенных средств на денежное вознаграждение.</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xml:space="preserve"> Единовременное денежное поощрение выплачивается в связи с юбилейными датами - 50, 55, 60, 65 лет со дня рождения лица, замещающего муниципальную должность.</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xml:space="preserve">Решение о выплате единовременного денежного поощрения в связи с юбилейными датами </w:t>
      </w:r>
      <w:proofErr w:type="gramStart"/>
      <w:r w:rsidRPr="007D04C9">
        <w:rPr>
          <w:rFonts w:ascii="Times New Roman" w:hAnsi="Times New Roman" w:cs="Times New Roman"/>
          <w:sz w:val="28"/>
          <w:szCs w:val="28"/>
        </w:rPr>
        <w:t>лицу, замещающему муниципальную должность принимается</w:t>
      </w:r>
      <w:proofErr w:type="gramEnd"/>
      <w:r w:rsidRPr="007D04C9">
        <w:rPr>
          <w:rFonts w:ascii="Times New Roman" w:hAnsi="Times New Roman" w:cs="Times New Roman"/>
          <w:sz w:val="28"/>
          <w:szCs w:val="28"/>
        </w:rPr>
        <w:t xml:space="preserve"> Советом народных депутатов Богучарского муниципального района.</w:t>
      </w:r>
    </w:p>
    <w:p w:rsidR="005C7C56" w:rsidRPr="007D04C9" w:rsidRDefault="00BB6832"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3.11</w:t>
      </w:r>
      <w:r w:rsidR="005C7C56" w:rsidRPr="007D04C9">
        <w:rPr>
          <w:rFonts w:ascii="Times New Roman" w:hAnsi="Times New Roman" w:cs="Times New Roman"/>
          <w:sz w:val="28"/>
          <w:szCs w:val="28"/>
        </w:rPr>
        <w:t>. При наличии экономии выделенных средств на денежное вознаграждение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при регистрации брака, на основании копии свидетельства о регистрации брака;</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при рождении ребенка, на основании копии свидетельства о рождении;</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lastRenderedPageBreak/>
        <w:t>- в случае смерти близких родственников (родителей, супруг</w:t>
      </w:r>
      <w:proofErr w:type="gramStart"/>
      <w:r w:rsidRPr="007D04C9">
        <w:rPr>
          <w:rFonts w:ascii="Times New Roman" w:hAnsi="Times New Roman" w:cs="Times New Roman"/>
          <w:sz w:val="28"/>
          <w:szCs w:val="28"/>
        </w:rPr>
        <w:t>а(</w:t>
      </w:r>
      <w:proofErr w:type="gramEnd"/>
      <w:r w:rsidRPr="007D04C9">
        <w:rPr>
          <w:rFonts w:ascii="Times New Roman" w:hAnsi="Times New Roman" w:cs="Times New Roman"/>
          <w:sz w:val="28"/>
          <w:szCs w:val="28"/>
        </w:rPr>
        <w:t>и), детей), на основании копии свидетельства о смерти и документов, подтверждающих родство;</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 в случае болезни продолжительностью более 2 (двух) месяцев подряд на основании подтверждающих документов.</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Личное заявление лица, замещающего муниципальную должность, с приложением подтверждающих документов подается в Совет народных депутатов Богучарского муниципального района.</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Оказание материальной помощи лицу, замещающему муниципальную должность, производится на основании решения Совета народных депутатов  Богучарского муниципального района.</w:t>
      </w:r>
    </w:p>
    <w:p w:rsidR="005C7C56" w:rsidRPr="007D04C9" w:rsidRDefault="005C7C56" w:rsidP="005C7C56">
      <w:pPr>
        <w:ind w:firstLine="480"/>
        <w:jc w:val="both"/>
        <w:rPr>
          <w:rFonts w:ascii="Times New Roman" w:hAnsi="Times New Roman" w:cs="Times New Roman"/>
          <w:sz w:val="28"/>
          <w:szCs w:val="28"/>
        </w:rPr>
      </w:pPr>
      <w:r w:rsidRPr="007D04C9">
        <w:rPr>
          <w:rFonts w:ascii="Times New Roman" w:hAnsi="Times New Roman" w:cs="Times New Roman"/>
          <w:sz w:val="28"/>
          <w:szCs w:val="28"/>
        </w:rPr>
        <w:t>Общая сумма материальной помощи, выплачиваемой лицу, замещающему муниципальную должность, в течение календарного года, максимальными размерами не ограничивается.</w:t>
      </w: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56187E" w:rsidRPr="007D04C9" w:rsidRDefault="0056187E" w:rsidP="008A0FDB">
      <w:pPr>
        <w:pStyle w:val="a7"/>
        <w:jc w:val="right"/>
        <w:rPr>
          <w:rFonts w:ascii="Times New Roman" w:hAnsi="Times New Roman" w:cs="Times New Roman"/>
          <w:sz w:val="28"/>
          <w:szCs w:val="28"/>
          <w:lang w:eastAsia="ru-RU"/>
        </w:rPr>
      </w:pPr>
    </w:p>
    <w:p w:rsidR="008A0FDB" w:rsidRPr="007D04C9" w:rsidRDefault="008A0FDB" w:rsidP="008A0FDB">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t>Приложение  1</w:t>
      </w:r>
      <w:r w:rsidRPr="007D04C9">
        <w:rPr>
          <w:rFonts w:ascii="Times New Roman" w:hAnsi="Times New Roman" w:cs="Times New Roman"/>
          <w:sz w:val="28"/>
          <w:szCs w:val="28"/>
          <w:lang w:eastAsia="ru-RU"/>
        </w:rPr>
        <w:br/>
        <w:t>к решению</w:t>
      </w:r>
      <w:r w:rsidRPr="007D04C9">
        <w:rPr>
          <w:rFonts w:ascii="Times New Roman" w:hAnsi="Times New Roman" w:cs="Times New Roman"/>
          <w:sz w:val="28"/>
          <w:szCs w:val="28"/>
          <w:lang w:eastAsia="ru-RU"/>
        </w:rPr>
        <w:br/>
        <w:t>Совета народных депутатов</w:t>
      </w:r>
    </w:p>
    <w:p w:rsidR="007A3A79" w:rsidRPr="007D04C9" w:rsidRDefault="008A0FDB" w:rsidP="007A3A79">
      <w:pPr>
        <w:pStyle w:val="a7"/>
        <w:jc w:val="right"/>
        <w:rPr>
          <w:rFonts w:ascii="Times New Roman" w:hAnsi="Times New Roman" w:cs="Times New Roman"/>
          <w:sz w:val="28"/>
          <w:szCs w:val="28"/>
        </w:rPr>
      </w:pPr>
      <w:r w:rsidRPr="007D04C9">
        <w:rPr>
          <w:rFonts w:ascii="Times New Roman" w:hAnsi="Times New Roman" w:cs="Times New Roman"/>
          <w:sz w:val="28"/>
          <w:szCs w:val="28"/>
          <w:lang w:eastAsia="ru-RU"/>
        </w:rPr>
        <w:t>Богучарского муниципального района</w:t>
      </w:r>
      <w:r w:rsidRPr="007D04C9">
        <w:rPr>
          <w:rFonts w:ascii="Times New Roman" w:hAnsi="Times New Roman" w:cs="Times New Roman"/>
          <w:sz w:val="28"/>
          <w:szCs w:val="28"/>
          <w:lang w:eastAsia="ru-RU"/>
        </w:rPr>
        <w:br/>
      </w:r>
      <w:r w:rsidR="007A3A79" w:rsidRPr="007D04C9">
        <w:rPr>
          <w:rFonts w:ascii="Times New Roman" w:hAnsi="Times New Roman" w:cs="Times New Roman"/>
          <w:sz w:val="28"/>
          <w:szCs w:val="28"/>
        </w:rPr>
        <w:t>от «24» 02. 2022  года №  315</w:t>
      </w:r>
    </w:p>
    <w:p w:rsidR="008A0FDB" w:rsidRPr="007D04C9" w:rsidRDefault="008A0FDB" w:rsidP="008A0FDB">
      <w:pPr>
        <w:pStyle w:val="a7"/>
        <w:jc w:val="right"/>
        <w:rPr>
          <w:rFonts w:ascii="Times New Roman" w:hAnsi="Times New Roman" w:cs="Times New Roman"/>
          <w:sz w:val="28"/>
          <w:szCs w:val="28"/>
          <w:lang w:eastAsia="ru-RU"/>
        </w:rPr>
      </w:pPr>
    </w:p>
    <w:p w:rsidR="005C7C56" w:rsidRPr="007D04C9" w:rsidRDefault="005C7C56" w:rsidP="005C7C56">
      <w:pPr>
        <w:spacing w:after="0" w:line="330" w:lineRule="atLeast"/>
        <w:jc w:val="both"/>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br/>
      </w:r>
    </w:p>
    <w:p w:rsidR="005C7C56" w:rsidRPr="007D04C9" w:rsidRDefault="005C7C56" w:rsidP="0056187E">
      <w:pPr>
        <w:pStyle w:val="a7"/>
        <w:jc w:val="center"/>
        <w:rPr>
          <w:lang w:eastAsia="ru-RU"/>
        </w:rPr>
      </w:pPr>
    </w:p>
    <w:p w:rsidR="005C7C56" w:rsidRPr="007D04C9" w:rsidRDefault="005C7C56" w:rsidP="005C7C56">
      <w:pPr>
        <w:pStyle w:val="a7"/>
        <w:jc w:val="right"/>
        <w:rPr>
          <w:rFonts w:ascii="Times New Roman" w:hAnsi="Times New Roman" w:cs="Times New Roman"/>
          <w:lang w:eastAsia="ru-RU"/>
        </w:rPr>
      </w:pPr>
      <w:r w:rsidRPr="007D04C9">
        <w:rPr>
          <w:rFonts w:ascii="Times New Roman" w:hAnsi="Times New Roman" w:cs="Times New Roman"/>
          <w:lang w:eastAsia="ru-RU"/>
        </w:rPr>
        <w:t>Приложение  2</w:t>
      </w:r>
      <w:r w:rsidRPr="007D04C9">
        <w:rPr>
          <w:rFonts w:ascii="Times New Roman" w:hAnsi="Times New Roman" w:cs="Times New Roman"/>
          <w:lang w:eastAsia="ru-RU"/>
        </w:rPr>
        <w:br/>
        <w:t>к решению</w:t>
      </w:r>
      <w:r w:rsidRPr="007D04C9">
        <w:rPr>
          <w:rFonts w:ascii="Times New Roman" w:hAnsi="Times New Roman" w:cs="Times New Roman"/>
          <w:lang w:eastAsia="ru-RU"/>
        </w:rPr>
        <w:br/>
        <w:t>Совета народных депутатов</w:t>
      </w:r>
    </w:p>
    <w:p w:rsidR="005C7C56" w:rsidRPr="007D04C9" w:rsidRDefault="005C7C56" w:rsidP="005C7C56">
      <w:pPr>
        <w:pStyle w:val="a7"/>
        <w:jc w:val="right"/>
        <w:rPr>
          <w:rFonts w:ascii="Times New Roman" w:hAnsi="Times New Roman" w:cs="Times New Roman"/>
          <w:b/>
          <w:sz w:val="28"/>
          <w:szCs w:val="28"/>
        </w:rPr>
      </w:pPr>
      <w:r w:rsidRPr="007D04C9">
        <w:rPr>
          <w:rFonts w:ascii="Times New Roman" w:hAnsi="Times New Roman" w:cs="Times New Roman"/>
          <w:lang w:eastAsia="ru-RU"/>
        </w:rPr>
        <w:t>Богучарского муниципального района</w:t>
      </w:r>
      <w:r w:rsidRPr="007D04C9">
        <w:rPr>
          <w:rFonts w:ascii="Times New Roman" w:hAnsi="Times New Roman" w:cs="Times New Roman"/>
          <w:lang w:eastAsia="ru-RU"/>
        </w:rPr>
        <w:br/>
        <w:t xml:space="preserve"> </w:t>
      </w:r>
      <w:r w:rsidRPr="007D04C9">
        <w:rPr>
          <w:rFonts w:ascii="Times New Roman" w:hAnsi="Times New Roman" w:cs="Times New Roman"/>
          <w:sz w:val="28"/>
          <w:szCs w:val="28"/>
        </w:rPr>
        <w:t>от  «10» 11.  2021 года №  286</w:t>
      </w:r>
    </w:p>
    <w:p w:rsidR="005C7C56" w:rsidRPr="007D04C9" w:rsidRDefault="005C7C56" w:rsidP="005C7C56">
      <w:pPr>
        <w:pStyle w:val="a7"/>
        <w:jc w:val="right"/>
        <w:rPr>
          <w:rFonts w:ascii="Times New Roman" w:hAnsi="Times New Roman" w:cs="Times New Roman"/>
          <w:lang w:eastAsia="ru-RU"/>
        </w:rPr>
      </w:pPr>
    </w:p>
    <w:p w:rsidR="005C7C56" w:rsidRPr="007D04C9" w:rsidRDefault="005C7C56" w:rsidP="005C7C56">
      <w:pPr>
        <w:spacing w:after="240" w:line="330" w:lineRule="atLeast"/>
        <w:jc w:val="center"/>
        <w:textAlignment w:val="baseline"/>
        <w:rPr>
          <w:rFonts w:ascii="Times New Roman" w:eastAsia="Times New Roman" w:hAnsi="Times New Roman" w:cs="Times New Roman"/>
          <w:b/>
          <w:bCs/>
          <w:sz w:val="28"/>
          <w:szCs w:val="28"/>
          <w:lang w:eastAsia="ru-RU"/>
        </w:rPr>
      </w:pPr>
      <w:r w:rsidRPr="007D04C9">
        <w:rPr>
          <w:rFonts w:ascii="Arial" w:eastAsia="Times New Roman" w:hAnsi="Arial" w:cs="Arial"/>
          <w:b/>
          <w:bCs/>
          <w:sz w:val="24"/>
          <w:szCs w:val="24"/>
          <w:lang w:eastAsia="ru-RU"/>
        </w:rPr>
        <w:br/>
      </w:r>
      <w:r w:rsidRPr="007D04C9">
        <w:rPr>
          <w:rFonts w:ascii="Arial" w:eastAsia="Times New Roman" w:hAnsi="Arial" w:cs="Arial"/>
          <w:b/>
          <w:bCs/>
          <w:sz w:val="24"/>
          <w:szCs w:val="24"/>
          <w:lang w:eastAsia="ru-RU"/>
        </w:rPr>
        <w:br/>
      </w:r>
      <w:r w:rsidRPr="007D04C9">
        <w:rPr>
          <w:rFonts w:ascii="Times New Roman" w:eastAsia="Times New Roman" w:hAnsi="Times New Roman" w:cs="Times New Roman"/>
          <w:b/>
          <w:bCs/>
          <w:sz w:val="28"/>
          <w:szCs w:val="28"/>
          <w:lang w:eastAsia="ru-RU"/>
        </w:rPr>
        <w:t>РАЗМЕРЫ ДОЛЖНОСТНЫХ ОКЛАДОВ ПО МУНИЦИПАЛЬНЫМ ДОЛЖНОСТЯМ КОНТРОЛЬНО-СЧЕТНОЙ КОМИССИИ БОГУЧАРСКОГО МУНИЦИПАЛЬНОГО РАЙОНА</w:t>
      </w:r>
      <w:r w:rsidRPr="007D04C9">
        <w:rPr>
          <w:rFonts w:ascii="Times New Roman" w:eastAsia="Times New Roman" w:hAnsi="Times New Roman" w:cs="Times New Roman"/>
          <w:sz w:val="28"/>
          <w:szCs w:val="28"/>
          <w:lang w:eastAsia="ru-RU"/>
        </w:rPr>
        <w:br/>
      </w:r>
    </w:p>
    <w:tbl>
      <w:tblPr>
        <w:tblW w:w="0" w:type="auto"/>
        <w:tblCellMar>
          <w:left w:w="0" w:type="dxa"/>
          <w:right w:w="0" w:type="dxa"/>
        </w:tblCellMar>
        <w:tblLook w:val="04A0" w:firstRow="1" w:lastRow="0" w:firstColumn="1" w:lastColumn="0" w:noHBand="0" w:noVBand="1"/>
      </w:tblPr>
      <w:tblGrid>
        <w:gridCol w:w="6283"/>
        <w:gridCol w:w="2587"/>
      </w:tblGrid>
      <w:tr w:rsidR="007D04C9" w:rsidRPr="007D04C9" w:rsidTr="00F87B88">
        <w:trPr>
          <w:trHeight w:val="15"/>
        </w:trPr>
        <w:tc>
          <w:tcPr>
            <w:tcW w:w="6283"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8"/>
                <w:szCs w:val="28"/>
                <w:lang w:eastAsia="ru-RU"/>
              </w:rPr>
            </w:pPr>
          </w:p>
        </w:tc>
        <w:tc>
          <w:tcPr>
            <w:tcW w:w="2587"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8"/>
                <w:szCs w:val="28"/>
                <w:lang w:eastAsia="ru-RU"/>
              </w:rPr>
            </w:pPr>
          </w:p>
        </w:tc>
      </w:tr>
      <w:tr w:rsidR="007D04C9" w:rsidRPr="007D04C9" w:rsidTr="00F87B88">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Наименование муниципальной должности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Размер должностного оклада (рублей)</w:t>
            </w:r>
          </w:p>
        </w:tc>
      </w:tr>
      <w:tr w:rsidR="007D04C9" w:rsidRPr="007D04C9" w:rsidTr="00F87B88">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Председатель Контрольно-счетного органа</w:t>
            </w:r>
            <w:r w:rsidRPr="007D04C9">
              <w:rPr>
                <w:rFonts w:ascii="Times New Roman" w:eastAsia="Times New Roman" w:hAnsi="Times New Roman" w:cs="Times New Roman"/>
                <w:sz w:val="28"/>
                <w:szCs w:val="28"/>
                <w:lang w:eastAsia="ru-RU"/>
              </w:rPr>
              <w:br/>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6187E"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9100</w:t>
            </w:r>
          </w:p>
        </w:tc>
      </w:tr>
    </w:tbl>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br/>
      </w:r>
      <w:r w:rsidRPr="007D04C9">
        <w:rPr>
          <w:rFonts w:ascii="Times New Roman" w:eastAsia="Times New Roman" w:hAnsi="Times New Roman" w:cs="Times New Roman"/>
          <w:sz w:val="28"/>
          <w:szCs w:val="28"/>
          <w:lang w:eastAsia="ru-RU"/>
        </w:rPr>
        <w:br/>
      </w: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p>
    <w:p w:rsidR="008A0FDB" w:rsidRPr="007D04C9" w:rsidRDefault="002B3FCA" w:rsidP="008A0FDB">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t>Приложение  3</w:t>
      </w:r>
      <w:r w:rsidR="008A0FDB" w:rsidRPr="007D04C9">
        <w:rPr>
          <w:rFonts w:ascii="Times New Roman" w:hAnsi="Times New Roman" w:cs="Times New Roman"/>
          <w:sz w:val="28"/>
          <w:szCs w:val="28"/>
          <w:lang w:eastAsia="ru-RU"/>
        </w:rPr>
        <w:br/>
        <w:t>к решению</w:t>
      </w:r>
      <w:r w:rsidR="008A0FDB" w:rsidRPr="007D04C9">
        <w:rPr>
          <w:rFonts w:ascii="Times New Roman" w:hAnsi="Times New Roman" w:cs="Times New Roman"/>
          <w:sz w:val="28"/>
          <w:szCs w:val="28"/>
          <w:lang w:eastAsia="ru-RU"/>
        </w:rPr>
        <w:br/>
        <w:t>Совета народных депутатов</w:t>
      </w:r>
    </w:p>
    <w:p w:rsidR="007A3A79" w:rsidRPr="007D04C9" w:rsidRDefault="008A0FDB" w:rsidP="007A3A79">
      <w:pPr>
        <w:pStyle w:val="a7"/>
        <w:jc w:val="right"/>
        <w:rPr>
          <w:rFonts w:ascii="Times New Roman" w:hAnsi="Times New Roman" w:cs="Times New Roman"/>
          <w:b/>
          <w:sz w:val="28"/>
          <w:szCs w:val="28"/>
        </w:rPr>
      </w:pPr>
      <w:r w:rsidRPr="007D04C9">
        <w:rPr>
          <w:rFonts w:ascii="Times New Roman" w:hAnsi="Times New Roman" w:cs="Times New Roman"/>
          <w:sz w:val="28"/>
          <w:szCs w:val="28"/>
          <w:lang w:eastAsia="ru-RU"/>
        </w:rPr>
        <w:t>Богучарского муниципального района</w:t>
      </w:r>
      <w:r w:rsidRPr="007D04C9">
        <w:rPr>
          <w:rFonts w:ascii="Times New Roman" w:hAnsi="Times New Roman" w:cs="Times New Roman"/>
          <w:sz w:val="28"/>
          <w:szCs w:val="28"/>
          <w:lang w:eastAsia="ru-RU"/>
        </w:rPr>
        <w:br/>
      </w:r>
      <w:r w:rsidR="007A3A79" w:rsidRPr="007D04C9">
        <w:rPr>
          <w:rFonts w:ascii="Times New Roman" w:hAnsi="Times New Roman" w:cs="Times New Roman"/>
          <w:b/>
          <w:sz w:val="28"/>
          <w:szCs w:val="28"/>
        </w:rPr>
        <w:t>от «24» 02. 2022  года №  315</w:t>
      </w:r>
    </w:p>
    <w:p w:rsidR="005C7C56" w:rsidRPr="007D04C9" w:rsidRDefault="005C7C56" w:rsidP="007A3A79">
      <w:pPr>
        <w:pStyle w:val="a7"/>
        <w:jc w:val="right"/>
        <w:rPr>
          <w:rFonts w:ascii="Times New Roman" w:eastAsia="Times New Roman" w:hAnsi="Times New Roman" w:cs="Times New Roman"/>
          <w:b/>
          <w:bCs/>
          <w:sz w:val="28"/>
          <w:szCs w:val="28"/>
          <w:lang w:eastAsia="ru-RU"/>
        </w:rPr>
      </w:pPr>
    </w:p>
    <w:p w:rsidR="005C7C56" w:rsidRPr="007D04C9" w:rsidRDefault="005C7C56" w:rsidP="005C7C56">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br/>
        <w:t>Приложение  3</w:t>
      </w:r>
      <w:r w:rsidRPr="007D04C9">
        <w:rPr>
          <w:rFonts w:ascii="Times New Roman" w:hAnsi="Times New Roman" w:cs="Times New Roman"/>
          <w:sz w:val="28"/>
          <w:szCs w:val="28"/>
          <w:lang w:eastAsia="ru-RU"/>
        </w:rPr>
        <w:br/>
        <w:t>к решению</w:t>
      </w:r>
      <w:r w:rsidRPr="007D04C9">
        <w:rPr>
          <w:rFonts w:ascii="Times New Roman" w:hAnsi="Times New Roman" w:cs="Times New Roman"/>
          <w:sz w:val="28"/>
          <w:szCs w:val="28"/>
          <w:lang w:eastAsia="ru-RU"/>
        </w:rPr>
        <w:br/>
        <w:t>Совета народных депутатов</w:t>
      </w:r>
    </w:p>
    <w:p w:rsidR="005C7C56" w:rsidRPr="007D04C9" w:rsidRDefault="005C7C56" w:rsidP="005C7C56">
      <w:pPr>
        <w:pStyle w:val="a7"/>
        <w:jc w:val="right"/>
        <w:rPr>
          <w:rFonts w:ascii="Times New Roman" w:hAnsi="Times New Roman" w:cs="Times New Roman"/>
          <w:sz w:val="28"/>
          <w:szCs w:val="28"/>
        </w:rPr>
      </w:pPr>
      <w:r w:rsidRPr="007D04C9">
        <w:rPr>
          <w:rFonts w:ascii="Times New Roman" w:hAnsi="Times New Roman" w:cs="Times New Roman"/>
          <w:sz w:val="28"/>
          <w:szCs w:val="28"/>
          <w:lang w:eastAsia="ru-RU"/>
        </w:rPr>
        <w:t>Богучарского муниципального района</w:t>
      </w:r>
      <w:r w:rsidRPr="007D04C9">
        <w:rPr>
          <w:rFonts w:ascii="Times New Roman" w:hAnsi="Times New Roman" w:cs="Times New Roman"/>
          <w:sz w:val="28"/>
          <w:szCs w:val="28"/>
          <w:lang w:eastAsia="ru-RU"/>
        </w:rPr>
        <w:br/>
      </w:r>
      <w:r w:rsidRPr="007D04C9">
        <w:rPr>
          <w:rFonts w:ascii="Times New Roman" w:hAnsi="Times New Roman" w:cs="Times New Roman"/>
          <w:sz w:val="28"/>
          <w:szCs w:val="28"/>
        </w:rPr>
        <w:t>от  «10» 11.  2021 года №  286</w:t>
      </w:r>
    </w:p>
    <w:p w:rsidR="005C7C56" w:rsidRPr="007D04C9" w:rsidRDefault="005C7C56" w:rsidP="005C7C56">
      <w:pPr>
        <w:pStyle w:val="a7"/>
        <w:jc w:val="right"/>
        <w:rPr>
          <w:rFonts w:ascii="Times New Roman" w:hAnsi="Times New Roman" w:cs="Times New Roman"/>
          <w:sz w:val="28"/>
          <w:szCs w:val="28"/>
          <w:lang w:eastAsia="ru-RU"/>
        </w:rPr>
      </w:pPr>
    </w:p>
    <w:p w:rsidR="005C7C56" w:rsidRPr="007D04C9" w:rsidRDefault="005C7C56" w:rsidP="005C7C56">
      <w:pPr>
        <w:pStyle w:val="a7"/>
        <w:jc w:val="center"/>
        <w:rPr>
          <w:rFonts w:ascii="Times New Roman" w:hAnsi="Times New Roman" w:cs="Times New Roman"/>
          <w:sz w:val="28"/>
          <w:szCs w:val="28"/>
          <w:lang w:eastAsia="ru-RU"/>
        </w:rPr>
      </w:pPr>
      <w:r w:rsidRPr="007D04C9">
        <w:rPr>
          <w:rFonts w:ascii="Times New Roman" w:hAnsi="Times New Roman" w:cs="Times New Roman"/>
          <w:sz w:val="28"/>
          <w:szCs w:val="28"/>
          <w:lang w:eastAsia="ru-RU"/>
        </w:rPr>
        <w:br/>
      </w:r>
      <w:r w:rsidRPr="007D04C9">
        <w:rPr>
          <w:rFonts w:ascii="Times New Roman" w:hAnsi="Times New Roman" w:cs="Times New Roman"/>
          <w:sz w:val="28"/>
          <w:szCs w:val="28"/>
          <w:lang w:eastAsia="ru-RU"/>
        </w:rPr>
        <w:br/>
        <w:t>РАЗМЕРЫ ЕЖЕМЕСЯЧНОЙ НАДБАВКИ К ДОЛЖНОСТНОМУ ОКЛАДУ ЗА ОСОБЫЕ УСЛОВИЯ ТРУДА (СЛОЖНОСТЬ, НАПРЯЖЕННОСТЬ, СПЕЦИАЛЬНЫЙ РЕЖИМ РАБОТЫ) ПО МУНИЦИПАЛЬНЫМ ДОЛЖНОСТЯМ КОНТРОЛЬНО-СЧЕТНОЙ КОМИССИИ БОГУЧАРСКОГО МУНИЦИПАЛЬНОГО РАЙОНА</w:t>
      </w:r>
      <w:r w:rsidRPr="007D04C9">
        <w:rPr>
          <w:rFonts w:ascii="Times New Roman" w:hAnsi="Times New Roman" w:cs="Times New Roman"/>
          <w:sz w:val="28"/>
          <w:szCs w:val="28"/>
          <w:lang w:eastAsia="ru-RU"/>
        </w:rPr>
        <w:br/>
      </w:r>
    </w:p>
    <w:tbl>
      <w:tblPr>
        <w:tblW w:w="0" w:type="auto"/>
        <w:tblCellMar>
          <w:left w:w="0" w:type="dxa"/>
          <w:right w:w="0" w:type="dxa"/>
        </w:tblCellMar>
        <w:tblLook w:val="04A0" w:firstRow="1" w:lastRow="0" w:firstColumn="1" w:lastColumn="0" w:noHBand="0" w:noVBand="1"/>
      </w:tblPr>
      <w:tblGrid>
        <w:gridCol w:w="6413"/>
        <w:gridCol w:w="2942"/>
      </w:tblGrid>
      <w:tr w:rsidR="007D04C9" w:rsidRPr="007D04C9" w:rsidTr="00F87B88">
        <w:trPr>
          <w:trHeight w:val="15"/>
        </w:trPr>
        <w:tc>
          <w:tcPr>
            <w:tcW w:w="6413"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8"/>
                <w:szCs w:val="28"/>
                <w:lang w:eastAsia="ru-RU"/>
              </w:rPr>
            </w:pPr>
          </w:p>
        </w:tc>
        <w:tc>
          <w:tcPr>
            <w:tcW w:w="2942"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8"/>
                <w:szCs w:val="28"/>
                <w:lang w:eastAsia="ru-RU"/>
              </w:rPr>
            </w:pPr>
          </w:p>
        </w:tc>
      </w:tr>
      <w:tr w:rsidR="007D04C9" w:rsidRPr="007D04C9" w:rsidTr="00F87B88">
        <w:tc>
          <w:tcPr>
            <w:tcW w:w="6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Наименование муниципальной должности</w:t>
            </w:r>
          </w:p>
        </w:tc>
        <w:tc>
          <w:tcPr>
            <w:tcW w:w="29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Размер надбавки (в процентах от должностного оклада)</w:t>
            </w:r>
          </w:p>
        </w:tc>
      </w:tr>
      <w:tr w:rsidR="007D04C9" w:rsidRPr="007D04C9" w:rsidTr="00F87B88">
        <w:tc>
          <w:tcPr>
            <w:tcW w:w="6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Председатель Контрольно-счетной комиссии</w:t>
            </w:r>
          </w:p>
        </w:tc>
        <w:tc>
          <w:tcPr>
            <w:tcW w:w="29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6187E" w:rsidP="00F87B88">
            <w:pPr>
              <w:spacing w:after="0" w:line="240" w:lineRule="auto"/>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t>120</w:t>
            </w:r>
            <w:r w:rsidR="005C7C56" w:rsidRPr="007D04C9">
              <w:rPr>
                <w:rFonts w:ascii="Times New Roman" w:eastAsia="Times New Roman" w:hAnsi="Times New Roman" w:cs="Times New Roman"/>
                <w:sz w:val="28"/>
                <w:szCs w:val="28"/>
                <w:lang w:eastAsia="ru-RU"/>
              </w:rPr>
              <w:t xml:space="preserve"> %</w:t>
            </w:r>
          </w:p>
        </w:tc>
      </w:tr>
    </w:tbl>
    <w:p w:rsidR="005C7C56" w:rsidRPr="007D04C9" w:rsidRDefault="005C7C56" w:rsidP="005C7C56">
      <w:pPr>
        <w:spacing w:after="0" w:line="330" w:lineRule="atLeast"/>
        <w:jc w:val="right"/>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br/>
      </w:r>
      <w:r w:rsidRPr="007D04C9">
        <w:rPr>
          <w:rFonts w:ascii="Times New Roman" w:eastAsia="Times New Roman" w:hAnsi="Times New Roman" w:cs="Times New Roman"/>
          <w:sz w:val="28"/>
          <w:szCs w:val="28"/>
          <w:lang w:eastAsia="ru-RU"/>
        </w:rPr>
        <w:br/>
      </w: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5C7C56" w:rsidRPr="007D04C9" w:rsidRDefault="005C7C56" w:rsidP="005C7C56">
      <w:pPr>
        <w:spacing w:after="0" w:line="330" w:lineRule="atLeast"/>
        <w:jc w:val="right"/>
        <w:textAlignment w:val="baseline"/>
        <w:rPr>
          <w:rFonts w:ascii="Arial" w:eastAsia="Times New Roman" w:hAnsi="Arial" w:cs="Arial"/>
          <w:sz w:val="24"/>
          <w:szCs w:val="24"/>
          <w:lang w:eastAsia="ru-RU"/>
        </w:rPr>
      </w:pPr>
    </w:p>
    <w:p w:rsidR="008A0FDB" w:rsidRPr="007D04C9" w:rsidRDefault="002B3FCA" w:rsidP="008A0FDB">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t xml:space="preserve">Приложение  4 </w:t>
      </w:r>
      <w:r w:rsidR="008A0FDB" w:rsidRPr="007D04C9">
        <w:rPr>
          <w:rFonts w:ascii="Times New Roman" w:hAnsi="Times New Roman" w:cs="Times New Roman"/>
          <w:sz w:val="28"/>
          <w:szCs w:val="28"/>
          <w:lang w:eastAsia="ru-RU"/>
        </w:rPr>
        <w:br/>
        <w:t>к решению</w:t>
      </w:r>
      <w:r w:rsidR="008A0FDB" w:rsidRPr="007D04C9">
        <w:rPr>
          <w:rFonts w:ascii="Times New Roman" w:hAnsi="Times New Roman" w:cs="Times New Roman"/>
          <w:sz w:val="28"/>
          <w:szCs w:val="28"/>
          <w:lang w:eastAsia="ru-RU"/>
        </w:rPr>
        <w:br/>
        <w:t>Совета народных депутатов</w:t>
      </w:r>
    </w:p>
    <w:p w:rsidR="007A3A79" w:rsidRPr="007D04C9" w:rsidRDefault="008A0FDB" w:rsidP="007A3A79">
      <w:pPr>
        <w:pStyle w:val="a7"/>
        <w:jc w:val="right"/>
        <w:rPr>
          <w:rFonts w:ascii="Times New Roman" w:hAnsi="Times New Roman" w:cs="Times New Roman"/>
          <w:sz w:val="28"/>
          <w:szCs w:val="28"/>
        </w:rPr>
      </w:pPr>
      <w:r w:rsidRPr="007D04C9">
        <w:rPr>
          <w:rFonts w:ascii="Times New Roman" w:hAnsi="Times New Roman" w:cs="Times New Roman"/>
          <w:sz w:val="28"/>
          <w:szCs w:val="28"/>
          <w:lang w:eastAsia="ru-RU"/>
        </w:rPr>
        <w:t>Богучарского муниципального района</w:t>
      </w:r>
      <w:r w:rsidRPr="007D04C9">
        <w:rPr>
          <w:rFonts w:ascii="Times New Roman" w:hAnsi="Times New Roman" w:cs="Times New Roman"/>
          <w:sz w:val="28"/>
          <w:szCs w:val="28"/>
          <w:lang w:eastAsia="ru-RU"/>
        </w:rPr>
        <w:br/>
      </w:r>
      <w:r w:rsidR="007A3A79" w:rsidRPr="007D04C9">
        <w:rPr>
          <w:rFonts w:ascii="Times New Roman" w:hAnsi="Times New Roman" w:cs="Times New Roman"/>
          <w:sz w:val="28"/>
          <w:szCs w:val="28"/>
        </w:rPr>
        <w:t>от «24» 02. 2022  года №  315</w:t>
      </w:r>
    </w:p>
    <w:p w:rsidR="008A0FDB" w:rsidRPr="007D04C9" w:rsidRDefault="008A0FDB" w:rsidP="008A0FDB">
      <w:pPr>
        <w:pStyle w:val="a7"/>
        <w:jc w:val="right"/>
        <w:rPr>
          <w:rFonts w:ascii="Times New Roman" w:hAnsi="Times New Roman" w:cs="Times New Roman"/>
          <w:sz w:val="28"/>
          <w:szCs w:val="28"/>
          <w:lang w:eastAsia="ru-RU"/>
        </w:rPr>
      </w:pPr>
    </w:p>
    <w:p w:rsidR="005C7C56" w:rsidRPr="007D04C9" w:rsidRDefault="005C7C56" w:rsidP="008A0FDB">
      <w:pPr>
        <w:pStyle w:val="a7"/>
        <w:tabs>
          <w:tab w:val="left" w:pos="8070"/>
        </w:tabs>
        <w:rPr>
          <w:lang w:eastAsia="ru-RU"/>
        </w:rPr>
      </w:pPr>
      <w:r w:rsidRPr="007D04C9">
        <w:rPr>
          <w:rFonts w:ascii="Arial" w:hAnsi="Arial" w:cs="Arial"/>
          <w:sz w:val="24"/>
          <w:szCs w:val="24"/>
          <w:lang w:eastAsia="ru-RU"/>
        </w:rPr>
        <w:br/>
      </w:r>
      <w:r w:rsidRPr="007D04C9">
        <w:rPr>
          <w:rFonts w:ascii="Arial" w:hAnsi="Arial" w:cs="Arial"/>
          <w:sz w:val="24"/>
          <w:szCs w:val="24"/>
          <w:lang w:eastAsia="ru-RU"/>
        </w:rPr>
        <w:br/>
      </w:r>
    </w:p>
    <w:p w:rsidR="005C7C56" w:rsidRPr="007D04C9" w:rsidRDefault="005C7C56" w:rsidP="005C7C56">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t>Приложение  4</w:t>
      </w:r>
      <w:r w:rsidRPr="007D04C9">
        <w:rPr>
          <w:rFonts w:ascii="Times New Roman" w:hAnsi="Times New Roman" w:cs="Times New Roman"/>
          <w:sz w:val="28"/>
          <w:szCs w:val="28"/>
          <w:lang w:eastAsia="ru-RU"/>
        </w:rPr>
        <w:br/>
        <w:t>к решению</w:t>
      </w:r>
      <w:r w:rsidRPr="007D04C9">
        <w:rPr>
          <w:rFonts w:ascii="Times New Roman" w:hAnsi="Times New Roman" w:cs="Times New Roman"/>
          <w:sz w:val="28"/>
          <w:szCs w:val="28"/>
          <w:lang w:eastAsia="ru-RU"/>
        </w:rPr>
        <w:br/>
        <w:t>Совета народных депутатов</w:t>
      </w:r>
    </w:p>
    <w:p w:rsidR="005C7C56" w:rsidRPr="007D04C9" w:rsidRDefault="005C7C56" w:rsidP="005C7C56">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t>Богучарского муниципального района</w:t>
      </w:r>
    </w:p>
    <w:p w:rsidR="005C7C56" w:rsidRPr="007D04C9" w:rsidRDefault="005C7C56" w:rsidP="005C7C56">
      <w:pPr>
        <w:pStyle w:val="a7"/>
        <w:jc w:val="right"/>
        <w:rPr>
          <w:rFonts w:ascii="Times New Roman" w:hAnsi="Times New Roman" w:cs="Times New Roman"/>
          <w:sz w:val="28"/>
          <w:szCs w:val="28"/>
        </w:rPr>
      </w:pPr>
      <w:r w:rsidRPr="007D04C9">
        <w:rPr>
          <w:rFonts w:ascii="Times New Roman" w:hAnsi="Times New Roman" w:cs="Times New Roman"/>
          <w:sz w:val="28"/>
          <w:szCs w:val="28"/>
        </w:rPr>
        <w:t>от  «10» 11.  2021 года №  286</w:t>
      </w:r>
    </w:p>
    <w:p w:rsidR="005C7C56" w:rsidRPr="007D04C9" w:rsidRDefault="005C7C56" w:rsidP="005C7C56">
      <w:pPr>
        <w:pStyle w:val="a7"/>
        <w:jc w:val="right"/>
        <w:rPr>
          <w:rFonts w:ascii="Times New Roman" w:hAnsi="Times New Roman" w:cs="Times New Roman"/>
          <w:sz w:val="28"/>
          <w:szCs w:val="28"/>
          <w:lang w:eastAsia="ru-RU"/>
        </w:rPr>
      </w:pPr>
      <w:r w:rsidRPr="007D04C9">
        <w:rPr>
          <w:rFonts w:ascii="Times New Roman" w:hAnsi="Times New Roman" w:cs="Times New Roman"/>
          <w:sz w:val="28"/>
          <w:szCs w:val="28"/>
          <w:lang w:eastAsia="ru-RU"/>
        </w:rPr>
        <w:br/>
      </w:r>
    </w:p>
    <w:p w:rsidR="005C7C56" w:rsidRPr="007D04C9" w:rsidRDefault="005C7C56" w:rsidP="005C7C56">
      <w:pPr>
        <w:spacing w:after="240" w:line="330" w:lineRule="atLeast"/>
        <w:jc w:val="center"/>
        <w:textAlignment w:val="baseline"/>
        <w:rPr>
          <w:rFonts w:ascii="Times New Roman" w:eastAsia="Times New Roman" w:hAnsi="Times New Roman" w:cs="Times New Roman"/>
          <w:b/>
          <w:bCs/>
          <w:sz w:val="28"/>
          <w:szCs w:val="28"/>
          <w:lang w:eastAsia="ru-RU"/>
        </w:rPr>
      </w:pPr>
      <w:r w:rsidRPr="007D04C9">
        <w:rPr>
          <w:rFonts w:ascii="Times New Roman" w:eastAsia="Times New Roman" w:hAnsi="Times New Roman" w:cs="Times New Roman"/>
          <w:b/>
          <w:bCs/>
          <w:sz w:val="28"/>
          <w:szCs w:val="28"/>
          <w:lang w:eastAsia="ru-RU"/>
        </w:rPr>
        <w:br/>
      </w:r>
      <w:r w:rsidRPr="007D04C9">
        <w:rPr>
          <w:rFonts w:ascii="Times New Roman" w:eastAsia="Times New Roman" w:hAnsi="Times New Roman" w:cs="Times New Roman"/>
          <w:b/>
          <w:bCs/>
          <w:sz w:val="28"/>
          <w:szCs w:val="28"/>
          <w:lang w:eastAsia="ru-RU"/>
        </w:rPr>
        <w:br/>
        <w:t xml:space="preserve">РАЗМЕРЫ ЕЖЕМЕСЯЧНОГО ДЕНЕЖНОГО ПООЩРЕНИЯ ПО МУНИЦИПАЛЬНЫМ ДОЛЖНОСТЯМ  В </w:t>
      </w:r>
      <w:proofErr w:type="gramStart"/>
      <w:r w:rsidRPr="007D04C9">
        <w:rPr>
          <w:rFonts w:ascii="Times New Roman" w:eastAsia="Times New Roman" w:hAnsi="Times New Roman" w:cs="Times New Roman"/>
          <w:b/>
          <w:bCs/>
          <w:sz w:val="28"/>
          <w:szCs w:val="28"/>
          <w:lang w:eastAsia="ru-RU"/>
        </w:rPr>
        <w:t>КОНТРОЛЬНО-СЧЕТНОЙ</w:t>
      </w:r>
      <w:proofErr w:type="gramEnd"/>
      <w:r w:rsidRPr="007D04C9">
        <w:rPr>
          <w:rFonts w:ascii="Times New Roman" w:eastAsia="Times New Roman" w:hAnsi="Times New Roman" w:cs="Times New Roman"/>
          <w:b/>
          <w:bCs/>
          <w:sz w:val="28"/>
          <w:szCs w:val="28"/>
          <w:lang w:eastAsia="ru-RU"/>
        </w:rPr>
        <w:t xml:space="preserve"> КОМИССИИБОГУЧАРСКОГО МУНИЦИПАЛЬНОГО РАЙОНА</w:t>
      </w:r>
    </w:p>
    <w:p w:rsidR="005C7C56" w:rsidRPr="007D04C9" w:rsidRDefault="005C7C56" w:rsidP="005C7C56">
      <w:pPr>
        <w:spacing w:after="0" w:line="330" w:lineRule="atLeast"/>
        <w:jc w:val="center"/>
        <w:textAlignment w:val="baseline"/>
        <w:rPr>
          <w:rFonts w:ascii="Times New Roman" w:eastAsia="Times New Roman" w:hAnsi="Times New Roman" w:cs="Times New Roman"/>
          <w:sz w:val="28"/>
          <w:szCs w:val="28"/>
          <w:lang w:eastAsia="ru-RU"/>
        </w:rPr>
      </w:pPr>
      <w:r w:rsidRPr="007D04C9">
        <w:rPr>
          <w:rFonts w:ascii="Times New Roman" w:eastAsia="Times New Roman" w:hAnsi="Times New Roman" w:cs="Times New Roman"/>
          <w:sz w:val="28"/>
          <w:szCs w:val="28"/>
          <w:lang w:eastAsia="ru-RU"/>
        </w:rPr>
        <w:br/>
      </w:r>
    </w:p>
    <w:tbl>
      <w:tblPr>
        <w:tblW w:w="0" w:type="auto"/>
        <w:tblCellMar>
          <w:left w:w="0" w:type="dxa"/>
          <w:right w:w="0" w:type="dxa"/>
        </w:tblCellMar>
        <w:tblLook w:val="04A0" w:firstRow="1" w:lastRow="0" w:firstColumn="1" w:lastColumn="0" w:noHBand="0" w:noVBand="1"/>
      </w:tblPr>
      <w:tblGrid>
        <w:gridCol w:w="6413"/>
        <w:gridCol w:w="2942"/>
      </w:tblGrid>
      <w:tr w:rsidR="007D04C9" w:rsidRPr="007D04C9" w:rsidTr="00F87B88">
        <w:trPr>
          <w:trHeight w:val="15"/>
        </w:trPr>
        <w:tc>
          <w:tcPr>
            <w:tcW w:w="6413"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
                <w:szCs w:val="24"/>
                <w:lang w:eastAsia="ru-RU"/>
              </w:rPr>
            </w:pPr>
          </w:p>
        </w:tc>
        <w:tc>
          <w:tcPr>
            <w:tcW w:w="2942" w:type="dxa"/>
            <w:tcBorders>
              <w:top w:val="nil"/>
              <w:left w:val="nil"/>
              <w:bottom w:val="nil"/>
              <w:right w:val="nil"/>
            </w:tcBorders>
            <w:shd w:val="clear" w:color="auto" w:fill="auto"/>
            <w:hideMark/>
          </w:tcPr>
          <w:p w:rsidR="005C7C56" w:rsidRPr="007D04C9" w:rsidRDefault="005C7C56" w:rsidP="00F87B88">
            <w:pPr>
              <w:spacing w:after="0" w:line="240" w:lineRule="auto"/>
              <w:rPr>
                <w:rFonts w:ascii="Times New Roman" w:eastAsia="Times New Roman" w:hAnsi="Times New Roman" w:cs="Times New Roman"/>
                <w:sz w:val="2"/>
                <w:szCs w:val="24"/>
                <w:lang w:eastAsia="ru-RU"/>
              </w:rPr>
            </w:pPr>
          </w:p>
        </w:tc>
      </w:tr>
      <w:tr w:rsidR="007D04C9" w:rsidRPr="007D04C9" w:rsidTr="00F87B88">
        <w:tc>
          <w:tcPr>
            <w:tcW w:w="6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4"/>
                <w:szCs w:val="24"/>
                <w:lang w:eastAsia="ru-RU"/>
              </w:rPr>
            </w:pPr>
            <w:r w:rsidRPr="007D04C9">
              <w:rPr>
                <w:rFonts w:ascii="Times New Roman" w:eastAsia="Times New Roman" w:hAnsi="Times New Roman" w:cs="Times New Roman"/>
                <w:sz w:val="24"/>
                <w:szCs w:val="24"/>
                <w:lang w:eastAsia="ru-RU"/>
              </w:rPr>
              <w:t>Наименование муниципальной должности</w:t>
            </w:r>
          </w:p>
        </w:tc>
        <w:tc>
          <w:tcPr>
            <w:tcW w:w="29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jc w:val="center"/>
              <w:textAlignment w:val="baseline"/>
              <w:rPr>
                <w:rFonts w:ascii="Times New Roman" w:eastAsia="Times New Roman" w:hAnsi="Times New Roman" w:cs="Times New Roman"/>
                <w:sz w:val="24"/>
                <w:szCs w:val="24"/>
                <w:lang w:eastAsia="ru-RU"/>
              </w:rPr>
            </w:pPr>
            <w:r w:rsidRPr="007D04C9">
              <w:rPr>
                <w:rFonts w:ascii="Times New Roman" w:eastAsia="Times New Roman" w:hAnsi="Times New Roman" w:cs="Times New Roman"/>
                <w:sz w:val="24"/>
                <w:szCs w:val="24"/>
                <w:lang w:eastAsia="ru-RU"/>
              </w:rPr>
              <w:t>Размер ежемесячного денежного поощрения (количество должностных окладов)</w:t>
            </w:r>
          </w:p>
        </w:tc>
      </w:tr>
      <w:tr w:rsidR="007D04C9" w:rsidRPr="007D04C9" w:rsidTr="00F87B88">
        <w:tc>
          <w:tcPr>
            <w:tcW w:w="641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5C7C56" w:rsidP="00F87B88">
            <w:pPr>
              <w:spacing w:after="0" w:line="240" w:lineRule="auto"/>
              <w:textAlignment w:val="baseline"/>
              <w:rPr>
                <w:rFonts w:ascii="Times New Roman" w:eastAsia="Times New Roman" w:hAnsi="Times New Roman" w:cs="Times New Roman"/>
                <w:sz w:val="24"/>
                <w:szCs w:val="24"/>
                <w:lang w:eastAsia="ru-RU"/>
              </w:rPr>
            </w:pPr>
            <w:r w:rsidRPr="007D04C9">
              <w:rPr>
                <w:rFonts w:ascii="Times New Roman" w:eastAsia="Times New Roman" w:hAnsi="Times New Roman" w:cs="Times New Roman"/>
                <w:sz w:val="24"/>
                <w:szCs w:val="24"/>
                <w:lang w:eastAsia="ru-RU"/>
              </w:rPr>
              <w:t>Председатель Контрольно-счетной комиссии</w:t>
            </w:r>
          </w:p>
        </w:tc>
        <w:tc>
          <w:tcPr>
            <w:tcW w:w="29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7C56" w:rsidRPr="007D04C9" w:rsidRDefault="008927D4" w:rsidP="00F87B88">
            <w:pPr>
              <w:spacing w:after="0" w:line="240" w:lineRule="auto"/>
              <w:jc w:val="center"/>
              <w:textAlignment w:val="baseline"/>
              <w:rPr>
                <w:rFonts w:ascii="Times New Roman" w:eastAsia="Times New Roman" w:hAnsi="Times New Roman" w:cs="Times New Roman"/>
                <w:sz w:val="24"/>
                <w:szCs w:val="24"/>
                <w:lang w:eastAsia="ru-RU"/>
              </w:rPr>
            </w:pPr>
            <w:r w:rsidRPr="007D04C9">
              <w:rPr>
                <w:rFonts w:ascii="Times New Roman" w:eastAsia="Times New Roman" w:hAnsi="Times New Roman" w:cs="Times New Roman"/>
                <w:sz w:val="24"/>
                <w:szCs w:val="24"/>
                <w:lang w:eastAsia="ru-RU"/>
              </w:rPr>
              <w:t>2,</w:t>
            </w:r>
            <w:r w:rsidR="0056187E" w:rsidRPr="007D04C9">
              <w:rPr>
                <w:rFonts w:ascii="Times New Roman" w:eastAsia="Times New Roman" w:hAnsi="Times New Roman" w:cs="Times New Roman"/>
                <w:sz w:val="24"/>
                <w:szCs w:val="24"/>
                <w:lang w:eastAsia="ru-RU"/>
              </w:rPr>
              <w:t>7</w:t>
            </w:r>
          </w:p>
        </w:tc>
      </w:tr>
    </w:tbl>
    <w:p w:rsidR="005C7C56" w:rsidRPr="007D04C9" w:rsidRDefault="005C7C56" w:rsidP="005C7C56">
      <w:pPr>
        <w:spacing w:after="0" w:line="330" w:lineRule="atLeast"/>
        <w:jc w:val="right"/>
        <w:textAlignment w:val="baseline"/>
        <w:rPr>
          <w:rFonts w:ascii="Times New Roman" w:eastAsia="Times New Roman" w:hAnsi="Times New Roman" w:cs="Times New Roman"/>
          <w:sz w:val="18"/>
          <w:szCs w:val="18"/>
          <w:lang w:eastAsia="ru-RU"/>
        </w:rPr>
      </w:pPr>
      <w:r w:rsidRPr="007D04C9">
        <w:rPr>
          <w:rFonts w:ascii="Arial" w:eastAsia="Times New Roman" w:hAnsi="Arial" w:cs="Arial"/>
          <w:sz w:val="24"/>
          <w:szCs w:val="24"/>
          <w:lang w:eastAsia="ru-RU"/>
        </w:rPr>
        <w:br/>
      </w:r>
      <w:r w:rsidRPr="007D04C9">
        <w:rPr>
          <w:rFonts w:ascii="Arial" w:eastAsia="Times New Roman" w:hAnsi="Arial" w:cs="Arial"/>
          <w:sz w:val="24"/>
          <w:szCs w:val="24"/>
          <w:lang w:eastAsia="ru-RU"/>
        </w:rPr>
        <w:br/>
      </w:r>
    </w:p>
    <w:p w:rsidR="0046269C" w:rsidRPr="007D04C9" w:rsidRDefault="0046269C" w:rsidP="005C7C56">
      <w:pPr>
        <w:spacing w:after="240" w:line="330" w:lineRule="atLeast"/>
        <w:jc w:val="center"/>
        <w:textAlignment w:val="baseline"/>
        <w:outlineLvl w:val="2"/>
        <w:rPr>
          <w:rFonts w:ascii="Times New Roman" w:eastAsia="Times New Roman" w:hAnsi="Times New Roman" w:cs="Times New Roman"/>
          <w:sz w:val="28"/>
          <w:szCs w:val="28"/>
          <w:lang w:eastAsia="ru-RU"/>
        </w:rPr>
      </w:pPr>
    </w:p>
    <w:p w:rsidR="00D05185" w:rsidRPr="007D04C9" w:rsidRDefault="00D05185">
      <w:pPr>
        <w:rPr>
          <w:rFonts w:ascii="Times New Roman" w:hAnsi="Times New Roman" w:cs="Times New Roman"/>
          <w:sz w:val="28"/>
          <w:szCs w:val="28"/>
        </w:rPr>
      </w:pPr>
    </w:p>
    <w:sectPr w:rsidR="00D05185" w:rsidRPr="007D04C9" w:rsidSect="00F4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4094A"/>
    <w:multiLevelType w:val="hybridMultilevel"/>
    <w:tmpl w:val="19A8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E16F98"/>
    <w:multiLevelType w:val="hybridMultilevel"/>
    <w:tmpl w:val="B440A8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A48"/>
    <w:rsid w:val="000340D2"/>
    <w:rsid w:val="000F1FB3"/>
    <w:rsid w:val="0012507D"/>
    <w:rsid w:val="00125A3F"/>
    <w:rsid w:val="001D5905"/>
    <w:rsid w:val="001E1225"/>
    <w:rsid w:val="002278EE"/>
    <w:rsid w:val="002B3FCA"/>
    <w:rsid w:val="00304B59"/>
    <w:rsid w:val="003B022C"/>
    <w:rsid w:val="0046269C"/>
    <w:rsid w:val="00481D4F"/>
    <w:rsid w:val="004D6E8D"/>
    <w:rsid w:val="0056187E"/>
    <w:rsid w:val="005C7C56"/>
    <w:rsid w:val="00673C31"/>
    <w:rsid w:val="006D4374"/>
    <w:rsid w:val="006E3A48"/>
    <w:rsid w:val="007651F1"/>
    <w:rsid w:val="007A3A79"/>
    <w:rsid w:val="007D04C9"/>
    <w:rsid w:val="0085311F"/>
    <w:rsid w:val="00882695"/>
    <w:rsid w:val="008927D4"/>
    <w:rsid w:val="008A0FDB"/>
    <w:rsid w:val="009E3F97"/>
    <w:rsid w:val="00A20F2C"/>
    <w:rsid w:val="00A50DB4"/>
    <w:rsid w:val="00A5350D"/>
    <w:rsid w:val="00B96796"/>
    <w:rsid w:val="00BB6832"/>
    <w:rsid w:val="00BF0B09"/>
    <w:rsid w:val="00C00A8D"/>
    <w:rsid w:val="00C12CFF"/>
    <w:rsid w:val="00C524B0"/>
    <w:rsid w:val="00C81FFE"/>
    <w:rsid w:val="00C9073F"/>
    <w:rsid w:val="00D05185"/>
    <w:rsid w:val="00E85CB8"/>
    <w:rsid w:val="00F41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A2"/>
  </w:style>
  <w:style w:type="paragraph" w:styleId="2">
    <w:name w:val="heading 2"/>
    <w:basedOn w:val="a"/>
    <w:link w:val="20"/>
    <w:uiPriority w:val="9"/>
    <w:qFormat/>
    <w:rsid w:val="004626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26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6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269C"/>
    <w:rPr>
      <w:rFonts w:ascii="Times New Roman" w:eastAsia="Times New Roman" w:hAnsi="Times New Roman" w:cs="Times New Roman"/>
      <w:b/>
      <w:bCs/>
      <w:sz w:val="27"/>
      <w:szCs w:val="27"/>
      <w:lang w:eastAsia="ru-RU"/>
    </w:rPr>
  </w:style>
  <w:style w:type="paragraph" w:customStyle="1" w:styleId="formattext">
    <w:name w:val="format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269C"/>
    <w:rPr>
      <w:color w:val="0000FF"/>
      <w:u w:val="single"/>
    </w:rPr>
  </w:style>
  <w:style w:type="paragraph" w:customStyle="1" w:styleId="headertext">
    <w:name w:val="header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1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D4F"/>
    <w:rPr>
      <w:rFonts w:ascii="Tahoma" w:hAnsi="Tahoma" w:cs="Tahoma"/>
      <w:sz w:val="16"/>
      <w:szCs w:val="16"/>
    </w:rPr>
  </w:style>
  <w:style w:type="paragraph" w:styleId="a6">
    <w:name w:val="List Paragraph"/>
    <w:basedOn w:val="a"/>
    <w:uiPriority w:val="34"/>
    <w:qFormat/>
    <w:rsid w:val="0012507D"/>
    <w:pPr>
      <w:ind w:left="720"/>
      <w:contextualSpacing/>
    </w:pPr>
  </w:style>
  <w:style w:type="paragraph" w:styleId="a7">
    <w:name w:val="No Spacing"/>
    <w:uiPriority w:val="1"/>
    <w:qFormat/>
    <w:rsid w:val="004D6E8D"/>
    <w:pPr>
      <w:spacing w:after="0" w:line="240" w:lineRule="auto"/>
    </w:pPr>
  </w:style>
  <w:style w:type="paragraph" w:customStyle="1" w:styleId="ConsPlusNormal">
    <w:name w:val="ConsPlusNormal"/>
    <w:rsid w:val="005C7C5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626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26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26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269C"/>
    <w:rPr>
      <w:rFonts w:ascii="Times New Roman" w:eastAsia="Times New Roman" w:hAnsi="Times New Roman" w:cs="Times New Roman"/>
      <w:b/>
      <w:bCs/>
      <w:sz w:val="27"/>
      <w:szCs w:val="27"/>
      <w:lang w:eastAsia="ru-RU"/>
    </w:rPr>
  </w:style>
  <w:style w:type="paragraph" w:customStyle="1" w:styleId="formattext">
    <w:name w:val="format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269C"/>
    <w:rPr>
      <w:color w:val="0000FF"/>
      <w:u w:val="single"/>
    </w:rPr>
  </w:style>
  <w:style w:type="paragraph" w:customStyle="1" w:styleId="headertext">
    <w:name w:val="header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462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1D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1D4F"/>
    <w:rPr>
      <w:rFonts w:ascii="Tahoma" w:hAnsi="Tahoma" w:cs="Tahoma"/>
      <w:sz w:val="16"/>
      <w:szCs w:val="16"/>
    </w:rPr>
  </w:style>
  <w:style w:type="paragraph" w:styleId="a6">
    <w:name w:val="List Paragraph"/>
    <w:basedOn w:val="a"/>
    <w:uiPriority w:val="34"/>
    <w:qFormat/>
    <w:rsid w:val="00125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5070">
      <w:bodyDiv w:val="1"/>
      <w:marLeft w:val="0"/>
      <w:marRight w:val="0"/>
      <w:marTop w:val="0"/>
      <w:marBottom w:val="0"/>
      <w:divBdr>
        <w:top w:val="none" w:sz="0" w:space="0" w:color="auto"/>
        <w:left w:val="none" w:sz="0" w:space="0" w:color="auto"/>
        <w:bottom w:val="none" w:sz="0" w:space="0" w:color="auto"/>
        <w:right w:val="none" w:sz="0" w:space="0" w:color="auto"/>
      </w:divBdr>
    </w:div>
    <w:div w:id="1105423277">
      <w:bodyDiv w:val="1"/>
      <w:marLeft w:val="0"/>
      <w:marRight w:val="0"/>
      <w:marTop w:val="0"/>
      <w:marBottom w:val="0"/>
      <w:divBdr>
        <w:top w:val="none" w:sz="0" w:space="0" w:color="auto"/>
        <w:left w:val="none" w:sz="0" w:space="0" w:color="auto"/>
        <w:bottom w:val="none" w:sz="0" w:space="0" w:color="auto"/>
        <w:right w:val="none" w:sz="0" w:space="0" w:color="auto"/>
      </w:divBdr>
      <w:divsChild>
        <w:div w:id="941299226">
          <w:marLeft w:val="0"/>
          <w:marRight w:val="0"/>
          <w:marTop w:val="0"/>
          <w:marBottom w:val="0"/>
          <w:divBdr>
            <w:top w:val="none" w:sz="0" w:space="0" w:color="auto"/>
            <w:left w:val="none" w:sz="0" w:space="0" w:color="auto"/>
            <w:bottom w:val="none" w:sz="0" w:space="0" w:color="auto"/>
            <w:right w:val="none" w:sz="0" w:space="0" w:color="auto"/>
          </w:divBdr>
          <w:divsChild>
            <w:div w:id="1161240496">
              <w:marLeft w:val="0"/>
              <w:marRight w:val="0"/>
              <w:marTop w:val="0"/>
              <w:marBottom w:val="0"/>
              <w:divBdr>
                <w:top w:val="none" w:sz="0" w:space="0" w:color="auto"/>
                <w:left w:val="none" w:sz="0" w:space="0" w:color="auto"/>
                <w:bottom w:val="none" w:sz="0" w:space="0" w:color="auto"/>
                <w:right w:val="none" w:sz="0" w:space="0" w:color="auto"/>
              </w:divBdr>
              <w:divsChild>
                <w:div w:id="921329179">
                  <w:marLeft w:val="0"/>
                  <w:marRight w:val="0"/>
                  <w:marTop w:val="0"/>
                  <w:marBottom w:val="0"/>
                  <w:divBdr>
                    <w:top w:val="none" w:sz="0" w:space="0" w:color="auto"/>
                    <w:left w:val="none" w:sz="0" w:space="0" w:color="auto"/>
                    <w:bottom w:val="none" w:sz="0" w:space="0" w:color="auto"/>
                    <w:right w:val="none" w:sz="0" w:space="0" w:color="auto"/>
                  </w:divBdr>
                  <w:divsChild>
                    <w:div w:id="401293361">
                      <w:marLeft w:val="0"/>
                      <w:marRight w:val="0"/>
                      <w:marTop w:val="0"/>
                      <w:marBottom w:val="0"/>
                      <w:divBdr>
                        <w:top w:val="none" w:sz="0" w:space="0" w:color="auto"/>
                        <w:left w:val="none" w:sz="0" w:space="0" w:color="auto"/>
                        <w:bottom w:val="none" w:sz="0" w:space="0" w:color="auto"/>
                        <w:right w:val="none" w:sz="0" w:space="0" w:color="auto"/>
                      </w:divBdr>
                      <w:divsChild>
                        <w:div w:id="1644237182">
                          <w:marLeft w:val="0"/>
                          <w:marRight w:val="0"/>
                          <w:marTop w:val="0"/>
                          <w:marBottom w:val="0"/>
                          <w:divBdr>
                            <w:top w:val="none" w:sz="0" w:space="0" w:color="auto"/>
                            <w:left w:val="none" w:sz="0" w:space="0" w:color="auto"/>
                            <w:bottom w:val="none" w:sz="0" w:space="0" w:color="auto"/>
                            <w:right w:val="none" w:sz="0" w:space="0" w:color="auto"/>
                          </w:divBdr>
                          <w:divsChild>
                            <w:div w:id="518396172">
                              <w:marLeft w:val="0"/>
                              <w:marRight w:val="0"/>
                              <w:marTop w:val="0"/>
                              <w:marBottom w:val="0"/>
                              <w:divBdr>
                                <w:top w:val="none" w:sz="0" w:space="0" w:color="auto"/>
                                <w:left w:val="none" w:sz="0" w:space="0" w:color="auto"/>
                                <w:bottom w:val="none" w:sz="0" w:space="0" w:color="auto"/>
                                <w:right w:val="none" w:sz="0" w:space="0" w:color="auto"/>
                              </w:divBdr>
                              <w:divsChild>
                                <w:div w:id="1555461816">
                                  <w:marLeft w:val="0"/>
                                  <w:marRight w:val="0"/>
                                  <w:marTop w:val="0"/>
                                  <w:marBottom w:val="0"/>
                                  <w:divBdr>
                                    <w:top w:val="none" w:sz="0" w:space="0" w:color="auto"/>
                                    <w:left w:val="none" w:sz="0" w:space="0" w:color="auto"/>
                                    <w:bottom w:val="none" w:sz="0" w:space="0" w:color="auto"/>
                                    <w:right w:val="none" w:sz="0" w:space="0" w:color="auto"/>
                                  </w:divBdr>
                                  <w:divsChild>
                                    <w:div w:id="434057699">
                                      <w:marLeft w:val="0"/>
                                      <w:marRight w:val="0"/>
                                      <w:marTop w:val="0"/>
                                      <w:marBottom w:val="0"/>
                                      <w:divBdr>
                                        <w:top w:val="none" w:sz="0" w:space="0" w:color="auto"/>
                                        <w:left w:val="none" w:sz="0" w:space="0" w:color="auto"/>
                                        <w:bottom w:val="none" w:sz="0" w:space="0" w:color="auto"/>
                                        <w:right w:val="none" w:sz="0" w:space="0" w:color="auto"/>
                                      </w:divBdr>
                                      <w:divsChild>
                                        <w:div w:id="1423986998">
                                          <w:marLeft w:val="0"/>
                                          <w:marRight w:val="0"/>
                                          <w:marTop w:val="0"/>
                                          <w:marBottom w:val="0"/>
                                          <w:divBdr>
                                            <w:top w:val="none" w:sz="0" w:space="0" w:color="auto"/>
                                            <w:left w:val="none" w:sz="0" w:space="0" w:color="auto"/>
                                            <w:bottom w:val="none" w:sz="0" w:space="0" w:color="auto"/>
                                            <w:right w:val="none" w:sz="0" w:space="0" w:color="auto"/>
                                          </w:divBdr>
                                          <w:divsChild>
                                            <w:div w:id="175779332">
                                              <w:marLeft w:val="0"/>
                                              <w:marRight w:val="0"/>
                                              <w:marTop w:val="0"/>
                                              <w:marBottom w:val="0"/>
                                              <w:divBdr>
                                                <w:top w:val="none" w:sz="0" w:space="0" w:color="auto"/>
                                                <w:left w:val="none" w:sz="0" w:space="0" w:color="auto"/>
                                                <w:bottom w:val="none" w:sz="0" w:space="0" w:color="auto"/>
                                                <w:right w:val="none" w:sz="0" w:space="0" w:color="auto"/>
                                              </w:divBdr>
                                              <w:divsChild>
                                                <w:div w:id="550267323">
                                                  <w:marLeft w:val="0"/>
                                                  <w:marRight w:val="0"/>
                                                  <w:marTop w:val="0"/>
                                                  <w:marBottom w:val="0"/>
                                                  <w:divBdr>
                                                    <w:top w:val="none" w:sz="0" w:space="0" w:color="auto"/>
                                                    <w:left w:val="none" w:sz="0" w:space="0" w:color="auto"/>
                                                    <w:bottom w:val="none" w:sz="0" w:space="0" w:color="auto"/>
                                                    <w:right w:val="none" w:sz="0" w:space="0" w:color="auto"/>
                                                  </w:divBdr>
                                                  <w:divsChild>
                                                    <w:div w:id="558976627">
                                                      <w:marLeft w:val="0"/>
                                                      <w:marRight w:val="0"/>
                                                      <w:marTop w:val="0"/>
                                                      <w:marBottom w:val="0"/>
                                                      <w:divBdr>
                                                        <w:top w:val="none" w:sz="0" w:space="0" w:color="auto"/>
                                                        <w:left w:val="none" w:sz="0" w:space="0" w:color="auto"/>
                                                        <w:bottom w:val="none" w:sz="0" w:space="0" w:color="auto"/>
                                                        <w:right w:val="none" w:sz="0" w:space="0" w:color="auto"/>
                                                      </w:divBdr>
                                                      <w:divsChild>
                                                        <w:div w:id="521164884">
                                                          <w:marLeft w:val="0"/>
                                                          <w:marRight w:val="0"/>
                                                          <w:marTop w:val="0"/>
                                                          <w:marBottom w:val="0"/>
                                                          <w:divBdr>
                                                            <w:top w:val="none" w:sz="0" w:space="0" w:color="auto"/>
                                                            <w:left w:val="none" w:sz="0" w:space="0" w:color="auto"/>
                                                            <w:bottom w:val="none" w:sz="0" w:space="0" w:color="auto"/>
                                                            <w:right w:val="none" w:sz="0" w:space="0" w:color="auto"/>
                                                          </w:divBdr>
                                                          <w:divsChild>
                                                            <w:div w:id="1005858815">
                                                              <w:marLeft w:val="0"/>
                                                              <w:marRight w:val="0"/>
                                                              <w:marTop w:val="0"/>
                                                              <w:marBottom w:val="0"/>
                                                              <w:divBdr>
                                                                <w:top w:val="none" w:sz="0" w:space="0" w:color="auto"/>
                                                                <w:left w:val="none" w:sz="0" w:space="0" w:color="auto"/>
                                                                <w:bottom w:val="none" w:sz="0" w:space="0" w:color="auto"/>
                                                                <w:right w:val="none" w:sz="0" w:space="0" w:color="auto"/>
                                                              </w:divBdr>
                                                            </w:div>
                                                            <w:div w:id="1562129153">
                                                              <w:marLeft w:val="0"/>
                                                              <w:marRight w:val="0"/>
                                                              <w:marTop w:val="0"/>
                                                              <w:marBottom w:val="0"/>
                                                              <w:divBdr>
                                                                <w:top w:val="none" w:sz="0" w:space="0" w:color="auto"/>
                                                                <w:left w:val="none" w:sz="0" w:space="0" w:color="auto"/>
                                                                <w:bottom w:val="none" w:sz="0" w:space="0" w:color="auto"/>
                                                                <w:right w:val="none" w:sz="0" w:space="0" w:color="auto"/>
                                                              </w:divBdr>
                                                            </w:div>
                                                            <w:div w:id="1375038496">
                                                              <w:marLeft w:val="0"/>
                                                              <w:marRight w:val="0"/>
                                                              <w:marTop w:val="0"/>
                                                              <w:marBottom w:val="0"/>
                                                              <w:divBdr>
                                                                <w:top w:val="none" w:sz="0" w:space="0" w:color="auto"/>
                                                                <w:left w:val="none" w:sz="0" w:space="0" w:color="auto"/>
                                                                <w:bottom w:val="none" w:sz="0" w:space="0" w:color="auto"/>
                                                                <w:right w:val="none" w:sz="0" w:space="0" w:color="auto"/>
                                                              </w:divBdr>
                                                            </w:div>
                                                            <w:div w:id="728841873">
                                                              <w:marLeft w:val="0"/>
                                                              <w:marRight w:val="0"/>
                                                              <w:marTop w:val="0"/>
                                                              <w:marBottom w:val="0"/>
                                                              <w:divBdr>
                                                                <w:top w:val="none" w:sz="0" w:space="0" w:color="auto"/>
                                                                <w:left w:val="none" w:sz="0" w:space="0" w:color="auto"/>
                                                                <w:bottom w:val="none" w:sz="0" w:space="0" w:color="auto"/>
                                                                <w:right w:val="none" w:sz="0" w:space="0" w:color="auto"/>
                                                              </w:divBdr>
                                                            </w:div>
                                                            <w:div w:id="12261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9002">
                                                  <w:marLeft w:val="0"/>
                                                  <w:marRight w:val="0"/>
                                                  <w:marTop w:val="0"/>
                                                  <w:marBottom w:val="0"/>
                                                  <w:divBdr>
                                                    <w:top w:val="none" w:sz="0" w:space="0" w:color="auto"/>
                                                    <w:left w:val="none" w:sz="0" w:space="0" w:color="auto"/>
                                                    <w:bottom w:val="none" w:sz="0" w:space="0" w:color="auto"/>
                                                    <w:right w:val="none" w:sz="0" w:space="0" w:color="auto"/>
                                                  </w:divBdr>
                                                  <w:divsChild>
                                                    <w:div w:id="1426458458">
                                                      <w:marLeft w:val="0"/>
                                                      <w:marRight w:val="0"/>
                                                      <w:marTop w:val="0"/>
                                                      <w:marBottom w:val="0"/>
                                                      <w:divBdr>
                                                        <w:top w:val="none" w:sz="0" w:space="0" w:color="auto"/>
                                                        <w:left w:val="none" w:sz="0" w:space="0" w:color="auto"/>
                                                        <w:bottom w:val="none" w:sz="0" w:space="0" w:color="auto"/>
                                                        <w:right w:val="none" w:sz="0" w:space="0" w:color="auto"/>
                                                      </w:divBdr>
                                                      <w:divsChild>
                                                        <w:div w:id="1371303802">
                                                          <w:marLeft w:val="0"/>
                                                          <w:marRight w:val="0"/>
                                                          <w:marTop w:val="0"/>
                                                          <w:marBottom w:val="0"/>
                                                          <w:divBdr>
                                                            <w:top w:val="none" w:sz="0" w:space="0" w:color="auto"/>
                                                            <w:left w:val="none" w:sz="0" w:space="0" w:color="auto"/>
                                                            <w:bottom w:val="none" w:sz="0" w:space="0" w:color="auto"/>
                                                            <w:right w:val="none" w:sz="0" w:space="0" w:color="auto"/>
                                                          </w:divBdr>
                                                          <w:divsChild>
                                                            <w:div w:id="1076320229">
                                                              <w:marLeft w:val="0"/>
                                                              <w:marRight w:val="0"/>
                                                              <w:marTop w:val="0"/>
                                                              <w:marBottom w:val="0"/>
                                                              <w:divBdr>
                                                                <w:top w:val="none" w:sz="0" w:space="0" w:color="auto"/>
                                                                <w:left w:val="none" w:sz="0" w:space="0" w:color="auto"/>
                                                                <w:bottom w:val="none" w:sz="0" w:space="0" w:color="auto"/>
                                                                <w:right w:val="none" w:sz="0" w:space="0" w:color="auto"/>
                                                              </w:divBdr>
                                                            </w:div>
                                                            <w:div w:id="256838027">
                                                              <w:marLeft w:val="0"/>
                                                              <w:marRight w:val="0"/>
                                                              <w:marTop w:val="0"/>
                                                              <w:marBottom w:val="0"/>
                                                              <w:divBdr>
                                                                <w:top w:val="none" w:sz="0" w:space="0" w:color="auto"/>
                                                                <w:left w:val="none" w:sz="0" w:space="0" w:color="auto"/>
                                                                <w:bottom w:val="none" w:sz="0" w:space="0" w:color="auto"/>
                                                                <w:right w:val="none" w:sz="0" w:space="0" w:color="auto"/>
                                                              </w:divBdr>
                                                            </w:div>
                                                            <w:div w:id="90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896578">
          <w:marLeft w:val="0"/>
          <w:marRight w:val="0"/>
          <w:marTop w:val="0"/>
          <w:marBottom w:val="150"/>
          <w:divBdr>
            <w:top w:val="none" w:sz="0" w:space="0" w:color="auto"/>
            <w:left w:val="none" w:sz="0" w:space="0" w:color="auto"/>
            <w:bottom w:val="none" w:sz="0" w:space="0" w:color="auto"/>
            <w:right w:val="none" w:sz="0" w:space="0" w:color="auto"/>
          </w:divBdr>
        </w:div>
        <w:div w:id="737437813">
          <w:marLeft w:val="0"/>
          <w:marRight w:val="0"/>
          <w:marTop w:val="0"/>
          <w:marBottom w:val="150"/>
          <w:divBdr>
            <w:top w:val="none" w:sz="0" w:space="0" w:color="auto"/>
            <w:left w:val="none" w:sz="0" w:space="0" w:color="auto"/>
            <w:bottom w:val="none" w:sz="0" w:space="0" w:color="auto"/>
            <w:right w:val="none" w:sz="0" w:space="0" w:color="auto"/>
          </w:divBdr>
        </w:div>
        <w:div w:id="1956405939">
          <w:marLeft w:val="0"/>
          <w:marRight w:val="0"/>
          <w:marTop w:val="0"/>
          <w:marBottom w:val="150"/>
          <w:divBdr>
            <w:top w:val="none" w:sz="0" w:space="0" w:color="auto"/>
            <w:left w:val="none" w:sz="0" w:space="0" w:color="auto"/>
            <w:bottom w:val="none" w:sz="0" w:space="0" w:color="auto"/>
            <w:right w:val="none" w:sz="0" w:space="0" w:color="auto"/>
          </w:divBdr>
        </w:div>
        <w:div w:id="452401489">
          <w:marLeft w:val="0"/>
          <w:marRight w:val="0"/>
          <w:marTop w:val="0"/>
          <w:marBottom w:val="0"/>
          <w:divBdr>
            <w:top w:val="none" w:sz="0" w:space="0" w:color="auto"/>
            <w:left w:val="none" w:sz="0" w:space="0" w:color="auto"/>
            <w:bottom w:val="none" w:sz="0" w:space="0" w:color="auto"/>
            <w:right w:val="none" w:sz="0" w:space="0" w:color="auto"/>
          </w:divBdr>
        </w:div>
      </w:divsChild>
    </w:div>
    <w:div w:id="1581912279">
      <w:bodyDiv w:val="1"/>
      <w:marLeft w:val="0"/>
      <w:marRight w:val="0"/>
      <w:marTop w:val="0"/>
      <w:marBottom w:val="0"/>
      <w:divBdr>
        <w:top w:val="none" w:sz="0" w:space="0" w:color="auto"/>
        <w:left w:val="none" w:sz="0" w:space="0" w:color="auto"/>
        <w:bottom w:val="none" w:sz="0" w:space="0" w:color="auto"/>
        <w:right w:val="none" w:sz="0" w:space="0" w:color="auto"/>
      </w:divBdr>
    </w:div>
    <w:div w:id="208614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CBB5-2994-4D88-B54D-D0E79308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2650</Words>
  <Characters>15106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Войтикова Ирина Николаевна</cp:lastModifiedBy>
  <cp:revision>13</cp:revision>
  <cp:lastPrinted>2022-03-10T13:20:00Z</cp:lastPrinted>
  <dcterms:created xsi:type="dcterms:W3CDTF">2022-02-17T12:33:00Z</dcterms:created>
  <dcterms:modified xsi:type="dcterms:W3CDTF">2022-03-28T08:34:00Z</dcterms:modified>
</cp:coreProperties>
</file>