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2A6" w:rsidRPr="00A822A6" w:rsidRDefault="00CA4DE0" w:rsidP="00A822A6">
      <w:pPr>
        <w:ind w:firstLine="0"/>
        <w:jc w:val="center"/>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1.55pt;margin-top:4.35pt;width:37.9pt;height:54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726240657" r:id="rId7"/>
        </w:pict>
      </w: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СОВЕТ НАРОДНЫХ ДЕПУТАТОВ</w:t>
      </w: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БОГУЧАРСКОГО МУНИЦИПАЛЬНОГО РАЙОНА</w:t>
      </w:r>
    </w:p>
    <w:p w:rsidR="00A822A6" w:rsidRPr="00A822A6" w:rsidRDefault="00A822A6" w:rsidP="00A822A6">
      <w:pPr>
        <w:ind w:firstLine="0"/>
        <w:jc w:val="center"/>
        <w:rPr>
          <w:rFonts w:ascii="Times New Roman" w:hAnsi="Times New Roman"/>
          <w:b/>
          <w:sz w:val="28"/>
          <w:szCs w:val="28"/>
        </w:rPr>
      </w:pPr>
      <w:r w:rsidRPr="00A822A6">
        <w:rPr>
          <w:rFonts w:ascii="Times New Roman" w:hAnsi="Times New Roman"/>
          <w:b/>
          <w:sz w:val="28"/>
          <w:szCs w:val="28"/>
        </w:rPr>
        <w:t>ВОРОНЕЖСКОЙ ОБЛАСТИ</w:t>
      </w:r>
    </w:p>
    <w:p w:rsidR="00A822A6" w:rsidRPr="00A822A6" w:rsidRDefault="00A822A6" w:rsidP="00A822A6">
      <w:pPr>
        <w:jc w:val="center"/>
        <w:rPr>
          <w:rFonts w:ascii="Times New Roman" w:hAnsi="Times New Roman"/>
          <w:b/>
          <w:sz w:val="28"/>
          <w:szCs w:val="28"/>
        </w:rPr>
      </w:pPr>
      <w:r w:rsidRPr="00A822A6">
        <w:rPr>
          <w:rFonts w:ascii="Times New Roman" w:hAnsi="Times New Roman"/>
          <w:b/>
          <w:sz w:val="28"/>
          <w:szCs w:val="28"/>
        </w:rPr>
        <w:t>РЕШЕНИЕ</w:t>
      </w:r>
    </w:p>
    <w:p w:rsidR="00A822A6" w:rsidRPr="00A822A6" w:rsidRDefault="00A822A6" w:rsidP="00A822A6">
      <w:pPr>
        <w:ind w:firstLine="0"/>
        <w:rPr>
          <w:rFonts w:ascii="Times New Roman" w:hAnsi="Times New Roman"/>
          <w:sz w:val="28"/>
          <w:szCs w:val="28"/>
        </w:rPr>
      </w:pPr>
    </w:p>
    <w:p w:rsidR="00A822A6" w:rsidRPr="00503C8A" w:rsidRDefault="00503C8A" w:rsidP="00A822A6">
      <w:pPr>
        <w:tabs>
          <w:tab w:val="left" w:pos="1134"/>
        </w:tabs>
        <w:ind w:firstLine="0"/>
        <w:rPr>
          <w:rFonts w:ascii="Times New Roman" w:hAnsi="Times New Roman"/>
          <w:b/>
          <w:sz w:val="28"/>
          <w:szCs w:val="28"/>
        </w:rPr>
      </w:pPr>
      <w:bookmarkStart w:id="0" w:name="_GoBack"/>
      <w:r w:rsidRPr="00503C8A">
        <w:rPr>
          <w:rFonts w:ascii="Times New Roman" w:hAnsi="Times New Roman"/>
          <w:b/>
          <w:sz w:val="28"/>
          <w:szCs w:val="28"/>
        </w:rPr>
        <w:t>от «29</w:t>
      </w:r>
      <w:r w:rsidR="00A822A6" w:rsidRPr="00503C8A">
        <w:rPr>
          <w:rFonts w:ascii="Times New Roman" w:hAnsi="Times New Roman"/>
          <w:b/>
          <w:sz w:val="28"/>
          <w:szCs w:val="28"/>
        </w:rPr>
        <w:t>»</w:t>
      </w:r>
      <w:r w:rsidRPr="00503C8A">
        <w:rPr>
          <w:rFonts w:ascii="Times New Roman" w:hAnsi="Times New Roman"/>
          <w:b/>
          <w:sz w:val="28"/>
          <w:szCs w:val="28"/>
        </w:rPr>
        <w:t xml:space="preserve"> 09. 2022 года  №  4</w:t>
      </w:r>
    </w:p>
    <w:bookmarkEnd w:id="0"/>
    <w:p w:rsidR="00A822A6" w:rsidRPr="00503C8A" w:rsidRDefault="005D13DB" w:rsidP="00A822A6">
      <w:pPr>
        <w:tabs>
          <w:tab w:val="left" w:pos="1134"/>
        </w:tabs>
        <w:ind w:firstLine="0"/>
        <w:rPr>
          <w:rFonts w:ascii="Times New Roman" w:hAnsi="Times New Roman"/>
          <w:b/>
          <w:sz w:val="28"/>
          <w:szCs w:val="28"/>
        </w:rPr>
      </w:pPr>
      <w:r w:rsidRPr="00503C8A">
        <w:rPr>
          <w:rFonts w:ascii="Times New Roman" w:hAnsi="Times New Roman"/>
          <w:b/>
          <w:sz w:val="28"/>
          <w:szCs w:val="28"/>
        </w:rPr>
        <w:t xml:space="preserve">                  </w:t>
      </w:r>
      <w:r w:rsidR="00A822A6" w:rsidRPr="00503C8A">
        <w:rPr>
          <w:rFonts w:ascii="Times New Roman" w:hAnsi="Times New Roman"/>
          <w:b/>
          <w:sz w:val="28"/>
          <w:szCs w:val="28"/>
        </w:rPr>
        <w:t>г. Богучар</w:t>
      </w:r>
    </w:p>
    <w:p w:rsidR="00A822A6" w:rsidRPr="00A822A6" w:rsidRDefault="00A822A6" w:rsidP="00A822A6">
      <w:pPr>
        <w:tabs>
          <w:tab w:val="left" w:pos="1134"/>
        </w:tabs>
        <w:ind w:firstLine="0"/>
        <w:rPr>
          <w:rFonts w:ascii="Times New Roman" w:hAnsi="Times New Roman"/>
          <w:sz w:val="28"/>
          <w:szCs w:val="28"/>
        </w:rPr>
      </w:pPr>
    </w:p>
    <w:p w:rsidR="00A822A6" w:rsidRPr="00A822A6" w:rsidRDefault="00A822A6" w:rsidP="00A822A6">
      <w:pPr>
        <w:pStyle w:val="Title"/>
        <w:spacing w:before="0" w:after="0"/>
        <w:ind w:right="3968" w:firstLine="0"/>
        <w:jc w:val="both"/>
        <w:rPr>
          <w:rFonts w:ascii="Times New Roman" w:hAnsi="Times New Roman" w:cs="Times New Roman"/>
          <w:sz w:val="28"/>
          <w:szCs w:val="28"/>
        </w:rPr>
      </w:pPr>
      <w:r w:rsidRPr="00A822A6">
        <w:rPr>
          <w:rFonts w:ascii="Times New Roman" w:hAnsi="Times New Roman" w:cs="Times New Roman"/>
          <w:sz w:val="28"/>
          <w:szCs w:val="28"/>
        </w:rPr>
        <w:t>Об утверждении Регламента Совета народных депутатов Богучарского муниципального района Воронежской области седьмого созыва</w:t>
      </w:r>
    </w:p>
    <w:p w:rsidR="00A822A6" w:rsidRPr="00A822A6" w:rsidRDefault="00A822A6" w:rsidP="00A822A6">
      <w:pPr>
        <w:tabs>
          <w:tab w:val="left" w:pos="1134"/>
        </w:tabs>
        <w:ind w:firstLine="709"/>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В соответствии с Федеральным законом от 06.10.2003 № 131-</w:t>
      </w:r>
      <w:r w:rsidR="005D13DB">
        <w:rPr>
          <w:rFonts w:ascii="Times New Roman" w:hAnsi="Times New Roman"/>
          <w:sz w:val="28"/>
          <w:szCs w:val="28"/>
        </w:rPr>
        <w:t xml:space="preserve"> </w:t>
      </w:r>
      <w:r w:rsidRPr="00A822A6">
        <w:rPr>
          <w:rFonts w:ascii="Times New Roman" w:hAnsi="Times New Roman"/>
          <w:sz w:val="28"/>
          <w:szCs w:val="28"/>
        </w:rPr>
        <w:t xml:space="preserve">ФЗ «Об общих принципах организации местного самоуправления в Российской Федерации», статьей 30 Устава Богучарского муниципального района Совет народных депутатов </w:t>
      </w:r>
      <w:proofErr w:type="spellStart"/>
      <w:r w:rsidR="00E14E37">
        <w:rPr>
          <w:rFonts w:ascii="Times New Roman" w:hAnsi="Times New Roman"/>
          <w:sz w:val="28"/>
          <w:szCs w:val="28"/>
        </w:rPr>
        <w:t>Богучарского</w:t>
      </w:r>
      <w:proofErr w:type="spellEnd"/>
      <w:r w:rsidR="00E14E37">
        <w:rPr>
          <w:rFonts w:ascii="Times New Roman" w:hAnsi="Times New Roman"/>
          <w:sz w:val="28"/>
          <w:szCs w:val="28"/>
        </w:rPr>
        <w:t xml:space="preserve"> </w:t>
      </w:r>
      <w:r w:rsidRPr="00A822A6">
        <w:rPr>
          <w:rFonts w:ascii="Times New Roman" w:hAnsi="Times New Roman"/>
          <w:sz w:val="28"/>
          <w:szCs w:val="28"/>
        </w:rPr>
        <w:t>муниципального района</w:t>
      </w:r>
      <w:r w:rsidR="005D13DB">
        <w:rPr>
          <w:rFonts w:ascii="Times New Roman" w:hAnsi="Times New Roman"/>
          <w:sz w:val="28"/>
          <w:szCs w:val="28"/>
        </w:rPr>
        <w:t xml:space="preserve"> </w:t>
      </w:r>
      <w:proofErr w:type="spellStart"/>
      <w:proofErr w:type="gramStart"/>
      <w:r w:rsidRPr="00A822A6">
        <w:rPr>
          <w:rFonts w:ascii="Times New Roman" w:hAnsi="Times New Roman"/>
          <w:b/>
          <w:sz w:val="28"/>
          <w:szCs w:val="28"/>
        </w:rPr>
        <w:t>р</w:t>
      </w:r>
      <w:proofErr w:type="spellEnd"/>
      <w:proofErr w:type="gramEnd"/>
      <w:r w:rsidRPr="00A822A6">
        <w:rPr>
          <w:rFonts w:ascii="Times New Roman" w:hAnsi="Times New Roman"/>
          <w:b/>
          <w:sz w:val="28"/>
          <w:szCs w:val="28"/>
        </w:rPr>
        <w:t xml:space="preserve"> е </w:t>
      </w:r>
      <w:proofErr w:type="spellStart"/>
      <w:r w:rsidRPr="00A822A6">
        <w:rPr>
          <w:rFonts w:ascii="Times New Roman" w:hAnsi="Times New Roman"/>
          <w:b/>
          <w:sz w:val="28"/>
          <w:szCs w:val="28"/>
        </w:rPr>
        <w:t>ш</w:t>
      </w:r>
      <w:proofErr w:type="spellEnd"/>
      <w:r w:rsidRPr="00A822A6">
        <w:rPr>
          <w:rFonts w:ascii="Times New Roman" w:hAnsi="Times New Roman"/>
          <w:b/>
          <w:sz w:val="28"/>
          <w:szCs w:val="28"/>
        </w:rPr>
        <w:t xml:space="preserve"> и л:</w:t>
      </w: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1. Утвердить Регламент Совета народных депутатов Богучарского муниципального района Воронежской области седьмого созыва согласно приложению.</w:t>
      </w:r>
    </w:p>
    <w:p w:rsidR="00A822A6" w:rsidRP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2. Признать утратившим силу решение Совета народных депутатов Богучарс</w:t>
      </w:r>
      <w:r w:rsidR="005D13DB">
        <w:rPr>
          <w:rFonts w:ascii="Times New Roman" w:hAnsi="Times New Roman"/>
          <w:sz w:val="28"/>
          <w:szCs w:val="28"/>
        </w:rPr>
        <w:t>кого муниципального района от 18.09</w:t>
      </w:r>
      <w:r w:rsidRPr="00A822A6">
        <w:rPr>
          <w:rFonts w:ascii="Times New Roman" w:hAnsi="Times New Roman"/>
          <w:sz w:val="28"/>
          <w:szCs w:val="28"/>
        </w:rPr>
        <w:t>.20</w:t>
      </w:r>
      <w:r w:rsidR="005D13DB">
        <w:rPr>
          <w:rFonts w:ascii="Times New Roman" w:hAnsi="Times New Roman"/>
          <w:sz w:val="28"/>
          <w:szCs w:val="28"/>
        </w:rPr>
        <w:t>22  № 4</w:t>
      </w:r>
      <w:r w:rsidRPr="00A822A6">
        <w:rPr>
          <w:rFonts w:ascii="Times New Roman" w:hAnsi="Times New Roman"/>
          <w:sz w:val="28"/>
          <w:szCs w:val="28"/>
        </w:rPr>
        <w:t xml:space="preserve"> «Об утверждении Регламента Совета народных депутатов Богучарского муниципального района</w:t>
      </w:r>
      <w:r w:rsidR="005D13DB">
        <w:rPr>
          <w:rFonts w:ascii="Times New Roman" w:hAnsi="Times New Roman"/>
          <w:sz w:val="28"/>
          <w:szCs w:val="28"/>
        </w:rPr>
        <w:t xml:space="preserve"> Воронежской области восьмого созыва</w:t>
      </w:r>
      <w:r w:rsidRPr="00A822A6">
        <w:rPr>
          <w:rFonts w:ascii="Times New Roman" w:hAnsi="Times New Roman"/>
          <w:sz w:val="28"/>
          <w:szCs w:val="28"/>
        </w:rPr>
        <w:t>».</w:t>
      </w:r>
    </w:p>
    <w:p w:rsidR="00A822A6" w:rsidRDefault="00A822A6" w:rsidP="00A822A6">
      <w:pPr>
        <w:tabs>
          <w:tab w:val="left" w:pos="1134"/>
        </w:tabs>
        <w:ind w:firstLine="709"/>
        <w:rPr>
          <w:rFonts w:ascii="Times New Roman" w:hAnsi="Times New Roman"/>
          <w:sz w:val="28"/>
          <w:szCs w:val="28"/>
        </w:rPr>
      </w:pPr>
      <w:r w:rsidRPr="00A822A6">
        <w:rPr>
          <w:rFonts w:ascii="Times New Roman" w:hAnsi="Times New Roman"/>
          <w:sz w:val="28"/>
          <w:szCs w:val="28"/>
        </w:rPr>
        <w:t>3. Настоящее решение вступает в силу с момента принятия.</w:t>
      </w:r>
    </w:p>
    <w:p w:rsidR="005D13DB" w:rsidRPr="00A822A6" w:rsidRDefault="005D13DB" w:rsidP="005D13DB">
      <w:pPr>
        <w:tabs>
          <w:tab w:val="left" w:pos="1134"/>
        </w:tabs>
        <w:ind w:firstLine="0"/>
        <w:rPr>
          <w:rFonts w:ascii="Times New Roman" w:hAnsi="Times New Roman"/>
          <w:sz w:val="28"/>
          <w:szCs w:val="28"/>
        </w:rPr>
      </w:pPr>
    </w:p>
    <w:p w:rsidR="00A822A6" w:rsidRPr="00A822A6" w:rsidRDefault="00A822A6" w:rsidP="00A822A6">
      <w:pPr>
        <w:tabs>
          <w:tab w:val="left" w:pos="1134"/>
        </w:tabs>
        <w:ind w:firstLine="709"/>
        <w:rPr>
          <w:rFonts w:ascii="Times New Roman" w:hAnsi="Times New Roman"/>
          <w:sz w:val="28"/>
          <w:szCs w:val="28"/>
        </w:rPr>
      </w:pPr>
    </w:p>
    <w:tbl>
      <w:tblPr>
        <w:tblW w:w="11190" w:type="dxa"/>
        <w:tblLook w:val="04A0"/>
      </w:tblPr>
      <w:tblGrid>
        <w:gridCol w:w="3284"/>
        <w:gridCol w:w="4621"/>
        <w:gridCol w:w="3285"/>
      </w:tblGrid>
      <w:tr w:rsidR="00A822A6" w:rsidRPr="00A822A6" w:rsidTr="005E6626">
        <w:tc>
          <w:tcPr>
            <w:tcW w:w="3284" w:type="dxa"/>
            <w:shd w:val="clear" w:color="auto" w:fill="auto"/>
          </w:tcPr>
          <w:p w:rsidR="005E6626" w:rsidRDefault="005E6626" w:rsidP="00503C8A">
            <w:pPr>
              <w:ind w:firstLine="0"/>
              <w:rPr>
                <w:rFonts w:ascii="Times New Roman" w:hAnsi="Times New Roman"/>
                <w:sz w:val="28"/>
                <w:szCs w:val="28"/>
              </w:rPr>
            </w:pPr>
            <w:r>
              <w:rPr>
                <w:rFonts w:ascii="Times New Roman" w:hAnsi="Times New Roman"/>
                <w:sz w:val="28"/>
                <w:szCs w:val="28"/>
              </w:rPr>
              <w:t xml:space="preserve">Глава Богучарского </w:t>
            </w:r>
          </w:p>
          <w:p w:rsidR="00A822A6" w:rsidRPr="00503C8A" w:rsidRDefault="005E6626" w:rsidP="00503C8A">
            <w:pPr>
              <w:ind w:firstLine="0"/>
              <w:rPr>
                <w:rFonts w:ascii="Times New Roman" w:hAnsi="Times New Roman"/>
                <w:b/>
                <w:sz w:val="28"/>
                <w:szCs w:val="28"/>
              </w:rPr>
            </w:pPr>
            <w:r>
              <w:rPr>
                <w:rFonts w:ascii="Times New Roman" w:hAnsi="Times New Roman"/>
                <w:sz w:val="28"/>
                <w:szCs w:val="28"/>
              </w:rPr>
              <w:t xml:space="preserve">муниципального района                                                      </w:t>
            </w:r>
            <w:r w:rsidR="00503C8A">
              <w:rPr>
                <w:rFonts w:ascii="Times New Roman" w:hAnsi="Times New Roman"/>
                <w:b/>
                <w:sz w:val="28"/>
                <w:szCs w:val="28"/>
              </w:rPr>
              <w:t xml:space="preserve"> </w:t>
            </w:r>
          </w:p>
        </w:tc>
        <w:tc>
          <w:tcPr>
            <w:tcW w:w="4621" w:type="dxa"/>
            <w:shd w:val="clear" w:color="auto" w:fill="auto"/>
          </w:tcPr>
          <w:p w:rsidR="00A822A6" w:rsidRPr="005E6626" w:rsidRDefault="005E6626" w:rsidP="005E6626">
            <w:pPr>
              <w:ind w:firstLine="0"/>
              <w:jc w:val="right"/>
              <w:rPr>
                <w:rFonts w:ascii="Times New Roman" w:hAnsi="Times New Roman"/>
                <w:sz w:val="28"/>
                <w:szCs w:val="28"/>
              </w:rPr>
            </w:pPr>
            <w:r>
              <w:rPr>
                <w:rFonts w:ascii="Times New Roman" w:hAnsi="Times New Roman"/>
                <w:b/>
                <w:sz w:val="28"/>
                <w:szCs w:val="28"/>
              </w:rPr>
              <w:t xml:space="preserve">                                         </w:t>
            </w:r>
            <w:r w:rsidRPr="005E6626">
              <w:rPr>
                <w:rFonts w:ascii="Times New Roman" w:hAnsi="Times New Roman"/>
                <w:sz w:val="28"/>
                <w:szCs w:val="28"/>
              </w:rPr>
              <w:t>В.В.Кузнецов</w:t>
            </w:r>
            <w:r>
              <w:rPr>
                <w:rFonts w:ascii="Times New Roman" w:hAnsi="Times New Roman"/>
                <w:b/>
                <w:sz w:val="28"/>
                <w:szCs w:val="28"/>
              </w:rPr>
              <w:t xml:space="preserve">                                     </w:t>
            </w:r>
          </w:p>
        </w:tc>
        <w:tc>
          <w:tcPr>
            <w:tcW w:w="3285" w:type="dxa"/>
            <w:shd w:val="clear" w:color="auto" w:fill="auto"/>
          </w:tcPr>
          <w:p w:rsidR="00A822A6" w:rsidRPr="00503C8A" w:rsidRDefault="00A822A6" w:rsidP="00503C8A">
            <w:pPr>
              <w:ind w:firstLine="0"/>
              <w:rPr>
                <w:rFonts w:ascii="Times New Roman" w:hAnsi="Times New Roman"/>
                <w:b/>
                <w:sz w:val="28"/>
                <w:szCs w:val="28"/>
              </w:rPr>
            </w:pPr>
          </w:p>
        </w:tc>
      </w:tr>
    </w:tbl>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E14E37" w:rsidRDefault="00E14E37" w:rsidP="00E14E37">
      <w:pPr>
        <w:ind w:firstLine="0"/>
        <w:rPr>
          <w:rFonts w:ascii="Times New Roman" w:hAnsi="Times New Roman"/>
          <w:sz w:val="28"/>
          <w:szCs w:val="28"/>
        </w:rPr>
      </w:pPr>
    </w:p>
    <w:p w:rsidR="00A822A6" w:rsidRPr="00503C8A" w:rsidRDefault="00A822A6" w:rsidP="00E14E37">
      <w:pPr>
        <w:ind w:firstLine="0"/>
        <w:jc w:val="right"/>
        <w:rPr>
          <w:rFonts w:ascii="Times New Roman" w:hAnsi="Times New Roman"/>
          <w:b/>
          <w:sz w:val="28"/>
          <w:szCs w:val="28"/>
        </w:rPr>
      </w:pPr>
      <w:r w:rsidRPr="00503C8A">
        <w:rPr>
          <w:rFonts w:ascii="Times New Roman" w:hAnsi="Times New Roman"/>
          <w:b/>
          <w:sz w:val="28"/>
          <w:szCs w:val="28"/>
        </w:rPr>
        <w:t>Приложение</w:t>
      </w:r>
    </w:p>
    <w:p w:rsidR="00A822A6" w:rsidRPr="00503C8A" w:rsidRDefault="00A822A6" w:rsidP="00503C8A">
      <w:pPr>
        <w:ind w:left="4536" w:firstLine="0"/>
        <w:jc w:val="right"/>
        <w:rPr>
          <w:rFonts w:ascii="Times New Roman" w:hAnsi="Times New Roman"/>
          <w:b/>
          <w:sz w:val="28"/>
          <w:szCs w:val="28"/>
        </w:rPr>
      </w:pPr>
      <w:r w:rsidRPr="00503C8A">
        <w:rPr>
          <w:rFonts w:ascii="Times New Roman" w:hAnsi="Times New Roman"/>
          <w:b/>
          <w:sz w:val="28"/>
          <w:szCs w:val="28"/>
        </w:rPr>
        <w:t>к решению Совета народных депутатов</w:t>
      </w:r>
    </w:p>
    <w:p w:rsidR="00A822A6" w:rsidRPr="00503C8A" w:rsidRDefault="00A822A6" w:rsidP="00503C8A">
      <w:pPr>
        <w:ind w:left="4536" w:firstLine="0"/>
        <w:jc w:val="right"/>
        <w:rPr>
          <w:rFonts w:ascii="Times New Roman" w:hAnsi="Times New Roman"/>
          <w:b/>
          <w:sz w:val="28"/>
          <w:szCs w:val="28"/>
        </w:rPr>
      </w:pPr>
      <w:r w:rsidRPr="00503C8A">
        <w:rPr>
          <w:rFonts w:ascii="Times New Roman" w:hAnsi="Times New Roman"/>
          <w:b/>
          <w:sz w:val="28"/>
          <w:szCs w:val="28"/>
        </w:rPr>
        <w:t>Богучарского муниципального района</w:t>
      </w:r>
    </w:p>
    <w:p w:rsidR="00503C8A" w:rsidRPr="00503C8A" w:rsidRDefault="00503C8A" w:rsidP="00503C8A">
      <w:pPr>
        <w:tabs>
          <w:tab w:val="left" w:pos="1134"/>
        </w:tabs>
        <w:ind w:firstLine="0"/>
        <w:jc w:val="right"/>
        <w:rPr>
          <w:rFonts w:ascii="Times New Roman" w:hAnsi="Times New Roman"/>
          <w:b/>
          <w:sz w:val="28"/>
          <w:szCs w:val="28"/>
        </w:rPr>
      </w:pPr>
      <w:r w:rsidRPr="00503C8A">
        <w:rPr>
          <w:rFonts w:ascii="Times New Roman" w:hAnsi="Times New Roman"/>
          <w:b/>
          <w:sz w:val="28"/>
          <w:szCs w:val="28"/>
        </w:rPr>
        <w:t>от «29» 09. 2022 года  №  4</w:t>
      </w:r>
    </w:p>
    <w:p w:rsidR="00A822A6" w:rsidRPr="00A822A6" w:rsidRDefault="00A822A6" w:rsidP="00A822A6">
      <w:pPr>
        <w:ind w:left="4536" w:firstLine="0"/>
        <w:jc w:val="left"/>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p>
    <w:p w:rsidR="00A822A6" w:rsidRPr="00A822A6" w:rsidRDefault="00A822A6" w:rsidP="00A822A6">
      <w:pPr>
        <w:ind w:firstLine="0"/>
        <w:jc w:val="center"/>
        <w:rPr>
          <w:rFonts w:ascii="Times New Roman" w:hAnsi="Times New Roman"/>
          <w:sz w:val="28"/>
          <w:szCs w:val="28"/>
        </w:rPr>
      </w:pPr>
      <w:r w:rsidRPr="00A822A6">
        <w:rPr>
          <w:rFonts w:ascii="Times New Roman" w:hAnsi="Times New Roman"/>
          <w:sz w:val="28"/>
          <w:szCs w:val="28"/>
        </w:rPr>
        <w:t>Регламент</w:t>
      </w:r>
    </w:p>
    <w:p w:rsidR="00A822A6" w:rsidRPr="00A822A6" w:rsidRDefault="002419F0" w:rsidP="00A822A6">
      <w:pPr>
        <w:ind w:firstLine="0"/>
        <w:jc w:val="center"/>
        <w:rPr>
          <w:rFonts w:ascii="Times New Roman" w:hAnsi="Times New Roman"/>
          <w:sz w:val="28"/>
          <w:szCs w:val="28"/>
        </w:rPr>
      </w:pPr>
      <w:r>
        <w:rPr>
          <w:rFonts w:ascii="Times New Roman" w:hAnsi="Times New Roman"/>
          <w:sz w:val="28"/>
          <w:szCs w:val="28"/>
        </w:rPr>
        <w:t>С</w:t>
      </w:r>
      <w:r w:rsidR="00A822A6" w:rsidRPr="00A822A6">
        <w:rPr>
          <w:rFonts w:ascii="Times New Roman" w:hAnsi="Times New Roman"/>
          <w:sz w:val="28"/>
          <w:szCs w:val="28"/>
        </w:rPr>
        <w:t>овета народных депутатов Богучарского</w:t>
      </w:r>
    </w:p>
    <w:p w:rsidR="00A822A6" w:rsidRPr="00A822A6" w:rsidRDefault="00E14E37" w:rsidP="00A822A6">
      <w:pPr>
        <w:ind w:firstLine="0"/>
        <w:jc w:val="center"/>
        <w:rPr>
          <w:rFonts w:ascii="Times New Roman" w:hAnsi="Times New Roman"/>
          <w:sz w:val="28"/>
          <w:szCs w:val="28"/>
        </w:rPr>
      </w:pPr>
      <w:r>
        <w:rPr>
          <w:rFonts w:ascii="Times New Roman" w:hAnsi="Times New Roman"/>
          <w:sz w:val="28"/>
          <w:szCs w:val="28"/>
        </w:rPr>
        <w:t>м</w:t>
      </w:r>
      <w:r w:rsidR="00A822A6" w:rsidRPr="00A822A6">
        <w:rPr>
          <w:rFonts w:ascii="Times New Roman" w:hAnsi="Times New Roman"/>
          <w:sz w:val="28"/>
          <w:szCs w:val="28"/>
        </w:rPr>
        <w:t>униципального района</w:t>
      </w:r>
    </w:p>
    <w:p w:rsidR="00A822A6" w:rsidRPr="00A822A6" w:rsidRDefault="00A822A6" w:rsidP="00A822A6">
      <w:pPr>
        <w:ind w:firstLine="709"/>
        <w:rPr>
          <w:rFonts w:ascii="Times New Roman" w:hAnsi="Times New Roman"/>
          <w:sz w:val="28"/>
          <w:szCs w:val="28"/>
        </w:rPr>
      </w:pPr>
    </w:p>
    <w:p w:rsidR="00A822A6" w:rsidRPr="00A822A6" w:rsidRDefault="00A822A6" w:rsidP="00A822A6">
      <w:pPr>
        <w:ind w:firstLine="709"/>
        <w:rPr>
          <w:rFonts w:ascii="Times New Roman" w:hAnsi="Times New Roman"/>
          <w:sz w:val="28"/>
          <w:szCs w:val="28"/>
        </w:rPr>
      </w:pPr>
      <w:r w:rsidRPr="00A822A6">
        <w:rPr>
          <w:rFonts w:ascii="Times New Roman" w:hAnsi="Times New Roman"/>
          <w:sz w:val="28"/>
          <w:szCs w:val="28"/>
        </w:rPr>
        <w:t xml:space="preserve">Настоящий Регламент устанавливает порядок организации работы Совета народных депутатов Богучарского района Воронежской области (далее </w:t>
      </w:r>
      <w:r w:rsidR="00E14E37">
        <w:rPr>
          <w:rFonts w:ascii="Times New Roman" w:hAnsi="Times New Roman"/>
          <w:sz w:val="28"/>
          <w:szCs w:val="28"/>
        </w:rPr>
        <w:t xml:space="preserve">по тексту </w:t>
      </w:r>
      <w:r w:rsidRPr="00A822A6">
        <w:rPr>
          <w:rFonts w:ascii="Times New Roman" w:hAnsi="Times New Roman"/>
          <w:sz w:val="28"/>
          <w:szCs w:val="28"/>
        </w:rPr>
        <w:t>- Совет), образования и упразднения постоянных комиссий и иных органов Совета, формирования их состава и организации их работы; порядок избрания председателя и заместителя председателя Совета, председателя и заместителя председателя постоянных комиссий и иных органов Совета; порядок образования в Совете временных комиссий, рабочих групп, фракций и иных депутатских объединений и их права; порядок созыва и проведения сессий Совета; порядок формирования и утверждения повестки дня сессии, подготовки, внесения и рассмотрения проектов решений Совета, процедуру соответствующих способов голосования; осуществление контрольных фун</w:t>
      </w:r>
      <w:r w:rsidRPr="00A822A6">
        <w:rPr>
          <w:rStyle w:val="1"/>
          <w:rFonts w:ascii="Times New Roman" w:hAnsi="Times New Roman"/>
          <w:sz w:val="28"/>
          <w:szCs w:val="28"/>
          <w:u w:val="none"/>
        </w:rPr>
        <w:t>кци</w:t>
      </w:r>
      <w:r w:rsidRPr="00A822A6">
        <w:rPr>
          <w:rFonts w:ascii="Times New Roman" w:hAnsi="Times New Roman"/>
          <w:sz w:val="28"/>
          <w:szCs w:val="28"/>
        </w:rPr>
        <w:t>й Советом; иные вопросы организации деятельности Совета.</w:t>
      </w:r>
    </w:p>
    <w:p w:rsidR="00A822A6" w:rsidRPr="00A822A6" w:rsidRDefault="00A822A6" w:rsidP="00A822A6">
      <w:pPr>
        <w:ind w:firstLine="709"/>
        <w:rPr>
          <w:rFonts w:ascii="Times New Roman" w:hAnsi="Times New Roman"/>
          <w:sz w:val="28"/>
          <w:szCs w:val="28"/>
        </w:rPr>
      </w:pPr>
    </w:p>
    <w:p w:rsidR="00A822A6" w:rsidRPr="005D13DB" w:rsidRDefault="00A822A6" w:rsidP="00A822A6">
      <w:pPr>
        <w:ind w:firstLine="0"/>
        <w:jc w:val="center"/>
        <w:rPr>
          <w:rFonts w:ascii="Times New Roman" w:hAnsi="Times New Roman"/>
          <w:b/>
          <w:sz w:val="28"/>
          <w:szCs w:val="28"/>
        </w:rPr>
      </w:pPr>
      <w:r w:rsidRPr="005D13DB">
        <w:rPr>
          <w:rFonts w:ascii="Times New Roman" w:hAnsi="Times New Roman"/>
          <w:b/>
          <w:sz w:val="28"/>
          <w:szCs w:val="28"/>
        </w:rPr>
        <w:t>1. Общие положения</w:t>
      </w:r>
    </w:p>
    <w:p w:rsidR="00A822A6" w:rsidRPr="005D13D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1. Правовой статус Совета</w:t>
      </w:r>
    </w:p>
    <w:p w:rsidR="00E14E37" w:rsidRPr="005D13DB" w:rsidRDefault="00E14E37"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В соответствии с Конституцией Российской Федерации, Федеральным законом от 06.10.2003 № 131-Ф3 «Об общих принципах организации местного самоуправления в Российской Федерации» (далее - Федеральный закон), Уставом</w:t>
      </w:r>
      <w:r w:rsidR="00E14E37">
        <w:rPr>
          <w:rFonts w:ascii="Times New Roman" w:hAnsi="Times New Roman" w:cs="Times New Roman"/>
          <w:sz w:val="28"/>
          <w:szCs w:val="28"/>
        </w:rPr>
        <w:t xml:space="preserve"> Богучарского муниципального ра</w:t>
      </w:r>
      <w:r w:rsidRPr="00A822A6">
        <w:rPr>
          <w:rFonts w:ascii="Times New Roman" w:hAnsi="Times New Roman" w:cs="Times New Roman"/>
          <w:sz w:val="28"/>
          <w:szCs w:val="28"/>
        </w:rPr>
        <w:t>й</w:t>
      </w:r>
      <w:r w:rsidR="00E14E37">
        <w:rPr>
          <w:rFonts w:ascii="Times New Roman" w:hAnsi="Times New Roman" w:cs="Times New Roman"/>
          <w:sz w:val="28"/>
          <w:szCs w:val="28"/>
        </w:rPr>
        <w:t>о</w:t>
      </w:r>
      <w:r w:rsidRPr="00A822A6">
        <w:rPr>
          <w:rFonts w:ascii="Times New Roman" w:hAnsi="Times New Roman" w:cs="Times New Roman"/>
          <w:sz w:val="28"/>
          <w:szCs w:val="28"/>
        </w:rPr>
        <w:t>на Воронежской области (далее – Устав района) представительным органом</w:t>
      </w:r>
      <w:r w:rsidR="00E14E37">
        <w:rPr>
          <w:rFonts w:ascii="Times New Roman" w:hAnsi="Times New Roman" w:cs="Times New Roman"/>
          <w:sz w:val="28"/>
          <w:szCs w:val="28"/>
        </w:rPr>
        <w:t xml:space="preserve"> местного самоуправления </w:t>
      </w:r>
      <w:r w:rsidRPr="00A822A6">
        <w:rPr>
          <w:rFonts w:ascii="Times New Roman" w:hAnsi="Times New Roman" w:cs="Times New Roman"/>
          <w:sz w:val="28"/>
          <w:szCs w:val="28"/>
        </w:rPr>
        <w:t xml:space="preserve"> Богучарского муниципального района Воронежской области является Совет народных депутатов Богучарского муниципального района Воронежской области.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Компетенция, порядок организации деятельности Совета регулируются Конституцией Российской Федерации, федеральными конституционными законами, федеральными законами, Уставом Воронежской области, законами и иными нормативными правовыми актами Воронежской области, Уставом района, нормативными правовыми актами органов местного самоуправления Богучарского муниципального района Воронежской области и настоящим Регламентом.</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3. Совет обладает правами юридического лица.</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Правовое, информационное, организационное, материально-техническое обеспечение деятельности Совета осуществляется администрацией Богучарского муниципального района.</w:t>
      </w:r>
    </w:p>
    <w:p w:rsidR="005D13DB" w:rsidRPr="00A822A6" w:rsidRDefault="005D13D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2. Основы организации деятельности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Деятельность Совета основывается на принципах соблюдения прав и свобод человека и гражданина, законности, гласности, учёта мнения населения, коллективного и свободного обсуждения и решения вопросов, отнесённых к компетенции представительного органа муниципального образования, ответственности перед населением муниципального образования.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Основной формой деятельности Совета является сессия Совета (далее - сессия), на которой принимаются решения по вопросам, отнесённым действующим законодательством и Уставом района к ведению представительного органа муниципального образования.</w:t>
      </w:r>
    </w:p>
    <w:p w:rsid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Деятельность Совета освещается в средствах массовой информации, на интернет-сайте Администрации района в информационно-телекоммуникационной сети «Интернет».</w:t>
      </w:r>
    </w:p>
    <w:p w:rsidR="005D13DB" w:rsidRPr="00A822A6" w:rsidRDefault="005D13DB" w:rsidP="00A822A6">
      <w:pPr>
        <w:pStyle w:val="2"/>
        <w:shd w:val="clear" w:color="auto" w:fill="auto"/>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3. Планирование работы </w:t>
      </w:r>
      <w:r w:rsidR="00E14E37">
        <w:rPr>
          <w:rFonts w:ascii="Times New Roman" w:hAnsi="Times New Roman" w:cs="Times New Roman"/>
          <w:b/>
          <w:sz w:val="28"/>
          <w:szCs w:val="28"/>
        </w:rPr>
        <w:t>Совета</w:t>
      </w:r>
    </w:p>
    <w:p w:rsidR="00E14E37" w:rsidRPr="005D13DB" w:rsidRDefault="00E14E37"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Сроки проведения сессий и основные вопросы, вносимые на рассмотрение Совета, предусматриваются перспективным планом работы, разрабатываемым на год .</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Проект плана формируется председателем Совета с учётом предложений постоянных комиссий, депутатов, фракций и депутатских объединений, председателя Совета, иных органов местного самоуправления района и сельских и городского поселений. Инициатор внесения вопроса в план работы Совета является ответственным за его подготовку.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Предложение о включении вопроса в план работы Совета направляется председателю Совета не позднее, чем за 30 дней до начала планируемого периода и должно содержать:</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наименование проекта решения Совета или мероприятия;</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наименование субъекта правотворческой инициативы, который вносит проект решения Совета, или структурного подразделения администрации района, иного органа местного самоуправления, ответственного за подготовку мероприятия;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срок рассмотрения проекта решения на сессии Совета или проведения мероприятия.</w:t>
      </w:r>
    </w:p>
    <w:p w:rsidR="00A822A6" w:rsidRPr="00A822A6" w:rsidRDefault="00A822A6" w:rsidP="00A822A6">
      <w:pPr>
        <w:pStyle w:val="2"/>
        <w:shd w:val="clear" w:color="auto" w:fill="auto"/>
        <w:tabs>
          <w:tab w:val="left" w:pos="9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Граждане, органы территориального общественного самоуправления, организации (юридические лица) могут вносить предложения в перспективный план работы </w:t>
      </w:r>
      <w:r w:rsidR="00E14E37">
        <w:rPr>
          <w:rFonts w:ascii="Times New Roman" w:hAnsi="Times New Roman" w:cs="Times New Roman"/>
          <w:sz w:val="28"/>
          <w:szCs w:val="28"/>
        </w:rPr>
        <w:t xml:space="preserve"> </w:t>
      </w:r>
      <w:r w:rsidRPr="00A822A6">
        <w:rPr>
          <w:rFonts w:ascii="Times New Roman" w:hAnsi="Times New Roman" w:cs="Times New Roman"/>
          <w:sz w:val="28"/>
          <w:szCs w:val="28"/>
        </w:rPr>
        <w:t>Совета, направляя их депутатам Совета и в постоянные комиссии.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5. Подготовленный проект перспективного плана согласовывается с постоянными комиссиями и выносится для утверждения на сессию Совета не позднее, чем за 10 дней до начала планируемого периода.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 течение планируемого периода в перспективный план могут </w:t>
      </w:r>
      <w:r w:rsidR="00E14E37">
        <w:rPr>
          <w:rFonts w:ascii="Times New Roman" w:hAnsi="Times New Roman" w:cs="Times New Roman"/>
          <w:sz w:val="28"/>
          <w:szCs w:val="28"/>
        </w:rPr>
        <w:t>внос</w:t>
      </w:r>
      <w:r w:rsidRPr="00A822A6">
        <w:rPr>
          <w:rFonts w:ascii="Times New Roman" w:hAnsi="Times New Roman" w:cs="Times New Roman"/>
          <w:sz w:val="28"/>
          <w:szCs w:val="28"/>
        </w:rPr>
        <w:t>иться изменения и дополнения, оформленные решением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w:t>
      </w:r>
      <w:proofErr w:type="gramStart"/>
      <w:r w:rsidRPr="00A822A6">
        <w:rPr>
          <w:rFonts w:ascii="Times New Roman" w:hAnsi="Times New Roman" w:cs="Times New Roman"/>
          <w:sz w:val="28"/>
          <w:szCs w:val="28"/>
        </w:rPr>
        <w:t>Контроль за</w:t>
      </w:r>
      <w:proofErr w:type="gramEnd"/>
      <w:r w:rsidRPr="00A822A6">
        <w:rPr>
          <w:rFonts w:ascii="Times New Roman" w:hAnsi="Times New Roman" w:cs="Times New Roman"/>
          <w:sz w:val="28"/>
          <w:szCs w:val="28"/>
        </w:rPr>
        <w:t xml:space="preserve"> ходом выполнения перспективного плана работы осуществляет председатель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Информация об исполнении перспективного плана работы Совета доводится до сведения депутатов на ближайшей сессии после окончания соответствующего планируемого периода.</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соответствии с перспективным планом работы Совета, председателем Совета утверждается план работы на месяц (квартал).</w:t>
      </w:r>
    </w:p>
    <w:p w:rsidR="00E14E37" w:rsidRPr="00A822A6" w:rsidRDefault="00E14E37"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Pr="00A822A6" w:rsidRDefault="00A822A6" w:rsidP="00A822A6">
      <w:pPr>
        <w:pStyle w:val="2"/>
        <w:shd w:val="clear" w:color="auto" w:fill="auto"/>
        <w:tabs>
          <w:tab w:val="left" w:pos="264"/>
        </w:tabs>
        <w:spacing w:before="0" w:after="0" w:line="240" w:lineRule="auto"/>
        <w:ind w:firstLine="709"/>
        <w:rPr>
          <w:rFonts w:ascii="Times New Roman" w:hAnsi="Times New Roman" w:cs="Times New Roman"/>
          <w:sz w:val="28"/>
          <w:szCs w:val="28"/>
        </w:rPr>
      </w:pPr>
    </w:p>
    <w:p w:rsidR="00A822A6" w:rsidRPr="005D13DB" w:rsidRDefault="00A822A6" w:rsidP="00A822A6">
      <w:pPr>
        <w:pStyle w:val="2"/>
        <w:shd w:val="clear" w:color="auto" w:fill="auto"/>
        <w:tabs>
          <w:tab w:val="left" w:pos="264"/>
        </w:tabs>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2.Структура и порядок формирования органов районного совета</w:t>
      </w:r>
    </w:p>
    <w:p w:rsidR="00A822A6" w:rsidRPr="00A822A6"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4. Председатель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избирает из своего состава открытым или тайным голосованием по предложению депутатов райсовета на срок своих полномочий председателя Совета народных депутатов (далее - председатель Совета), который осуществляет свои полномочия на непостоянной основе.</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Полномочия председателя Совета устанавливаются Уставом района.</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Председатель Совета подконтролен и подотчётен населению и Совету.</w:t>
      </w:r>
    </w:p>
    <w:p w:rsidR="005D13DB" w:rsidRPr="00A822A6" w:rsidRDefault="005D13DB"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Статья 5. Избрание председателя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избирает председателя Совета на первой открытой сессии открытым или тайным голосованием с использованием бюллетеней.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Кандидатуры для избрания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выдвигаются депутатами (депутатом), фракциями и иными депутатскими объединениями, а также путём самовыдвижения. При этом каждый депутат (группа депутатов), фракция или депутатское объединение вправе выдвинуть только одну кандидатуру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 выдвинутый для избрания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 вправе заявить о самоотводе своей кандидатуры. Заявление о самоотводе принимается без обсуждения и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Кандидаты для избрания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выступить перед депутатами с программами предстоящей деятельности.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Каждый депутат имеет право задавать вопросы кандидату, агитировать «за» или «против» выдвинутой кандидатуры.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 бюллетень для тайного голосования включаются все выдвинутые кандидатуры, кроме лиц, взявших самоотвод. Включение кандидатур в </w:t>
      </w:r>
      <w:r w:rsidRPr="00A822A6">
        <w:rPr>
          <w:rFonts w:ascii="Times New Roman" w:hAnsi="Times New Roman" w:cs="Times New Roman"/>
          <w:sz w:val="28"/>
          <w:szCs w:val="28"/>
        </w:rPr>
        <w:lastRenderedPageBreak/>
        <w:t xml:space="preserve">бюллетень для избрания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производится без голосования.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Избранным на должность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считается кандидат, получивший в результате голосования большинство голосов от установленной численности депутатов.</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Избрание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5D13DB" w:rsidRPr="00A822A6" w:rsidRDefault="005D13DB"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5D13D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6. Досрочное прекращение полномочий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Основания и порядок досрочного прекращения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устанавливаются Федеральным законом, Уставом района и настоящим Регламентом.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Вопрос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может быть рассмотрен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Инициатива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вносится в письменной форме группой депутатов в количестве не менее одной трети от установленной численности депутатов.</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Вопрос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без голосования и обсуждения включается в повестку сессии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рассматривается в его присутствии либо в его отсутствие без уважительной причины. Председатель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выступить с отчётом о своей деятельности.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Решение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основаниям, предусмотренным Федеральным законом, принимается открытым голосованием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Решение о досрочном прекращении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тайным голосованием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Досрочное прекращение полномочий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5D13DB" w:rsidRDefault="005D13DB"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5D13DB" w:rsidRPr="00A822A6" w:rsidRDefault="005D13DB"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7. Заместитель 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B4547" w:rsidRPr="005D13DB" w:rsidRDefault="005B4547"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избирает из своего состава на срок своих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который осуществляет полномочия на непостоянной основе</w:t>
      </w:r>
    </w:p>
    <w:p w:rsid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Полномочия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определяются Уставом </w:t>
      </w:r>
      <w:r w:rsidRPr="00A822A6">
        <w:rPr>
          <w:rFonts w:ascii="Times New Roman" w:hAnsi="Times New Roman" w:cs="Times New Roman"/>
          <w:sz w:val="28"/>
          <w:szCs w:val="28"/>
        </w:rPr>
        <w:lastRenderedPageBreak/>
        <w:t>района.</w:t>
      </w:r>
    </w:p>
    <w:p w:rsidR="005D13DB" w:rsidRPr="00A822A6" w:rsidRDefault="005D13DB"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8. Избрание заместителя 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избирает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первой сессии открытым или тайным голосованием.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Кандидатуры для изб</w:t>
      </w:r>
      <w:r w:rsidR="005B4547">
        <w:rPr>
          <w:rFonts w:ascii="Times New Roman" w:hAnsi="Times New Roman" w:cs="Times New Roman"/>
          <w:sz w:val="28"/>
          <w:szCs w:val="28"/>
        </w:rPr>
        <w:t xml:space="preserve">рания заместителя председателя </w:t>
      </w:r>
      <w:r w:rsidRPr="00A822A6">
        <w:rPr>
          <w:rFonts w:ascii="Times New Roman" w:hAnsi="Times New Roman" w:cs="Times New Roman"/>
          <w:sz w:val="28"/>
          <w:szCs w:val="28"/>
        </w:rPr>
        <w:t xml:space="preserve">Совета выдвигаются председателем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депутатами (депутатом), фракциями и иными депутатскими объединениями, а также путём самовыдвижения. При этом председатель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каждый депутат (группа депутатов), фракция или депутатское объединение вправе выдвинуть только одну кандидатуру.</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 выдвинутый для избрания на должность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заявить о самоотводе своей кандидатуры. Заявление о самоотводе принимается без обсуждения и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Каждый депутат имеет право задавать вопросы кандидату, агитировать «за» или «против» выдвинутой кандидатуры.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Голосование проводится поочерёдно по каждой кандидатуре в порядке их выдвижения.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Избранным на должность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считается кандидат, получивший в результате голосования большинство голосов от установленной численности депутатов.</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Избрание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районного Совета.</w:t>
      </w:r>
    </w:p>
    <w:p w:rsidR="005D13DB" w:rsidRPr="00A822A6" w:rsidRDefault="005D13DB"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5D13D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Статья 9. Досрочное прекращение полномочий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5D13DB">
        <w:rPr>
          <w:rFonts w:ascii="Times New Roman" w:hAnsi="Times New Roman" w:cs="Times New Roman"/>
          <w:b/>
          <w:sz w:val="28"/>
          <w:szCs w:val="28"/>
        </w:rPr>
        <w:t xml:space="preserve">заместителя председателя </w:t>
      </w:r>
      <w:r w:rsidR="005B4547">
        <w:rPr>
          <w:rFonts w:ascii="Times New Roman" w:hAnsi="Times New Roman" w:cs="Times New Roman"/>
          <w:b/>
          <w:sz w:val="28"/>
          <w:szCs w:val="28"/>
        </w:rPr>
        <w:t xml:space="preserve"> </w:t>
      </w:r>
      <w:r w:rsidRPr="005D13DB">
        <w:rPr>
          <w:rFonts w:ascii="Times New Roman" w:hAnsi="Times New Roman" w:cs="Times New Roman"/>
          <w:b/>
          <w:sz w:val="28"/>
          <w:szCs w:val="28"/>
        </w:rPr>
        <w:t xml:space="preserve"> Совета</w:t>
      </w:r>
    </w:p>
    <w:p w:rsidR="005D13DB" w:rsidRPr="005D13DB" w:rsidRDefault="005D13D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Основания и порядок досрочного </w:t>
      </w:r>
      <w:proofErr w:type="gramStart"/>
      <w:r w:rsidRPr="00A822A6">
        <w:rPr>
          <w:rFonts w:ascii="Times New Roman" w:hAnsi="Times New Roman" w:cs="Times New Roman"/>
          <w:sz w:val="28"/>
          <w:szCs w:val="28"/>
        </w:rPr>
        <w:t xml:space="preserve">прекращения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roofErr w:type="gramEnd"/>
      <w:r w:rsidRPr="00A822A6">
        <w:rPr>
          <w:rFonts w:ascii="Times New Roman" w:hAnsi="Times New Roman" w:cs="Times New Roman"/>
          <w:sz w:val="28"/>
          <w:szCs w:val="28"/>
        </w:rPr>
        <w:t xml:space="preserve"> устанавливаются Федеральным законом, Уставом района и настоящим Регламентом.</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Вопрос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быть рассмотрен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Инициатива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 вносится в письменной форме:</w:t>
      </w:r>
    </w:p>
    <w:p w:rsidR="00A822A6" w:rsidRPr="00A822A6" w:rsidRDefault="00A822A6" w:rsidP="00A822A6">
      <w:pPr>
        <w:pStyle w:val="2"/>
        <w:shd w:val="clear" w:color="auto" w:fill="auto"/>
        <w:tabs>
          <w:tab w:val="left" w:pos="8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 председателем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группой депутатов в количестве не менее одной трети от установленной численности депутатов.</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Вопрос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без голосования и обсуждения включается в повестку сессии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рассматривается в его присутствии либо в его отсутствие без уважительной причины. Заместитель </w:t>
      </w:r>
      <w:r w:rsidRPr="00A822A6">
        <w:rPr>
          <w:rFonts w:ascii="Times New Roman" w:hAnsi="Times New Roman" w:cs="Times New Roman"/>
          <w:sz w:val="28"/>
          <w:szCs w:val="28"/>
        </w:rPr>
        <w:lastRenderedPageBreak/>
        <w:t xml:space="preserve">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выступить с отчётом о своей деятельности.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Решение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основаниям, предусмотренным Федеральным законом, принимается открытым голосованием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Решение о досрочном прекращении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инициативе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тайным голосованием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Досрочное прекращение полномочий заместителя председателя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Совета.</w:t>
      </w:r>
    </w:p>
    <w:p w:rsidR="005D13DB" w:rsidRPr="00A822A6" w:rsidRDefault="005D13DB"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 w:name="bookmark4"/>
      <w:r w:rsidRPr="005D13DB">
        <w:rPr>
          <w:rFonts w:ascii="Times New Roman" w:hAnsi="Times New Roman" w:cs="Times New Roman"/>
          <w:b/>
          <w:sz w:val="28"/>
          <w:szCs w:val="28"/>
        </w:rPr>
        <w:t>Статья 10. Порядок формирования и работы постоянных комиссий Совета</w:t>
      </w:r>
      <w:bookmarkEnd w:id="1"/>
    </w:p>
    <w:p w:rsidR="005D13DB" w:rsidRPr="005D13DB" w:rsidRDefault="005D13DB"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5B4547">
        <w:rPr>
          <w:rFonts w:ascii="Times New Roman" w:hAnsi="Times New Roman" w:cs="Times New Roman"/>
          <w:sz w:val="28"/>
          <w:szCs w:val="28"/>
        </w:rPr>
        <w:t xml:space="preserve"> </w:t>
      </w:r>
      <w:proofErr w:type="gramStart"/>
      <w:r w:rsidR="005B4547">
        <w:rPr>
          <w:rFonts w:ascii="Times New Roman" w:hAnsi="Times New Roman" w:cs="Times New Roman"/>
          <w:sz w:val="28"/>
          <w:szCs w:val="28"/>
        </w:rPr>
        <w:t>С</w:t>
      </w:r>
      <w:r w:rsidRPr="00A822A6">
        <w:rPr>
          <w:rFonts w:ascii="Times New Roman" w:hAnsi="Times New Roman" w:cs="Times New Roman"/>
          <w:sz w:val="28"/>
          <w:szCs w:val="28"/>
        </w:rPr>
        <w:t xml:space="preserve">овет для предварительного рассмотрения и подготовки вопросов, отнесённых к его ведению, для содействия в реализации федеральных законов, законов и решений органов государственной власти Воронежской области, правовых актов органов местного самоуправления, осуществления контрольных функций в соответствии со своей компетенцией на первом организационном заседании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нового созыва образует из числа депутатов постоянные комиссии.</w:t>
      </w:r>
      <w:proofErr w:type="gramEnd"/>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Все депутаты входят в состав постоянных комиссий.</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Количество и наименование постоянных комиссий устанавливается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Порядок формирования и работы постоянных комиссий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определяются Положением о постоянных комиссиях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Образование постоянной комиссии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принятым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Депутаты, входящие в состав постоянной комиссии, большинством голосов от установленной численности депутатов постоянной комиссии, избирают из своего состава председателя и заместителя председателя постоянной комиссии.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Председатели постоянных комиссий утверждаются решением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принятым большинством голосов от установленной численности депутатов, заместители председателя постоянных комиссий избираются на первом организационном заседании комиссий.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Досрочное прекращение полномочий председателя, заместителя председателя постоянной комиссии рассматривается постоянной комиссией при поступлении личного заявления председателя, заместителя председателя постоянной комиссии либо по инициативе депутатов соответствующей постоянной комиссии.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Решение о досрочном прекращении полномочий председателя, заместителя председателя постоянной комиссии принимается большинством </w:t>
      </w:r>
      <w:r w:rsidRPr="00A822A6">
        <w:rPr>
          <w:rFonts w:ascii="Times New Roman" w:hAnsi="Times New Roman" w:cs="Times New Roman"/>
          <w:sz w:val="28"/>
          <w:szCs w:val="28"/>
        </w:rPr>
        <w:lastRenderedPageBreak/>
        <w:t>голосов от установленной численности депутатов постоянной комиссии.</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Досрочное прекращение полномочий председателя, заместителя председателя постоянной комиссии оформляется решением Совета, принятым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установленной численности депутатов.</w:t>
      </w:r>
    </w:p>
    <w:p w:rsidR="005D13DB" w:rsidRPr="00A822A6" w:rsidRDefault="005D13DB"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 w:name="bookmark5"/>
      <w:r w:rsidRPr="005D13DB">
        <w:rPr>
          <w:rFonts w:ascii="Times New Roman" w:hAnsi="Times New Roman" w:cs="Times New Roman"/>
          <w:b/>
          <w:sz w:val="28"/>
          <w:szCs w:val="28"/>
        </w:rPr>
        <w:t>Статья 11. Фракции и иные депутатские объединения</w:t>
      </w:r>
      <w:bookmarkEnd w:id="2"/>
    </w:p>
    <w:p w:rsidR="005D13DB" w:rsidRPr="005D13DB" w:rsidRDefault="005D13DB"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Фракции в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Совете создаются в случаях, предусмотренных Федеральным законом.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Депутаты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объединяться в иные депутатские объединения (группы), каждое из которых должно состоять не менее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чем из трёх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Депутаты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состоять только в одной фракции или ином депутатском объединении (группе).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Фракции и иные депутатские объединения (группы) считаются созданными со дня их регистрации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Фракции и депутатские объединения (группы), не зарегистрированные в соответствии с настоящим Регламентом, правами фракции или депутатского объединения (группы) не пользуются.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Для регистрации фракция или иного депутатского объединения (группа) представляются следующие документы:</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письменное уведомление руководителя фракции или иного депутатского объединения (группы) о создании фракции или иного депутатского объединения (группы);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proofErr w:type="gramStart"/>
      <w:r w:rsidRPr="00A822A6">
        <w:rPr>
          <w:rFonts w:ascii="Times New Roman" w:hAnsi="Times New Roman" w:cs="Times New Roman"/>
          <w:sz w:val="28"/>
          <w:szCs w:val="28"/>
        </w:rPr>
        <w:t xml:space="preserve">2) протокол организационного собрания фракции или иного депутатского объединения (группы), включающий сведения о целях образования фракции или иного депутатского объединения (группы), официальном наименовании, списочном составе, а также о лицах, уполномоченных выступать от имени фракции или иного депутатского объединения (группы) и представлять их на сессиях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составе временных комиссий и рабочих групп, в иных органах </w:t>
      </w:r>
      <w:r w:rsidR="005B4547">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во взаимоотношениях с органами</w:t>
      </w:r>
      <w:proofErr w:type="gramEnd"/>
      <w:r w:rsidRPr="00A822A6">
        <w:rPr>
          <w:rFonts w:ascii="Times New Roman" w:hAnsi="Times New Roman" w:cs="Times New Roman"/>
          <w:sz w:val="28"/>
          <w:szCs w:val="28"/>
        </w:rPr>
        <w:t xml:space="preserve"> местного самоуправления, общественными объединениями;</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письменные заявления депутатов о вхождении в состав фракции или иного депутатского объединения (группы).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Регистрация фракции, иного депутатского объединения (группы) осуществляется решением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основании документов, предусмотренных частью 5 настоящей статьи. Днём регистрации фракции или иного депутатского объединения (группы) является день принятия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соответствующего решения.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Депутатское объединение (группа) вправе принять решение о прекращении своей деятельности. Указанное решение, оформленное протоколом (выпиской из протокола) соответствующего депутатского объединения (группы), направляется в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и подлежит рассмотрению на </w:t>
      </w:r>
      <w:r w:rsidRPr="00A822A6">
        <w:rPr>
          <w:rFonts w:ascii="Times New Roman" w:hAnsi="Times New Roman" w:cs="Times New Roman"/>
          <w:sz w:val="28"/>
          <w:szCs w:val="28"/>
        </w:rPr>
        <w:lastRenderedPageBreak/>
        <w:t xml:space="preserve">ближайшей сессии. Деятельность депутатского объединения (группы) считается прекращённой с момента принятия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соответствующего решения.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 случае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если число членов депутатского объединения (группы) становится менее 3 человек, то деятельность соответствующего депутатского объединения (группы) считается прекращённой, о чём принимается решение </w:t>
      </w:r>
      <w:r w:rsidR="007E5820">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 изменения официального наименования, депутатское объединение (группа) подлежит регистрации как вновь создаваемое.</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Депутаты, не вошедшие ни в одну фракцию или иное депутатское объединение (группу) при их регистрации либо выбывшие из фракции, иного депутатского объединения (группы), в дальнейшем могут войти в любое из них при согласии фракции, иного депутатского объединения (группы) и при соблюдении установленных требований.</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11. В случае изменения в составе фракции, иного депутатского объединения (группы) в связи с вхождением депутата в состав фракции, иного депутатского объединения (группы) или выходом из неё, руководитель фракции, иного депутатского объединения (группы) обязан проинформировать об этом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который принимает решение об изменении состава фракции, иного депутатского объединения (группы).</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Датой вхождения депутата во фракцию или иное депутатское объединение (группу) и датой выхода депутата из фракции, иного депутатского объединения (группы) считаются даты принятия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соответствующего решения.</w:t>
      </w:r>
    </w:p>
    <w:p w:rsidR="00A822A6" w:rsidRPr="00A822A6" w:rsidRDefault="00A822A6"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Фракции и иные депутатские объединения (группы) обладают равными правами.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Фракции и иные депутатские объединения (группы), зарегистрированные в установленном порядке, вправе:</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предлагать кандидатуры для избрания во все руководящие органы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вносить на рассмотрение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проекты решений;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требовать первоочередного предоставления слова представителю фракции, иного депутатского объединения (группы) по вопросам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выступать в ходе сессии с заявлениями и обращениями;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распространять среди депутатов свои программы, предложения, обращения и другие материалы;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разрабатывать и вносить предложения по формированию плана работы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проводить консультации и иные согласительные мероприятия с другими фракциями и иными депутатскими объединениями (группами);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осуществлять иные полномочия, предусмотренные законодательством Российской Федерации и настоящим Регламентом.</w:t>
      </w:r>
    </w:p>
    <w:p w:rsid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15. Внутренняя деятельность фракций и иных депутатских объединений (групп) организуется ими самостоятельно.</w:t>
      </w:r>
    </w:p>
    <w:p w:rsidR="00911D35" w:rsidRPr="00A822A6" w:rsidRDefault="00911D35"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3" w:name="bookmark7"/>
      <w:r w:rsidRPr="00911D35">
        <w:rPr>
          <w:rFonts w:ascii="Times New Roman" w:hAnsi="Times New Roman" w:cs="Times New Roman"/>
          <w:b/>
          <w:sz w:val="28"/>
          <w:szCs w:val="28"/>
        </w:rPr>
        <w:t xml:space="preserve">Статья 12. Временные комиссии и рабочие группы </w:t>
      </w:r>
      <w:r w:rsidR="00AC4F15">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3"/>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 для предварительного рассмотрения отдельных вопросов, относящихся к его компетенции, может образовывать временные комиссии и рабочие группы.</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состав временной комиссии или рабочей группы кроме депутатов по согласованию могут входить независимые специалисты, представители органов Администрации района, государственных органов, органов местного самоуправления района и поселений, входящих в состав района, общественных объединений, организаций любых организационно-правовых форм, органов территориального общественного самоуправления.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Образование временной комиссии или рабочей группы оформляется решением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Совета, в котором указываются: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цель создания временной комиссии или рабочей группы;</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количественный и персональный состав её членов;</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председатель временной комиссии или рабочей группы;</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срок предоставления отчёта с письменным обоснованием сделанных выводов, предложениями или заключением.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Заседания временной комиссии или рабочей группы проводятся по мере необходимости и являются правомочными, если на них присутствует не менее половины от общего числа членов временной комиссии или рабочей группы.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 заседании временной комиссии или рабочей группы вправе участвовать с правом совещательного голоса депутаты, не являющиеся членами временной комиссии или рабочей группы, и иные лица, приглашённые на заседание.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Каждое заседание временной комиссии или рабочей группы оформляется протоколом.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результатам рассмотрения вопросов, для решения которых была образована временная комиссия или рабочая группа, принимаются решения. Решения принимаются большинством голосов от числа присутствующих на заседании членов временной комиссии или рабочей группы и носят рекомендательный характер.</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Временная комиссия или рабочая группа прекращает свою деятельность:</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по истечении периода, на который она была создана;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 случае решения задачи, для достижения которой она создавалась;</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 иных случаях по решению Совета.</w:t>
      </w:r>
    </w:p>
    <w:p w:rsid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AC4F15" w:rsidRPr="00A822A6" w:rsidRDefault="00AC4F15"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A822A6" w:rsidRPr="00911D35" w:rsidRDefault="00A822A6" w:rsidP="00A822A6">
      <w:pPr>
        <w:pStyle w:val="2"/>
        <w:shd w:val="clear" w:color="auto" w:fill="auto"/>
        <w:tabs>
          <w:tab w:val="left" w:pos="999"/>
        </w:tabs>
        <w:spacing w:before="0" w:after="0" w:line="240" w:lineRule="auto"/>
        <w:ind w:firstLine="0"/>
        <w:jc w:val="center"/>
        <w:rPr>
          <w:rFonts w:ascii="Times New Roman" w:hAnsi="Times New Roman" w:cs="Times New Roman"/>
          <w:b/>
          <w:sz w:val="28"/>
          <w:szCs w:val="28"/>
        </w:rPr>
      </w:pPr>
      <w:r w:rsidRPr="00911D35">
        <w:rPr>
          <w:rFonts w:ascii="Times New Roman" w:hAnsi="Times New Roman" w:cs="Times New Roman"/>
          <w:b/>
          <w:sz w:val="28"/>
          <w:szCs w:val="28"/>
        </w:rPr>
        <w:lastRenderedPageBreak/>
        <w:t xml:space="preserve">3. Порядок проведения сессий </w:t>
      </w:r>
      <w:r w:rsidR="00AC4F15">
        <w:rPr>
          <w:rFonts w:ascii="Times New Roman" w:hAnsi="Times New Roman" w:cs="Times New Roman"/>
          <w:b/>
          <w:sz w:val="28"/>
          <w:szCs w:val="28"/>
        </w:rPr>
        <w:t>С</w:t>
      </w:r>
      <w:r w:rsidRPr="00911D35">
        <w:rPr>
          <w:rFonts w:ascii="Times New Roman" w:hAnsi="Times New Roman" w:cs="Times New Roman"/>
          <w:b/>
          <w:sz w:val="28"/>
          <w:szCs w:val="28"/>
        </w:rPr>
        <w:t>овета</w:t>
      </w:r>
    </w:p>
    <w:p w:rsidR="00A822A6" w:rsidRPr="00A822A6" w:rsidRDefault="00A822A6" w:rsidP="00A822A6">
      <w:pPr>
        <w:pStyle w:val="2"/>
        <w:shd w:val="clear" w:color="auto" w:fill="auto"/>
        <w:tabs>
          <w:tab w:val="left" w:pos="999"/>
        </w:tabs>
        <w:spacing w:before="0" w:after="0" w:line="240" w:lineRule="auto"/>
        <w:ind w:firstLine="0"/>
        <w:jc w:val="center"/>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709"/>
        <w:rPr>
          <w:rFonts w:ascii="Times New Roman" w:hAnsi="Times New Roman" w:cs="Times New Roman"/>
          <w:b/>
          <w:sz w:val="28"/>
          <w:szCs w:val="28"/>
        </w:rPr>
      </w:pPr>
      <w:r w:rsidRPr="00911D35">
        <w:rPr>
          <w:rFonts w:ascii="Times New Roman" w:hAnsi="Times New Roman" w:cs="Times New Roman"/>
          <w:b/>
          <w:sz w:val="28"/>
          <w:szCs w:val="28"/>
        </w:rPr>
        <w:t xml:space="preserve">Статья 13. Место проведения сессий </w:t>
      </w:r>
      <w:r w:rsidR="00AC4F15">
        <w:rPr>
          <w:rFonts w:ascii="Times New Roman" w:hAnsi="Times New Roman" w:cs="Times New Roman"/>
          <w:b/>
          <w:sz w:val="28"/>
          <w:szCs w:val="28"/>
        </w:rPr>
        <w:t xml:space="preserve"> С</w:t>
      </w:r>
      <w:r w:rsidRPr="00911D35">
        <w:rPr>
          <w:rFonts w:ascii="Times New Roman" w:hAnsi="Times New Roman" w:cs="Times New Roman"/>
          <w:b/>
          <w:sz w:val="28"/>
          <w:szCs w:val="28"/>
        </w:rPr>
        <w:t>овета</w:t>
      </w:r>
    </w:p>
    <w:p w:rsidR="00911D35" w:rsidRPr="00911D35" w:rsidRDefault="00911D35" w:rsidP="00A822A6">
      <w:pPr>
        <w:pStyle w:val="2"/>
        <w:shd w:val="clear" w:color="auto" w:fill="auto"/>
        <w:spacing w:before="0" w:after="0" w:line="240" w:lineRule="auto"/>
        <w:ind w:firstLine="70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w:t>
      </w:r>
      <w:r w:rsidR="00AC4F15">
        <w:rPr>
          <w:rFonts w:ascii="Times New Roman" w:hAnsi="Times New Roman" w:cs="Times New Roman"/>
          <w:sz w:val="28"/>
          <w:szCs w:val="28"/>
        </w:rPr>
        <w:t>та проводятся в зале заседаний А</w:t>
      </w:r>
      <w:r w:rsidRPr="00A822A6">
        <w:rPr>
          <w:rFonts w:ascii="Times New Roman" w:hAnsi="Times New Roman" w:cs="Times New Roman"/>
          <w:sz w:val="28"/>
          <w:szCs w:val="28"/>
        </w:rPr>
        <w:t>дминистрации Богучарского района, за исключением проведения выездных сессий.</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Каждому депутату в зале проведения сессий отводится постоянное рабочее место.</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 зале проведения сессий постоянное рабочее место отводится главе района.</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зале проведения сессий размещаются официальные символы муниципального образования - флаг и герб Богучарского района.</w:t>
      </w:r>
    </w:p>
    <w:p w:rsidR="00911D35" w:rsidRPr="00A822A6" w:rsidRDefault="00911D35"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hanging="142"/>
        <w:jc w:val="center"/>
        <w:rPr>
          <w:rFonts w:ascii="Times New Roman" w:hAnsi="Times New Roman" w:cs="Times New Roman"/>
          <w:b/>
          <w:sz w:val="28"/>
          <w:szCs w:val="28"/>
        </w:rPr>
      </w:pPr>
      <w:r w:rsidRPr="00911D35">
        <w:rPr>
          <w:rFonts w:ascii="Times New Roman" w:hAnsi="Times New Roman" w:cs="Times New Roman"/>
          <w:b/>
          <w:sz w:val="28"/>
          <w:szCs w:val="28"/>
        </w:rPr>
        <w:t xml:space="preserve">Статья 15. Первая сессия </w:t>
      </w:r>
      <w:r w:rsidR="00AC4F15">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p>
    <w:p w:rsidR="00911D35" w:rsidRPr="00911D35" w:rsidRDefault="00911D35" w:rsidP="00A822A6">
      <w:pPr>
        <w:pStyle w:val="2"/>
        <w:shd w:val="clear" w:color="auto" w:fill="auto"/>
        <w:spacing w:before="0" w:after="0" w:line="240" w:lineRule="auto"/>
        <w:ind w:hanging="142"/>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Районный Совет созывается на первую сессию председателем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прежнего созыва не позднее, чем на 30 день со дня избрания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Совета в правомочном составе.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Для подготовки к проведению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председатель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созывает и проводит организационное собрание депутатов нового созыва, к полномочиям которого относится формирование организационного комитета, выработка предложений по количеству постоянных комиссий и их персональному составу, подготовка иных документов по вопросам организации и проведения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Собрание считается правомочным, если в нём принимают участие более половины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Организационный комитет для подготовки и проведения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формируется из депутатов нового созыва в количестве 7 человек.</w:t>
      </w:r>
    </w:p>
    <w:p w:rsidR="00A822A6" w:rsidRPr="00A822A6" w:rsidRDefault="00A822A6" w:rsidP="00A822A6">
      <w:pPr>
        <w:pStyle w:val="2"/>
        <w:shd w:val="clear" w:color="auto" w:fill="auto"/>
        <w:tabs>
          <w:tab w:val="left" w:pos="9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Члены организационного комитета избираются путём открытого голосования большинством голосов от числа присутствующих на организационном собрании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Заседание организационного комитета считается правомочным, если в нём принимают участие более половины общего числа членов организационного комитета.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Решения организационного комитета принимаются большинством голосов от общего числа членов этого комитета.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 полномочиям организационного комитета относятся: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подготовка проекта повестки дня и порядка работы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подготовка предложений по структуре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C4F15"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подготовка предложений по составу секретариата,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также по кандидатурам на должность председателя Совета, заместителя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председателей и заместителей </w:t>
      </w:r>
      <w:r w:rsidRPr="00A822A6">
        <w:rPr>
          <w:rFonts w:ascii="Times New Roman" w:hAnsi="Times New Roman" w:cs="Times New Roman"/>
          <w:sz w:val="28"/>
          <w:szCs w:val="28"/>
        </w:rPr>
        <w:lastRenderedPageBreak/>
        <w:t xml:space="preserve">председателей постоянных комиссий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подготовка проектов решений Совета по вопросам повестки дня.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Полномочия органи</w:t>
      </w:r>
      <w:r w:rsidR="00AC4F15">
        <w:rPr>
          <w:rFonts w:ascii="Times New Roman" w:hAnsi="Times New Roman" w:cs="Times New Roman"/>
          <w:sz w:val="28"/>
          <w:szCs w:val="28"/>
        </w:rPr>
        <w:t>зационного комитета по окончании</w:t>
      </w:r>
      <w:r w:rsidRPr="00A822A6">
        <w:rPr>
          <w:rFonts w:ascii="Times New Roman" w:hAnsi="Times New Roman" w:cs="Times New Roman"/>
          <w:sz w:val="28"/>
          <w:szCs w:val="28"/>
        </w:rPr>
        <w:t xml:space="preserve">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прекращаются.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Проекты решений и другие подготовленные организационным комитетом материалы представляются депутатам не позднее, чем за 3 дня до дня проведения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На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до избрания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или заместителя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председательствует </w:t>
      </w:r>
      <w:r w:rsidR="00AC4F15">
        <w:rPr>
          <w:rFonts w:ascii="Times New Roman" w:hAnsi="Times New Roman" w:cs="Times New Roman"/>
          <w:sz w:val="28"/>
          <w:szCs w:val="28"/>
        </w:rPr>
        <w:t xml:space="preserve">председатель Совета народных депутатов предыдущего созыва Совета. </w:t>
      </w:r>
      <w:r w:rsidRPr="00A822A6">
        <w:rPr>
          <w:rFonts w:ascii="Times New Roman" w:hAnsi="Times New Roman" w:cs="Times New Roman"/>
          <w:sz w:val="28"/>
          <w:szCs w:val="28"/>
        </w:rPr>
        <w:t xml:space="preserve"> После избрания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r w:rsidR="00AC4F15">
        <w:rPr>
          <w:rFonts w:ascii="Times New Roman" w:hAnsi="Times New Roman" w:cs="Times New Roman"/>
          <w:sz w:val="28"/>
          <w:szCs w:val="28"/>
        </w:rPr>
        <w:t xml:space="preserve"> нового созыва Совета</w:t>
      </w:r>
      <w:r w:rsidRPr="00A822A6">
        <w:rPr>
          <w:rFonts w:ascii="Times New Roman" w:hAnsi="Times New Roman" w:cs="Times New Roman"/>
          <w:sz w:val="28"/>
          <w:szCs w:val="28"/>
        </w:rPr>
        <w:t xml:space="preserve">, ему передаются обязанности председательствующего на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случае смены органов местного самоуправления глава муниципального района осуществляет свои полномочия до вступления в должно</w:t>
      </w:r>
      <w:r w:rsidR="00911D35">
        <w:rPr>
          <w:rFonts w:ascii="Times New Roman" w:hAnsi="Times New Roman" w:cs="Times New Roman"/>
          <w:sz w:val="28"/>
          <w:szCs w:val="28"/>
        </w:rPr>
        <w:t>сть вновь избранного главы муници</w:t>
      </w:r>
      <w:r w:rsidRPr="00A822A6">
        <w:rPr>
          <w:rFonts w:ascii="Times New Roman" w:hAnsi="Times New Roman" w:cs="Times New Roman"/>
          <w:sz w:val="28"/>
          <w:szCs w:val="28"/>
        </w:rPr>
        <w:t>пального района.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11. Вопрос о формировании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включается в повестку дня сессии и заслушивается до рассмотрения других вопросов. Образование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решением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принятым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Признание полномочий депутатов и правомочности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осуществляется после сообщения председателя избирательной комиссии района о результатах выборов депутатов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доклада мандатной комиссии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результатах проверки полномочий депутатов и правомочности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13. Решение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признании (непризнании) полномочий депутатов, правомочности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большинством голосов от установленной численности депутатов.</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14. На первой сессии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нового созыва избирается председатель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заместитель председателя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решается вопрос об образовании постоянных комиссий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их численности, наименовании и персональном составе, избирается секретариат, рассматриваются другие вопросы.</w:t>
      </w:r>
    </w:p>
    <w:p w:rsidR="00911D35" w:rsidRPr="00A822A6" w:rsidRDefault="00911D35"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4" w:name="bookmark8"/>
      <w:r w:rsidRPr="00911D35">
        <w:rPr>
          <w:rFonts w:ascii="Times New Roman" w:hAnsi="Times New Roman" w:cs="Times New Roman"/>
          <w:b/>
          <w:sz w:val="28"/>
          <w:szCs w:val="28"/>
        </w:rPr>
        <w:t xml:space="preserve">Статья 16. Созыв очередной сессии </w:t>
      </w:r>
      <w:r w:rsidR="00AC4F15">
        <w:rPr>
          <w:rFonts w:ascii="Times New Roman" w:hAnsi="Times New Roman" w:cs="Times New Roman"/>
          <w:b/>
          <w:sz w:val="28"/>
          <w:szCs w:val="28"/>
        </w:rPr>
        <w:t xml:space="preserve"> </w:t>
      </w:r>
      <w:r w:rsidRPr="00911D35">
        <w:rPr>
          <w:rFonts w:ascii="Times New Roman" w:hAnsi="Times New Roman" w:cs="Times New Roman"/>
          <w:b/>
          <w:sz w:val="28"/>
          <w:szCs w:val="28"/>
        </w:rPr>
        <w:t>Совета</w:t>
      </w:r>
      <w:bookmarkEnd w:id="4"/>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Очередная сессия созывается председателем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соответствии с перспективным планом работы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Совета не реже одного раза в 3 месяца.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О созыве сессии председатель </w:t>
      </w:r>
      <w:r w:rsidR="00AC4F15">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согласованию с главой района не позднее, чем за 25 дней до дня её проведения издаёт распоряжение и утверждает план организационных мероприятий по обеспечению проведения сессии и подготовке вопросов, выносимых на рассмотрение сессии.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Информация о времени и месте проведения очередной сессии </w:t>
      </w:r>
      <w:r w:rsidR="00AC4F15">
        <w:rPr>
          <w:rFonts w:ascii="Times New Roman" w:hAnsi="Times New Roman" w:cs="Times New Roman"/>
          <w:sz w:val="28"/>
          <w:szCs w:val="28"/>
        </w:rPr>
        <w:t xml:space="preserve">  Совета не позднее, чем за 5</w:t>
      </w:r>
      <w:r w:rsidRPr="00A822A6">
        <w:rPr>
          <w:rFonts w:ascii="Times New Roman" w:hAnsi="Times New Roman" w:cs="Times New Roman"/>
          <w:sz w:val="28"/>
          <w:szCs w:val="28"/>
        </w:rPr>
        <w:t xml:space="preserve"> дней до дня её проведения направляется в средства массовой информац</w:t>
      </w:r>
      <w:r w:rsidR="00AC4F15">
        <w:rPr>
          <w:rFonts w:ascii="Times New Roman" w:hAnsi="Times New Roman" w:cs="Times New Roman"/>
          <w:sz w:val="28"/>
          <w:szCs w:val="28"/>
        </w:rPr>
        <w:t>ии, а также не позднее, чем за 5</w:t>
      </w:r>
      <w:r w:rsidRPr="00A822A6">
        <w:rPr>
          <w:rFonts w:ascii="Times New Roman" w:hAnsi="Times New Roman" w:cs="Times New Roman"/>
          <w:sz w:val="28"/>
          <w:szCs w:val="28"/>
        </w:rPr>
        <w:t xml:space="preserve"> дней до дня проведения </w:t>
      </w:r>
      <w:r w:rsidRPr="00A822A6">
        <w:rPr>
          <w:rFonts w:ascii="Times New Roman" w:hAnsi="Times New Roman" w:cs="Times New Roman"/>
          <w:sz w:val="28"/>
          <w:szCs w:val="28"/>
        </w:rPr>
        <w:lastRenderedPageBreak/>
        <w:t xml:space="preserve">сессии размещается </w:t>
      </w:r>
      <w:r w:rsidR="00AC4F15">
        <w:rPr>
          <w:rFonts w:ascii="Times New Roman" w:hAnsi="Times New Roman" w:cs="Times New Roman"/>
          <w:sz w:val="28"/>
          <w:szCs w:val="28"/>
        </w:rPr>
        <w:t xml:space="preserve">на </w:t>
      </w:r>
      <w:r w:rsidRPr="00A822A6">
        <w:rPr>
          <w:rFonts w:ascii="Times New Roman" w:hAnsi="Times New Roman" w:cs="Times New Roman"/>
          <w:sz w:val="28"/>
          <w:szCs w:val="28"/>
        </w:rPr>
        <w:t>интернет-сайте Администрации района.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Информация о времени и месте проведения сессии с проектом повестки дня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(далее - проект повестки дня), а также материалы, подлежащие рассмотрению на очередной сессии, направляются депутатам в письменном виде не позднее, чем за 5 дней до дня её проведения. Допускается информирование депутатов о времени, месте проведения сессии и о проекте повестке дня в устной форме, в том числе посредством телефонной связи, а также через работников администраций сельских поселений. В этом случае осуществляется регистрация таких устных сообщений в специальном реестре (журнале).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В случаях, предусмотренных частью 6 статьи 20 настоящего Регламента, материалы, подлежащие рассмотрению на очередной сессии, направляются депутатам в письменном виде не позднее, чем за 2 дня до дня её проведения.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Перед сессией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проводится регистрация депутатов, прибывших на заседание. Результаты регистрации депутатов оглашаются председательствующим.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Сессия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правомочна, если на ней присутствует не менее 50 процентов от числа избранных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Депутат, не имеющий возможности принять участие в сессии по уважительной причине, обязан сообщить председателю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в его отсутствие - заместителю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причине неявки.</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Если на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присутствует менее 50 процентов от числа избранных депутатов, то проведение сессии переносится на другое время.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течение 2 дней информирует депутатов о времени и месте проведения перенесённой сессии.</w:t>
      </w:r>
    </w:p>
    <w:p w:rsidR="00911D35" w:rsidRPr="00A822A6" w:rsidRDefault="00911D35"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5" w:name="bookmark9"/>
      <w:r w:rsidRPr="00911D35">
        <w:rPr>
          <w:rFonts w:ascii="Times New Roman" w:hAnsi="Times New Roman" w:cs="Times New Roman"/>
          <w:b/>
          <w:sz w:val="28"/>
          <w:szCs w:val="28"/>
        </w:rPr>
        <w:t xml:space="preserve">Статья 17. Созыв внеочередной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5"/>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Внеочередная сессия созывается по предложению одной трети от установленной численности депутатов, либо по предложению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по предложению главы района.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Предложение о созыве внеочередной сессии в письменном виде представляется председателю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предложении указываются вопросы, предлагаемые к включению в повестку дня внеочередной сессии, излагается обоснование необходимости проведения внеочередной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После рассмотрения материалов, представленных инициаторами созыва внеочередной сессии,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Совета назначает время и место проведения внеочередной сессии, утверждает проект повестки дня и направляет его депутатам.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Внеочередная сессия созывается не позднее, чем на седьмой день со дня поступления на имя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соответствующего предложения.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Инициаторы проведения внеочередной сессии не позднее, чем за 4 дня </w:t>
      </w:r>
      <w:r w:rsidRPr="00A822A6">
        <w:rPr>
          <w:rFonts w:ascii="Times New Roman" w:hAnsi="Times New Roman" w:cs="Times New Roman"/>
          <w:sz w:val="28"/>
          <w:szCs w:val="28"/>
        </w:rPr>
        <w:lastRenderedPageBreak/>
        <w:t xml:space="preserve">до дня проведения сессии, должны представить председателю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проекты решений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вопросам повестки дня с иными документами, предусмотренными порядком внесения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муниципальных правовых актов.</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Материалы, подлежащие рассмотрению на внеочередной сессии, направляются депутатам не позднее, чем за 3 дня до дня её проведения.</w:t>
      </w:r>
    </w:p>
    <w:p w:rsidR="001B6FA8" w:rsidRDefault="001B6FA8"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911D35" w:rsidRPr="00A822A6" w:rsidRDefault="00911D35"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911D35">
        <w:rPr>
          <w:rFonts w:ascii="Times New Roman" w:hAnsi="Times New Roman" w:cs="Times New Roman"/>
          <w:b/>
          <w:sz w:val="28"/>
          <w:szCs w:val="28"/>
        </w:rPr>
        <w:t xml:space="preserve">Статья 18. Открытые и закрытые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p>
    <w:p w:rsidR="00911D35" w:rsidRPr="00911D35" w:rsidRDefault="00911D35"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проводятся гласно и носят открытый характер.</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На открытых сессиях вправе присутствовать глава района и иные должностные лица Администрации района, жители района,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а также представители средств массовой информации.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Жители района,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изъявившие желание принять участие в сессии (далее - лица, желающие принять участие в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регистрируются в день сессии при предъявлении паспорта (иного документа, удостоверяющего личность). Листы регистрации приобщаются к материалам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ограничить доступ лиц, желающих принять участие в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только в случае отсутствия свободных мест в зале проведения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Приглашённые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на сессию представители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 а также представители средств массовой информации, регистрируются в день сессии при предъявлении служебного удостоверения. Листы регистрации приобщаются к материалам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вправе принять решение о проведении закрытой сессии. Предложение о проведении закрытой сессии может быть внесено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главой района, постоянной комиссией, фракцией, иным депутатским объединением либо депутатом.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Решение о проведении закрытой сессии принимается большинством голосов от числа присутствующих на сессии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На закрытой сессии имеют право присутствовать глава района, представители органов прокуратуры, председатель контрольно-счётной </w:t>
      </w:r>
      <w:r w:rsidR="001B6FA8">
        <w:rPr>
          <w:rFonts w:ascii="Times New Roman" w:hAnsi="Times New Roman" w:cs="Times New Roman"/>
          <w:sz w:val="28"/>
          <w:szCs w:val="28"/>
        </w:rPr>
        <w:t xml:space="preserve"> комиссии </w:t>
      </w:r>
      <w:r w:rsidRPr="00A822A6">
        <w:rPr>
          <w:rFonts w:ascii="Times New Roman" w:hAnsi="Times New Roman" w:cs="Times New Roman"/>
          <w:sz w:val="28"/>
          <w:szCs w:val="28"/>
        </w:rPr>
        <w:t>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Иные лица, не являющиеся депутатами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могут присутствовать </w:t>
      </w:r>
      <w:r w:rsidRPr="00A822A6">
        <w:rPr>
          <w:rFonts w:ascii="Times New Roman" w:hAnsi="Times New Roman" w:cs="Times New Roman"/>
          <w:sz w:val="28"/>
          <w:szCs w:val="28"/>
        </w:rPr>
        <w:lastRenderedPageBreak/>
        <w:t xml:space="preserve">на закрытой сессии по специальному приглашению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Информация о вопросах, рассмотренных на закрытой сессии, не подлежат разглашению. На закрытую сессию запрещается проносить и использовать в ходе заседания фото-, кино- и видеотехнику, а также средства звукозаписи и обработки информации.</w:t>
      </w:r>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Председательствующий на закрытой сессии предупреждает присутствующих о правилах проведения закрытой сессии, запрете на распространение сведений о содержании заседания.</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Депутаты, а также иные лица, участвующие в работе сессии, обязаны соблюдать в зале проведения сессий порядок и подчиняться требованиям председательствующего.</w:t>
      </w:r>
    </w:p>
    <w:p w:rsid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13. Лицо, не являющееся депутатом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случае нарушения им положений настоящего Регламента может быть удалено из зала заседания по решению председательствующего после однократного предупреждения.</w:t>
      </w:r>
    </w:p>
    <w:p w:rsidR="00911D35" w:rsidRPr="00A822A6" w:rsidRDefault="00911D35"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911D35">
        <w:rPr>
          <w:rFonts w:ascii="Times New Roman" w:hAnsi="Times New Roman" w:cs="Times New Roman"/>
          <w:b/>
          <w:sz w:val="28"/>
          <w:szCs w:val="28"/>
        </w:rPr>
        <w:t>Статья 19. Присутствие на сессии руководителей и должностных лиц</w:t>
      </w:r>
    </w:p>
    <w:p w:rsidR="00911D35" w:rsidRPr="00911D35" w:rsidRDefault="00911D35"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Должностные лица Администрации района и иных органов местного самоуправления при рассмотрении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вопросов, относящихся к их ведению, обязаны присутствовать на открытых сессиях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Глава района и должностные лица Администрации района, присутствующие на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вправе выступать при обсуждении вопросов, вынесенных на рассмотрение сессии, давать пояснения по вопросам, относящимся к их ведению.</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вправе предложить принять участие в рассмотрении определённого вопроса повестки дня руководителям и должностным лицам организаций (юридических лиц), общественных объединений, государственных органов и органов местного самоуправления, осуществляющих свою деятельность на территории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Предложение о принятии участия в рассмотрении вопроса повестки дня своевременно, не позднее, чем за 3 дня до дня проведения сессии, направляется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руководителю или должностному лицу с указанием времени, места проведения сессии, а также вопроса, по которому указанное должностное лицо приглашается на сессию районного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Председательствующий перед открытием сессии сообщает о присутствующих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руководителях, должностных и иных лицах, не являющихся депутатами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Руководителям и должностным лицам, приглашённым на сессию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быть предоставлено слово для выступления в соответствии с регламентом сессии. Специального решения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для предоставления возможности выступить таким лицам не требуется.</w:t>
      </w:r>
    </w:p>
    <w:p w:rsidR="001B6FA8" w:rsidRDefault="001B6FA8"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911D35" w:rsidRPr="00A822A6" w:rsidRDefault="00911D35"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6" w:name="bookmark10"/>
      <w:r w:rsidRPr="00911D35">
        <w:rPr>
          <w:rFonts w:ascii="Times New Roman" w:hAnsi="Times New Roman" w:cs="Times New Roman"/>
          <w:b/>
          <w:sz w:val="28"/>
          <w:szCs w:val="28"/>
        </w:rPr>
        <w:lastRenderedPageBreak/>
        <w:t xml:space="preserve">Статья 20. Формирование </w:t>
      </w:r>
      <w:proofErr w:type="gramStart"/>
      <w:r w:rsidRPr="00911D35">
        <w:rPr>
          <w:rFonts w:ascii="Times New Roman" w:hAnsi="Times New Roman" w:cs="Times New Roman"/>
          <w:b/>
          <w:sz w:val="28"/>
          <w:szCs w:val="28"/>
        </w:rPr>
        <w:t xml:space="preserve">проекта повестки дня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6"/>
      <w:proofErr w:type="gramEnd"/>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Проект повестки дня представляет собой перечень вопросов, которые предполагается рассмотреть на сессии, с указанием очерёдности их рассмотрения, докладчиков (содокладчиков) по каждому вопросу, субъекта внесения вопроса на сессию.</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Проект повестки дня формируется на основе перспективного плана работы.</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Помимо вопросов, предусмотренных перспективным планом работы, в проект повестки дня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депутатами, постоянными комиссиями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фракциями или иными депутатскими объединениями, депутатом Воронежской областной Думы</w:t>
      </w:r>
      <w:proofErr w:type="gramStart"/>
      <w:r w:rsidRPr="00A822A6">
        <w:rPr>
          <w:rFonts w:ascii="Times New Roman" w:hAnsi="Times New Roman" w:cs="Times New Roman"/>
          <w:sz w:val="28"/>
          <w:szCs w:val="28"/>
        </w:rPr>
        <w:t xml:space="preserve"> ,</w:t>
      </w:r>
      <w:proofErr w:type="gramEnd"/>
      <w:r w:rsidRPr="00A822A6">
        <w:rPr>
          <w:rFonts w:ascii="Times New Roman" w:hAnsi="Times New Roman" w:cs="Times New Roman"/>
          <w:sz w:val="28"/>
          <w:szCs w:val="28"/>
        </w:rPr>
        <w:t xml:space="preserve"> избранным по одномандатному избирательному округу, в состав которого входит район, прокурором района, главой района, органами местного самоуправления поселений, органами территориального общественного самоуправления, инициативными группами граждан в порядке правотворческой инициативы могут вноситься иные вопросы.</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Вопросы вносятся в Совет не позднее, чем за 14 дней до дня проведения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Проекты нормативных правовых актов, которые вносятся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 главой района в качестве первоочередных (по предложению главы района), подлежат рассмотрению на ближайшей сессии при условии их внесения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не позднее, чем за 7 дней до дня проведения сессии и с соблюдением требований, предусмотренных частью 7 настоящей статьи.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 исключительных случаях с соблюдением требований, предусмотренных частью 7 настоящей статьи, и при наличии письменного обоснования глава района вправе внести на рассмотрение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проект правового акта не позднее, чем за 2 дня до дня проведения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Вопросы в проект повестки дня включаются при представлении проекта решения и иных документов, предусмотренных порядком внесения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 проектов муниципальных правовых актов.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При установлении </w:t>
      </w:r>
      <w:proofErr w:type="gramStart"/>
      <w:r w:rsidRPr="00A822A6">
        <w:rPr>
          <w:rFonts w:ascii="Times New Roman" w:hAnsi="Times New Roman" w:cs="Times New Roman"/>
          <w:sz w:val="28"/>
          <w:szCs w:val="28"/>
        </w:rPr>
        <w:t>очерёдности рассмотрения вопросов проекта повестки дня</w:t>
      </w:r>
      <w:proofErr w:type="gramEnd"/>
      <w:r w:rsidRPr="00A822A6">
        <w:rPr>
          <w:rFonts w:ascii="Times New Roman" w:hAnsi="Times New Roman" w:cs="Times New Roman"/>
          <w:sz w:val="28"/>
          <w:szCs w:val="28"/>
        </w:rPr>
        <w:t xml:space="preserve"> преимущество отдаётся проектам нормативных правовых актов и предложениям по совершенствованию правового регулирования на территории муниципального образования.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Утверждение проекта повестки дня производится председателем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не позднее, чем за 7 дней до дня проведения сессии. После этого проект повестки дня направляется в средства массовой информации и размещается на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интернет-сайте Администрации района.</w:t>
      </w:r>
    </w:p>
    <w:p w:rsidR="00A822A6" w:rsidRDefault="00A822A6"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Вопросы, внесённые в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с нарушением установленного настоящим Регламентом порядка, в проект повестки дня не включаются и не рассматриваются.</w:t>
      </w:r>
    </w:p>
    <w:p w:rsidR="00911D35" w:rsidRPr="00A822A6" w:rsidRDefault="00911D35" w:rsidP="00A822A6">
      <w:pPr>
        <w:pStyle w:val="2"/>
        <w:shd w:val="clear" w:color="auto" w:fill="auto"/>
        <w:tabs>
          <w:tab w:val="left" w:pos="1119"/>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7" w:name="bookmark11"/>
      <w:r w:rsidRPr="00911D35">
        <w:rPr>
          <w:rFonts w:ascii="Times New Roman" w:hAnsi="Times New Roman" w:cs="Times New Roman"/>
          <w:b/>
          <w:sz w:val="28"/>
          <w:szCs w:val="28"/>
        </w:rPr>
        <w:lastRenderedPageBreak/>
        <w:t xml:space="preserve">Статья 21. Утверждение повестки дня сессии </w:t>
      </w:r>
      <w:r w:rsidR="001B6FA8">
        <w:rPr>
          <w:rFonts w:ascii="Times New Roman" w:hAnsi="Times New Roman" w:cs="Times New Roman"/>
          <w:b/>
          <w:sz w:val="28"/>
          <w:szCs w:val="28"/>
        </w:rPr>
        <w:t xml:space="preserve"> </w:t>
      </w:r>
      <w:r w:rsidRPr="00911D35">
        <w:rPr>
          <w:rFonts w:ascii="Times New Roman" w:hAnsi="Times New Roman" w:cs="Times New Roman"/>
          <w:b/>
          <w:sz w:val="28"/>
          <w:szCs w:val="28"/>
        </w:rPr>
        <w:t xml:space="preserve"> Совета</w:t>
      </w:r>
      <w:bookmarkEnd w:id="7"/>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Сессия, за исключением первой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во всех случаях начинается с утверждения повестки дня.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При обсуждении повестки дня депутаты вносят свои предложения об исключении, внесении дополнительных вопросов в повестку дня, изменении очерёдности рассмотрения вопросов. Для обоснования своего предложения депутату предоставляется до 3 минут.</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Право на внесение дополнительного вопроса в повестку дня имеют субъекты правотворческой инициативы, установленные частью 3 статьи 20 настоящего Регламента.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Дополнительный вопрос может быть включен в повестку дня только при наличии проекта решения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заключения постоянной комиссии, к вопросам ведения которой относится предлагаемый вопрос, а в случаях, предусмотренных частью 3 статьи 12 настоящего Регламента, при наличии заключения секретариата.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Вопросы о направлении или о результатах рассмотрения должностными лицами депутатских запросов, о проведении депутатского расследования, предложения о приглашении должностных лиц на сессию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быть включены в проект повестки дня при отсутствии соответствующих проектов решений.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Решение о включении дополнительного вопроса в повестку дня, об исключении вопроса из повестки дня или об изменении очерёдности рассмотрения вопросов считается принятым, если за него проголосовало большинство от числа депутатов, присутствующих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окончании обсуждения повестка дня с учётом изменений и дополнений утверждается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После принятия повестки дня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рассматривает вопросы по порядку, установленному повесткой дня.</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 если вопросы, включенные в повестку дня, не были рассмотрены на сессии, депутаты возвращаются к вопросу об утверждении повестки дня и исключают из неё нерассмотренные на сессии вопросы.</w:t>
      </w:r>
    </w:p>
    <w:p w:rsidR="00911D35" w:rsidRPr="00A822A6" w:rsidRDefault="00911D35"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8" w:name="bookmark12"/>
      <w:r w:rsidRPr="00911D35">
        <w:rPr>
          <w:rFonts w:ascii="Times New Roman" w:hAnsi="Times New Roman" w:cs="Times New Roman"/>
          <w:b/>
          <w:sz w:val="28"/>
          <w:szCs w:val="28"/>
        </w:rPr>
        <w:t>Статья 22. Председательствующий на сессии Совета</w:t>
      </w:r>
      <w:bookmarkEnd w:id="8"/>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Сессию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ведёт председатель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по его поручению заместитель председателя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Совета. В случае отсутствия указанных лиц сессию ведёт депутат, за которого проголосовало более половины от числа присутствующих на сессии депутатов.</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Председательствующий на сессии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объявляет об открытии и закрытии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информирует о лицах, принимающих участие в работе сессии;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3) предоставляет слово для докладов, содокладов, выступлений в прениях в порядке очерёдности поступления предложений и в соответствии с повесткой дня, а в необходимых случаях может изменить очерёдность выступлений с обоснованием такого изменения;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предоставляет слово по порядку ведения сессии, по мотивам голосования, для справки;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ставит на голосование проекты решений по вопросам повестки дня, предложения депутатов в порядке очерёдности их поступления;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оглашает результаты голосований;</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организует проведение консультаций с депутатами, специалистами администрации в целях преодоления разногласий и разрешения вопросов, возникающих в ходе сессии;</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обеспечивает соблюдение положений Регламента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также соблюдение порядка в зале заседания, в том числе предупреждает депутатов и приглашённых о нарушении положений настоящего Регламента, правил этики для депутатов районного Совета;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вносит предложение об удалении из зала заседания лица, не являющегося депутатом, при нарушении им порядка в зале заседания;</w:t>
      </w:r>
    </w:p>
    <w:p w:rsid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осуществляет иные полномочия, установленные настоящим Регламентом.</w:t>
      </w:r>
    </w:p>
    <w:p w:rsidR="00911D35" w:rsidRPr="00A822A6" w:rsidRDefault="00911D35"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p>
    <w:p w:rsidR="00911D35"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9" w:name="bookmark13"/>
      <w:r w:rsidRPr="00911D35">
        <w:rPr>
          <w:rFonts w:ascii="Times New Roman" w:hAnsi="Times New Roman" w:cs="Times New Roman"/>
          <w:b/>
          <w:sz w:val="28"/>
          <w:szCs w:val="28"/>
        </w:rPr>
        <w:t xml:space="preserve">Статья 23. Виды выступлений. </w:t>
      </w: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r w:rsidRPr="00911D35">
        <w:rPr>
          <w:rFonts w:ascii="Times New Roman" w:hAnsi="Times New Roman" w:cs="Times New Roman"/>
          <w:b/>
          <w:sz w:val="28"/>
          <w:szCs w:val="28"/>
        </w:rPr>
        <w:t>Предоставление слова на сессии Совета</w:t>
      </w:r>
      <w:bookmarkEnd w:id="9"/>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proofErr w:type="gramStart"/>
      <w:r w:rsidRPr="00A822A6">
        <w:rPr>
          <w:rFonts w:ascii="Times New Roman" w:hAnsi="Times New Roman" w:cs="Times New Roman"/>
          <w:sz w:val="28"/>
          <w:szCs w:val="28"/>
        </w:rPr>
        <w:t xml:space="preserve">На сессиях </w:t>
      </w:r>
      <w:r w:rsidR="001B6FA8">
        <w:rPr>
          <w:rFonts w:ascii="Times New Roman" w:hAnsi="Times New Roman" w:cs="Times New Roman"/>
          <w:sz w:val="28"/>
          <w:szCs w:val="28"/>
        </w:rPr>
        <w:t xml:space="preserve"> </w:t>
      </w:r>
      <w:r w:rsidRPr="00A822A6">
        <w:rPr>
          <w:rFonts w:ascii="Times New Roman" w:hAnsi="Times New Roman" w:cs="Times New Roman"/>
          <w:sz w:val="28"/>
          <w:szCs w:val="28"/>
        </w:rPr>
        <w:t>Совета предусматриваются следующие виды выступлений: доклад, содоклад, заключительное слово докладчика (содокладчика) по обсуждаемому вопросу, выступление кандидата на выборную должность, выступление в прениях, выступление по мотивам голосования, по порядку ведения заседания, предложение, справка, заявление, обращение, сообщение и иные виды выступлений.</w:t>
      </w:r>
      <w:proofErr w:type="gramEnd"/>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Обсуждение каждого вопроса, включенного в повестку дня, как правило, состоит из доклада (содоклада), вопросов к докладчику (содокладчику), выступлений в прениях, заключительного выступления докладчика (содокладчика).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На сессиях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предусматривается следующая продолжительность выступлений:</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для обсуждения повестки дня до 5 минут;</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для доклада до 20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для содоклада до 15 минут;</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для вопроса до 3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для ответа на вопрос до 3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для выступления в прениях до 10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для повторного выступления до 3 минут;</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8) для заключительного слова до 5 минут;</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для постатейного обсуждения проекта решения до 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для внесения депутатского запроса до 7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выступление кандидата на должность до 15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при обсуждении кандидата на должность до 5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по порядку ведения заседания до 3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по мотивам голосования до 3 минут;</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15) для заявления, обращения, сообщения, предложения или справки до 5 минут.</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В необходимых случаях председательствующий с согласия большинства присутствующих депутатов может продлить время для выступления.</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Выступление с докладом и содокладом осуществляется с трибуны, выступление в прениях - с трибуны или рабочего места, иные выступления - с рабочего места в соответствии с очерёдностью.</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Депутат или приглашённое лицо выступают на сессии только после предоставления им слова председательствующим. Выступающий представляется присутствующим, называя фамилию, имя, отчество, номер избирательного округа либо должность (род занятий).</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Просьба о предоставлении слова для выступления может подаваться в письменной форме на имя председательствующего на сессии или в секретариат либо при устном обращении.</w:t>
      </w: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Глава района вправе получить слово для выступления по рассматриваемым вопросам вне очереди.</w:t>
      </w: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Слово по порядку ведения сессии, мотивам голосования, для справки, ответа на вопросы, дачи разъяснения может быть предоставлено председательствующим на сессии вне очереди.</w:t>
      </w:r>
    </w:p>
    <w:p w:rsidR="00A822A6" w:rsidRPr="00A822A6" w:rsidRDefault="00A822A6" w:rsidP="00A822A6">
      <w:pPr>
        <w:pStyle w:val="2"/>
        <w:shd w:val="clear" w:color="auto" w:fill="auto"/>
        <w:tabs>
          <w:tab w:val="left" w:pos="97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Слово для выступления по порядку ведения сессии предоставляется в случаях:</w:t>
      </w:r>
    </w:p>
    <w:p w:rsidR="00A822A6" w:rsidRPr="00A822A6" w:rsidRDefault="00A822A6" w:rsidP="00A822A6">
      <w:pPr>
        <w:pStyle w:val="2"/>
        <w:shd w:val="clear" w:color="auto" w:fill="auto"/>
        <w:tabs>
          <w:tab w:val="left" w:pos="97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заявления претензии к председательствующему;</w:t>
      </w:r>
    </w:p>
    <w:p w:rsidR="00A822A6" w:rsidRPr="00A822A6" w:rsidRDefault="00A822A6" w:rsidP="00A822A6">
      <w:pPr>
        <w:pStyle w:val="2"/>
        <w:shd w:val="clear" w:color="auto" w:fill="auto"/>
        <w:tabs>
          <w:tab w:val="left" w:pos="99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указания на отступление от Регламента;</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заявления о неожиданно возникшем обстоятельстве, препятствующем продолжению нормальной работы депутатов;</w:t>
      </w:r>
    </w:p>
    <w:p w:rsidR="00A822A6" w:rsidRPr="00A822A6" w:rsidRDefault="00A822A6" w:rsidP="00A822A6">
      <w:pPr>
        <w:pStyle w:val="2"/>
        <w:shd w:val="clear" w:color="auto" w:fill="auto"/>
        <w:tabs>
          <w:tab w:val="left" w:pos="100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предложения об изменении порядка ведения сессии.</w:t>
      </w:r>
    </w:p>
    <w:p w:rsidR="00A822A6" w:rsidRPr="00A822A6" w:rsidRDefault="00A822A6" w:rsidP="00A822A6">
      <w:pPr>
        <w:pStyle w:val="2"/>
        <w:shd w:val="clear" w:color="auto" w:fill="auto"/>
        <w:tabs>
          <w:tab w:val="left" w:pos="10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Слово по мотивам голосования предоставляется депутатам в случае необходимости обоснования принятия или отклонения поставленного на голосование вопроса.</w:t>
      </w:r>
    </w:p>
    <w:p w:rsidR="00A822A6" w:rsidRPr="00A822A6" w:rsidRDefault="00A822A6" w:rsidP="00A822A6">
      <w:pPr>
        <w:pStyle w:val="2"/>
        <w:shd w:val="clear" w:color="auto" w:fill="auto"/>
        <w:tabs>
          <w:tab w:val="left" w:pos="10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Слово для справки предоставляется:</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для напоминания точной формулировки наименования правового акта, имеющего непосредственное отношение к рассматриваемому вопросу;</w:t>
      </w:r>
    </w:p>
    <w:p w:rsidR="00A822A6" w:rsidRPr="00A822A6" w:rsidRDefault="00A822A6" w:rsidP="00A822A6">
      <w:pPr>
        <w:pStyle w:val="2"/>
        <w:shd w:val="clear" w:color="auto" w:fill="auto"/>
        <w:tabs>
          <w:tab w:val="left" w:pos="98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для приведения касающихся рассматриваемого вопроса статистических и иных данных (со ссылкой на источник информации).</w:t>
      </w:r>
    </w:p>
    <w:p w:rsidR="00A822A6" w:rsidRP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Не допускается использование права выступления по порядку ведения сессии, по мотивам голосования, для справки, для выступления иного </w:t>
      </w:r>
      <w:r w:rsidRPr="00A822A6">
        <w:rPr>
          <w:rFonts w:ascii="Times New Roman" w:hAnsi="Times New Roman" w:cs="Times New Roman"/>
          <w:sz w:val="28"/>
          <w:szCs w:val="28"/>
        </w:rPr>
        <w:lastRenderedPageBreak/>
        <w:t xml:space="preserve">характера. При нарушении этого </w:t>
      </w:r>
      <w:proofErr w:type="gramStart"/>
      <w:r w:rsidRPr="00A822A6">
        <w:rPr>
          <w:rFonts w:ascii="Times New Roman" w:hAnsi="Times New Roman" w:cs="Times New Roman"/>
          <w:sz w:val="28"/>
          <w:szCs w:val="28"/>
        </w:rPr>
        <w:t>правила</w:t>
      </w:r>
      <w:proofErr w:type="gramEnd"/>
      <w:r w:rsidRPr="00A822A6">
        <w:rPr>
          <w:rFonts w:ascii="Times New Roman" w:hAnsi="Times New Roman" w:cs="Times New Roman"/>
          <w:sz w:val="28"/>
          <w:szCs w:val="28"/>
        </w:rPr>
        <w:t xml:space="preserve"> председательствующий делает выступающему предупреждение, а затем, если выступающий не реагирует на предупреждение, вправе лишить его слова.</w:t>
      </w:r>
    </w:p>
    <w:p w:rsidR="00A822A6" w:rsidRP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Председательствующий может л</w:t>
      </w:r>
      <w:r w:rsidRPr="00A822A6">
        <w:rPr>
          <w:rStyle w:val="1"/>
          <w:rFonts w:ascii="Times New Roman" w:hAnsi="Times New Roman" w:cs="Times New Roman"/>
          <w:sz w:val="28"/>
          <w:szCs w:val="28"/>
          <w:u w:val="none"/>
        </w:rPr>
        <w:t>иши</w:t>
      </w:r>
      <w:r w:rsidRPr="00A822A6">
        <w:rPr>
          <w:rFonts w:ascii="Times New Roman" w:hAnsi="Times New Roman" w:cs="Times New Roman"/>
          <w:sz w:val="28"/>
          <w:szCs w:val="28"/>
        </w:rPr>
        <w:t xml:space="preserve">ть выступающего слова после однократного напоминания о превышении </w:t>
      </w:r>
      <w:proofErr w:type="gramStart"/>
      <w:r w:rsidRPr="00A822A6">
        <w:rPr>
          <w:rFonts w:ascii="Times New Roman" w:hAnsi="Times New Roman" w:cs="Times New Roman"/>
          <w:sz w:val="28"/>
          <w:szCs w:val="28"/>
        </w:rPr>
        <w:t>выступающим</w:t>
      </w:r>
      <w:proofErr w:type="gramEnd"/>
      <w:r w:rsidRPr="00A822A6">
        <w:rPr>
          <w:rFonts w:ascii="Times New Roman" w:hAnsi="Times New Roman" w:cs="Times New Roman"/>
          <w:sz w:val="28"/>
          <w:szCs w:val="28"/>
        </w:rPr>
        <w:t xml:space="preserve"> отведённого для выступления времени.</w:t>
      </w:r>
    </w:p>
    <w:p w:rsidR="00A822A6" w:rsidRDefault="00A822A6"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В конце каждой сессии Совета отводится время для выступления депутатов с заявлениями, обращениями, сообщениями, предложениями и справкам. Прения при этом не открываются.</w:t>
      </w:r>
    </w:p>
    <w:p w:rsidR="00911D35" w:rsidRPr="00A822A6" w:rsidRDefault="00911D35" w:rsidP="00A822A6">
      <w:pPr>
        <w:pStyle w:val="2"/>
        <w:shd w:val="clear" w:color="auto" w:fill="auto"/>
        <w:tabs>
          <w:tab w:val="left" w:pos="10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r w:rsidRPr="00911D35">
        <w:rPr>
          <w:rFonts w:ascii="Times New Roman" w:hAnsi="Times New Roman" w:cs="Times New Roman"/>
          <w:b/>
          <w:sz w:val="28"/>
          <w:szCs w:val="28"/>
        </w:rPr>
        <w:t>Статья 24. Порядок проведения прений</w:t>
      </w:r>
    </w:p>
    <w:p w:rsidR="00911D35" w:rsidRPr="00911D35" w:rsidRDefault="00911D35"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6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Прениями являются выступления депутатов и иных лиц, участвующих в сессии, в которых они обосновывают свою позицию по рассматриваемому вопросу.</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Выступающий не должен уклоняться от существа рассматриваемого вопроса и превышать отведённое для выступления время. При нарушении этих правил председательствующий делает ему предупреждение, а затем, если выступающий не реагирует на предупреждение, вправе лишить его слова.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w:t>
      </w:r>
      <w:proofErr w:type="gramStart"/>
      <w:r w:rsidRPr="00A822A6">
        <w:rPr>
          <w:rFonts w:ascii="Times New Roman" w:hAnsi="Times New Roman" w:cs="Times New Roman"/>
          <w:sz w:val="28"/>
          <w:szCs w:val="28"/>
        </w:rPr>
        <w:t>Выступающий</w:t>
      </w:r>
      <w:proofErr w:type="gramEnd"/>
      <w:r w:rsidRPr="00A822A6">
        <w:rPr>
          <w:rFonts w:ascii="Times New Roman" w:hAnsi="Times New Roman" w:cs="Times New Roman"/>
          <w:sz w:val="28"/>
          <w:szCs w:val="28"/>
        </w:rPr>
        <w:t xml:space="preserve"> от имени фракции или иного постоянного депутатского объединения обладает правом на внеочередное выступление.</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Лицо, пропустившее свою очередь на выступление из-за отсутствия в зале заседания, лишается права на выступление.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Передача права на выступление от одного лица другому не допускается.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Если председательствующий принимает участие в прениях, он передаёт функции председательствующего другому депутату, находящемуся в президиуме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Председательствующий может предоставить слово для выступления в прениях по рассматриваемому вопросу также иным лицам, участвующим в сессии, при этом депутаты имеют право на первоочередное выступление.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Председатель Совета и глава района имеют право взять слово в любое время.</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Одно и то же лицо вправе выступить по одному и тому же вопросу не более двух раз. Возможность второго выступления депутату, уже лишённому слова при выступлении по обсуждаемому вопросу, не предоставляется.</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0" w:name="bookmark15"/>
      <w:r w:rsidRPr="008C7AAA">
        <w:rPr>
          <w:rFonts w:ascii="Times New Roman" w:hAnsi="Times New Roman" w:cs="Times New Roman"/>
          <w:b/>
          <w:sz w:val="28"/>
          <w:szCs w:val="28"/>
        </w:rPr>
        <w:t>Статья 25. Прекращение прений</w:t>
      </w:r>
      <w:bookmarkEnd w:id="10"/>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Предложения о прекращении прений вносятся только депутатами.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При постановке вопроса о прекращении прений председательствующий информирует о числе записавшихся и выступивших депутатов, выясняет, кто настаивает на выступлении, и с согласия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предоставляет ему слово. </w:t>
      </w:r>
      <w:r w:rsidRPr="00A822A6">
        <w:rPr>
          <w:rFonts w:ascii="Times New Roman" w:hAnsi="Times New Roman" w:cs="Times New Roman"/>
          <w:sz w:val="28"/>
          <w:szCs w:val="28"/>
        </w:rPr>
        <w:lastRenderedPageBreak/>
        <w:t>Депутату, выступающему от имени постоянной комиссии, фракции или иного депутатского объединения, слово предоставляется в обязательном порядке, при этом от имени постоянной комиссии, фракции или иного депутатского объединения вправе выступить один депутат.</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о прекращении прений принимается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После прекращения прений докладчик и (или) содокладчик имеют право выступить с заключительным словом.</w:t>
      </w:r>
    </w:p>
    <w:p w:rsidR="00A822A6" w:rsidRDefault="00A822A6" w:rsidP="008C7AAA">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Депутаты, которые не смогли выступить в связи с прекращением прений по рассматриваемому вопросу, вправе приобщить подписанные тексты своих выступлений к протоколу сессии.</w:t>
      </w:r>
    </w:p>
    <w:p w:rsidR="008C7AAA" w:rsidRPr="00A822A6" w:rsidRDefault="008C7AAA" w:rsidP="008C7AAA">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1" w:name="bookmark16"/>
      <w:r w:rsidRPr="008C7AAA">
        <w:rPr>
          <w:rFonts w:ascii="Times New Roman" w:hAnsi="Times New Roman" w:cs="Times New Roman"/>
          <w:b/>
          <w:sz w:val="28"/>
          <w:szCs w:val="28"/>
        </w:rPr>
        <w:t xml:space="preserve">Статья 26. Протокол сессии </w:t>
      </w:r>
      <w:r w:rsidR="00DF538F">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w:t>
      </w:r>
      <w:bookmarkEnd w:id="11"/>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На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w:t>
      </w:r>
      <w:proofErr w:type="gramStart"/>
      <w:r w:rsidRPr="00A822A6">
        <w:rPr>
          <w:rFonts w:ascii="Times New Roman" w:hAnsi="Times New Roman" w:cs="Times New Roman"/>
          <w:sz w:val="28"/>
          <w:szCs w:val="28"/>
        </w:rPr>
        <w:t>Совета</w:t>
      </w:r>
      <w:proofErr w:type="gramEnd"/>
      <w:r w:rsidRPr="00A822A6">
        <w:rPr>
          <w:rFonts w:ascii="Times New Roman" w:hAnsi="Times New Roman" w:cs="Times New Roman"/>
          <w:sz w:val="28"/>
          <w:szCs w:val="28"/>
        </w:rPr>
        <w:t xml:space="preserve"> на основе стенограммы ведётся протокол.</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 протоколе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указываются:</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наименование представительного органа, порядковый номер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пределах созыва), дата и место проведения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численность депутатов, установленная Уставом района, число депутатов, избранных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число присутствующих и отсутствующих депутатов, список отсутствующих депутатов с указанием причин отсутствия, сведения о приглашённых лицах;</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утверждённая повестка дня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 указанием субъектов внесения вопросов на рассмотрение;</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фамилии и инициалы докладчиков (содокладчиков) по каждому вопросу повестки дня с указанием должности, а для депутатов-докладчиков с указанием номера избирательного округа;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изложения выступлений в прениях по каждому вопросу повестки дня с указанием фамилии, инициалов и номера избирательного округа выступивших депутатов либо фамилии, инициалов и должности лиц, не являющихся депутатами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решения, принятые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и результаты голосования по ним;</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изложения заявлений, обращений, сообщений, предложений и справок, с которыми выступили депутаты в конце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К протоколу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прилагаются тексты докладов, содокладов, письменные запросы депутатов, рассмотренные на сессии Совета, письменные выступления депутатов и приглашённых лиц, предложения и замечания, переданные председательствующему, иные документы в соответствии с настоящим Регламентом.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Для обеспечения полноты и точности протокола на сессии Совета может вестись аудиозапись и видеозапись. Материалы записей хранятся вместе с протоколами сессии Совета.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Протокол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оформляется в двухнедельный срок с учётом </w:t>
      </w:r>
      <w:r w:rsidRPr="00A822A6">
        <w:rPr>
          <w:rFonts w:ascii="Times New Roman" w:hAnsi="Times New Roman" w:cs="Times New Roman"/>
          <w:sz w:val="28"/>
          <w:szCs w:val="28"/>
        </w:rPr>
        <w:lastRenderedPageBreak/>
        <w:t xml:space="preserve">положений части 4 статьи 1 настоящего Регламента. Протокол подписывается председательствующим на сессии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членом секретариата.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Протокол и иные материалы сессии предоставляются для ознакомления депутатам и иным лицам по их требованию.</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DF538F"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b/>
          <w:sz w:val="28"/>
          <w:szCs w:val="28"/>
        </w:rPr>
      </w:pPr>
      <w:r w:rsidRPr="00A822A6">
        <w:rPr>
          <w:rFonts w:ascii="Times New Roman" w:hAnsi="Times New Roman" w:cs="Times New Roman"/>
          <w:sz w:val="28"/>
          <w:szCs w:val="28"/>
        </w:rPr>
        <w:t>4</w:t>
      </w:r>
      <w:r w:rsidRPr="008C7AAA">
        <w:rPr>
          <w:rFonts w:ascii="Times New Roman" w:hAnsi="Times New Roman" w:cs="Times New Roman"/>
          <w:b/>
          <w:sz w:val="28"/>
          <w:szCs w:val="28"/>
        </w:rPr>
        <w:t>. Порядок рассмотре</w:t>
      </w:r>
      <w:r w:rsidRPr="008C7AAA">
        <w:rPr>
          <w:rStyle w:val="1"/>
          <w:rFonts w:ascii="Times New Roman" w:hAnsi="Times New Roman" w:cs="Times New Roman"/>
          <w:b/>
          <w:sz w:val="28"/>
          <w:szCs w:val="28"/>
          <w:u w:val="none"/>
        </w:rPr>
        <w:t>ния</w:t>
      </w:r>
      <w:r w:rsidRPr="008C7AAA">
        <w:rPr>
          <w:rFonts w:ascii="Times New Roman" w:hAnsi="Times New Roman" w:cs="Times New Roman"/>
          <w:b/>
          <w:sz w:val="28"/>
          <w:szCs w:val="28"/>
        </w:rPr>
        <w:t xml:space="preserve"> проектов решений </w:t>
      </w:r>
    </w:p>
    <w:p w:rsidR="00A822A6" w:rsidRPr="008C7AAA"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и голосования на сессии </w:t>
      </w:r>
      <w:r w:rsidR="00DF538F">
        <w:rPr>
          <w:rFonts w:ascii="Times New Roman" w:hAnsi="Times New Roman" w:cs="Times New Roman"/>
          <w:b/>
          <w:sz w:val="28"/>
          <w:szCs w:val="28"/>
        </w:rPr>
        <w:t>С</w:t>
      </w:r>
      <w:r w:rsidRPr="008C7AAA">
        <w:rPr>
          <w:rFonts w:ascii="Times New Roman" w:hAnsi="Times New Roman" w:cs="Times New Roman"/>
          <w:b/>
          <w:sz w:val="28"/>
          <w:szCs w:val="28"/>
        </w:rPr>
        <w:t>овета</w:t>
      </w:r>
    </w:p>
    <w:p w:rsidR="00A822A6" w:rsidRPr="00A822A6" w:rsidRDefault="00A822A6" w:rsidP="00A822A6">
      <w:pPr>
        <w:pStyle w:val="2"/>
        <w:shd w:val="clear" w:color="auto" w:fill="auto"/>
        <w:tabs>
          <w:tab w:val="left" w:pos="1798"/>
        </w:tabs>
        <w:spacing w:before="0" w:after="0" w:line="240" w:lineRule="auto"/>
        <w:ind w:firstLine="0"/>
        <w:jc w:val="center"/>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27. Порядок внесения проектов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муниципальных правовых актов в Совет</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Порядок внесения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муниципальных правовых актов, требования, предъявляемые к этим проектам и к прилагаемым к ним документам, а также иные вопросы, связанные с внесением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муниципальных правовых актов, определяются положением о порядке внесения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проектов мун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пальных правовых актов.</w:t>
      </w:r>
    </w:p>
    <w:p w:rsidR="008C7AAA" w:rsidRPr="00A822A6" w:rsidRDefault="008C7AAA" w:rsidP="00A822A6">
      <w:pPr>
        <w:pStyle w:val="2"/>
        <w:shd w:val="clear" w:color="auto" w:fill="auto"/>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28. Порядок рассмотрения проекта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муниципального правового акта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Рассмотрение проекта муниципального правового акта (решения)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сессии осуществляется в одном чтении.</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может принять проект решения за основу, принять проект решения в целом, отклонить проект решения или отложить его для повторного рассмотрения на очередной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Рассмотрение проекта решения осуществляется в следующем порядке:</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заслушивание докладов и содокладов;</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вопросы к докладчику и (или) содокладчику;</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прения по обсуждаемому вопросу;</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заключительное слово докладчика и (или) содокладчика;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голосование за принятие проекта решения за основу;</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внесение поправок к проекту решения;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обсуждение внесённых поправок (выступление депутата, внёсшего поправку, вопросы к депутату и ответы на вопросы);</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голосование за принятие поправок (отдельно, по каждой поправке);</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голосование за принятие решения в целом.</w:t>
      </w:r>
    </w:p>
    <w:p w:rsidR="00A822A6" w:rsidRPr="00A822A6" w:rsidRDefault="00A822A6" w:rsidP="00DF538F">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случае если депутаты предлагают внести изменения и дополнения (поправки)</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в проект решения, то проект решения принимается за основу. Поправки к проекту решения вносятся депутатами устно или в письменном виде.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Каждая поправка к проекту решения обсуждается и ставится на голосование в порядке поступления.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После рассмотрения всех поправок на голосование ставится </w:t>
      </w:r>
      <w:r w:rsidRPr="00A822A6">
        <w:rPr>
          <w:rFonts w:ascii="Times New Roman" w:hAnsi="Times New Roman" w:cs="Times New Roman"/>
          <w:sz w:val="28"/>
          <w:szCs w:val="28"/>
        </w:rPr>
        <w:lastRenderedPageBreak/>
        <w:t>предложение о принятии проекта решения в целом с учётом принятых поправок.</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Если по итогам голосования проект решения не набрал необходимого числа голосов, то Совет может отложить его для повторного рассмотрения и принять решение о создании согласительной комиссии из числа депутатов и представителей субъекта правотворческой инициативы для выработки согласованного решения.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Согласительная комиссия не позднее, чем в двухнедельный срок рассматривает отложенный проект решения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По результатам рассмотрения на своём заседании согласительная комиссия может рекомендовать Совету повторно рассмотреть непринятый ранее проект решения в старой редакции либо внести на рассмотрение Совета новую редакцию проекта решения, подготовленную с учётом замечаний и предложений депутатов и согласительной комиссии по этому вопросу.</w:t>
      </w:r>
    </w:p>
    <w:p w:rsidR="00A822A6" w:rsidRP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Редакционная доработка решения, принятого Советом с учётом поправки (поправок), осуществляется инициатором внесения проекта соответствующего муниципального правового акта в Совет не позднее трёх рабочих дней со дня окончания сессии. При этом вносить какие-либо иные поправки, кроме </w:t>
      </w:r>
      <w:proofErr w:type="gramStart"/>
      <w:r w:rsidRPr="00A822A6">
        <w:rPr>
          <w:rFonts w:ascii="Times New Roman" w:hAnsi="Times New Roman" w:cs="Times New Roman"/>
          <w:sz w:val="28"/>
          <w:szCs w:val="28"/>
        </w:rPr>
        <w:t>редакционных</w:t>
      </w:r>
      <w:proofErr w:type="gramEnd"/>
      <w:r w:rsidRPr="00A822A6">
        <w:rPr>
          <w:rFonts w:ascii="Times New Roman" w:hAnsi="Times New Roman" w:cs="Times New Roman"/>
          <w:sz w:val="28"/>
          <w:szCs w:val="28"/>
        </w:rPr>
        <w:t>, в принятое решение запрещается.</w:t>
      </w:r>
    </w:p>
    <w:p w:rsidR="00A822A6" w:rsidRDefault="00A822A6" w:rsidP="00A822A6">
      <w:pPr>
        <w:pStyle w:val="2"/>
        <w:shd w:val="clear" w:color="auto" w:fill="auto"/>
        <w:tabs>
          <w:tab w:val="left" w:pos="117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Доработанное решение подписывается председателем Совета не позднее, чем на пятый день со дня окончания сессии. Регистрация решения и присвоение ему порядкового номера производится в день его подписания председателем Совета.</w:t>
      </w:r>
    </w:p>
    <w:p w:rsidR="008C7AAA" w:rsidRPr="00A822A6" w:rsidRDefault="008C7AAA" w:rsidP="00A822A6">
      <w:pPr>
        <w:pStyle w:val="2"/>
        <w:shd w:val="clear" w:color="auto" w:fill="auto"/>
        <w:tabs>
          <w:tab w:val="left" w:pos="1177"/>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2" w:name="bookmark17"/>
      <w:r w:rsidRPr="008C7AAA">
        <w:rPr>
          <w:rFonts w:ascii="Times New Roman" w:hAnsi="Times New Roman" w:cs="Times New Roman"/>
          <w:b/>
          <w:sz w:val="28"/>
          <w:szCs w:val="28"/>
        </w:rPr>
        <w:t>Статья 29. Порядок принятия решений Советом</w:t>
      </w:r>
      <w:bookmarkEnd w:id="12"/>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принимает решения по вопросам, отнесённым законодательством Российской Федерации и Уставом района к его компетенции.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Устав района, муниципальный правовой акт о внесении изменений и дополнений в Устав района принимаются большинством в две трети голосов от установленной численности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Решения Совета,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Федеральным законом.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Иные решения, носящие нормативный характер, а также ненормативные решения, принимаются большинством голосов от числа избранных депутатов, если иное не установлено Уставом района и настоящим Регламентом.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Решения по процедурным вопросам принимаются большинством голосов от числа присутствующих на сессии депутатов и отражаются в протоколе сессии.</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 xml:space="preserve">К </w:t>
      </w:r>
      <w:proofErr w:type="gramStart"/>
      <w:r w:rsidRPr="00A822A6">
        <w:rPr>
          <w:rFonts w:ascii="Times New Roman" w:hAnsi="Times New Roman" w:cs="Times New Roman"/>
          <w:sz w:val="28"/>
          <w:szCs w:val="28"/>
        </w:rPr>
        <w:t>процедурным</w:t>
      </w:r>
      <w:proofErr w:type="gramEnd"/>
      <w:r w:rsidRPr="00A822A6">
        <w:rPr>
          <w:rFonts w:ascii="Times New Roman" w:hAnsi="Times New Roman" w:cs="Times New Roman"/>
          <w:sz w:val="28"/>
          <w:szCs w:val="28"/>
        </w:rPr>
        <w:t xml:space="preserve"> относятся вопросы:</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об утверждении повестки дня сессии;</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о внесении изменений и дополнений в проект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 перерыве в работе, переносе или закрытии сессии;</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 проведении поимённого или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о предоставлении дополнительного времени для выступления;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о предоставлении слова </w:t>
      </w:r>
      <w:proofErr w:type="gramStart"/>
      <w:r w:rsidRPr="00A822A6">
        <w:rPr>
          <w:rFonts w:ascii="Times New Roman" w:hAnsi="Times New Roman" w:cs="Times New Roman"/>
          <w:sz w:val="28"/>
          <w:szCs w:val="28"/>
        </w:rPr>
        <w:t>приглашённым</w:t>
      </w:r>
      <w:proofErr w:type="gramEnd"/>
      <w:r w:rsidRPr="00A822A6">
        <w:rPr>
          <w:rFonts w:ascii="Times New Roman" w:hAnsi="Times New Roman" w:cs="Times New Roman"/>
          <w:sz w:val="28"/>
          <w:szCs w:val="28"/>
        </w:rPr>
        <w:t xml:space="preserve"> на сессию;</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 прекращении прений по вопросу повестки дня сессии;</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о переходе (возвращении) к вопросам повестки дня сессии;</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о передаче вопроса на рассмотрение соответствующей комиссии;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10) о голосовании по проекту решения без его обсуждения;</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о проведении закрытой сессии;</w:t>
      </w:r>
    </w:p>
    <w:p w:rsidR="00A822A6" w:rsidRPr="00A822A6" w:rsidRDefault="00A822A6" w:rsidP="00A822A6">
      <w:pPr>
        <w:pStyle w:val="2"/>
        <w:shd w:val="clear" w:color="auto" w:fill="auto"/>
        <w:tabs>
          <w:tab w:val="left" w:pos="113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12) о регистрации (прекращении деятельности) фракции или иного депутатского объединения;</w:t>
      </w:r>
    </w:p>
    <w:p w:rsidR="00A822A6" w:rsidRPr="00A822A6" w:rsidRDefault="00A822A6" w:rsidP="00A822A6">
      <w:pPr>
        <w:pStyle w:val="2"/>
        <w:shd w:val="clear" w:color="auto" w:fill="auto"/>
        <w:tabs>
          <w:tab w:val="left" w:pos="114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13) о приглашении на сессию лиц для предоставления необходимых сведений и заключений по рассматриваемым Советом проектам решений и другим вопросам;</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14) о принятии к сведению справок, даваемых участникам сессии;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15) об изменении способа проведения голосования;</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16) о проведении дополнительной регистрации;</w:t>
      </w:r>
    </w:p>
    <w:p w:rsidR="00A822A6" w:rsidRPr="00A822A6" w:rsidRDefault="00A822A6" w:rsidP="00A822A6">
      <w:pPr>
        <w:pStyle w:val="2"/>
        <w:shd w:val="clear" w:color="auto" w:fill="auto"/>
        <w:tabs>
          <w:tab w:val="left" w:pos="112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17) о пересчёте голосов;</w:t>
      </w:r>
    </w:p>
    <w:p w:rsidR="00A822A6" w:rsidRPr="00A822A6" w:rsidRDefault="00A822A6" w:rsidP="00A822A6">
      <w:pPr>
        <w:pStyle w:val="2"/>
        <w:shd w:val="clear" w:color="auto" w:fill="auto"/>
        <w:tabs>
          <w:tab w:val="left" w:pos="113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18) о приглашении на сессию должностного лица для ответов на вопросы, содержащиеся в обращении депутата (депутатов);</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19) иные вопросы в соответствии с настоящим Регламентом.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Результаты голосования по всем вопросам, выносимым на сессию, отражаются в протоколе сессии 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Решение Совета народных депутатов доводятся до исполнителей не позднее даты вступления их в силу.</w:t>
      </w:r>
    </w:p>
    <w:p w:rsidR="008C7AAA" w:rsidRPr="00A822A6" w:rsidRDefault="00A822A6" w:rsidP="00AA5D7C">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Нормативный правовой акт, принятый Советом народных депутатов, направляется главе района, либо лицу, исполняющему обязанности главы района, для подписания и обнародования в течение 10 дней. Глава района либо лицо, исполняющее обязанности главы района, имеет право отклонить нормативный правовой акт, принятый Советом народных депутатов. В этом случае указанный нормативный правовой акт в течение 10 дней возвращается в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народных депутатов с мотивированным обоснованием его отклонения либо с предложениями о внесении в него изменений и дополнений. Отклонённый главой района либо лицом, исполняющим обязанности главы района, нормативный правовой акт вновь рассматривается </w:t>
      </w:r>
      <w:r w:rsidR="00DF538F">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народных депутатов. Если при повторном рассмотрении указанный нормативный правовой акт будет одобрен в ранее принятых редакциях большинством не менее двух третей голосов от установленной численности депутатов, он подлежит обязательному подписанию главой района либо лицом, исполняю</w:t>
      </w:r>
      <w:r w:rsidRPr="00A822A6">
        <w:rPr>
          <w:rStyle w:val="1"/>
          <w:rFonts w:ascii="Times New Roman" w:hAnsi="Times New Roman" w:cs="Times New Roman"/>
          <w:sz w:val="28"/>
          <w:szCs w:val="28"/>
          <w:u w:val="none"/>
        </w:rPr>
        <w:t>щи</w:t>
      </w:r>
      <w:r w:rsidRPr="00A822A6">
        <w:rPr>
          <w:rFonts w:ascii="Times New Roman" w:hAnsi="Times New Roman" w:cs="Times New Roman"/>
          <w:sz w:val="28"/>
          <w:szCs w:val="28"/>
        </w:rPr>
        <w:t>м обязанности главы района, в</w:t>
      </w:r>
      <w:r w:rsidR="00AA5D7C">
        <w:rPr>
          <w:rFonts w:ascii="Times New Roman" w:hAnsi="Times New Roman" w:cs="Times New Roman"/>
          <w:sz w:val="28"/>
          <w:szCs w:val="28"/>
        </w:rPr>
        <w:t xml:space="preserve"> течение 7 дней и </w:t>
      </w:r>
      <w:proofErr w:type="spellStart"/>
      <w:r w:rsidR="00AA5D7C">
        <w:rPr>
          <w:rFonts w:ascii="Times New Roman" w:hAnsi="Times New Roman" w:cs="Times New Roman"/>
          <w:sz w:val="28"/>
          <w:szCs w:val="28"/>
        </w:rPr>
        <w:t>обнародовани</w:t>
      </w:r>
      <w:proofErr w:type="spellEnd"/>
    </w:p>
    <w:p w:rsidR="00A822A6" w:rsidRDefault="00A822A6" w:rsidP="00A822A6">
      <w:pPr>
        <w:widowControl w:val="0"/>
        <w:ind w:firstLine="709"/>
        <w:rPr>
          <w:rFonts w:ascii="Times New Roman" w:hAnsi="Times New Roman"/>
          <w:b/>
          <w:sz w:val="28"/>
          <w:szCs w:val="28"/>
        </w:rPr>
      </w:pPr>
      <w:r w:rsidRPr="008C7AAA">
        <w:rPr>
          <w:rFonts w:ascii="Times New Roman" w:hAnsi="Times New Roman"/>
          <w:b/>
          <w:sz w:val="28"/>
          <w:szCs w:val="28"/>
        </w:rPr>
        <w:lastRenderedPageBreak/>
        <w:t>Статья 29.1.Открытое голосование посредством опроса депутатов</w:t>
      </w:r>
    </w:p>
    <w:p w:rsidR="008C7AAA" w:rsidRPr="008C7AAA" w:rsidRDefault="008C7AAA" w:rsidP="00A822A6">
      <w:pPr>
        <w:widowControl w:val="0"/>
        <w:ind w:firstLine="709"/>
        <w:rPr>
          <w:rFonts w:ascii="Times New Roman" w:hAnsi="Times New Roman"/>
          <w:b/>
          <w:sz w:val="28"/>
          <w:szCs w:val="28"/>
        </w:rPr>
      </w:pP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 xml:space="preserve">1. </w:t>
      </w:r>
      <w:proofErr w:type="gramStart"/>
      <w:r w:rsidRPr="00A822A6">
        <w:rPr>
          <w:rFonts w:ascii="Times New Roman" w:hAnsi="Times New Roman"/>
          <w:sz w:val="28"/>
          <w:szCs w:val="28"/>
        </w:rPr>
        <w:t xml:space="preserve">В исключительных случаях, когда принятие решений не терпит отлагательств, в период между сессиями Совета народных депутатов Богучарского муниципального района, по инициативе председателя Совета народных депутатов Богучарского муниципального района решение Совета народных депутатов Богучарского муниципального района может быть принято голосованием путём опроса депутатов Совета народных депутатов Богучарского муниципального района по телефону с закреплением их мнения в опросном листе. </w:t>
      </w:r>
      <w:proofErr w:type="gramEnd"/>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3. Голосование путем опроса депутатов осуществляется на основании распоряжения председателя Совета народных депутатов Богучарского муниципального района, в котором указывается основание применения данного метода, наименование проекта решения, данные об исполнителях и сроках проведения опроса.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4. Опрос депутатов производится председателем Совета народных депутатов Богучарского муниципального района, либо по согласованию с главой Богучарского муниципального района сотрудниками отдела по организационно – правовой работе и информационной безопасности администрации Богучарского муниципального района.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5. Результаты голосования заносятся в опросный лист – бланк, на котором отображены заголовок с наименованием вынесенного на голосование проекта решения Совета народных депутатов Богучарского муниципального района и таблица со списком депутатов и графами с вариантами выражения мнения депутата по проекту решения в форме: «за», «против», «воздержался».</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6. Итоговое количество голосов по графам «за», «против», «воздержался», по которому определяется факт принятия или непринятия решения, проставляется лицом, осуществляющим опрос, и заверяется его подписью.</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7. Решение считается принятым, если по результатам опроса за него проголосовало более половины от числа избранных депутатов Совета народных депутатов Богучарского муниципального района, и вступает в силу со дня его подписания главой Богучарского муниципального района.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При этом кворум для принятия решения определяется не менее чем двумя третями от установленного числа депутатов районного Совета.</w:t>
      </w: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8. В случае если решение районного Совета по результатам опроса не принято, инициаторы проекта вправе внести его на очередную сессию Совета народных депутатов Богучарского муниципального района с объяснением мотивов повторного внесения данного проекта.</w:t>
      </w:r>
    </w:p>
    <w:p w:rsidR="00A822A6" w:rsidRPr="00A822A6" w:rsidRDefault="00A822A6" w:rsidP="00A822A6">
      <w:pPr>
        <w:pStyle w:val="a8"/>
        <w:widowControl w:val="0"/>
        <w:shd w:val="clear" w:color="auto" w:fill="FFFFFF"/>
        <w:spacing w:before="0" w:beforeAutospacing="0" w:after="0" w:afterAutospacing="0"/>
        <w:ind w:firstLine="709"/>
        <w:textAlignment w:val="baseline"/>
        <w:rPr>
          <w:rFonts w:ascii="Times New Roman" w:hAnsi="Times New Roman"/>
          <w:sz w:val="28"/>
          <w:szCs w:val="28"/>
        </w:rPr>
      </w:pPr>
      <w:r w:rsidRPr="00A822A6">
        <w:rPr>
          <w:rFonts w:ascii="Times New Roman" w:hAnsi="Times New Roman"/>
          <w:sz w:val="28"/>
          <w:szCs w:val="28"/>
        </w:rPr>
        <w:t xml:space="preserve">9. Принятое по результатам опроса решение заносится в протокол последующего заседания Совета народных депутатов Богучарского муниципального района с указанием даты вступления его в силу и текущего номера решения. В протоколе к данному решению также прикладывается </w:t>
      </w:r>
      <w:r w:rsidRPr="00A822A6">
        <w:rPr>
          <w:rFonts w:ascii="Times New Roman" w:hAnsi="Times New Roman"/>
          <w:sz w:val="28"/>
          <w:szCs w:val="28"/>
        </w:rPr>
        <w:lastRenderedPageBreak/>
        <w:t>сводный опросный лист.</w:t>
      </w:r>
    </w:p>
    <w:p w:rsid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10. Председатель Совета народных депутатов Богучарского муниципального района обязан проинформировать депутатов о решениях, принятых методом опроса, на очередном заседании Совета народных депутатов Богучарского муниципального района.</w:t>
      </w:r>
    </w:p>
    <w:p w:rsidR="008C7AAA" w:rsidRPr="00A822A6" w:rsidRDefault="008C7AAA" w:rsidP="00A822A6">
      <w:pPr>
        <w:widowControl w:val="0"/>
        <w:ind w:firstLine="709"/>
        <w:rPr>
          <w:rFonts w:ascii="Times New Roman" w:hAnsi="Times New Roman"/>
          <w:sz w:val="28"/>
          <w:szCs w:val="28"/>
          <w:highlight w:val="cyan"/>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3" w:name="bookmark18"/>
      <w:r w:rsidRPr="008C7AAA">
        <w:rPr>
          <w:rFonts w:ascii="Times New Roman" w:hAnsi="Times New Roman" w:cs="Times New Roman"/>
          <w:b/>
          <w:sz w:val="28"/>
          <w:szCs w:val="28"/>
        </w:rPr>
        <w:t>Статья 30. Избрание на должность главы района</w:t>
      </w:r>
      <w:bookmarkEnd w:id="13"/>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3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Сессия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рассмотрению вопроса об избрании главы района проводится в сроки, определённые решением Совета об объявлении конкурса на замещение должности главы района.</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об избрании главы района принимается открытым или тайным голосованием с использованием бюллетеней.</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Рассмотрение вопроса начинается с сообщения руководителя комиссии по проведению конкурса на замещение должности главы района о результатах конкурса.</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Кандидаты для назначения на должность главы района выступают перед депутатами с программами предстоящей деятельности. Каждый депутат имеет право задавать вопросы кандидату.</w:t>
      </w:r>
    </w:p>
    <w:p w:rsidR="00A822A6" w:rsidRPr="00A822A6" w:rsidRDefault="00A822A6" w:rsidP="00A822A6">
      <w:pPr>
        <w:pStyle w:val="2"/>
        <w:shd w:val="clear" w:color="auto" w:fill="auto"/>
        <w:tabs>
          <w:tab w:val="left" w:pos="92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При обсуждении кандидатур на должность главы района депутат вправе агитировать «за» или «против» избрания той или иной кандидатуры.</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В бюллетень для тайного голосования включаются все предложенные конкурсной комиссией кандидатуры, кроме лиц, взявших самоотвод. Включение кандидатур в бюллетень производится без голосования.</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Кандидат на должность главы района считается избранным, если за его избрание проголосовало более половины от установленной численности депутатов.</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В случае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если на должность главы района конкурсной комиссией были предложены два кандидата, и ни один из них не набрал по результатам тайного голосования требуемого числа голосов, председатель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организует проведение согласительных процедур, после которых проводится повторное тайное голосование на данной сессии.</w:t>
      </w:r>
    </w:p>
    <w:p w:rsidR="00A822A6" w:rsidRPr="00A822A6" w:rsidRDefault="00A822A6" w:rsidP="00A822A6">
      <w:pPr>
        <w:pStyle w:val="2"/>
        <w:shd w:val="clear" w:color="auto" w:fill="auto"/>
        <w:tabs>
          <w:tab w:val="left" w:pos="93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 случае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если на должность главы района конкурсной комиссией было предложено более двух кандидатов, и ни один из них не набрал требуемого для назначения числа голосов, проводится повторное тайное голосование по двум кандидатам, набравшим наибольшее число голосов при первом тайном голосовании.</w:t>
      </w:r>
    </w:p>
    <w:p w:rsidR="00A822A6" w:rsidRPr="00A822A6" w:rsidRDefault="00A822A6" w:rsidP="00A822A6">
      <w:pPr>
        <w:pStyle w:val="2"/>
        <w:shd w:val="clear" w:color="auto" w:fill="auto"/>
        <w:tabs>
          <w:tab w:val="left" w:pos="1062"/>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В случае, если при повторном тайном голосовании ни один из двух кандидатов не получил требуемого для назначения числа голосов, председатель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организует проведение согласительных процедур. После этого на данной сессии проводится новое тайное голосование по тем же двум кандидатурам.</w:t>
      </w:r>
    </w:p>
    <w:p w:rsidR="008C7AAA" w:rsidRDefault="00A822A6" w:rsidP="008C7AAA">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11. Избрание лица на должность главы района оформляется решением </w:t>
      </w:r>
      <w:r w:rsidR="00AA5D7C">
        <w:rPr>
          <w:rFonts w:ascii="Times New Roman" w:hAnsi="Times New Roman" w:cs="Times New Roman"/>
          <w:sz w:val="28"/>
          <w:szCs w:val="28"/>
        </w:rPr>
        <w:t xml:space="preserve"> </w:t>
      </w:r>
      <w:r w:rsidR="00AA5D7C">
        <w:rPr>
          <w:rFonts w:ascii="Times New Roman" w:hAnsi="Times New Roman" w:cs="Times New Roman"/>
          <w:sz w:val="28"/>
          <w:szCs w:val="28"/>
        </w:rPr>
        <w:lastRenderedPageBreak/>
        <w:t>Совета.</w:t>
      </w:r>
    </w:p>
    <w:p w:rsidR="00AA5D7C" w:rsidRPr="00A822A6" w:rsidRDefault="00AA5D7C" w:rsidP="008C7AAA">
      <w:pPr>
        <w:pStyle w:val="2"/>
        <w:shd w:val="clear" w:color="auto" w:fill="auto"/>
        <w:tabs>
          <w:tab w:val="left" w:pos="111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4" w:name="bookmark19"/>
      <w:r w:rsidRPr="008C7AAA">
        <w:rPr>
          <w:rFonts w:ascii="Times New Roman" w:hAnsi="Times New Roman" w:cs="Times New Roman"/>
          <w:b/>
          <w:sz w:val="28"/>
          <w:szCs w:val="28"/>
        </w:rPr>
        <w:t>Статья 31. Досрочное прекращение полномочий главы района</w:t>
      </w:r>
      <w:bookmarkEnd w:id="14"/>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 и порядок досрочного прекращения полномочий главы района устанавливаются Федеральным законом и Уставом района.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Досрочное прекращение полномочий главы района оформляется решением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 случае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если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не принял решение об отставке главы района по собственному желанию, глава района вправе прекратить исполнение обязанностей по истечению одного месяца со дня подачи заявления об отставке по собственному желанию, уведомив об этом председателя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Совета.</w:t>
      </w:r>
    </w:p>
    <w:p w:rsidR="00A822A6" w:rsidRPr="00A822A6" w:rsidRDefault="00A822A6" w:rsidP="00A822A6">
      <w:pPr>
        <w:pStyle w:val="2"/>
        <w:shd w:val="clear" w:color="auto" w:fill="auto"/>
        <w:tabs>
          <w:tab w:val="left" w:pos="97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Приняв решение о досрочном прекращении полномочий главы района,</w:t>
      </w:r>
    </w:p>
    <w:p w:rsidR="00A822A6" w:rsidRPr="00A822A6" w:rsidRDefault="00A822A6" w:rsidP="00AA5D7C">
      <w:pPr>
        <w:pStyle w:val="2"/>
        <w:shd w:val="clear" w:color="auto" w:fill="auto"/>
        <w:spacing w:before="0" w:after="0" w:line="240" w:lineRule="auto"/>
        <w:ind w:firstLine="0"/>
        <w:rPr>
          <w:rFonts w:ascii="Times New Roman" w:hAnsi="Times New Roman" w:cs="Times New Roman"/>
          <w:sz w:val="28"/>
          <w:szCs w:val="28"/>
        </w:rPr>
      </w:pPr>
      <w:r w:rsidRPr="00A822A6">
        <w:rPr>
          <w:rFonts w:ascii="Times New Roman" w:hAnsi="Times New Roman" w:cs="Times New Roman"/>
          <w:sz w:val="28"/>
          <w:szCs w:val="28"/>
        </w:rPr>
        <w:t>Совет на этой же либо на ближайшей очередной сессии принимает решение о возложении полномочий по исполнению обязанностей главы района в соответствии с Уставом района.</w:t>
      </w:r>
    </w:p>
    <w:p w:rsid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Решение </w:t>
      </w:r>
      <w:r w:rsidR="00AA5D7C">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назначении исполняющего обязанности главы района принимается большинством голосов от установленной численности депутатов.</w:t>
      </w:r>
    </w:p>
    <w:p w:rsidR="008C7AAA" w:rsidRPr="00A822A6" w:rsidRDefault="008C7AAA"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p>
    <w:p w:rsidR="00A822A6" w:rsidRPr="001D443B" w:rsidRDefault="00A822A6" w:rsidP="00A822A6">
      <w:pPr>
        <w:pStyle w:val="2"/>
        <w:shd w:val="clear" w:color="auto" w:fill="auto"/>
        <w:spacing w:before="0" w:after="0" w:line="240" w:lineRule="auto"/>
        <w:ind w:firstLine="0"/>
        <w:jc w:val="center"/>
        <w:rPr>
          <w:rFonts w:ascii="Times New Roman" w:hAnsi="Times New Roman" w:cs="Times New Roman"/>
          <w:sz w:val="28"/>
          <w:szCs w:val="28"/>
        </w:rPr>
      </w:pPr>
      <w:r w:rsidRPr="001D443B">
        <w:rPr>
          <w:rFonts w:ascii="Times New Roman" w:hAnsi="Times New Roman" w:cs="Times New Roman"/>
          <w:sz w:val="28"/>
          <w:szCs w:val="28"/>
        </w:rPr>
        <w:t xml:space="preserve">Статья 33. Формирование 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w:t>
      </w:r>
    </w:p>
    <w:p w:rsidR="008C7AAA" w:rsidRPr="001D443B" w:rsidRDefault="008C7AAA" w:rsidP="00A822A6">
      <w:pPr>
        <w:pStyle w:val="2"/>
        <w:shd w:val="clear" w:color="auto" w:fill="auto"/>
        <w:spacing w:before="0" w:after="0" w:line="240" w:lineRule="auto"/>
        <w:ind w:firstLine="0"/>
        <w:jc w:val="center"/>
        <w:rPr>
          <w:rFonts w:ascii="Times New Roman" w:hAnsi="Times New Roman" w:cs="Times New Roman"/>
          <w:sz w:val="28"/>
          <w:szCs w:val="28"/>
        </w:rPr>
      </w:pPr>
    </w:p>
    <w:p w:rsidR="00A822A6" w:rsidRPr="001D443B"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 xml:space="preserve">1. </w:t>
      </w:r>
      <w:r w:rsidR="00AA5D7C" w:rsidRPr="001D443B">
        <w:rPr>
          <w:rFonts w:ascii="Times New Roman" w:hAnsi="Times New Roman" w:cs="Times New Roman"/>
          <w:sz w:val="28"/>
          <w:szCs w:val="28"/>
        </w:rPr>
        <w:t xml:space="preserve"> </w:t>
      </w:r>
      <w:r w:rsidRPr="001D443B">
        <w:rPr>
          <w:rFonts w:ascii="Times New Roman" w:hAnsi="Times New Roman" w:cs="Times New Roman"/>
          <w:sz w:val="28"/>
          <w:szCs w:val="28"/>
        </w:rPr>
        <w:t xml:space="preserve">Совет формирует контрольно-счётную </w:t>
      </w:r>
      <w:r w:rsidR="00AA5D7C" w:rsidRPr="001D443B">
        <w:rPr>
          <w:rFonts w:ascii="Times New Roman" w:hAnsi="Times New Roman" w:cs="Times New Roman"/>
          <w:sz w:val="28"/>
          <w:szCs w:val="28"/>
        </w:rPr>
        <w:t xml:space="preserve"> комиссию </w:t>
      </w:r>
      <w:r w:rsidRPr="001D443B">
        <w:rPr>
          <w:rFonts w:ascii="Times New Roman" w:hAnsi="Times New Roman" w:cs="Times New Roman"/>
          <w:sz w:val="28"/>
          <w:szCs w:val="28"/>
        </w:rPr>
        <w:t>района на срок своих полномочий.</w:t>
      </w:r>
    </w:p>
    <w:p w:rsidR="00A822A6" w:rsidRPr="001D443B"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 xml:space="preserve">2. Порядок рассмотрения кандидатур на должности председателя </w:t>
      </w:r>
      <w:r w:rsidR="00AA5D7C" w:rsidRPr="001D443B">
        <w:rPr>
          <w:rFonts w:ascii="Times New Roman" w:hAnsi="Times New Roman" w:cs="Times New Roman"/>
          <w:sz w:val="28"/>
          <w:szCs w:val="28"/>
        </w:rPr>
        <w:t xml:space="preserve"> и аппарата </w:t>
      </w:r>
      <w:r w:rsidRPr="001D443B">
        <w:rPr>
          <w:rFonts w:ascii="Times New Roman" w:hAnsi="Times New Roman" w:cs="Times New Roman"/>
          <w:sz w:val="28"/>
          <w:szCs w:val="28"/>
        </w:rPr>
        <w:t xml:space="preserve">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 xml:space="preserve">района устанавливается положением о 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w:t>
      </w:r>
    </w:p>
    <w:p w:rsidR="00A822A6" w:rsidRPr="001D443B"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 xml:space="preserve">3. Решение Совета о назначении председателя контрольно-счётной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 принимается большинством голосов от установленной численности депутатов.</w:t>
      </w:r>
    </w:p>
    <w:p w:rsidR="00A822A6" w:rsidRPr="001D443B"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1D443B">
        <w:rPr>
          <w:rFonts w:ascii="Times New Roman" w:hAnsi="Times New Roman" w:cs="Times New Roman"/>
          <w:sz w:val="28"/>
          <w:szCs w:val="28"/>
        </w:rPr>
        <w:t>4. Досрочное прекращение полномочий председателя контрольно-</w:t>
      </w:r>
      <w:r w:rsidRPr="001D443B">
        <w:rPr>
          <w:rFonts w:ascii="Times New Roman" w:hAnsi="Times New Roman" w:cs="Times New Roman"/>
          <w:sz w:val="28"/>
          <w:szCs w:val="28"/>
        </w:rPr>
        <w:softHyphen/>
        <w:t xml:space="preserve">счётной </w:t>
      </w:r>
      <w:r w:rsidR="00AA5D7C" w:rsidRPr="001D443B">
        <w:rPr>
          <w:rFonts w:ascii="Times New Roman" w:hAnsi="Times New Roman" w:cs="Times New Roman"/>
          <w:sz w:val="28"/>
          <w:szCs w:val="28"/>
        </w:rPr>
        <w:t xml:space="preserve"> комиссии </w:t>
      </w:r>
      <w:r w:rsidRPr="001D443B">
        <w:rPr>
          <w:rFonts w:ascii="Times New Roman" w:hAnsi="Times New Roman" w:cs="Times New Roman"/>
          <w:sz w:val="28"/>
          <w:szCs w:val="28"/>
        </w:rPr>
        <w:t>района оформляется решением Совета, принятым большинством голосов от установленной численности депутатов</w:t>
      </w:r>
      <w:r w:rsidR="008C7AAA" w:rsidRPr="001D443B">
        <w:rPr>
          <w:rFonts w:ascii="Times New Roman" w:hAnsi="Times New Roman" w:cs="Times New Roman"/>
          <w:sz w:val="28"/>
          <w:szCs w:val="28"/>
        </w:rPr>
        <w:t>.</w:t>
      </w:r>
    </w:p>
    <w:p w:rsidR="008C7AAA" w:rsidRPr="00A822A6" w:rsidRDefault="008C7AAA"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34. Реализация Советом права законодательной инициативы в Воронежской областной Думе</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Право законодательной инициативы Совета в Воронежской областной Думе реализуется посредством внесения в Воронежскую областную Думу соответствующего проекта нормативного правового акта Воронежской области.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Проект закона Воронежской области о введении или отмене налога, освобождении от его уплаты, об изменении финансовых обязательств Воронежской области, об изменении административно-территориального </w:t>
      </w:r>
      <w:r w:rsidRPr="00A822A6">
        <w:rPr>
          <w:rFonts w:ascii="Times New Roman" w:hAnsi="Times New Roman" w:cs="Times New Roman"/>
          <w:sz w:val="28"/>
          <w:szCs w:val="28"/>
        </w:rPr>
        <w:lastRenderedPageBreak/>
        <w:t>устройства Воронежской области</w:t>
      </w:r>
      <w:proofErr w:type="gramStart"/>
      <w:r w:rsidRPr="00A822A6">
        <w:rPr>
          <w:rFonts w:ascii="Times New Roman" w:hAnsi="Times New Roman" w:cs="Times New Roman"/>
          <w:sz w:val="28"/>
          <w:szCs w:val="28"/>
        </w:rPr>
        <w:t xml:space="preserve"> ,</w:t>
      </w:r>
      <w:proofErr w:type="gramEnd"/>
      <w:r w:rsidRPr="00A822A6">
        <w:rPr>
          <w:rFonts w:ascii="Times New Roman" w:hAnsi="Times New Roman" w:cs="Times New Roman"/>
          <w:sz w:val="28"/>
          <w:szCs w:val="28"/>
        </w:rPr>
        <w:t xml:space="preserve"> иной проект закона Воронежской области, предусматривающий расходы, покрываемые за счёт областного бюджета, может быть внесён после предварительного направления его Председателю Правительства, Губернатору Воронежской области на заключение.</w:t>
      </w:r>
    </w:p>
    <w:p w:rsidR="001D443B"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Право внесения предложения по осуществлению законодательной инициативы в Воронежской областной Думе принадлежит субъектам правотворческой инициативы, установленным частью 3 статьи 20 настоящего </w:t>
      </w:r>
    </w:p>
    <w:p w:rsidR="001D443B" w:rsidRPr="00A822A6" w:rsidRDefault="00A822A6" w:rsidP="001D443B">
      <w:pPr>
        <w:pStyle w:val="2"/>
        <w:shd w:val="clear" w:color="auto" w:fill="auto"/>
        <w:tabs>
          <w:tab w:val="left" w:pos="985"/>
        </w:tabs>
        <w:spacing w:before="0" w:after="0" w:line="240" w:lineRule="auto"/>
        <w:ind w:firstLine="0"/>
        <w:rPr>
          <w:rFonts w:ascii="Times New Roman" w:hAnsi="Times New Roman" w:cs="Times New Roman"/>
          <w:sz w:val="28"/>
          <w:szCs w:val="28"/>
        </w:rPr>
      </w:pPr>
      <w:r w:rsidRPr="00A822A6">
        <w:rPr>
          <w:rFonts w:ascii="Times New Roman" w:hAnsi="Times New Roman" w:cs="Times New Roman"/>
          <w:sz w:val="28"/>
          <w:szCs w:val="28"/>
        </w:rPr>
        <w:t>Регламента.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районного Совета о реализации права законодательной инициативы в Воронежской областной Думе должно соответствовать закону Воронежской области.</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Решение о реализации права законодательной инициативы в Воронежской областной Думе принимается большинством голосов от установленной численности депутатов. В решении Совета указывается лицо, уполномоченное представлять соответствующий проек</w:t>
      </w:r>
      <w:r w:rsidR="008C7AAA">
        <w:rPr>
          <w:rFonts w:ascii="Times New Roman" w:hAnsi="Times New Roman" w:cs="Times New Roman"/>
          <w:sz w:val="28"/>
          <w:szCs w:val="28"/>
        </w:rPr>
        <w:t>т в Воронежскую областную Думу.</w:t>
      </w:r>
    </w:p>
    <w:p w:rsidR="008C7AAA" w:rsidRDefault="008C7AAA"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8C7AAA" w:rsidRPr="00A822A6" w:rsidRDefault="008C7AAA"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35. Принятие решения о назначении местного референдума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Совет при соблюдении инициативной группой требований Федерального закона от 12 июня 2002 года № 67-ФЗ «Об основных гарантиях избирательных прав и права на участие в референдуме граждан Российской Федерации», Избирательного кодекса Воронежской области</w:t>
      </w:r>
      <w:proofErr w:type="gramStart"/>
      <w:r w:rsidRPr="00A822A6">
        <w:rPr>
          <w:rFonts w:ascii="Times New Roman" w:hAnsi="Times New Roman" w:cs="Times New Roman"/>
          <w:sz w:val="28"/>
          <w:szCs w:val="28"/>
        </w:rPr>
        <w:t xml:space="preserve"> ,</w:t>
      </w:r>
      <w:proofErr w:type="gramEnd"/>
      <w:r w:rsidRPr="00A822A6">
        <w:rPr>
          <w:rFonts w:ascii="Times New Roman" w:hAnsi="Times New Roman" w:cs="Times New Roman"/>
          <w:sz w:val="28"/>
          <w:szCs w:val="28"/>
        </w:rPr>
        <w:t xml:space="preserve"> Устава района принимает решение о назначении референдума и установлении даты его проведения либо о мотивированном отказе в течение 30 дней со дня поступления решения избирательной комиссии района по документам, представленным инициативной группой.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 назначении местного референдума не может быть принято, если ему не предшествовало решение Совета о соответствии вопроса, предлагаемого для вынесения на местный референдум</w:t>
      </w:r>
      <w:proofErr w:type="gramStart"/>
      <w:r w:rsidRPr="00A822A6">
        <w:rPr>
          <w:rFonts w:ascii="Times New Roman" w:hAnsi="Times New Roman" w:cs="Times New Roman"/>
          <w:sz w:val="28"/>
          <w:szCs w:val="28"/>
        </w:rPr>
        <w:t>,.</w:t>
      </w:r>
      <w:proofErr w:type="gramEnd"/>
    </w:p>
    <w:p w:rsid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Совета о назначении местного референдума принимается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числа избранных депутатов.</w:t>
      </w:r>
    </w:p>
    <w:p w:rsidR="008C7AAA" w:rsidRPr="00A822A6" w:rsidRDefault="008C7AAA"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36. Принятие решения о назначении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выборов депутатов (депутата) Совета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Основаниями для рассмотрения Советом вопроса о назначении выборов депутатов (депутата) Совета являются: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истечение срока полномочий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который он был избран;</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досрочное прекращение полномочий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депутатов (депутата).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Дата выборов депутатов (депутата)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определяется в соответствии с Федеральным законом от 12 июня 2002 года № 67-ФЗ «Об </w:t>
      </w:r>
      <w:r w:rsidRPr="00A822A6">
        <w:rPr>
          <w:rFonts w:ascii="Times New Roman" w:hAnsi="Times New Roman" w:cs="Times New Roman"/>
          <w:sz w:val="28"/>
          <w:szCs w:val="28"/>
        </w:rPr>
        <w:lastRenderedPageBreak/>
        <w:t>основных гарантиях избирательных прав и права на участие в референдуме граждан Российской Федерации» и Избирательным Кодексом Воронежской области.</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Решение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назначении выборов депутатов (депутата)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большинством голосов от числа избранных депутатов.</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37. Принятие решения о назначении голосования по отзыву депутата </w:t>
      </w:r>
      <w:r w:rsidR="001D443B">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Депутат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быть отозван в порядке и по основаниям, установленным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При рассмотрении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вопроса о назначении голосования по отзыву депутат, в отношении которого выдвинута инициатива проведения голосования по отзыву, вправе дать устные или представить письменные объяснения.</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Дата проведения голосования по отзыву депутата определяется в соответствии с Уставом района.</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Решение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назначении голосования по отзыву депутата принимается большинством голосов от числа избранных депутатов. При принятии решения депутат, в отношении которого выдвинута инициатива проведения голосования по отзыву, в голосовании не участвует.</w:t>
      </w:r>
    </w:p>
    <w:p w:rsidR="001D443B" w:rsidRPr="00A822A6" w:rsidRDefault="001D443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1D443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1D443B">
        <w:rPr>
          <w:rFonts w:ascii="Times New Roman" w:hAnsi="Times New Roman" w:cs="Times New Roman"/>
          <w:b/>
          <w:sz w:val="28"/>
          <w:szCs w:val="28"/>
        </w:rPr>
        <w:t xml:space="preserve">Статья 38. Принятие решения о </w:t>
      </w:r>
      <w:proofErr w:type="gramStart"/>
      <w:r w:rsidRPr="001D443B">
        <w:rPr>
          <w:rFonts w:ascii="Times New Roman" w:hAnsi="Times New Roman" w:cs="Times New Roman"/>
          <w:b/>
          <w:sz w:val="28"/>
          <w:szCs w:val="28"/>
        </w:rPr>
        <w:t>досрочном</w:t>
      </w:r>
      <w:proofErr w:type="gramEnd"/>
      <w:r w:rsidRPr="001D443B">
        <w:rPr>
          <w:rFonts w:ascii="Times New Roman" w:hAnsi="Times New Roman" w:cs="Times New Roman"/>
          <w:b/>
          <w:sz w:val="28"/>
          <w:szCs w:val="28"/>
        </w:rPr>
        <w:t xml:space="preserve">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proofErr w:type="gramStart"/>
      <w:r w:rsidRPr="001D443B">
        <w:rPr>
          <w:rFonts w:ascii="Times New Roman" w:hAnsi="Times New Roman" w:cs="Times New Roman"/>
          <w:b/>
          <w:sz w:val="28"/>
          <w:szCs w:val="28"/>
        </w:rPr>
        <w:t>прекращении</w:t>
      </w:r>
      <w:proofErr w:type="gramEnd"/>
      <w:r w:rsidRPr="001D443B">
        <w:rPr>
          <w:rFonts w:ascii="Times New Roman" w:hAnsi="Times New Roman" w:cs="Times New Roman"/>
          <w:b/>
          <w:sz w:val="28"/>
          <w:szCs w:val="28"/>
        </w:rPr>
        <w:t xml:space="preserve"> полномочий депутата</w:t>
      </w:r>
    </w:p>
    <w:p w:rsidR="001D443B" w:rsidRPr="001D443B" w:rsidRDefault="001D443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Полномочия депутата могут быть прекращены досрочно решением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 основании письменного заявления депутата или по иным основаниям, предусмотренным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Вопрос о досрочном прекращении полномочий депутата рассматривается на очередной сессии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после появления оснований для рассмотрения такого вопроса.</w:t>
      </w:r>
    </w:p>
    <w:p w:rsid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о досрочном прекращении полномочий депутата принимается большинством голосов от числа избранных депутатов. В решении одновременно устанавливается дата досрочного прекращения полномочий депутата.</w:t>
      </w:r>
    </w:p>
    <w:p w:rsidR="008C7AAA" w:rsidRPr="00A822A6" w:rsidRDefault="008C7AAA"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1D443B"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39. Принятие решения о досрочном прекращении</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 полномочий </w:t>
      </w:r>
      <w:r w:rsidR="001D443B">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w:t>
      </w:r>
    </w:p>
    <w:p w:rsidR="001D443B" w:rsidRPr="008C7AAA" w:rsidRDefault="001D443B" w:rsidP="00A822A6">
      <w:pPr>
        <w:pStyle w:val="2"/>
        <w:shd w:val="clear" w:color="auto" w:fill="auto"/>
        <w:spacing w:before="0" w:after="0" w:line="240" w:lineRule="auto"/>
        <w:ind w:firstLine="0"/>
        <w:jc w:val="center"/>
        <w:rPr>
          <w:rFonts w:ascii="Times New Roman" w:hAnsi="Times New Roman" w:cs="Times New Roman"/>
          <w:b/>
          <w:sz w:val="28"/>
          <w:szCs w:val="28"/>
        </w:rPr>
      </w:pPr>
    </w:p>
    <w:p w:rsidR="001D443B" w:rsidRDefault="00A822A6" w:rsidP="001D443B">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Полномочия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быть досрочно прекращены решением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 случае самороспуска либо в случае нарушения срока издания муниципального правового акта, требуемого для реализации решения, принятого на местном референдуме.</w:t>
      </w:r>
    </w:p>
    <w:p w:rsidR="001D443B" w:rsidRPr="00A822A6" w:rsidRDefault="00A822A6" w:rsidP="008E2E4B">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 xml:space="preserve">2. Предложение о самороспуске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вносится в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 письменной форме не менее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чем одной третьей частью от установленной численности депутатов </w:t>
      </w:r>
      <w:r w:rsidR="001D443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Предложение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в случае нарушения срока издания муниципального правового акта, требуемого для реализации решения, принятого на местном референдуме, вносится 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 письменной форме не менее</w:t>
      </w:r>
      <w:proofErr w:type="gramStart"/>
      <w:r w:rsidRPr="00A822A6">
        <w:rPr>
          <w:rFonts w:ascii="Times New Roman" w:hAnsi="Times New Roman" w:cs="Times New Roman"/>
          <w:sz w:val="28"/>
          <w:szCs w:val="28"/>
        </w:rPr>
        <w:t>,</w:t>
      </w:r>
      <w:proofErr w:type="gramEnd"/>
      <w:r w:rsidRPr="00A822A6">
        <w:rPr>
          <w:rFonts w:ascii="Times New Roman" w:hAnsi="Times New Roman" w:cs="Times New Roman"/>
          <w:sz w:val="28"/>
          <w:szCs w:val="28"/>
        </w:rPr>
        <w:t xml:space="preserve"> чем одной четвёртой частью от установленной численности депутатов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ин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ативной группой по проведению соответствующего местного референдума.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Иные органы, организации, общественные объединения, должностные лица и граждане не вправе вносить предложения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Вопрос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 соблюдении условий, предусмотренных пунктами 2 и 3 настоящей статьи, включается в повестку дня без голосования. Докладчиком при рассмотрении вопроса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является представитель инициатора, внёсшего соответствующее предложение.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Решение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принимается тайным голосованием не менее чем:</w:t>
      </w:r>
    </w:p>
    <w:p w:rsidR="00A822A6" w:rsidRPr="00A822A6" w:rsidRDefault="00A822A6" w:rsidP="00A822A6">
      <w:pPr>
        <w:pStyle w:val="2"/>
        <w:shd w:val="clear" w:color="auto" w:fill="auto"/>
        <w:tabs>
          <w:tab w:val="left" w:pos="927"/>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тремя четвертями голосов от установленной численности депутатов в случае самороспуска;</w:t>
      </w: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двумя третями голосов от установленной численности депутатов в случае нарушения срока издания муниципального правового акта, требуемого для реализации решения, принятого на местном референдуме.</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7. Если решение о досрочном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Совета не принято, то повторное внесение предложения по этому вопросу возможно не ранее, чем через один год со дня предыдущего соответствующего голосования.</w:t>
      </w:r>
    </w:p>
    <w:p w:rsid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В случае досрочного прекращении полномочий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он продолжает выполнять свои функции до начала работы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нового созыва.</w:t>
      </w:r>
    </w:p>
    <w:p w:rsidR="008C7AAA" w:rsidRPr="00A822A6" w:rsidRDefault="008C7AAA"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40. Рассмотрение протеста и представления прокурора</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7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Протест прокурора района на противоречащий закону правовой акт (далее - протест) подлежит обязательному рассмотрению на ближайшей сессии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Представление прокурора района об устранении нарушений закона (далее - представление) 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Протест и (или) представление, поступившие 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председатель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направляет в постоянную комиссию в соответствии с вопросами её </w:t>
      </w:r>
      <w:r w:rsidRPr="00A822A6">
        <w:rPr>
          <w:rFonts w:ascii="Times New Roman" w:hAnsi="Times New Roman" w:cs="Times New Roman"/>
          <w:sz w:val="28"/>
          <w:szCs w:val="28"/>
        </w:rPr>
        <w:lastRenderedPageBreak/>
        <w:t>ведения и субъекту правотворческой инициативы, готовившему муниципальный правовой акт, на который поступил протест или представление прокурора.</w:t>
      </w: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Постоянной комиссией либо субъектом правотворческой инициативы готовится проект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о внесении изменений в решение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на которое был внесён протест и (или) представление, или об отмене соответствующего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либо проект решения с указанием причин отклонения протеста или представления.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Проект решения обсуждается на заседании постоянной комиссии, на котором принимаются рекомендации по устранению допущенных нарушений закона, их причин и условий, им способствующих.</w:t>
      </w:r>
    </w:p>
    <w:p w:rsidR="00A822A6" w:rsidRPr="00A822A6" w:rsidRDefault="00A822A6" w:rsidP="00A822A6">
      <w:pPr>
        <w:pStyle w:val="2"/>
        <w:shd w:val="clear" w:color="auto" w:fill="auto"/>
        <w:tabs>
          <w:tab w:val="left" w:pos="1066"/>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Протест и (или) представление могут быть </w:t>
      </w:r>
      <w:proofErr w:type="gramStart"/>
      <w:r w:rsidRPr="00A822A6">
        <w:rPr>
          <w:rFonts w:ascii="Times New Roman" w:hAnsi="Times New Roman" w:cs="Times New Roman"/>
          <w:sz w:val="28"/>
          <w:szCs w:val="28"/>
        </w:rPr>
        <w:t>удовлетворены</w:t>
      </w:r>
      <w:proofErr w:type="gramEnd"/>
      <w:r w:rsidRPr="00A822A6">
        <w:rPr>
          <w:rFonts w:ascii="Times New Roman" w:hAnsi="Times New Roman" w:cs="Times New Roman"/>
          <w:sz w:val="28"/>
          <w:szCs w:val="28"/>
        </w:rPr>
        <w:t xml:space="preserve"> полностью или частично либо отклонены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Советом.</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О дне заседания постоянной комиссии, а также о дне проведения сессии, на которых планируется рассмотреть протест и (или) представление, сообщается прокурору района.</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О принятых решениях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результатам рассмотрения протеста и (или) представления, а также о результатах принятых мер по протесту и (или) представлению незамедлительно сообщается прокурору района в письменной форме.</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5" w:name="bookmark21"/>
      <w:r w:rsidRPr="008C7AAA">
        <w:rPr>
          <w:rFonts w:ascii="Times New Roman" w:hAnsi="Times New Roman" w:cs="Times New Roman"/>
          <w:b/>
          <w:sz w:val="28"/>
          <w:szCs w:val="28"/>
        </w:rPr>
        <w:t>Статья 41. Порядок голосования</w:t>
      </w:r>
      <w:bookmarkEnd w:id="15"/>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принимаются открытым или тайным голосованием.</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Депутат лично осуществляет свое право на голосование. Депутат не может передать свое право на голосование другому лицу.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Депутат, который отсутствовал во время голосования, не вправе подать голос по окончании этого голосования.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Депутат имеет право голосовать за принятие решения, против принятия решения либо воздержаться от принятия решения.</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Перед началом голосования председательствующий на заседании: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сообщает количество предложений, которые ставятся на голосование;</w:t>
      </w:r>
    </w:p>
    <w:p w:rsidR="00A822A6" w:rsidRPr="00A822A6" w:rsidRDefault="00A822A6" w:rsidP="00A822A6">
      <w:pPr>
        <w:pStyle w:val="2"/>
        <w:shd w:val="clear" w:color="auto" w:fill="auto"/>
        <w:tabs>
          <w:tab w:val="left" w:pos="100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уточняет их формулировки и последовательность, в которой они ставятся на голосование;</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 требованию депутатов предоставляет слово по мотивам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После объявления председательствующим на сессии о начале голосования никто не вправе прервать голосование.</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окончании подсчёта голосов председательствующий на сессии объявляет, принято решение или не принято.</w:t>
      </w:r>
    </w:p>
    <w:p w:rsidR="008C7AAA"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8C7AAA" w:rsidRDefault="008E2E4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8E2E4B" w:rsidRPr="00A822A6" w:rsidRDefault="008E2E4B"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6" w:name="bookmark22"/>
      <w:r w:rsidRPr="008C7AAA">
        <w:rPr>
          <w:rFonts w:ascii="Times New Roman" w:hAnsi="Times New Roman" w:cs="Times New Roman"/>
          <w:b/>
          <w:sz w:val="28"/>
          <w:szCs w:val="28"/>
        </w:rPr>
        <w:lastRenderedPageBreak/>
        <w:t>Статья 42. Процедура открытого голосования</w:t>
      </w:r>
      <w:bookmarkEnd w:id="16"/>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Открытое голосование может быть поимённым, а также посредством опроса депутатов.</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Открытое голосование проводится путём поднятия депутатом своего мандата за один из вариантов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Подсчёт голосов при проведении открытого голосования осуществляет секретариат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По предложению депутатов (депутата) может быть проведено поимённое голосование, если за проведение такого голосования проголосовало большинство от числа депутатов, присутствующих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Поимённое голосование проводится с использованием именных бланков, форма и текст которых утверждается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Именные бланки выдаются депутатам счётной комиссией, формируемой в соответствии с частью 2 статьи 42 настоящего Регламента, перед проведением поимённого голосования при предъявлении удостоверения депутата.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На именном бланке депутат указывает вариант решения, за который он голосует или не голосует. Заполненный бланк подписывается депутатом. Неподписанные, незаполненные именные бланки, а также бланки, содержащие не поставленные на голосование варианты решения или содержащие два и более вариантов решений, считаются недействительными.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Результаты открытого голосования, в том числе поимённого, отражаются в протоколе сессии. При проведении поимённого голосования депутат вправе получить список с результатами поимённого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8. Проведение открытого голосования в исключительных случаях в промежутках между сессиями по распоряжению председателя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может проводиться посредством опроса депутатов. Опрос депутатов проводит лицо, уполномоченное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Опрос осуществляется с помощью именных подписных листов, в которых указывается вопрос, по которому проводится голосование, дата его проведения и другие данные. Форма подписного листа утверждается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0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10. В день (дни) проведения голосования посредством опроса депутат предоставляет в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w:t>
      </w:r>
      <w:proofErr w:type="gramStart"/>
      <w:r w:rsidRPr="00A822A6">
        <w:rPr>
          <w:rFonts w:ascii="Times New Roman" w:hAnsi="Times New Roman" w:cs="Times New Roman"/>
          <w:sz w:val="28"/>
          <w:szCs w:val="28"/>
        </w:rPr>
        <w:t>Совет</w:t>
      </w:r>
      <w:proofErr w:type="gramEnd"/>
      <w:r w:rsidRPr="00A822A6">
        <w:rPr>
          <w:rFonts w:ascii="Times New Roman" w:hAnsi="Times New Roman" w:cs="Times New Roman"/>
          <w:sz w:val="28"/>
          <w:szCs w:val="28"/>
        </w:rPr>
        <w:t xml:space="preserve"> собственноручно заполненный и подписанный подписной лист. В исключительных случаях подписной лист может быть предоставлен посредством факсимильной связи, при этом депутат обязан в этот же день лично уведомить об этом председателя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а при его отсутствии - заместителя председателя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Подписные листы, предоставленные с нарушением требований, установленных частями 9-10 настоящей статьи, считаются недействительными.</w:t>
      </w:r>
    </w:p>
    <w:p w:rsidR="00A822A6" w:rsidRPr="00A822A6" w:rsidRDefault="00A822A6" w:rsidP="00A822A6">
      <w:pPr>
        <w:pStyle w:val="2"/>
        <w:shd w:val="clear" w:color="auto" w:fill="auto"/>
        <w:tabs>
          <w:tab w:val="left" w:pos="112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Об итогах голосования посредством опроса депутатов составляется реестр, который является основанием для подписания либо не подписания председателем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соответствующего решения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13. Результаты открытого голосования, проведённого посредством опроса депутатов, доводятся до сведения депутатов на ближа</w:t>
      </w:r>
      <w:r w:rsidRPr="00A822A6">
        <w:rPr>
          <w:rStyle w:val="1"/>
          <w:rFonts w:ascii="Times New Roman" w:hAnsi="Times New Roman" w:cs="Times New Roman"/>
          <w:sz w:val="28"/>
          <w:szCs w:val="28"/>
          <w:u w:val="none"/>
        </w:rPr>
        <w:t>йш</w:t>
      </w:r>
      <w:r w:rsidRPr="00A822A6">
        <w:rPr>
          <w:rFonts w:ascii="Times New Roman" w:hAnsi="Times New Roman" w:cs="Times New Roman"/>
          <w:sz w:val="28"/>
          <w:szCs w:val="28"/>
        </w:rPr>
        <w:t xml:space="preserve">ей сессии </w:t>
      </w:r>
      <w:r w:rsidR="008E2E4B">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8C7AAA" w:rsidRPr="00A822A6" w:rsidRDefault="008C7AAA"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7" w:name="bookmark23"/>
      <w:r w:rsidRPr="008C7AAA">
        <w:rPr>
          <w:rFonts w:ascii="Times New Roman" w:hAnsi="Times New Roman" w:cs="Times New Roman"/>
          <w:b/>
          <w:sz w:val="28"/>
          <w:szCs w:val="28"/>
        </w:rPr>
        <w:t>Статья 43. Процедура тайного голосования</w:t>
      </w:r>
      <w:bookmarkEnd w:id="17"/>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Тайное голосование проводится в случаях, предусмотренных настоящим Регламентом, а также в иных случаях по предложению депутатов (депутата), если за проведение такого голосования проголосовало большинство от числа депутатов, присутствующих на сессии. Тайное голосование проводится с использованием бюллетеней.</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Для проведения тайного голосования и определения его результатов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избирает из числа депутатов открытым голосованием счётную комиссию, количественный и персональный состав которой определяется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В счётную комиссию не могут входить председатель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и заместитель председателя </w:t>
      </w:r>
      <w:r w:rsidR="00614A1A">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а также депутаты, чьи кандидатуры выдвинуты в состав избираемых органов или на должности избираемых, назначаемых, утверждаемых должностных лиц.</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Счётная комиссия избирает из своего состава председателя и секретаря комиссии.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Решения счётной комиссии принимаются большинством голосов от числа членов комиссии и доводятся до сведения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Счётная комиссия до начала голосования: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составляет список избранных депутатов;</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разрабатывает форму бюллетеня для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организует изготовление бюллетеней для тайного голосования;</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проверяет наличие ящика для тайного голосования и опечатывает его;</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обеспечивает условия для соблюдения тайны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6. Время, место голосования, порядок его проведения и форма бюллетеня для тайного голосования устанавливаются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и доводятся до сведения депутатов председательствующим на сессии.</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Каждому депутату выдается один бюллетень для тайного голосования. Бюллетени для тайного голосования выдаются членами счётной комиссии в соответствии со списком избранных депутатов. При получении бюллетеня депутат расписывается в указанном списке напротив своей фамилии.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Депутат лично осуществляет своё право на голосование в пределах отведённого для тайного голосования времени путём собственноручного заполнения бюллетеня и опускания его в ящик для тайного голосования.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9. </w:t>
      </w:r>
      <w:proofErr w:type="gramStart"/>
      <w:r w:rsidRPr="00A822A6">
        <w:rPr>
          <w:rFonts w:ascii="Times New Roman" w:hAnsi="Times New Roman" w:cs="Times New Roman"/>
          <w:sz w:val="28"/>
          <w:szCs w:val="28"/>
        </w:rPr>
        <w:t>Голосование проводится путём нанесения депутатом в бюллетене любого знака в квадрате, относящемся к кандидату, в пользу которого сделан выбор, либо к поз</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ям «Против всех кандидатов» («Против кандидата»), «Воздержался», а в бюллетене для голосования по проекту решения - любого знака в квадрате, относящемся к тому из вариантов волеизъявления («за», «против», «воздержался»), в пользу которого сделан выбор.</w:t>
      </w:r>
      <w:proofErr w:type="gramEnd"/>
    </w:p>
    <w:p w:rsidR="00A822A6" w:rsidRPr="00A822A6" w:rsidRDefault="00A822A6" w:rsidP="00A822A6">
      <w:pPr>
        <w:pStyle w:val="2"/>
        <w:shd w:val="clear" w:color="auto" w:fill="auto"/>
        <w:tabs>
          <w:tab w:val="left" w:pos="111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10. По окончании времени, отведённого для проведения тайного голосования, счётная комиссия осуществляет подсчёт голосов депутатов в следующем порядке:</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перед вскрытием ящика для тайного голосования подсчитываются и погашаются все неиспользованные бюллетени;</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вскрывается ящик для тайного </w:t>
      </w:r>
      <w:proofErr w:type="gramStart"/>
      <w:r w:rsidRPr="00A822A6">
        <w:rPr>
          <w:rFonts w:ascii="Times New Roman" w:hAnsi="Times New Roman" w:cs="Times New Roman"/>
          <w:sz w:val="28"/>
          <w:szCs w:val="28"/>
        </w:rPr>
        <w:t>голосования</w:t>
      </w:r>
      <w:proofErr w:type="gramEnd"/>
      <w:r w:rsidRPr="00A822A6">
        <w:rPr>
          <w:rFonts w:ascii="Times New Roman" w:hAnsi="Times New Roman" w:cs="Times New Roman"/>
          <w:sz w:val="28"/>
          <w:szCs w:val="28"/>
        </w:rPr>
        <w:t xml:space="preserve"> и подсчитываются голоса депутатов, а также недействительные бюллетени; недействительными считаются бюллетени неустановленной формы и бюллетени, по которым невозможно установить волеизъявление депутата;</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составляется протокол о результатах тайного голосования.</w:t>
      </w:r>
    </w:p>
    <w:p w:rsidR="00A822A6" w:rsidRPr="00A822A6" w:rsidRDefault="00A822A6" w:rsidP="00A822A6">
      <w:pPr>
        <w:pStyle w:val="2"/>
        <w:shd w:val="clear" w:color="auto" w:fill="auto"/>
        <w:tabs>
          <w:tab w:val="left" w:pos="110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11. В протокол о результатах тайного голосования заносится: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установленное число депутатов районного Совета;</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число избранных депутатов;</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число депутатов, получивших бюллетени для тайного голосования;</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число бюллетеней, обнаруженных в ящике для тайного голосования;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число голосов, поданных «за»;</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число голосов, поданных «против»;</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число бюллетеней, признанных недействительными.</w:t>
      </w:r>
    </w:p>
    <w:p w:rsidR="00A822A6" w:rsidRDefault="00A822A6"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12. Протокол счётной комиссии подписывается председателем и секретарём счётной комиссии, оглашается и утверждается большинством голосов от числа депутатов, присутствующих на сессии, прикладывается к протоколу сессии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Указанный протокол является основанием для подписания либо не подписания соответствующего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председателем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(председательствующим на сессии).</w:t>
      </w:r>
    </w:p>
    <w:p w:rsidR="008C7AAA" w:rsidRPr="00A822A6" w:rsidRDefault="008C7AAA" w:rsidP="00A822A6">
      <w:pPr>
        <w:pStyle w:val="2"/>
        <w:shd w:val="clear" w:color="auto" w:fill="auto"/>
        <w:tabs>
          <w:tab w:val="left" w:pos="1114"/>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18" w:name="bookmark24"/>
      <w:r w:rsidRPr="008C7AAA">
        <w:rPr>
          <w:rFonts w:ascii="Times New Roman" w:hAnsi="Times New Roman" w:cs="Times New Roman"/>
          <w:b/>
          <w:sz w:val="28"/>
          <w:szCs w:val="28"/>
        </w:rPr>
        <w:t>Статья 44. Проведение повторного голосования</w:t>
      </w:r>
      <w:bookmarkEnd w:id="18"/>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При выявлении о</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 xml:space="preserve">бок при проведении голосования по решению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проводится повторное голосование.</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о проведении повторного голосования принимается боль</w:t>
      </w:r>
      <w:r w:rsidRPr="00A822A6">
        <w:rPr>
          <w:rStyle w:val="1"/>
          <w:rFonts w:ascii="Times New Roman" w:hAnsi="Times New Roman" w:cs="Times New Roman"/>
          <w:sz w:val="28"/>
          <w:szCs w:val="28"/>
          <w:u w:val="none"/>
        </w:rPr>
        <w:t>ши</w:t>
      </w:r>
      <w:r w:rsidRPr="00A822A6">
        <w:rPr>
          <w:rFonts w:ascii="Times New Roman" w:hAnsi="Times New Roman" w:cs="Times New Roman"/>
          <w:sz w:val="28"/>
          <w:szCs w:val="28"/>
        </w:rPr>
        <w:t>нством голосов от числа депутатов, присутствующих на сессии.</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45. Доведение решений </w:t>
      </w:r>
      <w:r w:rsidR="00BA0ACE">
        <w:rPr>
          <w:rFonts w:ascii="Times New Roman" w:hAnsi="Times New Roman" w:cs="Times New Roman"/>
          <w:b/>
          <w:sz w:val="28"/>
          <w:szCs w:val="28"/>
        </w:rPr>
        <w:t xml:space="preserve">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 Совета до сведения населения и исполнителей</w:t>
      </w:r>
      <w:r w:rsidR="00BA0ACE">
        <w:rPr>
          <w:rFonts w:ascii="Times New Roman" w:hAnsi="Times New Roman" w:cs="Times New Roman"/>
          <w:b/>
          <w:sz w:val="28"/>
          <w:szCs w:val="28"/>
        </w:rPr>
        <w:t xml:space="preserve">  </w:t>
      </w:r>
    </w:p>
    <w:p w:rsidR="00BA0ACE" w:rsidRPr="008C7AAA" w:rsidRDefault="00BA0ACE"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Нормативные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подлежат опубликованию в порядке, установленном Уставом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Устав района, муниципальные правовые акты о внесении в Устав района изменений и дополнений, иные муниципальные правовые акты, затрагивающие права и свободы человека и гражданина в качестве обязательного экземпляра передаются в муниципальную библиотеку, а также размещаются на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интернет-сайте Администрации района.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доводятся до исполнителей не позднее даты </w:t>
      </w:r>
      <w:r w:rsidRPr="00A822A6">
        <w:rPr>
          <w:rFonts w:ascii="Times New Roman" w:hAnsi="Times New Roman" w:cs="Times New Roman"/>
          <w:sz w:val="28"/>
          <w:szCs w:val="28"/>
        </w:rPr>
        <w:lastRenderedPageBreak/>
        <w:t>вступления их в силу.</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Решения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направляются иным заинтересованным лицам в течение 10 дней со дня окончания сессии.</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5. Решения и другие материалы сессии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по решению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могут быть доведены до сведения населения посредством радио, переданы по каналам связи, распространены в машиночитаемой форме, опубликованы в иных печатных изданиях, направлены должностным лицам, организациям, общественным объединениям.</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8C7AAA" w:rsidP="00A822A6">
      <w:pPr>
        <w:widowControl w:val="0"/>
        <w:ind w:firstLine="709"/>
        <w:rPr>
          <w:rFonts w:ascii="Times New Roman" w:hAnsi="Times New Roman"/>
          <w:b/>
          <w:bCs/>
          <w:sz w:val="28"/>
          <w:szCs w:val="28"/>
        </w:rPr>
      </w:pPr>
      <w:r>
        <w:rPr>
          <w:rFonts w:ascii="Times New Roman" w:hAnsi="Times New Roman"/>
          <w:b/>
          <w:bCs/>
          <w:sz w:val="28"/>
          <w:szCs w:val="28"/>
        </w:rPr>
        <w:t>Статья 45</w:t>
      </w:r>
      <w:r w:rsidR="00A822A6" w:rsidRPr="008C7AAA">
        <w:rPr>
          <w:rFonts w:ascii="Times New Roman" w:hAnsi="Times New Roman"/>
          <w:b/>
          <w:bCs/>
          <w:sz w:val="28"/>
          <w:szCs w:val="28"/>
        </w:rPr>
        <w:t>.1. Заочное голосование</w:t>
      </w:r>
    </w:p>
    <w:p w:rsidR="008C7AAA" w:rsidRPr="008C7AAA" w:rsidRDefault="008C7AAA" w:rsidP="00A822A6">
      <w:pPr>
        <w:widowControl w:val="0"/>
        <w:ind w:firstLine="709"/>
        <w:rPr>
          <w:rFonts w:ascii="Times New Roman" w:hAnsi="Times New Roman"/>
          <w:b/>
          <w:bCs/>
          <w:sz w:val="28"/>
          <w:szCs w:val="28"/>
        </w:rPr>
      </w:pPr>
    </w:p>
    <w:p w:rsidR="00A822A6" w:rsidRPr="00A822A6" w:rsidRDefault="00A822A6" w:rsidP="00A822A6">
      <w:pPr>
        <w:widowControl w:val="0"/>
        <w:ind w:firstLine="709"/>
        <w:rPr>
          <w:rFonts w:ascii="Times New Roman" w:hAnsi="Times New Roman"/>
          <w:sz w:val="28"/>
          <w:szCs w:val="28"/>
        </w:rPr>
      </w:pPr>
      <w:r w:rsidRPr="00A822A6">
        <w:rPr>
          <w:rFonts w:ascii="Times New Roman" w:hAnsi="Times New Roman"/>
          <w:sz w:val="28"/>
          <w:szCs w:val="28"/>
        </w:rPr>
        <w:t>1. В случае введения на всей территории области режима повышенной готовности, режима чрезвычайной ситуации, ограничительных мероприятий (карантина) решения Совета народных депутатов Богучарского муниципального района могут быть приняты путем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2. Заочное голосование проводится по инициативе председателя Совета народных депутатов Богучарского муниципального района, главы района, постоянной депутатской комиссии или не менее одной трети от числа избранных депутатов (далее – инициатор).</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Предложение о проведении заочного голосования с указанием даты его проведения направляется инициатором в районный Совет в письменной форме, как правило, не позднее, чем за два дня до предлагаемой даты проведения заочного голосования. К указанному предложению прилагаются необходимые документы, предусмотренные настоящим Регламентом и Положением Богучарского района, регулирующим порядок направления проектов муниципальных правовых актов на рассмотрение в Совет народных депутатов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3. Решение о проведении заочного голосования принимается председателем Совета в форме распоряжения.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В распоряжении указывается период проведения заочного голосования. Это распоряжение, проект решения Совета народных депутатов Богучарского</w:t>
      </w:r>
      <w:r w:rsidR="008C7AAA">
        <w:rPr>
          <w:rFonts w:ascii="Times New Roman" w:hAnsi="Times New Roman"/>
          <w:sz w:val="28"/>
          <w:szCs w:val="28"/>
        </w:rPr>
        <w:t xml:space="preserve"> </w:t>
      </w:r>
      <w:r w:rsidRPr="00A822A6">
        <w:rPr>
          <w:rFonts w:ascii="Times New Roman" w:hAnsi="Times New Roman"/>
          <w:sz w:val="28"/>
          <w:szCs w:val="28"/>
        </w:rPr>
        <w:t>муниципального района, представленные с ним документы и лист заочного голосования, оформленный согласно приложению к данному решению, в день подписания распоряжения размещаются на официальном сайте администрации Богучарского муниципального района во вкладке «Совет депутатов».</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О проведении заочного голосования и о периоде его проведения депутаты уведомляются в день подписания распоряжения.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bookmarkStart w:id="19" w:name="Par5"/>
      <w:bookmarkEnd w:id="19"/>
      <w:r w:rsidRPr="00A822A6">
        <w:rPr>
          <w:rFonts w:ascii="Times New Roman" w:hAnsi="Times New Roman"/>
          <w:sz w:val="28"/>
          <w:szCs w:val="28"/>
        </w:rPr>
        <w:t>4. В установленный распоряжением период проведения заочного голосования депутат представляет в Совет народных депутатов Богучарского муниципального района лист заочного голосования с выражением своего мнения по проекту решения районного Совета в форме: «за», «против», «воздержался».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Лист заочного голосования может быть представлен в районной Совет на </w:t>
      </w:r>
      <w:r w:rsidRPr="00A822A6">
        <w:rPr>
          <w:rFonts w:ascii="Times New Roman" w:hAnsi="Times New Roman"/>
          <w:sz w:val="28"/>
          <w:szCs w:val="28"/>
        </w:rPr>
        <w:lastRenderedPageBreak/>
        <w:t>бумажном носителе, посредством почтовой или факсимильной связи, либо электронной почтой. Лист заочного голосования подлежит регистрации в Совете народных депутатов Богучарского муниципального района не позднее окончания периода проведения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proofErr w:type="gramStart"/>
      <w:r w:rsidRPr="00A822A6">
        <w:rPr>
          <w:rFonts w:ascii="Times New Roman" w:hAnsi="Times New Roman"/>
          <w:sz w:val="28"/>
          <w:szCs w:val="28"/>
        </w:rPr>
        <w:t>Депутат считается проголосовавшим, если от него в установленный распоряжением период проведения заочного голосования получен лист заочного голосования любым из перечисленных в настоящей части способом с выражением своего мнения по проекту решения Совета народных депутатов Богучарского муниципального района в одной из форм, указанных в абзаце первом настоящей части.</w:t>
      </w:r>
      <w:proofErr w:type="gramEnd"/>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5. Листы заочного голосования по окончании периода заочного голосования, но не позднее рабочего дня, следующего за днем окончания периода заочного голосования, передаются в постоянную комиссию Совета народных депутатов Богучарского муниципального района </w:t>
      </w:r>
      <w:proofErr w:type="gramStart"/>
      <w:r w:rsidRPr="00A822A6">
        <w:rPr>
          <w:rFonts w:ascii="Times New Roman" w:hAnsi="Times New Roman"/>
          <w:sz w:val="28"/>
          <w:szCs w:val="28"/>
        </w:rPr>
        <w:t>по</w:t>
      </w:r>
      <w:proofErr w:type="gramEnd"/>
      <w:r w:rsidRPr="00A822A6">
        <w:rPr>
          <w:rFonts w:ascii="Times New Roman" w:hAnsi="Times New Roman"/>
          <w:sz w:val="28"/>
          <w:szCs w:val="28"/>
        </w:rPr>
        <w:t xml:space="preserve"> </w:t>
      </w:r>
      <w:proofErr w:type="gramStart"/>
      <w:r w:rsidRPr="00A822A6">
        <w:rPr>
          <w:rFonts w:ascii="Times New Roman" w:hAnsi="Times New Roman"/>
          <w:sz w:val="28"/>
          <w:szCs w:val="28"/>
        </w:rPr>
        <w:t>местном</w:t>
      </w:r>
      <w:proofErr w:type="gramEnd"/>
      <w:r w:rsidRPr="00A822A6">
        <w:rPr>
          <w:rFonts w:ascii="Times New Roman" w:hAnsi="Times New Roman"/>
          <w:sz w:val="28"/>
          <w:szCs w:val="28"/>
        </w:rPr>
        <w:t xml:space="preserve"> самоуправлению, правотворческой деятельности, депутатской этике для подведения итогов заочного голосования.</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При равенстве голосов голос председателя комиссии является решающим.</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Решение комиссии принимается большинством от числа присутствующих членов комиссии.</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Комиссия рассматривает листы заочного голосования в течение двух рабочих дней и принимает решение об итогах заочного голосования в форме протокола. Протокол подписывает председатель комиссии. Листы заочного голосования приобщаются к протоколу.</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Заочное голосование считается состоявшимся в случае, если в нем приняло участие не менее двух третей от установленного числа депутатов.</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 xml:space="preserve">Заочное голосование по внесенным проектам осуществляется аналогично очному голосованию, предусмотренному настоящим Регламентом и Уставом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6. На основании решения комиссии оформляется решение Совета народных депутатов Богучарского муниципального района.</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7. Информация о результатах заочного голосования в течение трех рабочих дней размещается на официальном сайте администрации Богучарского муниципального района во вкладке «Совет депутатов», а также доводится до сведения депутатов председателем Совета народных депутатов Богучарского муниципального района на ближайшем заседании Совета народных депутатов Богучарского муниципального района.</w:t>
      </w:r>
    </w:p>
    <w:p w:rsidR="00A822A6" w:rsidRPr="00A822A6" w:rsidRDefault="00A822A6" w:rsidP="00A822A6">
      <w:pPr>
        <w:widowControl w:val="0"/>
        <w:autoSpaceDE w:val="0"/>
        <w:autoSpaceDN w:val="0"/>
        <w:adjustRightInd w:val="0"/>
        <w:ind w:firstLine="709"/>
        <w:rPr>
          <w:rFonts w:ascii="Times New Roman" w:hAnsi="Times New Roman"/>
          <w:sz w:val="28"/>
          <w:szCs w:val="28"/>
        </w:rPr>
      </w:pPr>
      <w:r w:rsidRPr="00A822A6">
        <w:rPr>
          <w:rFonts w:ascii="Times New Roman" w:hAnsi="Times New Roman"/>
          <w:sz w:val="28"/>
          <w:szCs w:val="28"/>
        </w:rPr>
        <w:t>8. Протокол заочного заседания районного Совета формируется из решений, принятых в заочной форме, и протокола заседания комиссии. К протоколу прикладываются листы заочного голосования.</w:t>
      </w:r>
    </w:p>
    <w:p w:rsidR="00A822A6" w:rsidRDefault="00BA0ACE"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BA0ACE" w:rsidRDefault="00BA0ACE"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BA0ACE" w:rsidRPr="00A822A6" w:rsidRDefault="00BA0ACE"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Pr="008C7AAA" w:rsidRDefault="00BA0ACE" w:rsidP="00A822A6">
      <w:pPr>
        <w:pStyle w:val="30"/>
        <w:shd w:val="clear" w:color="auto" w:fill="auto"/>
        <w:tabs>
          <w:tab w:val="left" w:pos="294"/>
        </w:tabs>
        <w:spacing w:before="0" w:line="240" w:lineRule="auto"/>
        <w:ind w:firstLine="0"/>
        <w:outlineLvl w:val="9"/>
        <w:rPr>
          <w:rFonts w:ascii="Times New Roman" w:hAnsi="Times New Roman" w:cs="Times New Roman"/>
          <w:b/>
          <w:sz w:val="28"/>
          <w:szCs w:val="28"/>
        </w:rPr>
      </w:pPr>
      <w:bookmarkStart w:id="20" w:name="bookmark25"/>
      <w:r>
        <w:rPr>
          <w:rFonts w:ascii="Times New Roman" w:hAnsi="Times New Roman" w:cs="Times New Roman"/>
          <w:b/>
          <w:sz w:val="28"/>
          <w:szCs w:val="28"/>
        </w:rPr>
        <w:lastRenderedPageBreak/>
        <w:t>5. Контрольные функции С</w:t>
      </w:r>
      <w:r w:rsidR="00A822A6" w:rsidRPr="008C7AAA">
        <w:rPr>
          <w:rFonts w:ascii="Times New Roman" w:hAnsi="Times New Roman" w:cs="Times New Roman"/>
          <w:b/>
          <w:sz w:val="28"/>
          <w:szCs w:val="28"/>
        </w:rPr>
        <w:t>овета</w:t>
      </w:r>
      <w:bookmarkEnd w:id="20"/>
    </w:p>
    <w:p w:rsidR="00A822A6" w:rsidRPr="00A822A6" w:rsidRDefault="00A822A6" w:rsidP="00A822A6">
      <w:pPr>
        <w:pStyle w:val="30"/>
        <w:shd w:val="clear" w:color="auto" w:fill="auto"/>
        <w:tabs>
          <w:tab w:val="left" w:pos="294"/>
        </w:tabs>
        <w:spacing w:before="0" w:line="240" w:lineRule="auto"/>
        <w:ind w:firstLine="709"/>
        <w:jc w:val="both"/>
        <w:outlineLvl w:val="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46. Организация контроля</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Совет осуществляет </w:t>
      </w:r>
      <w:proofErr w:type="gramStart"/>
      <w:r w:rsidRPr="00A822A6">
        <w:rPr>
          <w:rFonts w:ascii="Times New Roman" w:hAnsi="Times New Roman" w:cs="Times New Roman"/>
          <w:sz w:val="28"/>
          <w:szCs w:val="28"/>
        </w:rPr>
        <w:t>контроль за</w:t>
      </w:r>
      <w:proofErr w:type="gramEnd"/>
      <w:r w:rsidRPr="00A822A6">
        <w:rPr>
          <w:rFonts w:ascii="Times New Roman" w:hAnsi="Times New Roman" w:cs="Times New Roman"/>
          <w:sz w:val="28"/>
          <w:szCs w:val="28"/>
        </w:rPr>
        <w:t xml:space="preserve"> исполнением органами и должностными лицами местного самоуправления полномочий по решению вопросов местного значения, исполнением принимаемых Советом решений, исполнением бюджета, распоряжением муниципальной собственностью, реализацией планов и программ развития муниципального образования, а также выполняет иную контрольную деятельность в соответствии с Уставом района и настоящим Регламентом.</w:t>
      </w:r>
    </w:p>
    <w:p w:rsidR="00A822A6" w:rsidRPr="00A822A6" w:rsidRDefault="00A822A6" w:rsidP="00A822A6">
      <w:pPr>
        <w:pStyle w:val="2"/>
        <w:shd w:val="clear" w:color="auto" w:fill="auto"/>
        <w:tabs>
          <w:tab w:val="left" w:pos="97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осуществляет свои контрольные функции непосредственно, а также через контрольно-счётную палату района, через постоянные и временные комиссии.</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Основными формами контроля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являются: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утверждение отчётов об исполнении районного бюджета, планов и программ развития муниципального образования;</w:t>
      </w:r>
    </w:p>
    <w:p w:rsidR="00A822A6" w:rsidRPr="00A822A6" w:rsidRDefault="00A822A6" w:rsidP="00A822A6">
      <w:pPr>
        <w:pStyle w:val="2"/>
        <w:shd w:val="clear" w:color="auto" w:fill="auto"/>
        <w:tabs>
          <w:tab w:val="left" w:pos="101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заслушивание на сессии отчёта или информации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главы района, руководителей иных органов местного самоуправления, руководителей мун</w:t>
      </w:r>
      <w:r w:rsidRPr="00A822A6">
        <w:rPr>
          <w:rStyle w:val="1"/>
          <w:rFonts w:ascii="Times New Roman" w:hAnsi="Times New Roman" w:cs="Times New Roman"/>
          <w:sz w:val="28"/>
          <w:szCs w:val="28"/>
          <w:u w:val="none"/>
        </w:rPr>
        <w:t>ици</w:t>
      </w:r>
      <w:r w:rsidRPr="00A822A6">
        <w:rPr>
          <w:rFonts w:ascii="Times New Roman" w:hAnsi="Times New Roman" w:cs="Times New Roman"/>
          <w:sz w:val="28"/>
          <w:szCs w:val="28"/>
        </w:rPr>
        <w:t>пальных предприятий и учреждений;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внесение вопроса о доверии составу образованных или избранных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народных депутатов органов, избранным, назначенным или утверждённым им должностным лицам;</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направление депутатских запросов и депутатских обращений к председателю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главе района, руководителю или иному должностному лицу органа местного самоуправления, руководителю муниципального предприятия или учреждения по вопросам, входящим в компетенцию указанных руководителей и иных должностных лиц;</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проведение депутатских расследований;</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направление поручений контрольно-счётной палате района по вопросам её ведения;</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направление материалов проверок с выявленными нарушениями в правоохранительные органы;</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рассмотрение обращений граждан на решения и действия (бездействие) органов местного самоуправления района;</w:t>
      </w:r>
    </w:p>
    <w:p w:rsid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9) выполнение иных контрольных функций в соответствии с законодательством Российской Федерации, Уставом района и настоящим Регламентом.</w:t>
      </w:r>
    </w:p>
    <w:p w:rsidR="008C7AAA" w:rsidRPr="00A822A6" w:rsidRDefault="008C7AAA"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p>
    <w:p w:rsidR="00A822A6" w:rsidRPr="008C7AAA"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1" w:name="bookmark26"/>
      <w:r w:rsidRPr="008C7AAA">
        <w:rPr>
          <w:rFonts w:ascii="Times New Roman" w:hAnsi="Times New Roman" w:cs="Times New Roman"/>
          <w:b/>
          <w:sz w:val="28"/>
          <w:szCs w:val="28"/>
        </w:rPr>
        <w:t xml:space="preserve">Статья 47. Права </w:t>
      </w:r>
      <w:r w:rsidR="00BA0ACE">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Совета при осуществлении контрольной деятельности</w:t>
      </w:r>
      <w:bookmarkEnd w:id="21"/>
    </w:p>
    <w:p w:rsidR="00A822A6" w:rsidRPr="00A822A6" w:rsidRDefault="00BA0ACE" w:rsidP="00A822A6">
      <w:pPr>
        <w:pStyle w:val="2"/>
        <w:shd w:val="clear" w:color="auto" w:fill="auto"/>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A822A6" w:rsidRPr="00A822A6">
        <w:rPr>
          <w:rFonts w:ascii="Times New Roman" w:hAnsi="Times New Roman" w:cs="Times New Roman"/>
          <w:sz w:val="28"/>
          <w:szCs w:val="28"/>
        </w:rPr>
        <w:t xml:space="preserve"> Совет имеет право:</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запрашивать у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Совета, главы района, должностных лиц Администрации района, руководителей муниципальных организаций </w:t>
      </w:r>
      <w:r w:rsidRPr="00A822A6">
        <w:rPr>
          <w:rFonts w:ascii="Times New Roman" w:hAnsi="Times New Roman" w:cs="Times New Roman"/>
          <w:sz w:val="28"/>
          <w:szCs w:val="28"/>
        </w:rPr>
        <w:lastRenderedPageBreak/>
        <w:t>соответствующие документы, справочные материалы, необходимые для осуществления контроля;</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информировать председателя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главу района, должностных лиц Администрации района о выявленных нарушениях, требовать их устранения; вносить предложения о совершенствовании работы Администрации района;</w:t>
      </w:r>
    </w:p>
    <w:p w:rsidR="00A822A6" w:rsidRP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организовывать проведение независимого аудиторского контроля обоснованности и целевого расходования бюджетных средств районного бюджета;</w:t>
      </w:r>
    </w:p>
    <w:p w:rsidR="00A822A6" w:rsidRDefault="00A822A6"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осуществлять иные действия в соответствии с законодательством Российской Федерации, Уставом района и настоящим Регламентом.</w:t>
      </w:r>
    </w:p>
    <w:p w:rsidR="008C7AAA" w:rsidRPr="00A822A6" w:rsidRDefault="008C7AAA" w:rsidP="00A822A6">
      <w:pPr>
        <w:pStyle w:val="2"/>
        <w:shd w:val="clear" w:color="auto" w:fill="auto"/>
        <w:tabs>
          <w:tab w:val="left" w:pos="1009"/>
        </w:tabs>
        <w:spacing w:before="0" w:after="0" w:line="240" w:lineRule="auto"/>
        <w:ind w:firstLine="709"/>
        <w:rPr>
          <w:rFonts w:ascii="Times New Roman" w:hAnsi="Times New Roman" w:cs="Times New Roman"/>
          <w:sz w:val="28"/>
          <w:szCs w:val="28"/>
        </w:rPr>
      </w:pPr>
    </w:p>
    <w:p w:rsidR="00A822A6"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2" w:name="bookmark27"/>
      <w:r w:rsidRPr="008C7AAA">
        <w:rPr>
          <w:rFonts w:ascii="Times New Roman" w:hAnsi="Times New Roman" w:cs="Times New Roman"/>
          <w:b/>
          <w:sz w:val="28"/>
          <w:szCs w:val="28"/>
        </w:rPr>
        <w:t>Статья 48. Отчёт главы района</w:t>
      </w:r>
      <w:bookmarkEnd w:id="22"/>
    </w:p>
    <w:p w:rsidR="008C7AAA" w:rsidRPr="008C7AAA" w:rsidRDefault="008C7AAA" w:rsidP="00A822A6">
      <w:pPr>
        <w:pStyle w:val="30"/>
        <w:shd w:val="clear" w:color="auto" w:fill="auto"/>
        <w:spacing w:before="0" w:line="240" w:lineRule="auto"/>
        <w:ind w:firstLine="0"/>
        <w:outlineLvl w:val="9"/>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ежегодно не позднее 31 марта заслушивает отчёт главы района о результатах деятельности Администрации района и иных подведомственных ему органов местного самоуправления, в том числе о решении вопросов, поставленных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После заслушивания отчёта главы района проводятся прения.</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По результатам отчёта принимается решение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большинством голосов от установленной численности депутатов.</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3.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вправе дать оценку деятельности главы района по результатам его ежегодного отчета. Решение об оценке деятельности главы района принимается большинством в две трети голосов от установленной численности депутатов.</w:t>
      </w:r>
    </w:p>
    <w:p w:rsid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 вопросам, не требующим отчёта, глава района, должностные лица Администрации района вправе на сессии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сделать сообщение или представить информацию, которая принимается к сведению.</w:t>
      </w:r>
    </w:p>
    <w:p w:rsidR="008C7AAA" w:rsidRPr="00A822A6" w:rsidRDefault="008C7AAA"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p>
    <w:p w:rsidR="008C7AAA"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bookmarkStart w:id="23" w:name="bookmark28"/>
      <w:r w:rsidRPr="008C7AAA">
        <w:rPr>
          <w:rFonts w:ascii="Times New Roman" w:hAnsi="Times New Roman" w:cs="Times New Roman"/>
          <w:b/>
          <w:sz w:val="28"/>
          <w:szCs w:val="28"/>
        </w:rPr>
        <w:t xml:space="preserve">Статья 49. </w:t>
      </w:r>
      <w:proofErr w:type="gramStart"/>
      <w:r w:rsidRPr="008C7AAA">
        <w:rPr>
          <w:rFonts w:ascii="Times New Roman" w:hAnsi="Times New Roman" w:cs="Times New Roman"/>
          <w:b/>
          <w:sz w:val="28"/>
          <w:szCs w:val="28"/>
        </w:rPr>
        <w:t>Контроль за</w:t>
      </w:r>
      <w:proofErr w:type="gramEnd"/>
      <w:r w:rsidRPr="008C7AAA">
        <w:rPr>
          <w:rFonts w:ascii="Times New Roman" w:hAnsi="Times New Roman" w:cs="Times New Roman"/>
          <w:b/>
          <w:sz w:val="28"/>
          <w:szCs w:val="28"/>
        </w:rPr>
        <w:t xml:space="preserve"> исполнением решений, </w:t>
      </w:r>
    </w:p>
    <w:p w:rsidR="00A822A6" w:rsidRPr="008C7AAA" w:rsidRDefault="00A822A6" w:rsidP="00A822A6">
      <w:pPr>
        <w:pStyle w:val="30"/>
        <w:shd w:val="clear" w:color="auto" w:fill="auto"/>
        <w:spacing w:before="0" w:line="240" w:lineRule="auto"/>
        <w:ind w:firstLine="0"/>
        <w:outlineLvl w:val="9"/>
        <w:rPr>
          <w:rFonts w:ascii="Times New Roman" w:hAnsi="Times New Roman" w:cs="Times New Roman"/>
          <w:b/>
          <w:sz w:val="28"/>
          <w:szCs w:val="28"/>
        </w:rPr>
      </w:pPr>
      <w:proofErr w:type="gramStart"/>
      <w:r w:rsidRPr="008C7AAA">
        <w:rPr>
          <w:rFonts w:ascii="Times New Roman" w:hAnsi="Times New Roman" w:cs="Times New Roman"/>
          <w:b/>
          <w:sz w:val="28"/>
          <w:szCs w:val="28"/>
        </w:rPr>
        <w:t>принимаемых</w:t>
      </w:r>
      <w:proofErr w:type="gramEnd"/>
      <w:r w:rsidRPr="008C7AAA">
        <w:rPr>
          <w:rFonts w:ascii="Times New Roman" w:hAnsi="Times New Roman" w:cs="Times New Roman"/>
          <w:b/>
          <w:sz w:val="28"/>
          <w:szCs w:val="28"/>
        </w:rPr>
        <w:t xml:space="preserve"> </w:t>
      </w:r>
      <w:r w:rsidR="00BA0ACE">
        <w:rPr>
          <w:rFonts w:ascii="Times New Roman" w:hAnsi="Times New Roman" w:cs="Times New Roman"/>
          <w:b/>
          <w:sz w:val="28"/>
          <w:szCs w:val="28"/>
        </w:rPr>
        <w:t xml:space="preserve"> </w:t>
      </w:r>
      <w:r w:rsidRPr="008C7AAA">
        <w:rPr>
          <w:rFonts w:ascii="Times New Roman" w:hAnsi="Times New Roman" w:cs="Times New Roman"/>
          <w:b/>
          <w:sz w:val="28"/>
          <w:szCs w:val="28"/>
        </w:rPr>
        <w:t xml:space="preserve"> Советом</w:t>
      </w:r>
      <w:bookmarkEnd w:id="23"/>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Решения, принимаемые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подлежат контролю. Целью контроля является определение степени эффективности решения, причин, затрудняющих его исполнение, лиц, препятствующих исполнению, привлечение их к ответственности, а также при необходимости защита решения в судебном порядке.</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В каждом решении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указывается постоянная комиссия либо лицо, контролирующее его исполнение.</w:t>
      </w:r>
    </w:p>
    <w:p w:rsidR="00A822A6" w:rsidRP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Постоянная комиссия либо лицо, на которое возложен контроль, обязаны своевременно подготовить сообщение о ходе выполнения решения.</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4. После заслушивания такого сообщения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 вправе:</w:t>
      </w:r>
    </w:p>
    <w:p w:rsidR="00A822A6" w:rsidRPr="00A822A6" w:rsidRDefault="00A822A6" w:rsidP="00A822A6">
      <w:pPr>
        <w:pStyle w:val="2"/>
        <w:shd w:val="clear" w:color="auto" w:fill="auto"/>
        <w:tabs>
          <w:tab w:val="left" w:pos="999"/>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снять решение с контроля в связи с его исполнением;</w:t>
      </w:r>
    </w:p>
    <w:p w:rsidR="00A822A6" w:rsidRPr="00A822A6" w:rsidRDefault="00A822A6" w:rsidP="00A822A6">
      <w:pPr>
        <w:pStyle w:val="2"/>
        <w:shd w:val="clear" w:color="auto" w:fill="auto"/>
        <w:tabs>
          <w:tab w:val="left" w:pos="1023"/>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2) продлить </w:t>
      </w:r>
      <w:proofErr w:type="gramStart"/>
      <w:r w:rsidRPr="00A822A6">
        <w:rPr>
          <w:rFonts w:ascii="Times New Roman" w:hAnsi="Times New Roman" w:cs="Times New Roman"/>
          <w:sz w:val="28"/>
          <w:szCs w:val="28"/>
        </w:rPr>
        <w:t>контроль за</w:t>
      </w:r>
      <w:proofErr w:type="gramEnd"/>
      <w:r w:rsidRPr="00A822A6">
        <w:rPr>
          <w:rFonts w:ascii="Times New Roman" w:hAnsi="Times New Roman" w:cs="Times New Roman"/>
          <w:sz w:val="28"/>
          <w:szCs w:val="28"/>
        </w:rPr>
        <w:t xml:space="preserve"> его исполнением;</w:t>
      </w:r>
    </w:p>
    <w:p w:rsidR="00A822A6" w:rsidRP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возложить контрольные полномочия на иной субъект;</w:t>
      </w:r>
    </w:p>
    <w:p w:rsidR="00A822A6" w:rsidRPr="00A822A6" w:rsidRDefault="00A822A6" w:rsidP="00A822A6">
      <w:pPr>
        <w:pStyle w:val="2"/>
        <w:shd w:val="clear" w:color="auto" w:fill="auto"/>
        <w:tabs>
          <w:tab w:val="left" w:pos="102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4) отменить решение либо признать его утратившим силу;</w:t>
      </w:r>
    </w:p>
    <w:p w:rsidR="00A822A6" w:rsidRDefault="00A822A6"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изменить или дополнить решение.</w:t>
      </w:r>
    </w:p>
    <w:p w:rsidR="008C7AAA" w:rsidRDefault="008C7AAA" w:rsidP="00A822A6">
      <w:pPr>
        <w:pStyle w:val="2"/>
        <w:shd w:val="clear" w:color="auto" w:fill="auto"/>
        <w:tabs>
          <w:tab w:val="left" w:pos="1018"/>
        </w:tabs>
        <w:spacing w:before="0" w:after="0" w:line="240" w:lineRule="auto"/>
        <w:ind w:firstLine="709"/>
        <w:rPr>
          <w:rFonts w:ascii="Times New Roman" w:hAnsi="Times New Roman" w:cs="Times New Roman"/>
          <w:sz w:val="28"/>
          <w:szCs w:val="28"/>
        </w:rPr>
      </w:pPr>
    </w:p>
    <w:p w:rsidR="008C7AAA" w:rsidRPr="00A822A6" w:rsidRDefault="008C7AAA" w:rsidP="00BA0ACE">
      <w:pPr>
        <w:pStyle w:val="2"/>
        <w:shd w:val="clear" w:color="auto" w:fill="auto"/>
        <w:tabs>
          <w:tab w:val="left" w:pos="1018"/>
        </w:tabs>
        <w:spacing w:before="0" w:after="0" w:line="240" w:lineRule="auto"/>
        <w:ind w:firstLine="0"/>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50. Депутатский запрос</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BA0ACE"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Депутат или группа депутатов в соответствии с Уставом района вправе внести на рассмотрение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Совета письменное предложение о направлении </w:t>
      </w:r>
      <w:r w:rsidR="00BA0ACE">
        <w:rPr>
          <w:rFonts w:ascii="Times New Roman" w:hAnsi="Times New Roman" w:cs="Times New Roman"/>
          <w:sz w:val="28"/>
          <w:szCs w:val="28"/>
        </w:rPr>
        <w:t xml:space="preserve"> </w:t>
      </w:r>
      <w:r w:rsidRPr="00A822A6">
        <w:rPr>
          <w:rFonts w:ascii="Times New Roman" w:hAnsi="Times New Roman" w:cs="Times New Roman"/>
          <w:sz w:val="28"/>
          <w:szCs w:val="28"/>
        </w:rPr>
        <w:t xml:space="preserve"> Советом депутатского запроса. Указанное предложение не позднее, чем за 3 дня до дня проведения сессии должно быть представлено в отдел по </w:t>
      </w:r>
      <w:r w:rsidR="00BA0ACE">
        <w:rPr>
          <w:rFonts w:ascii="Times New Roman" w:hAnsi="Times New Roman" w:cs="Times New Roman"/>
          <w:sz w:val="28"/>
          <w:szCs w:val="28"/>
        </w:rPr>
        <w:t xml:space="preserve">организационно – правовой работе и информационной безопасности Администрации района. </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Вопрос о направлении депутатского запроса включается в повестку дня в порядке, установленном статьями 20 и 21 настоящего Регламента.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При рассмотрении вопроса о направлении депутатского запроса заслушивается депутат (представитель группы депутатов), инициировавший внесение предложения, оглашается предложение секретариата о признании (непризнании) оснований, изложенных депутатом (депутатами), достаточными для направления соответствующего депутатского запроса.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В решении Совета о направлении депутатского запроса должны быть указаны основания для его принятия, а также органы, руководители либо иные должностные лица, к компетенции которых относится решение изложенных в депутатском запро</w:t>
      </w:r>
      <w:r w:rsidR="00BA0ACE">
        <w:rPr>
          <w:rFonts w:ascii="Times New Roman" w:hAnsi="Times New Roman" w:cs="Times New Roman"/>
          <w:sz w:val="28"/>
          <w:szCs w:val="28"/>
        </w:rPr>
        <w:t xml:space="preserve">се вопросов. Указанное решение </w:t>
      </w:r>
      <w:r w:rsidRPr="00A822A6">
        <w:rPr>
          <w:rFonts w:ascii="Times New Roman" w:hAnsi="Times New Roman" w:cs="Times New Roman"/>
          <w:sz w:val="28"/>
          <w:szCs w:val="28"/>
        </w:rPr>
        <w:t xml:space="preserve"> Совета принимается большинством голосов от числа депутатов, присутствующих на сессии.</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Руководитель органа или должностное лицо, которому направлен депутатский запрос, обязано дать на него устный или письменный ответ.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Письменный ответ должен быть подписан руководителем органа или иным должностным лицом, которому направлен депутатский запрос, либо лицом, временно исполняющим его обязанности.</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При рассмотрении ответа на депутатский запрос могут быть открыты прения, в ходе которых депутаты вправе дать оценку полученному ответу.</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По результатам рассмотрения ответа на депутатский запрос Совет принимает решение либо ограничивается протокольной записью.</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51. Депутатское расследование</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В случаях, предусмотренных Уставом района, Совет по предложению председателя Совета, депутатов (депутата), постоянных комиссий, фракций или иных депутатских объединений может принять решение о проведении депутатского расследования.</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lastRenderedPageBreak/>
        <w:t>2. Ведение расследования осуществляет временная комиссия, создаваемая Советом из числа депутатов для указанных целей. К работе временной комиссии, по согласованию, могут привлекаться эксперты, профессиональные знания которых необходимы для надлежащего рассмотрения возникшего вопроса.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3. Решение Совета о проведении депутатского расследования принимается большинством голосов от установленной численности депутатов.</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4. Председатель Совета, глава района, руководители, иные должностные лица органов местного самоуправления, муниципальных организаций и учреждений обязаны оказывать комиссии необходимое содействие в проведении расследования, по её требованию предоставлять сведения и документы, необходимые для объективного изучения возникшего вопроса.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5. При проведении депутатского расследования не допускается вмешательство в оперативно-розыскную, уголовно-процессуальную деятельность органов дознания, предварительного следствия и суда.</w:t>
      </w: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6. По итогам депутатского расследования составляется мотивированное заключение депутатской комиссии, которое рассматривается на сессии районного Совета.</w:t>
      </w:r>
    </w:p>
    <w:p w:rsidR="00A822A6" w:rsidRPr="00A822A6" w:rsidRDefault="00A822A6" w:rsidP="00A822A6">
      <w:pPr>
        <w:pStyle w:val="2"/>
        <w:shd w:val="clear" w:color="auto" w:fill="auto"/>
        <w:tabs>
          <w:tab w:val="left" w:pos="99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7. При рассмотрении мотивированного заключения депутатской комиссии могут быть открыты прения, в ходе которых депутаты вправе дать оценку итогам расследования.</w:t>
      </w:r>
    </w:p>
    <w:p w:rsidR="00A822A6" w:rsidRDefault="00A822A6"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8. По результатам рассмотрения итогов депутатского расследования Совет принимает решение либо ограничивается протокольной записью.</w:t>
      </w:r>
    </w:p>
    <w:p w:rsidR="008C7AAA" w:rsidRPr="00A822A6" w:rsidRDefault="008C7AAA" w:rsidP="00A822A6">
      <w:pPr>
        <w:pStyle w:val="2"/>
        <w:shd w:val="clear" w:color="auto" w:fill="auto"/>
        <w:tabs>
          <w:tab w:val="left" w:pos="980"/>
        </w:tabs>
        <w:spacing w:before="0" w:after="0" w:line="240" w:lineRule="auto"/>
        <w:ind w:firstLine="709"/>
        <w:rPr>
          <w:rFonts w:ascii="Times New Roman" w:hAnsi="Times New Roman" w:cs="Times New Roman"/>
          <w:sz w:val="28"/>
          <w:szCs w:val="28"/>
        </w:rPr>
      </w:pPr>
    </w:p>
    <w:p w:rsidR="008C7AAA"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 xml:space="preserve">Статья 52. </w:t>
      </w:r>
      <w:proofErr w:type="gramStart"/>
      <w:r w:rsidRPr="008C7AAA">
        <w:rPr>
          <w:rFonts w:ascii="Times New Roman" w:hAnsi="Times New Roman" w:cs="Times New Roman"/>
          <w:b/>
          <w:sz w:val="28"/>
          <w:szCs w:val="28"/>
        </w:rPr>
        <w:t>Контроль за</w:t>
      </w:r>
      <w:proofErr w:type="gramEnd"/>
      <w:r w:rsidRPr="008C7AAA">
        <w:rPr>
          <w:rFonts w:ascii="Times New Roman" w:hAnsi="Times New Roman" w:cs="Times New Roman"/>
          <w:b/>
          <w:sz w:val="28"/>
          <w:szCs w:val="28"/>
        </w:rPr>
        <w:t xml:space="preserve"> соблюдением Регламента </w:t>
      </w: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и ответственность за его нарушение</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 xml:space="preserve">1. </w:t>
      </w:r>
      <w:proofErr w:type="gramStart"/>
      <w:r w:rsidRPr="00A822A6">
        <w:rPr>
          <w:rFonts w:ascii="Times New Roman" w:hAnsi="Times New Roman" w:cs="Times New Roman"/>
          <w:sz w:val="28"/>
          <w:szCs w:val="28"/>
        </w:rPr>
        <w:t>Контроль за</w:t>
      </w:r>
      <w:proofErr w:type="gramEnd"/>
      <w:r w:rsidRPr="00A822A6">
        <w:rPr>
          <w:rFonts w:ascii="Times New Roman" w:hAnsi="Times New Roman" w:cs="Times New Roman"/>
          <w:sz w:val="28"/>
          <w:szCs w:val="28"/>
        </w:rPr>
        <w:t xml:space="preserve"> соблюдением настоящего Регламента возлагается на председателя Совета, заместителя председателя Совета, постоянные комиссии, секретариат.</w:t>
      </w:r>
    </w:p>
    <w:p w:rsidR="00A822A6" w:rsidRPr="00A822A6" w:rsidRDefault="00A822A6" w:rsidP="00BA0ACE">
      <w:pPr>
        <w:pStyle w:val="2"/>
        <w:shd w:val="clear" w:color="auto" w:fill="auto"/>
        <w:tabs>
          <w:tab w:val="left" w:pos="994"/>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При нарушении депутатом Совета установленного порядка на сессии Совета или на заседании постоянной или временной комиссии к нему применяются меры воздействия в соответствии с правилами этики для депутатов  Совета. В случае если депутат райсовета не принимает у</w:t>
      </w:r>
      <w:r w:rsidR="00BA0ACE">
        <w:rPr>
          <w:rFonts w:ascii="Times New Roman" w:hAnsi="Times New Roman" w:cs="Times New Roman"/>
          <w:sz w:val="28"/>
          <w:szCs w:val="28"/>
        </w:rPr>
        <w:t>частие в работе сессий в течение</w:t>
      </w:r>
      <w:r w:rsidRPr="00A822A6">
        <w:rPr>
          <w:rFonts w:ascii="Times New Roman" w:hAnsi="Times New Roman" w:cs="Times New Roman"/>
          <w:sz w:val="28"/>
          <w:szCs w:val="28"/>
        </w:rPr>
        <w:t xml:space="preserve"> 3 месяцев подряд без уважительных причин, на сессии райсовета может рассматриваться вопрос о досрочном прекращении полномочий депутата.</w:t>
      </w:r>
    </w:p>
    <w:p w:rsidR="00A822A6" w:rsidRPr="00A822A6" w:rsidRDefault="00A822A6" w:rsidP="00A822A6">
      <w:pPr>
        <w:pStyle w:val="2"/>
        <w:shd w:val="clear" w:color="auto" w:fill="auto"/>
        <w:tabs>
          <w:tab w:val="left" w:pos="994"/>
        </w:tabs>
        <w:spacing w:before="0" w:after="0" w:line="240" w:lineRule="auto"/>
        <w:ind w:firstLine="709"/>
        <w:rPr>
          <w:rFonts w:ascii="Times New Roman" w:hAnsi="Times New Roman" w:cs="Times New Roman"/>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BA0ACE" w:rsidRDefault="00BA0ACE"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p>
    <w:p w:rsidR="00A822A6" w:rsidRPr="008C7AAA" w:rsidRDefault="00A822A6" w:rsidP="00A822A6">
      <w:pPr>
        <w:pStyle w:val="2"/>
        <w:shd w:val="clear" w:color="auto" w:fill="auto"/>
        <w:tabs>
          <w:tab w:val="left" w:pos="254"/>
        </w:tabs>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lastRenderedPageBreak/>
        <w:t>5. Заключительные положения</w:t>
      </w:r>
    </w:p>
    <w:p w:rsidR="00A822A6" w:rsidRPr="00A822A6" w:rsidRDefault="00A822A6" w:rsidP="00A822A6">
      <w:pPr>
        <w:pStyle w:val="2"/>
        <w:shd w:val="clear" w:color="auto" w:fill="auto"/>
        <w:tabs>
          <w:tab w:val="left" w:pos="254"/>
        </w:tabs>
        <w:spacing w:before="0" w:after="0" w:line="240" w:lineRule="auto"/>
        <w:ind w:firstLine="0"/>
        <w:jc w:val="center"/>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0"/>
        <w:jc w:val="center"/>
        <w:rPr>
          <w:rFonts w:ascii="Times New Roman" w:hAnsi="Times New Roman" w:cs="Times New Roman"/>
          <w:b/>
          <w:sz w:val="28"/>
          <w:szCs w:val="28"/>
        </w:rPr>
      </w:pPr>
      <w:r w:rsidRPr="008C7AAA">
        <w:rPr>
          <w:rFonts w:ascii="Times New Roman" w:hAnsi="Times New Roman" w:cs="Times New Roman"/>
          <w:b/>
          <w:sz w:val="28"/>
          <w:szCs w:val="28"/>
        </w:rPr>
        <w:t>Статья 53. Внесение в Регламент изменений и дополнений</w:t>
      </w:r>
    </w:p>
    <w:p w:rsidR="008C7AAA" w:rsidRPr="008C7AAA" w:rsidRDefault="008C7AAA" w:rsidP="00A822A6">
      <w:pPr>
        <w:pStyle w:val="2"/>
        <w:shd w:val="clear" w:color="auto" w:fill="auto"/>
        <w:spacing w:before="0" w:after="0" w:line="240" w:lineRule="auto"/>
        <w:ind w:firstLine="0"/>
        <w:jc w:val="center"/>
        <w:rPr>
          <w:rFonts w:ascii="Times New Roman" w:hAnsi="Times New Roman" w:cs="Times New Roman"/>
          <w:b/>
          <w:sz w:val="28"/>
          <w:szCs w:val="28"/>
        </w:rPr>
      </w:pPr>
    </w:p>
    <w:p w:rsidR="00A822A6" w:rsidRP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1. Предложения о внесении изменений и дополнений в Регламент вправе вносить председатель Совета, депутаты (депутат), постоянные комиссии, фракции и иные депутатские объединения.</w:t>
      </w:r>
    </w:p>
    <w:p w:rsidR="00A822A6" w:rsidRDefault="00A822A6"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2. Решение Совета о внесении в Регламент изменений и дополнений принимается большинством голосов от установленной численности депутатов.</w:t>
      </w:r>
    </w:p>
    <w:p w:rsidR="008C7AAA" w:rsidRPr="00A822A6" w:rsidRDefault="008C7AAA" w:rsidP="00A822A6">
      <w:pPr>
        <w:pStyle w:val="2"/>
        <w:shd w:val="clear" w:color="auto" w:fill="auto"/>
        <w:tabs>
          <w:tab w:val="left" w:pos="985"/>
        </w:tabs>
        <w:spacing w:before="0" w:after="0" w:line="240" w:lineRule="auto"/>
        <w:ind w:firstLine="709"/>
        <w:rPr>
          <w:rFonts w:ascii="Times New Roman" w:hAnsi="Times New Roman" w:cs="Times New Roman"/>
          <w:sz w:val="28"/>
          <w:szCs w:val="28"/>
        </w:rPr>
      </w:pPr>
    </w:p>
    <w:p w:rsidR="00A822A6" w:rsidRDefault="00A822A6" w:rsidP="00A822A6">
      <w:pPr>
        <w:pStyle w:val="2"/>
        <w:shd w:val="clear" w:color="auto" w:fill="auto"/>
        <w:spacing w:before="0" w:after="0" w:line="240" w:lineRule="auto"/>
        <w:ind w:firstLine="709"/>
        <w:rPr>
          <w:rFonts w:ascii="Times New Roman" w:hAnsi="Times New Roman" w:cs="Times New Roman"/>
          <w:b/>
          <w:sz w:val="28"/>
          <w:szCs w:val="28"/>
        </w:rPr>
      </w:pPr>
      <w:r w:rsidRPr="008C7AAA">
        <w:rPr>
          <w:rFonts w:ascii="Times New Roman" w:hAnsi="Times New Roman" w:cs="Times New Roman"/>
          <w:b/>
          <w:sz w:val="28"/>
          <w:szCs w:val="28"/>
        </w:rPr>
        <w:t>Статья 54. Вступление в силу решения о внесении в Регламент изменений и дополнений</w:t>
      </w:r>
    </w:p>
    <w:p w:rsidR="008C7AAA" w:rsidRPr="008C7AAA" w:rsidRDefault="008C7AAA" w:rsidP="00A822A6">
      <w:pPr>
        <w:pStyle w:val="2"/>
        <w:shd w:val="clear" w:color="auto" w:fill="auto"/>
        <w:spacing w:before="0" w:after="0" w:line="240" w:lineRule="auto"/>
        <w:ind w:firstLine="709"/>
        <w:rPr>
          <w:rFonts w:ascii="Times New Roman" w:hAnsi="Times New Roman" w:cs="Times New Roman"/>
          <w:b/>
          <w:sz w:val="28"/>
          <w:szCs w:val="28"/>
        </w:rPr>
      </w:pPr>
    </w:p>
    <w:p w:rsidR="00A822A6" w:rsidRPr="00A822A6" w:rsidRDefault="00A822A6" w:rsidP="00A822A6">
      <w:pPr>
        <w:pStyle w:val="2"/>
        <w:shd w:val="clear" w:color="auto" w:fill="auto"/>
        <w:spacing w:before="0" w:after="0" w:line="240" w:lineRule="auto"/>
        <w:ind w:firstLine="709"/>
        <w:rPr>
          <w:rFonts w:ascii="Times New Roman" w:hAnsi="Times New Roman" w:cs="Times New Roman"/>
          <w:sz w:val="28"/>
          <w:szCs w:val="28"/>
        </w:rPr>
      </w:pPr>
      <w:r w:rsidRPr="00A822A6">
        <w:rPr>
          <w:rFonts w:ascii="Times New Roman" w:hAnsi="Times New Roman" w:cs="Times New Roman"/>
          <w:sz w:val="28"/>
          <w:szCs w:val="28"/>
        </w:rPr>
        <w:t>Решение Совета о внесении в Регламент изменений и дополнений вступает в силу с момента голосования по этому вопросу, если иное не установлено указанным решением.</w:t>
      </w:r>
    </w:p>
    <w:p w:rsidR="00A822A6" w:rsidRPr="00A822A6" w:rsidRDefault="00A822A6" w:rsidP="00A822A6">
      <w:pPr>
        <w:widowControl w:val="0"/>
        <w:ind w:left="3969" w:firstLine="0"/>
        <w:jc w:val="left"/>
        <w:rPr>
          <w:rFonts w:ascii="Times New Roman" w:hAnsi="Times New Roman"/>
          <w:sz w:val="28"/>
          <w:szCs w:val="28"/>
        </w:rPr>
      </w:pPr>
      <w:r w:rsidRPr="00A822A6">
        <w:rPr>
          <w:rFonts w:ascii="Times New Roman" w:hAnsi="Times New Roman"/>
          <w:sz w:val="28"/>
          <w:szCs w:val="28"/>
        </w:rPr>
        <w:br w:type="page"/>
      </w:r>
      <w:r w:rsidRPr="00A822A6">
        <w:rPr>
          <w:rFonts w:ascii="Times New Roman" w:hAnsi="Times New Roman"/>
          <w:sz w:val="28"/>
          <w:szCs w:val="28"/>
        </w:rPr>
        <w:lastRenderedPageBreak/>
        <w:t xml:space="preserve">Приложение </w:t>
      </w:r>
    </w:p>
    <w:p w:rsidR="00A822A6" w:rsidRPr="00A822A6" w:rsidRDefault="00A822A6" w:rsidP="00A822A6">
      <w:pPr>
        <w:widowControl w:val="0"/>
        <w:ind w:left="3969" w:firstLine="0"/>
        <w:jc w:val="left"/>
        <w:rPr>
          <w:rFonts w:ascii="Times New Roman" w:hAnsi="Times New Roman"/>
          <w:sz w:val="28"/>
          <w:szCs w:val="28"/>
        </w:rPr>
      </w:pPr>
      <w:r w:rsidRPr="00A822A6">
        <w:rPr>
          <w:rFonts w:ascii="Times New Roman" w:hAnsi="Times New Roman"/>
          <w:sz w:val="28"/>
          <w:szCs w:val="28"/>
        </w:rPr>
        <w:t xml:space="preserve">к Регламенту Совета народных депутатов Богучарского муниципального района </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Лист заочного голосования</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 xml:space="preserve">депутата </w:t>
      </w:r>
      <w:r w:rsidRPr="00A822A6">
        <w:rPr>
          <w:rFonts w:ascii="Times New Roman" w:hAnsi="Times New Roman"/>
          <w:sz w:val="28"/>
          <w:szCs w:val="28"/>
        </w:rPr>
        <w:t>Совета народных депутатов</w:t>
      </w:r>
      <w:r w:rsidR="008C7AAA">
        <w:rPr>
          <w:rFonts w:ascii="Times New Roman" w:hAnsi="Times New Roman"/>
          <w:sz w:val="28"/>
          <w:szCs w:val="28"/>
        </w:rPr>
        <w:t xml:space="preserve">  </w:t>
      </w:r>
      <w:r w:rsidRPr="00A822A6">
        <w:rPr>
          <w:rFonts w:ascii="Times New Roman" w:hAnsi="Times New Roman"/>
          <w:bCs/>
          <w:sz w:val="28"/>
          <w:szCs w:val="28"/>
        </w:rPr>
        <w:t>Богучарского муниципального района _____________ созыва</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__________________________________________</w:t>
      </w:r>
    </w:p>
    <w:p w:rsidR="00A822A6" w:rsidRPr="00A822A6" w:rsidRDefault="00A822A6" w:rsidP="00A822A6">
      <w:pPr>
        <w:widowControl w:val="0"/>
        <w:autoSpaceDE w:val="0"/>
        <w:autoSpaceDN w:val="0"/>
        <w:adjustRightInd w:val="0"/>
        <w:ind w:firstLine="709"/>
        <w:jc w:val="center"/>
        <w:rPr>
          <w:rFonts w:ascii="Times New Roman" w:hAnsi="Times New Roman"/>
          <w:bCs/>
          <w:sz w:val="28"/>
          <w:szCs w:val="28"/>
        </w:rPr>
      </w:pPr>
      <w:r w:rsidRPr="00A822A6">
        <w:rPr>
          <w:rFonts w:ascii="Times New Roman" w:hAnsi="Times New Roman"/>
          <w:bCs/>
          <w:sz w:val="28"/>
          <w:szCs w:val="28"/>
        </w:rPr>
        <w:t>(фамилия, имя, отчество (при наличии) депутата)</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p w:rsidR="00A822A6" w:rsidRPr="00A822A6" w:rsidRDefault="00A822A6" w:rsidP="00A822A6">
      <w:pPr>
        <w:widowControl w:val="0"/>
        <w:ind w:left="3969" w:firstLine="0"/>
        <w:jc w:val="left"/>
        <w:rPr>
          <w:rFonts w:ascii="Times New Roman" w:hAnsi="Times New Roman"/>
          <w:bCs/>
          <w:sz w:val="28"/>
          <w:szCs w:val="28"/>
        </w:rPr>
      </w:pPr>
      <w:r w:rsidRPr="00A822A6">
        <w:rPr>
          <w:rFonts w:ascii="Times New Roman" w:hAnsi="Times New Roman"/>
          <w:bCs/>
          <w:sz w:val="28"/>
          <w:szCs w:val="28"/>
        </w:rPr>
        <w:t>«___» _____________ 20__ г.</w:t>
      </w:r>
    </w:p>
    <w:p w:rsidR="00A822A6" w:rsidRPr="00A822A6" w:rsidRDefault="00A822A6" w:rsidP="00A822A6">
      <w:pPr>
        <w:widowControl w:val="0"/>
        <w:autoSpaceDE w:val="0"/>
        <w:autoSpaceDN w:val="0"/>
        <w:adjustRightInd w:val="0"/>
        <w:ind w:firstLine="709"/>
        <w:rPr>
          <w:rFonts w:ascii="Times New Roman" w:hAnsi="Times New Roman"/>
          <w:bCs/>
          <w:sz w:val="28"/>
          <w:szCs w:val="28"/>
        </w:rPr>
      </w:pPr>
    </w:p>
    <w:tbl>
      <w:tblPr>
        <w:tblW w:w="0" w:type="auto"/>
        <w:jc w:val="right"/>
        <w:tblLayout w:type="fixed"/>
        <w:tblCellMar>
          <w:top w:w="102" w:type="dxa"/>
          <w:left w:w="62" w:type="dxa"/>
          <w:bottom w:w="102" w:type="dxa"/>
          <w:right w:w="62" w:type="dxa"/>
        </w:tblCellMar>
        <w:tblLook w:val="04A0"/>
      </w:tblPr>
      <w:tblGrid>
        <w:gridCol w:w="614"/>
        <w:gridCol w:w="6252"/>
        <w:gridCol w:w="2835"/>
      </w:tblGrid>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 xml:space="preserve">№ </w:t>
            </w:r>
            <w:proofErr w:type="spellStart"/>
            <w:proofErr w:type="gramStart"/>
            <w:r w:rsidRPr="00A822A6">
              <w:rPr>
                <w:rFonts w:ascii="Times New Roman" w:hAnsi="Times New Roman"/>
                <w:bCs/>
                <w:sz w:val="28"/>
                <w:szCs w:val="28"/>
              </w:rPr>
              <w:t>п</w:t>
            </w:r>
            <w:proofErr w:type="spellEnd"/>
            <w:proofErr w:type="gramEnd"/>
            <w:r w:rsidRPr="00A822A6">
              <w:rPr>
                <w:rFonts w:ascii="Times New Roman" w:hAnsi="Times New Roman"/>
                <w:bCs/>
                <w:sz w:val="28"/>
                <w:szCs w:val="28"/>
              </w:rPr>
              <w:t>/</w:t>
            </w:r>
            <w:proofErr w:type="spellStart"/>
            <w:r w:rsidRPr="00A822A6">
              <w:rPr>
                <w:rFonts w:ascii="Times New Roman" w:hAnsi="Times New Roman"/>
                <w:bCs/>
                <w:sz w:val="28"/>
                <w:szCs w:val="28"/>
              </w:rPr>
              <w:t>п</w:t>
            </w:r>
            <w:proofErr w:type="spellEnd"/>
          </w:p>
        </w:tc>
        <w:tc>
          <w:tcPr>
            <w:tcW w:w="6252"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Наименование проекта</w:t>
            </w:r>
          </w:p>
        </w:tc>
        <w:tc>
          <w:tcPr>
            <w:tcW w:w="2835" w:type="dxa"/>
            <w:tcBorders>
              <w:top w:val="single" w:sz="4" w:space="0" w:color="auto"/>
              <w:left w:val="single" w:sz="4" w:space="0" w:color="auto"/>
              <w:bottom w:val="single" w:sz="4" w:space="0" w:color="auto"/>
              <w:right w:val="single" w:sz="4" w:space="0" w:color="auto"/>
            </w:tcBorders>
            <w:hideMark/>
          </w:tcPr>
          <w:p w:rsidR="00A822A6" w:rsidRPr="00A822A6" w:rsidRDefault="00A822A6" w:rsidP="00A822A6">
            <w:pPr>
              <w:widowControl w:val="0"/>
              <w:autoSpaceDE w:val="0"/>
              <w:autoSpaceDN w:val="0"/>
              <w:adjustRightInd w:val="0"/>
              <w:ind w:firstLine="0"/>
              <w:jc w:val="center"/>
              <w:rPr>
                <w:rFonts w:ascii="Times New Roman" w:hAnsi="Times New Roman"/>
                <w:bCs/>
                <w:sz w:val="28"/>
                <w:szCs w:val="28"/>
              </w:rPr>
            </w:pPr>
            <w:r w:rsidRPr="00A822A6">
              <w:rPr>
                <w:rFonts w:ascii="Times New Roman" w:hAnsi="Times New Roman"/>
                <w:bCs/>
                <w:sz w:val="28"/>
                <w:szCs w:val="28"/>
              </w:rPr>
              <w:t>Выражение мнения («за», «против», «воздержался»)</w:t>
            </w: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614"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6252"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2835" w:type="dxa"/>
            <w:tcBorders>
              <w:top w:val="single" w:sz="4" w:space="0" w:color="auto"/>
              <w:left w:val="single" w:sz="4" w:space="0" w:color="auto"/>
              <w:bottom w:val="single" w:sz="4" w:space="0" w:color="auto"/>
              <w:right w:val="single" w:sz="4" w:space="0" w:color="auto"/>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bl>
    <w:p w:rsidR="00A822A6" w:rsidRPr="00A822A6" w:rsidRDefault="00A822A6" w:rsidP="00A822A6">
      <w:pPr>
        <w:widowControl w:val="0"/>
        <w:autoSpaceDE w:val="0"/>
        <w:autoSpaceDN w:val="0"/>
        <w:adjustRightInd w:val="0"/>
        <w:ind w:firstLine="709"/>
        <w:rPr>
          <w:rFonts w:ascii="Times New Roman" w:hAnsi="Times New Roman"/>
          <w:bCs/>
          <w:sz w:val="28"/>
          <w:szCs w:val="28"/>
        </w:rPr>
      </w:pPr>
    </w:p>
    <w:tbl>
      <w:tblPr>
        <w:tblW w:w="0" w:type="auto"/>
        <w:jc w:val="right"/>
        <w:tblLayout w:type="fixed"/>
        <w:tblCellMar>
          <w:top w:w="102" w:type="dxa"/>
          <w:left w:w="62" w:type="dxa"/>
          <w:bottom w:w="102" w:type="dxa"/>
          <w:right w:w="62" w:type="dxa"/>
        </w:tblCellMar>
        <w:tblLook w:val="04A0"/>
      </w:tblPr>
      <w:tblGrid>
        <w:gridCol w:w="1814"/>
        <w:gridCol w:w="340"/>
        <w:gridCol w:w="7547"/>
      </w:tblGrid>
      <w:tr w:rsidR="00A822A6" w:rsidRPr="00A822A6" w:rsidTr="00911D35">
        <w:trPr>
          <w:jc w:val="right"/>
        </w:trPr>
        <w:tc>
          <w:tcPr>
            <w:tcW w:w="1814" w:type="dxa"/>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Всего листов</w:t>
            </w: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nil"/>
              <w:left w:val="nil"/>
              <w:bottom w:val="single" w:sz="4" w:space="0" w:color="auto"/>
              <w:right w:val="nil"/>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1814"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single" w:sz="4" w:space="0" w:color="auto"/>
              <w:left w:val="nil"/>
              <w:bottom w:val="nil"/>
              <w:right w:val="nil"/>
            </w:tcBorders>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(прописью)</w:t>
            </w:r>
          </w:p>
        </w:tc>
      </w:tr>
      <w:tr w:rsidR="00A822A6" w:rsidRPr="00A822A6" w:rsidTr="00911D35">
        <w:trPr>
          <w:jc w:val="right"/>
        </w:trPr>
        <w:tc>
          <w:tcPr>
            <w:tcW w:w="1814" w:type="dxa"/>
            <w:tcBorders>
              <w:top w:val="nil"/>
              <w:left w:val="nil"/>
              <w:bottom w:val="single" w:sz="4" w:space="0" w:color="auto"/>
              <w:right w:val="nil"/>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nil"/>
              <w:left w:val="nil"/>
              <w:bottom w:val="single" w:sz="4" w:space="0" w:color="auto"/>
              <w:right w:val="nil"/>
            </w:tcBorders>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r>
      <w:tr w:rsidR="00A822A6" w:rsidRPr="00A822A6" w:rsidTr="00911D35">
        <w:trPr>
          <w:jc w:val="right"/>
        </w:trPr>
        <w:tc>
          <w:tcPr>
            <w:tcW w:w="1814" w:type="dxa"/>
            <w:tcBorders>
              <w:top w:val="single" w:sz="4" w:space="0" w:color="auto"/>
              <w:left w:val="nil"/>
              <w:bottom w:val="nil"/>
              <w:right w:val="nil"/>
            </w:tcBorders>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(подпись)</w:t>
            </w:r>
          </w:p>
        </w:tc>
        <w:tc>
          <w:tcPr>
            <w:tcW w:w="340" w:type="dxa"/>
          </w:tcPr>
          <w:p w:rsidR="00A822A6" w:rsidRPr="00A822A6" w:rsidRDefault="00A822A6" w:rsidP="00911D35">
            <w:pPr>
              <w:widowControl w:val="0"/>
              <w:autoSpaceDE w:val="0"/>
              <w:autoSpaceDN w:val="0"/>
              <w:adjustRightInd w:val="0"/>
              <w:ind w:firstLine="0"/>
              <w:rPr>
                <w:rFonts w:ascii="Times New Roman" w:hAnsi="Times New Roman"/>
                <w:bCs/>
                <w:sz w:val="28"/>
                <w:szCs w:val="28"/>
              </w:rPr>
            </w:pPr>
          </w:p>
        </w:tc>
        <w:tc>
          <w:tcPr>
            <w:tcW w:w="7547" w:type="dxa"/>
            <w:tcBorders>
              <w:top w:val="single" w:sz="4" w:space="0" w:color="auto"/>
              <w:left w:val="nil"/>
              <w:bottom w:val="nil"/>
              <w:right w:val="nil"/>
            </w:tcBorders>
            <w:hideMark/>
          </w:tcPr>
          <w:p w:rsidR="00A822A6" w:rsidRPr="00A822A6" w:rsidRDefault="00A822A6" w:rsidP="00911D35">
            <w:pPr>
              <w:widowControl w:val="0"/>
              <w:autoSpaceDE w:val="0"/>
              <w:autoSpaceDN w:val="0"/>
              <w:adjustRightInd w:val="0"/>
              <w:ind w:firstLine="0"/>
              <w:rPr>
                <w:rFonts w:ascii="Times New Roman" w:hAnsi="Times New Roman"/>
                <w:bCs/>
                <w:sz w:val="28"/>
                <w:szCs w:val="28"/>
              </w:rPr>
            </w:pPr>
            <w:r w:rsidRPr="00A822A6">
              <w:rPr>
                <w:rFonts w:ascii="Times New Roman" w:hAnsi="Times New Roman"/>
                <w:bCs/>
                <w:sz w:val="28"/>
                <w:szCs w:val="28"/>
              </w:rPr>
              <w:t>(расшифровка подписи)</w:t>
            </w:r>
          </w:p>
        </w:tc>
      </w:tr>
    </w:tbl>
    <w:p w:rsidR="00A822A6" w:rsidRPr="00A822A6" w:rsidRDefault="00A822A6" w:rsidP="00A822A6">
      <w:pPr>
        <w:ind w:firstLine="709"/>
        <w:rPr>
          <w:rFonts w:ascii="Times New Roman" w:hAnsi="Times New Roman"/>
          <w:sz w:val="28"/>
          <w:szCs w:val="28"/>
        </w:rPr>
      </w:pPr>
    </w:p>
    <w:p w:rsidR="00911D35" w:rsidRPr="00A822A6" w:rsidRDefault="00911D35">
      <w:pPr>
        <w:rPr>
          <w:rFonts w:ascii="Times New Roman" w:hAnsi="Times New Roman"/>
          <w:sz w:val="28"/>
          <w:szCs w:val="28"/>
        </w:rPr>
      </w:pPr>
    </w:p>
    <w:sectPr w:rsidR="00911D35" w:rsidRPr="00A822A6" w:rsidSect="00911D35">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690" w:rsidRDefault="00212690" w:rsidP="00F47FC7">
      <w:r>
        <w:separator/>
      </w:r>
    </w:p>
  </w:endnote>
  <w:endnote w:type="continuationSeparator" w:id="0">
    <w:p w:rsidR="00212690" w:rsidRDefault="00212690" w:rsidP="00F47F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690" w:rsidRDefault="00212690" w:rsidP="00F47FC7">
      <w:r>
        <w:separator/>
      </w:r>
    </w:p>
  </w:footnote>
  <w:footnote w:type="continuationSeparator" w:id="0">
    <w:p w:rsidR="00212690" w:rsidRDefault="00212690" w:rsidP="00F47F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D326C"/>
    <w:rsid w:val="001B6FA8"/>
    <w:rsid w:val="001D443B"/>
    <w:rsid w:val="00212690"/>
    <w:rsid w:val="002419F0"/>
    <w:rsid w:val="003F4BDB"/>
    <w:rsid w:val="004E77CC"/>
    <w:rsid w:val="00503C8A"/>
    <w:rsid w:val="005B4547"/>
    <w:rsid w:val="005D13DB"/>
    <w:rsid w:val="005D326C"/>
    <w:rsid w:val="005E6626"/>
    <w:rsid w:val="005F08D2"/>
    <w:rsid w:val="00614A1A"/>
    <w:rsid w:val="007938C7"/>
    <w:rsid w:val="007E5820"/>
    <w:rsid w:val="008C7AAA"/>
    <w:rsid w:val="008E2E4B"/>
    <w:rsid w:val="009079BA"/>
    <w:rsid w:val="00911D35"/>
    <w:rsid w:val="00A822A6"/>
    <w:rsid w:val="00AA5D7C"/>
    <w:rsid w:val="00AC0B0D"/>
    <w:rsid w:val="00AC4F15"/>
    <w:rsid w:val="00B10E58"/>
    <w:rsid w:val="00B87E29"/>
    <w:rsid w:val="00BA0ACE"/>
    <w:rsid w:val="00CA4DE0"/>
    <w:rsid w:val="00CF1ACD"/>
    <w:rsid w:val="00D2758C"/>
    <w:rsid w:val="00DF538F"/>
    <w:rsid w:val="00E14E37"/>
    <w:rsid w:val="00EF4BF4"/>
    <w:rsid w:val="00F13597"/>
    <w:rsid w:val="00F37C8D"/>
    <w:rsid w:val="00F47F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822A6"/>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
    <w:locked/>
    <w:rsid w:val="00A822A6"/>
    <w:rPr>
      <w:shd w:val="clear" w:color="auto" w:fill="FFFFFF"/>
    </w:rPr>
  </w:style>
  <w:style w:type="paragraph" w:customStyle="1" w:styleId="2">
    <w:name w:val="Основной текст2"/>
    <w:basedOn w:val="a"/>
    <w:link w:val="a3"/>
    <w:rsid w:val="00A822A6"/>
    <w:pPr>
      <w:widowControl w:val="0"/>
      <w:shd w:val="clear" w:color="auto" w:fill="FFFFFF"/>
      <w:spacing w:before="720" w:after="60" w:line="0" w:lineRule="atLeast"/>
    </w:pPr>
    <w:rPr>
      <w:rFonts w:asciiTheme="minorHAnsi" w:eastAsiaTheme="minorHAnsi" w:hAnsiTheme="minorHAnsi" w:cstheme="minorBidi"/>
      <w:sz w:val="22"/>
      <w:szCs w:val="22"/>
      <w:lang w:eastAsia="en-US"/>
    </w:rPr>
  </w:style>
  <w:style w:type="character" w:customStyle="1" w:styleId="3">
    <w:name w:val="Заголовок №3_"/>
    <w:link w:val="30"/>
    <w:locked/>
    <w:rsid w:val="00A822A6"/>
    <w:rPr>
      <w:shd w:val="clear" w:color="auto" w:fill="FFFFFF"/>
    </w:rPr>
  </w:style>
  <w:style w:type="paragraph" w:customStyle="1" w:styleId="30">
    <w:name w:val="Заголовок №3"/>
    <w:basedOn w:val="a"/>
    <w:link w:val="3"/>
    <w:rsid w:val="00A822A6"/>
    <w:pPr>
      <w:widowControl w:val="0"/>
      <w:shd w:val="clear" w:color="auto" w:fill="FFFFFF"/>
      <w:spacing w:before="240" w:line="298" w:lineRule="exact"/>
      <w:jc w:val="center"/>
      <w:outlineLvl w:val="2"/>
    </w:pPr>
    <w:rPr>
      <w:rFonts w:asciiTheme="minorHAnsi" w:eastAsiaTheme="minorHAnsi" w:hAnsiTheme="minorHAnsi" w:cstheme="minorBidi"/>
      <w:sz w:val="22"/>
      <w:szCs w:val="22"/>
      <w:lang w:eastAsia="en-US"/>
    </w:rPr>
  </w:style>
  <w:style w:type="character" w:customStyle="1" w:styleId="1">
    <w:name w:val="Основной текст1"/>
    <w:rsid w:val="00A822A6"/>
    <w:rPr>
      <w:color w:val="000000"/>
      <w:spacing w:val="0"/>
      <w:w w:val="100"/>
      <w:position w:val="0"/>
      <w:sz w:val="24"/>
      <w:szCs w:val="24"/>
      <w:u w:val="single"/>
      <w:shd w:val="clear" w:color="auto" w:fill="FFFFFF"/>
      <w:lang w:val="ru-RU"/>
    </w:rPr>
  </w:style>
  <w:style w:type="paragraph" w:customStyle="1" w:styleId="Title">
    <w:name w:val="Title!Название НПА"/>
    <w:basedOn w:val="a"/>
    <w:rsid w:val="00A822A6"/>
    <w:pPr>
      <w:spacing w:before="240" w:after="60"/>
      <w:jc w:val="center"/>
      <w:outlineLvl w:val="0"/>
    </w:pPr>
    <w:rPr>
      <w:rFonts w:cs="Arial"/>
      <w:b/>
      <w:bCs/>
      <w:kern w:val="28"/>
      <w:sz w:val="32"/>
      <w:szCs w:val="32"/>
    </w:rPr>
  </w:style>
  <w:style w:type="paragraph" w:styleId="a4">
    <w:name w:val="header"/>
    <w:basedOn w:val="a"/>
    <w:link w:val="a5"/>
    <w:uiPriority w:val="99"/>
    <w:unhideWhenUsed/>
    <w:rsid w:val="00A822A6"/>
    <w:pPr>
      <w:tabs>
        <w:tab w:val="center" w:pos="4677"/>
        <w:tab w:val="right" w:pos="9355"/>
      </w:tabs>
    </w:pPr>
  </w:style>
  <w:style w:type="character" w:customStyle="1" w:styleId="a5">
    <w:name w:val="Верхний колонтитул Знак"/>
    <w:basedOn w:val="a0"/>
    <w:link w:val="a4"/>
    <w:uiPriority w:val="99"/>
    <w:rsid w:val="00A822A6"/>
    <w:rPr>
      <w:rFonts w:ascii="Arial" w:eastAsia="Times New Roman" w:hAnsi="Arial" w:cs="Times New Roman"/>
      <w:sz w:val="24"/>
      <w:szCs w:val="24"/>
      <w:lang w:eastAsia="ru-RU"/>
    </w:rPr>
  </w:style>
  <w:style w:type="paragraph" w:styleId="a6">
    <w:name w:val="footer"/>
    <w:basedOn w:val="a"/>
    <w:link w:val="a7"/>
    <w:uiPriority w:val="99"/>
    <w:unhideWhenUsed/>
    <w:rsid w:val="00A822A6"/>
    <w:pPr>
      <w:tabs>
        <w:tab w:val="center" w:pos="4677"/>
        <w:tab w:val="right" w:pos="9355"/>
      </w:tabs>
    </w:pPr>
  </w:style>
  <w:style w:type="character" w:customStyle="1" w:styleId="a7">
    <w:name w:val="Нижний колонтитул Знак"/>
    <w:basedOn w:val="a0"/>
    <w:link w:val="a6"/>
    <w:uiPriority w:val="99"/>
    <w:rsid w:val="00A822A6"/>
    <w:rPr>
      <w:rFonts w:ascii="Arial" w:eastAsia="Times New Roman" w:hAnsi="Arial" w:cs="Times New Roman"/>
      <w:sz w:val="24"/>
      <w:szCs w:val="24"/>
      <w:lang w:eastAsia="ru-RU"/>
    </w:rPr>
  </w:style>
  <w:style w:type="paragraph" w:styleId="a8">
    <w:name w:val="Normal (Web)"/>
    <w:basedOn w:val="a"/>
    <w:uiPriority w:val="99"/>
    <w:semiHidden/>
    <w:unhideWhenUsed/>
    <w:rsid w:val="00A822A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42</Pages>
  <Words>13662</Words>
  <Characters>77876</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Войтикова Ирина Николаевна</dc:creator>
  <cp:lastModifiedBy>Самодурова Наталья</cp:lastModifiedBy>
  <cp:revision>4</cp:revision>
  <cp:lastPrinted>2022-10-01T09:44:00Z</cp:lastPrinted>
  <dcterms:created xsi:type="dcterms:W3CDTF">2022-10-01T11:04:00Z</dcterms:created>
  <dcterms:modified xsi:type="dcterms:W3CDTF">2022-10-02T15:31:00Z</dcterms:modified>
</cp:coreProperties>
</file>