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2B" w:rsidRPr="002A772B" w:rsidRDefault="004171BC" w:rsidP="002A77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35pt;margin-top:3.9pt;width:40.4pt;height:57.5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0500456" r:id="rId9"/>
        </w:pict>
      </w:r>
    </w:p>
    <w:p w:rsidR="002A772B" w:rsidRPr="002A772B" w:rsidRDefault="002A772B" w:rsidP="002A77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A772B" w:rsidRPr="002A772B" w:rsidRDefault="002A772B" w:rsidP="002A772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2A772B" w:rsidRPr="002A772B" w:rsidRDefault="002A772B" w:rsidP="002A772B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2A772B" w:rsidRPr="002A772B" w:rsidRDefault="002A772B" w:rsidP="002A772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A772B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2A772B" w:rsidRPr="002A772B" w:rsidRDefault="002A772B" w:rsidP="002A772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A772B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2A772B" w:rsidRPr="002A772B" w:rsidRDefault="002A772B" w:rsidP="002A772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A772B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2A772B" w:rsidRPr="002A772B" w:rsidRDefault="002A772B" w:rsidP="002A772B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2A772B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2A772B" w:rsidRPr="002A772B" w:rsidRDefault="002A772B" w:rsidP="002A772B">
      <w:pPr>
        <w:ind w:firstLine="0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 w:rsidRPr="002A772B">
        <w:rPr>
          <w:rStyle w:val="FontStyle11"/>
          <w:sz w:val="28"/>
          <w:szCs w:val="28"/>
        </w:rPr>
        <w:t>от «02» июня 2023 г</w:t>
      </w:r>
      <w:r w:rsidR="00EA15D4">
        <w:rPr>
          <w:rStyle w:val="FontStyle11"/>
          <w:sz w:val="28"/>
          <w:szCs w:val="28"/>
        </w:rPr>
        <w:t>ода</w:t>
      </w:r>
      <w:bookmarkStart w:id="0" w:name="_GoBack"/>
      <w:bookmarkEnd w:id="0"/>
      <w:r w:rsidRPr="002A772B">
        <w:rPr>
          <w:rStyle w:val="FontStyle11"/>
          <w:sz w:val="28"/>
          <w:szCs w:val="28"/>
        </w:rPr>
        <w:t xml:space="preserve"> № 365</w:t>
      </w:r>
    </w:p>
    <w:p w:rsidR="002A772B" w:rsidRPr="002A772B" w:rsidRDefault="002A772B" w:rsidP="002A772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</w:t>
      </w:r>
      <w:r w:rsidRPr="002A772B">
        <w:rPr>
          <w:rStyle w:val="FontStyle11"/>
          <w:sz w:val="28"/>
          <w:szCs w:val="28"/>
        </w:rPr>
        <w:t>г. Богучар</w:t>
      </w:r>
    </w:p>
    <w:p w:rsidR="002A772B" w:rsidRPr="002A772B" w:rsidRDefault="002A772B" w:rsidP="002A772B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A772B" w:rsidRPr="002A772B" w:rsidRDefault="002A772B" w:rsidP="002A772B">
      <w:pPr>
        <w:pStyle w:val="Title"/>
        <w:spacing w:before="0" w:after="0"/>
        <w:ind w:right="269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772B">
        <w:rPr>
          <w:rFonts w:ascii="Times New Roman" w:hAnsi="Times New Roman" w:cs="Times New Roman"/>
          <w:sz w:val="28"/>
          <w:szCs w:val="28"/>
        </w:rPr>
        <w:t>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 при организации, проведении и мониторинге индивидуальной профилактической работы с семьями (родителями, иными законными представителями), иными лицами и несовершеннолетними, находящимися в социально опасном положении, в муниципальном образовании Богучарский муниципальный район Воронежской области</w:t>
      </w:r>
    </w:p>
    <w:p w:rsidR="002A772B" w:rsidRPr="002A772B" w:rsidRDefault="002A772B" w:rsidP="002A772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В соответствии с Федеральным законом от 24.06.1999 № 120-ФЗ "Об основах системы профилактики безнадзорности и правонарушений несовершеннолетних", Законом Воронежской области от 04.10.2005 № 62-ОЗ "О комиссиях по делам несовершеннолетних и защите их прав в Воронежской области", руководствуясь Уставом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72B">
        <w:rPr>
          <w:rFonts w:ascii="Times New Roman" w:hAnsi="Times New Roman"/>
          <w:sz w:val="28"/>
          <w:szCs w:val="28"/>
        </w:rPr>
        <w:t>т:</w:t>
      </w:r>
    </w:p>
    <w:p w:rsidR="002A772B" w:rsidRPr="002A772B" w:rsidRDefault="002A772B" w:rsidP="002A772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 Утвердить Порядок межведомственного взаимодействия органов и учреждений системы профилактики безнадзорности и правонарушений несовершеннолетних при организации, проведении и мониторинге индивидуальной профилактической работы с семьями (родителями, иными законными представителями), иными лицами и несовершеннолетними, находящимися в социально опасном положении, в муниципальном образовании Богучарский муниципальный район Воронежской области согласно приложению.</w:t>
      </w:r>
    </w:p>
    <w:p w:rsidR="002A772B" w:rsidRPr="002A772B" w:rsidRDefault="002A772B" w:rsidP="002A772B">
      <w:pPr>
        <w:pStyle w:val="headertext"/>
        <w:spacing w:before="0" w:beforeAutospacing="0" w:after="0" w:afterAutospacing="0"/>
        <w:ind w:firstLine="709"/>
        <w:textAlignment w:val="baseline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Вестнике органов местного самоуправления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района, и разместить на официальном сайте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 сети «Интернет».</w:t>
      </w:r>
    </w:p>
    <w:p w:rsidR="002A772B" w:rsidRPr="002A772B" w:rsidRDefault="002A772B" w:rsidP="002A772B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A772B">
        <w:rPr>
          <w:rFonts w:ascii="Times New Roman" w:hAnsi="Times New Roman" w:cs="Times New Roman"/>
          <w:b w:val="0"/>
          <w:sz w:val="28"/>
          <w:szCs w:val="28"/>
        </w:rPr>
        <w:lastRenderedPageBreak/>
        <w:t>3. Настоящее постановление вступает в силу со дня его официального опубликования.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4. Контроль за исполнением данного постановления возложить на заместителя главы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Pr="002A772B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Н.А.</w:t>
      </w:r>
    </w:p>
    <w:p w:rsidR="002A772B" w:rsidRPr="002A772B" w:rsidRDefault="002A772B" w:rsidP="002A772B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1984"/>
        <w:gridCol w:w="3860"/>
      </w:tblGrid>
      <w:tr w:rsidR="002A772B" w:rsidRPr="002A772B" w:rsidTr="00E65E8D">
        <w:tc>
          <w:tcPr>
            <w:tcW w:w="3794" w:type="dxa"/>
            <w:shd w:val="clear" w:color="auto" w:fill="auto"/>
          </w:tcPr>
          <w:p w:rsidR="002A772B" w:rsidRPr="002A772B" w:rsidRDefault="002A772B" w:rsidP="00E65E8D">
            <w:pPr>
              <w:pStyle w:val="a7"/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2A772B">
              <w:rPr>
                <w:sz w:val="28"/>
                <w:szCs w:val="28"/>
              </w:rPr>
              <w:t xml:space="preserve">Глава Богучарского </w:t>
            </w:r>
          </w:p>
          <w:p w:rsidR="002A772B" w:rsidRPr="002A772B" w:rsidRDefault="002A772B" w:rsidP="00E65E8D">
            <w:pPr>
              <w:pStyle w:val="a7"/>
              <w:widowControl w:val="0"/>
              <w:jc w:val="both"/>
              <w:rPr>
                <w:sz w:val="28"/>
                <w:szCs w:val="28"/>
              </w:rPr>
            </w:pPr>
            <w:r w:rsidRPr="002A772B">
              <w:rPr>
                <w:sz w:val="28"/>
                <w:szCs w:val="28"/>
              </w:rPr>
              <w:t>муниципального района</w:t>
            </w:r>
          </w:p>
        </w:tc>
        <w:tc>
          <w:tcPr>
            <w:tcW w:w="1984" w:type="dxa"/>
            <w:shd w:val="clear" w:color="auto" w:fill="auto"/>
          </w:tcPr>
          <w:p w:rsidR="002A772B" w:rsidRPr="002A772B" w:rsidRDefault="002A772B" w:rsidP="00E65E8D">
            <w:pPr>
              <w:pStyle w:val="a7"/>
              <w:widowControl w:val="0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2A772B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860" w:type="dxa"/>
            <w:shd w:val="clear" w:color="auto" w:fill="auto"/>
          </w:tcPr>
          <w:p w:rsidR="002A772B" w:rsidRPr="002A772B" w:rsidRDefault="002A772B" w:rsidP="00E65E8D">
            <w:pPr>
              <w:pStyle w:val="a7"/>
              <w:widowControl w:val="0"/>
              <w:jc w:val="both"/>
              <w:rPr>
                <w:sz w:val="28"/>
                <w:szCs w:val="28"/>
              </w:rPr>
            </w:pPr>
            <w:r w:rsidRPr="002A772B">
              <w:rPr>
                <w:sz w:val="28"/>
                <w:szCs w:val="28"/>
              </w:rPr>
              <w:t>В.В. Кузнецов</w:t>
            </w:r>
          </w:p>
        </w:tc>
      </w:tr>
    </w:tbl>
    <w:p w:rsidR="002A772B" w:rsidRPr="002A772B" w:rsidRDefault="002A772B" w:rsidP="002A772B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br w:type="page"/>
      </w:r>
      <w:r w:rsidRPr="002A772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2A772B" w:rsidRPr="002A772B" w:rsidRDefault="002A772B" w:rsidP="002A772B">
      <w:pPr>
        <w:pStyle w:val="a7"/>
        <w:ind w:left="3969"/>
        <w:rPr>
          <w:sz w:val="28"/>
          <w:szCs w:val="28"/>
        </w:rPr>
      </w:pPr>
      <w:r w:rsidRPr="002A772B">
        <w:rPr>
          <w:sz w:val="28"/>
          <w:szCs w:val="28"/>
        </w:rPr>
        <w:t xml:space="preserve">к постановлению администрации </w:t>
      </w:r>
    </w:p>
    <w:p w:rsidR="002A772B" w:rsidRPr="002A772B" w:rsidRDefault="002A772B" w:rsidP="002A772B">
      <w:pPr>
        <w:pStyle w:val="a7"/>
        <w:ind w:left="3969"/>
        <w:rPr>
          <w:sz w:val="28"/>
          <w:szCs w:val="28"/>
        </w:rPr>
      </w:pPr>
      <w:r w:rsidRPr="002A772B">
        <w:rPr>
          <w:sz w:val="28"/>
          <w:szCs w:val="28"/>
        </w:rPr>
        <w:t xml:space="preserve">Богучарского муниципального района </w:t>
      </w:r>
    </w:p>
    <w:p w:rsidR="002A772B" w:rsidRPr="002A772B" w:rsidRDefault="002A772B" w:rsidP="002A772B">
      <w:pPr>
        <w:pStyle w:val="a7"/>
        <w:ind w:left="3969"/>
        <w:rPr>
          <w:sz w:val="28"/>
          <w:szCs w:val="28"/>
        </w:rPr>
      </w:pPr>
      <w:r w:rsidRPr="002A772B">
        <w:rPr>
          <w:sz w:val="28"/>
          <w:szCs w:val="28"/>
        </w:rPr>
        <w:t xml:space="preserve">от </w:t>
      </w:r>
      <w:r w:rsidRPr="002A772B">
        <w:rPr>
          <w:sz w:val="28"/>
          <w:szCs w:val="28"/>
          <w:lang w:val="ru-RU"/>
        </w:rPr>
        <w:t>02.06.</w:t>
      </w:r>
      <w:r w:rsidRPr="002A772B">
        <w:rPr>
          <w:sz w:val="28"/>
          <w:szCs w:val="28"/>
        </w:rPr>
        <w:t>202</w:t>
      </w:r>
      <w:r w:rsidRPr="002A772B">
        <w:rPr>
          <w:sz w:val="28"/>
          <w:szCs w:val="28"/>
          <w:lang w:val="ru-RU"/>
        </w:rPr>
        <w:t xml:space="preserve">3 </w:t>
      </w:r>
      <w:r w:rsidRPr="002A772B">
        <w:rPr>
          <w:sz w:val="28"/>
          <w:szCs w:val="28"/>
        </w:rPr>
        <w:t xml:space="preserve">№ </w:t>
      </w:r>
      <w:r w:rsidRPr="002A772B">
        <w:rPr>
          <w:sz w:val="28"/>
          <w:szCs w:val="28"/>
          <w:lang w:val="ru-RU"/>
        </w:rPr>
        <w:t>365</w:t>
      </w:r>
      <w:r w:rsidRPr="002A772B">
        <w:rPr>
          <w:sz w:val="28"/>
          <w:szCs w:val="28"/>
        </w:rPr>
        <w:t xml:space="preserve"> 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2A772B">
        <w:rPr>
          <w:rFonts w:ascii="Times New Roman" w:hAnsi="Times New Roman"/>
          <w:bCs/>
          <w:sz w:val="28"/>
          <w:szCs w:val="28"/>
        </w:rPr>
        <w:t>Порядок</w:t>
      </w:r>
    </w:p>
    <w:p w:rsidR="002A772B" w:rsidRPr="002A772B" w:rsidRDefault="002A772B" w:rsidP="002A772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2A772B">
        <w:rPr>
          <w:rFonts w:ascii="Times New Roman" w:hAnsi="Times New Roman"/>
          <w:bCs/>
          <w:sz w:val="28"/>
          <w:szCs w:val="28"/>
        </w:rPr>
        <w:t xml:space="preserve">межведомственного взаимодействия органов и учреждений системы профилактики безнадзорности и правонарушений несовершеннолетних при организации, проведении и мониторинге индивидуальной профилактической работы с семьями (родителями, иными законными представителями), иными лицами и несовершеннолетними, находящимися в социально опасном положении, </w:t>
      </w:r>
      <w:proofErr w:type="spellStart"/>
      <w:r w:rsidRPr="002A772B">
        <w:rPr>
          <w:rFonts w:ascii="Times New Roman" w:hAnsi="Times New Roman"/>
          <w:bCs/>
          <w:sz w:val="28"/>
          <w:szCs w:val="28"/>
        </w:rPr>
        <w:t>Богучарском</w:t>
      </w:r>
      <w:proofErr w:type="spellEnd"/>
      <w:r w:rsidRPr="002A772B">
        <w:rPr>
          <w:rFonts w:ascii="Times New Roman" w:hAnsi="Times New Roman"/>
          <w:bCs/>
          <w:sz w:val="28"/>
          <w:szCs w:val="28"/>
        </w:rPr>
        <w:t xml:space="preserve"> муниципальном районе Воронежской области</w:t>
      </w:r>
    </w:p>
    <w:p w:rsidR="002A772B" w:rsidRPr="002A772B" w:rsidRDefault="002A772B" w:rsidP="002A772B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1.Общие положения.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1.1. Настоящий порядок межведомственного взаимодействия органов и учреждений системы профилактики безнадзорности и правонарушений несовершеннолетних при организации и проведении индивидуальной профилактической работы с семьями (родителями, иными законными представителями), иными лицами и несовершеннолетними, находящимися в социально опасном положении, в муниципальном образовании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района Воронежской области (далее - Порядок) определяет условия организации межведомственного взаимодействия органов и учреждений системы профилактики, действующих на территории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(органы и учреждения системы профилактики), в рамках полномочий, установленных законодательством Российской Федерации, при организации, проведении и мониторинге индивидуальной профилактической работы с несовершеннолетними и семьями, находящимися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1.2. Порядок разработан в соответствии с Конституцией Российской Федерации, Семейным кодексом Российской Федерации, Федеральным законом от 24.07.1998 № 124-ФЗ "Об основных гарантиях прав ребенка в Российской Федерации", Федеральным законом от 24.06.1999 № 120-ФЗ "Об основах системы профилактики безнадзорности и правонарушений несовершеннолетних" (далее - Федеральный закон № 120-ФЗ), Законом Воронежской области от 04.10.2005 № 62-ОЗ "О комиссиях по делам несовершеннолетних и защите их прав в Воронежской области" (далее - Закон), Примерным положением о комиссиях по делам несовершеннолетних и защите их прав, утвержденным постановлением Правительства Российской Федерации от 06.11.2013 № 995, методическими рекомендациями Министерства образования и науки Российской Федерации о порядке признания несовершеннолетних и семей находящимися в социально опасном положении и организации с ними индивидуальной профилактической работы (письмо </w:t>
      </w:r>
      <w:r w:rsidRPr="002A772B">
        <w:rPr>
          <w:rFonts w:ascii="Times New Roman" w:hAnsi="Times New Roman"/>
          <w:sz w:val="28"/>
          <w:szCs w:val="28"/>
        </w:rPr>
        <w:lastRenderedPageBreak/>
        <w:t xml:space="preserve">Минобразования Российской Федерации от 01.12.2015 № ВК-2969/07), Методическими рекомендациями по организации межведомственного (комплексного) взаимодействия органов и учреждений системы профилактики безнадзорности и правонарушений несовершеннолетних </w:t>
      </w:r>
      <w:bookmarkStart w:id="1" w:name="_Hlk132633671"/>
      <w:r w:rsidRPr="002A772B">
        <w:rPr>
          <w:rFonts w:ascii="Times New Roman" w:hAnsi="Times New Roman"/>
          <w:sz w:val="28"/>
          <w:szCs w:val="28"/>
        </w:rPr>
        <w:t xml:space="preserve">Воронежской </w:t>
      </w:r>
      <w:bookmarkEnd w:id="1"/>
      <w:r w:rsidRPr="002A772B">
        <w:rPr>
          <w:rFonts w:ascii="Times New Roman" w:hAnsi="Times New Roman"/>
          <w:sz w:val="28"/>
          <w:szCs w:val="28"/>
        </w:rPr>
        <w:t>области при организации и проведении индивидуальной профилактической работы с несовершеннолетними и семьями, находящимися в социально опасном положении, утвержденными постановлением комиссии по делам несовершеннолетних и защите их прав при Правительстве Воронежской области от 24.03.2022г. №1, с учетом полномочий органов и учреждений системы профилактики безнадзорности и правонарушений несовершеннолетних, иных органов и организаций, осуществляющих меры по профилактике (далее - система профилактики), предусмотренных федеральным законодательством и законодательством Воронежской области.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1.3. Индивидуальная профилактическая работа согласно статье 1 Федерального закона от 24.06.1999 № 120-ФЗ понимается как деятельность органов и учреждений системы профилактики, направленная на своевременное выявление несовершеннолетних, семей и иных лиц, находящихся в социально опасном положении, на их социально-педагогическую реабилитацию, предупреждение совершения несовершеннолетними правонарушений и иных антиобщественных действий.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1.4. Индивидуальная профилактическая работа может проводиться не только с несовершеннолетними, их родителями или иными законными представителями, но и с иными лицами, проживающими совместно с несовершеннолетними, согласно статье 5 Федерального закона № 120-ФЗ.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1.5. Координацию деятельности органов и учреждений системы профилактики безнадзорности и правонарушений несовершеннолетних по организации, проведению и мониторингу индивидуальной профилактической работы с несовершеннолетними, семьями и иными лицами, находящимися в социально опасном положении, осуществляет комиссия по делам несовершеннолетних и защите их прав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– КДН и ЗП).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1.6. Деятельность органов и учреждений системы профилактики по работе с несовершеннолетними и семьями, находящимися в социально опасном положении, осуществляется в соответствии со следующими принципами: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межведомственного взаимодействия - определяет порядок формирования отношений между органами и учреждениями системы профилактики посредством координации их деятельности комиссией по делам несовершеннолетних и защите их прав;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распределения сфер ответственности - предполагает конкретных исполнителей, закрепление за ними определенного круга задач в рамках ведомственных компетенций, выполнение которых необходимо для достижения поставленных целей;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принцип индивидуального подхода - реализуется путем осуществления реабилитационного процесса с учетом индивидуальных особенностей конкретного несовершеннолетнего и (или) семьи, находящихся в социально опасном положении, в значительной степени влияющих на их поведение в разных жизненных ситуациях;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законности - предусматривает соблюдение требований действующего законодательства Российской Федерации и Воронежской области в работе с несовершеннолетними и семьями, находящимися в социально опасном положении и трудной жизненной ситуации;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комплексности - предполагает реализацию системного подхода в работе с несовершеннолетними и (или) семьями,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максимального учета интересов несовершеннолетнего;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принцип конфиденциальности - предусматривает обеспечение защиты прав и свобод человека и гражданина при обработке его персональных данных, в том числе защиты прав на неприкосновенность частной жизни, личной и семейной тайны.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2. Цели и задачи.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2.1. Целью межведомственного взаимодействия органов и учреждений системы профилактики является обеспечение защиты прав и законных интересов несовершеннолетних, проживающих в условиях, представляющих действиями или бездействием родителей (законных представителей) угрозу их жизни или здоровью либо препятствующих их нормальному воспитанию или развитию.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2.2. Задачами межведомственного взаимодействия являются: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своевременное выявление несовершеннолетних и (или) семей, находящихся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разработка, согласование, утверждение и контроль реализации плана индивидуальной профилактической работы;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осуществление мер по защите и восстановлению прав и законных интересов несовершеннолетнего;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устранение причин и условий, способствующих беспризорности и безнадзорности, противоправному и антиобщественному поведению несовершеннолетних, а также причин и условий, способствовавших возникновению социально опасного положения несовершеннолетних и семей.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2.1.1 . Основные понятия: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выявление и учет семейного неблагополучия - комплекс профессиональных действий органов, учреждений и иных организаций по установлению факторов, угрожающих благополучию, здоровью и жизни несовершеннолетних и обусловливающих необходимость вмешательства с целью нормализации ситуации, устранения причин и условий неблагополучия;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- несовершеннолетний, находящийся в социально опасном положении, - лицо в возрасте до восемнадцати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семья, находящаяся в социально опасном положении, - семья, имеющая детей, находящихся в социально 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 ними;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дети, находящиеся в трудной жизненной ситуации, - дети, оставшиеся без попечения родителей; дети-инвалиды; дети с ограниченными возможностями здоровья, то есть имеющие недостатки в физическом и (или) психическом развитии; дети, проживающие в малоимущих семьях; дети с отклонениями в поведении;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семья, находящаяся в трудной жизненной ситуации, - семья, находящаяся в определенном социальном неблагополучии (ситуация, связанная с экономическими, юридическими, педагогическими, психологическими или медицинскими проблемами, не повлекшая за собой нарушение прав ребенка);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несовершеннолетние, оставшиеся без попечения родителей, - несовершеннолетние, у которых умерли оба или единственный родитель, которые остались без попечения единственного или обоих родителей вследствие лишения родителей родительских прав, отобрания их у родителей без лишения родительских прав, признания родителей недееспособными, безвестно отсутствующими, объявления их умершими, нахождения родителей в розыске, болезни родителей, препятствующей выполнению родительских обязанностей, нахождения родителей в местах содержания под стражей, отбывания наказания в виде лишения свободы в исправительных учреждениях, ограничения свободы, ареста, оставления их родителями в организациях здравоохранения, а также вследствие их подкидывания или при отказе родителей от воспитания детей и в иных случаях признания несовершеннолетнего оставшимся без попечения родителей в установленном законом порядке;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безнадзорный - несовершеннолетний, контроль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беспризорный - безнадзорный, не имеющий места жительства и (или) места пребывания;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- дети, нуждающиеся в помощи государства, - дети, еще не лишившиеся родительского попечения, находящиеся в обстановке, представляющей действиями или бездействием родителей (иных законных представителей) угрозу их жизни или здоровью либо препятствующей их нормальному воспитанию и развитию.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3. Органы и учреждения системы профилактики, специалисты.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3.1. Органы и учреждения системы профилактики, специалисты, определены постановлением от 19.05.2023г. №308 « О внесении изменений в постановление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от 20.12.2021г. №435 « О комиссии по делам несовершеннолетних и защите их прав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4. Источники и способы получения информации.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Источниками информации о наличии факторов социально опасного положения являются: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специалисты субъектов системы профилактики в ходе выполнения основных служебных обязанностей (в соответствии с нормативными правовыми актами и должностными инструкциями);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профилактические рейды, проводимые субъектами системы профилактики в местах массового пребывания несовершеннолетних и молодежи;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обращение несовершеннолетнего;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обращение родителей (законных представителей, родственников) несовершеннолетнего;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сообщения от граждан, государственных и общественных организаций в устной или письменной форме, а также с использованием "телефонов доверия", "горячих линий" и т.п.;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информация из средств массовой информации и информационно-коммуникационной сети "Интернет".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 Основания признания несовершеннолетних, семей и иных лиц находящимися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Основания, по которым несовершеннолетний, и (или) семья, и (или) иное лицо могут быть признаны находящимися в социально опасном положении, вытекают из определений "несовершеннолетний, находящийся в социально опасном положении", "семья, находящаяся в социально опасном положении", закрепленных в статье 1 Федерального закона № 120-ФЗ.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5.1. Основаниями признания несовершеннолетнего находящимся в социально опасном положении являются следующие: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5.1.1. Нахождение несовершеннолетнего в обстановке, представляющей опасность (угрозу) для его жизни или здоровья в связи с отсутствием контроля за его поведением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 либо в связи с отсутствием у него места жительства и (или) места пребывания.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Нахождение несовершеннолетнего в обстановке, не отвечающей требованиям к его воспитанию или содержанию в связи с отсутствием контроля за его поведением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 либо в связи с отсутствием у него места жительства и (или) места пребывания.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 учетом положений статьи 65 Семейного кодекса Российской Федерации обстановкой, не отвечающей требованиям к воспитанию или содержанию несовершеннолетнего, можно считать нахождение несовершеннолетнего в условиях, когда причиняется вред его физическому и психическому здоровью и нравственному развитию.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Примечание: Признание нахождения семьи в социально опасном положении и организация с ней индивидуальной профилактической работы не влечет организацию индивидуальной профилактической работы с несовершеннолетним, проживающим в данной семье. Признание нахождения несовершеннолетнего в социально опасном положении и организация с ним индивидуальной профилактической работы не влечет организацию индивидуальной профилактической работы с семьей, в которой проживает несовершеннолетний.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5.1.2. Совершение несовершеннолетним антиобщественного действия, общественно опасного деяния (совершение преступления до достижения возраста привлечения к уголовной ответственности), административного правонарушения до достижения возраста привлечения к административной ответственности.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Антиобщественными, в соответствии со статьей 1 Федерального закона N 120-ФЗ, признаются действия несовершеннолетнего, выражающиеся в систематическом употреблении наркотических средств, психотропных и (или) одурманивающих веществ, алкогольной и спиртосодержащей продукции, занятии проституцией, бродяжничеством или попрошайничеством, а также иные действия, нарушающие права и законные интересы других лиц.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5.1.3. Основания, предусмотренные ст. 5 Федерального закона N 120.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5.2. Основаниями признания семьи, находящейся в социально опасном положении, являются: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5.2.1. Привлечение родителя, законного представителя несовершеннолетнего к административной ответственности в соответствии с частью 1 статьи 5.35 КоАП РФ за неисполнение либо ненадлежащее </w:t>
      </w:r>
      <w:r w:rsidRPr="002A772B">
        <w:rPr>
          <w:rFonts w:ascii="Times New Roman" w:hAnsi="Times New Roman"/>
          <w:sz w:val="28"/>
          <w:szCs w:val="28"/>
        </w:rPr>
        <w:lastRenderedPageBreak/>
        <w:t>исполнение своих обязанностей по его воспитанию, обучению и (или) содержанию.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5.2.2. Совершение родителем (иным законным представителем несовершеннолетнего), иным членом семьи действий, которые могут отрицательно повлиять на его поведение.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5.2.3. Совершение родителем (иным законным представителем несовершеннолетнего), иным членом семьи преступления и (или) правонарушения в отношении ребенка.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5.2.4. Служебное сообщение ответственного сотрудника органа и учреждения системы профилактики о выявлении признаков (фактов) нарушения прав и законных интересов несовершеннолетнего и результаты проведенной рабочей группой КДН и ЗП проверки служебного сообщения.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Все вышеприведенные основания как признания несовершеннолетнего находящимся в социально опасном положении, так и признания семьи и иного лица находящимися в социально опасном положении подлежат выяснению и подтверждаются документально.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 Порядок признания несовершеннолетних, семей и иных лиц находящимися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6.1. В целях обеспечения организации с несовершеннолетними и семьями, находящимися в социально опасном положении, скоординированной, комплексной индивидуальной профилактической работы, а также в целях унификации процесса обработки информации о данных категориях несовершеннолетних, семей и иных лиц решения о признании их находящимися в социально опасном положении принимаются КДН и ЗП.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6.2. Основаниями для рассмотрения на заседании КДН и ЗП вопроса о признании несовершеннолетнего, и (или) семьи, и (или) иного лица находящимися в социально опасном положении могут служить: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а) сообщения, поступившие от физических и юридических лиц;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б) сообщения, поступившие от органов или учреждений системы профилактики, а также из других государственных органов, органов местного самоуправления, от общественных объединений материалы, содержащие данные, подтверждающие основания, по которым несовершеннолетний и (или) семья могут быть признаны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в) непосредственное установление КДН и ЗП обстоятельств, являющихся основаниями для признания несовершеннолетнего и (или) семьи,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г) другие материалы, предусмотренные ст. 6 ФЗ № 120, п. 2 ч. 1 ст. 16 ЗКО № 578.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6.3. В соответствии с пунктом 19 Примерного положения о комиссиях по делам несовершеннолетних и защите их прав, утвержденного постановлением Правительства Российской Федерации от 06.11.2013 N 995 (далее - Примерное </w:t>
      </w:r>
      <w:r w:rsidRPr="002A772B">
        <w:rPr>
          <w:rFonts w:ascii="Times New Roman" w:hAnsi="Times New Roman"/>
          <w:sz w:val="28"/>
          <w:szCs w:val="28"/>
        </w:rPr>
        <w:lastRenderedPageBreak/>
        <w:t>положение), решение о признании несовершеннолетнего, и (или) семьи, и (или) иного лица находящимися в социально опасном положении и организации с ними индивидуальной профилактической работы принимается КДН и ЗП в форме постановления.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Постановление КДН и ЗП о признании несовершеннолетнего, и (или) семьи, и (или) иного лица находящимися в социально опасном положении и организации индивидуальной профилактической работы с указанными категориями также должно содержать поручения в адрес органов и учреждений системы профилактики.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Согласно пунктам 21 и 22 Примерного положения постановления комиссии обязательны для исполнения органами и учреждениями системы профилактики, которые обязаны сообщить комиссии о мерах, принятых по исполнению постановления, в указанный в нем срок.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6.4. Одновременно с принятием решения о проведении индивидуальной профилактической работы с несовершеннолетним, и (или) семьей, и (или) иным лицом находящимися в социально опасном положении КДН и ЗП принимает решение: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6.4.1. О назначении органов и учреждений системы профилактики, ответственных за проведение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6.4.2. Об определении органа или учреждения системы профилактики, ответственного за разработку, реализацию и мониторинг плана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6.5. Органом, ответственным за составление плана индивидуальной профилактической работы с несовершеннолетним, и (или) семьей, и (или) иным лицом, находящимися в социально опасном положении, определяются непосредственно на заседании комиссии: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 отношении несовершеннолетнего, посещающего дошкольную образовательную организацию или обучающегося в образовательной организации, и его семьи - образовательная организация, которую посещает несовершеннолетний;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 отношении несовершеннолетнего, относящегося к категории "не учится, не работает", семьи, имеющей несовершеннолетнего из категории "не учится, не работает", несовершеннолетнего из категории "обучается в образовательном учреждении, расположенном в другом муниципальном образовании Воронежской области", семьи, имеющей ребенка из категории "обучается в образовательном учреждении, расположенном в другом муниципальном образовании Воронежской области", семьи, имеющей ребенка дошкольного возраста, не посещающего дошкольную образовательную организацию;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 отношении детей-сирот, детей, оставшихся без попечения родителей, лиц из их числа, а также семей опекунов – например главный специалист по опеке и попечительству;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 отношении родителей, ограниченных в родительских правах;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- в отношении семей, в которых дети обучаются (воспитываются) в разных образовательных организациях, - образовательная организация, в которой обучается (воспитывается) несовершеннолетний, в отношении которого совершено противоправное действие со стороны родителя (законного представителя).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6.6. Учреждения и организации системы профилактики принимают участие в проведении индивидуальной профилактической работы и ответственны за исполнение плана работы с несовершеннолетним, и (или) семьей, и (или) иным лицом, находящимися в социально опасном положении, в пределах своей компетенции.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6.7. Органы и учреждения, назначенные ответственными за проведение индивидуальной профилактической работы и составление плана индивидуальной профилактической работы, несут ответственность за своевременное составление комплексного плана профилактической работы с несовершеннолетним и (или) семьей и направление его на утверждение в КДН и ЗП.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6.8. Постановление КДН и ЗП об организации индивидуальной профилактической работы с несовершеннолетним и (или) семьей, и (или) иным лицом, находящимися в социально опасном положении, в течение 3 (трех) дней со дня принятия направляется в органы и учреждения системы профилактики для детального межведомственного анализа причин неблагополучия.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6.9. Орган или учреждение системы профилактики, определенные пунктом 6.4.1 настоящего Порядка, в течение семи рабочих дней со дня получения постановления КДН и ЗП об организации индивидуальной профилактической работы с несовершеннолетним, и (или) семьей, и (или) иным лицом: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осуществляет сбор информации о несовершеннолетнем, его родителях, иных законных представителях и лицах, совместно с ними проживающих;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изучает социально-бытовые и материальные условия несовершеннолетнего и семьи, социальное окружение, проблемы взаимоотношений между членами семьи и составляет социальный паспорт;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проводит анализ возможностей родителей или иных законных представителей несовершеннолетнего по защите его прав и законных интересов, отражает это в выводах социального паспорта;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совместно с иными органами или учреждениями системы профилактики (по возможности с участием родителей или иных законных представителей несовершеннолетнего) разрабатывает проект межведомственного плана индивидуальной профилактической работы с несовершеннолетним, и (или) семьей, и (или) иным лицом и направляет его в КДН и ЗП в течение 10 рабочих дней со дня получения постановления об организации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6.10. Органы и учреждения системы профилактики в течение 7 рабочих дней со дня получения постановления КДН и ЗП об организации </w:t>
      </w:r>
      <w:r w:rsidRPr="002A772B">
        <w:rPr>
          <w:rFonts w:ascii="Times New Roman" w:hAnsi="Times New Roman"/>
          <w:sz w:val="28"/>
          <w:szCs w:val="28"/>
        </w:rPr>
        <w:lastRenderedPageBreak/>
        <w:t xml:space="preserve">индивидуальной профилактической работы с несовершеннолетним, и (или) родителем (иным законными представителем), и (или) иным лицом представляют ответственному органу или учреждению, определенному постановлением </w:t>
      </w:r>
      <w:proofErr w:type="spellStart"/>
      <w:r w:rsidRPr="002A772B">
        <w:rPr>
          <w:rFonts w:ascii="Times New Roman" w:hAnsi="Times New Roman"/>
          <w:sz w:val="28"/>
          <w:szCs w:val="28"/>
        </w:rPr>
        <w:t>КДНиЗП</w:t>
      </w:r>
      <w:proofErr w:type="spellEnd"/>
      <w:r w:rsidRPr="002A772B">
        <w:rPr>
          <w:rFonts w:ascii="Times New Roman" w:hAnsi="Times New Roman"/>
          <w:sz w:val="28"/>
          <w:szCs w:val="28"/>
        </w:rPr>
        <w:t>, в письменном виде предложения для включения мероприятий в межведомственный план индивидуальной профилактической работы (согласно приложению 1 к Порядку).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6.11. В рамках организации досуга и мероприятий с ребенком, семьей и (или) иным лицом, направленными на коррекцию детско-родительских отношений, пропаганду семейных ценностей и ответственного </w:t>
      </w:r>
      <w:proofErr w:type="spellStart"/>
      <w:r w:rsidRPr="002A772B">
        <w:rPr>
          <w:rFonts w:ascii="Times New Roman" w:hAnsi="Times New Roman"/>
          <w:sz w:val="28"/>
          <w:szCs w:val="28"/>
        </w:rPr>
        <w:t>родительства</w:t>
      </w:r>
      <w:proofErr w:type="spellEnd"/>
      <w:r w:rsidRPr="002A772B">
        <w:rPr>
          <w:rFonts w:ascii="Times New Roman" w:hAnsi="Times New Roman"/>
          <w:sz w:val="28"/>
          <w:szCs w:val="28"/>
        </w:rPr>
        <w:t>, к индивидуальной профилактической работе с несовершеннолетним, и (или) семьей, и (или) иным лицом привлекаются органы по делам молодежи и учреждения органов по делам молодежи, органы управления и учреждения физической культуры, спорта и молодежной политики, органы и учреждения культуры, что отражается в плане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6.12. С целью получения подробных сведений о несовершеннолетних и семьях в соответствии с полномочиями органов и учреждений системы профилактики осуществляется подбор документов, который состоит из получения при необходимости: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документов, необходимых для подтверждения степени участия родителей в воспитании и содержании несовершеннолетнего;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сведений из образовательной организации, иных организаций, которые посещает несовершеннолетний;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обзорных справок, объяснений, актов обследования жилищно-бытовых и материальных условий семьи;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сведений о привлечении к административной и (или) уголовной ответственности;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характеристик с места жительства или места работы родителей;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иных документов.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Для выяснения дополнительных сведений о несовершеннолетнем и родителях, ином лице орган и учреждение, определенные п. 6.4.1 настоящего Порядка, вправе направлять запросы в субъекты системы профилактики, иные заинтересованные органы и организации с целью выяснения сведений о мерах поддержки и иной профилактической работе, предпринятой ими ранее в отношении указанных лиц.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7. Утверждение межведомственного плана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7.1. КДН и ЗП не позднее 10 дней с даты получения проекта межведомственного плана индивидуальной профилактической работы, на очередном или внеочередном заседании утверждает межведомственный план, сроки и порядок осуществления контроля за его реализацией.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Межведомственный план, утвержденный постановлением КДН и ЗП, в течение трех дней направляется для исполнения в соответствующие органы и учреждения системы профилактики.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7.2. В случае выявления при изучении поступившего межведомственного плана индивидуальной профилактической работы формального подхода (нечетко сформулированные проблемы, мероприятия плана не соответствует решению проблемы и т.п.) к его составлению КДН и ЗП возвращает его на доработку исполнителю с указанием причин и рекомендаций по устранению недостатков.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Недостатки в плане должны быть устранены в течение 3 рабочих дней, после чего в течение 2 рабочих дней доработанный межведомственный план индивидуальной профилактической работы направляется в КДН и ЗП для утверждения.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 Реализация межведомственного плана индивидуальной профилактической работы и контроль за его исполнением.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8.1. КДН и ЗП осуществляет контроль за выполнением межведомственного плана индивидуальной профилактической работы органами и учреждениями системы профилактики.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Исходя из выявленных проблем, КДН и ЗП определяет период, на который составляется план индивидуальной профилактической работы, который не может быть менее 3 месяцев.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8.2. КДН и ЗП на своем заседании с периодичностью, необходимой для контроля выполнения межведомственного плана и корректировки мер, принимаемых для устранения причин неблагополучия семьи, причин и условий, способствовавших безнадзорности, беспризорности, правонарушениям или антиобщественным действиям несовершеннолетних, заслушивает отчеты органов и учреждений, ответственных за проведение индивидуальной профилактической работы, о реализации межведомственного плана.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Периодичность заслушивания отчетов органов и учреждений, ответственных за проведение индивидуальной профилактической работы, не может составлять реже одного раза в 6 месяцев. С целью своевременной корректировки плана работы с несовершеннолетним, семьей и (или) иным лицом целесообразно осуществлять контроль за выполнением межведомственного плана индивидуальной профилактической работы ежеквартально.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Срок отчета определяется в постановлении КДН и ЗП при утверждении межведомственного плана.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8.3. Органы и учреждения системы профилактики не позднее чем за 10 дней до срока, определенного постановлением КДН и ЗП, направляют письменные информации в орган или учреждение системы профилактики, </w:t>
      </w:r>
      <w:r w:rsidRPr="002A772B">
        <w:rPr>
          <w:rFonts w:ascii="Times New Roman" w:hAnsi="Times New Roman"/>
          <w:sz w:val="28"/>
          <w:szCs w:val="28"/>
        </w:rPr>
        <w:lastRenderedPageBreak/>
        <w:t>ответственные за разработку, реализацию и мониторинг межведомственного плана индивидуальной профилактической работы с несовершеннолетним, и (или) семьей, и (или) иным лицом, находящимися в социально опасном положении, о проведенной индивидуальной профилактической работе согласно межведомственному плану.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8.4. Орган или учреждение системы профилактики, ответственные за разработку, реализацию и мониторинг межведомственного плана индивидуальной профилактической работы с несовершеннолетним, и (или) семьей, и (или) иным лицом, находящимися в социально опасном положении, представляет на заседание КДН и ЗП в срок, указанный в постановлении, письменную информацию и сообщение о проведенной индивидуальной профилактической работе и ее результатах.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Информация об исполнении межведомственного плана индивидуальной профилактической работы кроме перечисления проведенных мероприятий, сроков проведения обязательно должна содержать: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 Выводы о том, какие из поставленных задач удалось решить, какие изменения произошли с несовершеннолетним (семьей).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2. Выводы о том, какие факторы риска, способствующие противоправному поведению, социально опасной ситуации в семье, не удалось ликвидировать.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3. Выводы о необходимости продолжения либо завершения ИПР (продолжения ИПР только на уровне одного субъекта системы профилактики) с несовершеннолетним (семьей).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4. В случае вывода о необходимости продолжения ИПР: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орган или учреждение системы профилактики, ответственные за разработку, реализацию и мониторинг межведомственного плана индивидуальной профилактической работы, формулируют предложения о направлениях дальнейшей работы с несовершеннолетним, и (или) семьей, и (или) иным лицом, в том числе в адрес других органов или учреждений системы профилактики;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КДН и ЗП готовит постановление о продолжении индивидуальной профилактической работы с несовершеннолетним, и (или) семьей, и (или) иным лицом, находящимися в социально опасном положении, и в течение 5-ти дней направляет постановление в органы и учреждения системы профилактики, ответственные за проведение индивидуальной профилактической работы с несовершеннолетним, и (или) семьей, и (или) иным лицом,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- органы и учреждения системы профилактики, ответственные за проведение индивидуальной профилактической работы с несовершеннолетним, и (или) семьей, и (или) иным лицом, находящимися в социально опасном положении, в течение семи дней с момента получения постановления направляют в орган или учреждение системы профилактики, ответственные за разработку, реализацию и мониторинг межведомственного плана </w:t>
      </w:r>
      <w:r w:rsidRPr="002A772B">
        <w:rPr>
          <w:rFonts w:ascii="Times New Roman" w:hAnsi="Times New Roman"/>
          <w:sz w:val="28"/>
          <w:szCs w:val="28"/>
        </w:rPr>
        <w:lastRenderedPageBreak/>
        <w:t>индивидуальной профилактической работы, предложения для внесения в межведомственный план индивидуальной профилактической работы;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орган или учреждение системы профилактики, ответственные за разработку, реализацию и мониторинг межведомственного плана индивидуальной профилактической работы, в течение 10-ти дней с момента получения постановления направляют межведомственный план индивидуальной профилактической работы в КДН и ЗП для утверждения.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8.5. На основании анализа результатов, представленных органами и учреждениями системы профилактики, о проведенной индивидуальной профилактической работе с несовершеннолетним, и (или) семьей, и (или) иным лицом, находящимися в социально опасном положении, в соответствии с пунктами плана КДН и ЗП принимает одно из следующих постановлений: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 прекращении индивидуальной профилактической работы с несовершеннолетним, и (или) семьей, и (или) иным лицом,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о продолжении индивидуальной профилактической работы с несовершеннолетним, и (или) семьей, и (или) иным лицом, находящимися в социально опасном положении, и корректировке межведомственного плана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8.6. Основаниями для прекращения индивидуальной профилактической работы с несовершеннолетним, и (или) семьей, и (или) иным лицом, находящимися в социально опасном положении, являются: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исправление положения в семье, у несовершеннолетнего в результате выполнения профилактических мероприятий в рамках межведомственного плана, устранение причин, явившихся основанием для признания несовершеннолетнего, и (или) семьи, и (или) иного лица находящимися в социально опасном положении, и проведение с ними индивидуальной профилактической работы, о чем могут свидетельствовать: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надлежащее исполнение родителями своих обязанностей по воспитанию, обучению и (или) содержанию детей (наличие у детей необходимой одежды, полноценного питания, соблюдение санитарно-гигиенических условий и т.д.);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создание родителями (иными законными представителями) надлежащих условий для воспитания детей (наличие постоянного места работы и стабильного дохода, создание удовлетворительных жилищных условий для детей, приобретение навыков правильного обращения с детьми, доброжелательный психологический климат в семье и т.д.);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отсутствие фактов употребления родителями алкогольных напитков, наркотических средств или психотропных веществ в течение длительного периода времени, ведение здорового образа жизни;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отсутствие признаков жестокого обращения с детьми со стороны родителей (иных законных представителей), совершения преступных посягательств со стороны иных членов семьи;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- осуществление родителями (иными законными представителями) надлежащего контроля за воспитанием и обучением детей (внимание родителей (иных законных представителей) к успеваемости ребенка, посещение детьми образовательных организаций, взаимодействие с образовательной организацией);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лишение родителей (единственного родителя) родительских прав и избрание формы устройства для детей, оставшихся без попечения родителей.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 этом индивидуальная профилактическая работа с семьями, находящимися в социально опасном положении, при наличии оснований продолжается в случаях: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лишения (ограничения) родителей родительских прав в отношении одного или нескольких детей и сохранения родительских прав в отношении других детей;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лишения (ограничения) родительских прав одного из родителей и сохранения родительских прав за другим родителем, проживающим совместно с детьми;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устранение причин и условий, способствовавших безнадзорности, беспризорности, правонарушениям или антиобщественным действиям несовершеннолетних;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достижение несовершеннолетними детьми возраста 18 лет, объявление несовершеннолетнего полностью дееспособным (эмансипация) в установленном законом порядке;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изменение места жительства (выезд на постоянное место жительства за пределы муниципального района либо городского округа) несовершеннолетнего и (или) семьи, находящихся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иные причины.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8.7. При выполнении всеми органами и учреждениями системы профилактики мероприятий межведомственного плана и отсутствии какой-либо положительной динамики в семье либо усугублении ситуации в семье органами и учреждениями системы профилактики направляется соответствующая информация в КДН и ЗП, которая принимает постановление о ходатайстве перед судом об ограничении в родительских правах или о лишении родительских прав в соответствии с действующим законодательством. При этом индивидуальная профилактическая работа с семьей продолжается до вступления в законную силу решения суда о лишении родительских прав.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8.8. При выполнении мероприятий межведомственного плана в полном объеме (либо исключении органа или учреждения, выполнившего все мероприятия плана, из числа ответственных), КДН и ЗП, рассматривая вопрос о ходе индивидуальной профилактической работы с несовершеннолетним, и (или) семьей, и (или) иным лицом, вправе принять решение о завершении межведомственного взаимодействия с несовершеннолетним, и (или) семьей, и </w:t>
      </w:r>
      <w:r w:rsidRPr="002A772B">
        <w:rPr>
          <w:rFonts w:ascii="Times New Roman" w:hAnsi="Times New Roman"/>
          <w:sz w:val="28"/>
          <w:szCs w:val="28"/>
        </w:rPr>
        <w:lastRenderedPageBreak/>
        <w:t>(или) иным лицом и продолжении ведомственной работы с ними в соответствии с ведомственными нормативно-правовыми актами.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 Организация взаимодействия органов и учреждений системы профилактики по проведению индивидуальной профилактической работы с несовершеннолетними, и (или) семьями, и (или) иными лицами, признанными находящимися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9.1. Органы и (или) учреждения системы профилактики при получении постановления КДН и ЗП обязаны: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9.1.1. Организовать проведение с несовершеннолетним, родителем (иным законным представителем), иным лицом, признанными находящимися в социально опасном положении, индивидуальной профилактической работы в рамках своей компетенции в соответствии с нормативными правовыми актами, регулирующими сферу деятельности данного органа или учреждения, на основании плана проведения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9.1.2. Незамедлительно письменно проинформировать КДН и ЗП в случае установления факта смены места жительства несовершеннолетним, и (или) семьей, и (или) иным лицом, находящимися в социально опасном положении, об оставлении несовершеннолетним, находящимся в социально опасном положении, образовательной организации, а также в иных случаях. Направить в КДН и ЗП отчет об исполнении плана индивидуальной профилактической работы на момент убытия несовершеннолетнего, характеризующий данные на несовершеннолетнего и (или) семью, и (или) иное лицо, для определения другого ответственного учреждения системы профилактики за проведение индивидуальной профилактической работы.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9.1.3. Письменно проинформировать о результатах реализации плана индивидуальной профилактической работы в сроки, установленные в постановлении, или направить обоснованное ходатайство для принятия КДН и ЗП решения о досрочном завершении индивидуальной профилактической работы в связи с устранением причин и условий, способствовавших ситуации социально опасного положения, и исправлением.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9.2. КДН и ЗП в случае временного убытия на длительный период несовершеннолетнего и (или) семьи для проживания (в гости и т.п.) на территории, ей не подведомственные, в течение суток информирует об этом муниципальную комиссию по месту временного проживания несовершеннолетнего и (или) семьи. В информации отражается факт проведения с семьей индивидуальной профилактической работы, необходимости оказания содействия в контроле за несовершеннолетним и (или) семьей. При этом проведение индивидуальной профилактической работы продолжается.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9.3. При изменении места жительства несовершеннолетнего и (или) семьи, находящихся в социально опасном положении, в отношении которых проводится индивидуальная профилактическая работа, КДН и ЗП: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9.3.1. В течение 3 суток со дня установления данного факта в письменном виде информирует об этом муниципальную комиссию по новому месту жительства и запрашивает у нее информацию, подтверждающую прибытие и проживание семьи по новому месту жительства.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9.3.2. При получении информации, подтверждающей прибытие несовершеннолетнего и (или) семьи, находящихся в социально опасном положении, по новому месту жительства, рассматривает ее на ближайшем заседании КДН и ЗП и выносит постановление о прекращении индивидуальной профилактической работы с семьей, находящейся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9.3.3. Направляет в муниципальную комиссию по новому месту жительства семьи информацию о результатах проведенной индивидуальной профилактической работы с несовершеннолетним и (или) семьей, находящимися в социально опасном положении, с приложением копий материалов, подтверждающих нахождение данной семьи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9.3.4. При получении информации о том, что выбывшая семья, находящаяся в социально опасном положении, не прибыла к новому месту жительства, рассматривает ее на заседании КДН и ЗП и совместно с ОМВД России по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району принимает меры по установлению места жительства семьи, находящейся в социально опасном положении, для продолжения индивидуальной профилактической работы с ней.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9.4. При получении письменной информации из другой муниципальной комиссии о несовершеннолетнем и (или) семье, находящихся в социально опасном положении, выехавших на постоянное место жительства или длительный отпуск, в гости и т.д. в иной район, область, КДН и ЗП: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9.4.1. В течение 3 суток с момента получения информации о прибытии несовершеннолетнего и (или) семьи, находящихся в социально опасном положении, организует межведомственный выезд по указанному в сообщении адресу. При установлении факта проживания несовершеннолетнего и (или) семьи, находящихся в социально опасном положении, уполномоченными органами или учреждениями составляется акт обследования жилищно-бытовых условий.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9.4.2. Направляет письменное подтверждение о прибытии по новому месту жительства семьи, находящейся в социально опасном положении, в муниципальную комиссию по прежнему месту жительства с приложением копии акта обследования жилищно-бытовых условий и запрашивает у нее копии материалов, подтверждающих нахождение семьи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9.4.3. При получении от муниципальной комиссии по прежнему месту жительства несовершеннолетнего и (или) семьи, находящихся в социально опасном положении, информации о несовершеннолетнем и (или) семье рассматривает ее на заседании КДН и ЗП и принимает соответствующее постановление.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9.4.4. В случае если факт прибытия и проживания семьи, находящейся в социально опасном положении, по новому месту жительства не подтвердился, направляет информацию об этом в муниципальную комиссию по прежнему месту жительства.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9.5. При отсутствии сведений о новом месте жительства семьи, находящейся в социально опасном положении, в отношении которой проводится индивидуальная профилактическая работа, </w:t>
      </w:r>
      <w:proofErr w:type="spellStart"/>
      <w:r w:rsidRPr="002A772B">
        <w:rPr>
          <w:rFonts w:ascii="Times New Roman" w:hAnsi="Times New Roman"/>
          <w:sz w:val="28"/>
          <w:szCs w:val="28"/>
        </w:rPr>
        <w:t>КДНиЗП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совместно с органами и учреждениями системы профилактики безнадзорности и правонарушений несовершеннолетних принимает меры по установлению места жительства семьи и информирует о ее убытии муниципальные комиссии муниципальных образований области.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При этом постановление о прекращении индивидуальной профилактической работы с данной семьей не выносится до тех пор, пока в КДН и ЗП не поступит информация о прибытии несовершеннолетнего и (или) семьи по новому месту жительства либо не возникнут иные основания для прекращения индивидуальной профилактической работы с несовершеннолетним и (или) семьей, находящимися в социально опасном положении, перечисленные в пункте 8.4 настоящего Порядка.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10. Ведение документации при проведении индивидуальной профилактической работы на основании постановлений.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10.1. Орган или учреждение системы профилактики, осуществляющие проведение с несовершеннолетним и (или) семьей индивидуальной профилактической работы в соответствии с постановлением </w:t>
      </w:r>
      <w:proofErr w:type="spellStart"/>
      <w:r w:rsidRPr="002A772B">
        <w:rPr>
          <w:rFonts w:ascii="Times New Roman" w:hAnsi="Times New Roman"/>
          <w:sz w:val="28"/>
          <w:szCs w:val="28"/>
        </w:rPr>
        <w:t>КДНиЗП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в рамках своих полномочий, оформляет пакет документов, к которому в хронологическом порядке приобщаются: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социальный паспорт несовершеннолетнего, семьи и иного лица, находящихся в социально опасном положении (согласно приложению 2 к Порядку);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копия постановления КДН и ЗП о проведении индивидуальной профилактической работы с несовершеннолетним, и (или) семьей, и (или) иным лицом, находящимися в социально опасном положении, и об определении органа, ответственного за работу с семьей;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межведомственный план индивидуальной профилактической работы с несовершеннолетним, и (или) семьей, и (или) иным лицом, находящимися в социально опасном положении, утвержденный постановлением КДН и ЗП;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>- лист учета профилактических мероприятий в пределах компетенции ведомства, в котором специалистом, ответственным за работу с несовершеннолетним, и (или) семьей, и (или) иным лицом, в хронологическом порядке отражается содержание индивидуальной профилактической работы с несовершеннолетним, и (или) семьей, и (или) иным лицом, находящимися в социально опасном положении, в соответствии с межведомственным планом;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акты обследования жилищно-бытовых условий;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документы, содержащие сведения, подтверждающие нахождение несовершеннолетнего, и (или) семьи, и (или) иного лица в социально опасном положении, в том числе: информации из медицинских и образовательных организаций, учреждений социального обслуживания, других органов и учреждений, характеристики родителей и детей с места жительства, работы или учебы, иные материалы, характеризующие образ жизни членов семьи, находящейся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отчеты о результатах проведения индивидуальной профилактической работы с несовершеннолетним, и (или) семьей, и (или) иным лицом, находящимися в социально опасном положении;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- копии постановлений </w:t>
      </w:r>
      <w:proofErr w:type="spellStart"/>
      <w:r w:rsidRPr="002A772B">
        <w:rPr>
          <w:rFonts w:ascii="Times New Roman" w:hAnsi="Times New Roman"/>
          <w:sz w:val="28"/>
          <w:szCs w:val="28"/>
        </w:rPr>
        <w:t>КДНиЗП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о продолжении работы с несовершеннолетним, и (или) семьей, и (или) иным лицом, находящимися в социально опасном положении, внесении изменений, дополнений в межведомственный план, назначении иного ответственного органа, прекращении индивидуальной профилактической работы с несовершеннолетним и (или) семьей, и (или) иным лицом, находящимся в социально опасном положении.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10.2. Орган, ответственный за составление плана индивидуальной профилактической работы с несовершеннолетним, и (или) семьей, и (или) иным лицом, находящимися в социально опасном положении, приобщает к документам на несовершеннолетнего и (или) семью, и (или) иное лицо письменные предложения в план индивидуальной профилактической работы от участвующих в индивидуальной профилактической работе органов и учреждений системы профилактики, иных организаций.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10.3. При организации индивидуальной профилактической работы с несовершеннолетним, его семьей или иным лицом одновременно допускается ведение одного пакета документов, в котором находятся документы как на несовершеннолетнего, так и на его семью и иное лицо.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10.4. Передача пакета документов третьим лицам, органам и организациям, не предусмотренным настоящим Порядком, если это не связано с необходимостью экстренной защиты жизни и здоровья несовершеннолетнего, может быть осуществлена только в случаях и порядке, установленных федеральным законодательством.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11. Организация учета целевых групп: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 xml:space="preserve">- учет семей и детей, находящихся в трудной жизненной ситуации, и организацию работы с ними осуществляет КУВО «УСЗН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района», а также органы и учреждения системы профилактики безнадзорности и правонарушений несовершеннолетних;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учет семей и детей, находящихся в социально опасном положении, и организацию работы с ними осуществляет КДН, а также органы и учреждения системы профилактики безнадзорности и правонарушений несовершеннолетних;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- учет несовершеннолетних, оставшихся без попечения родителей, и организацию работы с ним ведет отдел по образованию, опеке и попечительству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КДН и ЗП ежеквартально организует обмен информацией и сверку данного вида учета.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Сопровождение семьи: индивидуальная работа с семьей и детьми, непосредственно коррекционная работа, этап применения воспитательных и иных мер воздействия. Помощь специалистов различных ведомств.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Работа с замещающей семьей.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- Объединение усилий специалистов по социальной работе с детьми, непосредственно осуществляющих работу с семьями на территории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района, и специалистов служб сопровождения детей в учреждениях системы профилактики безнадзорности и правонарушений несовершеннолетних является основным фактором в повышении эффективности и значимости мер по профилактике безнадзорности и защите прав и интересов семьи и ребенка.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Цель межведомственного взаимодействия на этом этапе - сохранение семьи для ребенка, создание условий для воспитания ребенка в родной семье.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Сопровождение семей (детей) осуществляется в виде предоставления следующих социальных услуг: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1.1. Социально-экономических;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1.2. Социально-медицинских;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1.3. Социально-психологических;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1.4. Социально-педагогических, в </w:t>
      </w:r>
      <w:proofErr w:type="spellStart"/>
      <w:r w:rsidRPr="002A772B">
        <w:rPr>
          <w:rFonts w:ascii="Times New Roman" w:hAnsi="Times New Roman"/>
          <w:sz w:val="28"/>
          <w:szCs w:val="28"/>
        </w:rPr>
        <w:t>т.ч</w:t>
      </w:r>
      <w:proofErr w:type="spellEnd"/>
      <w:r w:rsidRPr="002A772B">
        <w:rPr>
          <w:rFonts w:ascii="Times New Roman" w:hAnsi="Times New Roman"/>
          <w:sz w:val="28"/>
          <w:szCs w:val="28"/>
        </w:rPr>
        <w:t>. услуги социально-педагогического патронажа;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1.5. Социально-бытовых;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1.6. Социально-правовых;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1.7. Консультационных;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1.8. Социальная реабилитация;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1.9. Иные услуги социальной помощи;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КУВО «УСЗН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района» в соответствии со своей компетенцией: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оказывает содействие в получении семьей и несовершеннолетними мер социальной поддержки, социальных выплат, пособий.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lastRenderedPageBreak/>
        <w:t xml:space="preserve">Комиссия по делам несовершеннолетних и защите их прав при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района, ОМВД России по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району: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выявляют и устраняют причины и условия, способствующие безнадзорности, беспризорности, правонарушениям и антиобщественным действиям несовершеннолетних;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проводят профилактическую работу с детьми, состоящими на учете, с целью недопущения безнадзорности и повторных правонарушений;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проводят профилактическую работу с родителями, уклоняющимися от воспитания детей; привлекают в случае необходимости родителей (лиц, их заменяющих) к административной ответственности в пределах своей компетенции и контролируют исполнение родителями постановлений КДН;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привлекают в пределах своей компетенции к административной ответственности руководителей учреждений, в которых находятся дети, оставшиеся без попечения родителей, за нарушение порядка и сроков представления сведений о несовершеннолетних, нуждающихся в передаче в семью или под опеку и т.п., и за совершение действий, направленных на сокрытие соответствующих сведений.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КУВО «Центр занятости населения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района»: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участвует в профессиональной ориентации несовершеннолетних, а также содействует их трудовому устройству в порядке, предусмотренном Законом Российской Федерации от 19.04.1991 № 1032-1 "О занятости населения в Российской Федерации";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проводит разъяснительную и пропагандистскую работу с родителями по трудоустройству; содействует созданию рабочих мест для трудоустройства граждан, находящихся в трудной жизненной ситуации.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 xml:space="preserve">Отдел по образованию, опеке и попечительству администрации </w:t>
      </w:r>
      <w:proofErr w:type="spellStart"/>
      <w:r w:rsidRPr="002A772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A772B">
        <w:rPr>
          <w:rFonts w:ascii="Times New Roman" w:hAnsi="Times New Roman"/>
          <w:sz w:val="28"/>
          <w:szCs w:val="28"/>
        </w:rPr>
        <w:t xml:space="preserve"> муниципального района в пределах своей компетенции: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работает с семьей и детьми по защите прав и интересов несовершеннолетних; осуществляет защиту прав несовершеннолетних.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Снятие с учета семей (детей) производится: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  <w:r w:rsidRPr="002A772B">
        <w:rPr>
          <w:rFonts w:ascii="Times New Roman" w:hAnsi="Times New Roman"/>
          <w:sz w:val="28"/>
          <w:szCs w:val="28"/>
        </w:rPr>
        <w:t>- Межведомственное взаимодействие на этом этапе по профилактике социального сиротства, семейного неблагополучия, выявлению и учету детей, права и законные интересы которых нарушены, направлено на закрытие проблемы неблагополучия в семье, снятие с учета.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  <w:sectPr w:rsidR="002A772B" w:rsidRPr="002A772B" w:rsidSect="00C631B5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</w:pP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Приложение 1 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к Порядку межведомственного взаимодействия 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органов и учреждений системы профилактики безнадзорности и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правонарушений несовершеннолетних при организации, проведении и мониторинге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индивидуальной профилактической работы с 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семьями (родителями, иными законными представителями), иными лицами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и несовершеннолетними, находящимися в </w:t>
      </w:r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социально опасном положении, </w:t>
      </w:r>
      <w:proofErr w:type="spellStart"/>
      <w:r w:rsidRPr="002A772B">
        <w:rPr>
          <w:rFonts w:ascii="Times New Roman" w:hAnsi="Times New Roman"/>
        </w:rPr>
        <w:t>Богучарском</w:t>
      </w:r>
      <w:proofErr w:type="spellEnd"/>
    </w:p>
    <w:p w:rsidR="002A772B" w:rsidRPr="002A772B" w:rsidRDefault="002A772B" w:rsidP="002A772B">
      <w:pPr>
        <w:ind w:left="6804" w:firstLine="0"/>
        <w:jc w:val="lef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муниципальном районе Воронежской области</w:t>
      </w:r>
    </w:p>
    <w:p w:rsidR="002A772B" w:rsidRPr="002A772B" w:rsidRDefault="002A772B" w:rsidP="002A772B">
      <w:pPr>
        <w:jc w:val="right"/>
        <w:rPr>
          <w:rFonts w:ascii="Times New Roman" w:hAnsi="Times New Roman"/>
        </w:rPr>
      </w:pPr>
    </w:p>
    <w:p w:rsidR="002A772B" w:rsidRPr="002A772B" w:rsidRDefault="002A772B" w:rsidP="002A772B">
      <w:pPr>
        <w:jc w:val="center"/>
        <w:rPr>
          <w:rFonts w:ascii="Times New Roman" w:hAnsi="Times New Roman"/>
          <w:b/>
          <w:bCs/>
        </w:rPr>
      </w:pPr>
    </w:p>
    <w:p w:rsidR="002A772B" w:rsidRPr="002A772B" w:rsidRDefault="002A772B" w:rsidP="002A772B">
      <w:pPr>
        <w:jc w:val="center"/>
        <w:rPr>
          <w:rFonts w:ascii="Times New Roman" w:hAnsi="Times New Roman"/>
          <w:bCs/>
        </w:rPr>
      </w:pPr>
      <w:r w:rsidRPr="002A772B">
        <w:rPr>
          <w:rFonts w:ascii="Times New Roman" w:hAnsi="Times New Roman"/>
          <w:bCs/>
        </w:rPr>
        <w:t>Предложения для включения мероприятий в межведомственный план (программа) индивидуальной профилактической работы, с семьей, несовершеннолетним, находящимся в социально опасном положении</w:t>
      </w:r>
    </w:p>
    <w:p w:rsidR="002A772B" w:rsidRPr="002A772B" w:rsidRDefault="002A772B" w:rsidP="002A772B">
      <w:pPr>
        <w:rPr>
          <w:rFonts w:ascii="Times New Roman" w:hAnsi="Times New Roman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7903"/>
        <w:gridCol w:w="2693"/>
        <w:gridCol w:w="4110"/>
      </w:tblGrid>
      <w:tr w:rsidR="002A772B" w:rsidRPr="002A772B" w:rsidTr="00E65E8D">
        <w:tc>
          <w:tcPr>
            <w:tcW w:w="1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Сведения о семье, находящейся в социально опасном положении</w:t>
            </w: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Члены семьи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Место работы, учебы</w:t>
            </w: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Мать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Отец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Дети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rPr>
          <w:trHeight w:val="655"/>
        </w:trPr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Место регистрации / место жительства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Дата и основание проведения индивидуальной профилактической работы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Орган, ответственный за организацию и проведение индивидуальной профилактической работы с семьей, находящейся в социально опасном положении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Срок проведения работы с семьей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Сроки отчета о реализации плана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 xml:space="preserve">Дата и основание прекращения индивидуальной профилактической </w:t>
            </w:r>
            <w:r w:rsidRPr="002A772B">
              <w:rPr>
                <w:rFonts w:ascii="Times New Roman" w:hAnsi="Times New Roman"/>
              </w:rPr>
              <w:lastRenderedPageBreak/>
              <w:t>работы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rPr>
          <w:trHeight w:val="824"/>
        </w:trPr>
        <w:tc>
          <w:tcPr>
            <w:tcW w:w="8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  <w:bCs/>
              </w:rPr>
              <w:lastRenderedPageBreak/>
              <w:t>Цель проведения индивидуальной профилактической работы с семьей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8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Выявленные проблемы: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1.</w:t>
            </w:r>
          </w:p>
        </w:tc>
      </w:tr>
      <w:tr w:rsidR="002A772B" w:rsidRPr="002A772B" w:rsidTr="00E65E8D">
        <w:tc>
          <w:tcPr>
            <w:tcW w:w="8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2.</w:t>
            </w:r>
          </w:p>
        </w:tc>
      </w:tr>
      <w:tr w:rsidR="002A772B" w:rsidRPr="002A772B" w:rsidTr="00E65E8D">
        <w:tc>
          <w:tcPr>
            <w:tcW w:w="8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3.</w:t>
            </w:r>
          </w:p>
        </w:tc>
      </w:tr>
      <w:tr w:rsidR="002A772B" w:rsidRPr="002A772B" w:rsidTr="00E65E8D">
        <w:tc>
          <w:tcPr>
            <w:tcW w:w="8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rPr>
                <w:rFonts w:ascii="Times New Roman" w:hAnsi="Times New Roman"/>
              </w:rPr>
            </w:pPr>
            <w:r w:rsidRPr="002A772B">
              <w:rPr>
                <w:rFonts w:ascii="Times New Roman" w:hAnsi="Times New Roman"/>
              </w:rPr>
              <w:t>4.</w:t>
            </w: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Ответственные</w:t>
            </w:r>
          </w:p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исполнители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Срок</w:t>
            </w:r>
          </w:p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Cs/>
              </w:rPr>
            </w:pPr>
            <w:r w:rsidRPr="002A772B">
              <w:rPr>
                <w:rFonts w:ascii="Times New Roman" w:hAnsi="Times New Roman"/>
                <w:bCs/>
              </w:rPr>
              <w:t>реализации мероприятий</w:t>
            </w: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  <w:tr w:rsidR="002A772B" w:rsidRPr="002A772B" w:rsidTr="00E65E8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72B" w:rsidRPr="002A772B" w:rsidRDefault="002A772B" w:rsidP="00E65E8D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A772B" w:rsidRPr="002A772B" w:rsidRDefault="002A772B" w:rsidP="002A772B">
      <w:pPr>
        <w:rPr>
          <w:rFonts w:ascii="Times New Roman" w:hAnsi="Times New Roman"/>
        </w:rPr>
      </w:pPr>
    </w:p>
    <w:p w:rsidR="002A772B" w:rsidRPr="002A772B" w:rsidRDefault="002A772B" w:rsidP="002A772B">
      <w:pPr>
        <w:pStyle w:val="a8"/>
        <w:widowControl/>
        <w:numPr>
          <w:ilvl w:val="0"/>
          <w:numId w:val="1"/>
        </w:numPr>
        <w:autoSpaceDE/>
        <w:adjustRightInd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72B">
        <w:rPr>
          <w:rFonts w:ascii="Times New Roman" w:hAnsi="Times New Roman" w:cs="Times New Roman"/>
          <w:i/>
          <w:iCs/>
          <w:sz w:val="24"/>
          <w:szCs w:val="24"/>
        </w:rPr>
        <w:t>Информацию о результатах проведения мероприятий, указанных в плане, органы и учреждения системы профилактики безнадзорности и правонарушений несовершеннолетних направляют в орган, ответственный за организацию и проведение индивидуальной профилактической работы с семьей, находящейся в социально опасном положении, в соответствии с установленными сроками.</w:t>
      </w:r>
    </w:p>
    <w:p w:rsidR="002A772B" w:rsidRPr="002A772B" w:rsidRDefault="002A772B" w:rsidP="002A772B">
      <w:pPr>
        <w:ind w:firstLine="708"/>
        <w:rPr>
          <w:rFonts w:ascii="Times New Roman" w:hAnsi="Times New Roman"/>
          <w:i/>
          <w:iCs/>
        </w:rPr>
      </w:pPr>
    </w:p>
    <w:p w:rsidR="002A772B" w:rsidRPr="002A772B" w:rsidRDefault="002A772B" w:rsidP="002A772B">
      <w:pPr>
        <w:pStyle w:val="a8"/>
        <w:widowControl/>
        <w:numPr>
          <w:ilvl w:val="0"/>
          <w:numId w:val="1"/>
        </w:numPr>
        <w:autoSpaceDE/>
        <w:adjustRightInd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2A772B">
        <w:rPr>
          <w:rFonts w:ascii="Times New Roman" w:hAnsi="Times New Roman" w:cs="Times New Roman"/>
          <w:i/>
          <w:iCs/>
          <w:sz w:val="24"/>
          <w:szCs w:val="24"/>
        </w:rPr>
        <w:t>Орган, ответственный за организацию и проведение индивидуальной профилактической работы с семьей, находящейся в социально опасном положении, ежеквартально отчитывается о реализации плана (программы) на заседании территориальной комиссии по делам несовершеннолетних и защите их прав в соответствии с указанными в плане сроками предоставления отчетов.</w:t>
      </w:r>
    </w:p>
    <w:p w:rsidR="002A772B" w:rsidRPr="002A772B" w:rsidRDefault="002A772B" w:rsidP="002A772B">
      <w:pPr>
        <w:tabs>
          <w:tab w:val="left" w:pos="4045"/>
        </w:tabs>
        <w:jc w:val="right"/>
        <w:rPr>
          <w:rFonts w:ascii="Times New Roman" w:hAnsi="Times New Roman"/>
          <w:b/>
          <w:bCs/>
        </w:rPr>
      </w:pPr>
    </w:p>
    <w:p w:rsidR="002A772B" w:rsidRPr="002A772B" w:rsidRDefault="002A772B" w:rsidP="002A772B">
      <w:pPr>
        <w:tabs>
          <w:tab w:val="left" w:pos="4045"/>
        </w:tabs>
        <w:ind w:right="6935"/>
        <w:rPr>
          <w:rFonts w:ascii="Times New Roman" w:hAnsi="Times New Roman"/>
          <w:bCs/>
        </w:rPr>
      </w:pPr>
      <w:r w:rsidRPr="002A772B">
        <w:rPr>
          <w:rFonts w:ascii="Times New Roman" w:hAnsi="Times New Roman"/>
          <w:bCs/>
        </w:rPr>
        <w:t>Согласован:</w:t>
      </w:r>
    </w:p>
    <w:p w:rsidR="002A772B" w:rsidRPr="002A772B" w:rsidRDefault="002A772B" w:rsidP="002A772B">
      <w:pPr>
        <w:ind w:firstLine="709"/>
        <w:rPr>
          <w:rFonts w:ascii="Times New Roman" w:hAnsi="Times New Roman"/>
          <w:sz w:val="28"/>
          <w:szCs w:val="28"/>
        </w:rPr>
        <w:sectPr w:rsidR="002A772B" w:rsidRPr="002A772B" w:rsidSect="00FB6F6C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lastRenderedPageBreak/>
        <w:t>Приложение №2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к Порядку межведомственного взаимодействия 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органов и учреждений системы профилактики безнадзорности и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правонарушений несовершеннолетних при организации, проведении и мониторинге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индивидуальной профилактической работы с 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семьями (родителями, иными законными представителями), иными лицами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и несовершеннолетними, находящимися в 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социально опасном положении, </w:t>
      </w:r>
      <w:proofErr w:type="spellStart"/>
      <w:r w:rsidRPr="002A772B">
        <w:rPr>
          <w:rFonts w:ascii="Times New Roman" w:hAnsi="Times New Roman"/>
        </w:rPr>
        <w:t>Богучарском</w:t>
      </w:r>
      <w:proofErr w:type="spellEnd"/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муниципальном районе Воронежской области</w:t>
      </w:r>
    </w:p>
    <w:p w:rsidR="002A772B" w:rsidRPr="002A772B" w:rsidRDefault="002A772B" w:rsidP="002A772B">
      <w:pPr>
        <w:ind w:firstLine="0"/>
        <w:jc w:val="right"/>
        <w:rPr>
          <w:rFonts w:ascii="Times New Roman" w:hAnsi="Times New Roman"/>
        </w:rPr>
      </w:pPr>
    </w:p>
    <w:p w:rsidR="002A772B" w:rsidRPr="002A772B" w:rsidRDefault="002A772B" w:rsidP="002A772B">
      <w:pPr>
        <w:ind w:firstLine="0"/>
        <w:jc w:val="center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Социальный паспорт семьи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Ф.И.О. ребенка_______________________________________________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</w:rPr>
        <w:t>Дата рождения</w:t>
      </w:r>
      <w:r w:rsidRPr="002A772B">
        <w:rPr>
          <w:rFonts w:ascii="Times New Roman" w:hAnsi="Times New Roman"/>
          <w:u w:val="single"/>
        </w:rPr>
        <w:t xml:space="preserve"> _____________________________________________ </w:t>
      </w:r>
      <w:r w:rsidRPr="002A772B">
        <w:rPr>
          <w:rFonts w:ascii="Times New Roman" w:hAnsi="Times New Roman"/>
        </w:rPr>
        <w:t>особая категория ребенка</w:t>
      </w:r>
      <w:r w:rsidRPr="002A772B">
        <w:rPr>
          <w:rFonts w:ascii="Times New Roman" w:hAnsi="Times New Roman"/>
          <w:u w:val="single"/>
        </w:rPr>
        <w:t xml:space="preserve"> ______________________________________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Справка о наличии категории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№ ______________________ серия ________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Наличие ИПР ребенка № ___________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Сроки реализации 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Свидетельство о рождении №_________ серия 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Паспорт гражданина РФ № __________ серия 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ИНН _______________________________________________________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СНИЛС_____________________________________________________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Адрес проживания_________________________</w:t>
      </w:r>
      <w:proofErr w:type="spellStart"/>
      <w:r w:rsidRPr="002A772B">
        <w:rPr>
          <w:rFonts w:ascii="Times New Roman" w:hAnsi="Times New Roman"/>
        </w:rPr>
        <w:t>дом.тел</w:t>
      </w:r>
      <w:proofErr w:type="spellEnd"/>
      <w:r w:rsidRPr="002A772B">
        <w:rPr>
          <w:rFonts w:ascii="Times New Roman" w:hAnsi="Times New Roman"/>
        </w:rPr>
        <w:t>._____________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Адрес </w:t>
      </w:r>
      <w:proofErr w:type="spellStart"/>
      <w:r w:rsidRPr="002A772B">
        <w:rPr>
          <w:rFonts w:ascii="Times New Roman" w:hAnsi="Times New Roman"/>
        </w:rPr>
        <w:t>прописки_______________________гражданство</w:t>
      </w:r>
      <w:proofErr w:type="spellEnd"/>
      <w:r w:rsidRPr="002A772B">
        <w:rPr>
          <w:rFonts w:ascii="Times New Roman" w:hAnsi="Times New Roman"/>
        </w:rPr>
        <w:t>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>Отец________________________________________________________</w:t>
      </w:r>
    </w:p>
    <w:p w:rsidR="002A772B" w:rsidRPr="002A772B" w:rsidRDefault="002A772B" w:rsidP="002A772B">
      <w:pPr>
        <w:keepLines/>
        <w:spacing w:line="80" w:lineRule="atLeast"/>
        <w:ind w:firstLine="0"/>
        <w:jc w:val="center"/>
        <w:rPr>
          <w:rFonts w:ascii="Times New Roman" w:hAnsi="Times New Roman"/>
          <w:vertAlign w:val="superscript"/>
        </w:rPr>
      </w:pPr>
      <w:r w:rsidRPr="002A772B">
        <w:rPr>
          <w:rFonts w:ascii="Times New Roman" w:hAnsi="Times New Roman"/>
          <w:vertAlign w:val="superscript"/>
        </w:rPr>
        <w:t>(лицо, его заменяющее, проживающее совместно) ФИО полностью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 xml:space="preserve">_____________________________________________________________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Год рождения________________________________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тел. _________________________________________________________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Социальный статус:</w:t>
      </w:r>
      <w:r w:rsidRPr="002A772B">
        <w:rPr>
          <w:rFonts w:ascii="Times New Roman" w:hAnsi="Times New Roman"/>
        </w:rPr>
        <w:t xml:space="preserve"> рабочий, служащий, безработный, предприниматель, с указанием места работы</w:t>
      </w:r>
      <w:r w:rsidRPr="002A772B">
        <w:rPr>
          <w:rStyle w:val="ab"/>
          <w:rFonts w:ascii="Times New Roman" w:hAnsi="Times New Roman"/>
        </w:rPr>
        <w:footnoteReference w:id="1"/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Образование:</w:t>
      </w:r>
      <w:r w:rsidRPr="002A772B">
        <w:rPr>
          <w:rFonts w:ascii="Times New Roman" w:hAnsi="Times New Roman"/>
        </w:rPr>
        <w:t xml:space="preserve"> высшее, неполное высшее, </w:t>
      </w:r>
      <w:proofErr w:type="spellStart"/>
      <w:r w:rsidRPr="002A772B">
        <w:rPr>
          <w:rFonts w:ascii="Times New Roman" w:hAnsi="Times New Roman"/>
        </w:rPr>
        <w:t>ср.специальное</w:t>
      </w:r>
      <w:proofErr w:type="spellEnd"/>
      <w:r w:rsidRPr="002A772B">
        <w:rPr>
          <w:rFonts w:ascii="Times New Roman" w:hAnsi="Times New Roman"/>
        </w:rPr>
        <w:t>, общее среднее, неполное среднее, начальное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lastRenderedPageBreak/>
        <w:t>Наличие особой категории (инвалид, участник локальной войны, пенсионер)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Мать</w:t>
      </w:r>
      <w:r w:rsidRPr="002A772B">
        <w:rPr>
          <w:rFonts w:ascii="Times New Roman" w:hAnsi="Times New Roman"/>
        </w:rPr>
        <w:t>_______________________________________________________</w:t>
      </w:r>
    </w:p>
    <w:p w:rsidR="002A772B" w:rsidRPr="002A772B" w:rsidRDefault="002A772B" w:rsidP="002A772B">
      <w:pPr>
        <w:keepLines/>
        <w:spacing w:line="80" w:lineRule="atLeast"/>
        <w:ind w:firstLine="0"/>
        <w:jc w:val="center"/>
        <w:rPr>
          <w:rFonts w:ascii="Times New Roman" w:hAnsi="Times New Roman"/>
          <w:vertAlign w:val="superscript"/>
        </w:rPr>
      </w:pPr>
      <w:r w:rsidRPr="002A772B">
        <w:rPr>
          <w:rFonts w:ascii="Times New Roman" w:hAnsi="Times New Roman"/>
          <w:vertAlign w:val="superscript"/>
        </w:rPr>
        <w:t>(лицо, её заменяющее, проживающее совместно) ФИО полностью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_____________________________________________________________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Год рождения_________________________________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тел. _________________________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Социальный статус: рабочий, служащий, безработный, предприниматель, с указанием места работы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Образование: высшее, неполное высшее, ср. специальное, начальное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Наличие особой категории (инвалид, участник локальных войн, пенсионер)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Количество детей в семье</w:t>
      </w:r>
      <w:r w:rsidRPr="002A772B">
        <w:rPr>
          <w:rFonts w:ascii="Times New Roman" w:hAnsi="Times New Roman"/>
        </w:rPr>
        <w:t xml:space="preserve"> 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в том числе до18 лет________________________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Старше 18 лет</w:t>
      </w:r>
      <w:r w:rsidRPr="002A772B">
        <w:rPr>
          <w:rFonts w:ascii="Times New Roman" w:hAnsi="Times New Roman"/>
        </w:rPr>
        <w:t xml:space="preserve">__________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из них: </w:t>
      </w:r>
    </w:p>
    <w:p w:rsidR="002A772B" w:rsidRPr="002A772B" w:rsidRDefault="002A772B" w:rsidP="002A772B">
      <w:pPr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работают_____________</w:t>
      </w:r>
    </w:p>
    <w:p w:rsidR="002A772B" w:rsidRPr="002A772B" w:rsidRDefault="002A772B" w:rsidP="002A772B">
      <w:pPr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</w:rPr>
        <w:t>учатся ____________________________________________________</w:t>
      </w:r>
    </w:p>
    <w:p w:rsidR="002A772B" w:rsidRPr="002A772B" w:rsidRDefault="002A772B" w:rsidP="002A772B">
      <w:pPr>
        <w:tabs>
          <w:tab w:val="left" w:pos="2730"/>
          <w:tab w:val="left" w:pos="5295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 xml:space="preserve">В том числе, в школе , </w:t>
      </w:r>
    </w:p>
    <w:p w:rsidR="002A772B" w:rsidRPr="002A772B" w:rsidRDefault="002A772B" w:rsidP="002A772B">
      <w:pPr>
        <w:tabs>
          <w:tab w:val="left" w:pos="2730"/>
          <w:tab w:val="left" w:pos="5295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 xml:space="preserve">в ВУЗе 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>Дошкольников,____________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 xml:space="preserve"> из них: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>посещают дошкольные учреждения</w:t>
      </w:r>
      <w:r w:rsidRPr="002A772B">
        <w:rPr>
          <w:rFonts w:ascii="Times New Roman" w:hAnsi="Times New Roman"/>
        </w:rPr>
        <w:t>________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proofErr w:type="spellStart"/>
      <w:r w:rsidRPr="002A772B">
        <w:rPr>
          <w:rFonts w:ascii="Times New Roman" w:hAnsi="Times New Roman"/>
          <w:u w:val="single"/>
        </w:rPr>
        <w:t>Жилищно</w:t>
      </w:r>
      <w:proofErr w:type="spellEnd"/>
      <w:r w:rsidRPr="002A772B">
        <w:rPr>
          <w:rFonts w:ascii="Times New Roman" w:hAnsi="Times New Roman"/>
          <w:u w:val="single"/>
        </w:rPr>
        <w:t xml:space="preserve"> – бытовые условия семьи 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(наличие собственного дома/квартиры; благоустроенная или неблагоустроенная; общежитие/арендуемое жилье; балок; количество комнат _______________)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  <w:u w:val="single"/>
        </w:rPr>
        <w:t xml:space="preserve">Материальная обеспеченность семьи </w:t>
      </w:r>
      <w:r w:rsidRPr="002A772B">
        <w:rPr>
          <w:rFonts w:ascii="Times New Roman" w:hAnsi="Times New Roman"/>
        </w:rPr>
        <w:t>(высокая, средняя, низкая);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Наличие - персонального компьютера (да, нет);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 - личного автомобиля (да, нет);</w:t>
      </w:r>
    </w:p>
    <w:p w:rsidR="002A772B" w:rsidRPr="002A772B" w:rsidRDefault="002A772B" w:rsidP="002A772B">
      <w:pPr>
        <w:tabs>
          <w:tab w:val="left" w:pos="2130"/>
          <w:tab w:val="left" w:pos="6675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  <w:u w:val="single"/>
        </w:rPr>
        <w:t xml:space="preserve">Особый статус семьи: </w:t>
      </w:r>
      <w:r w:rsidRPr="002A772B">
        <w:rPr>
          <w:rFonts w:ascii="Times New Roman" w:hAnsi="Times New Roman"/>
        </w:rPr>
        <w:t xml:space="preserve">(беженцы, переселенцы, многодетная, </w:t>
      </w:r>
      <w:proofErr w:type="spellStart"/>
      <w:r w:rsidRPr="002A772B">
        <w:rPr>
          <w:rFonts w:ascii="Times New Roman" w:hAnsi="Times New Roman"/>
        </w:rPr>
        <w:t>малообеспеч</w:t>
      </w:r>
      <w:proofErr w:type="spellEnd"/>
      <w:r w:rsidRPr="002A772B">
        <w:rPr>
          <w:rFonts w:ascii="Times New Roman" w:hAnsi="Times New Roman"/>
        </w:rPr>
        <w:t>.)</w:t>
      </w: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 xml:space="preserve">Полная или неполная семья </w:t>
      </w: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Смешанная (отчим, мачеха)</w:t>
      </w: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</w:rPr>
      </w:pPr>
      <w:r w:rsidRPr="002A772B">
        <w:rPr>
          <w:rFonts w:ascii="Times New Roman" w:hAnsi="Times New Roman"/>
        </w:rPr>
        <w:t>Совместное проживание с другими родственниками_____________</w:t>
      </w: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  <w:u w:val="single"/>
        </w:rPr>
      </w:pPr>
      <w:r w:rsidRPr="002A772B">
        <w:rPr>
          <w:rFonts w:ascii="Times New Roman" w:hAnsi="Times New Roman"/>
        </w:rPr>
        <w:t>Совершали ли ваши дети правонарушения или преступления______</w:t>
      </w: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</w:rPr>
      </w:pPr>
    </w:p>
    <w:p w:rsidR="002A772B" w:rsidRPr="002A772B" w:rsidRDefault="002A772B" w:rsidP="002A772B">
      <w:pPr>
        <w:tabs>
          <w:tab w:val="left" w:pos="2130"/>
          <w:tab w:val="left" w:pos="3900"/>
          <w:tab w:val="right" w:pos="9355"/>
        </w:tabs>
        <w:ind w:firstLine="0"/>
        <w:rPr>
          <w:rFonts w:ascii="Times New Roman" w:hAnsi="Times New Roman"/>
          <w:sz w:val="20"/>
          <w:szCs w:val="20"/>
        </w:rPr>
      </w:pPr>
      <w:r w:rsidRPr="002A772B">
        <w:rPr>
          <w:rFonts w:ascii="Times New Roman" w:hAnsi="Times New Roman"/>
        </w:rPr>
        <w:t>Социальный паспорт заполнен «___»_________20__г.</w:t>
      </w:r>
      <w:r w:rsidRPr="002A772B">
        <w:rPr>
          <w:rFonts w:ascii="Times New Roman" w:hAnsi="Times New Roman"/>
          <w:sz w:val="20"/>
          <w:szCs w:val="20"/>
        </w:rPr>
        <w:t xml:space="preserve"> _______________________________________</w:t>
      </w:r>
    </w:p>
    <w:p w:rsidR="001A3883" w:rsidRPr="002A772B" w:rsidRDefault="001A3883">
      <w:pPr>
        <w:rPr>
          <w:rFonts w:ascii="Times New Roman" w:hAnsi="Times New Roman"/>
        </w:rPr>
      </w:pPr>
    </w:p>
    <w:sectPr w:rsidR="001A3883" w:rsidRPr="002A772B" w:rsidSect="00F14D14">
      <w:pgSz w:w="16838" w:h="11906" w:orient="landscape"/>
      <w:pgMar w:top="567" w:right="720" w:bottom="567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1BC" w:rsidRDefault="004171BC" w:rsidP="002A772B">
      <w:r>
        <w:separator/>
      </w:r>
    </w:p>
  </w:endnote>
  <w:endnote w:type="continuationSeparator" w:id="0">
    <w:p w:rsidR="004171BC" w:rsidRDefault="004171BC" w:rsidP="002A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1BC" w:rsidRDefault="004171BC" w:rsidP="002A772B">
      <w:r>
        <w:separator/>
      </w:r>
    </w:p>
  </w:footnote>
  <w:footnote w:type="continuationSeparator" w:id="0">
    <w:p w:rsidR="004171BC" w:rsidRDefault="004171BC" w:rsidP="002A772B">
      <w:r>
        <w:continuationSeparator/>
      </w:r>
    </w:p>
  </w:footnote>
  <w:footnote w:id="1">
    <w:p w:rsidR="002A772B" w:rsidRPr="000815FD" w:rsidRDefault="002A772B" w:rsidP="002A772B">
      <w:pPr>
        <w:pStyle w:val="a9"/>
        <w:rPr>
          <w:rFonts w:ascii="Times New Roman" w:hAnsi="Times New Roman"/>
          <w:sz w:val="16"/>
          <w:szCs w:val="16"/>
        </w:rPr>
      </w:pPr>
      <w:r>
        <w:rPr>
          <w:rStyle w:val="ab"/>
        </w:rPr>
        <w:footnoteRef/>
      </w:r>
      <w:r w:rsidRPr="000815FD">
        <w:rPr>
          <w:rStyle w:val="ab"/>
          <w:rFonts w:ascii="Times New Roman" w:hAnsi="Times New Roman"/>
          <w:sz w:val="16"/>
          <w:szCs w:val="16"/>
        </w:rPr>
        <w:footnoteRef/>
      </w:r>
      <w:r w:rsidRPr="000815FD">
        <w:rPr>
          <w:rFonts w:ascii="Times New Roman" w:hAnsi="Times New Roman"/>
          <w:sz w:val="16"/>
          <w:szCs w:val="16"/>
        </w:rPr>
        <w:t xml:space="preserve"> При необходимости органами системы профилактики добавляются строки</w:t>
      </w:r>
      <w:r>
        <w:rPr>
          <w:rFonts w:ascii="Times New Roman" w:hAnsi="Times New Roman"/>
          <w:sz w:val="16"/>
          <w:szCs w:val="16"/>
        </w:rPr>
        <w:t xml:space="preserve"> необходимые для заполнения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52606"/>
    <w:multiLevelType w:val="hybridMultilevel"/>
    <w:tmpl w:val="E69C794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33"/>
    <w:rsid w:val="001A3883"/>
    <w:rsid w:val="002A772B"/>
    <w:rsid w:val="004171BC"/>
    <w:rsid w:val="005F3D2D"/>
    <w:rsid w:val="00711613"/>
    <w:rsid w:val="00954B9E"/>
    <w:rsid w:val="00D645AE"/>
    <w:rsid w:val="00EA15D4"/>
    <w:rsid w:val="00F0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A772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77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77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2A772B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2A772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72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2A772B"/>
    <w:rPr>
      <w:rFonts w:ascii="Times New Roman" w:hAnsi="Times New Roman" w:cs="Times New Roman"/>
      <w:sz w:val="26"/>
      <w:szCs w:val="26"/>
    </w:rPr>
  </w:style>
  <w:style w:type="paragraph" w:customStyle="1" w:styleId="a5">
    <w:name w:val="Обычный.Название подразделения"/>
    <w:link w:val="a6"/>
    <w:rsid w:val="002A772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2A772B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2A772B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2A7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8">
    <w:name w:val="List Paragraph"/>
    <w:basedOn w:val="a"/>
    <w:uiPriority w:val="99"/>
    <w:qFormat/>
    <w:rsid w:val="002A772B"/>
    <w:pPr>
      <w:widowControl w:val="0"/>
      <w:autoSpaceDE w:val="0"/>
      <w:autoSpaceDN w:val="0"/>
      <w:adjustRightInd w:val="0"/>
      <w:ind w:left="720"/>
    </w:pPr>
    <w:rPr>
      <w:rFonts w:cs="Arial"/>
      <w:sz w:val="26"/>
      <w:szCs w:val="26"/>
    </w:rPr>
  </w:style>
  <w:style w:type="paragraph" w:styleId="a9">
    <w:name w:val="footnote text"/>
    <w:basedOn w:val="a"/>
    <w:link w:val="aa"/>
    <w:uiPriority w:val="99"/>
    <w:unhideWhenUsed/>
    <w:rsid w:val="002A772B"/>
    <w:rPr>
      <w:rFonts w:ascii="Calibri" w:hAnsi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2A772B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footnote reference"/>
    <w:uiPriority w:val="99"/>
    <w:unhideWhenUsed/>
    <w:rsid w:val="002A772B"/>
    <w:rPr>
      <w:vertAlign w:val="superscript"/>
    </w:rPr>
  </w:style>
  <w:style w:type="paragraph" w:customStyle="1" w:styleId="Title">
    <w:name w:val="Title!Название НПА"/>
    <w:basedOn w:val="a"/>
    <w:rsid w:val="002A772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2A772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2A772B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2A772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2A772B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A772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77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77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2A772B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2A772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72B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2A772B"/>
    <w:rPr>
      <w:rFonts w:ascii="Times New Roman" w:hAnsi="Times New Roman" w:cs="Times New Roman"/>
      <w:sz w:val="26"/>
      <w:szCs w:val="26"/>
    </w:rPr>
  </w:style>
  <w:style w:type="paragraph" w:customStyle="1" w:styleId="a5">
    <w:name w:val="Обычный.Название подразделения"/>
    <w:link w:val="a6"/>
    <w:rsid w:val="002A772B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2A772B"/>
    <w:rPr>
      <w:rFonts w:ascii="SchoolBook" w:eastAsia="Times New Roman" w:hAnsi="SchoolBook" w:cs="Times New Roman"/>
      <w:sz w:val="28"/>
      <w:szCs w:val="28"/>
      <w:lang w:eastAsia="ru-RU"/>
    </w:rPr>
  </w:style>
  <w:style w:type="paragraph" w:customStyle="1" w:styleId="headertext">
    <w:name w:val="headertext"/>
    <w:basedOn w:val="a"/>
    <w:rsid w:val="002A772B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2A7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  <w:style w:type="paragraph" w:styleId="a8">
    <w:name w:val="List Paragraph"/>
    <w:basedOn w:val="a"/>
    <w:uiPriority w:val="99"/>
    <w:qFormat/>
    <w:rsid w:val="002A772B"/>
    <w:pPr>
      <w:widowControl w:val="0"/>
      <w:autoSpaceDE w:val="0"/>
      <w:autoSpaceDN w:val="0"/>
      <w:adjustRightInd w:val="0"/>
      <w:ind w:left="720"/>
    </w:pPr>
    <w:rPr>
      <w:rFonts w:cs="Arial"/>
      <w:sz w:val="26"/>
      <w:szCs w:val="26"/>
    </w:rPr>
  </w:style>
  <w:style w:type="paragraph" w:styleId="a9">
    <w:name w:val="footnote text"/>
    <w:basedOn w:val="a"/>
    <w:link w:val="aa"/>
    <w:uiPriority w:val="99"/>
    <w:unhideWhenUsed/>
    <w:rsid w:val="002A772B"/>
    <w:rPr>
      <w:rFonts w:ascii="Calibri" w:hAnsi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2A772B"/>
    <w:rPr>
      <w:rFonts w:ascii="Calibri" w:eastAsia="Times New Roman" w:hAnsi="Calibri" w:cs="Times New Roman"/>
      <w:sz w:val="20"/>
      <w:szCs w:val="20"/>
      <w:lang w:eastAsia="ru-RU"/>
    </w:rPr>
  </w:style>
  <w:style w:type="character" w:styleId="ab">
    <w:name w:val="footnote reference"/>
    <w:uiPriority w:val="99"/>
    <w:unhideWhenUsed/>
    <w:rsid w:val="002A772B"/>
    <w:rPr>
      <w:vertAlign w:val="superscript"/>
    </w:rPr>
  </w:style>
  <w:style w:type="paragraph" w:customStyle="1" w:styleId="Title">
    <w:name w:val="Title!Название НПА"/>
    <w:basedOn w:val="a"/>
    <w:rsid w:val="002A772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2A772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2A772B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2A772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2A772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8375</Words>
  <Characters>47741</Characters>
  <Application>Microsoft Office Word</Application>
  <DocSecurity>0</DocSecurity>
  <Lines>397</Lines>
  <Paragraphs>112</Paragraphs>
  <ScaleCrop>false</ScaleCrop>
  <Company/>
  <LinksUpToDate>false</LinksUpToDate>
  <CharactersWithSpaces>56004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2023-07-10T08:43:00Z</dcterms:created>
  <dcterms:modified xsi:type="dcterms:W3CDTF">2023-07-10T10:21:00Z</dcterms:modified>
</cp:coreProperties>
</file>