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5C" w:rsidRPr="00F75B5C" w:rsidRDefault="00F75B5C" w:rsidP="00F75B5C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F75B5C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62F60F26" wp14:editId="14B0125A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5C" w:rsidRPr="00F75B5C" w:rsidRDefault="00F75B5C" w:rsidP="00F75B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АДМИНИСТРАЦИЯ</w:t>
      </w:r>
    </w:p>
    <w:p w:rsidR="00F75B5C" w:rsidRPr="00F75B5C" w:rsidRDefault="00F75B5C" w:rsidP="00F75B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F75B5C" w:rsidRPr="00F75B5C" w:rsidRDefault="00F75B5C" w:rsidP="00F75B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ВОРОНЕЖСКОЙ ОБЛАСТИ</w:t>
      </w:r>
    </w:p>
    <w:p w:rsidR="00F75B5C" w:rsidRPr="00F75B5C" w:rsidRDefault="00F75B5C" w:rsidP="00F75B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ПОСТАНОВЛЕНИЕ</w:t>
      </w:r>
    </w:p>
    <w:p w:rsidR="00F75B5C" w:rsidRPr="00F75B5C" w:rsidRDefault="00F75B5C" w:rsidP="00F75B5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 w:rsidRPr="00F75B5C">
        <w:rPr>
          <w:rFonts w:ascii="Times New Roman" w:eastAsia="Calibri" w:hAnsi="Times New Roman"/>
          <w:sz w:val="28"/>
          <w:szCs w:val="28"/>
        </w:rPr>
        <w:t>от «</w:t>
      </w:r>
      <w:r w:rsidRPr="00F75B5C">
        <w:rPr>
          <w:rFonts w:ascii="Times New Roman" w:hAnsi="Times New Roman"/>
          <w:sz w:val="28"/>
          <w:szCs w:val="28"/>
        </w:rPr>
        <w:t>07</w:t>
      </w:r>
      <w:r w:rsidRPr="00F75B5C">
        <w:rPr>
          <w:rFonts w:ascii="Times New Roman" w:eastAsia="Calibri" w:hAnsi="Times New Roman"/>
          <w:sz w:val="28"/>
          <w:szCs w:val="28"/>
        </w:rPr>
        <w:t>» июня</w:t>
      </w:r>
      <w:r w:rsidRPr="00F75B5C"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eastAsia="Calibri" w:hAnsi="Times New Roman"/>
          <w:sz w:val="28"/>
          <w:szCs w:val="28"/>
        </w:rPr>
        <w:t>2023 г</w:t>
      </w:r>
      <w:r w:rsidR="00BF1213">
        <w:rPr>
          <w:rFonts w:ascii="Times New Roman" w:eastAsia="Calibri" w:hAnsi="Times New Roman"/>
          <w:sz w:val="28"/>
          <w:szCs w:val="28"/>
        </w:rPr>
        <w:t>ода</w:t>
      </w:r>
      <w:bookmarkStart w:id="0" w:name="_GoBack"/>
      <w:bookmarkEnd w:id="0"/>
      <w:r w:rsidRPr="00F75B5C">
        <w:rPr>
          <w:rFonts w:ascii="Times New Roman" w:eastAsia="Calibri" w:hAnsi="Times New Roman"/>
          <w:sz w:val="28"/>
          <w:szCs w:val="28"/>
        </w:rPr>
        <w:t xml:space="preserve"> № 374</w:t>
      </w:r>
    </w:p>
    <w:p w:rsidR="00F75B5C" w:rsidRPr="00F75B5C" w:rsidRDefault="00F75B5C" w:rsidP="00F75B5C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F75B5C">
        <w:rPr>
          <w:rFonts w:ascii="Times New Roman" w:eastAsia="Calibri" w:hAnsi="Times New Roman"/>
          <w:sz w:val="28"/>
          <w:szCs w:val="28"/>
        </w:rPr>
        <w:t>г. Богучар</w:t>
      </w:r>
    </w:p>
    <w:p w:rsidR="00F75B5C" w:rsidRPr="00F75B5C" w:rsidRDefault="00F75B5C" w:rsidP="00F75B5C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F75B5C" w:rsidRPr="00F75B5C" w:rsidRDefault="00F75B5C" w:rsidP="00F75B5C">
      <w:pPr>
        <w:pStyle w:val="Title"/>
        <w:spacing w:before="0" w:after="0"/>
        <w:ind w:right="52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B5C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  <w:proofErr w:type="spellStart"/>
      <w:r w:rsidRPr="00F75B5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спортивной инфраструктуры образовательных организаций, во </w:t>
      </w:r>
      <w:proofErr w:type="spellStart"/>
      <w:r w:rsidRPr="00F75B5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75B5C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F75B5C" w:rsidRPr="00F75B5C" w:rsidRDefault="00F75B5C" w:rsidP="00F75B5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F75B5C">
        <w:rPr>
          <w:rFonts w:ascii="Times New Roman" w:hAnsi="Times New Roman"/>
          <w:sz w:val="28"/>
          <w:szCs w:val="28"/>
        </w:rPr>
        <w:t>в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F75B5C">
        <w:rPr>
          <w:rFonts w:ascii="Times New Roman" w:hAnsi="Times New Roman"/>
          <w:sz w:val="28"/>
          <w:szCs w:val="28"/>
        </w:rPr>
        <w:t xml:space="preserve">Федерации», Федеральным законом от 04.12.2007 №329-ФЗ «О физической культуре и спорте в Российской Федерации», Федеральным законом от 29.11.2012 № 273-ФЗ «Об образовании в Российской Федерации», Федеральным законом от 26.07.2006 № 135-ФЗ «О защите конкуренции», Поручением Президента Российской Федерации от 22.11.2019 № Пр-2397 «Перечень поручений по итогам заседания Совета по развитию физической культуры и спорта», руководствуясь Уставом </w:t>
      </w: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B5C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5C">
        <w:rPr>
          <w:rFonts w:ascii="Times New Roman" w:hAnsi="Times New Roman"/>
          <w:sz w:val="28"/>
          <w:szCs w:val="28"/>
        </w:rPr>
        <w:t>т:</w:t>
      </w:r>
    </w:p>
    <w:p w:rsidR="00F75B5C" w:rsidRPr="00F75B5C" w:rsidRDefault="00F75B5C" w:rsidP="00F75B5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1. Утвердить Порядок использования населением объектов спорта, находящихся в муниципальной собственности </w:t>
      </w: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района, в том числе спортивной инфраструктуры образовательных организаций во </w:t>
      </w:r>
      <w:proofErr w:type="spellStart"/>
      <w:r w:rsidRPr="00F75B5C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время согласно приложению.</w:t>
      </w:r>
    </w:p>
    <w:p w:rsidR="00F75B5C" w:rsidRPr="00F75B5C" w:rsidRDefault="00F75B5C" w:rsidP="00F75B5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5B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 С.Д. </w:t>
      </w:r>
      <w:proofErr w:type="spellStart"/>
      <w:r w:rsidRPr="00F75B5C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F75B5C">
        <w:rPr>
          <w:rFonts w:ascii="Times New Roman" w:hAnsi="Times New Roman"/>
          <w:sz w:val="28"/>
          <w:szCs w:val="28"/>
        </w:rPr>
        <w:t>.</w:t>
      </w:r>
    </w:p>
    <w:p w:rsidR="00F75B5C" w:rsidRPr="00F75B5C" w:rsidRDefault="00F75B5C" w:rsidP="00F75B5C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75B5C" w:rsidRPr="00F75B5C" w:rsidTr="00E65E8D">
        <w:tc>
          <w:tcPr>
            <w:tcW w:w="3284" w:type="dxa"/>
            <w:shd w:val="clear" w:color="auto" w:fill="auto"/>
          </w:tcPr>
          <w:p w:rsidR="00F75B5C" w:rsidRPr="00F75B5C" w:rsidRDefault="00F75B5C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5B5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75B5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75B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F75B5C" w:rsidRPr="00F75B5C" w:rsidRDefault="00F75B5C" w:rsidP="00E65E8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75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75B5C" w:rsidRPr="00F75B5C" w:rsidRDefault="00F75B5C" w:rsidP="00E65E8D">
            <w:pPr>
              <w:widowControl w:val="0"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B5C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</w:tc>
      </w:tr>
    </w:tbl>
    <w:p w:rsidR="00F75B5C" w:rsidRPr="00F75B5C" w:rsidRDefault="00F75B5C" w:rsidP="00F75B5C">
      <w:pPr>
        <w:ind w:firstLine="709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br w:type="page"/>
      </w:r>
      <w:r w:rsidRPr="00F75B5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75B5C" w:rsidRPr="00F75B5C" w:rsidRDefault="00F75B5C" w:rsidP="00F75B5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5B5C" w:rsidRPr="00F75B5C" w:rsidRDefault="00F75B5C" w:rsidP="00F75B5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75B5C" w:rsidRPr="00F75B5C" w:rsidRDefault="00F75B5C" w:rsidP="00F75B5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 от 07.06.2023 № 374 </w:t>
      </w:r>
    </w:p>
    <w:p w:rsidR="00F75B5C" w:rsidRPr="00F75B5C" w:rsidRDefault="00F75B5C" w:rsidP="00F75B5C">
      <w:pPr>
        <w:ind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 </w:t>
      </w:r>
    </w:p>
    <w:p w:rsidR="00F75B5C" w:rsidRPr="00F75B5C" w:rsidRDefault="00F75B5C" w:rsidP="00F75B5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Порядок</w:t>
      </w:r>
    </w:p>
    <w:p w:rsidR="00F75B5C" w:rsidRPr="00F75B5C" w:rsidRDefault="00F75B5C" w:rsidP="00F75B5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использования населением объектов спорта, находящихся в муниципальной собственности </w:t>
      </w: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района, в том числе спортивной </w:t>
      </w:r>
      <w:proofErr w:type="spellStart"/>
      <w:r w:rsidRPr="00F75B5C">
        <w:rPr>
          <w:rFonts w:ascii="Times New Roman" w:hAnsi="Times New Roman"/>
          <w:sz w:val="28"/>
          <w:szCs w:val="28"/>
        </w:rPr>
        <w:t>инфраструктруры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образовательных организаций, во </w:t>
      </w:r>
      <w:proofErr w:type="spellStart"/>
      <w:r w:rsidRPr="00F75B5C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время</w:t>
      </w:r>
    </w:p>
    <w:p w:rsidR="00F75B5C" w:rsidRPr="00F75B5C" w:rsidRDefault="00F75B5C" w:rsidP="00F75B5C">
      <w:pPr>
        <w:ind w:firstLine="709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pStyle w:val="a3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1. Настоящий Порядок регулирует вопросы использования населением объектов спорта, находящихся в муниципальной собственности </w:t>
      </w: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района, в том числе спортивной инфраструктуры образовательных организаций во </w:t>
      </w:r>
      <w:proofErr w:type="spellStart"/>
      <w:r w:rsidRPr="00F75B5C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время (далее объекты спорта), в целях, указанных в пункте 4 настоящего порядка.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2. Задачами настоящего Порядка являются: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повышение роли физической культуры в оздоровлении населения, предупреждение заболеваемости и охранение их здоровья;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- повышение уровня физической подготовленности и улучшение спортивных результатов </w:t>
      </w:r>
      <w:proofErr w:type="gramStart"/>
      <w:r w:rsidRPr="00F75B5C">
        <w:rPr>
          <w:rFonts w:ascii="Times New Roman" w:hAnsi="Times New Roman"/>
          <w:sz w:val="28"/>
          <w:szCs w:val="28"/>
        </w:rPr>
        <w:t>в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учетом индивидуальных способностей занимающихся;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профилактика правонарушений и вредных привычек среди населения.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3. 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4. Объекты спорта могут использоваться населением в целях: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4.1. Удовлетворения потребностей в поддержании и укрепления здоровья;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4.2. Физической реабилитации;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4.3. Проведение физкультурно-оздоровительного и спортивного досуга;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4.4.Удовлетворения потребностей в достижении спортивных результатов.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5. Использование населением объектов спорта осуществляется следующими способами: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5.1. 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lastRenderedPageBreak/>
        <w:t>5.2. Предоставление свободного доступа населению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6. Объекты спорта предоставляются гражданам, индивидуальным предпринимателям и юридическим лицам по договору (соглашению) с муниципальными учреждениями </w:t>
      </w:r>
      <w:proofErr w:type="spellStart"/>
      <w:r w:rsidRPr="00F75B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75B5C">
        <w:rPr>
          <w:rFonts w:ascii="Times New Roman" w:hAnsi="Times New Roman"/>
          <w:sz w:val="28"/>
          <w:szCs w:val="28"/>
        </w:rPr>
        <w:t xml:space="preserve"> муниципального района,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7. Заключению договора (соглашения) должна предшествовать проводимая учредителем муниципальной организации в порядке, установленном действующим законодательством, оценка последствий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8. Услуги, оказываемые населению на объектах спорта, должны соответствовать ГОСТ </w:t>
      </w:r>
      <w:proofErr w:type="gramStart"/>
      <w:r w:rsidRPr="00F75B5C">
        <w:rPr>
          <w:rFonts w:ascii="Times New Roman" w:hAnsi="Times New Roman"/>
          <w:sz w:val="28"/>
          <w:szCs w:val="28"/>
        </w:rPr>
        <w:t>Р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52024-2003 «Услуги физкультурно-оздоровительные и спортивные. Общие требования». Не допускается оказание услуг </w:t>
      </w:r>
      <w:proofErr w:type="gramStart"/>
      <w:r w:rsidRPr="00F75B5C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спорта, на которых оказание таких услуг являются небезопасным.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9. Обслуживание объектов спорта 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10. При использовании объектов спорта запрещается: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- распивать спиртные напитки, употреблять табачные, наркотические или психотропные вещества; 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проносить на территорию спортивной площадки стеклянную посуду, взрывчатые и пожароопасные вещества, пиротехнические изделия, а также запускать фейерверки, салюты и т.п.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выгуливать животных;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- бросать посторонние предметы, </w:t>
      </w:r>
      <w:proofErr w:type="gramStart"/>
      <w:r w:rsidRPr="00F75B5C">
        <w:rPr>
          <w:rFonts w:ascii="Times New Roman" w:hAnsi="Times New Roman"/>
          <w:sz w:val="28"/>
          <w:szCs w:val="28"/>
        </w:rPr>
        <w:t>разбрасывать и складировать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мусор, пищевые отходы, разливать какие-либо жидкости на покрытие объекта, а также причинять ущерб покрытию какими-либо посторонними предметами;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ломать, перемещать, использовать не по назначению спортивные снаряды, сооружения, малые архитектурные формы, скамейки и ограждения;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крепить к ограждениям различные вывески, объявления рекламного характера;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наносить любые надписи и повреждения оборудования на территории объекта;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умышленно мешать другим занимающимся на территории объекта;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производить самостоятельную разборку, сборку и ремонт спортивных снарядов и оборудования.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11. При использовании объектов спорта посетители имеют право: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на пользование всеми видами услуг, предусмотренными функциональными особенностями объекта;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на пронос личных вещей, не запрещенных настоящим Порядком.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12. При использовании объектов спорта посетители обязаны: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бережно относиться к объектам спорта;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поддерживать порядок и не нарушать дисциплину при использовании объектов спорта;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предупреждать конфликтные ситуации, не допускать оскорбительных выражений и хулиганских действий в адрес других лиц;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>- соблюдать персональную ответственность за технику безопасности нахождения на объекте спорта;</w:t>
      </w:r>
    </w:p>
    <w:p w:rsidR="00F75B5C" w:rsidRPr="00F75B5C" w:rsidRDefault="00F75B5C" w:rsidP="00F75B5C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B5C">
        <w:rPr>
          <w:rFonts w:ascii="Times New Roman" w:hAnsi="Times New Roman"/>
          <w:sz w:val="28"/>
          <w:szCs w:val="28"/>
        </w:rPr>
        <w:t xml:space="preserve">- при обнаружении (возникновении) поломки повреждения оборудования или сооружений, делающей невозможным или опасным их дальнейшее использование, необходимо прекратить использование неисправного оборудования и незамедлительно сообщить об этом </w:t>
      </w:r>
      <w:proofErr w:type="gramStart"/>
      <w:r w:rsidRPr="00F75B5C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F75B5C">
        <w:rPr>
          <w:rFonts w:ascii="Times New Roman" w:hAnsi="Times New Roman"/>
          <w:sz w:val="28"/>
          <w:szCs w:val="28"/>
        </w:rPr>
        <w:t xml:space="preserve"> за данный объект. </w:t>
      </w:r>
    </w:p>
    <w:p w:rsidR="001A3883" w:rsidRPr="00F75B5C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F75B5C" w:rsidSect="001227F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2A" w:rsidRDefault="00895E2A" w:rsidP="00F75B5C">
      <w:r>
        <w:separator/>
      </w:r>
    </w:p>
  </w:endnote>
  <w:endnote w:type="continuationSeparator" w:id="0">
    <w:p w:rsidR="00895E2A" w:rsidRDefault="00895E2A" w:rsidP="00F7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2A" w:rsidRDefault="00895E2A" w:rsidP="00F75B5C">
      <w:r>
        <w:separator/>
      </w:r>
    </w:p>
  </w:footnote>
  <w:footnote w:type="continuationSeparator" w:id="0">
    <w:p w:rsidR="00895E2A" w:rsidRDefault="00895E2A" w:rsidP="00F7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E"/>
    <w:rsid w:val="001A3883"/>
    <w:rsid w:val="005F3D2D"/>
    <w:rsid w:val="0079056E"/>
    <w:rsid w:val="00895E2A"/>
    <w:rsid w:val="00954B9E"/>
    <w:rsid w:val="00BF1213"/>
    <w:rsid w:val="00D645AE"/>
    <w:rsid w:val="00F75B5C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B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75B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75B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5B5C"/>
    <w:pPr>
      <w:spacing w:line="360" w:lineRule="auto"/>
      <w:ind w:left="708"/>
    </w:pPr>
  </w:style>
  <w:style w:type="paragraph" w:styleId="a4">
    <w:name w:val="No Spacing"/>
    <w:qFormat/>
    <w:rsid w:val="00F75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F75B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75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B5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5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B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B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75B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75B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5B5C"/>
    <w:pPr>
      <w:spacing w:line="360" w:lineRule="auto"/>
      <w:ind w:left="708"/>
    </w:pPr>
  </w:style>
  <w:style w:type="paragraph" w:styleId="a4">
    <w:name w:val="No Spacing"/>
    <w:qFormat/>
    <w:rsid w:val="00F75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F75B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75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B5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5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B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2023-07-10T08:47:00Z</dcterms:created>
  <dcterms:modified xsi:type="dcterms:W3CDTF">2023-07-10T10:21:00Z</dcterms:modified>
</cp:coreProperties>
</file>