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35" w:rsidRPr="005A22F4" w:rsidRDefault="00C91E72" w:rsidP="009D0FE4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5A22F4">
        <w:rPr>
          <w:b/>
          <w:sz w:val="24"/>
          <w:szCs w:val="24"/>
        </w:rPr>
        <w:t>Перечень</w:t>
      </w:r>
    </w:p>
    <w:p w:rsidR="00C91E72" w:rsidRPr="005A22F4" w:rsidRDefault="00C91E72" w:rsidP="009D0FE4">
      <w:pPr>
        <w:jc w:val="center"/>
        <w:rPr>
          <w:b/>
          <w:sz w:val="24"/>
          <w:szCs w:val="24"/>
        </w:rPr>
      </w:pPr>
      <w:r w:rsidRPr="005A22F4">
        <w:rPr>
          <w:b/>
          <w:sz w:val="24"/>
          <w:szCs w:val="24"/>
        </w:rPr>
        <w:t xml:space="preserve">постановлений, принятых администрацией </w:t>
      </w:r>
    </w:p>
    <w:p w:rsidR="00774F67" w:rsidRPr="005A22F4" w:rsidRDefault="00C91E72" w:rsidP="009D0FE4">
      <w:pPr>
        <w:jc w:val="center"/>
        <w:rPr>
          <w:b/>
          <w:sz w:val="24"/>
          <w:szCs w:val="24"/>
        </w:rPr>
      </w:pPr>
      <w:proofErr w:type="spellStart"/>
      <w:r w:rsidRPr="005A22F4">
        <w:rPr>
          <w:b/>
          <w:sz w:val="24"/>
          <w:szCs w:val="24"/>
        </w:rPr>
        <w:t>Богучарского</w:t>
      </w:r>
      <w:proofErr w:type="spellEnd"/>
      <w:r w:rsidRPr="005A22F4">
        <w:rPr>
          <w:b/>
          <w:sz w:val="24"/>
          <w:szCs w:val="24"/>
        </w:rPr>
        <w:t xml:space="preserve"> муниципального района</w:t>
      </w:r>
      <w:r w:rsidR="00D573FD" w:rsidRPr="005A22F4">
        <w:rPr>
          <w:b/>
          <w:sz w:val="24"/>
          <w:szCs w:val="24"/>
        </w:rPr>
        <w:t xml:space="preserve"> </w:t>
      </w:r>
      <w:r w:rsidRPr="005A22F4">
        <w:rPr>
          <w:b/>
          <w:sz w:val="24"/>
          <w:szCs w:val="24"/>
        </w:rPr>
        <w:t>Воронежской области</w:t>
      </w:r>
    </w:p>
    <w:p w:rsidR="00774F67" w:rsidRPr="005A22F4" w:rsidRDefault="00774F67" w:rsidP="009D0FE4"/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559"/>
        <w:gridCol w:w="4961"/>
        <w:gridCol w:w="1843"/>
      </w:tblGrid>
      <w:tr w:rsidR="005A22F4" w:rsidRPr="002C4057" w:rsidTr="009D3C7A">
        <w:trPr>
          <w:trHeight w:val="918"/>
        </w:trPr>
        <w:tc>
          <w:tcPr>
            <w:tcW w:w="568" w:type="dxa"/>
          </w:tcPr>
          <w:p w:rsidR="00774F67" w:rsidRPr="002C4057" w:rsidRDefault="00774F67" w:rsidP="00DF1930">
            <w:pPr>
              <w:jc w:val="center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№</w:t>
            </w:r>
          </w:p>
          <w:p w:rsidR="00774F67" w:rsidRPr="002C4057" w:rsidRDefault="00774F67" w:rsidP="00DF1930">
            <w:pPr>
              <w:jc w:val="center"/>
              <w:rPr>
                <w:sz w:val="24"/>
                <w:szCs w:val="24"/>
              </w:rPr>
            </w:pPr>
            <w:proofErr w:type="gramStart"/>
            <w:r w:rsidRPr="002C4057">
              <w:rPr>
                <w:sz w:val="24"/>
                <w:szCs w:val="24"/>
              </w:rPr>
              <w:t>п</w:t>
            </w:r>
            <w:proofErr w:type="gramEnd"/>
            <w:r w:rsidRPr="002C4057">
              <w:rPr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774F67" w:rsidRPr="002C4057" w:rsidRDefault="00774F67" w:rsidP="00A336EE">
            <w:pPr>
              <w:jc w:val="center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Номер постановления</w:t>
            </w:r>
          </w:p>
        </w:tc>
        <w:tc>
          <w:tcPr>
            <w:tcW w:w="1559" w:type="dxa"/>
          </w:tcPr>
          <w:p w:rsidR="00774F67" w:rsidRPr="002C4057" w:rsidRDefault="00774F67" w:rsidP="00DF1930">
            <w:pPr>
              <w:jc w:val="center"/>
              <w:outlineLvl w:val="0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Дата</w:t>
            </w:r>
          </w:p>
          <w:p w:rsidR="00774F67" w:rsidRPr="002C4057" w:rsidRDefault="00CC2135" w:rsidP="00A336EE">
            <w:pPr>
              <w:jc w:val="center"/>
              <w:outlineLvl w:val="0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п</w:t>
            </w:r>
            <w:r w:rsidR="00774F67" w:rsidRPr="002C4057">
              <w:rPr>
                <w:sz w:val="24"/>
                <w:szCs w:val="24"/>
              </w:rPr>
              <w:t>остановления</w:t>
            </w:r>
          </w:p>
        </w:tc>
        <w:tc>
          <w:tcPr>
            <w:tcW w:w="4961" w:type="dxa"/>
          </w:tcPr>
          <w:p w:rsidR="00774F67" w:rsidRPr="002C4057" w:rsidRDefault="00774F67" w:rsidP="00DF1930">
            <w:pPr>
              <w:jc w:val="center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843" w:type="dxa"/>
          </w:tcPr>
          <w:p w:rsidR="00774F67" w:rsidRPr="002C4057" w:rsidRDefault="00774F67" w:rsidP="00DF1930">
            <w:pPr>
              <w:jc w:val="center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Примечание</w:t>
            </w:r>
          </w:p>
        </w:tc>
      </w:tr>
      <w:tr w:rsidR="003A37ED" w:rsidRPr="002C4057" w:rsidTr="009D3C7A">
        <w:trPr>
          <w:trHeight w:val="222"/>
        </w:trPr>
        <w:tc>
          <w:tcPr>
            <w:tcW w:w="568" w:type="dxa"/>
          </w:tcPr>
          <w:p w:rsidR="003A37ED" w:rsidRPr="002C4057" w:rsidRDefault="003A37ED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7ED" w:rsidRPr="002C4057" w:rsidRDefault="002C4057" w:rsidP="002E6A64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276</w:t>
            </w:r>
          </w:p>
        </w:tc>
        <w:tc>
          <w:tcPr>
            <w:tcW w:w="1559" w:type="dxa"/>
          </w:tcPr>
          <w:p w:rsidR="003A37ED" w:rsidRPr="002C4057" w:rsidRDefault="003A37ED" w:rsidP="002C4057">
            <w:pPr>
              <w:outlineLvl w:val="0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>02.05.2023</w:t>
            </w:r>
          </w:p>
        </w:tc>
        <w:tc>
          <w:tcPr>
            <w:tcW w:w="4961" w:type="dxa"/>
          </w:tcPr>
          <w:p w:rsidR="003A37ED" w:rsidRPr="002C4057" w:rsidRDefault="003A37ED" w:rsidP="002C4057">
            <w:pPr>
              <w:jc w:val="both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 xml:space="preserve">О внесении дополнения в постановление администрации </w:t>
            </w:r>
            <w:proofErr w:type="spellStart"/>
            <w:r w:rsidRPr="002C4057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2C4057">
              <w:rPr>
                <w:b/>
                <w:sz w:val="24"/>
                <w:szCs w:val="24"/>
              </w:rPr>
              <w:t xml:space="preserve"> муниципального района от 24.01.2014 № 36 «Об утверждении перечня профессий (специальностей) граждан, по которым предоставляются служебные жилые помещения»</w:t>
            </w:r>
          </w:p>
        </w:tc>
        <w:tc>
          <w:tcPr>
            <w:tcW w:w="1843" w:type="dxa"/>
          </w:tcPr>
          <w:p w:rsidR="00A2089C" w:rsidRPr="002C4057" w:rsidRDefault="00A2089C" w:rsidP="00A2089C">
            <w:pPr>
              <w:jc w:val="center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>Вестник</w:t>
            </w:r>
          </w:p>
          <w:p w:rsidR="00A2089C" w:rsidRPr="002C4057" w:rsidRDefault="00A2089C" w:rsidP="00A2089C">
            <w:pPr>
              <w:jc w:val="center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>от 10.05.2023</w:t>
            </w:r>
          </w:p>
          <w:p w:rsidR="003A37ED" w:rsidRPr="002C4057" w:rsidRDefault="00A2089C" w:rsidP="00A2089C">
            <w:pPr>
              <w:jc w:val="center"/>
              <w:rPr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>№ 11</w:t>
            </w:r>
          </w:p>
        </w:tc>
      </w:tr>
      <w:tr w:rsidR="003A37ED" w:rsidRPr="002C4057" w:rsidTr="009D3C7A">
        <w:tc>
          <w:tcPr>
            <w:tcW w:w="568" w:type="dxa"/>
          </w:tcPr>
          <w:p w:rsidR="003A37ED" w:rsidRPr="002C4057" w:rsidRDefault="003A37ED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7ED" w:rsidRPr="002C4057" w:rsidRDefault="002C4057" w:rsidP="002E6A6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1559" w:type="dxa"/>
          </w:tcPr>
          <w:p w:rsidR="003A37ED" w:rsidRPr="002C4057" w:rsidRDefault="003A37ED" w:rsidP="002C4057">
            <w:pPr>
              <w:outlineLvl w:val="0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02.05.2023</w:t>
            </w:r>
          </w:p>
        </w:tc>
        <w:tc>
          <w:tcPr>
            <w:tcW w:w="4961" w:type="dxa"/>
          </w:tcPr>
          <w:p w:rsidR="003A37ED" w:rsidRPr="002C4057" w:rsidRDefault="003A37ED" w:rsidP="002C4057">
            <w:pPr>
              <w:jc w:val="both"/>
              <w:rPr>
                <w:sz w:val="24"/>
                <w:szCs w:val="24"/>
              </w:rPr>
            </w:pPr>
            <w:proofErr w:type="gramStart"/>
            <w:r w:rsidRPr="002C4057">
              <w:rPr>
                <w:sz w:val="24"/>
                <w:szCs w:val="24"/>
              </w:rPr>
              <w:t>О проведении торгов в электронной форме путем проведения аукциона с открытой формой подачи предложений о цене имущества на право</w:t>
            </w:r>
            <w:proofErr w:type="gramEnd"/>
            <w:r w:rsidRPr="002C4057">
              <w:rPr>
                <w:sz w:val="24"/>
                <w:szCs w:val="24"/>
              </w:rPr>
              <w:t xml:space="preserve"> заключения договора купли-продажи муниципального имущества, находящегося в собственности </w:t>
            </w:r>
            <w:proofErr w:type="spellStart"/>
            <w:r w:rsidRPr="002C4057">
              <w:rPr>
                <w:sz w:val="24"/>
                <w:szCs w:val="24"/>
              </w:rPr>
              <w:t>Богучарского</w:t>
            </w:r>
            <w:proofErr w:type="spellEnd"/>
            <w:r w:rsidRPr="002C4057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3A37ED" w:rsidRPr="002C4057" w:rsidRDefault="003A37ED" w:rsidP="009462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A37ED" w:rsidRPr="002C4057" w:rsidTr="009D3C7A">
        <w:tc>
          <w:tcPr>
            <w:tcW w:w="568" w:type="dxa"/>
          </w:tcPr>
          <w:p w:rsidR="003A37ED" w:rsidRPr="002C4057" w:rsidRDefault="003A37ED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7ED" w:rsidRPr="00A70AE9" w:rsidRDefault="002C4057" w:rsidP="002E6A64">
            <w:pPr>
              <w:jc w:val="center"/>
              <w:rPr>
                <w:sz w:val="24"/>
                <w:szCs w:val="24"/>
              </w:rPr>
            </w:pPr>
            <w:r w:rsidRPr="00A70AE9">
              <w:rPr>
                <w:sz w:val="24"/>
                <w:szCs w:val="24"/>
              </w:rPr>
              <w:t>278</w:t>
            </w:r>
          </w:p>
        </w:tc>
        <w:tc>
          <w:tcPr>
            <w:tcW w:w="1559" w:type="dxa"/>
          </w:tcPr>
          <w:p w:rsidR="003A37ED" w:rsidRPr="002C4057" w:rsidRDefault="003A37ED" w:rsidP="002C4057">
            <w:pPr>
              <w:outlineLvl w:val="0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03.05.2023</w:t>
            </w:r>
          </w:p>
        </w:tc>
        <w:tc>
          <w:tcPr>
            <w:tcW w:w="4961" w:type="dxa"/>
          </w:tcPr>
          <w:p w:rsidR="003A37ED" w:rsidRPr="002C4057" w:rsidRDefault="003A37ED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Об установлении опеки над несовершеннолетним Никифоровым И.В.</w:t>
            </w:r>
          </w:p>
        </w:tc>
        <w:tc>
          <w:tcPr>
            <w:tcW w:w="1843" w:type="dxa"/>
          </w:tcPr>
          <w:p w:rsidR="003A37ED" w:rsidRPr="002C4057" w:rsidRDefault="003A37ED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3A37ED" w:rsidRPr="002C4057" w:rsidTr="009D3C7A">
        <w:tc>
          <w:tcPr>
            <w:tcW w:w="568" w:type="dxa"/>
          </w:tcPr>
          <w:p w:rsidR="003A37ED" w:rsidRPr="002C4057" w:rsidRDefault="003A37ED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7ED" w:rsidRPr="002C4057" w:rsidRDefault="002C4057" w:rsidP="002E6A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279</w:t>
            </w:r>
          </w:p>
        </w:tc>
        <w:tc>
          <w:tcPr>
            <w:tcW w:w="1559" w:type="dxa"/>
          </w:tcPr>
          <w:p w:rsidR="003A37ED" w:rsidRPr="002C4057" w:rsidRDefault="003A37ED" w:rsidP="002C4057">
            <w:pPr>
              <w:jc w:val="both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>03.05.2023</w:t>
            </w:r>
          </w:p>
        </w:tc>
        <w:tc>
          <w:tcPr>
            <w:tcW w:w="4961" w:type="dxa"/>
          </w:tcPr>
          <w:p w:rsidR="003A37ED" w:rsidRPr="002C4057" w:rsidRDefault="003A37ED" w:rsidP="002C4057">
            <w:pPr>
              <w:jc w:val="both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 xml:space="preserve">Об утверждении Порядка предоставления субсидий из бюджета </w:t>
            </w:r>
            <w:proofErr w:type="spellStart"/>
            <w:r w:rsidRPr="002C4057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2C4057">
              <w:rPr>
                <w:b/>
                <w:sz w:val="24"/>
                <w:szCs w:val="24"/>
              </w:rPr>
              <w:t xml:space="preserve"> муниципального района на финансовое возмещение части затрат, связанных с организацией отдыха и оздоровления детей некоммерческим организациям, осуществляющим деятельность на территории </w:t>
            </w:r>
            <w:proofErr w:type="spellStart"/>
            <w:r w:rsidRPr="002C4057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2C4057">
              <w:rPr>
                <w:b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A2089C" w:rsidRPr="002C4057" w:rsidRDefault="00A2089C" w:rsidP="00A2089C">
            <w:pPr>
              <w:jc w:val="center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>Вестник</w:t>
            </w:r>
          </w:p>
          <w:p w:rsidR="00A2089C" w:rsidRPr="002C4057" w:rsidRDefault="00A2089C" w:rsidP="00A2089C">
            <w:pPr>
              <w:jc w:val="center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>от 10.05.2023</w:t>
            </w:r>
          </w:p>
          <w:p w:rsidR="003A37ED" w:rsidRPr="002C4057" w:rsidRDefault="00A2089C" w:rsidP="00A2089C">
            <w:pPr>
              <w:jc w:val="center"/>
              <w:rPr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>№ 11</w:t>
            </w:r>
          </w:p>
        </w:tc>
      </w:tr>
      <w:tr w:rsidR="003A37ED" w:rsidRPr="002C4057" w:rsidTr="009D3C7A">
        <w:trPr>
          <w:trHeight w:val="232"/>
        </w:trPr>
        <w:tc>
          <w:tcPr>
            <w:tcW w:w="568" w:type="dxa"/>
          </w:tcPr>
          <w:p w:rsidR="003A37ED" w:rsidRPr="002C4057" w:rsidRDefault="003A37ED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7ED" w:rsidRPr="002C4057" w:rsidRDefault="002C4057" w:rsidP="002E6A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559" w:type="dxa"/>
          </w:tcPr>
          <w:p w:rsidR="003A37ED" w:rsidRPr="002C4057" w:rsidRDefault="003A37ED" w:rsidP="002C4057">
            <w:pPr>
              <w:jc w:val="both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>04.05.2023</w:t>
            </w:r>
          </w:p>
        </w:tc>
        <w:tc>
          <w:tcPr>
            <w:tcW w:w="4961" w:type="dxa"/>
          </w:tcPr>
          <w:p w:rsidR="003A37ED" w:rsidRPr="002C4057" w:rsidRDefault="003A37ED" w:rsidP="002C4057">
            <w:pPr>
              <w:jc w:val="both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 xml:space="preserve">О мерах по реализации Закона Воронежской области «Об организации и обеспечении отдыха и оздоровления детей Воронежской области» в </w:t>
            </w:r>
            <w:proofErr w:type="spellStart"/>
            <w:r w:rsidRPr="002C4057">
              <w:rPr>
                <w:b/>
                <w:sz w:val="24"/>
                <w:szCs w:val="24"/>
              </w:rPr>
              <w:t>Богучарском</w:t>
            </w:r>
            <w:proofErr w:type="spellEnd"/>
            <w:r w:rsidRPr="002C4057">
              <w:rPr>
                <w:b/>
                <w:sz w:val="24"/>
                <w:szCs w:val="24"/>
              </w:rPr>
              <w:t xml:space="preserve"> муниципальном районе в 2023 году</w:t>
            </w:r>
          </w:p>
        </w:tc>
        <w:tc>
          <w:tcPr>
            <w:tcW w:w="1843" w:type="dxa"/>
          </w:tcPr>
          <w:p w:rsidR="00A2089C" w:rsidRPr="002C4057" w:rsidRDefault="00A2089C" w:rsidP="00A2089C">
            <w:pPr>
              <w:jc w:val="center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>Вестник</w:t>
            </w:r>
          </w:p>
          <w:p w:rsidR="00A2089C" w:rsidRPr="002C4057" w:rsidRDefault="00A2089C" w:rsidP="00A2089C">
            <w:pPr>
              <w:jc w:val="center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>от 10.05.2023</w:t>
            </w:r>
          </w:p>
          <w:p w:rsidR="003A37ED" w:rsidRPr="002C4057" w:rsidRDefault="00A2089C" w:rsidP="00A2089C">
            <w:pPr>
              <w:jc w:val="center"/>
              <w:rPr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>№ 11</w:t>
            </w:r>
          </w:p>
        </w:tc>
      </w:tr>
      <w:tr w:rsidR="003A37ED" w:rsidRPr="002C4057" w:rsidTr="009D3C7A">
        <w:tc>
          <w:tcPr>
            <w:tcW w:w="568" w:type="dxa"/>
          </w:tcPr>
          <w:p w:rsidR="003A37ED" w:rsidRPr="002C4057" w:rsidRDefault="003A37ED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7ED" w:rsidRPr="002C4057" w:rsidRDefault="002C4057" w:rsidP="002E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  <w:tc>
          <w:tcPr>
            <w:tcW w:w="1559" w:type="dxa"/>
          </w:tcPr>
          <w:p w:rsidR="003A37ED" w:rsidRPr="002C4057" w:rsidRDefault="003A37ED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04.05.2023</w:t>
            </w:r>
          </w:p>
        </w:tc>
        <w:tc>
          <w:tcPr>
            <w:tcW w:w="4961" w:type="dxa"/>
          </w:tcPr>
          <w:p w:rsidR="003A37ED" w:rsidRPr="002C4057" w:rsidRDefault="003A37ED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О прекращении права постоянного (бессрочного) пользования земельными участками с кадастровыми номерами 36:03:2100002:143, 36:03:1800003:351</w:t>
            </w:r>
          </w:p>
        </w:tc>
        <w:tc>
          <w:tcPr>
            <w:tcW w:w="1843" w:type="dxa"/>
          </w:tcPr>
          <w:p w:rsidR="003A37ED" w:rsidRPr="002C4057" w:rsidRDefault="003A37ED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3A37ED" w:rsidRPr="002C4057" w:rsidTr="009D3C7A">
        <w:tc>
          <w:tcPr>
            <w:tcW w:w="568" w:type="dxa"/>
          </w:tcPr>
          <w:p w:rsidR="003A37ED" w:rsidRPr="002C4057" w:rsidRDefault="003A37ED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7ED" w:rsidRPr="002C4057" w:rsidRDefault="002C4057" w:rsidP="002E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  <w:tc>
          <w:tcPr>
            <w:tcW w:w="1559" w:type="dxa"/>
          </w:tcPr>
          <w:p w:rsidR="003A37ED" w:rsidRPr="002C4057" w:rsidRDefault="003A37ED" w:rsidP="002C4057">
            <w:pPr>
              <w:outlineLvl w:val="0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04.05.2023</w:t>
            </w:r>
          </w:p>
        </w:tc>
        <w:tc>
          <w:tcPr>
            <w:tcW w:w="4961" w:type="dxa"/>
          </w:tcPr>
          <w:p w:rsidR="003A37ED" w:rsidRPr="002C4057" w:rsidRDefault="003A37ED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 xml:space="preserve">О разрешении совершения отказа от преимущественного права покупки 2/4 долей жилого дома и 2/4 долей земельного участка в собственность несовершеннолетних </w:t>
            </w:r>
            <w:proofErr w:type="spellStart"/>
            <w:r w:rsidRPr="002C4057">
              <w:rPr>
                <w:sz w:val="24"/>
                <w:szCs w:val="24"/>
              </w:rPr>
              <w:t>Линцова</w:t>
            </w:r>
            <w:proofErr w:type="spellEnd"/>
            <w:r w:rsidRPr="002C4057">
              <w:rPr>
                <w:sz w:val="24"/>
                <w:szCs w:val="24"/>
              </w:rPr>
              <w:t xml:space="preserve"> В.Г. и </w:t>
            </w:r>
            <w:proofErr w:type="spellStart"/>
            <w:r w:rsidRPr="002C4057">
              <w:rPr>
                <w:sz w:val="24"/>
                <w:szCs w:val="24"/>
              </w:rPr>
              <w:t>Линцовой</w:t>
            </w:r>
            <w:proofErr w:type="spellEnd"/>
            <w:r w:rsidRPr="002C4057">
              <w:rPr>
                <w:sz w:val="24"/>
                <w:szCs w:val="24"/>
              </w:rPr>
              <w:t xml:space="preserve"> А.Г.</w:t>
            </w:r>
          </w:p>
        </w:tc>
        <w:tc>
          <w:tcPr>
            <w:tcW w:w="1843" w:type="dxa"/>
          </w:tcPr>
          <w:p w:rsidR="003A37ED" w:rsidRPr="002C4057" w:rsidRDefault="003A37ED" w:rsidP="009D3C7A">
            <w:pPr>
              <w:jc w:val="center"/>
              <w:rPr>
                <w:sz w:val="24"/>
                <w:szCs w:val="24"/>
              </w:rPr>
            </w:pPr>
          </w:p>
        </w:tc>
      </w:tr>
      <w:tr w:rsidR="003A37ED" w:rsidRPr="002C4057" w:rsidTr="009D3C7A">
        <w:tc>
          <w:tcPr>
            <w:tcW w:w="568" w:type="dxa"/>
          </w:tcPr>
          <w:p w:rsidR="003A37ED" w:rsidRPr="002C4057" w:rsidRDefault="003A37ED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7ED" w:rsidRPr="002C4057" w:rsidRDefault="002C4057" w:rsidP="002E6A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283</w:t>
            </w:r>
          </w:p>
        </w:tc>
        <w:tc>
          <w:tcPr>
            <w:tcW w:w="1559" w:type="dxa"/>
          </w:tcPr>
          <w:p w:rsidR="003A37ED" w:rsidRPr="002C4057" w:rsidRDefault="003A37ED" w:rsidP="002C4057">
            <w:pPr>
              <w:jc w:val="both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>04.05.2023</w:t>
            </w:r>
          </w:p>
        </w:tc>
        <w:tc>
          <w:tcPr>
            <w:tcW w:w="4961" w:type="dxa"/>
          </w:tcPr>
          <w:p w:rsidR="003A37ED" w:rsidRPr="002C4057" w:rsidRDefault="003A37ED" w:rsidP="002C4057">
            <w:pPr>
              <w:jc w:val="both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 xml:space="preserve">Об утверждении Порядка по организации и проведению </w:t>
            </w:r>
            <w:proofErr w:type="gramStart"/>
            <w:r w:rsidRPr="002C4057">
              <w:rPr>
                <w:b/>
                <w:sz w:val="24"/>
                <w:szCs w:val="24"/>
              </w:rPr>
              <w:t>процедуры оценки регулирующего воздействия проектов муниципальных нормативных правовых актов</w:t>
            </w:r>
            <w:proofErr w:type="gramEnd"/>
            <w:r w:rsidRPr="002C4057">
              <w:rPr>
                <w:b/>
                <w:sz w:val="24"/>
                <w:szCs w:val="24"/>
              </w:rPr>
              <w:t xml:space="preserve"> и экспертизы муниципальных нормативных правовых актов</w:t>
            </w:r>
          </w:p>
        </w:tc>
        <w:tc>
          <w:tcPr>
            <w:tcW w:w="1843" w:type="dxa"/>
          </w:tcPr>
          <w:p w:rsidR="00A2089C" w:rsidRPr="002C4057" w:rsidRDefault="00A2089C" w:rsidP="00A2089C">
            <w:pPr>
              <w:jc w:val="center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>Вестник</w:t>
            </w:r>
          </w:p>
          <w:p w:rsidR="00A2089C" w:rsidRPr="002C4057" w:rsidRDefault="00A2089C" w:rsidP="00A2089C">
            <w:pPr>
              <w:jc w:val="center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>от 10.05.2023</w:t>
            </w:r>
          </w:p>
          <w:p w:rsidR="003A37ED" w:rsidRPr="002C4057" w:rsidRDefault="00A2089C" w:rsidP="00A2089C">
            <w:pPr>
              <w:jc w:val="center"/>
              <w:rPr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>№ 11</w:t>
            </w:r>
          </w:p>
        </w:tc>
      </w:tr>
      <w:tr w:rsidR="003A37ED" w:rsidRPr="002C4057" w:rsidTr="009D3C7A">
        <w:tc>
          <w:tcPr>
            <w:tcW w:w="568" w:type="dxa"/>
          </w:tcPr>
          <w:p w:rsidR="003A37ED" w:rsidRPr="002C4057" w:rsidRDefault="003A37ED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7ED" w:rsidRPr="002C4057" w:rsidRDefault="002C4057" w:rsidP="002E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  <w:tc>
          <w:tcPr>
            <w:tcW w:w="1559" w:type="dxa"/>
          </w:tcPr>
          <w:p w:rsidR="003A37ED" w:rsidRPr="002C4057" w:rsidRDefault="003A37ED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05.05.2023</w:t>
            </w:r>
          </w:p>
        </w:tc>
        <w:tc>
          <w:tcPr>
            <w:tcW w:w="4961" w:type="dxa"/>
          </w:tcPr>
          <w:p w:rsidR="003A37ED" w:rsidRPr="002C4057" w:rsidRDefault="003A37ED" w:rsidP="002C4057">
            <w:pPr>
              <w:jc w:val="both"/>
              <w:rPr>
                <w:sz w:val="24"/>
                <w:szCs w:val="24"/>
              </w:rPr>
            </w:pPr>
            <w:proofErr w:type="gramStart"/>
            <w:r w:rsidRPr="002C4057">
              <w:rPr>
                <w:sz w:val="24"/>
                <w:szCs w:val="24"/>
              </w:rPr>
              <w:t xml:space="preserve">Об отказе от проведения торгов в электронной форме путем проведения аукциона с открытой формой подачи </w:t>
            </w:r>
            <w:r w:rsidRPr="002C4057">
              <w:rPr>
                <w:sz w:val="24"/>
                <w:szCs w:val="24"/>
              </w:rPr>
              <w:lastRenderedPageBreak/>
              <w:t>предложений о цене</w:t>
            </w:r>
            <w:proofErr w:type="gramEnd"/>
            <w:r w:rsidRPr="002C4057">
              <w:rPr>
                <w:sz w:val="24"/>
                <w:szCs w:val="24"/>
              </w:rPr>
              <w:t xml:space="preserve"> имущества на право заключения договора купли-продажи муниципального имущества, находящегося в собственности </w:t>
            </w:r>
            <w:proofErr w:type="spellStart"/>
            <w:r w:rsidRPr="002C4057">
              <w:rPr>
                <w:sz w:val="24"/>
                <w:szCs w:val="24"/>
              </w:rPr>
              <w:t>Богучарского</w:t>
            </w:r>
            <w:proofErr w:type="spellEnd"/>
            <w:r w:rsidRPr="002C4057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3A37ED" w:rsidRPr="002C4057" w:rsidRDefault="003A37ED" w:rsidP="009D3C7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A37ED" w:rsidRPr="002C4057" w:rsidTr="009D3C7A">
        <w:tc>
          <w:tcPr>
            <w:tcW w:w="568" w:type="dxa"/>
          </w:tcPr>
          <w:p w:rsidR="003A37ED" w:rsidRPr="002C4057" w:rsidRDefault="003A37ED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7ED" w:rsidRPr="002C4057" w:rsidRDefault="002C4057" w:rsidP="002E6A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559" w:type="dxa"/>
          </w:tcPr>
          <w:p w:rsidR="003A37ED" w:rsidRPr="002C4057" w:rsidRDefault="003A37ED" w:rsidP="002C4057">
            <w:pPr>
              <w:jc w:val="both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>05.05.2023</w:t>
            </w:r>
          </w:p>
        </w:tc>
        <w:tc>
          <w:tcPr>
            <w:tcW w:w="4961" w:type="dxa"/>
          </w:tcPr>
          <w:p w:rsidR="003A37ED" w:rsidRPr="002C4057" w:rsidRDefault="003A37ED" w:rsidP="002C4057">
            <w:pPr>
              <w:jc w:val="both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2C4057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2C4057">
              <w:rPr>
                <w:b/>
                <w:sz w:val="24"/>
                <w:szCs w:val="24"/>
              </w:rPr>
              <w:t xml:space="preserve"> муниципального района Воронежской области от 01.11.2019 №</w:t>
            </w:r>
            <w:r w:rsidR="00EE0182" w:rsidRPr="002C4057">
              <w:rPr>
                <w:b/>
                <w:sz w:val="24"/>
                <w:szCs w:val="24"/>
              </w:rPr>
              <w:t xml:space="preserve"> </w:t>
            </w:r>
            <w:r w:rsidRPr="002C4057">
              <w:rPr>
                <w:b/>
                <w:sz w:val="24"/>
                <w:szCs w:val="24"/>
              </w:rPr>
              <w:t xml:space="preserve">766 «Об утверждении Порядка размещения сведений о доходах, об имуществе и обязательствах имущественного характера руководителей муниципальных учреждений и членов их семей на официальном сайте администрации </w:t>
            </w:r>
            <w:proofErr w:type="spellStart"/>
            <w:r w:rsidRPr="002C4057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2C4057">
              <w:rPr>
                <w:b/>
                <w:sz w:val="24"/>
                <w:szCs w:val="24"/>
              </w:rPr>
              <w:t xml:space="preserve"> муниципального района и предоставления этих сведений средствам массовой информации для опубликования»</w:t>
            </w:r>
          </w:p>
        </w:tc>
        <w:tc>
          <w:tcPr>
            <w:tcW w:w="1843" w:type="dxa"/>
          </w:tcPr>
          <w:p w:rsidR="00A2089C" w:rsidRPr="002C4057" w:rsidRDefault="00A2089C" w:rsidP="00A2089C">
            <w:pPr>
              <w:jc w:val="center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>Вестник</w:t>
            </w:r>
          </w:p>
          <w:p w:rsidR="00A2089C" w:rsidRPr="002C4057" w:rsidRDefault="00A2089C" w:rsidP="00A2089C">
            <w:pPr>
              <w:jc w:val="center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>от 10.05.2023</w:t>
            </w:r>
          </w:p>
          <w:p w:rsidR="003A37ED" w:rsidRPr="002C4057" w:rsidRDefault="00A2089C" w:rsidP="00A2089C">
            <w:pPr>
              <w:jc w:val="center"/>
              <w:rPr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>№ 11</w:t>
            </w:r>
          </w:p>
        </w:tc>
      </w:tr>
      <w:tr w:rsidR="003A37ED" w:rsidRPr="002C4057" w:rsidTr="009D3C7A">
        <w:tc>
          <w:tcPr>
            <w:tcW w:w="568" w:type="dxa"/>
          </w:tcPr>
          <w:p w:rsidR="003A37ED" w:rsidRPr="002C4057" w:rsidRDefault="003A37ED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7ED" w:rsidRPr="002C4057" w:rsidRDefault="002C4057" w:rsidP="002E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1559" w:type="dxa"/>
          </w:tcPr>
          <w:p w:rsidR="003A37ED" w:rsidRPr="002C4057" w:rsidRDefault="003A37ED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05.05.2023</w:t>
            </w:r>
          </w:p>
        </w:tc>
        <w:tc>
          <w:tcPr>
            <w:tcW w:w="4961" w:type="dxa"/>
          </w:tcPr>
          <w:p w:rsidR="003A37ED" w:rsidRPr="002C4057" w:rsidRDefault="003A37ED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 xml:space="preserve">Об утверждении проектно-сметной документации по объекту «Реконструкция водозаборных сооружений и сетей водоснабжения с установкой системы очистки, городского поселения – город Богучар, </w:t>
            </w:r>
            <w:proofErr w:type="spellStart"/>
            <w:r w:rsidRPr="002C4057">
              <w:rPr>
                <w:sz w:val="24"/>
                <w:szCs w:val="24"/>
              </w:rPr>
              <w:t>Богучарского</w:t>
            </w:r>
            <w:proofErr w:type="spellEnd"/>
            <w:r w:rsidRPr="002C4057">
              <w:rPr>
                <w:sz w:val="24"/>
                <w:szCs w:val="24"/>
              </w:rPr>
              <w:t xml:space="preserve"> муниципального района Воронежской области»</w:t>
            </w:r>
          </w:p>
        </w:tc>
        <w:tc>
          <w:tcPr>
            <w:tcW w:w="1843" w:type="dxa"/>
          </w:tcPr>
          <w:p w:rsidR="003A37ED" w:rsidRPr="002C4057" w:rsidRDefault="003A37ED" w:rsidP="002E086E">
            <w:pPr>
              <w:jc w:val="center"/>
              <w:rPr>
                <w:sz w:val="24"/>
                <w:szCs w:val="24"/>
              </w:rPr>
            </w:pPr>
          </w:p>
        </w:tc>
      </w:tr>
      <w:tr w:rsidR="003A37ED" w:rsidRPr="002C4057" w:rsidTr="009D3C7A">
        <w:trPr>
          <w:trHeight w:val="132"/>
        </w:trPr>
        <w:tc>
          <w:tcPr>
            <w:tcW w:w="568" w:type="dxa"/>
          </w:tcPr>
          <w:p w:rsidR="003A37ED" w:rsidRPr="002C4057" w:rsidRDefault="003A37ED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7ED" w:rsidRPr="002C4057" w:rsidRDefault="002C4057" w:rsidP="002E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  <w:tc>
          <w:tcPr>
            <w:tcW w:w="1559" w:type="dxa"/>
          </w:tcPr>
          <w:p w:rsidR="003A37ED" w:rsidRPr="002C4057" w:rsidRDefault="003A37ED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05.05.2023</w:t>
            </w:r>
          </w:p>
        </w:tc>
        <w:tc>
          <w:tcPr>
            <w:tcW w:w="4961" w:type="dxa"/>
          </w:tcPr>
          <w:p w:rsidR="003A37ED" w:rsidRPr="002C4057" w:rsidRDefault="003A37ED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О заключении договора аренды нежилого помещения</w:t>
            </w:r>
          </w:p>
        </w:tc>
        <w:tc>
          <w:tcPr>
            <w:tcW w:w="1843" w:type="dxa"/>
          </w:tcPr>
          <w:p w:rsidR="003A37ED" w:rsidRPr="002C4057" w:rsidRDefault="003A37ED" w:rsidP="0016792A">
            <w:pPr>
              <w:jc w:val="center"/>
              <w:rPr>
                <w:sz w:val="24"/>
                <w:szCs w:val="24"/>
              </w:rPr>
            </w:pPr>
          </w:p>
        </w:tc>
      </w:tr>
      <w:tr w:rsidR="003A37ED" w:rsidRPr="002C4057" w:rsidTr="009D3C7A">
        <w:tc>
          <w:tcPr>
            <w:tcW w:w="568" w:type="dxa"/>
          </w:tcPr>
          <w:p w:rsidR="003A37ED" w:rsidRPr="002C4057" w:rsidRDefault="003A37ED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7ED" w:rsidRPr="002C4057" w:rsidRDefault="002C4057" w:rsidP="002E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1559" w:type="dxa"/>
          </w:tcPr>
          <w:p w:rsidR="003A37ED" w:rsidRPr="002C4057" w:rsidRDefault="003A37ED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05.05.2023</w:t>
            </w:r>
          </w:p>
        </w:tc>
        <w:tc>
          <w:tcPr>
            <w:tcW w:w="4961" w:type="dxa"/>
          </w:tcPr>
          <w:p w:rsidR="003A37ED" w:rsidRPr="002C4057" w:rsidRDefault="003A37ED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О прекращении исполнения опекунских обязанностей Колесникова В.С. в отношении совершеннолетней недееспособной Колесниковой  Е.М. и снятии ее с учета</w:t>
            </w:r>
          </w:p>
        </w:tc>
        <w:tc>
          <w:tcPr>
            <w:tcW w:w="1843" w:type="dxa"/>
          </w:tcPr>
          <w:p w:rsidR="003A37ED" w:rsidRPr="002C4057" w:rsidRDefault="003A37ED" w:rsidP="004B6716">
            <w:pPr>
              <w:jc w:val="center"/>
              <w:rPr>
                <w:sz w:val="24"/>
                <w:szCs w:val="24"/>
              </w:rPr>
            </w:pPr>
          </w:p>
        </w:tc>
      </w:tr>
      <w:tr w:rsidR="003A37ED" w:rsidRPr="002C4057" w:rsidTr="009D3C7A">
        <w:tc>
          <w:tcPr>
            <w:tcW w:w="568" w:type="dxa"/>
          </w:tcPr>
          <w:p w:rsidR="003A37ED" w:rsidRPr="002C4057" w:rsidRDefault="003A37ED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7ED" w:rsidRPr="002C4057" w:rsidRDefault="002C4057" w:rsidP="002E6A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289</w:t>
            </w:r>
          </w:p>
        </w:tc>
        <w:tc>
          <w:tcPr>
            <w:tcW w:w="1559" w:type="dxa"/>
          </w:tcPr>
          <w:p w:rsidR="003A37ED" w:rsidRPr="002C4057" w:rsidRDefault="003A37ED" w:rsidP="002C4057">
            <w:pPr>
              <w:jc w:val="both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>10.05.2023</w:t>
            </w:r>
          </w:p>
        </w:tc>
        <w:tc>
          <w:tcPr>
            <w:tcW w:w="4961" w:type="dxa"/>
          </w:tcPr>
          <w:p w:rsidR="003A37ED" w:rsidRPr="002C4057" w:rsidRDefault="003A37ED" w:rsidP="002C4057">
            <w:pPr>
              <w:jc w:val="both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2C4057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2C4057">
              <w:rPr>
                <w:b/>
                <w:sz w:val="24"/>
                <w:szCs w:val="24"/>
              </w:rPr>
              <w:t xml:space="preserve"> муниципального района Воронежской области от 18.02.2013 № 110 «О предоставлении гражданами, претендующими на замещение должностей руководителей муниципальных учреждений, и лицами, замещающими данные должности, сведений о доходах, расходах об имуществе и обязательствах имущественного характера своих супруги (супруга) и несовершеннолетних детей»</w:t>
            </w:r>
          </w:p>
        </w:tc>
        <w:tc>
          <w:tcPr>
            <w:tcW w:w="1843" w:type="dxa"/>
          </w:tcPr>
          <w:p w:rsidR="00A2089C" w:rsidRPr="002C4057" w:rsidRDefault="00A2089C" w:rsidP="00A2089C">
            <w:pPr>
              <w:jc w:val="center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>Вестник</w:t>
            </w:r>
          </w:p>
          <w:p w:rsidR="00A2089C" w:rsidRPr="002C4057" w:rsidRDefault="00A2089C" w:rsidP="00A2089C">
            <w:pPr>
              <w:jc w:val="center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>от 10.05.2023</w:t>
            </w:r>
          </w:p>
          <w:p w:rsidR="003A37ED" w:rsidRPr="002C4057" w:rsidRDefault="00A2089C" w:rsidP="00A2089C">
            <w:pPr>
              <w:jc w:val="center"/>
              <w:rPr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>№ 11</w:t>
            </w:r>
          </w:p>
        </w:tc>
      </w:tr>
      <w:tr w:rsidR="003A37ED" w:rsidRPr="002C4057" w:rsidTr="009D3C7A">
        <w:tc>
          <w:tcPr>
            <w:tcW w:w="568" w:type="dxa"/>
          </w:tcPr>
          <w:p w:rsidR="003A37ED" w:rsidRPr="002C4057" w:rsidRDefault="003A37ED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7ED" w:rsidRPr="002C4057" w:rsidRDefault="002C4057" w:rsidP="002E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1559" w:type="dxa"/>
          </w:tcPr>
          <w:p w:rsidR="003A37ED" w:rsidRPr="002C4057" w:rsidRDefault="003A37ED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10.05.2023</w:t>
            </w:r>
          </w:p>
        </w:tc>
        <w:tc>
          <w:tcPr>
            <w:tcW w:w="4961" w:type="dxa"/>
          </w:tcPr>
          <w:p w:rsidR="003A37ED" w:rsidRPr="002C4057" w:rsidRDefault="003A37ED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О проведении электронного аукциона по продаже незастроенного земельного участка с кадастровым номером 36:03:0700015:333</w:t>
            </w:r>
          </w:p>
        </w:tc>
        <w:tc>
          <w:tcPr>
            <w:tcW w:w="1843" w:type="dxa"/>
          </w:tcPr>
          <w:p w:rsidR="003A37ED" w:rsidRPr="002C4057" w:rsidRDefault="003A37ED" w:rsidP="001460F5">
            <w:pPr>
              <w:jc w:val="center"/>
              <w:rPr>
                <w:sz w:val="24"/>
                <w:szCs w:val="24"/>
              </w:rPr>
            </w:pPr>
          </w:p>
        </w:tc>
      </w:tr>
      <w:tr w:rsidR="003A37ED" w:rsidRPr="002C4057" w:rsidTr="009D3C7A">
        <w:tc>
          <w:tcPr>
            <w:tcW w:w="568" w:type="dxa"/>
          </w:tcPr>
          <w:p w:rsidR="003A37ED" w:rsidRPr="002C4057" w:rsidRDefault="003A37ED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7ED" w:rsidRPr="002C4057" w:rsidRDefault="002C4057" w:rsidP="002E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  <w:tc>
          <w:tcPr>
            <w:tcW w:w="1559" w:type="dxa"/>
          </w:tcPr>
          <w:p w:rsidR="003A37ED" w:rsidRPr="002C4057" w:rsidRDefault="003A37ED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10.05.2023</w:t>
            </w:r>
          </w:p>
        </w:tc>
        <w:tc>
          <w:tcPr>
            <w:tcW w:w="4961" w:type="dxa"/>
          </w:tcPr>
          <w:p w:rsidR="003A37ED" w:rsidRPr="002C4057" w:rsidRDefault="003A37ED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О проведении электронного аукциона по продаже незастроенного земельного участка с кадастровым номером 36:03:0000000:4377</w:t>
            </w:r>
          </w:p>
        </w:tc>
        <w:tc>
          <w:tcPr>
            <w:tcW w:w="1843" w:type="dxa"/>
          </w:tcPr>
          <w:p w:rsidR="003A37ED" w:rsidRPr="002C4057" w:rsidRDefault="003A37ED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3A37ED" w:rsidRPr="002C4057" w:rsidTr="009D3C7A">
        <w:tc>
          <w:tcPr>
            <w:tcW w:w="568" w:type="dxa"/>
          </w:tcPr>
          <w:p w:rsidR="003A37ED" w:rsidRPr="002C4057" w:rsidRDefault="003A37ED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7ED" w:rsidRPr="002C4057" w:rsidRDefault="002C4057" w:rsidP="002E6A64">
            <w:pPr>
              <w:jc w:val="center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292</w:t>
            </w:r>
          </w:p>
        </w:tc>
        <w:tc>
          <w:tcPr>
            <w:tcW w:w="1559" w:type="dxa"/>
          </w:tcPr>
          <w:p w:rsidR="003A37ED" w:rsidRPr="002C4057" w:rsidRDefault="003A37ED" w:rsidP="002C4057">
            <w:pPr>
              <w:outlineLvl w:val="0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12.05.2023</w:t>
            </w:r>
          </w:p>
        </w:tc>
        <w:tc>
          <w:tcPr>
            <w:tcW w:w="4961" w:type="dxa"/>
          </w:tcPr>
          <w:p w:rsidR="003A37ED" w:rsidRPr="002C4057" w:rsidRDefault="003A37ED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36:03:5300008 </w:t>
            </w:r>
            <w:proofErr w:type="spellStart"/>
            <w:r w:rsidRPr="002C4057">
              <w:rPr>
                <w:sz w:val="24"/>
                <w:szCs w:val="24"/>
              </w:rPr>
              <w:t>Богучарского</w:t>
            </w:r>
            <w:proofErr w:type="spellEnd"/>
            <w:r w:rsidRPr="002C4057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3A37ED" w:rsidRPr="002C4057" w:rsidRDefault="003A37ED" w:rsidP="0087433A">
            <w:pPr>
              <w:jc w:val="center"/>
              <w:rPr>
                <w:sz w:val="24"/>
                <w:szCs w:val="24"/>
              </w:rPr>
            </w:pPr>
          </w:p>
        </w:tc>
      </w:tr>
      <w:tr w:rsidR="003A37ED" w:rsidRPr="002C4057" w:rsidTr="009D3C7A">
        <w:tc>
          <w:tcPr>
            <w:tcW w:w="568" w:type="dxa"/>
          </w:tcPr>
          <w:p w:rsidR="003A37ED" w:rsidRPr="002C4057" w:rsidRDefault="003A37ED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7ED" w:rsidRPr="002C4057" w:rsidRDefault="002C4057" w:rsidP="002E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</w:p>
        </w:tc>
        <w:tc>
          <w:tcPr>
            <w:tcW w:w="1559" w:type="dxa"/>
          </w:tcPr>
          <w:p w:rsidR="003A37ED" w:rsidRPr="002C4057" w:rsidRDefault="003A37ED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12.05.2023</w:t>
            </w:r>
          </w:p>
        </w:tc>
        <w:tc>
          <w:tcPr>
            <w:tcW w:w="4961" w:type="dxa"/>
          </w:tcPr>
          <w:p w:rsidR="003A37ED" w:rsidRPr="002C4057" w:rsidRDefault="003A37ED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 xml:space="preserve">О разрешении мены 1/3 доли жилого дома и </w:t>
            </w:r>
            <w:r w:rsidRPr="002C4057">
              <w:rPr>
                <w:sz w:val="24"/>
                <w:szCs w:val="24"/>
              </w:rPr>
              <w:lastRenderedPageBreak/>
              <w:t xml:space="preserve">1/3 доли земельного участка в праве общей долевой собственности, </w:t>
            </w:r>
            <w:proofErr w:type="gramStart"/>
            <w:r w:rsidRPr="002C4057">
              <w:rPr>
                <w:sz w:val="24"/>
                <w:szCs w:val="24"/>
              </w:rPr>
              <w:t>принадлежащих</w:t>
            </w:r>
            <w:proofErr w:type="gramEnd"/>
            <w:r w:rsidRPr="002C4057">
              <w:rPr>
                <w:sz w:val="24"/>
                <w:szCs w:val="24"/>
              </w:rPr>
              <w:t xml:space="preserve"> несовершеннолетней Карповой А.А.</w:t>
            </w:r>
          </w:p>
        </w:tc>
        <w:tc>
          <w:tcPr>
            <w:tcW w:w="1843" w:type="dxa"/>
          </w:tcPr>
          <w:p w:rsidR="003A37ED" w:rsidRPr="002C4057" w:rsidRDefault="003A37ED" w:rsidP="004B6716">
            <w:pPr>
              <w:jc w:val="center"/>
              <w:rPr>
                <w:sz w:val="24"/>
                <w:szCs w:val="24"/>
              </w:rPr>
            </w:pPr>
          </w:p>
        </w:tc>
      </w:tr>
      <w:tr w:rsidR="003A37ED" w:rsidRPr="002C4057" w:rsidTr="009D3C7A">
        <w:tc>
          <w:tcPr>
            <w:tcW w:w="568" w:type="dxa"/>
          </w:tcPr>
          <w:p w:rsidR="003A37ED" w:rsidRPr="002C4057" w:rsidRDefault="003A37ED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7ED" w:rsidRPr="002C4057" w:rsidRDefault="002C4057" w:rsidP="002E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</w:tc>
        <w:tc>
          <w:tcPr>
            <w:tcW w:w="1559" w:type="dxa"/>
          </w:tcPr>
          <w:p w:rsidR="003A37ED" w:rsidRPr="002C4057" w:rsidRDefault="003A37ED" w:rsidP="002C4057">
            <w:pPr>
              <w:outlineLvl w:val="0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12.05.2023</w:t>
            </w:r>
          </w:p>
        </w:tc>
        <w:tc>
          <w:tcPr>
            <w:tcW w:w="4961" w:type="dxa"/>
          </w:tcPr>
          <w:p w:rsidR="003A37ED" w:rsidRPr="002C4057" w:rsidRDefault="003A37ED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36:03:5200004 </w:t>
            </w:r>
            <w:proofErr w:type="spellStart"/>
            <w:r w:rsidRPr="002C4057">
              <w:rPr>
                <w:sz w:val="24"/>
                <w:szCs w:val="24"/>
              </w:rPr>
              <w:t>Богучарского</w:t>
            </w:r>
            <w:proofErr w:type="spellEnd"/>
            <w:r w:rsidRPr="002C4057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3A37ED" w:rsidRPr="002C4057" w:rsidRDefault="003A37ED" w:rsidP="004B6716">
            <w:pPr>
              <w:jc w:val="center"/>
              <w:rPr>
                <w:sz w:val="24"/>
                <w:szCs w:val="24"/>
              </w:rPr>
            </w:pPr>
          </w:p>
        </w:tc>
      </w:tr>
      <w:tr w:rsidR="003A37ED" w:rsidRPr="002C4057" w:rsidTr="009D3C7A">
        <w:tc>
          <w:tcPr>
            <w:tcW w:w="568" w:type="dxa"/>
          </w:tcPr>
          <w:p w:rsidR="003A37ED" w:rsidRPr="002C4057" w:rsidRDefault="003A37ED" w:rsidP="00611CBE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7ED" w:rsidRPr="002C4057" w:rsidRDefault="002C4057" w:rsidP="002E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</w:tc>
        <w:tc>
          <w:tcPr>
            <w:tcW w:w="1559" w:type="dxa"/>
          </w:tcPr>
          <w:p w:rsidR="003A37ED" w:rsidRPr="002C4057" w:rsidRDefault="003A37ED" w:rsidP="002C4057">
            <w:pPr>
              <w:outlineLvl w:val="0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12.05.2023</w:t>
            </w:r>
          </w:p>
        </w:tc>
        <w:tc>
          <w:tcPr>
            <w:tcW w:w="4961" w:type="dxa"/>
          </w:tcPr>
          <w:p w:rsidR="003A37ED" w:rsidRPr="002C4057" w:rsidRDefault="003A37ED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36:03:5200004 </w:t>
            </w:r>
            <w:proofErr w:type="spellStart"/>
            <w:r w:rsidRPr="002C4057">
              <w:rPr>
                <w:sz w:val="24"/>
                <w:szCs w:val="24"/>
              </w:rPr>
              <w:t>Богучарского</w:t>
            </w:r>
            <w:proofErr w:type="spellEnd"/>
            <w:r w:rsidRPr="002C4057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3A37ED" w:rsidRPr="002C4057" w:rsidRDefault="003A37ED" w:rsidP="004B6716">
            <w:pPr>
              <w:jc w:val="center"/>
              <w:rPr>
                <w:sz w:val="24"/>
                <w:szCs w:val="24"/>
              </w:rPr>
            </w:pPr>
          </w:p>
        </w:tc>
      </w:tr>
      <w:tr w:rsidR="003A37ED" w:rsidRPr="002C4057" w:rsidTr="009D3C7A">
        <w:tc>
          <w:tcPr>
            <w:tcW w:w="568" w:type="dxa"/>
          </w:tcPr>
          <w:p w:rsidR="003A37ED" w:rsidRPr="002C4057" w:rsidRDefault="003A37ED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7ED" w:rsidRPr="002C4057" w:rsidRDefault="002C4057" w:rsidP="002E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</w:tc>
        <w:tc>
          <w:tcPr>
            <w:tcW w:w="1559" w:type="dxa"/>
          </w:tcPr>
          <w:p w:rsidR="003A37ED" w:rsidRPr="002C4057" w:rsidRDefault="003A37ED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12.05.2023</w:t>
            </w:r>
          </w:p>
        </w:tc>
        <w:tc>
          <w:tcPr>
            <w:tcW w:w="4961" w:type="dxa"/>
          </w:tcPr>
          <w:p w:rsidR="003A37ED" w:rsidRPr="002C4057" w:rsidRDefault="003A37ED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О прекращении права постоянного (бессрочного) пользования земельным участком с кадастровым номером 36:03:0500006:288</w:t>
            </w:r>
          </w:p>
        </w:tc>
        <w:tc>
          <w:tcPr>
            <w:tcW w:w="1843" w:type="dxa"/>
          </w:tcPr>
          <w:p w:rsidR="003A37ED" w:rsidRPr="002C4057" w:rsidRDefault="003A37ED" w:rsidP="004B6716">
            <w:pPr>
              <w:jc w:val="center"/>
              <w:rPr>
                <w:sz w:val="24"/>
                <w:szCs w:val="24"/>
              </w:rPr>
            </w:pPr>
          </w:p>
        </w:tc>
      </w:tr>
      <w:tr w:rsidR="003A37ED" w:rsidRPr="002C4057" w:rsidTr="009D3C7A">
        <w:tc>
          <w:tcPr>
            <w:tcW w:w="568" w:type="dxa"/>
          </w:tcPr>
          <w:p w:rsidR="003A37ED" w:rsidRPr="002C4057" w:rsidRDefault="003A37ED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7ED" w:rsidRPr="002C4057" w:rsidRDefault="002C4057" w:rsidP="002E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</w:p>
        </w:tc>
        <w:tc>
          <w:tcPr>
            <w:tcW w:w="1559" w:type="dxa"/>
          </w:tcPr>
          <w:p w:rsidR="003A37ED" w:rsidRPr="002C4057" w:rsidRDefault="003A37ED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15.05.2023</w:t>
            </w:r>
          </w:p>
        </w:tc>
        <w:tc>
          <w:tcPr>
            <w:tcW w:w="4961" w:type="dxa"/>
          </w:tcPr>
          <w:p w:rsidR="003A37ED" w:rsidRPr="002C4057" w:rsidRDefault="003A37ED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О разрешении на вступление в брак несовершеннолетней Неверовой В.А.</w:t>
            </w:r>
          </w:p>
        </w:tc>
        <w:tc>
          <w:tcPr>
            <w:tcW w:w="1843" w:type="dxa"/>
          </w:tcPr>
          <w:p w:rsidR="003A37ED" w:rsidRPr="002C4057" w:rsidRDefault="003A37ED" w:rsidP="00CE5209">
            <w:pPr>
              <w:jc w:val="center"/>
              <w:rPr>
                <w:sz w:val="24"/>
                <w:szCs w:val="24"/>
              </w:rPr>
            </w:pPr>
          </w:p>
        </w:tc>
      </w:tr>
      <w:tr w:rsidR="003A37ED" w:rsidRPr="002C4057" w:rsidTr="009D3C7A">
        <w:tc>
          <w:tcPr>
            <w:tcW w:w="568" w:type="dxa"/>
          </w:tcPr>
          <w:p w:rsidR="003A37ED" w:rsidRPr="002C4057" w:rsidRDefault="003A37ED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7ED" w:rsidRPr="002C4057" w:rsidRDefault="002C4057" w:rsidP="002E6A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298</w:t>
            </w:r>
          </w:p>
        </w:tc>
        <w:tc>
          <w:tcPr>
            <w:tcW w:w="1559" w:type="dxa"/>
          </w:tcPr>
          <w:p w:rsidR="003A37ED" w:rsidRPr="002C4057" w:rsidRDefault="003A37ED" w:rsidP="002C4057">
            <w:pPr>
              <w:jc w:val="both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>15.05.2023</w:t>
            </w:r>
          </w:p>
        </w:tc>
        <w:tc>
          <w:tcPr>
            <w:tcW w:w="4961" w:type="dxa"/>
          </w:tcPr>
          <w:p w:rsidR="003A37ED" w:rsidRPr="002C4057" w:rsidRDefault="003A37ED" w:rsidP="002C4057">
            <w:pPr>
              <w:jc w:val="both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2C4057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2C4057">
              <w:rPr>
                <w:b/>
                <w:sz w:val="24"/>
                <w:szCs w:val="24"/>
              </w:rPr>
              <w:t xml:space="preserve"> муниципального района от 04.03.2019 № 144 «Об утверждении муниципальной программы </w:t>
            </w:r>
            <w:proofErr w:type="spellStart"/>
            <w:r w:rsidRPr="002C4057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2C4057">
              <w:rPr>
                <w:b/>
                <w:sz w:val="24"/>
                <w:szCs w:val="24"/>
              </w:rPr>
              <w:t xml:space="preserve"> муниципального района Воронежской области «Развитие образования, физической культуры и спорта </w:t>
            </w:r>
            <w:proofErr w:type="spellStart"/>
            <w:r w:rsidRPr="002C4057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2C4057">
              <w:rPr>
                <w:b/>
                <w:sz w:val="24"/>
                <w:szCs w:val="24"/>
              </w:rPr>
              <w:t xml:space="preserve"> муниципального района»»</w:t>
            </w:r>
          </w:p>
        </w:tc>
        <w:tc>
          <w:tcPr>
            <w:tcW w:w="1843" w:type="dxa"/>
          </w:tcPr>
          <w:p w:rsidR="00A2089C" w:rsidRPr="002C4057" w:rsidRDefault="00A2089C" w:rsidP="00A2089C">
            <w:pPr>
              <w:jc w:val="center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>Вестник</w:t>
            </w:r>
          </w:p>
          <w:p w:rsidR="00A2089C" w:rsidRPr="002C4057" w:rsidRDefault="00A2089C" w:rsidP="00A2089C">
            <w:pPr>
              <w:jc w:val="center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>от 24.05.2023</w:t>
            </w:r>
          </w:p>
          <w:p w:rsidR="00A2089C" w:rsidRPr="002C4057" w:rsidRDefault="00A2089C" w:rsidP="00A2089C">
            <w:pPr>
              <w:jc w:val="center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>№ 12</w:t>
            </w:r>
          </w:p>
          <w:p w:rsidR="00A2089C" w:rsidRPr="002C4057" w:rsidRDefault="00A2089C" w:rsidP="00A2089C">
            <w:pPr>
              <w:jc w:val="center"/>
              <w:rPr>
                <w:b/>
                <w:sz w:val="24"/>
                <w:szCs w:val="24"/>
              </w:rPr>
            </w:pPr>
          </w:p>
          <w:p w:rsidR="003A37ED" w:rsidRPr="002C4057" w:rsidRDefault="003A37ED" w:rsidP="00ED2E2D">
            <w:pPr>
              <w:jc w:val="center"/>
              <w:rPr>
                <w:sz w:val="24"/>
                <w:szCs w:val="24"/>
              </w:rPr>
            </w:pPr>
          </w:p>
        </w:tc>
      </w:tr>
      <w:tr w:rsidR="003A37ED" w:rsidRPr="002C4057" w:rsidTr="009D3C7A">
        <w:tc>
          <w:tcPr>
            <w:tcW w:w="568" w:type="dxa"/>
          </w:tcPr>
          <w:p w:rsidR="003A37ED" w:rsidRPr="002C4057" w:rsidRDefault="003A37ED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7ED" w:rsidRPr="002C4057" w:rsidRDefault="002C4057" w:rsidP="002E6A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299</w:t>
            </w:r>
          </w:p>
        </w:tc>
        <w:tc>
          <w:tcPr>
            <w:tcW w:w="1559" w:type="dxa"/>
          </w:tcPr>
          <w:p w:rsidR="003A37ED" w:rsidRPr="002C4057" w:rsidRDefault="003A37ED" w:rsidP="002C4057">
            <w:pPr>
              <w:jc w:val="both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>16.05.2023</w:t>
            </w:r>
          </w:p>
        </w:tc>
        <w:tc>
          <w:tcPr>
            <w:tcW w:w="4961" w:type="dxa"/>
          </w:tcPr>
          <w:p w:rsidR="003A37ED" w:rsidRPr="002C4057" w:rsidRDefault="003A37ED" w:rsidP="00622A57">
            <w:pPr>
              <w:jc w:val="both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2C4057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2C4057">
              <w:rPr>
                <w:b/>
                <w:sz w:val="24"/>
                <w:szCs w:val="24"/>
              </w:rPr>
              <w:t xml:space="preserve"> муниципального района от 19.10.2022 № 684 «Об утверждении примерных Положений об оплате труда в общеобразовательных организациях, в организациях дополнительного образования, в дошкольных организациях»</w:t>
            </w:r>
          </w:p>
        </w:tc>
        <w:tc>
          <w:tcPr>
            <w:tcW w:w="1843" w:type="dxa"/>
          </w:tcPr>
          <w:p w:rsidR="00A2089C" w:rsidRPr="002C4057" w:rsidRDefault="00A2089C" w:rsidP="00A2089C">
            <w:pPr>
              <w:jc w:val="center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>Вестник</w:t>
            </w:r>
          </w:p>
          <w:p w:rsidR="00A2089C" w:rsidRPr="002C4057" w:rsidRDefault="00A2089C" w:rsidP="00A2089C">
            <w:pPr>
              <w:jc w:val="center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>от 24.05.2023</w:t>
            </w:r>
          </w:p>
          <w:p w:rsidR="00A2089C" w:rsidRPr="002C4057" w:rsidRDefault="00A2089C" w:rsidP="00A2089C">
            <w:pPr>
              <w:jc w:val="center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>№ 12</w:t>
            </w:r>
          </w:p>
          <w:p w:rsidR="00A2089C" w:rsidRPr="002C4057" w:rsidRDefault="00A2089C" w:rsidP="00A2089C">
            <w:pPr>
              <w:jc w:val="center"/>
              <w:rPr>
                <w:b/>
                <w:sz w:val="24"/>
                <w:szCs w:val="24"/>
              </w:rPr>
            </w:pPr>
          </w:p>
          <w:p w:rsidR="003A37ED" w:rsidRPr="002C4057" w:rsidRDefault="003A37ED" w:rsidP="00ED2E2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A37ED" w:rsidRPr="002C4057" w:rsidTr="009D3C7A">
        <w:tc>
          <w:tcPr>
            <w:tcW w:w="568" w:type="dxa"/>
          </w:tcPr>
          <w:p w:rsidR="003A37ED" w:rsidRPr="002C4057" w:rsidRDefault="003A37ED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7ED" w:rsidRPr="002C4057" w:rsidRDefault="002C4057" w:rsidP="002E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3A37ED" w:rsidRPr="002C4057" w:rsidRDefault="003A37ED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16.05.2023</w:t>
            </w:r>
          </w:p>
        </w:tc>
        <w:tc>
          <w:tcPr>
            <w:tcW w:w="4961" w:type="dxa"/>
          </w:tcPr>
          <w:p w:rsidR="003A37ED" w:rsidRPr="002C4057" w:rsidRDefault="003A37ED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</w:tcPr>
          <w:p w:rsidR="003A37ED" w:rsidRPr="002C4057" w:rsidRDefault="003A37ED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3A37ED" w:rsidRPr="002C4057" w:rsidTr="009D3C7A">
        <w:tc>
          <w:tcPr>
            <w:tcW w:w="568" w:type="dxa"/>
          </w:tcPr>
          <w:p w:rsidR="003A37ED" w:rsidRPr="002C4057" w:rsidRDefault="003A37ED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7ED" w:rsidRPr="002C4057" w:rsidRDefault="002C4057" w:rsidP="002E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1559" w:type="dxa"/>
          </w:tcPr>
          <w:p w:rsidR="003A37ED" w:rsidRPr="002C4057" w:rsidRDefault="003A37ED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16.05.2023</w:t>
            </w:r>
          </w:p>
        </w:tc>
        <w:tc>
          <w:tcPr>
            <w:tcW w:w="4961" w:type="dxa"/>
          </w:tcPr>
          <w:p w:rsidR="003A37ED" w:rsidRPr="002C4057" w:rsidRDefault="003A37ED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Об установлении публичного сервитута</w:t>
            </w:r>
          </w:p>
        </w:tc>
        <w:tc>
          <w:tcPr>
            <w:tcW w:w="1843" w:type="dxa"/>
          </w:tcPr>
          <w:p w:rsidR="003A37ED" w:rsidRPr="002C4057" w:rsidRDefault="003A37ED" w:rsidP="00662CCA">
            <w:pPr>
              <w:jc w:val="center"/>
              <w:rPr>
                <w:sz w:val="24"/>
                <w:szCs w:val="24"/>
              </w:rPr>
            </w:pPr>
          </w:p>
        </w:tc>
      </w:tr>
      <w:tr w:rsidR="003A37ED" w:rsidRPr="002C4057" w:rsidTr="009D3C7A">
        <w:tc>
          <w:tcPr>
            <w:tcW w:w="568" w:type="dxa"/>
          </w:tcPr>
          <w:p w:rsidR="003A37ED" w:rsidRPr="002C4057" w:rsidRDefault="003A37ED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7ED" w:rsidRPr="002C4057" w:rsidRDefault="002C4057" w:rsidP="002E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1559" w:type="dxa"/>
          </w:tcPr>
          <w:p w:rsidR="003A37ED" w:rsidRPr="002C4057" w:rsidRDefault="003A37ED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16.05.2023</w:t>
            </w:r>
          </w:p>
        </w:tc>
        <w:tc>
          <w:tcPr>
            <w:tcW w:w="4961" w:type="dxa"/>
          </w:tcPr>
          <w:p w:rsidR="003A37ED" w:rsidRPr="002C4057" w:rsidRDefault="003A37ED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О продлении договора найма жилого помещения в общежитии</w:t>
            </w:r>
          </w:p>
        </w:tc>
        <w:tc>
          <w:tcPr>
            <w:tcW w:w="1843" w:type="dxa"/>
          </w:tcPr>
          <w:p w:rsidR="003A37ED" w:rsidRPr="002C4057" w:rsidRDefault="003A37ED" w:rsidP="00611CBE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A37ED" w:rsidRPr="002C4057" w:rsidTr="009D3C7A">
        <w:tc>
          <w:tcPr>
            <w:tcW w:w="568" w:type="dxa"/>
          </w:tcPr>
          <w:p w:rsidR="003A37ED" w:rsidRPr="002C4057" w:rsidRDefault="003A37ED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7ED" w:rsidRPr="002C4057" w:rsidRDefault="002C4057" w:rsidP="002E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559" w:type="dxa"/>
          </w:tcPr>
          <w:p w:rsidR="003A37ED" w:rsidRPr="002C4057" w:rsidRDefault="003A37ED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16.05.2023</w:t>
            </w:r>
          </w:p>
        </w:tc>
        <w:tc>
          <w:tcPr>
            <w:tcW w:w="4961" w:type="dxa"/>
          </w:tcPr>
          <w:p w:rsidR="003A37ED" w:rsidRPr="002C4057" w:rsidRDefault="003A37ED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О продлении договора найма жилого помещения в общежитии</w:t>
            </w:r>
          </w:p>
        </w:tc>
        <w:tc>
          <w:tcPr>
            <w:tcW w:w="1843" w:type="dxa"/>
          </w:tcPr>
          <w:p w:rsidR="003A37ED" w:rsidRPr="002C4057" w:rsidRDefault="003A37ED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3A37ED" w:rsidRPr="002C4057" w:rsidTr="009D3C7A">
        <w:tc>
          <w:tcPr>
            <w:tcW w:w="568" w:type="dxa"/>
          </w:tcPr>
          <w:p w:rsidR="003A37ED" w:rsidRPr="002C4057" w:rsidRDefault="003A37ED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7ED" w:rsidRPr="002C4057" w:rsidRDefault="002C4057" w:rsidP="002E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1559" w:type="dxa"/>
          </w:tcPr>
          <w:p w:rsidR="003A37ED" w:rsidRPr="002C4057" w:rsidRDefault="003A37ED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16.05.2023</w:t>
            </w:r>
          </w:p>
        </w:tc>
        <w:tc>
          <w:tcPr>
            <w:tcW w:w="4961" w:type="dxa"/>
          </w:tcPr>
          <w:p w:rsidR="003A37ED" w:rsidRPr="002C4057" w:rsidRDefault="003A37ED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36:03:5200010 </w:t>
            </w:r>
            <w:proofErr w:type="spellStart"/>
            <w:r w:rsidRPr="002C4057">
              <w:rPr>
                <w:sz w:val="24"/>
                <w:szCs w:val="24"/>
              </w:rPr>
              <w:t>Богучарского</w:t>
            </w:r>
            <w:proofErr w:type="spellEnd"/>
            <w:r w:rsidRPr="002C4057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3A37ED" w:rsidRPr="002C4057" w:rsidRDefault="003A37ED" w:rsidP="00030C1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A37ED" w:rsidRPr="002C4057" w:rsidTr="009D3C7A">
        <w:tc>
          <w:tcPr>
            <w:tcW w:w="568" w:type="dxa"/>
          </w:tcPr>
          <w:p w:rsidR="003A37ED" w:rsidRPr="002C4057" w:rsidRDefault="003A37ED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7ED" w:rsidRPr="002C4057" w:rsidRDefault="002C4057" w:rsidP="002E6A64">
            <w:pPr>
              <w:jc w:val="center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305</w:t>
            </w:r>
          </w:p>
        </w:tc>
        <w:tc>
          <w:tcPr>
            <w:tcW w:w="1559" w:type="dxa"/>
          </w:tcPr>
          <w:p w:rsidR="003A37ED" w:rsidRPr="002C4057" w:rsidRDefault="003A37ED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17.05.2023</w:t>
            </w:r>
          </w:p>
        </w:tc>
        <w:tc>
          <w:tcPr>
            <w:tcW w:w="4961" w:type="dxa"/>
          </w:tcPr>
          <w:p w:rsidR="003A37ED" w:rsidRPr="002C4057" w:rsidRDefault="003A37ED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О передаче муниципального имущества в оперативное управление</w:t>
            </w:r>
          </w:p>
        </w:tc>
        <w:tc>
          <w:tcPr>
            <w:tcW w:w="1843" w:type="dxa"/>
          </w:tcPr>
          <w:p w:rsidR="003A37ED" w:rsidRPr="002C4057" w:rsidRDefault="003A37ED" w:rsidP="009D4C30">
            <w:pPr>
              <w:jc w:val="center"/>
              <w:rPr>
                <w:sz w:val="24"/>
                <w:szCs w:val="24"/>
              </w:rPr>
            </w:pPr>
          </w:p>
        </w:tc>
      </w:tr>
      <w:tr w:rsidR="00083A84" w:rsidRPr="002C4057" w:rsidTr="009D3C7A">
        <w:tc>
          <w:tcPr>
            <w:tcW w:w="568" w:type="dxa"/>
          </w:tcPr>
          <w:p w:rsidR="00083A84" w:rsidRPr="002C4057" w:rsidRDefault="00083A84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3A84" w:rsidRPr="002C4057" w:rsidRDefault="002C4057" w:rsidP="002E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1559" w:type="dxa"/>
          </w:tcPr>
          <w:p w:rsidR="00083A84" w:rsidRPr="002C4057" w:rsidRDefault="00083A84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19.05.2023</w:t>
            </w:r>
          </w:p>
        </w:tc>
        <w:tc>
          <w:tcPr>
            <w:tcW w:w="4961" w:type="dxa"/>
          </w:tcPr>
          <w:p w:rsidR="00083A84" w:rsidRPr="002C4057" w:rsidRDefault="00083A84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</w:tcPr>
          <w:p w:rsidR="00083A84" w:rsidRPr="002C4057" w:rsidRDefault="00083A84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083A84" w:rsidRPr="002C4057" w:rsidTr="009D3C7A">
        <w:tc>
          <w:tcPr>
            <w:tcW w:w="568" w:type="dxa"/>
          </w:tcPr>
          <w:p w:rsidR="00083A84" w:rsidRPr="002C4057" w:rsidRDefault="00083A84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3A84" w:rsidRPr="002C4057" w:rsidRDefault="002C4057" w:rsidP="002E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  <w:tc>
          <w:tcPr>
            <w:tcW w:w="1559" w:type="dxa"/>
          </w:tcPr>
          <w:p w:rsidR="00083A84" w:rsidRPr="002C4057" w:rsidRDefault="00083A84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19.05.2023</w:t>
            </w:r>
          </w:p>
        </w:tc>
        <w:tc>
          <w:tcPr>
            <w:tcW w:w="4961" w:type="dxa"/>
          </w:tcPr>
          <w:p w:rsidR="00083A84" w:rsidRPr="002C4057" w:rsidRDefault="00083A84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 xml:space="preserve">О выдаче разрешения ОАО «Газпром </w:t>
            </w:r>
            <w:r w:rsidRPr="002C4057">
              <w:rPr>
                <w:sz w:val="24"/>
                <w:szCs w:val="24"/>
              </w:rPr>
              <w:lastRenderedPageBreak/>
              <w:t>газораспределение Воронеж» на использование земельного участка для размещения газопроводов</w:t>
            </w:r>
          </w:p>
        </w:tc>
        <w:tc>
          <w:tcPr>
            <w:tcW w:w="1843" w:type="dxa"/>
          </w:tcPr>
          <w:p w:rsidR="00083A84" w:rsidRPr="002C4057" w:rsidRDefault="00083A84" w:rsidP="00F4021F">
            <w:pPr>
              <w:jc w:val="center"/>
              <w:rPr>
                <w:sz w:val="24"/>
                <w:szCs w:val="24"/>
              </w:rPr>
            </w:pPr>
          </w:p>
        </w:tc>
      </w:tr>
      <w:tr w:rsidR="00083A84" w:rsidRPr="002C4057" w:rsidTr="009D3C7A">
        <w:tc>
          <w:tcPr>
            <w:tcW w:w="568" w:type="dxa"/>
          </w:tcPr>
          <w:p w:rsidR="00083A84" w:rsidRPr="002C4057" w:rsidRDefault="005417D5" w:rsidP="00083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1134" w:type="dxa"/>
          </w:tcPr>
          <w:p w:rsidR="00083A84" w:rsidRPr="002C4057" w:rsidRDefault="002C4057" w:rsidP="002E6A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308</w:t>
            </w:r>
          </w:p>
        </w:tc>
        <w:tc>
          <w:tcPr>
            <w:tcW w:w="1559" w:type="dxa"/>
          </w:tcPr>
          <w:p w:rsidR="00083A84" w:rsidRPr="002C4057" w:rsidRDefault="00083A84" w:rsidP="002C4057">
            <w:pPr>
              <w:outlineLvl w:val="0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>19.05.2023</w:t>
            </w:r>
          </w:p>
        </w:tc>
        <w:tc>
          <w:tcPr>
            <w:tcW w:w="4961" w:type="dxa"/>
          </w:tcPr>
          <w:p w:rsidR="00083A84" w:rsidRPr="002C4057" w:rsidRDefault="00083A84" w:rsidP="002C4057">
            <w:pPr>
              <w:jc w:val="both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2C4057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2C4057">
              <w:rPr>
                <w:b/>
                <w:sz w:val="24"/>
                <w:szCs w:val="24"/>
              </w:rPr>
              <w:t xml:space="preserve"> муниципального района от 20.12.2021 № 735 «О комиссии по делам несовершеннолетних и защите их прав администрации </w:t>
            </w:r>
            <w:proofErr w:type="spellStart"/>
            <w:r w:rsidRPr="002C4057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2C4057">
              <w:rPr>
                <w:b/>
                <w:sz w:val="24"/>
                <w:szCs w:val="24"/>
              </w:rPr>
              <w:t xml:space="preserve"> муниципального района Воронежской области»</w:t>
            </w:r>
          </w:p>
        </w:tc>
        <w:tc>
          <w:tcPr>
            <w:tcW w:w="1843" w:type="dxa"/>
          </w:tcPr>
          <w:p w:rsidR="00E32ED7" w:rsidRPr="002C4057" w:rsidRDefault="00E32ED7" w:rsidP="00E32ED7">
            <w:pPr>
              <w:jc w:val="center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>Вестник</w:t>
            </w:r>
          </w:p>
          <w:p w:rsidR="00E32ED7" w:rsidRPr="002C4057" w:rsidRDefault="00E32ED7" w:rsidP="00E32ED7">
            <w:pPr>
              <w:jc w:val="center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>от 24.05.2023</w:t>
            </w:r>
          </w:p>
          <w:p w:rsidR="00E32ED7" w:rsidRPr="002C4057" w:rsidRDefault="00E32ED7" w:rsidP="00E32ED7">
            <w:pPr>
              <w:jc w:val="center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>№ 12</w:t>
            </w:r>
          </w:p>
          <w:p w:rsidR="00083A84" w:rsidRPr="002C4057" w:rsidRDefault="00083A84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083A84" w:rsidRPr="002C4057" w:rsidTr="009D3C7A">
        <w:tc>
          <w:tcPr>
            <w:tcW w:w="568" w:type="dxa"/>
          </w:tcPr>
          <w:p w:rsidR="00083A84" w:rsidRPr="002C4057" w:rsidRDefault="005417D5" w:rsidP="00541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134" w:type="dxa"/>
          </w:tcPr>
          <w:p w:rsidR="00083A84" w:rsidRPr="002C4057" w:rsidRDefault="002C4057" w:rsidP="00541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  <w:tc>
          <w:tcPr>
            <w:tcW w:w="1559" w:type="dxa"/>
          </w:tcPr>
          <w:p w:rsidR="00083A84" w:rsidRPr="002C4057" w:rsidRDefault="00083A84" w:rsidP="002C4057">
            <w:pPr>
              <w:outlineLvl w:val="0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19.05.2023</w:t>
            </w:r>
          </w:p>
        </w:tc>
        <w:tc>
          <w:tcPr>
            <w:tcW w:w="4961" w:type="dxa"/>
          </w:tcPr>
          <w:p w:rsidR="00083A84" w:rsidRPr="002C4057" w:rsidRDefault="00083A84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</w:t>
            </w:r>
          </w:p>
        </w:tc>
        <w:tc>
          <w:tcPr>
            <w:tcW w:w="1843" w:type="dxa"/>
          </w:tcPr>
          <w:p w:rsidR="00083A84" w:rsidRPr="002C4057" w:rsidRDefault="00083A84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083A84" w:rsidRPr="002C4057" w:rsidTr="009D3C7A">
        <w:tc>
          <w:tcPr>
            <w:tcW w:w="568" w:type="dxa"/>
          </w:tcPr>
          <w:p w:rsidR="00083A84" w:rsidRPr="002C4057" w:rsidRDefault="005417D5" w:rsidP="00541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1134" w:type="dxa"/>
          </w:tcPr>
          <w:p w:rsidR="00083A84" w:rsidRPr="002C4057" w:rsidRDefault="002C4057" w:rsidP="00541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559" w:type="dxa"/>
          </w:tcPr>
          <w:p w:rsidR="00083A84" w:rsidRPr="002C4057" w:rsidRDefault="00083A84" w:rsidP="002C4057">
            <w:pPr>
              <w:outlineLvl w:val="0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19.05.2023</w:t>
            </w:r>
          </w:p>
        </w:tc>
        <w:tc>
          <w:tcPr>
            <w:tcW w:w="4961" w:type="dxa"/>
          </w:tcPr>
          <w:p w:rsidR="00083A84" w:rsidRPr="002C4057" w:rsidRDefault="00083A84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 xml:space="preserve">Об изъятии из оперативного управления муниципального казенного учреждения «Центр обеспечения деятельности системы образования </w:t>
            </w:r>
            <w:proofErr w:type="spellStart"/>
            <w:r w:rsidRPr="002C4057">
              <w:rPr>
                <w:sz w:val="24"/>
                <w:szCs w:val="24"/>
              </w:rPr>
              <w:t>Богучарского</w:t>
            </w:r>
            <w:proofErr w:type="spellEnd"/>
            <w:r w:rsidRPr="002C4057">
              <w:rPr>
                <w:sz w:val="24"/>
                <w:szCs w:val="24"/>
              </w:rPr>
              <w:t xml:space="preserve"> муниципального района Воронежской области» в муниципальную казну </w:t>
            </w:r>
            <w:proofErr w:type="spellStart"/>
            <w:r w:rsidRPr="002C4057">
              <w:rPr>
                <w:sz w:val="24"/>
                <w:szCs w:val="24"/>
              </w:rPr>
              <w:t>Богучарского</w:t>
            </w:r>
            <w:proofErr w:type="spellEnd"/>
            <w:r w:rsidRPr="002C4057">
              <w:rPr>
                <w:sz w:val="24"/>
                <w:szCs w:val="24"/>
              </w:rPr>
              <w:t xml:space="preserve"> муниципального района Воронежской области муниципального имущества</w:t>
            </w:r>
          </w:p>
        </w:tc>
        <w:tc>
          <w:tcPr>
            <w:tcW w:w="1843" w:type="dxa"/>
          </w:tcPr>
          <w:p w:rsidR="00083A84" w:rsidRPr="002C4057" w:rsidRDefault="00083A84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083A84" w:rsidRPr="002C4057" w:rsidTr="009D3C7A">
        <w:tc>
          <w:tcPr>
            <w:tcW w:w="568" w:type="dxa"/>
          </w:tcPr>
          <w:p w:rsidR="00083A84" w:rsidRPr="002C4057" w:rsidRDefault="00FF6293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1134" w:type="dxa"/>
          </w:tcPr>
          <w:p w:rsidR="00083A84" w:rsidRPr="002C4057" w:rsidRDefault="002C4057" w:rsidP="002E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  <w:tc>
          <w:tcPr>
            <w:tcW w:w="1559" w:type="dxa"/>
          </w:tcPr>
          <w:p w:rsidR="00083A84" w:rsidRPr="002C4057" w:rsidRDefault="00083A84" w:rsidP="002C4057">
            <w:pPr>
              <w:outlineLvl w:val="0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19.05.2023</w:t>
            </w:r>
          </w:p>
        </w:tc>
        <w:tc>
          <w:tcPr>
            <w:tcW w:w="4961" w:type="dxa"/>
          </w:tcPr>
          <w:p w:rsidR="00083A84" w:rsidRPr="002C4057" w:rsidRDefault="00083A84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О предоставлении в аренду земельных участков ИП главе КФХ Веретенникову И.Г.</w:t>
            </w:r>
          </w:p>
        </w:tc>
        <w:tc>
          <w:tcPr>
            <w:tcW w:w="1843" w:type="dxa"/>
          </w:tcPr>
          <w:p w:rsidR="00083A84" w:rsidRPr="002C4057" w:rsidRDefault="00083A84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083A84" w:rsidRPr="002C4057" w:rsidTr="009D3C7A">
        <w:tc>
          <w:tcPr>
            <w:tcW w:w="568" w:type="dxa"/>
          </w:tcPr>
          <w:p w:rsidR="00083A84" w:rsidRPr="002C4057" w:rsidRDefault="00FF6293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1134" w:type="dxa"/>
          </w:tcPr>
          <w:p w:rsidR="00083A84" w:rsidRPr="002C4057" w:rsidRDefault="002C4057" w:rsidP="002E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1559" w:type="dxa"/>
          </w:tcPr>
          <w:p w:rsidR="00083A84" w:rsidRPr="002C4057" w:rsidRDefault="00083A84" w:rsidP="002C4057">
            <w:pPr>
              <w:outlineLvl w:val="0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19.05.2023</w:t>
            </w:r>
          </w:p>
        </w:tc>
        <w:tc>
          <w:tcPr>
            <w:tcW w:w="4961" w:type="dxa"/>
          </w:tcPr>
          <w:p w:rsidR="00083A84" w:rsidRPr="002C4057" w:rsidRDefault="00083A84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О предоставлении в аренду земельного участка ИП главе КФХ Стеценко Г.И.</w:t>
            </w:r>
          </w:p>
        </w:tc>
        <w:tc>
          <w:tcPr>
            <w:tcW w:w="1843" w:type="dxa"/>
          </w:tcPr>
          <w:p w:rsidR="00083A84" w:rsidRPr="002C4057" w:rsidRDefault="00083A84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083A84" w:rsidRPr="002C4057" w:rsidTr="009D3C7A">
        <w:tc>
          <w:tcPr>
            <w:tcW w:w="568" w:type="dxa"/>
          </w:tcPr>
          <w:p w:rsidR="00083A84" w:rsidRPr="002C4057" w:rsidRDefault="00FF6293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1134" w:type="dxa"/>
          </w:tcPr>
          <w:p w:rsidR="00083A84" w:rsidRPr="002C4057" w:rsidRDefault="002C4057" w:rsidP="002E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559" w:type="dxa"/>
          </w:tcPr>
          <w:p w:rsidR="00083A84" w:rsidRPr="002C4057" w:rsidRDefault="00083A84" w:rsidP="002C4057">
            <w:pPr>
              <w:outlineLvl w:val="0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19.05.2023</w:t>
            </w:r>
          </w:p>
        </w:tc>
        <w:tc>
          <w:tcPr>
            <w:tcW w:w="4961" w:type="dxa"/>
          </w:tcPr>
          <w:p w:rsidR="00083A84" w:rsidRPr="002C4057" w:rsidRDefault="00083A84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 xml:space="preserve">О предоставлении в аренду земельного участка ИП главе КФХ </w:t>
            </w:r>
            <w:proofErr w:type="spellStart"/>
            <w:r w:rsidRPr="002C4057">
              <w:rPr>
                <w:sz w:val="24"/>
                <w:szCs w:val="24"/>
              </w:rPr>
              <w:t>Мирошниковой</w:t>
            </w:r>
            <w:proofErr w:type="spellEnd"/>
            <w:r w:rsidRPr="002C4057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843" w:type="dxa"/>
          </w:tcPr>
          <w:p w:rsidR="00083A84" w:rsidRPr="002C4057" w:rsidRDefault="00083A84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083A84" w:rsidRPr="002C4057" w:rsidTr="009D3C7A">
        <w:tc>
          <w:tcPr>
            <w:tcW w:w="568" w:type="dxa"/>
          </w:tcPr>
          <w:p w:rsidR="00083A84" w:rsidRPr="002C4057" w:rsidRDefault="00FF6293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1134" w:type="dxa"/>
          </w:tcPr>
          <w:p w:rsidR="00083A84" w:rsidRPr="002C4057" w:rsidRDefault="002C4057" w:rsidP="002E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1559" w:type="dxa"/>
          </w:tcPr>
          <w:p w:rsidR="00083A84" w:rsidRPr="002C4057" w:rsidRDefault="00083A84" w:rsidP="002C4057">
            <w:pPr>
              <w:outlineLvl w:val="0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19.05.2023</w:t>
            </w:r>
          </w:p>
        </w:tc>
        <w:tc>
          <w:tcPr>
            <w:tcW w:w="4961" w:type="dxa"/>
          </w:tcPr>
          <w:p w:rsidR="00083A84" w:rsidRPr="002C4057" w:rsidRDefault="00083A84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О предоставлении в аренду земельного участка ИП главе КФХ Лукьянову А.С.</w:t>
            </w:r>
          </w:p>
        </w:tc>
        <w:tc>
          <w:tcPr>
            <w:tcW w:w="1843" w:type="dxa"/>
          </w:tcPr>
          <w:p w:rsidR="00083A84" w:rsidRPr="002C4057" w:rsidRDefault="00083A84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083A84" w:rsidRPr="002C4057" w:rsidTr="009D3C7A">
        <w:tc>
          <w:tcPr>
            <w:tcW w:w="568" w:type="dxa"/>
          </w:tcPr>
          <w:p w:rsidR="00083A84" w:rsidRPr="002C4057" w:rsidRDefault="00FF6293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1134" w:type="dxa"/>
          </w:tcPr>
          <w:p w:rsidR="00083A84" w:rsidRPr="002C4057" w:rsidRDefault="002C4057" w:rsidP="002E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1559" w:type="dxa"/>
          </w:tcPr>
          <w:p w:rsidR="00083A84" w:rsidRPr="002C4057" w:rsidRDefault="00083A84" w:rsidP="002C4057">
            <w:pPr>
              <w:outlineLvl w:val="0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19.05.2023</w:t>
            </w:r>
          </w:p>
        </w:tc>
        <w:tc>
          <w:tcPr>
            <w:tcW w:w="4961" w:type="dxa"/>
          </w:tcPr>
          <w:p w:rsidR="00083A84" w:rsidRPr="002C4057" w:rsidRDefault="00083A84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 xml:space="preserve">О предоставлении в аренду земельных участков ИП главе КФХ </w:t>
            </w:r>
            <w:proofErr w:type="spellStart"/>
            <w:r w:rsidRPr="002C4057">
              <w:rPr>
                <w:sz w:val="24"/>
                <w:szCs w:val="24"/>
              </w:rPr>
              <w:t>Мирошниковой</w:t>
            </w:r>
            <w:proofErr w:type="spellEnd"/>
            <w:r w:rsidRPr="002C4057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843" w:type="dxa"/>
          </w:tcPr>
          <w:p w:rsidR="00083A84" w:rsidRPr="002C4057" w:rsidRDefault="00083A84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083A84" w:rsidRPr="002C4057" w:rsidTr="009D3C7A">
        <w:tc>
          <w:tcPr>
            <w:tcW w:w="568" w:type="dxa"/>
          </w:tcPr>
          <w:p w:rsidR="00083A84" w:rsidRPr="002C4057" w:rsidRDefault="00FF6293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1134" w:type="dxa"/>
          </w:tcPr>
          <w:p w:rsidR="00083A84" w:rsidRPr="002C4057" w:rsidRDefault="002C4057" w:rsidP="002E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1559" w:type="dxa"/>
          </w:tcPr>
          <w:p w:rsidR="00083A84" w:rsidRPr="002C4057" w:rsidRDefault="00083A84" w:rsidP="002C4057">
            <w:pPr>
              <w:outlineLvl w:val="0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19.05.2023</w:t>
            </w:r>
          </w:p>
        </w:tc>
        <w:tc>
          <w:tcPr>
            <w:tcW w:w="4961" w:type="dxa"/>
          </w:tcPr>
          <w:p w:rsidR="00083A84" w:rsidRPr="002C4057" w:rsidRDefault="00083A84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О передаче и приеме муниципального имущества</w:t>
            </w:r>
          </w:p>
        </w:tc>
        <w:tc>
          <w:tcPr>
            <w:tcW w:w="1843" w:type="dxa"/>
          </w:tcPr>
          <w:p w:rsidR="00083A84" w:rsidRPr="002C4057" w:rsidRDefault="00083A84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083A84" w:rsidRPr="002C4057" w:rsidTr="009D3C7A">
        <w:tc>
          <w:tcPr>
            <w:tcW w:w="568" w:type="dxa"/>
          </w:tcPr>
          <w:p w:rsidR="00083A84" w:rsidRPr="002C4057" w:rsidRDefault="00FF6293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1134" w:type="dxa"/>
          </w:tcPr>
          <w:p w:rsidR="00083A84" w:rsidRPr="002C4057" w:rsidRDefault="002C4057" w:rsidP="002E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  <w:tc>
          <w:tcPr>
            <w:tcW w:w="1559" w:type="dxa"/>
          </w:tcPr>
          <w:p w:rsidR="00083A84" w:rsidRPr="002C4057" w:rsidRDefault="00083A84" w:rsidP="002C4057">
            <w:pPr>
              <w:outlineLvl w:val="0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19.05.2023</w:t>
            </w:r>
          </w:p>
        </w:tc>
        <w:tc>
          <w:tcPr>
            <w:tcW w:w="4961" w:type="dxa"/>
          </w:tcPr>
          <w:p w:rsidR="00083A84" w:rsidRPr="002C4057" w:rsidRDefault="00083A84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О списании объекта недвижимости</w:t>
            </w:r>
          </w:p>
        </w:tc>
        <w:tc>
          <w:tcPr>
            <w:tcW w:w="1843" w:type="dxa"/>
          </w:tcPr>
          <w:p w:rsidR="00083A84" w:rsidRPr="002C4057" w:rsidRDefault="00083A84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083A84" w:rsidRPr="002C4057" w:rsidTr="009D3C7A">
        <w:tc>
          <w:tcPr>
            <w:tcW w:w="568" w:type="dxa"/>
          </w:tcPr>
          <w:p w:rsidR="00083A84" w:rsidRPr="002C4057" w:rsidRDefault="00FF6293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1134" w:type="dxa"/>
          </w:tcPr>
          <w:p w:rsidR="00083A84" w:rsidRPr="002C4057" w:rsidRDefault="002C4057" w:rsidP="002E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1559" w:type="dxa"/>
          </w:tcPr>
          <w:p w:rsidR="00083A84" w:rsidRPr="002C4057" w:rsidRDefault="00083A84" w:rsidP="002C4057">
            <w:pPr>
              <w:outlineLvl w:val="0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19.05.2023</w:t>
            </w:r>
          </w:p>
        </w:tc>
        <w:tc>
          <w:tcPr>
            <w:tcW w:w="4961" w:type="dxa"/>
          </w:tcPr>
          <w:p w:rsidR="00083A84" w:rsidRPr="002C4057" w:rsidRDefault="00083A84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О продлении договора найма жилого помещения в общежитии</w:t>
            </w:r>
          </w:p>
        </w:tc>
        <w:tc>
          <w:tcPr>
            <w:tcW w:w="1843" w:type="dxa"/>
          </w:tcPr>
          <w:p w:rsidR="00083A84" w:rsidRPr="002C4057" w:rsidRDefault="00083A84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083A84" w:rsidRPr="002C4057" w:rsidTr="009D3C7A">
        <w:tc>
          <w:tcPr>
            <w:tcW w:w="568" w:type="dxa"/>
          </w:tcPr>
          <w:p w:rsidR="00083A84" w:rsidRPr="002C4057" w:rsidRDefault="00FF6293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1134" w:type="dxa"/>
          </w:tcPr>
          <w:p w:rsidR="00083A84" w:rsidRPr="002C4057" w:rsidRDefault="002C4057" w:rsidP="002E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  <w:tc>
          <w:tcPr>
            <w:tcW w:w="1559" w:type="dxa"/>
          </w:tcPr>
          <w:p w:rsidR="00083A84" w:rsidRPr="002C4057" w:rsidRDefault="00083A84" w:rsidP="002C4057">
            <w:pPr>
              <w:outlineLvl w:val="0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19.05.2023</w:t>
            </w:r>
          </w:p>
        </w:tc>
        <w:tc>
          <w:tcPr>
            <w:tcW w:w="4961" w:type="dxa"/>
          </w:tcPr>
          <w:p w:rsidR="00083A84" w:rsidRPr="002C4057" w:rsidRDefault="00083A84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О передаче нежилого помещения в безвозмездное пользование</w:t>
            </w:r>
          </w:p>
        </w:tc>
        <w:tc>
          <w:tcPr>
            <w:tcW w:w="1843" w:type="dxa"/>
          </w:tcPr>
          <w:p w:rsidR="00083A84" w:rsidRPr="002C4057" w:rsidRDefault="00083A84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083A84" w:rsidRPr="002C4057" w:rsidTr="009D3C7A">
        <w:tc>
          <w:tcPr>
            <w:tcW w:w="568" w:type="dxa"/>
          </w:tcPr>
          <w:p w:rsidR="00083A84" w:rsidRPr="002C4057" w:rsidRDefault="00FF6293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1134" w:type="dxa"/>
          </w:tcPr>
          <w:p w:rsidR="00083A84" w:rsidRPr="002C4057" w:rsidRDefault="002C4057" w:rsidP="002E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559" w:type="dxa"/>
          </w:tcPr>
          <w:p w:rsidR="00083A84" w:rsidRPr="002C4057" w:rsidRDefault="00083A84" w:rsidP="002C4057">
            <w:pPr>
              <w:outlineLvl w:val="0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19.05.2023</w:t>
            </w:r>
          </w:p>
        </w:tc>
        <w:tc>
          <w:tcPr>
            <w:tcW w:w="4961" w:type="dxa"/>
          </w:tcPr>
          <w:p w:rsidR="00083A84" w:rsidRPr="002C4057" w:rsidRDefault="00083A84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О продлении договора найма жилого помещения в общежитии</w:t>
            </w:r>
          </w:p>
        </w:tc>
        <w:tc>
          <w:tcPr>
            <w:tcW w:w="1843" w:type="dxa"/>
          </w:tcPr>
          <w:p w:rsidR="00083A84" w:rsidRPr="002C4057" w:rsidRDefault="00083A84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083A84" w:rsidRPr="002C4057" w:rsidTr="009D3C7A">
        <w:tc>
          <w:tcPr>
            <w:tcW w:w="568" w:type="dxa"/>
          </w:tcPr>
          <w:p w:rsidR="00083A84" w:rsidRPr="002C4057" w:rsidRDefault="00FF6293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1134" w:type="dxa"/>
          </w:tcPr>
          <w:p w:rsidR="00083A84" w:rsidRPr="002C4057" w:rsidRDefault="002C4057" w:rsidP="002E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1559" w:type="dxa"/>
          </w:tcPr>
          <w:p w:rsidR="00083A84" w:rsidRPr="002C4057" w:rsidRDefault="00083A84" w:rsidP="002C4057">
            <w:pPr>
              <w:outlineLvl w:val="0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19.05.2023</w:t>
            </w:r>
          </w:p>
        </w:tc>
        <w:tc>
          <w:tcPr>
            <w:tcW w:w="4961" w:type="dxa"/>
          </w:tcPr>
          <w:p w:rsidR="00083A84" w:rsidRPr="002C4057" w:rsidRDefault="00083A84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 xml:space="preserve">О принятии имущества из муниципальной собственности </w:t>
            </w:r>
            <w:proofErr w:type="spellStart"/>
            <w:r w:rsidRPr="002C4057">
              <w:rPr>
                <w:sz w:val="24"/>
                <w:szCs w:val="24"/>
              </w:rPr>
              <w:t>Подколодновского</w:t>
            </w:r>
            <w:proofErr w:type="spellEnd"/>
            <w:r w:rsidRPr="002C4057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2C4057">
              <w:rPr>
                <w:sz w:val="24"/>
                <w:szCs w:val="24"/>
              </w:rPr>
              <w:t>Богучарского</w:t>
            </w:r>
            <w:proofErr w:type="spellEnd"/>
            <w:r w:rsidRPr="002C4057">
              <w:rPr>
                <w:sz w:val="24"/>
                <w:szCs w:val="24"/>
              </w:rPr>
              <w:t xml:space="preserve"> муниципального района, </w:t>
            </w:r>
            <w:proofErr w:type="spellStart"/>
            <w:r w:rsidRPr="002C4057">
              <w:rPr>
                <w:sz w:val="24"/>
                <w:szCs w:val="24"/>
              </w:rPr>
              <w:t>Луговского</w:t>
            </w:r>
            <w:proofErr w:type="spellEnd"/>
            <w:r w:rsidRPr="002C4057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2C4057">
              <w:rPr>
                <w:sz w:val="24"/>
                <w:szCs w:val="24"/>
              </w:rPr>
              <w:t>Богучарского</w:t>
            </w:r>
            <w:proofErr w:type="spellEnd"/>
            <w:r w:rsidRPr="002C4057">
              <w:rPr>
                <w:sz w:val="24"/>
                <w:szCs w:val="24"/>
              </w:rPr>
              <w:t xml:space="preserve"> муниципального района Воронежской области, </w:t>
            </w:r>
            <w:proofErr w:type="spellStart"/>
            <w:r w:rsidRPr="002C4057">
              <w:rPr>
                <w:sz w:val="24"/>
                <w:szCs w:val="24"/>
              </w:rPr>
              <w:t>Суходонецкого</w:t>
            </w:r>
            <w:proofErr w:type="spellEnd"/>
            <w:r w:rsidRPr="002C4057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2C4057">
              <w:rPr>
                <w:sz w:val="24"/>
                <w:szCs w:val="24"/>
              </w:rPr>
              <w:t>Богучарского</w:t>
            </w:r>
            <w:proofErr w:type="spellEnd"/>
            <w:r w:rsidRPr="002C4057">
              <w:rPr>
                <w:sz w:val="24"/>
                <w:szCs w:val="24"/>
              </w:rPr>
              <w:t xml:space="preserve"> муниципального района Воронежской области, </w:t>
            </w:r>
            <w:proofErr w:type="spellStart"/>
            <w:r w:rsidRPr="002C4057">
              <w:rPr>
                <w:sz w:val="24"/>
                <w:szCs w:val="24"/>
              </w:rPr>
              <w:t>Филоновского</w:t>
            </w:r>
            <w:proofErr w:type="spellEnd"/>
            <w:r w:rsidRPr="002C4057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2C4057">
              <w:rPr>
                <w:sz w:val="24"/>
                <w:szCs w:val="24"/>
              </w:rPr>
              <w:t>Богучарского</w:t>
            </w:r>
            <w:proofErr w:type="spellEnd"/>
            <w:r w:rsidRPr="002C4057">
              <w:rPr>
                <w:sz w:val="24"/>
                <w:szCs w:val="24"/>
              </w:rPr>
              <w:t xml:space="preserve"> муниципального района Воронежской области в муниципальную собственность </w:t>
            </w:r>
            <w:proofErr w:type="spellStart"/>
            <w:r w:rsidRPr="002C4057">
              <w:rPr>
                <w:sz w:val="24"/>
                <w:szCs w:val="24"/>
              </w:rPr>
              <w:t>Богучарского</w:t>
            </w:r>
            <w:proofErr w:type="spellEnd"/>
            <w:r w:rsidRPr="002C4057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083A84" w:rsidRPr="002C4057" w:rsidRDefault="00083A84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083A84" w:rsidRPr="002C4057" w:rsidTr="009D3C7A">
        <w:tc>
          <w:tcPr>
            <w:tcW w:w="568" w:type="dxa"/>
          </w:tcPr>
          <w:p w:rsidR="00083A84" w:rsidRPr="002C4057" w:rsidRDefault="00FF6293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1134" w:type="dxa"/>
          </w:tcPr>
          <w:p w:rsidR="00083A84" w:rsidRPr="002C4057" w:rsidRDefault="002C4057" w:rsidP="002E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1559" w:type="dxa"/>
          </w:tcPr>
          <w:p w:rsidR="00083A84" w:rsidRPr="002C4057" w:rsidRDefault="00083A84" w:rsidP="002C4057">
            <w:pPr>
              <w:outlineLvl w:val="0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19.05.2023</w:t>
            </w:r>
          </w:p>
        </w:tc>
        <w:tc>
          <w:tcPr>
            <w:tcW w:w="4961" w:type="dxa"/>
          </w:tcPr>
          <w:p w:rsidR="00083A84" w:rsidRPr="002C4057" w:rsidRDefault="00083A84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 xml:space="preserve">О передаче и приеме муниципального </w:t>
            </w:r>
            <w:r w:rsidRPr="002C4057">
              <w:rPr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1843" w:type="dxa"/>
          </w:tcPr>
          <w:p w:rsidR="00083A84" w:rsidRPr="002C4057" w:rsidRDefault="00083A84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083A84" w:rsidRPr="002C4057" w:rsidTr="009D3C7A">
        <w:tc>
          <w:tcPr>
            <w:tcW w:w="568" w:type="dxa"/>
          </w:tcPr>
          <w:p w:rsidR="00083A84" w:rsidRPr="002C4057" w:rsidRDefault="00FF6293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48.</w:t>
            </w:r>
          </w:p>
        </w:tc>
        <w:tc>
          <w:tcPr>
            <w:tcW w:w="1134" w:type="dxa"/>
          </w:tcPr>
          <w:p w:rsidR="00083A84" w:rsidRPr="002C4057" w:rsidRDefault="002C4057" w:rsidP="002E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1559" w:type="dxa"/>
          </w:tcPr>
          <w:p w:rsidR="00083A84" w:rsidRPr="002C4057" w:rsidRDefault="00083A84" w:rsidP="002C4057">
            <w:pPr>
              <w:outlineLvl w:val="0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22.05.2023</w:t>
            </w:r>
          </w:p>
        </w:tc>
        <w:tc>
          <w:tcPr>
            <w:tcW w:w="4961" w:type="dxa"/>
          </w:tcPr>
          <w:p w:rsidR="00083A84" w:rsidRPr="002C4057" w:rsidRDefault="00083A84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О проведении электронного аукциона по продаже незастроенного земельного участка с кадастровым номером 36:03:2800007:265</w:t>
            </w:r>
          </w:p>
        </w:tc>
        <w:tc>
          <w:tcPr>
            <w:tcW w:w="1843" w:type="dxa"/>
          </w:tcPr>
          <w:p w:rsidR="00083A84" w:rsidRPr="002C4057" w:rsidRDefault="00083A84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083A84" w:rsidRPr="002C4057" w:rsidTr="009D3C7A">
        <w:tc>
          <w:tcPr>
            <w:tcW w:w="568" w:type="dxa"/>
          </w:tcPr>
          <w:p w:rsidR="00083A84" w:rsidRPr="002C4057" w:rsidRDefault="00FF6293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1134" w:type="dxa"/>
          </w:tcPr>
          <w:p w:rsidR="00083A84" w:rsidRPr="002C4057" w:rsidRDefault="002C4057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1559" w:type="dxa"/>
          </w:tcPr>
          <w:p w:rsidR="00083A84" w:rsidRPr="002C4057" w:rsidRDefault="00083A84" w:rsidP="002C4057">
            <w:pPr>
              <w:outlineLvl w:val="0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22.05.2023</w:t>
            </w:r>
          </w:p>
        </w:tc>
        <w:tc>
          <w:tcPr>
            <w:tcW w:w="4961" w:type="dxa"/>
          </w:tcPr>
          <w:p w:rsidR="00083A84" w:rsidRPr="002C4057" w:rsidRDefault="00083A84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О снятии с учета подопечных несовершеннолетнего Мурзина Д.А.</w:t>
            </w:r>
          </w:p>
        </w:tc>
        <w:tc>
          <w:tcPr>
            <w:tcW w:w="1843" w:type="dxa"/>
          </w:tcPr>
          <w:p w:rsidR="00083A84" w:rsidRPr="002C4057" w:rsidRDefault="00083A84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083A84" w:rsidRPr="002C4057" w:rsidTr="009D3C7A">
        <w:tc>
          <w:tcPr>
            <w:tcW w:w="568" w:type="dxa"/>
          </w:tcPr>
          <w:p w:rsidR="00083A84" w:rsidRPr="002C4057" w:rsidRDefault="00FF6293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1134" w:type="dxa"/>
          </w:tcPr>
          <w:p w:rsidR="00083A84" w:rsidRPr="002C4057" w:rsidRDefault="002C4057" w:rsidP="002E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1559" w:type="dxa"/>
          </w:tcPr>
          <w:p w:rsidR="00083A84" w:rsidRPr="002C4057" w:rsidRDefault="00083A84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22.05.2023</w:t>
            </w:r>
          </w:p>
        </w:tc>
        <w:tc>
          <w:tcPr>
            <w:tcW w:w="4961" w:type="dxa"/>
          </w:tcPr>
          <w:p w:rsidR="00083A84" w:rsidRPr="002C4057" w:rsidRDefault="00083A84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О назначении и выплате денежных средств на содержание опекаемого Никифорова И.В.</w:t>
            </w:r>
          </w:p>
        </w:tc>
        <w:tc>
          <w:tcPr>
            <w:tcW w:w="1843" w:type="dxa"/>
          </w:tcPr>
          <w:p w:rsidR="00083A84" w:rsidRPr="002C4057" w:rsidRDefault="00083A84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083A84" w:rsidRPr="002C4057" w:rsidTr="009D3C7A">
        <w:tc>
          <w:tcPr>
            <w:tcW w:w="568" w:type="dxa"/>
          </w:tcPr>
          <w:p w:rsidR="00083A84" w:rsidRPr="002C4057" w:rsidRDefault="00FF6293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1134" w:type="dxa"/>
          </w:tcPr>
          <w:p w:rsidR="00083A84" w:rsidRPr="002C4057" w:rsidRDefault="002C4057" w:rsidP="002E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1559" w:type="dxa"/>
          </w:tcPr>
          <w:p w:rsidR="00083A84" w:rsidRPr="002C4057" w:rsidRDefault="00083A84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22.05.2023</w:t>
            </w:r>
          </w:p>
        </w:tc>
        <w:tc>
          <w:tcPr>
            <w:tcW w:w="4961" w:type="dxa"/>
          </w:tcPr>
          <w:p w:rsidR="00083A84" w:rsidRPr="00D0041A" w:rsidRDefault="00083A84" w:rsidP="002C4057">
            <w:pPr>
              <w:jc w:val="both"/>
              <w:rPr>
                <w:sz w:val="24"/>
                <w:szCs w:val="24"/>
              </w:rPr>
            </w:pPr>
            <w:r w:rsidRPr="00D0041A">
              <w:rPr>
                <w:sz w:val="24"/>
                <w:szCs w:val="24"/>
              </w:rPr>
              <w:t>О порядке расходования средств на реализацию мероприятий областной адресной программы капитального ремонта в рамках государственной программы Воронежской области «Развитие образования» и назначения уполномоченного органа по расходованию указанных средств</w:t>
            </w:r>
          </w:p>
        </w:tc>
        <w:tc>
          <w:tcPr>
            <w:tcW w:w="1843" w:type="dxa"/>
          </w:tcPr>
          <w:p w:rsidR="00083A84" w:rsidRPr="002C4057" w:rsidRDefault="00083A84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083A84" w:rsidRPr="002C4057" w:rsidTr="009D3C7A">
        <w:tc>
          <w:tcPr>
            <w:tcW w:w="568" w:type="dxa"/>
          </w:tcPr>
          <w:p w:rsidR="00083A84" w:rsidRPr="002C4057" w:rsidRDefault="00FF6293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1134" w:type="dxa"/>
          </w:tcPr>
          <w:p w:rsidR="00083A84" w:rsidRPr="002C4057" w:rsidRDefault="002C4057" w:rsidP="002E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559" w:type="dxa"/>
          </w:tcPr>
          <w:p w:rsidR="00083A84" w:rsidRPr="002C4057" w:rsidRDefault="00083A84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23.05.2023</w:t>
            </w:r>
          </w:p>
        </w:tc>
        <w:tc>
          <w:tcPr>
            <w:tcW w:w="4961" w:type="dxa"/>
          </w:tcPr>
          <w:p w:rsidR="00083A84" w:rsidRPr="00D0041A" w:rsidRDefault="00083A84" w:rsidP="002C4057">
            <w:pPr>
              <w:jc w:val="both"/>
              <w:rPr>
                <w:sz w:val="24"/>
                <w:szCs w:val="24"/>
              </w:rPr>
            </w:pPr>
            <w:proofErr w:type="gramStart"/>
            <w:r w:rsidRPr="00D0041A">
              <w:rPr>
                <w:sz w:val="24"/>
                <w:szCs w:val="24"/>
              </w:rPr>
              <w:t xml:space="preserve">О порядке прохождения субсидии из бюджета Воронежской области бюджету </w:t>
            </w:r>
            <w:proofErr w:type="spellStart"/>
            <w:r w:rsidRPr="00D0041A">
              <w:rPr>
                <w:sz w:val="24"/>
                <w:szCs w:val="24"/>
              </w:rPr>
              <w:t>Богучарского</w:t>
            </w:r>
            <w:proofErr w:type="spellEnd"/>
            <w:r w:rsidRPr="00D0041A">
              <w:rPr>
                <w:sz w:val="24"/>
                <w:szCs w:val="24"/>
              </w:rPr>
              <w:t xml:space="preserve"> муниципального района Воронежской области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 целях достижения показателей и результатов регионального проекта «Успех каждого ребенка», в рамках государственной программы Воронежской области «Развитие образования» и назначении уполномоченного органа по расходованию указанных средств</w:t>
            </w:r>
            <w:proofErr w:type="gramEnd"/>
          </w:p>
        </w:tc>
        <w:tc>
          <w:tcPr>
            <w:tcW w:w="1843" w:type="dxa"/>
          </w:tcPr>
          <w:p w:rsidR="00083A84" w:rsidRPr="002C4057" w:rsidRDefault="00083A84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083A84" w:rsidRPr="002C4057" w:rsidTr="009D3C7A">
        <w:tc>
          <w:tcPr>
            <w:tcW w:w="568" w:type="dxa"/>
          </w:tcPr>
          <w:p w:rsidR="00083A84" w:rsidRPr="002C4057" w:rsidRDefault="00FF6293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1134" w:type="dxa"/>
          </w:tcPr>
          <w:p w:rsidR="00083A84" w:rsidRPr="002C4057" w:rsidRDefault="002C4057" w:rsidP="002E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  <w:tc>
          <w:tcPr>
            <w:tcW w:w="1559" w:type="dxa"/>
          </w:tcPr>
          <w:p w:rsidR="00083A84" w:rsidRPr="002C4057" w:rsidRDefault="00083A84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23.05.2023</w:t>
            </w:r>
          </w:p>
        </w:tc>
        <w:tc>
          <w:tcPr>
            <w:tcW w:w="4961" w:type="dxa"/>
          </w:tcPr>
          <w:p w:rsidR="00083A84" w:rsidRPr="002C4057" w:rsidRDefault="00083A84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О прекращении права постоянного (бессрочного) пользования земельным участком с кадастровым номером 36:03:2900002:17</w:t>
            </w:r>
          </w:p>
        </w:tc>
        <w:tc>
          <w:tcPr>
            <w:tcW w:w="1843" w:type="dxa"/>
          </w:tcPr>
          <w:p w:rsidR="00083A84" w:rsidRPr="002C4057" w:rsidRDefault="00083A84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083A84" w:rsidRPr="002C4057" w:rsidTr="009D3C7A">
        <w:tc>
          <w:tcPr>
            <w:tcW w:w="568" w:type="dxa"/>
          </w:tcPr>
          <w:p w:rsidR="00083A84" w:rsidRPr="002C4057" w:rsidRDefault="00FF6293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1134" w:type="dxa"/>
          </w:tcPr>
          <w:p w:rsidR="00083A84" w:rsidRPr="002C4057" w:rsidRDefault="002C4057" w:rsidP="002E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  <w:tc>
          <w:tcPr>
            <w:tcW w:w="1559" w:type="dxa"/>
          </w:tcPr>
          <w:p w:rsidR="00083A84" w:rsidRPr="002C4057" w:rsidRDefault="00083A84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23.05.2023</w:t>
            </w:r>
          </w:p>
        </w:tc>
        <w:tc>
          <w:tcPr>
            <w:tcW w:w="4961" w:type="dxa"/>
          </w:tcPr>
          <w:p w:rsidR="00083A84" w:rsidRPr="002C4057" w:rsidRDefault="00083A84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 xml:space="preserve">Об учреждении опеки в отношении совершеннолетнего недееспособного </w:t>
            </w:r>
            <w:proofErr w:type="spellStart"/>
            <w:r w:rsidRPr="002C4057">
              <w:rPr>
                <w:sz w:val="24"/>
                <w:szCs w:val="24"/>
              </w:rPr>
              <w:t>Опенько</w:t>
            </w:r>
            <w:proofErr w:type="spellEnd"/>
            <w:r w:rsidRPr="002C4057"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1843" w:type="dxa"/>
          </w:tcPr>
          <w:p w:rsidR="00083A84" w:rsidRPr="002C4057" w:rsidRDefault="00083A84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083A84" w:rsidRPr="002C4057" w:rsidTr="009D3C7A">
        <w:tc>
          <w:tcPr>
            <w:tcW w:w="568" w:type="dxa"/>
          </w:tcPr>
          <w:p w:rsidR="00083A84" w:rsidRPr="002C4057" w:rsidRDefault="00FF6293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1134" w:type="dxa"/>
          </w:tcPr>
          <w:p w:rsidR="00083A84" w:rsidRPr="002C4057" w:rsidRDefault="002C4057" w:rsidP="002E6A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559" w:type="dxa"/>
          </w:tcPr>
          <w:p w:rsidR="00083A84" w:rsidRPr="002C4057" w:rsidRDefault="00083A84" w:rsidP="002C4057">
            <w:pPr>
              <w:jc w:val="both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>24.05.2023</w:t>
            </w:r>
          </w:p>
        </w:tc>
        <w:tc>
          <w:tcPr>
            <w:tcW w:w="4961" w:type="dxa"/>
          </w:tcPr>
          <w:p w:rsidR="00083A84" w:rsidRPr="002C4057" w:rsidRDefault="00083A84" w:rsidP="002C4057">
            <w:pPr>
              <w:jc w:val="both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2C4057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2C4057">
              <w:rPr>
                <w:b/>
                <w:sz w:val="24"/>
                <w:szCs w:val="24"/>
              </w:rPr>
              <w:t xml:space="preserve"> муниципального района Воронежской области от 30.06.2022 № 435 «Об утверждении административного регламента по предоставлению муниципальной услуги «Выдача разрешения на ввод объекта в эксплуатацию» на территории </w:t>
            </w:r>
            <w:proofErr w:type="spellStart"/>
            <w:r w:rsidRPr="002C4057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2C4057">
              <w:rPr>
                <w:b/>
                <w:sz w:val="24"/>
                <w:szCs w:val="24"/>
              </w:rPr>
              <w:t xml:space="preserve"> муниципального района Воронежской области </w:t>
            </w:r>
          </w:p>
        </w:tc>
        <w:tc>
          <w:tcPr>
            <w:tcW w:w="1843" w:type="dxa"/>
          </w:tcPr>
          <w:p w:rsidR="00E32ED7" w:rsidRPr="002C4057" w:rsidRDefault="00E32ED7" w:rsidP="00E32ED7">
            <w:pPr>
              <w:jc w:val="center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>Вестник</w:t>
            </w:r>
          </w:p>
          <w:p w:rsidR="00E32ED7" w:rsidRPr="002C4057" w:rsidRDefault="00E32ED7" w:rsidP="00E32ED7">
            <w:pPr>
              <w:jc w:val="center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>от 24.05.2023</w:t>
            </w:r>
          </w:p>
          <w:p w:rsidR="00E32ED7" w:rsidRPr="002C4057" w:rsidRDefault="00E32ED7" w:rsidP="00E32ED7">
            <w:pPr>
              <w:jc w:val="center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>№ 12</w:t>
            </w:r>
          </w:p>
          <w:p w:rsidR="00083A84" w:rsidRPr="002C4057" w:rsidRDefault="00083A84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083A84" w:rsidRPr="002C4057" w:rsidTr="009D3C7A">
        <w:tc>
          <w:tcPr>
            <w:tcW w:w="568" w:type="dxa"/>
          </w:tcPr>
          <w:p w:rsidR="00083A84" w:rsidRPr="002C4057" w:rsidRDefault="00FF6293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1134" w:type="dxa"/>
          </w:tcPr>
          <w:p w:rsidR="00083A84" w:rsidRPr="002C4057" w:rsidRDefault="002C4057" w:rsidP="002E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1559" w:type="dxa"/>
          </w:tcPr>
          <w:p w:rsidR="00083A84" w:rsidRPr="002C4057" w:rsidRDefault="00083A84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24.05.2023</w:t>
            </w:r>
          </w:p>
        </w:tc>
        <w:tc>
          <w:tcPr>
            <w:tcW w:w="4961" w:type="dxa"/>
          </w:tcPr>
          <w:p w:rsidR="00083A84" w:rsidRPr="002C4057" w:rsidRDefault="00083A84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2C4057">
              <w:rPr>
                <w:sz w:val="24"/>
                <w:szCs w:val="24"/>
              </w:rPr>
              <w:t>Богучарского</w:t>
            </w:r>
            <w:proofErr w:type="spellEnd"/>
            <w:r w:rsidRPr="002C4057">
              <w:rPr>
                <w:sz w:val="24"/>
                <w:szCs w:val="24"/>
              </w:rPr>
              <w:t xml:space="preserve"> муниципального района Воронежской области от 23.10.2013 № 822 «О включении в список очередности граждан, имеющих право на внеочередное бесплатное получение в собственность земельных участков, многодетной семье </w:t>
            </w:r>
            <w:proofErr w:type="spellStart"/>
            <w:r w:rsidRPr="002C4057">
              <w:rPr>
                <w:sz w:val="24"/>
                <w:szCs w:val="24"/>
              </w:rPr>
              <w:t>Гуковых</w:t>
            </w:r>
            <w:proofErr w:type="spellEnd"/>
            <w:r w:rsidRPr="002C4057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83A84" w:rsidRPr="002C4057" w:rsidRDefault="00083A84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083A84" w:rsidRPr="002C4057" w:rsidTr="009D3C7A">
        <w:tc>
          <w:tcPr>
            <w:tcW w:w="568" w:type="dxa"/>
          </w:tcPr>
          <w:p w:rsidR="00083A84" w:rsidRPr="002C4057" w:rsidRDefault="00FF6293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57.</w:t>
            </w:r>
          </w:p>
        </w:tc>
        <w:tc>
          <w:tcPr>
            <w:tcW w:w="1134" w:type="dxa"/>
          </w:tcPr>
          <w:p w:rsidR="00083A84" w:rsidRPr="002C4057" w:rsidRDefault="002C4057" w:rsidP="002E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1559" w:type="dxa"/>
          </w:tcPr>
          <w:p w:rsidR="00083A84" w:rsidRPr="002C4057" w:rsidRDefault="00083A84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24.05.2023</w:t>
            </w:r>
          </w:p>
        </w:tc>
        <w:tc>
          <w:tcPr>
            <w:tcW w:w="4961" w:type="dxa"/>
          </w:tcPr>
          <w:p w:rsidR="00083A84" w:rsidRPr="002C4057" w:rsidRDefault="00083A84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36:03:5000004 </w:t>
            </w:r>
            <w:proofErr w:type="spellStart"/>
            <w:r w:rsidRPr="002C4057">
              <w:rPr>
                <w:sz w:val="24"/>
                <w:szCs w:val="24"/>
              </w:rPr>
              <w:t>Богучарского</w:t>
            </w:r>
            <w:proofErr w:type="spellEnd"/>
            <w:r w:rsidRPr="002C4057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083A84" w:rsidRPr="002C4057" w:rsidRDefault="00083A84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083A84" w:rsidRPr="002C4057" w:rsidTr="009D3C7A">
        <w:tc>
          <w:tcPr>
            <w:tcW w:w="568" w:type="dxa"/>
          </w:tcPr>
          <w:p w:rsidR="00083A84" w:rsidRPr="002C4057" w:rsidRDefault="00FF6293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1134" w:type="dxa"/>
          </w:tcPr>
          <w:p w:rsidR="00083A84" w:rsidRPr="002C4057" w:rsidRDefault="002C4057" w:rsidP="002E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  <w:tc>
          <w:tcPr>
            <w:tcW w:w="1559" w:type="dxa"/>
          </w:tcPr>
          <w:p w:rsidR="00083A84" w:rsidRPr="002C4057" w:rsidRDefault="00083A84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24.05.2023</w:t>
            </w:r>
          </w:p>
        </w:tc>
        <w:tc>
          <w:tcPr>
            <w:tcW w:w="4961" w:type="dxa"/>
          </w:tcPr>
          <w:p w:rsidR="00083A84" w:rsidRPr="002C4057" w:rsidRDefault="00083A84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</w:tcPr>
          <w:p w:rsidR="00083A84" w:rsidRPr="002C4057" w:rsidRDefault="00083A84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083A84" w:rsidRPr="002C4057" w:rsidTr="009D3C7A">
        <w:tc>
          <w:tcPr>
            <w:tcW w:w="568" w:type="dxa"/>
          </w:tcPr>
          <w:p w:rsidR="00083A84" w:rsidRPr="002C4057" w:rsidRDefault="004C52CD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FF629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83A84" w:rsidRPr="002C4057" w:rsidRDefault="002C4057" w:rsidP="002E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</w:t>
            </w:r>
          </w:p>
        </w:tc>
        <w:tc>
          <w:tcPr>
            <w:tcW w:w="1559" w:type="dxa"/>
          </w:tcPr>
          <w:p w:rsidR="00083A84" w:rsidRPr="002C4057" w:rsidRDefault="00083A84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24.05.2023</w:t>
            </w:r>
          </w:p>
        </w:tc>
        <w:tc>
          <w:tcPr>
            <w:tcW w:w="4961" w:type="dxa"/>
          </w:tcPr>
          <w:p w:rsidR="00083A84" w:rsidRPr="002C4057" w:rsidRDefault="00083A84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О предоставлении земельного участка в безвозмездное пользование департаменту строительной политики Воронежской области</w:t>
            </w:r>
          </w:p>
        </w:tc>
        <w:tc>
          <w:tcPr>
            <w:tcW w:w="1843" w:type="dxa"/>
          </w:tcPr>
          <w:p w:rsidR="00083A84" w:rsidRPr="002C4057" w:rsidRDefault="00083A84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083A84" w:rsidRPr="002C4057" w:rsidTr="009D3C7A">
        <w:tc>
          <w:tcPr>
            <w:tcW w:w="568" w:type="dxa"/>
          </w:tcPr>
          <w:p w:rsidR="00083A84" w:rsidRPr="002C4057" w:rsidRDefault="004C52CD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FF629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83A84" w:rsidRPr="002C4057" w:rsidRDefault="002C4057" w:rsidP="002E6A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559" w:type="dxa"/>
          </w:tcPr>
          <w:p w:rsidR="00083A84" w:rsidRPr="002C4057" w:rsidRDefault="00083A84" w:rsidP="002C4057">
            <w:pPr>
              <w:jc w:val="both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>25.05.2023</w:t>
            </w:r>
          </w:p>
        </w:tc>
        <w:tc>
          <w:tcPr>
            <w:tcW w:w="4961" w:type="dxa"/>
          </w:tcPr>
          <w:p w:rsidR="00083A84" w:rsidRPr="002C4057" w:rsidRDefault="00083A84" w:rsidP="002C4057">
            <w:pPr>
              <w:jc w:val="both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 xml:space="preserve">Об утверждении Положения о персонифицированном дополнительном образовании в </w:t>
            </w:r>
            <w:proofErr w:type="spellStart"/>
            <w:r w:rsidRPr="002C4057">
              <w:rPr>
                <w:b/>
                <w:sz w:val="24"/>
                <w:szCs w:val="24"/>
              </w:rPr>
              <w:t>Богучарском</w:t>
            </w:r>
            <w:proofErr w:type="spellEnd"/>
            <w:r w:rsidRPr="002C4057">
              <w:rPr>
                <w:b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843" w:type="dxa"/>
          </w:tcPr>
          <w:p w:rsidR="00577853" w:rsidRPr="002C4057" w:rsidRDefault="00577853" w:rsidP="00577853">
            <w:pPr>
              <w:jc w:val="center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>Вестник</w:t>
            </w:r>
          </w:p>
          <w:p w:rsidR="00577853" w:rsidRPr="002C4057" w:rsidRDefault="00577853" w:rsidP="00577853">
            <w:pPr>
              <w:jc w:val="center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>от 31.05.2023</w:t>
            </w:r>
          </w:p>
          <w:p w:rsidR="00577853" w:rsidRPr="002C4057" w:rsidRDefault="00577853" w:rsidP="00577853">
            <w:pPr>
              <w:jc w:val="center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>№ 13</w:t>
            </w:r>
          </w:p>
          <w:p w:rsidR="00083A84" w:rsidRPr="002C4057" w:rsidRDefault="00083A84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083A84" w:rsidRPr="002C4057" w:rsidTr="009D3C7A">
        <w:tc>
          <w:tcPr>
            <w:tcW w:w="568" w:type="dxa"/>
          </w:tcPr>
          <w:p w:rsidR="00083A84" w:rsidRPr="002C4057" w:rsidRDefault="00FF6293" w:rsidP="004C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C52C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83A84" w:rsidRPr="002C4057" w:rsidRDefault="002C4057" w:rsidP="002E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  <w:tc>
          <w:tcPr>
            <w:tcW w:w="1559" w:type="dxa"/>
          </w:tcPr>
          <w:p w:rsidR="00083A84" w:rsidRPr="002C4057" w:rsidRDefault="00083A84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25.05.2023</w:t>
            </w:r>
          </w:p>
        </w:tc>
        <w:tc>
          <w:tcPr>
            <w:tcW w:w="4961" w:type="dxa"/>
          </w:tcPr>
          <w:p w:rsidR="00083A84" w:rsidRPr="002C4057" w:rsidRDefault="00083A84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2C4057">
              <w:rPr>
                <w:sz w:val="24"/>
                <w:szCs w:val="24"/>
              </w:rPr>
              <w:t>Богучарского</w:t>
            </w:r>
            <w:proofErr w:type="spellEnd"/>
            <w:r w:rsidRPr="002C4057">
              <w:rPr>
                <w:sz w:val="24"/>
                <w:szCs w:val="24"/>
              </w:rPr>
              <w:t xml:space="preserve"> муниципального района Воронежской области от 07.02.2017 № 53 «Об учреждении опеки над несовершеннолетним </w:t>
            </w:r>
            <w:proofErr w:type="spellStart"/>
            <w:r w:rsidRPr="002C4057">
              <w:rPr>
                <w:sz w:val="24"/>
                <w:szCs w:val="24"/>
              </w:rPr>
              <w:t>Шушеровым</w:t>
            </w:r>
            <w:proofErr w:type="spellEnd"/>
            <w:r w:rsidRPr="002C4057">
              <w:rPr>
                <w:sz w:val="24"/>
                <w:szCs w:val="24"/>
              </w:rPr>
              <w:t xml:space="preserve"> С.А.»</w:t>
            </w:r>
          </w:p>
        </w:tc>
        <w:tc>
          <w:tcPr>
            <w:tcW w:w="1843" w:type="dxa"/>
          </w:tcPr>
          <w:p w:rsidR="00083A84" w:rsidRPr="002C4057" w:rsidRDefault="00083A84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083A84" w:rsidRPr="002C4057" w:rsidTr="00861D78">
        <w:trPr>
          <w:trHeight w:val="537"/>
        </w:trPr>
        <w:tc>
          <w:tcPr>
            <w:tcW w:w="568" w:type="dxa"/>
          </w:tcPr>
          <w:p w:rsidR="00083A84" w:rsidRPr="002C4057" w:rsidRDefault="00FF6293" w:rsidP="004C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C52C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83A84" w:rsidRPr="002C4057" w:rsidRDefault="002C4057" w:rsidP="002E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  <w:tc>
          <w:tcPr>
            <w:tcW w:w="1559" w:type="dxa"/>
          </w:tcPr>
          <w:p w:rsidR="00083A84" w:rsidRPr="002C4057" w:rsidRDefault="00083A84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25.05.2023</w:t>
            </w:r>
          </w:p>
        </w:tc>
        <w:tc>
          <w:tcPr>
            <w:tcW w:w="4961" w:type="dxa"/>
          </w:tcPr>
          <w:p w:rsidR="00083A84" w:rsidRPr="002C4057" w:rsidRDefault="00083A84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Об установлении опеки над несовершеннолетней Юрьевой В.П.</w:t>
            </w:r>
          </w:p>
        </w:tc>
        <w:tc>
          <w:tcPr>
            <w:tcW w:w="1843" w:type="dxa"/>
          </w:tcPr>
          <w:p w:rsidR="00083A84" w:rsidRPr="002C4057" w:rsidRDefault="00083A84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083A84" w:rsidRPr="002C4057" w:rsidTr="009D3C7A">
        <w:tc>
          <w:tcPr>
            <w:tcW w:w="568" w:type="dxa"/>
          </w:tcPr>
          <w:p w:rsidR="00083A84" w:rsidRPr="002C4057" w:rsidRDefault="00FF6293" w:rsidP="004C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C52C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83A84" w:rsidRPr="002C4057" w:rsidRDefault="002C4057" w:rsidP="002E6A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338</w:t>
            </w:r>
          </w:p>
        </w:tc>
        <w:tc>
          <w:tcPr>
            <w:tcW w:w="1559" w:type="dxa"/>
          </w:tcPr>
          <w:p w:rsidR="00083A84" w:rsidRPr="002C4057" w:rsidRDefault="00083A84" w:rsidP="002C4057">
            <w:pPr>
              <w:jc w:val="both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>25.05.2023</w:t>
            </w:r>
          </w:p>
        </w:tc>
        <w:tc>
          <w:tcPr>
            <w:tcW w:w="4961" w:type="dxa"/>
          </w:tcPr>
          <w:p w:rsidR="00083A84" w:rsidRPr="002C4057" w:rsidRDefault="00083A84" w:rsidP="002C4057">
            <w:pPr>
              <w:jc w:val="both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2C4057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2C4057">
              <w:rPr>
                <w:b/>
                <w:sz w:val="24"/>
                <w:szCs w:val="24"/>
              </w:rPr>
              <w:t xml:space="preserve"> муниципального района Воронежской области от 09.09.2022 № 608 «Об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 ил государственная собственность на который не разграничена»</w:t>
            </w:r>
          </w:p>
        </w:tc>
        <w:tc>
          <w:tcPr>
            <w:tcW w:w="1843" w:type="dxa"/>
          </w:tcPr>
          <w:p w:rsidR="00577853" w:rsidRPr="002C4057" w:rsidRDefault="00577853" w:rsidP="00577853">
            <w:pPr>
              <w:jc w:val="center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>Вестник</w:t>
            </w:r>
          </w:p>
          <w:p w:rsidR="00577853" w:rsidRPr="002C4057" w:rsidRDefault="00577853" w:rsidP="00577853">
            <w:pPr>
              <w:jc w:val="center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>от 31.05.2023</w:t>
            </w:r>
          </w:p>
          <w:p w:rsidR="00577853" w:rsidRPr="002C4057" w:rsidRDefault="00577853" w:rsidP="00577853">
            <w:pPr>
              <w:jc w:val="center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>№ 13</w:t>
            </w:r>
          </w:p>
          <w:p w:rsidR="00083A84" w:rsidRPr="002C4057" w:rsidRDefault="00083A84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083A84" w:rsidRPr="002C4057" w:rsidTr="009D3C7A">
        <w:tc>
          <w:tcPr>
            <w:tcW w:w="568" w:type="dxa"/>
          </w:tcPr>
          <w:p w:rsidR="00083A84" w:rsidRPr="002C4057" w:rsidRDefault="00FF6293" w:rsidP="004C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C52C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83A84" w:rsidRPr="002C4057" w:rsidRDefault="002C4057" w:rsidP="002E6A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</w:t>
            </w:r>
          </w:p>
        </w:tc>
        <w:tc>
          <w:tcPr>
            <w:tcW w:w="1559" w:type="dxa"/>
          </w:tcPr>
          <w:p w:rsidR="00083A84" w:rsidRPr="002C4057" w:rsidRDefault="00083A84" w:rsidP="002C4057">
            <w:pPr>
              <w:jc w:val="both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>25.05.2023</w:t>
            </w:r>
          </w:p>
        </w:tc>
        <w:tc>
          <w:tcPr>
            <w:tcW w:w="4961" w:type="dxa"/>
          </w:tcPr>
          <w:p w:rsidR="00083A84" w:rsidRPr="002C4057" w:rsidRDefault="00083A84" w:rsidP="002C4057">
            <w:pPr>
              <w:jc w:val="both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2C4057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2C4057">
              <w:rPr>
                <w:b/>
                <w:sz w:val="24"/>
                <w:szCs w:val="24"/>
              </w:rPr>
              <w:t xml:space="preserve"> муниципального района Воронежской области от 22.08.2022 № 559 «Об утверждении административного регламента по предоставлению муниципальной услуги «Перераспределение земель и (или) земельных участков, находящихся в государственной или муниципальной собственности» на территории </w:t>
            </w:r>
            <w:proofErr w:type="spellStart"/>
            <w:r w:rsidRPr="002C4057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2C4057">
              <w:rPr>
                <w:b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667607" w:rsidRPr="002C4057" w:rsidRDefault="00667607" w:rsidP="00667607">
            <w:pPr>
              <w:jc w:val="center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>Вестник</w:t>
            </w:r>
          </w:p>
          <w:p w:rsidR="00667607" w:rsidRPr="002C4057" w:rsidRDefault="00667607" w:rsidP="00667607">
            <w:pPr>
              <w:jc w:val="center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>от 31.05.2023</w:t>
            </w:r>
          </w:p>
          <w:p w:rsidR="00667607" w:rsidRPr="002C4057" w:rsidRDefault="00667607" w:rsidP="00667607">
            <w:pPr>
              <w:jc w:val="center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>№ 13</w:t>
            </w:r>
          </w:p>
          <w:p w:rsidR="00083A84" w:rsidRPr="002C4057" w:rsidRDefault="00083A84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083A84" w:rsidRPr="002C4057" w:rsidTr="009D3C7A">
        <w:tc>
          <w:tcPr>
            <w:tcW w:w="568" w:type="dxa"/>
          </w:tcPr>
          <w:p w:rsidR="00083A84" w:rsidRPr="002C4057" w:rsidRDefault="00FF6293" w:rsidP="004C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C52C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83A84" w:rsidRPr="002C4057" w:rsidRDefault="002C4057" w:rsidP="002E6A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559" w:type="dxa"/>
          </w:tcPr>
          <w:p w:rsidR="00083A84" w:rsidRPr="002C4057" w:rsidRDefault="00083A84" w:rsidP="002C4057">
            <w:pPr>
              <w:jc w:val="both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>25.05.2023</w:t>
            </w:r>
          </w:p>
        </w:tc>
        <w:tc>
          <w:tcPr>
            <w:tcW w:w="4961" w:type="dxa"/>
          </w:tcPr>
          <w:p w:rsidR="00083A84" w:rsidRPr="002C4057" w:rsidRDefault="00083A84" w:rsidP="002C4057">
            <w:pPr>
              <w:jc w:val="both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2C4057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2C4057">
              <w:rPr>
                <w:b/>
                <w:sz w:val="24"/>
                <w:szCs w:val="24"/>
              </w:rPr>
              <w:t xml:space="preserve"> муниципального района Воронежской области от 22.08.2022 № 561 «Об утверждении административного регламента по предоставлению муниципальной услуги «Предоставление в собственность, аренду, постоянное </w:t>
            </w:r>
            <w:r w:rsidRPr="002C4057">
              <w:rPr>
                <w:b/>
                <w:sz w:val="24"/>
                <w:szCs w:val="24"/>
              </w:rPr>
              <w:lastRenderedPageBreak/>
              <w:t xml:space="preserve">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 на территории </w:t>
            </w:r>
            <w:proofErr w:type="spellStart"/>
            <w:r w:rsidRPr="002C4057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2C4057">
              <w:rPr>
                <w:b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667607" w:rsidRPr="002C4057" w:rsidRDefault="00667607" w:rsidP="00667607">
            <w:pPr>
              <w:jc w:val="center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lastRenderedPageBreak/>
              <w:t>Вестник</w:t>
            </w:r>
          </w:p>
          <w:p w:rsidR="00667607" w:rsidRPr="002C4057" w:rsidRDefault="00667607" w:rsidP="00667607">
            <w:pPr>
              <w:jc w:val="center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>от 31.05.2023</w:t>
            </w:r>
          </w:p>
          <w:p w:rsidR="00667607" w:rsidRPr="002C4057" w:rsidRDefault="00667607" w:rsidP="00667607">
            <w:pPr>
              <w:jc w:val="center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>№ 13</w:t>
            </w:r>
          </w:p>
          <w:p w:rsidR="00083A84" w:rsidRPr="002C4057" w:rsidRDefault="00083A84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083A84" w:rsidRPr="002C4057" w:rsidTr="009D3C7A">
        <w:tc>
          <w:tcPr>
            <w:tcW w:w="568" w:type="dxa"/>
          </w:tcPr>
          <w:p w:rsidR="00083A84" w:rsidRPr="002C4057" w:rsidRDefault="00FF6293" w:rsidP="004C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4C52C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83A84" w:rsidRPr="002C4057" w:rsidRDefault="002C4057" w:rsidP="002E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  <w:tc>
          <w:tcPr>
            <w:tcW w:w="1559" w:type="dxa"/>
          </w:tcPr>
          <w:p w:rsidR="00083A84" w:rsidRPr="002C4057" w:rsidRDefault="00083A84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29.05.2023</w:t>
            </w:r>
          </w:p>
        </w:tc>
        <w:tc>
          <w:tcPr>
            <w:tcW w:w="4961" w:type="dxa"/>
          </w:tcPr>
          <w:p w:rsidR="00083A84" w:rsidRPr="002C4057" w:rsidRDefault="00083A84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 xml:space="preserve">О предоставлении жилого помещения специализированного жилищного фонда </w:t>
            </w:r>
            <w:proofErr w:type="spellStart"/>
            <w:r w:rsidRPr="002C4057">
              <w:rPr>
                <w:sz w:val="24"/>
                <w:szCs w:val="24"/>
              </w:rPr>
              <w:t>Богучарского</w:t>
            </w:r>
            <w:proofErr w:type="spellEnd"/>
            <w:r w:rsidRPr="002C4057">
              <w:rPr>
                <w:sz w:val="24"/>
                <w:szCs w:val="24"/>
              </w:rPr>
              <w:t xml:space="preserve"> муниципального района Воронежской области с видом использования – жилые помещения в общежитиях</w:t>
            </w:r>
          </w:p>
        </w:tc>
        <w:tc>
          <w:tcPr>
            <w:tcW w:w="1843" w:type="dxa"/>
          </w:tcPr>
          <w:p w:rsidR="00083A84" w:rsidRPr="002C4057" w:rsidRDefault="00083A84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083A84" w:rsidRPr="002C4057" w:rsidTr="009D3C7A">
        <w:tc>
          <w:tcPr>
            <w:tcW w:w="568" w:type="dxa"/>
          </w:tcPr>
          <w:p w:rsidR="00083A84" w:rsidRPr="002C4057" w:rsidRDefault="00FF6293" w:rsidP="004C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C52C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83A84" w:rsidRPr="002C4057" w:rsidRDefault="002C4057" w:rsidP="002E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</w:p>
        </w:tc>
        <w:tc>
          <w:tcPr>
            <w:tcW w:w="1559" w:type="dxa"/>
          </w:tcPr>
          <w:p w:rsidR="00083A84" w:rsidRPr="002C4057" w:rsidRDefault="00083A84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29.05.2023</w:t>
            </w:r>
          </w:p>
        </w:tc>
        <w:tc>
          <w:tcPr>
            <w:tcW w:w="4961" w:type="dxa"/>
          </w:tcPr>
          <w:p w:rsidR="00083A84" w:rsidRPr="00D0041A" w:rsidRDefault="00083A84" w:rsidP="002C4057">
            <w:pPr>
              <w:jc w:val="both"/>
              <w:rPr>
                <w:sz w:val="24"/>
                <w:szCs w:val="24"/>
              </w:rPr>
            </w:pPr>
            <w:r w:rsidRPr="00D0041A">
              <w:rPr>
                <w:sz w:val="24"/>
                <w:szCs w:val="24"/>
              </w:rPr>
              <w:t xml:space="preserve">Об утверждении Требования к условиям и порядку оказания муниципальных услуг в социальной сфере по реализации дополнительных общеразвивающих программ в </w:t>
            </w:r>
            <w:proofErr w:type="spellStart"/>
            <w:r w:rsidRPr="00D0041A">
              <w:rPr>
                <w:sz w:val="24"/>
                <w:szCs w:val="24"/>
              </w:rPr>
              <w:t>Богучарском</w:t>
            </w:r>
            <w:proofErr w:type="spellEnd"/>
            <w:r w:rsidRPr="00D0041A">
              <w:rPr>
                <w:sz w:val="24"/>
                <w:szCs w:val="24"/>
              </w:rPr>
              <w:t xml:space="preserve"> муниципальном районе Воронежской области</w:t>
            </w:r>
          </w:p>
        </w:tc>
        <w:tc>
          <w:tcPr>
            <w:tcW w:w="1843" w:type="dxa"/>
          </w:tcPr>
          <w:p w:rsidR="00083A84" w:rsidRPr="002C4057" w:rsidRDefault="00083A84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083A84" w:rsidRPr="002C4057" w:rsidTr="009D3C7A">
        <w:tc>
          <w:tcPr>
            <w:tcW w:w="568" w:type="dxa"/>
          </w:tcPr>
          <w:p w:rsidR="00083A84" w:rsidRPr="002C4057" w:rsidRDefault="00FF6293" w:rsidP="004C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C52C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83A84" w:rsidRPr="002C4057" w:rsidRDefault="002C4057" w:rsidP="002E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1559" w:type="dxa"/>
          </w:tcPr>
          <w:p w:rsidR="00083A84" w:rsidRPr="002C4057" w:rsidRDefault="00083A84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29.05.2023</w:t>
            </w:r>
          </w:p>
        </w:tc>
        <w:tc>
          <w:tcPr>
            <w:tcW w:w="4961" w:type="dxa"/>
          </w:tcPr>
          <w:p w:rsidR="00083A84" w:rsidRPr="002C4057" w:rsidRDefault="00083A84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</w:t>
            </w:r>
          </w:p>
        </w:tc>
        <w:tc>
          <w:tcPr>
            <w:tcW w:w="1843" w:type="dxa"/>
          </w:tcPr>
          <w:p w:rsidR="00083A84" w:rsidRPr="002C4057" w:rsidRDefault="00083A84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083A84" w:rsidRPr="002C4057" w:rsidTr="009D3C7A">
        <w:tc>
          <w:tcPr>
            <w:tcW w:w="568" w:type="dxa"/>
          </w:tcPr>
          <w:p w:rsidR="00083A84" w:rsidRPr="002C4057" w:rsidRDefault="00FF6293" w:rsidP="004C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C52C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83A84" w:rsidRPr="002C4057" w:rsidRDefault="002C4057" w:rsidP="002E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  <w:tc>
          <w:tcPr>
            <w:tcW w:w="1559" w:type="dxa"/>
          </w:tcPr>
          <w:p w:rsidR="00083A84" w:rsidRPr="002C4057" w:rsidRDefault="00083A84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29.05.2023</w:t>
            </w:r>
          </w:p>
        </w:tc>
        <w:tc>
          <w:tcPr>
            <w:tcW w:w="4961" w:type="dxa"/>
          </w:tcPr>
          <w:p w:rsidR="00083A84" w:rsidRPr="002C4057" w:rsidRDefault="00083A84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</w:t>
            </w:r>
          </w:p>
        </w:tc>
        <w:tc>
          <w:tcPr>
            <w:tcW w:w="1843" w:type="dxa"/>
          </w:tcPr>
          <w:p w:rsidR="00083A84" w:rsidRPr="002C4057" w:rsidRDefault="00083A84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083A84" w:rsidRPr="002C4057" w:rsidTr="009D3C7A">
        <w:tc>
          <w:tcPr>
            <w:tcW w:w="568" w:type="dxa"/>
          </w:tcPr>
          <w:p w:rsidR="00083A84" w:rsidRPr="002C4057" w:rsidRDefault="004C52CD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FF629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83A84" w:rsidRPr="002C4057" w:rsidRDefault="002C4057" w:rsidP="002E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1559" w:type="dxa"/>
          </w:tcPr>
          <w:p w:rsidR="00083A84" w:rsidRPr="002C4057" w:rsidRDefault="00083A84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29.05.2023</w:t>
            </w:r>
          </w:p>
        </w:tc>
        <w:tc>
          <w:tcPr>
            <w:tcW w:w="4961" w:type="dxa"/>
          </w:tcPr>
          <w:p w:rsidR="00083A84" w:rsidRPr="002C4057" w:rsidRDefault="00083A84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</w:t>
            </w:r>
          </w:p>
        </w:tc>
        <w:tc>
          <w:tcPr>
            <w:tcW w:w="1843" w:type="dxa"/>
          </w:tcPr>
          <w:p w:rsidR="00083A84" w:rsidRPr="002C4057" w:rsidRDefault="00083A84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083A84" w:rsidRPr="002C4057" w:rsidTr="009D3C7A">
        <w:tc>
          <w:tcPr>
            <w:tcW w:w="568" w:type="dxa"/>
          </w:tcPr>
          <w:p w:rsidR="00083A84" w:rsidRPr="002C4057" w:rsidRDefault="004C52CD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FF629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83A84" w:rsidRPr="002C4057" w:rsidRDefault="002C4057" w:rsidP="002E6A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346</w:t>
            </w:r>
          </w:p>
        </w:tc>
        <w:tc>
          <w:tcPr>
            <w:tcW w:w="1559" w:type="dxa"/>
          </w:tcPr>
          <w:p w:rsidR="00083A84" w:rsidRPr="002C4057" w:rsidRDefault="00083A84" w:rsidP="002C4057">
            <w:pPr>
              <w:jc w:val="both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>29.05.2023</w:t>
            </w:r>
          </w:p>
        </w:tc>
        <w:tc>
          <w:tcPr>
            <w:tcW w:w="4961" w:type="dxa"/>
          </w:tcPr>
          <w:p w:rsidR="00083A84" w:rsidRPr="002C4057" w:rsidRDefault="00083A84" w:rsidP="002C4057">
            <w:pPr>
              <w:jc w:val="both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2C4057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2C4057">
              <w:rPr>
                <w:b/>
                <w:sz w:val="24"/>
                <w:szCs w:val="24"/>
              </w:rPr>
              <w:t xml:space="preserve"> муниципального района Воронежской области от 28.12.2015 № 630 «Об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сервитутов»</w:t>
            </w:r>
          </w:p>
        </w:tc>
        <w:tc>
          <w:tcPr>
            <w:tcW w:w="1843" w:type="dxa"/>
          </w:tcPr>
          <w:p w:rsidR="00667607" w:rsidRPr="002C4057" w:rsidRDefault="00667607" w:rsidP="00667607">
            <w:pPr>
              <w:jc w:val="center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>Вестник</w:t>
            </w:r>
          </w:p>
          <w:p w:rsidR="00667607" w:rsidRPr="002C4057" w:rsidRDefault="00667607" w:rsidP="00667607">
            <w:pPr>
              <w:jc w:val="center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>от 31.05.2023</w:t>
            </w:r>
          </w:p>
          <w:p w:rsidR="00667607" w:rsidRPr="002C4057" w:rsidRDefault="00667607" w:rsidP="00667607">
            <w:pPr>
              <w:jc w:val="center"/>
              <w:rPr>
                <w:b/>
                <w:sz w:val="24"/>
                <w:szCs w:val="24"/>
              </w:rPr>
            </w:pPr>
            <w:r w:rsidRPr="002C4057">
              <w:rPr>
                <w:b/>
                <w:sz w:val="24"/>
                <w:szCs w:val="24"/>
              </w:rPr>
              <w:t>№ 13</w:t>
            </w:r>
          </w:p>
          <w:p w:rsidR="00083A84" w:rsidRPr="002C4057" w:rsidRDefault="00083A84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083A84" w:rsidRPr="002C4057" w:rsidTr="009D3C7A">
        <w:tc>
          <w:tcPr>
            <w:tcW w:w="568" w:type="dxa"/>
          </w:tcPr>
          <w:p w:rsidR="00083A84" w:rsidRPr="002C4057" w:rsidRDefault="00FF6293" w:rsidP="004C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C52C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83A84" w:rsidRPr="002C4057" w:rsidRDefault="002C4057" w:rsidP="002E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</w:t>
            </w:r>
          </w:p>
        </w:tc>
        <w:tc>
          <w:tcPr>
            <w:tcW w:w="1559" w:type="dxa"/>
          </w:tcPr>
          <w:p w:rsidR="00083A84" w:rsidRPr="002C4057" w:rsidRDefault="00083A84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29.05.2023</w:t>
            </w:r>
          </w:p>
        </w:tc>
        <w:tc>
          <w:tcPr>
            <w:tcW w:w="4961" w:type="dxa"/>
          </w:tcPr>
          <w:p w:rsidR="00083A84" w:rsidRPr="002C4057" w:rsidRDefault="00083A84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 xml:space="preserve">О предоставлении в аренду земельных участков ИП главе КФХ </w:t>
            </w:r>
            <w:proofErr w:type="spellStart"/>
            <w:r w:rsidRPr="002C4057">
              <w:rPr>
                <w:sz w:val="24"/>
                <w:szCs w:val="24"/>
              </w:rPr>
              <w:t>Прядкиной</w:t>
            </w:r>
            <w:proofErr w:type="spellEnd"/>
            <w:r w:rsidRPr="002C4057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843" w:type="dxa"/>
          </w:tcPr>
          <w:p w:rsidR="00083A84" w:rsidRPr="002C4057" w:rsidRDefault="00083A84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083A84" w:rsidRPr="002C4057" w:rsidTr="009D3C7A">
        <w:tc>
          <w:tcPr>
            <w:tcW w:w="568" w:type="dxa"/>
          </w:tcPr>
          <w:p w:rsidR="00083A84" w:rsidRPr="002C4057" w:rsidRDefault="00FF6293" w:rsidP="004C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C52C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83A84" w:rsidRPr="002C4057" w:rsidRDefault="002C4057" w:rsidP="002E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</w:p>
        </w:tc>
        <w:tc>
          <w:tcPr>
            <w:tcW w:w="1559" w:type="dxa"/>
          </w:tcPr>
          <w:p w:rsidR="00083A84" w:rsidRPr="002C4057" w:rsidRDefault="00083A84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29.05.2023</w:t>
            </w:r>
          </w:p>
        </w:tc>
        <w:tc>
          <w:tcPr>
            <w:tcW w:w="4961" w:type="dxa"/>
          </w:tcPr>
          <w:p w:rsidR="00083A84" w:rsidRPr="002C4057" w:rsidRDefault="00083A84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О передаче нежилого помещения в безвозмездное пользование</w:t>
            </w:r>
          </w:p>
        </w:tc>
        <w:tc>
          <w:tcPr>
            <w:tcW w:w="1843" w:type="dxa"/>
          </w:tcPr>
          <w:p w:rsidR="00083A84" w:rsidRPr="002C4057" w:rsidRDefault="00083A84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083A84" w:rsidRPr="002C4057" w:rsidTr="009D3C7A">
        <w:tc>
          <w:tcPr>
            <w:tcW w:w="568" w:type="dxa"/>
          </w:tcPr>
          <w:p w:rsidR="00083A84" w:rsidRPr="002C4057" w:rsidRDefault="00FF6293" w:rsidP="004C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C52CD">
              <w:rPr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083A84" w:rsidRPr="002C4057" w:rsidRDefault="002C4057" w:rsidP="002E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</w:p>
        </w:tc>
        <w:tc>
          <w:tcPr>
            <w:tcW w:w="1559" w:type="dxa"/>
          </w:tcPr>
          <w:p w:rsidR="00083A84" w:rsidRPr="002C4057" w:rsidRDefault="00083A84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29.05.2023</w:t>
            </w:r>
          </w:p>
        </w:tc>
        <w:tc>
          <w:tcPr>
            <w:tcW w:w="4961" w:type="dxa"/>
          </w:tcPr>
          <w:p w:rsidR="00083A84" w:rsidRPr="002C4057" w:rsidRDefault="00083A84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О разрешении использования 25 % денежных средств, принадлежащих недееспособным гражданам, проживающим в БУ ВО «Богучарский психоневрологический интернат»</w:t>
            </w:r>
          </w:p>
        </w:tc>
        <w:tc>
          <w:tcPr>
            <w:tcW w:w="1843" w:type="dxa"/>
          </w:tcPr>
          <w:p w:rsidR="00083A84" w:rsidRPr="002C4057" w:rsidRDefault="00083A84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083A84" w:rsidRPr="002C4057" w:rsidTr="009D3C7A">
        <w:tc>
          <w:tcPr>
            <w:tcW w:w="568" w:type="dxa"/>
          </w:tcPr>
          <w:p w:rsidR="00083A84" w:rsidRPr="002C4057" w:rsidRDefault="00FF6293" w:rsidP="004C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C52C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83A84" w:rsidRPr="002C4057" w:rsidRDefault="002C4057" w:rsidP="002E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559" w:type="dxa"/>
          </w:tcPr>
          <w:p w:rsidR="00083A84" w:rsidRPr="002C4057" w:rsidRDefault="00083A84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29.05.2023</w:t>
            </w:r>
          </w:p>
        </w:tc>
        <w:tc>
          <w:tcPr>
            <w:tcW w:w="4961" w:type="dxa"/>
          </w:tcPr>
          <w:p w:rsidR="00083A84" w:rsidRPr="002C4057" w:rsidRDefault="00083A84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 xml:space="preserve">О разрешении использования 25 % денежных средств, принадлежащих недееспособным гражданам, проживающим в БУ ВО «Богучарский психоневрологический </w:t>
            </w:r>
            <w:r w:rsidRPr="002C4057">
              <w:rPr>
                <w:sz w:val="24"/>
                <w:szCs w:val="24"/>
              </w:rPr>
              <w:lastRenderedPageBreak/>
              <w:t>интернат»</w:t>
            </w:r>
          </w:p>
        </w:tc>
        <w:tc>
          <w:tcPr>
            <w:tcW w:w="1843" w:type="dxa"/>
          </w:tcPr>
          <w:p w:rsidR="00083A84" w:rsidRPr="002C4057" w:rsidRDefault="00083A84" w:rsidP="00F4021F">
            <w:pPr>
              <w:jc w:val="center"/>
              <w:rPr>
                <w:sz w:val="24"/>
                <w:szCs w:val="24"/>
              </w:rPr>
            </w:pPr>
          </w:p>
        </w:tc>
      </w:tr>
      <w:tr w:rsidR="00083A84" w:rsidRPr="002C4057" w:rsidTr="009D3C7A">
        <w:tc>
          <w:tcPr>
            <w:tcW w:w="568" w:type="dxa"/>
          </w:tcPr>
          <w:p w:rsidR="00083A84" w:rsidRPr="002C4057" w:rsidRDefault="00FF6293" w:rsidP="004C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4C52C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83A84" w:rsidRPr="002C4057" w:rsidRDefault="002C4057" w:rsidP="002E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</w:t>
            </w:r>
          </w:p>
        </w:tc>
        <w:tc>
          <w:tcPr>
            <w:tcW w:w="1559" w:type="dxa"/>
          </w:tcPr>
          <w:p w:rsidR="00083A84" w:rsidRPr="002C4057" w:rsidRDefault="00083A84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29.05.2023</w:t>
            </w:r>
          </w:p>
        </w:tc>
        <w:tc>
          <w:tcPr>
            <w:tcW w:w="4961" w:type="dxa"/>
          </w:tcPr>
          <w:p w:rsidR="00083A84" w:rsidRPr="002C4057" w:rsidRDefault="00083A84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О разрешении использования 25 % денежных средств, принадлежащих недееспособным гражданам, проживающим в БУ ВО «Богучарский психоневрологический интернат»</w:t>
            </w:r>
          </w:p>
        </w:tc>
        <w:tc>
          <w:tcPr>
            <w:tcW w:w="1843" w:type="dxa"/>
          </w:tcPr>
          <w:p w:rsidR="00083A84" w:rsidRPr="002C4057" w:rsidRDefault="00083A84" w:rsidP="00F4021F">
            <w:pPr>
              <w:jc w:val="center"/>
              <w:rPr>
                <w:sz w:val="24"/>
                <w:szCs w:val="24"/>
              </w:rPr>
            </w:pPr>
          </w:p>
        </w:tc>
      </w:tr>
      <w:tr w:rsidR="00083A84" w:rsidRPr="002C4057" w:rsidTr="009D3C7A">
        <w:tc>
          <w:tcPr>
            <w:tcW w:w="568" w:type="dxa"/>
          </w:tcPr>
          <w:p w:rsidR="00083A84" w:rsidRPr="002C4057" w:rsidRDefault="00FF6293" w:rsidP="004C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C52C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83A84" w:rsidRPr="002C4057" w:rsidRDefault="002C4057" w:rsidP="002E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</w:p>
        </w:tc>
        <w:tc>
          <w:tcPr>
            <w:tcW w:w="1559" w:type="dxa"/>
          </w:tcPr>
          <w:p w:rsidR="00083A84" w:rsidRPr="002C4057" w:rsidRDefault="00083A84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29.05.2023</w:t>
            </w:r>
          </w:p>
        </w:tc>
        <w:tc>
          <w:tcPr>
            <w:tcW w:w="4961" w:type="dxa"/>
          </w:tcPr>
          <w:p w:rsidR="00083A84" w:rsidRPr="002C4057" w:rsidRDefault="00083A84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О разрешении продажи 1/4 доли квартиры, принадлежащей на праве общей долевой собственности несовершеннолетней Клименко Л.Ю.</w:t>
            </w:r>
          </w:p>
        </w:tc>
        <w:tc>
          <w:tcPr>
            <w:tcW w:w="1843" w:type="dxa"/>
          </w:tcPr>
          <w:p w:rsidR="00083A84" w:rsidRPr="002C4057" w:rsidRDefault="00083A84" w:rsidP="00F4021F">
            <w:pPr>
              <w:jc w:val="center"/>
              <w:rPr>
                <w:sz w:val="24"/>
                <w:szCs w:val="24"/>
              </w:rPr>
            </w:pPr>
          </w:p>
        </w:tc>
      </w:tr>
      <w:tr w:rsidR="00EF3955" w:rsidRPr="002C4057" w:rsidTr="009D3C7A">
        <w:tc>
          <w:tcPr>
            <w:tcW w:w="568" w:type="dxa"/>
          </w:tcPr>
          <w:p w:rsidR="00EF3955" w:rsidRPr="002C4057" w:rsidRDefault="00FF6293" w:rsidP="004C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C52C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F3955" w:rsidRPr="002C4057" w:rsidRDefault="002C4057" w:rsidP="002E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</w:t>
            </w:r>
          </w:p>
        </w:tc>
        <w:tc>
          <w:tcPr>
            <w:tcW w:w="1559" w:type="dxa"/>
          </w:tcPr>
          <w:p w:rsidR="00EF3955" w:rsidRPr="002C4057" w:rsidRDefault="00EF3955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29.05.2023</w:t>
            </w:r>
          </w:p>
        </w:tc>
        <w:tc>
          <w:tcPr>
            <w:tcW w:w="4961" w:type="dxa"/>
          </w:tcPr>
          <w:p w:rsidR="00EF3955" w:rsidRPr="002C4057" w:rsidRDefault="00EF3955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2C4057">
              <w:rPr>
                <w:sz w:val="24"/>
                <w:szCs w:val="24"/>
              </w:rPr>
              <w:t>Богучарского</w:t>
            </w:r>
            <w:proofErr w:type="spellEnd"/>
            <w:r w:rsidRPr="002C4057">
              <w:rPr>
                <w:sz w:val="24"/>
                <w:szCs w:val="24"/>
              </w:rPr>
              <w:t xml:space="preserve"> муниципального района от 02.03.2022 № 119 «О включении молодой семьи в список участников подпрограммы «Обеспечение доступным и комфортным жильем и коммунальными услугами населения» муниципальной программы «Экономическое развитие </w:t>
            </w:r>
            <w:proofErr w:type="spellStart"/>
            <w:r w:rsidRPr="002C4057">
              <w:rPr>
                <w:sz w:val="24"/>
                <w:szCs w:val="24"/>
              </w:rPr>
              <w:t>Богучарского</w:t>
            </w:r>
            <w:proofErr w:type="spellEnd"/>
            <w:r w:rsidRPr="002C4057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EF3955" w:rsidRPr="002C4057" w:rsidRDefault="00EF3955" w:rsidP="00F4021F">
            <w:pPr>
              <w:jc w:val="center"/>
              <w:rPr>
                <w:sz w:val="24"/>
                <w:szCs w:val="24"/>
              </w:rPr>
            </w:pPr>
          </w:p>
        </w:tc>
      </w:tr>
      <w:tr w:rsidR="00EF3955" w:rsidRPr="002C4057" w:rsidTr="009D3C7A">
        <w:tc>
          <w:tcPr>
            <w:tcW w:w="568" w:type="dxa"/>
          </w:tcPr>
          <w:p w:rsidR="00EF3955" w:rsidRPr="002C4057" w:rsidRDefault="00FF6293" w:rsidP="004C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C52C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F3955" w:rsidRPr="002C4057" w:rsidRDefault="002C4057" w:rsidP="002E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</w:t>
            </w:r>
          </w:p>
        </w:tc>
        <w:tc>
          <w:tcPr>
            <w:tcW w:w="1559" w:type="dxa"/>
          </w:tcPr>
          <w:p w:rsidR="00EF3955" w:rsidRPr="002C4057" w:rsidRDefault="00EF3955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29.05.2023</w:t>
            </w:r>
          </w:p>
        </w:tc>
        <w:tc>
          <w:tcPr>
            <w:tcW w:w="4961" w:type="dxa"/>
          </w:tcPr>
          <w:p w:rsidR="00EF3955" w:rsidRPr="002C4057" w:rsidRDefault="00EF3955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 xml:space="preserve">О разрешении использования 25% денежных средств, принадлежащих недееспособным гражданам, проживающим в БУ ВО «Богучарский психоневрологический интернат» </w:t>
            </w:r>
          </w:p>
        </w:tc>
        <w:tc>
          <w:tcPr>
            <w:tcW w:w="1843" w:type="dxa"/>
          </w:tcPr>
          <w:p w:rsidR="00EF3955" w:rsidRPr="002C4057" w:rsidRDefault="00EF3955" w:rsidP="00F4021F">
            <w:pPr>
              <w:jc w:val="center"/>
              <w:rPr>
                <w:sz w:val="24"/>
                <w:szCs w:val="24"/>
              </w:rPr>
            </w:pPr>
          </w:p>
        </w:tc>
      </w:tr>
      <w:tr w:rsidR="00EF3955" w:rsidRPr="002C4057" w:rsidTr="009D3C7A">
        <w:tc>
          <w:tcPr>
            <w:tcW w:w="568" w:type="dxa"/>
          </w:tcPr>
          <w:p w:rsidR="00EF3955" w:rsidRPr="002C4057" w:rsidRDefault="00FF6293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C52C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F3955" w:rsidRPr="002C4057" w:rsidRDefault="002C4057" w:rsidP="002E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</w:p>
        </w:tc>
        <w:tc>
          <w:tcPr>
            <w:tcW w:w="1559" w:type="dxa"/>
          </w:tcPr>
          <w:p w:rsidR="00EF3955" w:rsidRPr="002C4057" w:rsidRDefault="00EF3955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29.05.2023</w:t>
            </w:r>
          </w:p>
        </w:tc>
        <w:tc>
          <w:tcPr>
            <w:tcW w:w="4961" w:type="dxa"/>
          </w:tcPr>
          <w:p w:rsidR="00EF3955" w:rsidRPr="002C4057" w:rsidRDefault="00EF3955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</w:t>
            </w:r>
          </w:p>
        </w:tc>
        <w:tc>
          <w:tcPr>
            <w:tcW w:w="1843" w:type="dxa"/>
          </w:tcPr>
          <w:p w:rsidR="00EF3955" w:rsidRPr="002C4057" w:rsidRDefault="00EF3955" w:rsidP="00F4021F">
            <w:pPr>
              <w:jc w:val="center"/>
              <w:rPr>
                <w:sz w:val="24"/>
                <w:szCs w:val="24"/>
              </w:rPr>
            </w:pPr>
          </w:p>
        </w:tc>
      </w:tr>
      <w:tr w:rsidR="00EF3955" w:rsidRPr="002C4057" w:rsidTr="009D3C7A">
        <w:tc>
          <w:tcPr>
            <w:tcW w:w="568" w:type="dxa"/>
          </w:tcPr>
          <w:p w:rsidR="00EF3955" w:rsidRPr="002C4057" w:rsidRDefault="004C52CD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="00FF629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F3955" w:rsidRPr="002C4057" w:rsidRDefault="002C4057" w:rsidP="002E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</w:tc>
        <w:tc>
          <w:tcPr>
            <w:tcW w:w="1559" w:type="dxa"/>
          </w:tcPr>
          <w:p w:rsidR="00EF3955" w:rsidRPr="002C4057" w:rsidRDefault="00EF3955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29.05.2023</w:t>
            </w:r>
          </w:p>
        </w:tc>
        <w:tc>
          <w:tcPr>
            <w:tcW w:w="4961" w:type="dxa"/>
          </w:tcPr>
          <w:p w:rsidR="00EF3955" w:rsidRPr="002C4057" w:rsidRDefault="00EF3955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36:03:5500012 </w:t>
            </w:r>
            <w:proofErr w:type="spellStart"/>
            <w:r w:rsidRPr="002C4057">
              <w:rPr>
                <w:sz w:val="24"/>
                <w:szCs w:val="24"/>
              </w:rPr>
              <w:t>Богучарского</w:t>
            </w:r>
            <w:proofErr w:type="spellEnd"/>
            <w:r w:rsidRPr="002C4057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EF3955" w:rsidRPr="002C4057" w:rsidRDefault="00EF3955" w:rsidP="00F4021F">
            <w:pPr>
              <w:jc w:val="center"/>
              <w:rPr>
                <w:sz w:val="24"/>
                <w:szCs w:val="24"/>
              </w:rPr>
            </w:pPr>
          </w:p>
        </w:tc>
      </w:tr>
      <w:tr w:rsidR="00EF3955" w:rsidRPr="002C4057" w:rsidTr="009D3C7A">
        <w:tc>
          <w:tcPr>
            <w:tcW w:w="568" w:type="dxa"/>
          </w:tcPr>
          <w:p w:rsidR="00EF3955" w:rsidRPr="002C4057" w:rsidRDefault="00FF6293" w:rsidP="004C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C52C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F3955" w:rsidRPr="002C4057" w:rsidRDefault="002C4057" w:rsidP="002E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</w:t>
            </w:r>
          </w:p>
        </w:tc>
        <w:tc>
          <w:tcPr>
            <w:tcW w:w="1559" w:type="dxa"/>
          </w:tcPr>
          <w:p w:rsidR="00EF3955" w:rsidRPr="002C4057" w:rsidRDefault="00EF3955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29.05.2023</w:t>
            </w:r>
          </w:p>
        </w:tc>
        <w:tc>
          <w:tcPr>
            <w:tcW w:w="4961" w:type="dxa"/>
          </w:tcPr>
          <w:p w:rsidR="00EF3955" w:rsidRPr="002C4057" w:rsidRDefault="00EF3955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О прекращении права постоянного (бессрочного) пользования земельным участком с кадастровым планом 36:03:4500003:3</w:t>
            </w:r>
          </w:p>
        </w:tc>
        <w:tc>
          <w:tcPr>
            <w:tcW w:w="1843" w:type="dxa"/>
          </w:tcPr>
          <w:p w:rsidR="00EF3955" w:rsidRPr="002C4057" w:rsidRDefault="00EF3955" w:rsidP="00F4021F">
            <w:pPr>
              <w:jc w:val="center"/>
              <w:rPr>
                <w:sz w:val="24"/>
                <w:szCs w:val="24"/>
              </w:rPr>
            </w:pPr>
          </w:p>
        </w:tc>
      </w:tr>
      <w:tr w:rsidR="00EF3955" w:rsidRPr="002C4057" w:rsidTr="009D3C7A">
        <w:tc>
          <w:tcPr>
            <w:tcW w:w="568" w:type="dxa"/>
          </w:tcPr>
          <w:p w:rsidR="00EF3955" w:rsidRPr="002C4057" w:rsidRDefault="00FF6293" w:rsidP="004C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C52C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F3955" w:rsidRPr="002C4057" w:rsidRDefault="002C4057" w:rsidP="002E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</w:t>
            </w:r>
          </w:p>
        </w:tc>
        <w:tc>
          <w:tcPr>
            <w:tcW w:w="1559" w:type="dxa"/>
          </w:tcPr>
          <w:p w:rsidR="00EF3955" w:rsidRPr="002C4057" w:rsidRDefault="00EF3955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29.05.2023</w:t>
            </w:r>
          </w:p>
        </w:tc>
        <w:tc>
          <w:tcPr>
            <w:tcW w:w="4961" w:type="dxa"/>
          </w:tcPr>
          <w:p w:rsidR="00EF3955" w:rsidRPr="002C4057" w:rsidRDefault="00EF3955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36:03:5200010 </w:t>
            </w:r>
            <w:proofErr w:type="spellStart"/>
            <w:r w:rsidRPr="002C4057">
              <w:rPr>
                <w:sz w:val="24"/>
                <w:szCs w:val="24"/>
              </w:rPr>
              <w:t>Богучарского</w:t>
            </w:r>
            <w:proofErr w:type="spellEnd"/>
            <w:r w:rsidRPr="002C4057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EF3955" w:rsidRPr="002C4057" w:rsidRDefault="00EF3955" w:rsidP="00F4021F">
            <w:pPr>
              <w:jc w:val="center"/>
              <w:rPr>
                <w:sz w:val="24"/>
                <w:szCs w:val="24"/>
              </w:rPr>
            </w:pPr>
          </w:p>
        </w:tc>
      </w:tr>
      <w:tr w:rsidR="00EF3955" w:rsidRPr="002C4057" w:rsidTr="009D3C7A">
        <w:tc>
          <w:tcPr>
            <w:tcW w:w="568" w:type="dxa"/>
          </w:tcPr>
          <w:p w:rsidR="00EF3955" w:rsidRPr="002C4057" w:rsidRDefault="00FF6293" w:rsidP="004C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C52C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F3955" w:rsidRPr="002C4057" w:rsidRDefault="002C4057" w:rsidP="002E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1559" w:type="dxa"/>
          </w:tcPr>
          <w:p w:rsidR="00EF3955" w:rsidRPr="002C4057" w:rsidRDefault="00EF3955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29.05.2023</w:t>
            </w:r>
          </w:p>
        </w:tc>
        <w:tc>
          <w:tcPr>
            <w:tcW w:w="4961" w:type="dxa"/>
          </w:tcPr>
          <w:p w:rsidR="00EF3955" w:rsidRPr="002C4057" w:rsidRDefault="00EF3955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О предоставлении в аренду земельного участка ИП Агафонову А.А.</w:t>
            </w:r>
          </w:p>
        </w:tc>
        <w:tc>
          <w:tcPr>
            <w:tcW w:w="1843" w:type="dxa"/>
          </w:tcPr>
          <w:p w:rsidR="00EF3955" w:rsidRPr="002C4057" w:rsidRDefault="00EF3955" w:rsidP="00F4021F">
            <w:pPr>
              <w:jc w:val="center"/>
              <w:rPr>
                <w:sz w:val="24"/>
                <w:szCs w:val="24"/>
              </w:rPr>
            </w:pPr>
          </w:p>
        </w:tc>
      </w:tr>
      <w:tr w:rsidR="00EF3955" w:rsidRPr="002C4057" w:rsidTr="009D3C7A">
        <w:tc>
          <w:tcPr>
            <w:tcW w:w="568" w:type="dxa"/>
          </w:tcPr>
          <w:p w:rsidR="00EF3955" w:rsidRPr="002C4057" w:rsidRDefault="00FF6293" w:rsidP="004C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C52C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F3955" w:rsidRPr="002C4057" w:rsidRDefault="002C4057" w:rsidP="002E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559" w:type="dxa"/>
          </w:tcPr>
          <w:p w:rsidR="00EF3955" w:rsidRPr="002C4057" w:rsidRDefault="00EF3955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29.05.2023</w:t>
            </w:r>
          </w:p>
        </w:tc>
        <w:tc>
          <w:tcPr>
            <w:tcW w:w="4961" w:type="dxa"/>
          </w:tcPr>
          <w:p w:rsidR="00EF3955" w:rsidRPr="002C4057" w:rsidRDefault="00EF3955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О предоставлении в аренду земельных участков ИП главе КФХ Лукьяновой В.В.</w:t>
            </w:r>
          </w:p>
        </w:tc>
        <w:tc>
          <w:tcPr>
            <w:tcW w:w="1843" w:type="dxa"/>
          </w:tcPr>
          <w:p w:rsidR="00EF3955" w:rsidRPr="002C4057" w:rsidRDefault="00EF3955" w:rsidP="00F4021F">
            <w:pPr>
              <w:jc w:val="center"/>
              <w:rPr>
                <w:sz w:val="24"/>
                <w:szCs w:val="24"/>
              </w:rPr>
            </w:pPr>
          </w:p>
        </w:tc>
      </w:tr>
      <w:tr w:rsidR="00EF3955" w:rsidRPr="002C4057" w:rsidTr="009D3C7A">
        <w:tc>
          <w:tcPr>
            <w:tcW w:w="568" w:type="dxa"/>
          </w:tcPr>
          <w:p w:rsidR="00EF3955" w:rsidRPr="002C4057" w:rsidRDefault="00FF6293" w:rsidP="004C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C52C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F3955" w:rsidRPr="002C4057" w:rsidRDefault="002C4057" w:rsidP="002E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</w:p>
        </w:tc>
        <w:tc>
          <w:tcPr>
            <w:tcW w:w="1559" w:type="dxa"/>
          </w:tcPr>
          <w:p w:rsidR="00EF3955" w:rsidRPr="002C4057" w:rsidRDefault="00EF3955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29.05.2023</w:t>
            </w:r>
          </w:p>
        </w:tc>
        <w:tc>
          <w:tcPr>
            <w:tcW w:w="4961" w:type="dxa"/>
          </w:tcPr>
          <w:p w:rsidR="00EF3955" w:rsidRPr="002C4057" w:rsidRDefault="00EF3955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О предоставлении в аренду земельного участка ИП Субботе А.А.</w:t>
            </w:r>
          </w:p>
        </w:tc>
        <w:tc>
          <w:tcPr>
            <w:tcW w:w="1843" w:type="dxa"/>
          </w:tcPr>
          <w:p w:rsidR="00EF3955" w:rsidRPr="002C4057" w:rsidRDefault="00EF3955" w:rsidP="00F4021F">
            <w:pPr>
              <w:jc w:val="center"/>
              <w:rPr>
                <w:sz w:val="24"/>
                <w:szCs w:val="24"/>
              </w:rPr>
            </w:pPr>
          </w:p>
        </w:tc>
      </w:tr>
      <w:tr w:rsidR="00EF3955" w:rsidRPr="002C4057" w:rsidTr="009D3C7A">
        <w:tc>
          <w:tcPr>
            <w:tcW w:w="568" w:type="dxa"/>
          </w:tcPr>
          <w:p w:rsidR="00EF3955" w:rsidRPr="002C4057" w:rsidRDefault="00FF6293" w:rsidP="004C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C52C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F3955" w:rsidRPr="002C4057" w:rsidRDefault="002C4057" w:rsidP="002E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</w:t>
            </w:r>
          </w:p>
        </w:tc>
        <w:tc>
          <w:tcPr>
            <w:tcW w:w="1559" w:type="dxa"/>
          </w:tcPr>
          <w:p w:rsidR="00EF3955" w:rsidRPr="002C4057" w:rsidRDefault="00EF3955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29.05.2023</w:t>
            </w:r>
          </w:p>
        </w:tc>
        <w:tc>
          <w:tcPr>
            <w:tcW w:w="4961" w:type="dxa"/>
          </w:tcPr>
          <w:p w:rsidR="00EF3955" w:rsidRPr="002C4057" w:rsidRDefault="00EF3955" w:rsidP="002C4057">
            <w:pPr>
              <w:jc w:val="both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О предоставлении в аренду земельных участков ИП главе КФХ Татаринову С.А.</w:t>
            </w:r>
          </w:p>
        </w:tc>
        <w:tc>
          <w:tcPr>
            <w:tcW w:w="1843" w:type="dxa"/>
          </w:tcPr>
          <w:p w:rsidR="00EF3955" w:rsidRPr="002C4057" w:rsidRDefault="00EF3955" w:rsidP="00F402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50CD" w:rsidRPr="00083A84" w:rsidRDefault="006850CD" w:rsidP="0017750E">
      <w:pPr>
        <w:overflowPunct/>
        <w:autoSpaceDE/>
        <w:autoSpaceDN/>
        <w:adjustRightInd/>
        <w:jc w:val="center"/>
        <w:textAlignment w:val="auto"/>
        <w:rPr>
          <w:sz w:val="24"/>
          <w:szCs w:val="24"/>
          <w:lang w:val="en-US"/>
        </w:rPr>
      </w:pPr>
      <w:bookmarkStart w:id="0" w:name="_GoBack"/>
      <w:bookmarkEnd w:id="0"/>
    </w:p>
    <w:sectPr w:rsidR="006850CD" w:rsidRPr="00083A84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00B4E"/>
    <w:rsid w:val="000011BB"/>
    <w:rsid w:val="0000147E"/>
    <w:rsid w:val="00002E76"/>
    <w:rsid w:val="00007C57"/>
    <w:rsid w:val="00007F3D"/>
    <w:rsid w:val="000103B0"/>
    <w:rsid w:val="000104E8"/>
    <w:rsid w:val="00011C37"/>
    <w:rsid w:val="00011D55"/>
    <w:rsid w:val="00013047"/>
    <w:rsid w:val="00013097"/>
    <w:rsid w:val="000158A3"/>
    <w:rsid w:val="000166B3"/>
    <w:rsid w:val="0001768C"/>
    <w:rsid w:val="00020323"/>
    <w:rsid w:val="000214B4"/>
    <w:rsid w:val="000218C3"/>
    <w:rsid w:val="000239D3"/>
    <w:rsid w:val="00024280"/>
    <w:rsid w:val="00024CFC"/>
    <w:rsid w:val="00025417"/>
    <w:rsid w:val="00026077"/>
    <w:rsid w:val="00027429"/>
    <w:rsid w:val="00027645"/>
    <w:rsid w:val="00027BF2"/>
    <w:rsid w:val="00030C17"/>
    <w:rsid w:val="000321F8"/>
    <w:rsid w:val="00032588"/>
    <w:rsid w:val="00032C05"/>
    <w:rsid w:val="000352E8"/>
    <w:rsid w:val="00036019"/>
    <w:rsid w:val="000372AB"/>
    <w:rsid w:val="000376A9"/>
    <w:rsid w:val="00037946"/>
    <w:rsid w:val="000413AE"/>
    <w:rsid w:val="00041FFD"/>
    <w:rsid w:val="00042362"/>
    <w:rsid w:val="00042E78"/>
    <w:rsid w:val="00045E24"/>
    <w:rsid w:val="0004688F"/>
    <w:rsid w:val="0004742B"/>
    <w:rsid w:val="00050B0D"/>
    <w:rsid w:val="000510BD"/>
    <w:rsid w:val="00051938"/>
    <w:rsid w:val="00051A42"/>
    <w:rsid w:val="00051C7C"/>
    <w:rsid w:val="00051DC4"/>
    <w:rsid w:val="000524F3"/>
    <w:rsid w:val="00052B53"/>
    <w:rsid w:val="0005497D"/>
    <w:rsid w:val="000554E0"/>
    <w:rsid w:val="0005550D"/>
    <w:rsid w:val="000562D8"/>
    <w:rsid w:val="00057007"/>
    <w:rsid w:val="000579F8"/>
    <w:rsid w:val="0006104C"/>
    <w:rsid w:val="00061C25"/>
    <w:rsid w:val="00064989"/>
    <w:rsid w:val="00064F07"/>
    <w:rsid w:val="000650DA"/>
    <w:rsid w:val="0006550A"/>
    <w:rsid w:val="00065624"/>
    <w:rsid w:val="00065D44"/>
    <w:rsid w:val="0006629C"/>
    <w:rsid w:val="00067072"/>
    <w:rsid w:val="000672B5"/>
    <w:rsid w:val="000672E6"/>
    <w:rsid w:val="000677DB"/>
    <w:rsid w:val="00067B4B"/>
    <w:rsid w:val="000705F0"/>
    <w:rsid w:val="00070B58"/>
    <w:rsid w:val="00071579"/>
    <w:rsid w:val="00071A55"/>
    <w:rsid w:val="000720C0"/>
    <w:rsid w:val="00073DBC"/>
    <w:rsid w:val="000752CD"/>
    <w:rsid w:val="00076C00"/>
    <w:rsid w:val="00076FAD"/>
    <w:rsid w:val="000802B3"/>
    <w:rsid w:val="0008047A"/>
    <w:rsid w:val="00081CA8"/>
    <w:rsid w:val="000823C4"/>
    <w:rsid w:val="000839B0"/>
    <w:rsid w:val="00083A84"/>
    <w:rsid w:val="000846F1"/>
    <w:rsid w:val="0008480A"/>
    <w:rsid w:val="00084A6C"/>
    <w:rsid w:val="000857C6"/>
    <w:rsid w:val="000857E3"/>
    <w:rsid w:val="00086432"/>
    <w:rsid w:val="0008713A"/>
    <w:rsid w:val="000901AF"/>
    <w:rsid w:val="00090768"/>
    <w:rsid w:val="0009233A"/>
    <w:rsid w:val="0009397C"/>
    <w:rsid w:val="0009528E"/>
    <w:rsid w:val="00095AB4"/>
    <w:rsid w:val="00095B06"/>
    <w:rsid w:val="0009624C"/>
    <w:rsid w:val="00097348"/>
    <w:rsid w:val="0009766E"/>
    <w:rsid w:val="000A1C19"/>
    <w:rsid w:val="000A1CB2"/>
    <w:rsid w:val="000A3720"/>
    <w:rsid w:val="000A4353"/>
    <w:rsid w:val="000A4395"/>
    <w:rsid w:val="000A6D1E"/>
    <w:rsid w:val="000B06C3"/>
    <w:rsid w:val="000B11ED"/>
    <w:rsid w:val="000B293D"/>
    <w:rsid w:val="000B299D"/>
    <w:rsid w:val="000B450E"/>
    <w:rsid w:val="000B4BE2"/>
    <w:rsid w:val="000B53E5"/>
    <w:rsid w:val="000B6D18"/>
    <w:rsid w:val="000B6DA6"/>
    <w:rsid w:val="000C0B40"/>
    <w:rsid w:val="000C1AEC"/>
    <w:rsid w:val="000C1EE9"/>
    <w:rsid w:val="000C221F"/>
    <w:rsid w:val="000C25A5"/>
    <w:rsid w:val="000C2604"/>
    <w:rsid w:val="000C3E5C"/>
    <w:rsid w:val="000C479B"/>
    <w:rsid w:val="000C55A4"/>
    <w:rsid w:val="000C67E6"/>
    <w:rsid w:val="000C6ABB"/>
    <w:rsid w:val="000C7319"/>
    <w:rsid w:val="000C756B"/>
    <w:rsid w:val="000C7CC3"/>
    <w:rsid w:val="000D02C3"/>
    <w:rsid w:val="000D05DB"/>
    <w:rsid w:val="000D080F"/>
    <w:rsid w:val="000D134E"/>
    <w:rsid w:val="000D14A9"/>
    <w:rsid w:val="000D16FC"/>
    <w:rsid w:val="000D1B57"/>
    <w:rsid w:val="000D1C3C"/>
    <w:rsid w:val="000D1E24"/>
    <w:rsid w:val="000D26AE"/>
    <w:rsid w:val="000D481D"/>
    <w:rsid w:val="000D67AF"/>
    <w:rsid w:val="000D67C8"/>
    <w:rsid w:val="000D7095"/>
    <w:rsid w:val="000E1285"/>
    <w:rsid w:val="000E1A57"/>
    <w:rsid w:val="000E2BB4"/>
    <w:rsid w:val="000E44B6"/>
    <w:rsid w:val="000E4792"/>
    <w:rsid w:val="000E4855"/>
    <w:rsid w:val="000E6212"/>
    <w:rsid w:val="000E776D"/>
    <w:rsid w:val="000F0CE1"/>
    <w:rsid w:val="000F1AF3"/>
    <w:rsid w:val="000F1BE0"/>
    <w:rsid w:val="000F43C1"/>
    <w:rsid w:val="000F7097"/>
    <w:rsid w:val="000F728F"/>
    <w:rsid w:val="001004F6"/>
    <w:rsid w:val="00101406"/>
    <w:rsid w:val="00104002"/>
    <w:rsid w:val="00104CF2"/>
    <w:rsid w:val="001053FD"/>
    <w:rsid w:val="00106CF7"/>
    <w:rsid w:val="00107B63"/>
    <w:rsid w:val="00107CF3"/>
    <w:rsid w:val="001100DF"/>
    <w:rsid w:val="00112F61"/>
    <w:rsid w:val="00113701"/>
    <w:rsid w:val="00113D51"/>
    <w:rsid w:val="0011400A"/>
    <w:rsid w:val="0011468F"/>
    <w:rsid w:val="00114962"/>
    <w:rsid w:val="001150E3"/>
    <w:rsid w:val="001151EE"/>
    <w:rsid w:val="001155A6"/>
    <w:rsid w:val="00115C4C"/>
    <w:rsid w:val="00116799"/>
    <w:rsid w:val="00117B17"/>
    <w:rsid w:val="0012040F"/>
    <w:rsid w:val="00121044"/>
    <w:rsid w:val="001213E2"/>
    <w:rsid w:val="00121542"/>
    <w:rsid w:val="001220A4"/>
    <w:rsid w:val="001220F2"/>
    <w:rsid w:val="0012215C"/>
    <w:rsid w:val="001222A2"/>
    <w:rsid w:val="0012234E"/>
    <w:rsid w:val="00122D44"/>
    <w:rsid w:val="00122EBE"/>
    <w:rsid w:val="0012365F"/>
    <w:rsid w:val="00123908"/>
    <w:rsid w:val="00123D58"/>
    <w:rsid w:val="00123F7C"/>
    <w:rsid w:val="00124A42"/>
    <w:rsid w:val="00124B45"/>
    <w:rsid w:val="00125506"/>
    <w:rsid w:val="00126250"/>
    <w:rsid w:val="00126D8C"/>
    <w:rsid w:val="001272B4"/>
    <w:rsid w:val="00130F70"/>
    <w:rsid w:val="00132BA7"/>
    <w:rsid w:val="00133EA9"/>
    <w:rsid w:val="0013508D"/>
    <w:rsid w:val="00136554"/>
    <w:rsid w:val="001369E8"/>
    <w:rsid w:val="00136FE4"/>
    <w:rsid w:val="001375BB"/>
    <w:rsid w:val="00137656"/>
    <w:rsid w:val="001377F8"/>
    <w:rsid w:val="0014212A"/>
    <w:rsid w:val="00142248"/>
    <w:rsid w:val="00142290"/>
    <w:rsid w:val="00143213"/>
    <w:rsid w:val="001433D5"/>
    <w:rsid w:val="001439F3"/>
    <w:rsid w:val="00145226"/>
    <w:rsid w:val="001460F5"/>
    <w:rsid w:val="00146CC5"/>
    <w:rsid w:val="00147282"/>
    <w:rsid w:val="001474B1"/>
    <w:rsid w:val="0014786C"/>
    <w:rsid w:val="00150072"/>
    <w:rsid w:val="00150FFE"/>
    <w:rsid w:val="00152D22"/>
    <w:rsid w:val="00153D07"/>
    <w:rsid w:val="00154553"/>
    <w:rsid w:val="00155202"/>
    <w:rsid w:val="0015667D"/>
    <w:rsid w:val="00156BEE"/>
    <w:rsid w:val="00156DF7"/>
    <w:rsid w:val="001577FC"/>
    <w:rsid w:val="00160999"/>
    <w:rsid w:val="00162D04"/>
    <w:rsid w:val="001630D1"/>
    <w:rsid w:val="001636D1"/>
    <w:rsid w:val="00164C8B"/>
    <w:rsid w:val="001651BB"/>
    <w:rsid w:val="001651BD"/>
    <w:rsid w:val="001666D7"/>
    <w:rsid w:val="00166857"/>
    <w:rsid w:val="0016789D"/>
    <w:rsid w:val="0016792A"/>
    <w:rsid w:val="00170913"/>
    <w:rsid w:val="0017209B"/>
    <w:rsid w:val="00173497"/>
    <w:rsid w:val="001737C0"/>
    <w:rsid w:val="00173927"/>
    <w:rsid w:val="00173CD2"/>
    <w:rsid w:val="00173D88"/>
    <w:rsid w:val="00174064"/>
    <w:rsid w:val="001750E1"/>
    <w:rsid w:val="001753F0"/>
    <w:rsid w:val="00175DE3"/>
    <w:rsid w:val="00176F26"/>
    <w:rsid w:val="001773FA"/>
    <w:rsid w:val="0017750E"/>
    <w:rsid w:val="00177899"/>
    <w:rsid w:val="00180A95"/>
    <w:rsid w:val="00181301"/>
    <w:rsid w:val="0018442A"/>
    <w:rsid w:val="0019030C"/>
    <w:rsid w:val="00191450"/>
    <w:rsid w:val="00191D4B"/>
    <w:rsid w:val="0019247D"/>
    <w:rsid w:val="00192A0E"/>
    <w:rsid w:val="00192C8B"/>
    <w:rsid w:val="00192EA9"/>
    <w:rsid w:val="001930B7"/>
    <w:rsid w:val="001933C7"/>
    <w:rsid w:val="00193D3E"/>
    <w:rsid w:val="00193E0C"/>
    <w:rsid w:val="00194ACA"/>
    <w:rsid w:val="001955A8"/>
    <w:rsid w:val="00196E1F"/>
    <w:rsid w:val="00196E8B"/>
    <w:rsid w:val="001A0789"/>
    <w:rsid w:val="001A0E8B"/>
    <w:rsid w:val="001A16EE"/>
    <w:rsid w:val="001A24FA"/>
    <w:rsid w:val="001A3A5D"/>
    <w:rsid w:val="001A4E5E"/>
    <w:rsid w:val="001A50F9"/>
    <w:rsid w:val="001A60E8"/>
    <w:rsid w:val="001A6CA3"/>
    <w:rsid w:val="001B04C0"/>
    <w:rsid w:val="001B0995"/>
    <w:rsid w:val="001B0E84"/>
    <w:rsid w:val="001B116E"/>
    <w:rsid w:val="001B238F"/>
    <w:rsid w:val="001B2F97"/>
    <w:rsid w:val="001B3471"/>
    <w:rsid w:val="001B43E2"/>
    <w:rsid w:val="001B55FA"/>
    <w:rsid w:val="001B57EC"/>
    <w:rsid w:val="001B71AB"/>
    <w:rsid w:val="001C0402"/>
    <w:rsid w:val="001C1486"/>
    <w:rsid w:val="001C1790"/>
    <w:rsid w:val="001C1859"/>
    <w:rsid w:val="001C3A7A"/>
    <w:rsid w:val="001C420E"/>
    <w:rsid w:val="001C4418"/>
    <w:rsid w:val="001C47DA"/>
    <w:rsid w:val="001C63BF"/>
    <w:rsid w:val="001C63D6"/>
    <w:rsid w:val="001C6B7D"/>
    <w:rsid w:val="001C6E59"/>
    <w:rsid w:val="001C6F5E"/>
    <w:rsid w:val="001C782A"/>
    <w:rsid w:val="001C7D6D"/>
    <w:rsid w:val="001D1A82"/>
    <w:rsid w:val="001D28D7"/>
    <w:rsid w:val="001D2D33"/>
    <w:rsid w:val="001D3A02"/>
    <w:rsid w:val="001D42D6"/>
    <w:rsid w:val="001D44DD"/>
    <w:rsid w:val="001D5252"/>
    <w:rsid w:val="001D5992"/>
    <w:rsid w:val="001D6A46"/>
    <w:rsid w:val="001E0430"/>
    <w:rsid w:val="001E0E1C"/>
    <w:rsid w:val="001E264F"/>
    <w:rsid w:val="001E2CA0"/>
    <w:rsid w:val="001E3349"/>
    <w:rsid w:val="001E3FF1"/>
    <w:rsid w:val="001E4E61"/>
    <w:rsid w:val="001E5E3A"/>
    <w:rsid w:val="001E6A74"/>
    <w:rsid w:val="001E6B98"/>
    <w:rsid w:val="001E70A5"/>
    <w:rsid w:val="001F054F"/>
    <w:rsid w:val="001F16C9"/>
    <w:rsid w:val="001F20F4"/>
    <w:rsid w:val="001F3ED6"/>
    <w:rsid w:val="001F5F20"/>
    <w:rsid w:val="001F5F39"/>
    <w:rsid w:val="001F65E9"/>
    <w:rsid w:val="001F777F"/>
    <w:rsid w:val="00201186"/>
    <w:rsid w:val="00203414"/>
    <w:rsid w:val="00205163"/>
    <w:rsid w:val="00206061"/>
    <w:rsid w:val="002076F1"/>
    <w:rsid w:val="002110B7"/>
    <w:rsid w:val="00211FFD"/>
    <w:rsid w:val="00213A8D"/>
    <w:rsid w:val="00213EB3"/>
    <w:rsid w:val="00214193"/>
    <w:rsid w:val="00214B90"/>
    <w:rsid w:val="00214C79"/>
    <w:rsid w:val="00215A23"/>
    <w:rsid w:val="00215CAC"/>
    <w:rsid w:val="00217E40"/>
    <w:rsid w:val="00221D08"/>
    <w:rsid w:val="00221DF2"/>
    <w:rsid w:val="0022430A"/>
    <w:rsid w:val="00224447"/>
    <w:rsid w:val="002246B5"/>
    <w:rsid w:val="00224A6F"/>
    <w:rsid w:val="002262C8"/>
    <w:rsid w:val="002268BE"/>
    <w:rsid w:val="00227623"/>
    <w:rsid w:val="00227DFF"/>
    <w:rsid w:val="00227EA5"/>
    <w:rsid w:val="002316A8"/>
    <w:rsid w:val="00231CF3"/>
    <w:rsid w:val="0023301C"/>
    <w:rsid w:val="002351C0"/>
    <w:rsid w:val="0023599D"/>
    <w:rsid w:val="00236238"/>
    <w:rsid w:val="00237380"/>
    <w:rsid w:val="00240249"/>
    <w:rsid w:val="002407DD"/>
    <w:rsid w:val="00240AF3"/>
    <w:rsid w:val="00241044"/>
    <w:rsid w:val="00241B86"/>
    <w:rsid w:val="0024283A"/>
    <w:rsid w:val="00242DFC"/>
    <w:rsid w:val="0024318E"/>
    <w:rsid w:val="00243718"/>
    <w:rsid w:val="00243DC7"/>
    <w:rsid w:val="00244751"/>
    <w:rsid w:val="00245546"/>
    <w:rsid w:val="0024689B"/>
    <w:rsid w:val="0025016E"/>
    <w:rsid w:val="00250171"/>
    <w:rsid w:val="00250431"/>
    <w:rsid w:val="002506E2"/>
    <w:rsid w:val="002509CC"/>
    <w:rsid w:val="00252511"/>
    <w:rsid w:val="00254170"/>
    <w:rsid w:val="002546B0"/>
    <w:rsid w:val="00255511"/>
    <w:rsid w:val="00257170"/>
    <w:rsid w:val="00257CDB"/>
    <w:rsid w:val="00260DAF"/>
    <w:rsid w:val="0026168B"/>
    <w:rsid w:val="00263248"/>
    <w:rsid w:val="00263E3C"/>
    <w:rsid w:val="002643CA"/>
    <w:rsid w:val="002643E4"/>
    <w:rsid w:val="002662F0"/>
    <w:rsid w:val="002673D4"/>
    <w:rsid w:val="00267A85"/>
    <w:rsid w:val="00270B3F"/>
    <w:rsid w:val="002710CE"/>
    <w:rsid w:val="00272141"/>
    <w:rsid w:val="00273093"/>
    <w:rsid w:val="00273485"/>
    <w:rsid w:val="00273704"/>
    <w:rsid w:val="002747B2"/>
    <w:rsid w:val="00275725"/>
    <w:rsid w:val="00276211"/>
    <w:rsid w:val="002779C8"/>
    <w:rsid w:val="00277B90"/>
    <w:rsid w:val="00280CDC"/>
    <w:rsid w:val="00280E39"/>
    <w:rsid w:val="002837CD"/>
    <w:rsid w:val="002851C0"/>
    <w:rsid w:val="00286529"/>
    <w:rsid w:val="00286E52"/>
    <w:rsid w:val="002872EB"/>
    <w:rsid w:val="00287380"/>
    <w:rsid w:val="002923E9"/>
    <w:rsid w:val="00292936"/>
    <w:rsid w:val="0029434E"/>
    <w:rsid w:val="00294577"/>
    <w:rsid w:val="00295454"/>
    <w:rsid w:val="002955BF"/>
    <w:rsid w:val="002963D3"/>
    <w:rsid w:val="00297868"/>
    <w:rsid w:val="00297DAD"/>
    <w:rsid w:val="00297E4B"/>
    <w:rsid w:val="00297EFB"/>
    <w:rsid w:val="002A0339"/>
    <w:rsid w:val="002A0642"/>
    <w:rsid w:val="002A1688"/>
    <w:rsid w:val="002A1E30"/>
    <w:rsid w:val="002A2EF2"/>
    <w:rsid w:val="002A316A"/>
    <w:rsid w:val="002A3A07"/>
    <w:rsid w:val="002A3A8C"/>
    <w:rsid w:val="002A3AF9"/>
    <w:rsid w:val="002A3EC2"/>
    <w:rsid w:val="002A467C"/>
    <w:rsid w:val="002A4926"/>
    <w:rsid w:val="002A4DA6"/>
    <w:rsid w:val="002A50AE"/>
    <w:rsid w:val="002A53FE"/>
    <w:rsid w:val="002A56DD"/>
    <w:rsid w:val="002A5DE7"/>
    <w:rsid w:val="002A62C6"/>
    <w:rsid w:val="002B2276"/>
    <w:rsid w:val="002B240F"/>
    <w:rsid w:val="002B4D76"/>
    <w:rsid w:val="002B58E6"/>
    <w:rsid w:val="002B5D64"/>
    <w:rsid w:val="002B6FB6"/>
    <w:rsid w:val="002B7C22"/>
    <w:rsid w:val="002C0336"/>
    <w:rsid w:val="002C0467"/>
    <w:rsid w:val="002C07A8"/>
    <w:rsid w:val="002C22B8"/>
    <w:rsid w:val="002C4057"/>
    <w:rsid w:val="002C4128"/>
    <w:rsid w:val="002C50BB"/>
    <w:rsid w:val="002C6926"/>
    <w:rsid w:val="002C6DC9"/>
    <w:rsid w:val="002C79C3"/>
    <w:rsid w:val="002D0766"/>
    <w:rsid w:val="002D0E60"/>
    <w:rsid w:val="002D1343"/>
    <w:rsid w:val="002D1D99"/>
    <w:rsid w:val="002D326E"/>
    <w:rsid w:val="002D379F"/>
    <w:rsid w:val="002D4178"/>
    <w:rsid w:val="002D418B"/>
    <w:rsid w:val="002D4287"/>
    <w:rsid w:val="002D5343"/>
    <w:rsid w:val="002D5386"/>
    <w:rsid w:val="002D6515"/>
    <w:rsid w:val="002D6D73"/>
    <w:rsid w:val="002D6E3B"/>
    <w:rsid w:val="002E06AC"/>
    <w:rsid w:val="002E086E"/>
    <w:rsid w:val="002E153C"/>
    <w:rsid w:val="002E16AA"/>
    <w:rsid w:val="002E31B2"/>
    <w:rsid w:val="002E57BD"/>
    <w:rsid w:val="002E60F8"/>
    <w:rsid w:val="002E6170"/>
    <w:rsid w:val="002E6A64"/>
    <w:rsid w:val="002E6C8E"/>
    <w:rsid w:val="002F243D"/>
    <w:rsid w:val="002F34C4"/>
    <w:rsid w:val="002F474A"/>
    <w:rsid w:val="002F4799"/>
    <w:rsid w:val="002F47DA"/>
    <w:rsid w:val="002F488C"/>
    <w:rsid w:val="002F4DD0"/>
    <w:rsid w:val="002F68F2"/>
    <w:rsid w:val="002F74ED"/>
    <w:rsid w:val="003002F0"/>
    <w:rsid w:val="00300E61"/>
    <w:rsid w:val="0030151B"/>
    <w:rsid w:val="00301C48"/>
    <w:rsid w:val="00302105"/>
    <w:rsid w:val="00303D9F"/>
    <w:rsid w:val="0030531E"/>
    <w:rsid w:val="00306436"/>
    <w:rsid w:val="00306D71"/>
    <w:rsid w:val="003076BE"/>
    <w:rsid w:val="00307884"/>
    <w:rsid w:val="003115EA"/>
    <w:rsid w:val="0031212C"/>
    <w:rsid w:val="003140EA"/>
    <w:rsid w:val="00314B4A"/>
    <w:rsid w:val="00314BF5"/>
    <w:rsid w:val="00314D9D"/>
    <w:rsid w:val="00315ACB"/>
    <w:rsid w:val="00315C47"/>
    <w:rsid w:val="00315D26"/>
    <w:rsid w:val="00315E4A"/>
    <w:rsid w:val="00316706"/>
    <w:rsid w:val="003168A1"/>
    <w:rsid w:val="00316F8A"/>
    <w:rsid w:val="00317B29"/>
    <w:rsid w:val="00317FE6"/>
    <w:rsid w:val="00320E18"/>
    <w:rsid w:val="003213A8"/>
    <w:rsid w:val="003226AB"/>
    <w:rsid w:val="00322EA1"/>
    <w:rsid w:val="003254FC"/>
    <w:rsid w:val="00325599"/>
    <w:rsid w:val="00326669"/>
    <w:rsid w:val="003278D5"/>
    <w:rsid w:val="003307FD"/>
    <w:rsid w:val="0033230D"/>
    <w:rsid w:val="003323CB"/>
    <w:rsid w:val="003324A4"/>
    <w:rsid w:val="003329E4"/>
    <w:rsid w:val="00332DE7"/>
    <w:rsid w:val="00333355"/>
    <w:rsid w:val="00333404"/>
    <w:rsid w:val="00335577"/>
    <w:rsid w:val="003367AF"/>
    <w:rsid w:val="00336A1C"/>
    <w:rsid w:val="0033704B"/>
    <w:rsid w:val="0034049A"/>
    <w:rsid w:val="00342749"/>
    <w:rsid w:val="00342E5A"/>
    <w:rsid w:val="003446EF"/>
    <w:rsid w:val="00344992"/>
    <w:rsid w:val="00344B0C"/>
    <w:rsid w:val="003461F6"/>
    <w:rsid w:val="0034663A"/>
    <w:rsid w:val="003469D5"/>
    <w:rsid w:val="00347536"/>
    <w:rsid w:val="003504C5"/>
    <w:rsid w:val="00352981"/>
    <w:rsid w:val="00352D68"/>
    <w:rsid w:val="00353E4A"/>
    <w:rsid w:val="00353F36"/>
    <w:rsid w:val="00354BC8"/>
    <w:rsid w:val="00354EA5"/>
    <w:rsid w:val="003551FE"/>
    <w:rsid w:val="0035541A"/>
    <w:rsid w:val="003555D4"/>
    <w:rsid w:val="00355A7C"/>
    <w:rsid w:val="00356017"/>
    <w:rsid w:val="00361213"/>
    <w:rsid w:val="0036129B"/>
    <w:rsid w:val="00361636"/>
    <w:rsid w:val="00361A58"/>
    <w:rsid w:val="00362B66"/>
    <w:rsid w:val="00363C0A"/>
    <w:rsid w:val="003652A8"/>
    <w:rsid w:val="00365D99"/>
    <w:rsid w:val="00367C78"/>
    <w:rsid w:val="00367D9B"/>
    <w:rsid w:val="00371235"/>
    <w:rsid w:val="003723D9"/>
    <w:rsid w:val="00372AE4"/>
    <w:rsid w:val="003737ED"/>
    <w:rsid w:val="00373CA7"/>
    <w:rsid w:val="00374C4A"/>
    <w:rsid w:val="00375CB8"/>
    <w:rsid w:val="003760F8"/>
    <w:rsid w:val="00376BB6"/>
    <w:rsid w:val="00377816"/>
    <w:rsid w:val="00380377"/>
    <w:rsid w:val="00381638"/>
    <w:rsid w:val="00381A77"/>
    <w:rsid w:val="00381FB0"/>
    <w:rsid w:val="003842AF"/>
    <w:rsid w:val="00384773"/>
    <w:rsid w:val="003851FF"/>
    <w:rsid w:val="00385915"/>
    <w:rsid w:val="00385D01"/>
    <w:rsid w:val="0039016F"/>
    <w:rsid w:val="00390A1B"/>
    <w:rsid w:val="00390CA6"/>
    <w:rsid w:val="00392976"/>
    <w:rsid w:val="003933B7"/>
    <w:rsid w:val="00394DDF"/>
    <w:rsid w:val="0039547B"/>
    <w:rsid w:val="00397D5E"/>
    <w:rsid w:val="003A0243"/>
    <w:rsid w:val="003A0734"/>
    <w:rsid w:val="003A0C49"/>
    <w:rsid w:val="003A22C4"/>
    <w:rsid w:val="003A352C"/>
    <w:rsid w:val="003A3770"/>
    <w:rsid w:val="003A37ED"/>
    <w:rsid w:val="003A5037"/>
    <w:rsid w:val="003A55FC"/>
    <w:rsid w:val="003A6652"/>
    <w:rsid w:val="003A6FE8"/>
    <w:rsid w:val="003A7AB4"/>
    <w:rsid w:val="003B0490"/>
    <w:rsid w:val="003B12B1"/>
    <w:rsid w:val="003B17E5"/>
    <w:rsid w:val="003B287E"/>
    <w:rsid w:val="003B35B4"/>
    <w:rsid w:val="003B7051"/>
    <w:rsid w:val="003B7674"/>
    <w:rsid w:val="003B7DEF"/>
    <w:rsid w:val="003C0A64"/>
    <w:rsid w:val="003C12D1"/>
    <w:rsid w:val="003C1817"/>
    <w:rsid w:val="003C1C17"/>
    <w:rsid w:val="003C1DC8"/>
    <w:rsid w:val="003C2BEB"/>
    <w:rsid w:val="003C2EC3"/>
    <w:rsid w:val="003C52D4"/>
    <w:rsid w:val="003C53A4"/>
    <w:rsid w:val="003C573A"/>
    <w:rsid w:val="003C6450"/>
    <w:rsid w:val="003C668C"/>
    <w:rsid w:val="003C7AF6"/>
    <w:rsid w:val="003D0122"/>
    <w:rsid w:val="003D1129"/>
    <w:rsid w:val="003D1EAF"/>
    <w:rsid w:val="003D2291"/>
    <w:rsid w:val="003D266B"/>
    <w:rsid w:val="003D26F7"/>
    <w:rsid w:val="003D2B37"/>
    <w:rsid w:val="003D2DE0"/>
    <w:rsid w:val="003D2E31"/>
    <w:rsid w:val="003D4179"/>
    <w:rsid w:val="003D5F59"/>
    <w:rsid w:val="003D7952"/>
    <w:rsid w:val="003D7A6A"/>
    <w:rsid w:val="003E07AD"/>
    <w:rsid w:val="003E1648"/>
    <w:rsid w:val="003E263A"/>
    <w:rsid w:val="003E2A08"/>
    <w:rsid w:val="003E313A"/>
    <w:rsid w:val="003E4260"/>
    <w:rsid w:val="003E4E03"/>
    <w:rsid w:val="003E528C"/>
    <w:rsid w:val="003E61FB"/>
    <w:rsid w:val="003E677E"/>
    <w:rsid w:val="003E7154"/>
    <w:rsid w:val="003E741F"/>
    <w:rsid w:val="003E77F9"/>
    <w:rsid w:val="003F0503"/>
    <w:rsid w:val="003F0574"/>
    <w:rsid w:val="003F06A3"/>
    <w:rsid w:val="003F06B2"/>
    <w:rsid w:val="003F0994"/>
    <w:rsid w:val="003F0D7A"/>
    <w:rsid w:val="003F0F47"/>
    <w:rsid w:val="003F253A"/>
    <w:rsid w:val="003F3401"/>
    <w:rsid w:val="003F349F"/>
    <w:rsid w:val="003F38F4"/>
    <w:rsid w:val="003F3AB9"/>
    <w:rsid w:val="003F4CBD"/>
    <w:rsid w:val="003F6661"/>
    <w:rsid w:val="003F66ED"/>
    <w:rsid w:val="003F78C4"/>
    <w:rsid w:val="003F7BC3"/>
    <w:rsid w:val="004005AD"/>
    <w:rsid w:val="004008F2"/>
    <w:rsid w:val="00401FFB"/>
    <w:rsid w:val="004054FD"/>
    <w:rsid w:val="00405554"/>
    <w:rsid w:val="00407BF0"/>
    <w:rsid w:val="00410479"/>
    <w:rsid w:val="00410524"/>
    <w:rsid w:val="00410601"/>
    <w:rsid w:val="00410FCC"/>
    <w:rsid w:val="00410FD8"/>
    <w:rsid w:val="00411598"/>
    <w:rsid w:val="00412577"/>
    <w:rsid w:val="00412FEA"/>
    <w:rsid w:val="00413252"/>
    <w:rsid w:val="00413942"/>
    <w:rsid w:val="00414E60"/>
    <w:rsid w:val="00417058"/>
    <w:rsid w:val="0041719E"/>
    <w:rsid w:val="0041762A"/>
    <w:rsid w:val="00417942"/>
    <w:rsid w:val="00417E98"/>
    <w:rsid w:val="00422329"/>
    <w:rsid w:val="004230B3"/>
    <w:rsid w:val="004231DE"/>
    <w:rsid w:val="00423364"/>
    <w:rsid w:val="00423C89"/>
    <w:rsid w:val="00423D7B"/>
    <w:rsid w:val="00423F3E"/>
    <w:rsid w:val="0042557B"/>
    <w:rsid w:val="0042635C"/>
    <w:rsid w:val="004271CE"/>
    <w:rsid w:val="0043007A"/>
    <w:rsid w:val="00430CC7"/>
    <w:rsid w:val="00433B6A"/>
    <w:rsid w:val="00434451"/>
    <w:rsid w:val="00434E8E"/>
    <w:rsid w:val="00434FBE"/>
    <w:rsid w:val="00435ED9"/>
    <w:rsid w:val="00436F30"/>
    <w:rsid w:val="00437B19"/>
    <w:rsid w:val="00437E28"/>
    <w:rsid w:val="004405FB"/>
    <w:rsid w:val="004408DD"/>
    <w:rsid w:val="004425CF"/>
    <w:rsid w:val="00442DCF"/>
    <w:rsid w:val="0044307D"/>
    <w:rsid w:val="0044382B"/>
    <w:rsid w:val="0044499C"/>
    <w:rsid w:val="00444C02"/>
    <w:rsid w:val="00445E20"/>
    <w:rsid w:val="0044766D"/>
    <w:rsid w:val="00447C87"/>
    <w:rsid w:val="00447E25"/>
    <w:rsid w:val="0045065A"/>
    <w:rsid w:val="004506AE"/>
    <w:rsid w:val="004507F2"/>
    <w:rsid w:val="00450B02"/>
    <w:rsid w:val="0045124C"/>
    <w:rsid w:val="00451553"/>
    <w:rsid w:val="00452BE3"/>
    <w:rsid w:val="00453C62"/>
    <w:rsid w:val="00454A37"/>
    <w:rsid w:val="00454C0A"/>
    <w:rsid w:val="0045661D"/>
    <w:rsid w:val="004567AF"/>
    <w:rsid w:val="00460531"/>
    <w:rsid w:val="004608ED"/>
    <w:rsid w:val="00460B84"/>
    <w:rsid w:val="00461C38"/>
    <w:rsid w:val="00462873"/>
    <w:rsid w:val="00462E56"/>
    <w:rsid w:val="00467639"/>
    <w:rsid w:val="00471CC1"/>
    <w:rsid w:val="00472767"/>
    <w:rsid w:val="00474F1E"/>
    <w:rsid w:val="00475585"/>
    <w:rsid w:val="00475605"/>
    <w:rsid w:val="0047583B"/>
    <w:rsid w:val="00476A24"/>
    <w:rsid w:val="00476C26"/>
    <w:rsid w:val="004770E6"/>
    <w:rsid w:val="00480624"/>
    <w:rsid w:val="00480680"/>
    <w:rsid w:val="00480945"/>
    <w:rsid w:val="00481A2D"/>
    <w:rsid w:val="00482B14"/>
    <w:rsid w:val="00482CD3"/>
    <w:rsid w:val="00483002"/>
    <w:rsid w:val="00484B5B"/>
    <w:rsid w:val="00484E7E"/>
    <w:rsid w:val="004857CA"/>
    <w:rsid w:val="00485AF9"/>
    <w:rsid w:val="00486EA7"/>
    <w:rsid w:val="00487676"/>
    <w:rsid w:val="004907E7"/>
    <w:rsid w:val="00491E2D"/>
    <w:rsid w:val="00492431"/>
    <w:rsid w:val="00492B68"/>
    <w:rsid w:val="0049365E"/>
    <w:rsid w:val="0049503B"/>
    <w:rsid w:val="0049568E"/>
    <w:rsid w:val="00496FBE"/>
    <w:rsid w:val="004979FE"/>
    <w:rsid w:val="004A22DC"/>
    <w:rsid w:val="004A4DA7"/>
    <w:rsid w:val="004A5A42"/>
    <w:rsid w:val="004A5BDA"/>
    <w:rsid w:val="004A796A"/>
    <w:rsid w:val="004A7AB5"/>
    <w:rsid w:val="004B028E"/>
    <w:rsid w:val="004B1902"/>
    <w:rsid w:val="004B1A5E"/>
    <w:rsid w:val="004B251E"/>
    <w:rsid w:val="004B3BA4"/>
    <w:rsid w:val="004B3DFD"/>
    <w:rsid w:val="004B4559"/>
    <w:rsid w:val="004B4DB2"/>
    <w:rsid w:val="004B4E1A"/>
    <w:rsid w:val="004B61B0"/>
    <w:rsid w:val="004B6716"/>
    <w:rsid w:val="004C08E9"/>
    <w:rsid w:val="004C0BE6"/>
    <w:rsid w:val="004C1300"/>
    <w:rsid w:val="004C2AB1"/>
    <w:rsid w:val="004C3E58"/>
    <w:rsid w:val="004C4020"/>
    <w:rsid w:val="004C52CD"/>
    <w:rsid w:val="004C6591"/>
    <w:rsid w:val="004C6CAF"/>
    <w:rsid w:val="004C6CEA"/>
    <w:rsid w:val="004C6E89"/>
    <w:rsid w:val="004C7F30"/>
    <w:rsid w:val="004D038A"/>
    <w:rsid w:val="004D0C1C"/>
    <w:rsid w:val="004D0F89"/>
    <w:rsid w:val="004D1181"/>
    <w:rsid w:val="004D158C"/>
    <w:rsid w:val="004D15E9"/>
    <w:rsid w:val="004D1908"/>
    <w:rsid w:val="004D22FC"/>
    <w:rsid w:val="004D3942"/>
    <w:rsid w:val="004D39B2"/>
    <w:rsid w:val="004D4564"/>
    <w:rsid w:val="004D56DA"/>
    <w:rsid w:val="004D58C9"/>
    <w:rsid w:val="004D5CB8"/>
    <w:rsid w:val="004D61A7"/>
    <w:rsid w:val="004E00AC"/>
    <w:rsid w:val="004E0F4A"/>
    <w:rsid w:val="004E445F"/>
    <w:rsid w:val="004E4C61"/>
    <w:rsid w:val="004E4FC1"/>
    <w:rsid w:val="004E5759"/>
    <w:rsid w:val="004E576E"/>
    <w:rsid w:val="004E5F7C"/>
    <w:rsid w:val="004F0DD4"/>
    <w:rsid w:val="004F1C38"/>
    <w:rsid w:val="004F1C93"/>
    <w:rsid w:val="004F277A"/>
    <w:rsid w:val="004F2D35"/>
    <w:rsid w:val="004F3252"/>
    <w:rsid w:val="004F386C"/>
    <w:rsid w:val="004F3D07"/>
    <w:rsid w:val="004F4AAA"/>
    <w:rsid w:val="004F71E8"/>
    <w:rsid w:val="004F72EB"/>
    <w:rsid w:val="004F7477"/>
    <w:rsid w:val="0050045C"/>
    <w:rsid w:val="0050146F"/>
    <w:rsid w:val="0050168C"/>
    <w:rsid w:val="00502EF7"/>
    <w:rsid w:val="005036F8"/>
    <w:rsid w:val="00503A2D"/>
    <w:rsid w:val="0050417D"/>
    <w:rsid w:val="005042D9"/>
    <w:rsid w:val="005045F9"/>
    <w:rsid w:val="00504F81"/>
    <w:rsid w:val="00505564"/>
    <w:rsid w:val="00505DE3"/>
    <w:rsid w:val="00510803"/>
    <w:rsid w:val="00510BDB"/>
    <w:rsid w:val="00510F22"/>
    <w:rsid w:val="0051136F"/>
    <w:rsid w:val="00511F85"/>
    <w:rsid w:val="005129E1"/>
    <w:rsid w:val="00513E78"/>
    <w:rsid w:val="00515B17"/>
    <w:rsid w:val="00515BCC"/>
    <w:rsid w:val="00516F81"/>
    <w:rsid w:val="00517684"/>
    <w:rsid w:val="00517B79"/>
    <w:rsid w:val="0052060D"/>
    <w:rsid w:val="00521509"/>
    <w:rsid w:val="005216C1"/>
    <w:rsid w:val="00521B53"/>
    <w:rsid w:val="00522328"/>
    <w:rsid w:val="0052239A"/>
    <w:rsid w:val="00522ABA"/>
    <w:rsid w:val="00524FEC"/>
    <w:rsid w:val="00525041"/>
    <w:rsid w:val="005255FB"/>
    <w:rsid w:val="00525CB0"/>
    <w:rsid w:val="00530820"/>
    <w:rsid w:val="00533117"/>
    <w:rsid w:val="0053353F"/>
    <w:rsid w:val="00533DCC"/>
    <w:rsid w:val="00533E5E"/>
    <w:rsid w:val="0053468D"/>
    <w:rsid w:val="005347EE"/>
    <w:rsid w:val="005356F5"/>
    <w:rsid w:val="00535768"/>
    <w:rsid w:val="00535DA0"/>
    <w:rsid w:val="00536266"/>
    <w:rsid w:val="00540803"/>
    <w:rsid w:val="005417D5"/>
    <w:rsid w:val="00543241"/>
    <w:rsid w:val="005435B7"/>
    <w:rsid w:val="00543E52"/>
    <w:rsid w:val="005444FA"/>
    <w:rsid w:val="00544914"/>
    <w:rsid w:val="0054501E"/>
    <w:rsid w:val="0054591E"/>
    <w:rsid w:val="00545A24"/>
    <w:rsid w:val="00545D8A"/>
    <w:rsid w:val="00545FF4"/>
    <w:rsid w:val="00546FC8"/>
    <w:rsid w:val="00547029"/>
    <w:rsid w:val="00547135"/>
    <w:rsid w:val="005479D4"/>
    <w:rsid w:val="0055188C"/>
    <w:rsid w:val="005518FD"/>
    <w:rsid w:val="00551D45"/>
    <w:rsid w:val="0055351F"/>
    <w:rsid w:val="005547A0"/>
    <w:rsid w:val="005559FC"/>
    <w:rsid w:val="00555B99"/>
    <w:rsid w:val="00555C11"/>
    <w:rsid w:val="005567F9"/>
    <w:rsid w:val="0055757A"/>
    <w:rsid w:val="00557601"/>
    <w:rsid w:val="00557BEE"/>
    <w:rsid w:val="005606B9"/>
    <w:rsid w:val="00560C46"/>
    <w:rsid w:val="00561042"/>
    <w:rsid w:val="00562659"/>
    <w:rsid w:val="00562B04"/>
    <w:rsid w:val="00563EAA"/>
    <w:rsid w:val="005643A1"/>
    <w:rsid w:val="0056465D"/>
    <w:rsid w:val="005649FE"/>
    <w:rsid w:val="00565728"/>
    <w:rsid w:val="00565A31"/>
    <w:rsid w:val="005661A0"/>
    <w:rsid w:val="00566327"/>
    <w:rsid w:val="00566F2D"/>
    <w:rsid w:val="00572306"/>
    <w:rsid w:val="00572A5D"/>
    <w:rsid w:val="0057323A"/>
    <w:rsid w:val="00573912"/>
    <w:rsid w:val="005739A7"/>
    <w:rsid w:val="005739DB"/>
    <w:rsid w:val="00573BBD"/>
    <w:rsid w:val="00574154"/>
    <w:rsid w:val="00574638"/>
    <w:rsid w:val="00575074"/>
    <w:rsid w:val="0057509E"/>
    <w:rsid w:val="00575B79"/>
    <w:rsid w:val="00576A25"/>
    <w:rsid w:val="00577853"/>
    <w:rsid w:val="00577AC9"/>
    <w:rsid w:val="005806FA"/>
    <w:rsid w:val="0058242E"/>
    <w:rsid w:val="0058273F"/>
    <w:rsid w:val="005829A8"/>
    <w:rsid w:val="00582BEB"/>
    <w:rsid w:val="00583B75"/>
    <w:rsid w:val="00584292"/>
    <w:rsid w:val="00585989"/>
    <w:rsid w:val="00586124"/>
    <w:rsid w:val="005864E5"/>
    <w:rsid w:val="00590FD9"/>
    <w:rsid w:val="00591880"/>
    <w:rsid w:val="005924AE"/>
    <w:rsid w:val="00593266"/>
    <w:rsid w:val="00594018"/>
    <w:rsid w:val="00594AA6"/>
    <w:rsid w:val="00594F7E"/>
    <w:rsid w:val="00595D85"/>
    <w:rsid w:val="00595DA9"/>
    <w:rsid w:val="00595DD0"/>
    <w:rsid w:val="00596A4C"/>
    <w:rsid w:val="00596E86"/>
    <w:rsid w:val="005971AB"/>
    <w:rsid w:val="00597F1E"/>
    <w:rsid w:val="005A0D3D"/>
    <w:rsid w:val="005A22F4"/>
    <w:rsid w:val="005A2C9C"/>
    <w:rsid w:val="005A3283"/>
    <w:rsid w:val="005A33A1"/>
    <w:rsid w:val="005A3771"/>
    <w:rsid w:val="005A4067"/>
    <w:rsid w:val="005A4D9F"/>
    <w:rsid w:val="005A4F34"/>
    <w:rsid w:val="005A6FE5"/>
    <w:rsid w:val="005A702B"/>
    <w:rsid w:val="005B1AAE"/>
    <w:rsid w:val="005B1B70"/>
    <w:rsid w:val="005B1E2B"/>
    <w:rsid w:val="005B20F8"/>
    <w:rsid w:val="005B3152"/>
    <w:rsid w:val="005B40CE"/>
    <w:rsid w:val="005B45A5"/>
    <w:rsid w:val="005B46D5"/>
    <w:rsid w:val="005B4ABC"/>
    <w:rsid w:val="005B5739"/>
    <w:rsid w:val="005B610A"/>
    <w:rsid w:val="005B79E6"/>
    <w:rsid w:val="005C0012"/>
    <w:rsid w:val="005C0093"/>
    <w:rsid w:val="005C118D"/>
    <w:rsid w:val="005C2318"/>
    <w:rsid w:val="005C2D60"/>
    <w:rsid w:val="005C32A1"/>
    <w:rsid w:val="005C39DC"/>
    <w:rsid w:val="005C3F45"/>
    <w:rsid w:val="005C4C43"/>
    <w:rsid w:val="005C5237"/>
    <w:rsid w:val="005C6104"/>
    <w:rsid w:val="005C6FE0"/>
    <w:rsid w:val="005C78AD"/>
    <w:rsid w:val="005C7C66"/>
    <w:rsid w:val="005D0FC2"/>
    <w:rsid w:val="005D1685"/>
    <w:rsid w:val="005D1A3A"/>
    <w:rsid w:val="005D1FE3"/>
    <w:rsid w:val="005D2C6A"/>
    <w:rsid w:val="005D3363"/>
    <w:rsid w:val="005D343C"/>
    <w:rsid w:val="005D362D"/>
    <w:rsid w:val="005D431F"/>
    <w:rsid w:val="005D451A"/>
    <w:rsid w:val="005D4C5C"/>
    <w:rsid w:val="005D5201"/>
    <w:rsid w:val="005D5A11"/>
    <w:rsid w:val="005D67E2"/>
    <w:rsid w:val="005D7923"/>
    <w:rsid w:val="005D79BE"/>
    <w:rsid w:val="005E0083"/>
    <w:rsid w:val="005E0D0E"/>
    <w:rsid w:val="005E0EC3"/>
    <w:rsid w:val="005E13D8"/>
    <w:rsid w:val="005E17D8"/>
    <w:rsid w:val="005E189C"/>
    <w:rsid w:val="005E1EC8"/>
    <w:rsid w:val="005E23C9"/>
    <w:rsid w:val="005E2D67"/>
    <w:rsid w:val="005E39B2"/>
    <w:rsid w:val="005E4712"/>
    <w:rsid w:val="005E5777"/>
    <w:rsid w:val="005E618F"/>
    <w:rsid w:val="005E6589"/>
    <w:rsid w:val="005E682A"/>
    <w:rsid w:val="005E69B0"/>
    <w:rsid w:val="005F0078"/>
    <w:rsid w:val="005F05BA"/>
    <w:rsid w:val="005F097D"/>
    <w:rsid w:val="005F2EB6"/>
    <w:rsid w:val="005F389B"/>
    <w:rsid w:val="005F41B3"/>
    <w:rsid w:val="005F4B9E"/>
    <w:rsid w:val="005F5B6B"/>
    <w:rsid w:val="005F68C4"/>
    <w:rsid w:val="005F699B"/>
    <w:rsid w:val="005F6F9C"/>
    <w:rsid w:val="005F7260"/>
    <w:rsid w:val="005F7CEF"/>
    <w:rsid w:val="0060180D"/>
    <w:rsid w:val="006037C7"/>
    <w:rsid w:val="00604396"/>
    <w:rsid w:val="00605E05"/>
    <w:rsid w:val="00606301"/>
    <w:rsid w:val="006069B4"/>
    <w:rsid w:val="00606CE0"/>
    <w:rsid w:val="00607644"/>
    <w:rsid w:val="0061087F"/>
    <w:rsid w:val="00611CBE"/>
    <w:rsid w:val="0061359C"/>
    <w:rsid w:val="00614C55"/>
    <w:rsid w:val="00616C97"/>
    <w:rsid w:val="00617295"/>
    <w:rsid w:val="0061755E"/>
    <w:rsid w:val="00620A4C"/>
    <w:rsid w:val="00620FE8"/>
    <w:rsid w:val="00621C62"/>
    <w:rsid w:val="00622102"/>
    <w:rsid w:val="0062263A"/>
    <w:rsid w:val="006229D0"/>
    <w:rsid w:val="00622A57"/>
    <w:rsid w:val="00622BA6"/>
    <w:rsid w:val="00625623"/>
    <w:rsid w:val="00626A7C"/>
    <w:rsid w:val="00627AA9"/>
    <w:rsid w:val="0063038B"/>
    <w:rsid w:val="00630589"/>
    <w:rsid w:val="00630752"/>
    <w:rsid w:val="00630AB9"/>
    <w:rsid w:val="00631D50"/>
    <w:rsid w:val="006326C8"/>
    <w:rsid w:val="00632BCE"/>
    <w:rsid w:val="00632ED1"/>
    <w:rsid w:val="00633036"/>
    <w:rsid w:val="006331B3"/>
    <w:rsid w:val="00634225"/>
    <w:rsid w:val="006351E8"/>
    <w:rsid w:val="006352A7"/>
    <w:rsid w:val="00636F89"/>
    <w:rsid w:val="00637EAE"/>
    <w:rsid w:val="006400A4"/>
    <w:rsid w:val="00641A1A"/>
    <w:rsid w:val="0064630E"/>
    <w:rsid w:val="00646682"/>
    <w:rsid w:val="00646943"/>
    <w:rsid w:val="006469A1"/>
    <w:rsid w:val="00646ABB"/>
    <w:rsid w:val="006472A6"/>
    <w:rsid w:val="0065034E"/>
    <w:rsid w:val="00650490"/>
    <w:rsid w:val="00651014"/>
    <w:rsid w:val="00651454"/>
    <w:rsid w:val="00651F9D"/>
    <w:rsid w:val="0065253A"/>
    <w:rsid w:val="00652658"/>
    <w:rsid w:val="00652D56"/>
    <w:rsid w:val="00652D75"/>
    <w:rsid w:val="0065306E"/>
    <w:rsid w:val="006540B1"/>
    <w:rsid w:val="006579ED"/>
    <w:rsid w:val="006626EF"/>
    <w:rsid w:val="00662CCA"/>
    <w:rsid w:val="0066364D"/>
    <w:rsid w:val="0066368E"/>
    <w:rsid w:val="0066504A"/>
    <w:rsid w:val="00665AF5"/>
    <w:rsid w:val="00666241"/>
    <w:rsid w:val="00666F7B"/>
    <w:rsid w:val="00667607"/>
    <w:rsid w:val="006702F4"/>
    <w:rsid w:val="00671253"/>
    <w:rsid w:val="00672070"/>
    <w:rsid w:val="0067207D"/>
    <w:rsid w:val="00673CED"/>
    <w:rsid w:val="00674080"/>
    <w:rsid w:val="00674854"/>
    <w:rsid w:val="00675066"/>
    <w:rsid w:val="006757C7"/>
    <w:rsid w:val="00676F72"/>
    <w:rsid w:val="00676FF9"/>
    <w:rsid w:val="00677DCB"/>
    <w:rsid w:val="00682304"/>
    <w:rsid w:val="00684363"/>
    <w:rsid w:val="006844FF"/>
    <w:rsid w:val="006850CD"/>
    <w:rsid w:val="0068580A"/>
    <w:rsid w:val="00685812"/>
    <w:rsid w:val="0068598F"/>
    <w:rsid w:val="006860C9"/>
    <w:rsid w:val="00686889"/>
    <w:rsid w:val="00686EDA"/>
    <w:rsid w:val="00687049"/>
    <w:rsid w:val="00690628"/>
    <w:rsid w:val="0069383B"/>
    <w:rsid w:val="006943DB"/>
    <w:rsid w:val="0069462E"/>
    <w:rsid w:val="006958C9"/>
    <w:rsid w:val="0069729D"/>
    <w:rsid w:val="006977BD"/>
    <w:rsid w:val="006A0A6F"/>
    <w:rsid w:val="006A100F"/>
    <w:rsid w:val="006A447B"/>
    <w:rsid w:val="006A6803"/>
    <w:rsid w:val="006A6945"/>
    <w:rsid w:val="006A6B2C"/>
    <w:rsid w:val="006B002F"/>
    <w:rsid w:val="006B0808"/>
    <w:rsid w:val="006B0928"/>
    <w:rsid w:val="006B1496"/>
    <w:rsid w:val="006B2152"/>
    <w:rsid w:val="006B25BE"/>
    <w:rsid w:val="006B4673"/>
    <w:rsid w:val="006B4A0C"/>
    <w:rsid w:val="006B4C93"/>
    <w:rsid w:val="006B5086"/>
    <w:rsid w:val="006B7075"/>
    <w:rsid w:val="006B71EF"/>
    <w:rsid w:val="006B7A94"/>
    <w:rsid w:val="006C069B"/>
    <w:rsid w:val="006C0B16"/>
    <w:rsid w:val="006C1511"/>
    <w:rsid w:val="006C1BFA"/>
    <w:rsid w:val="006C1D71"/>
    <w:rsid w:val="006C2710"/>
    <w:rsid w:val="006C4826"/>
    <w:rsid w:val="006C52C7"/>
    <w:rsid w:val="006C70D5"/>
    <w:rsid w:val="006D07B1"/>
    <w:rsid w:val="006D2B12"/>
    <w:rsid w:val="006D3748"/>
    <w:rsid w:val="006D3E25"/>
    <w:rsid w:val="006D4834"/>
    <w:rsid w:val="006D69CC"/>
    <w:rsid w:val="006D6C10"/>
    <w:rsid w:val="006D6DF6"/>
    <w:rsid w:val="006D7141"/>
    <w:rsid w:val="006E0431"/>
    <w:rsid w:val="006E1FC5"/>
    <w:rsid w:val="006E423E"/>
    <w:rsid w:val="006E4730"/>
    <w:rsid w:val="006E5881"/>
    <w:rsid w:val="006E630C"/>
    <w:rsid w:val="006E6515"/>
    <w:rsid w:val="006E67F3"/>
    <w:rsid w:val="006E6987"/>
    <w:rsid w:val="006E6D19"/>
    <w:rsid w:val="006E7590"/>
    <w:rsid w:val="006F0623"/>
    <w:rsid w:val="006F0EB7"/>
    <w:rsid w:val="006F2787"/>
    <w:rsid w:val="006F2CAC"/>
    <w:rsid w:val="006F408A"/>
    <w:rsid w:val="006F4556"/>
    <w:rsid w:val="006F548A"/>
    <w:rsid w:val="006F636A"/>
    <w:rsid w:val="006F6712"/>
    <w:rsid w:val="006F6BD2"/>
    <w:rsid w:val="006F76AC"/>
    <w:rsid w:val="006F76D6"/>
    <w:rsid w:val="006F7717"/>
    <w:rsid w:val="00700EB7"/>
    <w:rsid w:val="007030E8"/>
    <w:rsid w:val="007031F2"/>
    <w:rsid w:val="00703F86"/>
    <w:rsid w:val="00705660"/>
    <w:rsid w:val="0070586C"/>
    <w:rsid w:val="00706B72"/>
    <w:rsid w:val="00710BBB"/>
    <w:rsid w:val="00712418"/>
    <w:rsid w:val="00712572"/>
    <w:rsid w:val="007142E0"/>
    <w:rsid w:val="00714497"/>
    <w:rsid w:val="007145E3"/>
    <w:rsid w:val="007149B3"/>
    <w:rsid w:val="007163BE"/>
    <w:rsid w:val="00717273"/>
    <w:rsid w:val="0072063A"/>
    <w:rsid w:val="00721FD5"/>
    <w:rsid w:val="007220DC"/>
    <w:rsid w:val="0072271A"/>
    <w:rsid w:val="00722F31"/>
    <w:rsid w:val="0072434A"/>
    <w:rsid w:val="00724777"/>
    <w:rsid w:val="00724DA8"/>
    <w:rsid w:val="00725019"/>
    <w:rsid w:val="00725210"/>
    <w:rsid w:val="00726753"/>
    <w:rsid w:val="00731304"/>
    <w:rsid w:val="007321AE"/>
    <w:rsid w:val="00735281"/>
    <w:rsid w:val="00735791"/>
    <w:rsid w:val="007374EB"/>
    <w:rsid w:val="007377DE"/>
    <w:rsid w:val="00741304"/>
    <w:rsid w:val="00741ED4"/>
    <w:rsid w:val="007429B9"/>
    <w:rsid w:val="00742D0F"/>
    <w:rsid w:val="00742D70"/>
    <w:rsid w:val="00742E08"/>
    <w:rsid w:val="00743E0E"/>
    <w:rsid w:val="00746734"/>
    <w:rsid w:val="00747144"/>
    <w:rsid w:val="00747FC7"/>
    <w:rsid w:val="00750EA6"/>
    <w:rsid w:val="007541B2"/>
    <w:rsid w:val="0075528A"/>
    <w:rsid w:val="0075530F"/>
    <w:rsid w:val="007554BC"/>
    <w:rsid w:val="007556B7"/>
    <w:rsid w:val="007561F4"/>
    <w:rsid w:val="0075668C"/>
    <w:rsid w:val="00756698"/>
    <w:rsid w:val="00757334"/>
    <w:rsid w:val="007613AE"/>
    <w:rsid w:val="0076208A"/>
    <w:rsid w:val="00762510"/>
    <w:rsid w:val="00763100"/>
    <w:rsid w:val="00764BFB"/>
    <w:rsid w:val="00765BE7"/>
    <w:rsid w:val="00770048"/>
    <w:rsid w:val="007702F8"/>
    <w:rsid w:val="00770E91"/>
    <w:rsid w:val="00771581"/>
    <w:rsid w:val="00771AEA"/>
    <w:rsid w:val="00772964"/>
    <w:rsid w:val="00773A23"/>
    <w:rsid w:val="00773AC1"/>
    <w:rsid w:val="00774BB3"/>
    <w:rsid w:val="00774F67"/>
    <w:rsid w:val="00775F6B"/>
    <w:rsid w:val="00776299"/>
    <w:rsid w:val="007805BE"/>
    <w:rsid w:val="00780BF1"/>
    <w:rsid w:val="00781956"/>
    <w:rsid w:val="00781A75"/>
    <w:rsid w:val="007822F9"/>
    <w:rsid w:val="00782F1A"/>
    <w:rsid w:val="00783BD8"/>
    <w:rsid w:val="00784420"/>
    <w:rsid w:val="007846AA"/>
    <w:rsid w:val="00784861"/>
    <w:rsid w:val="00785A4C"/>
    <w:rsid w:val="00787386"/>
    <w:rsid w:val="00787BE3"/>
    <w:rsid w:val="00787CCE"/>
    <w:rsid w:val="00790241"/>
    <w:rsid w:val="00791F0E"/>
    <w:rsid w:val="007922C8"/>
    <w:rsid w:val="007923E0"/>
    <w:rsid w:val="00792CB9"/>
    <w:rsid w:val="00792F1D"/>
    <w:rsid w:val="00795146"/>
    <w:rsid w:val="007960F6"/>
    <w:rsid w:val="00796E10"/>
    <w:rsid w:val="00796F58"/>
    <w:rsid w:val="00797FA3"/>
    <w:rsid w:val="007A012E"/>
    <w:rsid w:val="007A2647"/>
    <w:rsid w:val="007A4318"/>
    <w:rsid w:val="007A6A90"/>
    <w:rsid w:val="007B039F"/>
    <w:rsid w:val="007B0FD7"/>
    <w:rsid w:val="007B2138"/>
    <w:rsid w:val="007B2552"/>
    <w:rsid w:val="007B28E0"/>
    <w:rsid w:val="007B401F"/>
    <w:rsid w:val="007B4785"/>
    <w:rsid w:val="007B584F"/>
    <w:rsid w:val="007B5A99"/>
    <w:rsid w:val="007B626C"/>
    <w:rsid w:val="007B75D5"/>
    <w:rsid w:val="007B7D70"/>
    <w:rsid w:val="007C065D"/>
    <w:rsid w:val="007C1579"/>
    <w:rsid w:val="007C3186"/>
    <w:rsid w:val="007C3E8A"/>
    <w:rsid w:val="007C488E"/>
    <w:rsid w:val="007C542F"/>
    <w:rsid w:val="007C7354"/>
    <w:rsid w:val="007C7560"/>
    <w:rsid w:val="007D0D80"/>
    <w:rsid w:val="007D1F95"/>
    <w:rsid w:val="007D3F97"/>
    <w:rsid w:val="007D4E3C"/>
    <w:rsid w:val="007D526D"/>
    <w:rsid w:val="007D528D"/>
    <w:rsid w:val="007D7937"/>
    <w:rsid w:val="007E0D15"/>
    <w:rsid w:val="007E2952"/>
    <w:rsid w:val="007E3A88"/>
    <w:rsid w:val="007E3CC7"/>
    <w:rsid w:val="007E5304"/>
    <w:rsid w:val="007E5DCE"/>
    <w:rsid w:val="007F011A"/>
    <w:rsid w:val="007F03F4"/>
    <w:rsid w:val="007F057C"/>
    <w:rsid w:val="007F0F32"/>
    <w:rsid w:val="007F1D84"/>
    <w:rsid w:val="007F203A"/>
    <w:rsid w:val="007F2BF6"/>
    <w:rsid w:val="007F30F8"/>
    <w:rsid w:val="007F4151"/>
    <w:rsid w:val="007F4EC0"/>
    <w:rsid w:val="007F529D"/>
    <w:rsid w:val="007F5D9F"/>
    <w:rsid w:val="007F6BAE"/>
    <w:rsid w:val="007F7BEF"/>
    <w:rsid w:val="008001F4"/>
    <w:rsid w:val="008020AE"/>
    <w:rsid w:val="008039D9"/>
    <w:rsid w:val="0080552A"/>
    <w:rsid w:val="00807627"/>
    <w:rsid w:val="0081005C"/>
    <w:rsid w:val="008101AF"/>
    <w:rsid w:val="008104A0"/>
    <w:rsid w:val="0081132F"/>
    <w:rsid w:val="00811345"/>
    <w:rsid w:val="00811C5A"/>
    <w:rsid w:val="0081382C"/>
    <w:rsid w:val="008142B8"/>
    <w:rsid w:val="00814324"/>
    <w:rsid w:val="00814426"/>
    <w:rsid w:val="00814BF8"/>
    <w:rsid w:val="00815303"/>
    <w:rsid w:val="00815E5D"/>
    <w:rsid w:val="00816393"/>
    <w:rsid w:val="00816AF5"/>
    <w:rsid w:val="00817A30"/>
    <w:rsid w:val="008203B7"/>
    <w:rsid w:val="00820587"/>
    <w:rsid w:val="00821942"/>
    <w:rsid w:val="00823199"/>
    <w:rsid w:val="008233A5"/>
    <w:rsid w:val="00825641"/>
    <w:rsid w:val="00825B4F"/>
    <w:rsid w:val="008264FF"/>
    <w:rsid w:val="00826675"/>
    <w:rsid w:val="00826851"/>
    <w:rsid w:val="00826B9C"/>
    <w:rsid w:val="00827A9A"/>
    <w:rsid w:val="00827CB8"/>
    <w:rsid w:val="00830385"/>
    <w:rsid w:val="0083038E"/>
    <w:rsid w:val="0083214F"/>
    <w:rsid w:val="00832793"/>
    <w:rsid w:val="00833009"/>
    <w:rsid w:val="00833720"/>
    <w:rsid w:val="00834041"/>
    <w:rsid w:val="00836EDA"/>
    <w:rsid w:val="008400BC"/>
    <w:rsid w:val="00840715"/>
    <w:rsid w:val="00841330"/>
    <w:rsid w:val="008420CA"/>
    <w:rsid w:val="008434EB"/>
    <w:rsid w:val="008446DF"/>
    <w:rsid w:val="00844A44"/>
    <w:rsid w:val="00844B97"/>
    <w:rsid w:val="008459F2"/>
    <w:rsid w:val="00845EED"/>
    <w:rsid w:val="00845F79"/>
    <w:rsid w:val="00846531"/>
    <w:rsid w:val="00851467"/>
    <w:rsid w:val="00851E80"/>
    <w:rsid w:val="0085296A"/>
    <w:rsid w:val="00853A6C"/>
    <w:rsid w:val="008540FE"/>
    <w:rsid w:val="0085478B"/>
    <w:rsid w:val="008548AB"/>
    <w:rsid w:val="00855C2E"/>
    <w:rsid w:val="00855D60"/>
    <w:rsid w:val="008573A9"/>
    <w:rsid w:val="0086134D"/>
    <w:rsid w:val="00861D78"/>
    <w:rsid w:val="00863142"/>
    <w:rsid w:val="008632B0"/>
    <w:rsid w:val="00863DE7"/>
    <w:rsid w:val="00864728"/>
    <w:rsid w:val="0086495F"/>
    <w:rsid w:val="00864E8E"/>
    <w:rsid w:val="00866743"/>
    <w:rsid w:val="00867F26"/>
    <w:rsid w:val="00870832"/>
    <w:rsid w:val="00870D87"/>
    <w:rsid w:val="00870E72"/>
    <w:rsid w:val="008726A2"/>
    <w:rsid w:val="00872A57"/>
    <w:rsid w:val="00874071"/>
    <w:rsid w:val="0087433A"/>
    <w:rsid w:val="008748C9"/>
    <w:rsid w:val="008757EB"/>
    <w:rsid w:val="00875E57"/>
    <w:rsid w:val="0087634B"/>
    <w:rsid w:val="00876665"/>
    <w:rsid w:val="008774B5"/>
    <w:rsid w:val="008775B9"/>
    <w:rsid w:val="00877D64"/>
    <w:rsid w:val="008800BA"/>
    <w:rsid w:val="00880C59"/>
    <w:rsid w:val="00885983"/>
    <w:rsid w:val="00885D5C"/>
    <w:rsid w:val="00886925"/>
    <w:rsid w:val="00886927"/>
    <w:rsid w:val="008872DA"/>
    <w:rsid w:val="008879D7"/>
    <w:rsid w:val="00892C4B"/>
    <w:rsid w:val="00893142"/>
    <w:rsid w:val="008938D3"/>
    <w:rsid w:val="0089392D"/>
    <w:rsid w:val="00893A31"/>
    <w:rsid w:val="0089450B"/>
    <w:rsid w:val="00894556"/>
    <w:rsid w:val="008965F9"/>
    <w:rsid w:val="00896702"/>
    <w:rsid w:val="008976C0"/>
    <w:rsid w:val="008A0457"/>
    <w:rsid w:val="008A1C5D"/>
    <w:rsid w:val="008A2B8F"/>
    <w:rsid w:val="008A307B"/>
    <w:rsid w:val="008A5256"/>
    <w:rsid w:val="008B1A27"/>
    <w:rsid w:val="008B1B1B"/>
    <w:rsid w:val="008B259E"/>
    <w:rsid w:val="008B2BEF"/>
    <w:rsid w:val="008B31EA"/>
    <w:rsid w:val="008B4600"/>
    <w:rsid w:val="008B4BC2"/>
    <w:rsid w:val="008B52C2"/>
    <w:rsid w:val="008B6C27"/>
    <w:rsid w:val="008B7183"/>
    <w:rsid w:val="008B74B0"/>
    <w:rsid w:val="008C1179"/>
    <w:rsid w:val="008C18B2"/>
    <w:rsid w:val="008C28CE"/>
    <w:rsid w:val="008C3044"/>
    <w:rsid w:val="008C33E4"/>
    <w:rsid w:val="008C39D6"/>
    <w:rsid w:val="008C3CDC"/>
    <w:rsid w:val="008C474D"/>
    <w:rsid w:val="008C5733"/>
    <w:rsid w:val="008C63B4"/>
    <w:rsid w:val="008C6AC0"/>
    <w:rsid w:val="008C7674"/>
    <w:rsid w:val="008D0DB3"/>
    <w:rsid w:val="008D1271"/>
    <w:rsid w:val="008D1919"/>
    <w:rsid w:val="008D25E4"/>
    <w:rsid w:val="008D3169"/>
    <w:rsid w:val="008D4CF4"/>
    <w:rsid w:val="008D551D"/>
    <w:rsid w:val="008D5A6A"/>
    <w:rsid w:val="008D62D4"/>
    <w:rsid w:val="008D6C78"/>
    <w:rsid w:val="008D6E2F"/>
    <w:rsid w:val="008D7E99"/>
    <w:rsid w:val="008E176D"/>
    <w:rsid w:val="008E5FF0"/>
    <w:rsid w:val="008E6992"/>
    <w:rsid w:val="008E7DBE"/>
    <w:rsid w:val="008E7DC5"/>
    <w:rsid w:val="008E7FA6"/>
    <w:rsid w:val="008F05F1"/>
    <w:rsid w:val="008F0AA3"/>
    <w:rsid w:val="008F0F05"/>
    <w:rsid w:val="008F13F4"/>
    <w:rsid w:val="008F1C12"/>
    <w:rsid w:val="008F1D36"/>
    <w:rsid w:val="008F37FF"/>
    <w:rsid w:val="008F3B66"/>
    <w:rsid w:val="008F491F"/>
    <w:rsid w:val="008F6A8F"/>
    <w:rsid w:val="008F6E03"/>
    <w:rsid w:val="008F781D"/>
    <w:rsid w:val="00900D26"/>
    <w:rsid w:val="00900E48"/>
    <w:rsid w:val="00901133"/>
    <w:rsid w:val="009012BA"/>
    <w:rsid w:val="009015F5"/>
    <w:rsid w:val="009024FD"/>
    <w:rsid w:val="00903FC3"/>
    <w:rsid w:val="00904692"/>
    <w:rsid w:val="009059B6"/>
    <w:rsid w:val="00905A9F"/>
    <w:rsid w:val="00907DA2"/>
    <w:rsid w:val="00910DDB"/>
    <w:rsid w:val="0091156D"/>
    <w:rsid w:val="0091192C"/>
    <w:rsid w:val="00911D2A"/>
    <w:rsid w:val="00912B02"/>
    <w:rsid w:val="009134E6"/>
    <w:rsid w:val="009141EA"/>
    <w:rsid w:val="00914490"/>
    <w:rsid w:val="00915057"/>
    <w:rsid w:val="00917253"/>
    <w:rsid w:val="0091784E"/>
    <w:rsid w:val="009202B8"/>
    <w:rsid w:val="0092114E"/>
    <w:rsid w:val="009254ED"/>
    <w:rsid w:val="009261E0"/>
    <w:rsid w:val="009274A9"/>
    <w:rsid w:val="009311BE"/>
    <w:rsid w:val="00931D31"/>
    <w:rsid w:val="00932106"/>
    <w:rsid w:val="0093355D"/>
    <w:rsid w:val="0093440B"/>
    <w:rsid w:val="00935FE1"/>
    <w:rsid w:val="00937172"/>
    <w:rsid w:val="00940E1A"/>
    <w:rsid w:val="00942DD8"/>
    <w:rsid w:val="00944338"/>
    <w:rsid w:val="00944646"/>
    <w:rsid w:val="00944F97"/>
    <w:rsid w:val="00945938"/>
    <w:rsid w:val="009461CF"/>
    <w:rsid w:val="009462B9"/>
    <w:rsid w:val="00951B9F"/>
    <w:rsid w:val="00952368"/>
    <w:rsid w:val="0095258E"/>
    <w:rsid w:val="009543A3"/>
    <w:rsid w:val="009543AC"/>
    <w:rsid w:val="00954B3D"/>
    <w:rsid w:val="00954BB9"/>
    <w:rsid w:val="0095657C"/>
    <w:rsid w:val="00961059"/>
    <w:rsid w:val="0096121B"/>
    <w:rsid w:val="00961254"/>
    <w:rsid w:val="00961581"/>
    <w:rsid w:val="0096289B"/>
    <w:rsid w:val="00963B55"/>
    <w:rsid w:val="00967105"/>
    <w:rsid w:val="00971310"/>
    <w:rsid w:val="009732A9"/>
    <w:rsid w:val="00974B47"/>
    <w:rsid w:val="00974D51"/>
    <w:rsid w:val="0097575E"/>
    <w:rsid w:val="00975E88"/>
    <w:rsid w:val="00976D91"/>
    <w:rsid w:val="00977A4C"/>
    <w:rsid w:val="00977ED4"/>
    <w:rsid w:val="00980804"/>
    <w:rsid w:val="00980E31"/>
    <w:rsid w:val="00981B7E"/>
    <w:rsid w:val="00982CC5"/>
    <w:rsid w:val="009830DA"/>
    <w:rsid w:val="009836B5"/>
    <w:rsid w:val="00985405"/>
    <w:rsid w:val="009857C1"/>
    <w:rsid w:val="009861BB"/>
    <w:rsid w:val="00987156"/>
    <w:rsid w:val="00987380"/>
    <w:rsid w:val="0098791A"/>
    <w:rsid w:val="00990AA8"/>
    <w:rsid w:val="00990ADF"/>
    <w:rsid w:val="00990DE0"/>
    <w:rsid w:val="00991E68"/>
    <w:rsid w:val="00993FC3"/>
    <w:rsid w:val="0099458D"/>
    <w:rsid w:val="00996538"/>
    <w:rsid w:val="0099668E"/>
    <w:rsid w:val="0099764D"/>
    <w:rsid w:val="009A1FFB"/>
    <w:rsid w:val="009A20F4"/>
    <w:rsid w:val="009A210B"/>
    <w:rsid w:val="009A22C1"/>
    <w:rsid w:val="009A23D4"/>
    <w:rsid w:val="009A2B9A"/>
    <w:rsid w:val="009A42D2"/>
    <w:rsid w:val="009A5811"/>
    <w:rsid w:val="009A5D0D"/>
    <w:rsid w:val="009A69E3"/>
    <w:rsid w:val="009B0459"/>
    <w:rsid w:val="009B0B7D"/>
    <w:rsid w:val="009B0F2C"/>
    <w:rsid w:val="009B111F"/>
    <w:rsid w:val="009B1677"/>
    <w:rsid w:val="009B29B3"/>
    <w:rsid w:val="009B526C"/>
    <w:rsid w:val="009B5C0A"/>
    <w:rsid w:val="009B6B43"/>
    <w:rsid w:val="009B6C17"/>
    <w:rsid w:val="009B6C21"/>
    <w:rsid w:val="009C023C"/>
    <w:rsid w:val="009C1670"/>
    <w:rsid w:val="009C2405"/>
    <w:rsid w:val="009C2827"/>
    <w:rsid w:val="009C525E"/>
    <w:rsid w:val="009C5524"/>
    <w:rsid w:val="009C6CE1"/>
    <w:rsid w:val="009D048D"/>
    <w:rsid w:val="009D06D5"/>
    <w:rsid w:val="009D0C44"/>
    <w:rsid w:val="009D0CFF"/>
    <w:rsid w:val="009D0FE4"/>
    <w:rsid w:val="009D2357"/>
    <w:rsid w:val="009D28B4"/>
    <w:rsid w:val="009D3C7A"/>
    <w:rsid w:val="009D3CD2"/>
    <w:rsid w:val="009D4C30"/>
    <w:rsid w:val="009D4C6C"/>
    <w:rsid w:val="009D5BEA"/>
    <w:rsid w:val="009D765D"/>
    <w:rsid w:val="009E01D1"/>
    <w:rsid w:val="009E0E73"/>
    <w:rsid w:val="009E2FCB"/>
    <w:rsid w:val="009E3BD1"/>
    <w:rsid w:val="009E4A81"/>
    <w:rsid w:val="009E4B65"/>
    <w:rsid w:val="009E5E2F"/>
    <w:rsid w:val="009E687C"/>
    <w:rsid w:val="009F0FDD"/>
    <w:rsid w:val="009F1130"/>
    <w:rsid w:val="009F217C"/>
    <w:rsid w:val="009F28FC"/>
    <w:rsid w:val="009F2ADA"/>
    <w:rsid w:val="009F2C24"/>
    <w:rsid w:val="009F2FAC"/>
    <w:rsid w:val="009F32D5"/>
    <w:rsid w:val="009F4B40"/>
    <w:rsid w:val="009F63C6"/>
    <w:rsid w:val="009F6491"/>
    <w:rsid w:val="009F67C7"/>
    <w:rsid w:val="009F7FBC"/>
    <w:rsid w:val="00A0084D"/>
    <w:rsid w:val="00A00EA9"/>
    <w:rsid w:val="00A0141B"/>
    <w:rsid w:val="00A0185B"/>
    <w:rsid w:val="00A02B59"/>
    <w:rsid w:val="00A02BF2"/>
    <w:rsid w:val="00A034D7"/>
    <w:rsid w:val="00A03BE8"/>
    <w:rsid w:val="00A04072"/>
    <w:rsid w:val="00A042DA"/>
    <w:rsid w:val="00A04C65"/>
    <w:rsid w:val="00A05A10"/>
    <w:rsid w:val="00A06474"/>
    <w:rsid w:val="00A06848"/>
    <w:rsid w:val="00A074A0"/>
    <w:rsid w:val="00A07B9D"/>
    <w:rsid w:val="00A07EE5"/>
    <w:rsid w:val="00A10281"/>
    <w:rsid w:val="00A11A7E"/>
    <w:rsid w:val="00A1267C"/>
    <w:rsid w:val="00A1329B"/>
    <w:rsid w:val="00A1465C"/>
    <w:rsid w:val="00A15795"/>
    <w:rsid w:val="00A16722"/>
    <w:rsid w:val="00A17CB6"/>
    <w:rsid w:val="00A201B4"/>
    <w:rsid w:val="00A20541"/>
    <w:rsid w:val="00A206A8"/>
    <w:rsid w:val="00A2089C"/>
    <w:rsid w:val="00A20DD0"/>
    <w:rsid w:val="00A229F8"/>
    <w:rsid w:val="00A2375F"/>
    <w:rsid w:val="00A2391A"/>
    <w:rsid w:val="00A23DD4"/>
    <w:rsid w:val="00A2545E"/>
    <w:rsid w:val="00A268BE"/>
    <w:rsid w:val="00A27FF0"/>
    <w:rsid w:val="00A30880"/>
    <w:rsid w:val="00A30928"/>
    <w:rsid w:val="00A32065"/>
    <w:rsid w:val="00A32347"/>
    <w:rsid w:val="00A32571"/>
    <w:rsid w:val="00A32C76"/>
    <w:rsid w:val="00A334C5"/>
    <w:rsid w:val="00A336EE"/>
    <w:rsid w:val="00A3377B"/>
    <w:rsid w:val="00A34182"/>
    <w:rsid w:val="00A3440A"/>
    <w:rsid w:val="00A344F4"/>
    <w:rsid w:val="00A35257"/>
    <w:rsid w:val="00A354B1"/>
    <w:rsid w:val="00A3585C"/>
    <w:rsid w:val="00A35C95"/>
    <w:rsid w:val="00A364F2"/>
    <w:rsid w:val="00A36BE9"/>
    <w:rsid w:val="00A410E7"/>
    <w:rsid w:val="00A4169B"/>
    <w:rsid w:val="00A41961"/>
    <w:rsid w:val="00A41C4F"/>
    <w:rsid w:val="00A420E3"/>
    <w:rsid w:val="00A4263B"/>
    <w:rsid w:val="00A430D6"/>
    <w:rsid w:val="00A442AA"/>
    <w:rsid w:val="00A443AF"/>
    <w:rsid w:val="00A45686"/>
    <w:rsid w:val="00A507B1"/>
    <w:rsid w:val="00A51226"/>
    <w:rsid w:val="00A5151B"/>
    <w:rsid w:val="00A5158A"/>
    <w:rsid w:val="00A5240F"/>
    <w:rsid w:val="00A5330B"/>
    <w:rsid w:val="00A543A5"/>
    <w:rsid w:val="00A54837"/>
    <w:rsid w:val="00A54D4F"/>
    <w:rsid w:val="00A5556C"/>
    <w:rsid w:val="00A5563B"/>
    <w:rsid w:val="00A565D9"/>
    <w:rsid w:val="00A57151"/>
    <w:rsid w:val="00A609E9"/>
    <w:rsid w:val="00A61142"/>
    <w:rsid w:val="00A61A18"/>
    <w:rsid w:val="00A61B65"/>
    <w:rsid w:val="00A6205C"/>
    <w:rsid w:val="00A6257F"/>
    <w:rsid w:val="00A6297C"/>
    <w:rsid w:val="00A62F83"/>
    <w:rsid w:val="00A65113"/>
    <w:rsid w:val="00A66DA5"/>
    <w:rsid w:val="00A6718A"/>
    <w:rsid w:val="00A671A1"/>
    <w:rsid w:val="00A7053A"/>
    <w:rsid w:val="00A70AE9"/>
    <w:rsid w:val="00A714F3"/>
    <w:rsid w:val="00A75927"/>
    <w:rsid w:val="00A81999"/>
    <w:rsid w:val="00A82635"/>
    <w:rsid w:val="00A8323E"/>
    <w:rsid w:val="00A83326"/>
    <w:rsid w:val="00A84625"/>
    <w:rsid w:val="00A84ACE"/>
    <w:rsid w:val="00A85A7D"/>
    <w:rsid w:val="00A86092"/>
    <w:rsid w:val="00A86BFC"/>
    <w:rsid w:val="00A9097D"/>
    <w:rsid w:val="00A91120"/>
    <w:rsid w:val="00A91BE9"/>
    <w:rsid w:val="00A927AF"/>
    <w:rsid w:val="00A940B9"/>
    <w:rsid w:val="00A94159"/>
    <w:rsid w:val="00A94DD5"/>
    <w:rsid w:val="00A95B6C"/>
    <w:rsid w:val="00A95DBB"/>
    <w:rsid w:val="00AA0B9B"/>
    <w:rsid w:val="00AA0C83"/>
    <w:rsid w:val="00AA12A0"/>
    <w:rsid w:val="00AA3371"/>
    <w:rsid w:val="00AA3A90"/>
    <w:rsid w:val="00AA3C45"/>
    <w:rsid w:val="00AA3ECC"/>
    <w:rsid w:val="00AA3F5C"/>
    <w:rsid w:val="00AA3FB5"/>
    <w:rsid w:val="00AA42B1"/>
    <w:rsid w:val="00AA4810"/>
    <w:rsid w:val="00AA5BE3"/>
    <w:rsid w:val="00AA5D50"/>
    <w:rsid w:val="00AA6025"/>
    <w:rsid w:val="00AA6DE8"/>
    <w:rsid w:val="00AA7912"/>
    <w:rsid w:val="00AA7CD4"/>
    <w:rsid w:val="00AB13F4"/>
    <w:rsid w:val="00AB2D42"/>
    <w:rsid w:val="00AB3269"/>
    <w:rsid w:val="00AB33FE"/>
    <w:rsid w:val="00AB3819"/>
    <w:rsid w:val="00AB383C"/>
    <w:rsid w:val="00AB428F"/>
    <w:rsid w:val="00AB6148"/>
    <w:rsid w:val="00AB6F76"/>
    <w:rsid w:val="00AB7611"/>
    <w:rsid w:val="00AB7EFC"/>
    <w:rsid w:val="00AC1367"/>
    <w:rsid w:val="00AC3128"/>
    <w:rsid w:val="00AC3354"/>
    <w:rsid w:val="00AC52EB"/>
    <w:rsid w:val="00AC551F"/>
    <w:rsid w:val="00AC6C06"/>
    <w:rsid w:val="00AD147D"/>
    <w:rsid w:val="00AD2922"/>
    <w:rsid w:val="00AD442A"/>
    <w:rsid w:val="00AD5F76"/>
    <w:rsid w:val="00AD737E"/>
    <w:rsid w:val="00AD7B93"/>
    <w:rsid w:val="00AE052E"/>
    <w:rsid w:val="00AE0CE6"/>
    <w:rsid w:val="00AE1B83"/>
    <w:rsid w:val="00AE3104"/>
    <w:rsid w:val="00AE5877"/>
    <w:rsid w:val="00AE750A"/>
    <w:rsid w:val="00AF1705"/>
    <w:rsid w:val="00AF1B78"/>
    <w:rsid w:val="00AF1DF7"/>
    <w:rsid w:val="00AF2480"/>
    <w:rsid w:val="00AF28D0"/>
    <w:rsid w:val="00AF48DD"/>
    <w:rsid w:val="00AF5A8D"/>
    <w:rsid w:val="00AF631E"/>
    <w:rsid w:val="00AF646D"/>
    <w:rsid w:val="00AF6DB8"/>
    <w:rsid w:val="00AF75A1"/>
    <w:rsid w:val="00AF7699"/>
    <w:rsid w:val="00B00A45"/>
    <w:rsid w:val="00B00F82"/>
    <w:rsid w:val="00B01378"/>
    <w:rsid w:val="00B02A34"/>
    <w:rsid w:val="00B02D0E"/>
    <w:rsid w:val="00B037F8"/>
    <w:rsid w:val="00B03ED5"/>
    <w:rsid w:val="00B03F61"/>
    <w:rsid w:val="00B04E48"/>
    <w:rsid w:val="00B06FC6"/>
    <w:rsid w:val="00B103EF"/>
    <w:rsid w:val="00B10D5C"/>
    <w:rsid w:val="00B11083"/>
    <w:rsid w:val="00B129DA"/>
    <w:rsid w:val="00B12E46"/>
    <w:rsid w:val="00B12F92"/>
    <w:rsid w:val="00B13FE4"/>
    <w:rsid w:val="00B1597F"/>
    <w:rsid w:val="00B15C90"/>
    <w:rsid w:val="00B16D2E"/>
    <w:rsid w:val="00B207CB"/>
    <w:rsid w:val="00B21269"/>
    <w:rsid w:val="00B2187F"/>
    <w:rsid w:val="00B21FF2"/>
    <w:rsid w:val="00B23C1E"/>
    <w:rsid w:val="00B24514"/>
    <w:rsid w:val="00B27760"/>
    <w:rsid w:val="00B27771"/>
    <w:rsid w:val="00B323E5"/>
    <w:rsid w:val="00B328C2"/>
    <w:rsid w:val="00B32922"/>
    <w:rsid w:val="00B336F1"/>
    <w:rsid w:val="00B3499C"/>
    <w:rsid w:val="00B34D3F"/>
    <w:rsid w:val="00B35421"/>
    <w:rsid w:val="00B3578D"/>
    <w:rsid w:val="00B36A86"/>
    <w:rsid w:val="00B374C1"/>
    <w:rsid w:val="00B37D75"/>
    <w:rsid w:val="00B43394"/>
    <w:rsid w:val="00B4423B"/>
    <w:rsid w:val="00B44608"/>
    <w:rsid w:val="00B44EF9"/>
    <w:rsid w:val="00B45F99"/>
    <w:rsid w:val="00B46331"/>
    <w:rsid w:val="00B5034D"/>
    <w:rsid w:val="00B5131D"/>
    <w:rsid w:val="00B52281"/>
    <w:rsid w:val="00B52C2B"/>
    <w:rsid w:val="00B5392B"/>
    <w:rsid w:val="00B53D25"/>
    <w:rsid w:val="00B548ED"/>
    <w:rsid w:val="00B55007"/>
    <w:rsid w:val="00B551A1"/>
    <w:rsid w:val="00B5686F"/>
    <w:rsid w:val="00B56934"/>
    <w:rsid w:val="00B5701F"/>
    <w:rsid w:val="00B6029F"/>
    <w:rsid w:val="00B60CA4"/>
    <w:rsid w:val="00B60DA0"/>
    <w:rsid w:val="00B61698"/>
    <w:rsid w:val="00B627D0"/>
    <w:rsid w:val="00B63106"/>
    <w:rsid w:val="00B64B8C"/>
    <w:rsid w:val="00B665FD"/>
    <w:rsid w:val="00B7021E"/>
    <w:rsid w:val="00B72276"/>
    <w:rsid w:val="00B72722"/>
    <w:rsid w:val="00B73CA6"/>
    <w:rsid w:val="00B75855"/>
    <w:rsid w:val="00B75C01"/>
    <w:rsid w:val="00B76E45"/>
    <w:rsid w:val="00B80996"/>
    <w:rsid w:val="00B80B7D"/>
    <w:rsid w:val="00B8183E"/>
    <w:rsid w:val="00B81DE5"/>
    <w:rsid w:val="00B82AE2"/>
    <w:rsid w:val="00B82E4A"/>
    <w:rsid w:val="00B838DF"/>
    <w:rsid w:val="00B83C80"/>
    <w:rsid w:val="00B83DDD"/>
    <w:rsid w:val="00B83FE8"/>
    <w:rsid w:val="00B84A42"/>
    <w:rsid w:val="00B85341"/>
    <w:rsid w:val="00B8569A"/>
    <w:rsid w:val="00B85BA9"/>
    <w:rsid w:val="00B86163"/>
    <w:rsid w:val="00B869CC"/>
    <w:rsid w:val="00B87D50"/>
    <w:rsid w:val="00B87E55"/>
    <w:rsid w:val="00B9099E"/>
    <w:rsid w:val="00B911A1"/>
    <w:rsid w:val="00B915D8"/>
    <w:rsid w:val="00B915FA"/>
    <w:rsid w:val="00B93C69"/>
    <w:rsid w:val="00B941E7"/>
    <w:rsid w:val="00B947DF"/>
    <w:rsid w:val="00B947F5"/>
    <w:rsid w:val="00B94DA3"/>
    <w:rsid w:val="00B95604"/>
    <w:rsid w:val="00B95F23"/>
    <w:rsid w:val="00B96CE7"/>
    <w:rsid w:val="00B9739B"/>
    <w:rsid w:val="00B973C4"/>
    <w:rsid w:val="00BA08E9"/>
    <w:rsid w:val="00BA0B06"/>
    <w:rsid w:val="00BA10B5"/>
    <w:rsid w:val="00BA2914"/>
    <w:rsid w:val="00BA3E19"/>
    <w:rsid w:val="00BA43ED"/>
    <w:rsid w:val="00BA49AA"/>
    <w:rsid w:val="00BA50E9"/>
    <w:rsid w:val="00BA5B05"/>
    <w:rsid w:val="00BA5E87"/>
    <w:rsid w:val="00BA5FE3"/>
    <w:rsid w:val="00BA6D70"/>
    <w:rsid w:val="00BB1216"/>
    <w:rsid w:val="00BB1234"/>
    <w:rsid w:val="00BB1539"/>
    <w:rsid w:val="00BB1AFC"/>
    <w:rsid w:val="00BB1F41"/>
    <w:rsid w:val="00BB4F07"/>
    <w:rsid w:val="00BB4FA1"/>
    <w:rsid w:val="00BB5974"/>
    <w:rsid w:val="00BB61BC"/>
    <w:rsid w:val="00BB6D90"/>
    <w:rsid w:val="00BB7585"/>
    <w:rsid w:val="00BB78DF"/>
    <w:rsid w:val="00BB7AFF"/>
    <w:rsid w:val="00BB7ED4"/>
    <w:rsid w:val="00BC04FF"/>
    <w:rsid w:val="00BC0A2F"/>
    <w:rsid w:val="00BC0C50"/>
    <w:rsid w:val="00BC0E22"/>
    <w:rsid w:val="00BC10E6"/>
    <w:rsid w:val="00BC17D2"/>
    <w:rsid w:val="00BC1A8F"/>
    <w:rsid w:val="00BC1BD8"/>
    <w:rsid w:val="00BC2C7A"/>
    <w:rsid w:val="00BC30DD"/>
    <w:rsid w:val="00BC5283"/>
    <w:rsid w:val="00BC6A6B"/>
    <w:rsid w:val="00BC6CBC"/>
    <w:rsid w:val="00BC6E3D"/>
    <w:rsid w:val="00BC7731"/>
    <w:rsid w:val="00BC7F85"/>
    <w:rsid w:val="00BD0166"/>
    <w:rsid w:val="00BD024F"/>
    <w:rsid w:val="00BD2191"/>
    <w:rsid w:val="00BD4015"/>
    <w:rsid w:val="00BD5438"/>
    <w:rsid w:val="00BD54B2"/>
    <w:rsid w:val="00BD5DC3"/>
    <w:rsid w:val="00BD6AE3"/>
    <w:rsid w:val="00BD7790"/>
    <w:rsid w:val="00BD7BF2"/>
    <w:rsid w:val="00BD7ED8"/>
    <w:rsid w:val="00BE0CCB"/>
    <w:rsid w:val="00BE1269"/>
    <w:rsid w:val="00BE15FD"/>
    <w:rsid w:val="00BE1920"/>
    <w:rsid w:val="00BE1A83"/>
    <w:rsid w:val="00BE2141"/>
    <w:rsid w:val="00BE4214"/>
    <w:rsid w:val="00BE50A8"/>
    <w:rsid w:val="00BE5B25"/>
    <w:rsid w:val="00BE5E53"/>
    <w:rsid w:val="00BE6D43"/>
    <w:rsid w:val="00BE7B88"/>
    <w:rsid w:val="00BF029E"/>
    <w:rsid w:val="00BF04AA"/>
    <w:rsid w:val="00BF0764"/>
    <w:rsid w:val="00BF1F9D"/>
    <w:rsid w:val="00BF20F0"/>
    <w:rsid w:val="00BF262F"/>
    <w:rsid w:val="00BF3010"/>
    <w:rsid w:val="00BF3F00"/>
    <w:rsid w:val="00BF552E"/>
    <w:rsid w:val="00C000B7"/>
    <w:rsid w:val="00C017D3"/>
    <w:rsid w:val="00C01ADC"/>
    <w:rsid w:val="00C021AD"/>
    <w:rsid w:val="00C05E90"/>
    <w:rsid w:val="00C063A7"/>
    <w:rsid w:val="00C06C6D"/>
    <w:rsid w:val="00C06CA5"/>
    <w:rsid w:val="00C074F8"/>
    <w:rsid w:val="00C100EE"/>
    <w:rsid w:val="00C1016B"/>
    <w:rsid w:val="00C10958"/>
    <w:rsid w:val="00C113CE"/>
    <w:rsid w:val="00C12145"/>
    <w:rsid w:val="00C12535"/>
    <w:rsid w:val="00C1333C"/>
    <w:rsid w:val="00C13A98"/>
    <w:rsid w:val="00C13D9B"/>
    <w:rsid w:val="00C14573"/>
    <w:rsid w:val="00C15728"/>
    <w:rsid w:val="00C170A7"/>
    <w:rsid w:val="00C2073C"/>
    <w:rsid w:val="00C211DE"/>
    <w:rsid w:val="00C2146F"/>
    <w:rsid w:val="00C21BCC"/>
    <w:rsid w:val="00C21E9C"/>
    <w:rsid w:val="00C22260"/>
    <w:rsid w:val="00C2295B"/>
    <w:rsid w:val="00C24DBE"/>
    <w:rsid w:val="00C26223"/>
    <w:rsid w:val="00C26BCD"/>
    <w:rsid w:val="00C27515"/>
    <w:rsid w:val="00C27F0C"/>
    <w:rsid w:val="00C304B1"/>
    <w:rsid w:val="00C31B0B"/>
    <w:rsid w:val="00C31F90"/>
    <w:rsid w:val="00C322FC"/>
    <w:rsid w:val="00C3345F"/>
    <w:rsid w:val="00C338F5"/>
    <w:rsid w:val="00C34E55"/>
    <w:rsid w:val="00C3569E"/>
    <w:rsid w:val="00C363BA"/>
    <w:rsid w:val="00C36A17"/>
    <w:rsid w:val="00C37FE8"/>
    <w:rsid w:val="00C40816"/>
    <w:rsid w:val="00C410E1"/>
    <w:rsid w:val="00C41199"/>
    <w:rsid w:val="00C44BE2"/>
    <w:rsid w:val="00C44C2B"/>
    <w:rsid w:val="00C46187"/>
    <w:rsid w:val="00C469D3"/>
    <w:rsid w:val="00C47F26"/>
    <w:rsid w:val="00C5093A"/>
    <w:rsid w:val="00C514AD"/>
    <w:rsid w:val="00C525A7"/>
    <w:rsid w:val="00C52B8C"/>
    <w:rsid w:val="00C54881"/>
    <w:rsid w:val="00C5516C"/>
    <w:rsid w:val="00C557D2"/>
    <w:rsid w:val="00C55C2D"/>
    <w:rsid w:val="00C55FFE"/>
    <w:rsid w:val="00C576B4"/>
    <w:rsid w:val="00C600BC"/>
    <w:rsid w:val="00C6083B"/>
    <w:rsid w:val="00C61D45"/>
    <w:rsid w:val="00C62818"/>
    <w:rsid w:val="00C6546A"/>
    <w:rsid w:val="00C66159"/>
    <w:rsid w:val="00C661B8"/>
    <w:rsid w:val="00C67F13"/>
    <w:rsid w:val="00C7074F"/>
    <w:rsid w:val="00C7092A"/>
    <w:rsid w:val="00C7203A"/>
    <w:rsid w:val="00C72110"/>
    <w:rsid w:val="00C72810"/>
    <w:rsid w:val="00C72C62"/>
    <w:rsid w:val="00C72CD3"/>
    <w:rsid w:val="00C7439E"/>
    <w:rsid w:val="00C74508"/>
    <w:rsid w:val="00C7759F"/>
    <w:rsid w:val="00C807C7"/>
    <w:rsid w:val="00C83190"/>
    <w:rsid w:val="00C83622"/>
    <w:rsid w:val="00C84831"/>
    <w:rsid w:val="00C848B0"/>
    <w:rsid w:val="00C853F7"/>
    <w:rsid w:val="00C90A62"/>
    <w:rsid w:val="00C9120F"/>
    <w:rsid w:val="00C91E72"/>
    <w:rsid w:val="00C91F53"/>
    <w:rsid w:val="00C92D61"/>
    <w:rsid w:val="00C94DE2"/>
    <w:rsid w:val="00C95C28"/>
    <w:rsid w:val="00CA0563"/>
    <w:rsid w:val="00CA1236"/>
    <w:rsid w:val="00CA1664"/>
    <w:rsid w:val="00CA1729"/>
    <w:rsid w:val="00CA2624"/>
    <w:rsid w:val="00CA271F"/>
    <w:rsid w:val="00CA2E08"/>
    <w:rsid w:val="00CA40FB"/>
    <w:rsid w:val="00CA46C7"/>
    <w:rsid w:val="00CA55AE"/>
    <w:rsid w:val="00CA6672"/>
    <w:rsid w:val="00CB0BB1"/>
    <w:rsid w:val="00CB0F2F"/>
    <w:rsid w:val="00CB0F56"/>
    <w:rsid w:val="00CB182C"/>
    <w:rsid w:val="00CB1DAE"/>
    <w:rsid w:val="00CB2EA1"/>
    <w:rsid w:val="00CB2EE0"/>
    <w:rsid w:val="00CB3A7F"/>
    <w:rsid w:val="00CB3B0B"/>
    <w:rsid w:val="00CB4960"/>
    <w:rsid w:val="00CB4C1F"/>
    <w:rsid w:val="00CB6C9E"/>
    <w:rsid w:val="00CB75BA"/>
    <w:rsid w:val="00CC0EC3"/>
    <w:rsid w:val="00CC1729"/>
    <w:rsid w:val="00CC1AC3"/>
    <w:rsid w:val="00CC1B05"/>
    <w:rsid w:val="00CC2135"/>
    <w:rsid w:val="00CC3431"/>
    <w:rsid w:val="00CC3ECE"/>
    <w:rsid w:val="00CC4494"/>
    <w:rsid w:val="00CC4896"/>
    <w:rsid w:val="00CC4C2E"/>
    <w:rsid w:val="00CC52BA"/>
    <w:rsid w:val="00CC5A4A"/>
    <w:rsid w:val="00CC5BE1"/>
    <w:rsid w:val="00CC71B8"/>
    <w:rsid w:val="00CD17EE"/>
    <w:rsid w:val="00CD1A14"/>
    <w:rsid w:val="00CD3858"/>
    <w:rsid w:val="00CD4449"/>
    <w:rsid w:val="00CD473E"/>
    <w:rsid w:val="00CD5989"/>
    <w:rsid w:val="00CD59BE"/>
    <w:rsid w:val="00CD5DA6"/>
    <w:rsid w:val="00CD7DB5"/>
    <w:rsid w:val="00CE0397"/>
    <w:rsid w:val="00CE1183"/>
    <w:rsid w:val="00CE1C58"/>
    <w:rsid w:val="00CE1FAD"/>
    <w:rsid w:val="00CE45C5"/>
    <w:rsid w:val="00CE5209"/>
    <w:rsid w:val="00CE5627"/>
    <w:rsid w:val="00CE6ADF"/>
    <w:rsid w:val="00CE6EBC"/>
    <w:rsid w:val="00CE7196"/>
    <w:rsid w:val="00CF0E5E"/>
    <w:rsid w:val="00CF1D34"/>
    <w:rsid w:val="00CF2200"/>
    <w:rsid w:val="00CF4D06"/>
    <w:rsid w:val="00CF5D86"/>
    <w:rsid w:val="00D00248"/>
    <w:rsid w:val="00D0038D"/>
    <w:rsid w:val="00D0041A"/>
    <w:rsid w:val="00D0137D"/>
    <w:rsid w:val="00D01B07"/>
    <w:rsid w:val="00D01E0D"/>
    <w:rsid w:val="00D04CC3"/>
    <w:rsid w:val="00D062BB"/>
    <w:rsid w:val="00D06F63"/>
    <w:rsid w:val="00D076DA"/>
    <w:rsid w:val="00D12742"/>
    <w:rsid w:val="00D12A45"/>
    <w:rsid w:val="00D13DDB"/>
    <w:rsid w:val="00D14619"/>
    <w:rsid w:val="00D146B7"/>
    <w:rsid w:val="00D16159"/>
    <w:rsid w:val="00D206A3"/>
    <w:rsid w:val="00D20756"/>
    <w:rsid w:val="00D20B6A"/>
    <w:rsid w:val="00D21E7C"/>
    <w:rsid w:val="00D2209D"/>
    <w:rsid w:val="00D24995"/>
    <w:rsid w:val="00D24A69"/>
    <w:rsid w:val="00D24E86"/>
    <w:rsid w:val="00D250E5"/>
    <w:rsid w:val="00D25481"/>
    <w:rsid w:val="00D25C8C"/>
    <w:rsid w:val="00D25C9D"/>
    <w:rsid w:val="00D261F7"/>
    <w:rsid w:val="00D26843"/>
    <w:rsid w:val="00D26E8B"/>
    <w:rsid w:val="00D27321"/>
    <w:rsid w:val="00D31B06"/>
    <w:rsid w:val="00D32094"/>
    <w:rsid w:val="00D33E27"/>
    <w:rsid w:val="00D34FB1"/>
    <w:rsid w:val="00D3544E"/>
    <w:rsid w:val="00D357C5"/>
    <w:rsid w:val="00D35A2C"/>
    <w:rsid w:val="00D35EAB"/>
    <w:rsid w:val="00D37870"/>
    <w:rsid w:val="00D40CC2"/>
    <w:rsid w:val="00D415CF"/>
    <w:rsid w:val="00D434F1"/>
    <w:rsid w:val="00D45688"/>
    <w:rsid w:val="00D45A2C"/>
    <w:rsid w:val="00D4634B"/>
    <w:rsid w:val="00D4694F"/>
    <w:rsid w:val="00D47B36"/>
    <w:rsid w:val="00D47D5A"/>
    <w:rsid w:val="00D47D71"/>
    <w:rsid w:val="00D5190A"/>
    <w:rsid w:val="00D51B20"/>
    <w:rsid w:val="00D525A9"/>
    <w:rsid w:val="00D52C98"/>
    <w:rsid w:val="00D534D2"/>
    <w:rsid w:val="00D54A79"/>
    <w:rsid w:val="00D5521C"/>
    <w:rsid w:val="00D5588F"/>
    <w:rsid w:val="00D56062"/>
    <w:rsid w:val="00D57115"/>
    <w:rsid w:val="00D573FD"/>
    <w:rsid w:val="00D578A7"/>
    <w:rsid w:val="00D6019B"/>
    <w:rsid w:val="00D60F8C"/>
    <w:rsid w:val="00D61254"/>
    <w:rsid w:val="00D61344"/>
    <w:rsid w:val="00D65631"/>
    <w:rsid w:val="00D662A2"/>
    <w:rsid w:val="00D67A59"/>
    <w:rsid w:val="00D67AD0"/>
    <w:rsid w:val="00D67C91"/>
    <w:rsid w:val="00D7023C"/>
    <w:rsid w:val="00D70470"/>
    <w:rsid w:val="00D72DA5"/>
    <w:rsid w:val="00D7522E"/>
    <w:rsid w:val="00D75C23"/>
    <w:rsid w:val="00D75CEA"/>
    <w:rsid w:val="00D763B5"/>
    <w:rsid w:val="00D76A0E"/>
    <w:rsid w:val="00D77654"/>
    <w:rsid w:val="00D77A13"/>
    <w:rsid w:val="00D806CF"/>
    <w:rsid w:val="00D808DA"/>
    <w:rsid w:val="00D8171A"/>
    <w:rsid w:val="00D84036"/>
    <w:rsid w:val="00D84AB2"/>
    <w:rsid w:val="00D84B7F"/>
    <w:rsid w:val="00D84BA6"/>
    <w:rsid w:val="00D8534A"/>
    <w:rsid w:val="00D8671B"/>
    <w:rsid w:val="00D8672D"/>
    <w:rsid w:val="00D86897"/>
    <w:rsid w:val="00D87894"/>
    <w:rsid w:val="00D90FFC"/>
    <w:rsid w:val="00D9105B"/>
    <w:rsid w:val="00D910E0"/>
    <w:rsid w:val="00D9125B"/>
    <w:rsid w:val="00D91A20"/>
    <w:rsid w:val="00D920BC"/>
    <w:rsid w:val="00D93C38"/>
    <w:rsid w:val="00D95437"/>
    <w:rsid w:val="00D96952"/>
    <w:rsid w:val="00D96DD4"/>
    <w:rsid w:val="00DA1475"/>
    <w:rsid w:val="00DA2587"/>
    <w:rsid w:val="00DA3078"/>
    <w:rsid w:val="00DA4455"/>
    <w:rsid w:val="00DA4464"/>
    <w:rsid w:val="00DA45C8"/>
    <w:rsid w:val="00DA4D0B"/>
    <w:rsid w:val="00DA5115"/>
    <w:rsid w:val="00DA5B46"/>
    <w:rsid w:val="00DA6CBE"/>
    <w:rsid w:val="00DA72FA"/>
    <w:rsid w:val="00DA78E7"/>
    <w:rsid w:val="00DB07EA"/>
    <w:rsid w:val="00DB0958"/>
    <w:rsid w:val="00DB1791"/>
    <w:rsid w:val="00DB1E29"/>
    <w:rsid w:val="00DB2576"/>
    <w:rsid w:val="00DB2898"/>
    <w:rsid w:val="00DB2B2B"/>
    <w:rsid w:val="00DB2BF9"/>
    <w:rsid w:val="00DB39EB"/>
    <w:rsid w:val="00DB3BDF"/>
    <w:rsid w:val="00DB422F"/>
    <w:rsid w:val="00DB4EBC"/>
    <w:rsid w:val="00DB7139"/>
    <w:rsid w:val="00DB7CE7"/>
    <w:rsid w:val="00DC1769"/>
    <w:rsid w:val="00DC1A9F"/>
    <w:rsid w:val="00DC1B9D"/>
    <w:rsid w:val="00DC1F69"/>
    <w:rsid w:val="00DC2517"/>
    <w:rsid w:val="00DC29A0"/>
    <w:rsid w:val="00DC3871"/>
    <w:rsid w:val="00DC4E0A"/>
    <w:rsid w:val="00DC4E48"/>
    <w:rsid w:val="00DC6663"/>
    <w:rsid w:val="00DC7895"/>
    <w:rsid w:val="00DD08A5"/>
    <w:rsid w:val="00DD13E5"/>
    <w:rsid w:val="00DD14D2"/>
    <w:rsid w:val="00DD15EF"/>
    <w:rsid w:val="00DD41A7"/>
    <w:rsid w:val="00DD4576"/>
    <w:rsid w:val="00DD522C"/>
    <w:rsid w:val="00DD774E"/>
    <w:rsid w:val="00DE1BFC"/>
    <w:rsid w:val="00DE1DAD"/>
    <w:rsid w:val="00DE2B41"/>
    <w:rsid w:val="00DE3016"/>
    <w:rsid w:val="00DE56A9"/>
    <w:rsid w:val="00DE56EE"/>
    <w:rsid w:val="00DF1930"/>
    <w:rsid w:val="00DF21B2"/>
    <w:rsid w:val="00DF23AC"/>
    <w:rsid w:val="00DF2494"/>
    <w:rsid w:val="00DF28DE"/>
    <w:rsid w:val="00DF319C"/>
    <w:rsid w:val="00DF3BF7"/>
    <w:rsid w:val="00DF3F0A"/>
    <w:rsid w:val="00DF441F"/>
    <w:rsid w:val="00DF4DAF"/>
    <w:rsid w:val="00E01B35"/>
    <w:rsid w:val="00E01F6F"/>
    <w:rsid w:val="00E02A7E"/>
    <w:rsid w:val="00E03DDB"/>
    <w:rsid w:val="00E051D0"/>
    <w:rsid w:val="00E0576E"/>
    <w:rsid w:val="00E067C5"/>
    <w:rsid w:val="00E07169"/>
    <w:rsid w:val="00E07821"/>
    <w:rsid w:val="00E1073E"/>
    <w:rsid w:val="00E10BC1"/>
    <w:rsid w:val="00E10E7F"/>
    <w:rsid w:val="00E10EEF"/>
    <w:rsid w:val="00E1456F"/>
    <w:rsid w:val="00E14CE8"/>
    <w:rsid w:val="00E15009"/>
    <w:rsid w:val="00E154DF"/>
    <w:rsid w:val="00E17C9A"/>
    <w:rsid w:val="00E21385"/>
    <w:rsid w:val="00E217A1"/>
    <w:rsid w:val="00E21BAE"/>
    <w:rsid w:val="00E2219C"/>
    <w:rsid w:val="00E267DA"/>
    <w:rsid w:val="00E27B45"/>
    <w:rsid w:val="00E30338"/>
    <w:rsid w:val="00E315F2"/>
    <w:rsid w:val="00E319ED"/>
    <w:rsid w:val="00E320EA"/>
    <w:rsid w:val="00E32B37"/>
    <w:rsid w:val="00E32ED7"/>
    <w:rsid w:val="00E33439"/>
    <w:rsid w:val="00E33563"/>
    <w:rsid w:val="00E349DF"/>
    <w:rsid w:val="00E34FFF"/>
    <w:rsid w:val="00E3675F"/>
    <w:rsid w:val="00E371AE"/>
    <w:rsid w:val="00E37E5C"/>
    <w:rsid w:val="00E4291E"/>
    <w:rsid w:val="00E42AA4"/>
    <w:rsid w:val="00E432DE"/>
    <w:rsid w:val="00E43489"/>
    <w:rsid w:val="00E4567B"/>
    <w:rsid w:val="00E46FAD"/>
    <w:rsid w:val="00E473A0"/>
    <w:rsid w:val="00E47983"/>
    <w:rsid w:val="00E47DE5"/>
    <w:rsid w:val="00E50602"/>
    <w:rsid w:val="00E5224A"/>
    <w:rsid w:val="00E5282B"/>
    <w:rsid w:val="00E53689"/>
    <w:rsid w:val="00E53B3B"/>
    <w:rsid w:val="00E53D90"/>
    <w:rsid w:val="00E53EF7"/>
    <w:rsid w:val="00E54444"/>
    <w:rsid w:val="00E546F7"/>
    <w:rsid w:val="00E55283"/>
    <w:rsid w:val="00E55542"/>
    <w:rsid w:val="00E566FF"/>
    <w:rsid w:val="00E56D15"/>
    <w:rsid w:val="00E56DB6"/>
    <w:rsid w:val="00E57DD1"/>
    <w:rsid w:val="00E63332"/>
    <w:rsid w:val="00E64181"/>
    <w:rsid w:val="00E641BC"/>
    <w:rsid w:val="00E64B09"/>
    <w:rsid w:val="00E65ACF"/>
    <w:rsid w:val="00E65E9B"/>
    <w:rsid w:val="00E705B5"/>
    <w:rsid w:val="00E70EC3"/>
    <w:rsid w:val="00E7157A"/>
    <w:rsid w:val="00E726A4"/>
    <w:rsid w:val="00E72D4B"/>
    <w:rsid w:val="00E73CAF"/>
    <w:rsid w:val="00E73F9F"/>
    <w:rsid w:val="00E741CF"/>
    <w:rsid w:val="00E754C2"/>
    <w:rsid w:val="00E7647E"/>
    <w:rsid w:val="00E76647"/>
    <w:rsid w:val="00E77090"/>
    <w:rsid w:val="00E804F7"/>
    <w:rsid w:val="00E80898"/>
    <w:rsid w:val="00E812DC"/>
    <w:rsid w:val="00E83389"/>
    <w:rsid w:val="00E85745"/>
    <w:rsid w:val="00E85873"/>
    <w:rsid w:val="00E86FD3"/>
    <w:rsid w:val="00E907B4"/>
    <w:rsid w:val="00E909A7"/>
    <w:rsid w:val="00E91217"/>
    <w:rsid w:val="00E915F5"/>
    <w:rsid w:val="00E91FBF"/>
    <w:rsid w:val="00E9267E"/>
    <w:rsid w:val="00E93424"/>
    <w:rsid w:val="00E952E9"/>
    <w:rsid w:val="00E959AC"/>
    <w:rsid w:val="00E96142"/>
    <w:rsid w:val="00EA02CF"/>
    <w:rsid w:val="00EA0FEA"/>
    <w:rsid w:val="00EA10C2"/>
    <w:rsid w:val="00EA1BAB"/>
    <w:rsid w:val="00EA325D"/>
    <w:rsid w:val="00EA3855"/>
    <w:rsid w:val="00EA3AAD"/>
    <w:rsid w:val="00EA6829"/>
    <w:rsid w:val="00EA6C21"/>
    <w:rsid w:val="00EA6FD1"/>
    <w:rsid w:val="00EA7309"/>
    <w:rsid w:val="00EB19C3"/>
    <w:rsid w:val="00EB2727"/>
    <w:rsid w:val="00EB674A"/>
    <w:rsid w:val="00EB6B05"/>
    <w:rsid w:val="00EB705C"/>
    <w:rsid w:val="00EB7A27"/>
    <w:rsid w:val="00EB7DD1"/>
    <w:rsid w:val="00EC0E9A"/>
    <w:rsid w:val="00EC1E26"/>
    <w:rsid w:val="00EC3483"/>
    <w:rsid w:val="00EC3CF1"/>
    <w:rsid w:val="00EC4320"/>
    <w:rsid w:val="00EC46A2"/>
    <w:rsid w:val="00EC4725"/>
    <w:rsid w:val="00EC5194"/>
    <w:rsid w:val="00EC5DEC"/>
    <w:rsid w:val="00EC6053"/>
    <w:rsid w:val="00EC6883"/>
    <w:rsid w:val="00EC70D2"/>
    <w:rsid w:val="00EC70D3"/>
    <w:rsid w:val="00EC71B8"/>
    <w:rsid w:val="00EC7C0D"/>
    <w:rsid w:val="00EC7C78"/>
    <w:rsid w:val="00ED0E46"/>
    <w:rsid w:val="00ED13FC"/>
    <w:rsid w:val="00ED220E"/>
    <w:rsid w:val="00ED2449"/>
    <w:rsid w:val="00ED2618"/>
    <w:rsid w:val="00ED2E2D"/>
    <w:rsid w:val="00ED3686"/>
    <w:rsid w:val="00ED3A9E"/>
    <w:rsid w:val="00ED4F78"/>
    <w:rsid w:val="00ED5BD2"/>
    <w:rsid w:val="00ED5EC5"/>
    <w:rsid w:val="00ED5FAB"/>
    <w:rsid w:val="00ED727A"/>
    <w:rsid w:val="00ED7763"/>
    <w:rsid w:val="00EE0182"/>
    <w:rsid w:val="00EE0660"/>
    <w:rsid w:val="00EE0EA8"/>
    <w:rsid w:val="00EE17E9"/>
    <w:rsid w:val="00EE195E"/>
    <w:rsid w:val="00EE2201"/>
    <w:rsid w:val="00EE24C5"/>
    <w:rsid w:val="00EE252E"/>
    <w:rsid w:val="00EE255C"/>
    <w:rsid w:val="00EE2613"/>
    <w:rsid w:val="00EE3466"/>
    <w:rsid w:val="00EE41D9"/>
    <w:rsid w:val="00EE4ADE"/>
    <w:rsid w:val="00EE4C5F"/>
    <w:rsid w:val="00EE51B1"/>
    <w:rsid w:val="00EE51C9"/>
    <w:rsid w:val="00EE6A55"/>
    <w:rsid w:val="00EE6F96"/>
    <w:rsid w:val="00EF0068"/>
    <w:rsid w:val="00EF0B76"/>
    <w:rsid w:val="00EF1497"/>
    <w:rsid w:val="00EF28EF"/>
    <w:rsid w:val="00EF3955"/>
    <w:rsid w:val="00EF559A"/>
    <w:rsid w:val="00EF5E65"/>
    <w:rsid w:val="00EF64AA"/>
    <w:rsid w:val="00EF6D4E"/>
    <w:rsid w:val="00EF6FA3"/>
    <w:rsid w:val="00EF7AAB"/>
    <w:rsid w:val="00F00370"/>
    <w:rsid w:val="00F00AAD"/>
    <w:rsid w:val="00F013DF"/>
    <w:rsid w:val="00F0367A"/>
    <w:rsid w:val="00F03D8F"/>
    <w:rsid w:val="00F043B1"/>
    <w:rsid w:val="00F04D8D"/>
    <w:rsid w:val="00F05FE0"/>
    <w:rsid w:val="00F064B5"/>
    <w:rsid w:val="00F06D96"/>
    <w:rsid w:val="00F07D5B"/>
    <w:rsid w:val="00F112F5"/>
    <w:rsid w:val="00F12072"/>
    <w:rsid w:val="00F12118"/>
    <w:rsid w:val="00F12869"/>
    <w:rsid w:val="00F13AF9"/>
    <w:rsid w:val="00F142DC"/>
    <w:rsid w:val="00F1658F"/>
    <w:rsid w:val="00F165B4"/>
    <w:rsid w:val="00F16652"/>
    <w:rsid w:val="00F17DA7"/>
    <w:rsid w:val="00F20041"/>
    <w:rsid w:val="00F209F4"/>
    <w:rsid w:val="00F20C31"/>
    <w:rsid w:val="00F21315"/>
    <w:rsid w:val="00F22891"/>
    <w:rsid w:val="00F22EA4"/>
    <w:rsid w:val="00F22FAC"/>
    <w:rsid w:val="00F233CE"/>
    <w:rsid w:val="00F24251"/>
    <w:rsid w:val="00F30F32"/>
    <w:rsid w:val="00F31940"/>
    <w:rsid w:val="00F321A6"/>
    <w:rsid w:val="00F3230C"/>
    <w:rsid w:val="00F3319A"/>
    <w:rsid w:val="00F343F0"/>
    <w:rsid w:val="00F35363"/>
    <w:rsid w:val="00F36050"/>
    <w:rsid w:val="00F36A16"/>
    <w:rsid w:val="00F4021F"/>
    <w:rsid w:val="00F402C2"/>
    <w:rsid w:val="00F412B0"/>
    <w:rsid w:val="00F42115"/>
    <w:rsid w:val="00F42251"/>
    <w:rsid w:val="00F440C7"/>
    <w:rsid w:val="00F4417C"/>
    <w:rsid w:val="00F45CE1"/>
    <w:rsid w:val="00F46631"/>
    <w:rsid w:val="00F466CE"/>
    <w:rsid w:val="00F46D82"/>
    <w:rsid w:val="00F47336"/>
    <w:rsid w:val="00F50F97"/>
    <w:rsid w:val="00F53488"/>
    <w:rsid w:val="00F5379D"/>
    <w:rsid w:val="00F53CFA"/>
    <w:rsid w:val="00F54133"/>
    <w:rsid w:val="00F54A5D"/>
    <w:rsid w:val="00F568A8"/>
    <w:rsid w:val="00F569E8"/>
    <w:rsid w:val="00F57353"/>
    <w:rsid w:val="00F57BF4"/>
    <w:rsid w:val="00F57FA7"/>
    <w:rsid w:val="00F607F2"/>
    <w:rsid w:val="00F6128B"/>
    <w:rsid w:val="00F62829"/>
    <w:rsid w:val="00F63357"/>
    <w:rsid w:val="00F63B94"/>
    <w:rsid w:val="00F645E1"/>
    <w:rsid w:val="00F647EB"/>
    <w:rsid w:val="00F65219"/>
    <w:rsid w:val="00F666B8"/>
    <w:rsid w:val="00F675B2"/>
    <w:rsid w:val="00F678F5"/>
    <w:rsid w:val="00F67C00"/>
    <w:rsid w:val="00F7026C"/>
    <w:rsid w:val="00F70800"/>
    <w:rsid w:val="00F70AA2"/>
    <w:rsid w:val="00F72A15"/>
    <w:rsid w:val="00F734E1"/>
    <w:rsid w:val="00F739B2"/>
    <w:rsid w:val="00F739F0"/>
    <w:rsid w:val="00F75BBD"/>
    <w:rsid w:val="00F766F8"/>
    <w:rsid w:val="00F76E5A"/>
    <w:rsid w:val="00F77182"/>
    <w:rsid w:val="00F8005F"/>
    <w:rsid w:val="00F834C1"/>
    <w:rsid w:val="00F840E1"/>
    <w:rsid w:val="00F84EE8"/>
    <w:rsid w:val="00F86189"/>
    <w:rsid w:val="00F86A4E"/>
    <w:rsid w:val="00F87192"/>
    <w:rsid w:val="00F876FB"/>
    <w:rsid w:val="00F87922"/>
    <w:rsid w:val="00F90D1A"/>
    <w:rsid w:val="00F9104B"/>
    <w:rsid w:val="00F926C6"/>
    <w:rsid w:val="00F92D4B"/>
    <w:rsid w:val="00F9373D"/>
    <w:rsid w:val="00F93DC7"/>
    <w:rsid w:val="00F93EB5"/>
    <w:rsid w:val="00F94052"/>
    <w:rsid w:val="00F950BA"/>
    <w:rsid w:val="00F961D7"/>
    <w:rsid w:val="00F967DF"/>
    <w:rsid w:val="00F978A4"/>
    <w:rsid w:val="00F97C70"/>
    <w:rsid w:val="00FA0116"/>
    <w:rsid w:val="00FA0E7F"/>
    <w:rsid w:val="00FA15B3"/>
    <w:rsid w:val="00FA1A77"/>
    <w:rsid w:val="00FA25F7"/>
    <w:rsid w:val="00FA3A9F"/>
    <w:rsid w:val="00FA5E98"/>
    <w:rsid w:val="00FA62BA"/>
    <w:rsid w:val="00FA6457"/>
    <w:rsid w:val="00FA7A8A"/>
    <w:rsid w:val="00FB10E9"/>
    <w:rsid w:val="00FB196C"/>
    <w:rsid w:val="00FB260B"/>
    <w:rsid w:val="00FB3517"/>
    <w:rsid w:val="00FB4275"/>
    <w:rsid w:val="00FB5B9F"/>
    <w:rsid w:val="00FB5DA8"/>
    <w:rsid w:val="00FB6167"/>
    <w:rsid w:val="00FB7E53"/>
    <w:rsid w:val="00FB7E9F"/>
    <w:rsid w:val="00FC1E63"/>
    <w:rsid w:val="00FC211C"/>
    <w:rsid w:val="00FC2A80"/>
    <w:rsid w:val="00FC34E3"/>
    <w:rsid w:val="00FC51B5"/>
    <w:rsid w:val="00FC5E9D"/>
    <w:rsid w:val="00FC68E0"/>
    <w:rsid w:val="00FC75D9"/>
    <w:rsid w:val="00FD2681"/>
    <w:rsid w:val="00FD62C9"/>
    <w:rsid w:val="00FD7241"/>
    <w:rsid w:val="00FE0583"/>
    <w:rsid w:val="00FE1357"/>
    <w:rsid w:val="00FE2AB4"/>
    <w:rsid w:val="00FE2DF6"/>
    <w:rsid w:val="00FE3C6B"/>
    <w:rsid w:val="00FE3E92"/>
    <w:rsid w:val="00FE4024"/>
    <w:rsid w:val="00FE5CCE"/>
    <w:rsid w:val="00FE5CD8"/>
    <w:rsid w:val="00FE7531"/>
    <w:rsid w:val="00FE78AD"/>
    <w:rsid w:val="00FE7A9B"/>
    <w:rsid w:val="00FF0369"/>
    <w:rsid w:val="00FF0799"/>
    <w:rsid w:val="00FF107D"/>
    <w:rsid w:val="00FF2015"/>
    <w:rsid w:val="00FF3B57"/>
    <w:rsid w:val="00FF3F98"/>
    <w:rsid w:val="00FF6293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9">
    <w:name w:val="Комментарий пользователя"/>
    <w:basedOn w:val="a"/>
    <w:next w:val="a"/>
    <w:link w:val="aa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a">
    <w:name w:val="Комментарий пользователя Знак"/>
    <w:basedOn w:val="a0"/>
    <w:link w:val="a9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b">
    <w:name w:val="Body Text"/>
    <w:basedOn w:val="a"/>
    <w:link w:val="ac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c">
    <w:name w:val="Основной текст Знак"/>
    <w:basedOn w:val="a0"/>
    <w:link w:val="ab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d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e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itle">
    <w:name w:val="Title!Название НПА"/>
    <w:basedOn w:val="a"/>
    <w:rsid w:val="00687049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rsid w:val="000C1A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AEC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rsid w:val="00D6019B"/>
    <w:pPr>
      <w:widowControl w:val="0"/>
      <w:shd w:val="clear" w:color="auto" w:fill="FFFFFF"/>
      <w:overflowPunct/>
      <w:autoSpaceDE/>
      <w:autoSpaceDN/>
      <w:adjustRightInd/>
      <w:spacing w:before="660" w:after="240" w:line="288" w:lineRule="exact"/>
      <w:ind w:hanging="800"/>
      <w:textAlignment w:val="auto"/>
    </w:pPr>
    <w:rPr>
      <w:spacing w:val="5"/>
      <w:sz w:val="23"/>
      <w:szCs w:val="23"/>
    </w:rPr>
  </w:style>
  <w:style w:type="character" w:customStyle="1" w:styleId="6">
    <w:name w:val="Основной текст (6)_"/>
    <w:basedOn w:val="a0"/>
    <w:link w:val="61"/>
    <w:locked/>
    <w:rsid w:val="00423C89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23C89"/>
    <w:pPr>
      <w:widowControl w:val="0"/>
      <w:shd w:val="clear" w:color="auto" w:fill="FFFFFF"/>
      <w:overflowPunct/>
      <w:autoSpaceDE/>
      <w:autoSpaceDN/>
      <w:adjustRightInd/>
      <w:spacing w:after="840" w:line="298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0">
    <w:name w:val="Основной текст (6)"/>
    <w:basedOn w:val="6"/>
    <w:rsid w:val="00423C89"/>
    <w:rPr>
      <w:b/>
      <w:bCs/>
      <w:sz w:val="26"/>
      <w:szCs w:val="26"/>
      <w:shd w:val="clear" w:color="auto" w:fill="FFFFFF"/>
    </w:rPr>
  </w:style>
  <w:style w:type="character" w:styleId="af">
    <w:name w:val="Hyperlink"/>
    <w:basedOn w:val="a0"/>
    <w:uiPriority w:val="99"/>
    <w:semiHidden/>
    <w:unhideWhenUsed/>
    <w:rsid w:val="00C21E9C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484E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4E7E"/>
    <w:pPr>
      <w:widowControl w:val="0"/>
      <w:shd w:val="clear" w:color="auto" w:fill="FFFFFF"/>
      <w:overflowPunct/>
      <w:autoSpaceDE/>
      <w:autoSpaceDN/>
      <w:adjustRightInd/>
      <w:spacing w:after="240" w:line="298" w:lineRule="exact"/>
      <w:jc w:val="center"/>
      <w:textAlignment w:val="auto"/>
    </w:pPr>
    <w:rPr>
      <w:b/>
      <w:bCs/>
      <w:sz w:val="22"/>
      <w:szCs w:val="22"/>
      <w:lang w:eastAsia="en-US"/>
    </w:rPr>
  </w:style>
  <w:style w:type="character" w:customStyle="1" w:styleId="22pt">
    <w:name w:val="Основной текст (2) + Интервал 2 pt"/>
    <w:basedOn w:val="2"/>
    <w:rsid w:val="00A17C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572A5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572A5D"/>
    <w:pPr>
      <w:shd w:val="clear" w:color="auto" w:fill="FFFFFF"/>
      <w:overflowPunct/>
      <w:autoSpaceDE/>
      <w:autoSpaceDN/>
      <w:adjustRightInd/>
      <w:spacing w:before="180" w:line="253" w:lineRule="exact"/>
      <w:jc w:val="center"/>
      <w:textAlignment w:val="auto"/>
      <w:outlineLvl w:val="1"/>
    </w:pPr>
    <w:rPr>
      <w:rFonts w:ascii="Arial" w:eastAsia="Arial" w:hAnsi="Arial" w:cs="Arial"/>
      <w:sz w:val="21"/>
      <w:szCs w:val="21"/>
      <w:lang w:eastAsia="en-US"/>
    </w:rPr>
  </w:style>
  <w:style w:type="paragraph" w:styleId="af0">
    <w:name w:val="Title"/>
    <w:basedOn w:val="a"/>
    <w:link w:val="af1"/>
    <w:qFormat/>
    <w:rsid w:val="00572A5D"/>
    <w:pPr>
      <w:overflowPunct/>
      <w:autoSpaceDE/>
      <w:autoSpaceDN/>
      <w:adjustRightInd/>
      <w:jc w:val="center"/>
      <w:textAlignment w:val="auto"/>
    </w:pPr>
    <w:rPr>
      <w:rFonts w:eastAsia="SimSun"/>
      <w:sz w:val="28"/>
      <w:szCs w:val="24"/>
    </w:rPr>
  </w:style>
  <w:style w:type="character" w:customStyle="1" w:styleId="af1">
    <w:name w:val="Название Знак"/>
    <w:basedOn w:val="a0"/>
    <w:link w:val="af0"/>
    <w:rsid w:val="00572A5D"/>
    <w:rPr>
      <w:rFonts w:ascii="Times New Roman" w:eastAsia="SimSun" w:hAnsi="Times New Roman" w:cs="Times New Roman"/>
      <w:sz w:val="28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D571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Обычный.Название подразделения"/>
    <w:rsid w:val="00EF28EF"/>
    <w:pPr>
      <w:suppressAutoHyphens/>
      <w:spacing w:after="0" w:line="240" w:lineRule="auto"/>
    </w:pPr>
    <w:rPr>
      <w:rFonts w:ascii="SchoolBook" w:eastAsia="Arial" w:hAnsi="SchoolBook" w:cs="Times New Roman"/>
      <w:sz w:val="28"/>
      <w:szCs w:val="20"/>
      <w:lang w:eastAsia="ar-SA"/>
    </w:rPr>
  </w:style>
  <w:style w:type="paragraph" w:styleId="af3">
    <w:name w:val="footer"/>
    <w:basedOn w:val="a"/>
    <w:link w:val="af4"/>
    <w:rsid w:val="00303D9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303D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№4_"/>
    <w:link w:val="42"/>
    <w:rsid w:val="00F165B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rsid w:val="00F165B4"/>
    <w:pPr>
      <w:widowControl w:val="0"/>
      <w:shd w:val="clear" w:color="auto" w:fill="FFFFFF"/>
      <w:overflowPunct/>
      <w:autoSpaceDE/>
      <w:autoSpaceDN/>
      <w:adjustRightInd/>
      <w:spacing w:before="60" w:after="360" w:line="0" w:lineRule="atLeast"/>
      <w:jc w:val="both"/>
      <w:textAlignment w:val="auto"/>
      <w:outlineLvl w:val="3"/>
    </w:pPr>
    <w:rPr>
      <w:b/>
      <w:bCs/>
      <w:sz w:val="26"/>
      <w:szCs w:val="26"/>
      <w:lang w:eastAsia="en-US"/>
    </w:rPr>
  </w:style>
  <w:style w:type="character" w:customStyle="1" w:styleId="af5">
    <w:name w:val="Основной текст_"/>
    <w:link w:val="31"/>
    <w:rsid w:val="00363C0A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5"/>
    <w:rsid w:val="00363C0A"/>
    <w:pPr>
      <w:widowControl w:val="0"/>
      <w:shd w:val="clear" w:color="auto" w:fill="FFFFFF"/>
      <w:overflowPunct/>
      <w:autoSpaceDE/>
      <w:autoSpaceDN/>
      <w:adjustRightInd/>
      <w:spacing w:line="341" w:lineRule="exact"/>
      <w:jc w:val="center"/>
      <w:textAlignment w:val="auto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FF4BC-A7B8-4E3E-985A-7848C81B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22774</TotalTime>
  <Pages>8</Pages>
  <Words>2501</Words>
  <Characters>14258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Войтикова Ирина Николаевна</cp:lastModifiedBy>
  <cp:revision>1182</cp:revision>
  <cp:lastPrinted>2023-06-13T13:18:00Z</cp:lastPrinted>
  <dcterms:created xsi:type="dcterms:W3CDTF">2014-03-26T19:00:00Z</dcterms:created>
  <dcterms:modified xsi:type="dcterms:W3CDTF">2023-07-12T12:54:00Z</dcterms:modified>
</cp:coreProperties>
</file>