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6721BB" w:rsidRDefault="005C7774" w:rsidP="005D7C11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6721BB">
        <w:rPr>
          <w:b/>
          <w:sz w:val="28"/>
          <w:szCs w:val="28"/>
        </w:rPr>
        <w:t>О работе с письменными и устными обращениями граждан, поступи</w:t>
      </w:r>
      <w:r w:rsidRPr="006721BB">
        <w:rPr>
          <w:b/>
          <w:sz w:val="28"/>
          <w:szCs w:val="28"/>
        </w:rPr>
        <w:t>в</w:t>
      </w:r>
      <w:r w:rsidRPr="006721BB">
        <w:rPr>
          <w:b/>
          <w:sz w:val="28"/>
          <w:szCs w:val="28"/>
        </w:rPr>
        <w:t>шими в  201</w:t>
      </w:r>
      <w:r w:rsidR="005D7C11" w:rsidRPr="006721BB">
        <w:rPr>
          <w:b/>
          <w:sz w:val="28"/>
          <w:szCs w:val="28"/>
        </w:rPr>
        <w:t>9</w:t>
      </w:r>
      <w:r w:rsidRPr="006721BB">
        <w:rPr>
          <w:b/>
          <w:sz w:val="28"/>
          <w:szCs w:val="28"/>
        </w:rPr>
        <w:t xml:space="preserve"> года</w:t>
      </w:r>
      <w:r w:rsidR="00565DFA" w:rsidRPr="006721BB">
        <w:rPr>
          <w:b/>
          <w:sz w:val="28"/>
          <w:szCs w:val="28"/>
        </w:rPr>
        <w:t xml:space="preserve"> </w:t>
      </w:r>
      <w:r w:rsidR="00681F3D" w:rsidRPr="006721BB">
        <w:rPr>
          <w:b/>
          <w:sz w:val="28"/>
          <w:szCs w:val="28"/>
        </w:rPr>
        <w:t>в адрес органов местного самоуправления Богуча</w:t>
      </w:r>
      <w:r w:rsidR="00681F3D" w:rsidRPr="006721BB">
        <w:rPr>
          <w:b/>
          <w:sz w:val="28"/>
          <w:szCs w:val="28"/>
        </w:rPr>
        <w:t>р</w:t>
      </w:r>
      <w:r w:rsidR="00681F3D" w:rsidRPr="006721BB">
        <w:rPr>
          <w:b/>
          <w:sz w:val="28"/>
          <w:szCs w:val="28"/>
        </w:rPr>
        <w:t>ского муниц</w:t>
      </w:r>
      <w:r w:rsidR="00681F3D" w:rsidRPr="006721BB">
        <w:rPr>
          <w:b/>
          <w:sz w:val="28"/>
          <w:szCs w:val="28"/>
        </w:rPr>
        <w:t>и</w:t>
      </w:r>
      <w:r w:rsidR="00681F3D" w:rsidRPr="006721BB">
        <w:rPr>
          <w:b/>
          <w:sz w:val="28"/>
          <w:szCs w:val="28"/>
        </w:rPr>
        <w:t>пального района и поселений</w:t>
      </w:r>
      <w:r w:rsidRPr="006721BB">
        <w:rPr>
          <w:b/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6721BB" w:rsidRDefault="006721BB" w:rsidP="006721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Статистические данные по работе с обращениями граждан за 2019 года в целом по </w:t>
      </w:r>
      <w:proofErr w:type="spellStart"/>
      <w:r>
        <w:rPr>
          <w:color w:val="000000"/>
          <w:sz w:val="28"/>
          <w:szCs w:val="28"/>
        </w:rPr>
        <w:t>Богучарскому</w:t>
      </w:r>
      <w:proofErr w:type="spellEnd"/>
      <w:r>
        <w:rPr>
          <w:color w:val="000000"/>
          <w:sz w:val="28"/>
          <w:szCs w:val="28"/>
        </w:rPr>
        <w:t xml:space="preserve"> муниципальному району выглядит следующим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разом: </w:t>
      </w:r>
    </w:p>
    <w:p w:rsidR="006721BB" w:rsidRDefault="006721BB" w:rsidP="006721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за 2019 года в адрес органов местного самоуправления поступ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 543 обращения. Из них 106 обращения в адрес органов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и должностных лиц органов местного самоуправления района и 437 обращения –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селений района. </w:t>
      </w:r>
    </w:p>
    <w:p w:rsidR="006721BB" w:rsidRDefault="006721BB" w:rsidP="006721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аналогичный период  2018 года общее количество составило 547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ращений, из них 117 обращений поступили в адрес органов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района и 430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ращений – поселений района.</w:t>
      </w:r>
    </w:p>
    <w:p w:rsidR="006721BB" w:rsidRDefault="006721BB" w:rsidP="006721BB">
      <w:pPr>
        <w:pStyle w:val="a9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2019 году  часть обращений касалась предоставления архивных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вок о месте рождения и проживания родственников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районе, для </w:t>
      </w:r>
      <w:proofErr w:type="gramStart"/>
      <w:r>
        <w:rPr>
          <w:sz w:val="28"/>
          <w:szCs w:val="28"/>
        </w:rPr>
        <w:t>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 xml:space="preserve"> оформляющих гражданство, а также поиска мест захоронения родственников, погибших и похороненных на территории района.  Традиц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 в большей части обращений затрагивались вопросы сферы экономики, а именно ликвидации несанкционированных свалок, ремонта дорожного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крытия и благоустройства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риторий поселений, вопросов хозяйственной деятельности органов местного самоуправления поселений района, </w:t>
      </w:r>
      <w:r w:rsidRPr="001A0E86">
        <w:rPr>
          <w:sz w:val="28"/>
          <w:szCs w:val="28"/>
        </w:rPr>
        <w:t>стро</w:t>
      </w:r>
      <w:r w:rsidRPr="001A0E86">
        <w:rPr>
          <w:sz w:val="28"/>
          <w:szCs w:val="28"/>
        </w:rPr>
        <w:t>и</w:t>
      </w:r>
      <w:r w:rsidRPr="001A0E86">
        <w:rPr>
          <w:sz w:val="28"/>
          <w:szCs w:val="28"/>
        </w:rPr>
        <w:t>тельства объектов социальной сферы, культуры, спорта, здравоохранения</w:t>
      </w:r>
      <w:r>
        <w:rPr>
          <w:sz w:val="28"/>
          <w:szCs w:val="28"/>
        </w:rPr>
        <w:t>, водоснабжения поселений и перебои в водоснабжении, улучшения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ных условий. Кроме того, обращались граждане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 вопросам оказания финансовой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щи.</w:t>
      </w:r>
    </w:p>
    <w:p w:rsidR="006721BB" w:rsidRDefault="006721BB" w:rsidP="00672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 общего количества обращений, поступивших в адрес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2019 году (538 обращений):  73 вопроса поддержаны, по 230 вопросам меры приняты, 197 заявителей получили разъяснения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вопросам, не поддержано в 2019 года  было 8 обращений, по 9 обращению гражданину направлено сообщения с просьбой уточнить суть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и 19 обращений оставлены на дополнительном контроле до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мер.</w:t>
      </w:r>
      <w:proofErr w:type="gramEnd"/>
    </w:p>
    <w:p w:rsidR="006721BB" w:rsidRDefault="006721BB" w:rsidP="006721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E6C49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ях улучшения состояния работы с обращениями граждан орган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поселений и района</w:t>
      </w:r>
      <w:r w:rsidRPr="00CE6C49">
        <w:rPr>
          <w:color w:val="000000"/>
          <w:sz w:val="28"/>
          <w:szCs w:val="28"/>
        </w:rPr>
        <w:t xml:space="preserve"> поквартально проводиться анализ о</w:t>
      </w:r>
      <w:r w:rsidRPr="00CE6C49">
        <w:rPr>
          <w:color w:val="000000"/>
          <w:sz w:val="28"/>
          <w:szCs w:val="28"/>
        </w:rPr>
        <w:t>б</w:t>
      </w:r>
      <w:r w:rsidRPr="00CE6C49">
        <w:rPr>
          <w:color w:val="000000"/>
          <w:sz w:val="28"/>
          <w:szCs w:val="28"/>
        </w:rPr>
        <w:t xml:space="preserve">ращений с выявлением причинно-следственных связей количества и характера выявленных проблемных вопросов, которые </w:t>
      </w:r>
      <w:proofErr w:type="gramStart"/>
      <w:r w:rsidRPr="00CE6C49">
        <w:rPr>
          <w:color w:val="000000"/>
          <w:sz w:val="28"/>
          <w:szCs w:val="28"/>
        </w:rPr>
        <w:t>в последствии</w:t>
      </w:r>
      <w:proofErr w:type="gramEnd"/>
      <w:r w:rsidRPr="00CE6C49">
        <w:rPr>
          <w:color w:val="000000"/>
          <w:sz w:val="28"/>
          <w:szCs w:val="28"/>
        </w:rPr>
        <w:t xml:space="preserve"> будут определять меры корректирующего или управляющего воздейс</w:t>
      </w:r>
      <w:r w:rsidRPr="00CE6C49">
        <w:rPr>
          <w:color w:val="000000"/>
          <w:sz w:val="28"/>
          <w:szCs w:val="28"/>
        </w:rPr>
        <w:t>т</w:t>
      </w:r>
      <w:r w:rsidRPr="00CE6C49">
        <w:rPr>
          <w:color w:val="000000"/>
          <w:sz w:val="28"/>
          <w:szCs w:val="28"/>
        </w:rPr>
        <w:t>вия.</w:t>
      </w:r>
    </w:p>
    <w:p w:rsidR="006721BB" w:rsidRPr="001813B0" w:rsidRDefault="006721BB" w:rsidP="006721BB">
      <w:pPr>
        <w:pStyle w:val="a9"/>
        <w:ind w:firstLine="708"/>
        <w:rPr>
          <w:sz w:val="28"/>
          <w:szCs w:val="28"/>
        </w:rPr>
      </w:pPr>
      <w:r w:rsidRPr="001813B0">
        <w:rPr>
          <w:sz w:val="28"/>
          <w:szCs w:val="28"/>
        </w:rPr>
        <w:t>Тематика обращений граждан в органы местного самоуправления Б</w:t>
      </w:r>
      <w:r w:rsidRPr="001813B0">
        <w:rPr>
          <w:sz w:val="28"/>
          <w:szCs w:val="28"/>
        </w:rPr>
        <w:t>о</w:t>
      </w:r>
      <w:r w:rsidRPr="001813B0">
        <w:rPr>
          <w:sz w:val="28"/>
          <w:szCs w:val="28"/>
        </w:rPr>
        <w:t>гуча</w:t>
      </w:r>
      <w:r w:rsidRPr="001813B0">
        <w:rPr>
          <w:sz w:val="28"/>
          <w:szCs w:val="28"/>
        </w:rPr>
        <w:t>р</w:t>
      </w:r>
      <w:r w:rsidRPr="001813B0">
        <w:rPr>
          <w:sz w:val="28"/>
          <w:szCs w:val="28"/>
        </w:rPr>
        <w:t xml:space="preserve">ского муниципального района и поселений </w:t>
      </w:r>
      <w:r>
        <w:rPr>
          <w:sz w:val="28"/>
          <w:szCs w:val="28"/>
        </w:rPr>
        <w:t>за</w:t>
      </w:r>
      <w:r w:rsidRPr="001813B0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сравнении с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периодом</w:t>
      </w:r>
      <w:r w:rsidRPr="001813B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выглядит следующим образом</w:t>
      </w:r>
      <w:r w:rsidRPr="001813B0">
        <w:rPr>
          <w:sz w:val="28"/>
          <w:szCs w:val="28"/>
        </w:rPr>
        <w:t>:</w:t>
      </w:r>
    </w:p>
    <w:p w:rsidR="006721BB" w:rsidRPr="001813B0" w:rsidRDefault="006721BB" w:rsidP="006721BB">
      <w:pPr>
        <w:ind w:firstLine="709"/>
        <w:jc w:val="both"/>
        <w:rPr>
          <w:b/>
          <w:sz w:val="28"/>
          <w:szCs w:val="28"/>
        </w:rPr>
      </w:pPr>
      <w:r w:rsidRPr="001813B0">
        <w:rPr>
          <w:b/>
          <w:sz w:val="28"/>
          <w:szCs w:val="28"/>
        </w:rPr>
        <w:t>- жилищно-коммунальная сфера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>- 16% (88 (11/777) обращени</w:t>
      </w:r>
      <w:r>
        <w:rPr>
          <w:sz w:val="28"/>
          <w:szCs w:val="28"/>
        </w:rPr>
        <w:t>й</w:t>
      </w:r>
      <w:r w:rsidRPr="002E486A">
        <w:rPr>
          <w:sz w:val="28"/>
          <w:szCs w:val="28"/>
        </w:rPr>
        <w:t>) от общего количества обращений за 2019г.;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lastRenderedPageBreak/>
        <w:t>- 26% (139 обращений: 19/120) от общего количества обращений в 2018г.;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 xml:space="preserve">- </w:t>
      </w:r>
      <w:r w:rsidRPr="002E486A">
        <w:rPr>
          <w:b/>
          <w:sz w:val="28"/>
          <w:szCs w:val="28"/>
        </w:rPr>
        <w:t>социальная сфера: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 xml:space="preserve"> – 22% (120 (31/89) обращений) от общего количества обращений за 2019г.;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>– 19% (105 обращения: 25/180) от общего количества обращений в 2018г.;</w:t>
      </w:r>
    </w:p>
    <w:p w:rsidR="006721BB" w:rsidRPr="002E486A" w:rsidRDefault="006721BB" w:rsidP="006721BB">
      <w:pPr>
        <w:ind w:firstLine="709"/>
        <w:jc w:val="both"/>
        <w:rPr>
          <w:b/>
          <w:sz w:val="28"/>
          <w:szCs w:val="28"/>
        </w:rPr>
      </w:pPr>
      <w:r w:rsidRPr="002E486A">
        <w:rPr>
          <w:b/>
          <w:sz w:val="28"/>
          <w:szCs w:val="28"/>
        </w:rPr>
        <w:t>- экономика: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>– 53% (288 (46/242) обращени</w:t>
      </w:r>
      <w:r>
        <w:rPr>
          <w:sz w:val="28"/>
          <w:szCs w:val="28"/>
        </w:rPr>
        <w:t>й</w:t>
      </w:r>
      <w:r w:rsidRPr="002E486A">
        <w:rPr>
          <w:sz w:val="28"/>
          <w:szCs w:val="28"/>
        </w:rPr>
        <w:t>) от общего количества обращений за 2019г.;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>– 46% (251 обращений: 64/187) от общего количества обращений в 2018г.;</w:t>
      </w:r>
    </w:p>
    <w:p w:rsidR="006721BB" w:rsidRPr="002E486A" w:rsidRDefault="006721BB" w:rsidP="006721BB">
      <w:pPr>
        <w:pStyle w:val="a9"/>
        <w:ind w:firstLine="709"/>
        <w:rPr>
          <w:b/>
          <w:sz w:val="28"/>
          <w:szCs w:val="28"/>
        </w:rPr>
      </w:pPr>
      <w:r w:rsidRPr="002E486A">
        <w:rPr>
          <w:b/>
          <w:sz w:val="28"/>
          <w:szCs w:val="28"/>
        </w:rPr>
        <w:t>- государство, общество, политика: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>– 6% (35 (14/21) обращений) от общего количества обращений за 2019г.;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>–7% (37 обращений: 7/30) от общего количества обращений в 2018г.;</w:t>
      </w:r>
    </w:p>
    <w:p w:rsidR="006721BB" w:rsidRPr="002E486A" w:rsidRDefault="006721BB" w:rsidP="006721BB">
      <w:pPr>
        <w:pStyle w:val="a9"/>
        <w:ind w:firstLine="709"/>
        <w:rPr>
          <w:b/>
          <w:sz w:val="28"/>
          <w:szCs w:val="28"/>
        </w:rPr>
      </w:pPr>
      <w:r w:rsidRPr="002E486A">
        <w:rPr>
          <w:b/>
          <w:sz w:val="28"/>
          <w:szCs w:val="28"/>
        </w:rPr>
        <w:t>- оборона, безопасность, законность:</w:t>
      </w:r>
    </w:p>
    <w:p w:rsidR="006721BB" w:rsidRPr="002E486A" w:rsidRDefault="006721BB" w:rsidP="006721BB">
      <w:pPr>
        <w:ind w:firstLine="709"/>
        <w:jc w:val="both"/>
        <w:rPr>
          <w:sz w:val="28"/>
          <w:szCs w:val="28"/>
        </w:rPr>
      </w:pPr>
      <w:r w:rsidRPr="002E486A">
        <w:rPr>
          <w:sz w:val="28"/>
          <w:szCs w:val="28"/>
        </w:rPr>
        <w:t>- 2% (12 (4/11) обращени</w:t>
      </w:r>
      <w:r>
        <w:rPr>
          <w:sz w:val="28"/>
          <w:szCs w:val="28"/>
        </w:rPr>
        <w:t>й</w:t>
      </w:r>
      <w:r w:rsidRPr="002E486A">
        <w:rPr>
          <w:sz w:val="28"/>
          <w:szCs w:val="28"/>
        </w:rPr>
        <w:t>) от общего количества обращений за 2019г.;</w:t>
      </w:r>
    </w:p>
    <w:p w:rsidR="006721BB" w:rsidRPr="002E486A" w:rsidRDefault="006721BB" w:rsidP="006721BB">
      <w:pPr>
        <w:ind w:firstLine="709"/>
        <w:jc w:val="both"/>
        <w:rPr>
          <w:color w:val="000000"/>
          <w:sz w:val="28"/>
          <w:szCs w:val="28"/>
        </w:rPr>
      </w:pPr>
      <w:r w:rsidRPr="002E486A">
        <w:rPr>
          <w:sz w:val="28"/>
          <w:szCs w:val="28"/>
        </w:rPr>
        <w:t>- 3% (16 обращений: 2/14) от общего количества обращений в 2018г.</w:t>
      </w:r>
    </w:p>
    <w:p w:rsidR="006721BB" w:rsidRPr="002E486A" w:rsidRDefault="006721BB" w:rsidP="006721BB">
      <w:pPr>
        <w:pStyle w:val="a9"/>
        <w:ind w:firstLine="709"/>
        <w:rPr>
          <w:sz w:val="28"/>
          <w:szCs w:val="28"/>
        </w:rPr>
      </w:pPr>
    </w:p>
    <w:p w:rsidR="006721BB" w:rsidRDefault="006721BB" w:rsidP="006721BB">
      <w:pPr>
        <w:pStyle w:val="a9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705246">
        <w:rPr>
          <w:sz w:val="28"/>
          <w:szCs w:val="28"/>
        </w:rPr>
        <w:t>равнени</w:t>
      </w:r>
      <w:r>
        <w:rPr>
          <w:sz w:val="28"/>
          <w:szCs w:val="28"/>
        </w:rPr>
        <w:t>тельный</w:t>
      </w:r>
      <w:proofErr w:type="spellEnd"/>
      <w:r>
        <w:rPr>
          <w:sz w:val="28"/>
          <w:szCs w:val="28"/>
        </w:rPr>
        <w:t xml:space="preserve"> анализ в процентном отношении за 2019 и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глядит следующим образом:</w:t>
      </w:r>
    </w:p>
    <w:p w:rsidR="006721BB" w:rsidRDefault="006721BB" w:rsidP="006721B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у</w:t>
      </w:r>
      <w:r>
        <w:rPr>
          <w:sz w:val="28"/>
          <w:szCs w:val="28"/>
        </w:rPr>
        <w:t>меньшилось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10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721BB" w:rsidRDefault="006721BB" w:rsidP="006721B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увеличилось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721BB" w:rsidRDefault="006721BB" w:rsidP="006721B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«экономика» </w:t>
      </w:r>
      <w:r>
        <w:rPr>
          <w:sz w:val="28"/>
          <w:szCs w:val="28"/>
        </w:rPr>
        <w:t>увеличилось на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721BB" w:rsidRDefault="006721BB" w:rsidP="006721B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«государство, общество, политика» </w:t>
      </w:r>
      <w:r>
        <w:rPr>
          <w:sz w:val="28"/>
          <w:szCs w:val="28"/>
        </w:rPr>
        <w:t>уменьшилось</w:t>
      </w:r>
      <w:r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721BB" w:rsidRPr="00705246" w:rsidRDefault="006721BB" w:rsidP="006721B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«оборона, безопасность, законность» </w:t>
      </w:r>
      <w:r>
        <w:rPr>
          <w:sz w:val="28"/>
          <w:szCs w:val="28"/>
        </w:rPr>
        <w:t>уменьшилось на 1%</w:t>
      </w:r>
      <w:r w:rsidRPr="00705246">
        <w:rPr>
          <w:sz w:val="28"/>
          <w:szCs w:val="28"/>
        </w:rPr>
        <w:t>.</w:t>
      </w:r>
    </w:p>
    <w:p w:rsidR="006721BB" w:rsidRDefault="006721BB" w:rsidP="006721BB">
      <w:pPr>
        <w:ind w:firstLine="708"/>
        <w:jc w:val="both"/>
        <w:rPr>
          <w:color w:val="000000"/>
          <w:sz w:val="28"/>
          <w:szCs w:val="28"/>
        </w:rPr>
      </w:pPr>
    </w:p>
    <w:p w:rsidR="006721BB" w:rsidRPr="00B666B1" w:rsidRDefault="006721BB" w:rsidP="006721BB">
      <w:pPr>
        <w:pStyle w:val="a9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 составленной аналитической информации видна динамика тематики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граждан. Четко прослеживается актуальность наиболее важных на сегодняшний момент вопросов, поставленных жителями района перед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ганами местного самоуправления. В их числе: </w:t>
      </w:r>
      <w:r w:rsidRPr="00B666B1">
        <w:rPr>
          <w:color w:val="000000"/>
          <w:sz w:val="28"/>
          <w:szCs w:val="28"/>
          <w:bdr w:val="none" w:sz="0" w:space="0" w:color="auto" w:frame="1"/>
        </w:rPr>
        <w:t>строительство и реконстру</w:t>
      </w:r>
      <w:r w:rsidRPr="00B666B1">
        <w:rPr>
          <w:color w:val="000000"/>
          <w:sz w:val="28"/>
          <w:szCs w:val="28"/>
          <w:bdr w:val="none" w:sz="0" w:space="0" w:color="auto" w:frame="1"/>
        </w:rPr>
        <w:t>к</w:t>
      </w:r>
      <w:r w:rsidRPr="00B666B1">
        <w:rPr>
          <w:color w:val="000000"/>
          <w:sz w:val="28"/>
          <w:szCs w:val="28"/>
          <w:bdr w:val="none" w:sz="0" w:space="0" w:color="auto" w:frame="1"/>
        </w:rPr>
        <w:t>ция дорог, ремонт мостов и гидротехнических сооружений, запросы архи</w:t>
      </w:r>
      <w:r w:rsidRPr="00B666B1">
        <w:rPr>
          <w:color w:val="000000"/>
          <w:sz w:val="28"/>
          <w:szCs w:val="28"/>
          <w:bdr w:val="none" w:sz="0" w:space="0" w:color="auto" w:frame="1"/>
        </w:rPr>
        <w:t>в</w:t>
      </w:r>
      <w:r w:rsidRPr="00B666B1">
        <w:rPr>
          <w:color w:val="000000"/>
          <w:sz w:val="28"/>
          <w:szCs w:val="28"/>
          <w:bdr w:val="none" w:sz="0" w:space="0" w:color="auto" w:frame="1"/>
        </w:rPr>
        <w:t>ных данных,</w:t>
      </w:r>
      <w:r w:rsidRPr="00B666B1">
        <w:rPr>
          <w:color w:val="000000"/>
          <w:sz w:val="28"/>
          <w:szCs w:val="28"/>
        </w:rPr>
        <w:t xml:space="preserve"> образовательные стандарты, требования к образовательному процессу, социальное обеспечение, социальная поддержка и социальная п</w:t>
      </w:r>
      <w:r w:rsidRPr="00B666B1">
        <w:rPr>
          <w:color w:val="000000"/>
          <w:sz w:val="28"/>
          <w:szCs w:val="28"/>
        </w:rPr>
        <w:t>о</w:t>
      </w:r>
      <w:r w:rsidRPr="00B666B1">
        <w:rPr>
          <w:color w:val="000000"/>
          <w:sz w:val="28"/>
          <w:szCs w:val="28"/>
        </w:rPr>
        <w:t>мощь семьям, имеющим детей, в том числе многодетным семьям и одиноким родителям, гражданам пожилого возраста, гражданам, находящимся в тру</w:t>
      </w:r>
      <w:r w:rsidRPr="00B666B1">
        <w:rPr>
          <w:color w:val="000000"/>
          <w:sz w:val="28"/>
          <w:szCs w:val="28"/>
        </w:rPr>
        <w:t>д</w:t>
      </w:r>
      <w:r w:rsidRPr="00B666B1">
        <w:rPr>
          <w:color w:val="000000"/>
          <w:sz w:val="28"/>
          <w:szCs w:val="28"/>
        </w:rPr>
        <w:t>ной жизненной ситуации, малоимущим гражданам</w:t>
      </w:r>
      <w:r>
        <w:rPr>
          <w:color w:val="000000"/>
          <w:sz w:val="28"/>
          <w:szCs w:val="28"/>
        </w:rPr>
        <w:t>.</w:t>
      </w:r>
      <w:r w:rsidRPr="00B666B1">
        <w:rPr>
          <w:color w:val="000000"/>
          <w:sz w:val="28"/>
          <w:szCs w:val="28"/>
        </w:rPr>
        <w:t xml:space="preserve"> </w:t>
      </w:r>
    </w:p>
    <w:p w:rsidR="006721BB" w:rsidRDefault="006721BB" w:rsidP="006721BB">
      <w:pPr>
        <w:pStyle w:val="a9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настоящее время в районе сложилась практика </w:t>
      </w:r>
      <w:r>
        <w:rPr>
          <w:color w:val="000000"/>
          <w:sz w:val="28"/>
          <w:szCs w:val="28"/>
        </w:rPr>
        <w:t>организации работы с письменными и устными обращениями граждан состоящая из ряда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ляющих, и среди них:</w:t>
      </w:r>
    </w:p>
    <w:p w:rsidR="006721BB" w:rsidRPr="008B41DE" w:rsidRDefault="006721BB" w:rsidP="0067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1DE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расширенный и углубленный анализ обращений граждан и ответов на них для устранения</w:t>
      </w:r>
      <w:r w:rsidRPr="008B41DE">
        <w:rPr>
          <w:sz w:val="28"/>
          <w:szCs w:val="28"/>
        </w:rPr>
        <w:t xml:space="preserve"> обстоятельств </w:t>
      </w:r>
      <w:r>
        <w:rPr>
          <w:sz w:val="28"/>
          <w:szCs w:val="28"/>
        </w:rPr>
        <w:t xml:space="preserve">появления </w:t>
      </w:r>
      <w:r w:rsidRPr="008B41DE">
        <w:rPr>
          <w:sz w:val="28"/>
          <w:szCs w:val="28"/>
        </w:rPr>
        <w:t>аргументированных жалоб</w:t>
      </w:r>
      <w:r>
        <w:rPr>
          <w:sz w:val="28"/>
          <w:szCs w:val="28"/>
        </w:rPr>
        <w:t xml:space="preserve"> и</w:t>
      </w:r>
      <w:r w:rsidRPr="008B41DE">
        <w:rPr>
          <w:sz w:val="28"/>
          <w:szCs w:val="28"/>
        </w:rPr>
        <w:t xml:space="preserve"> повторных обращений;</w:t>
      </w:r>
    </w:p>
    <w:p w:rsidR="006721BB" w:rsidRPr="008B41DE" w:rsidRDefault="006721BB" w:rsidP="0067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1DE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8B41DE">
        <w:rPr>
          <w:sz w:val="28"/>
          <w:szCs w:val="28"/>
        </w:rPr>
        <w:t>тр</w:t>
      </w:r>
      <w:r>
        <w:rPr>
          <w:sz w:val="28"/>
          <w:szCs w:val="28"/>
        </w:rPr>
        <w:t xml:space="preserve">ение на оперативных заседаниях </w:t>
      </w:r>
      <w:r w:rsidRPr="008B41DE">
        <w:rPr>
          <w:sz w:val="28"/>
          <w:szCs w:val="28"/>
        </w:rPr>
        <w:t>состояни</w:t>
      </w:r>
      <w:r>
        <w:rPr>
          <w:sz w:val="28"/>
          <w:szCs w:val="28"/>
        </w:rPr>
        <w:t>я</w:t>
      </w:r>
      <w:r w:rsidRPr="008B41DE">
        <w:rPr>
          <w:sz w:val="28"/>
          <w:szCs w:val="28"/>
        </w:rPr>
        <w:t xml:space="preserve"> работы с обр</w:t>
      </w:r>
      <w:r w:rsidRPr="008B41DE">
        <w:rPr>
          <w:sz w:val="28"/>
          <w:szCs w:val="28"/>
        </w:rPr>
        <w:t>а</w:t>
      </w:r>
      <w:r w:rsidRPr="008B41DE">
        <w:rPr>
          <w:sz w:val="28"/>
          <w:szCs w:val="28"/>
        </w:rPr>
        <w:t>щени</w:t>
      </w:r>
      <w:r w:rsidRPr="008B41DE">
        <w:rPr>
          <w:sz w:val="28"/>
          <w:szCs w:val="28"/>
        </w:rPr>
        <w:t>я</w:t>
      </w:r>
      <w:r w:rsidRPr="008B41DE">
        <w:rPr>
          <w:sz w:val="28"/>
          <w:szCs w:val="28"/>
        </w:rPr>
        <w:t xml:space="preserve">ми </w:t>
      </w:r>
      <w:r>
        <w:rPr>
          <w:sz w:val="28"/>
          <w:szCs w:val="28"/>
        </w:rPr>
        <w:t>граждан</w:t>
      </w:r>
      <w:r w:rsidRPr="008B41DE">
        <w:rPr>
          <w:sz w:val="28"/>
          <w:szCs w:val="28"/>
        </w:rPr>
        <w:t>, подв</w:t>
      </w:r>
      <w:r>
        <w:rPr>
          <w:sz w:val="28"/>
          <w:szCs w:val="28"/>
        </w:rPr>
        <w:t>е</w:t>
      </w:r>
      <w:r w:rsidRPr="008B41DE">
        <w:rPr>
          <w:sz w:val="28"/>
          <w:szCs w:val="28"/>
        </w:rPr>
        <w:t>д</w:t>
      </w:r>
      <w:r>
        <w:rPr>
          <w:sz w:val="28"/>
          <w:szCs w:val="28"/>
        </w:rPr>
        <w:t xml:space="preserve">ение </w:t>
      </w:r>
      <w:r w:rsidRPr="008B41DE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8B41DE">
        <w:rPr>
          <w:sz w:val="28"/>
          <w:szCs w:val="28"/>
        </w:rPr>
        <w:t xml:space="preserve"> годовой работы;</w:t>
      </w:r>
    </w:p>
    <w:p w:rsidR="006721BB" w:rsidRDefault="006721BB" w:rsidP="0067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постоянный мониторинг и </w:t>
      </w:r>
      <w:r w:rsidRPr="008B41DE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передовой </w:t>
      </w:r>
      <w:r w:rsidRPr="008B41DE">
        <w:rPr>
          <w:sz w:val="28"/>
          <w:szCs w:val="28"/>
        </w:rPr>
        <w:t>практики исполн</w:t>
      </w:r>
      <w:r w:rsidRPr="008B41DE">
        <w:rPr>
          <w:sz w:val="28"/>
          <w:szCs w:val="28"/>
        </w:rPr>
        <w:t>и</w:t>
      </w:r>
      <w:r w:rsidRPr="008B41DE">
        <w:rPr>
          <w:sz w:val="28"/>
          <w:szCs w:val="28"/>
        </w:rPr>
        <w:t xml:space="preserve">тельных органов </w:t>
      </w:r>
      <w:proofErr w:type="spellStart"/>
      <w:r w:rsidRPr="008B41DE">
        <w:rPr>
          <w:sz w:val="28"/>
          <w:szCs w:val="28"/>
        </w:rPr>
        <w:t>госвласти</w:t>
      </w:r>
      <w:proofErr w:type="spellEnd"/>
      <w:r w:rsidRPr="008B41DE">
        <w:rPr>
          <w:sz w:val="28"/>
          <w:szCs w:val="28"/>
        </w:rPr>
        <w:t xml:space="preserve"> и муниципалитетов</w:t>
      </w:r>
      <w:r>
        <w:rPr>
          <w:sz w:val="28"/>
          <w:szCs w:val="28"/>
        </w:rPr>
        <w:t xml:space="preserve"> по работе с обращениями граждан</w:t>
      </w:r>
      <w:r w:rsidRPr="008B41DE">
        <w:rPr>
          <w:sz w:val="28"/>
          <w:szCs w:val="28"/>
        </w:rPr>
        <w:t>;</w:t>
      </w:r>
    </w:p>
    <w:p w:rsidR="006721BB" w:rsidRDefault="006721BB" w:rsidP="00672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1DE">
        <w:rPr>
          <w:sz w:val="28"/>
          <w:szCs w:val="28"/>
        </w:rPr>
        <w:t>расшир</w:t>
      </w:r>
      <w:r>
        <w:rPr>
          <w:sz w:val="28"/>
          <w:szCs w:val="28"/>
        </w:rPr>
        <w:t xml:space="preserve">ение </w:t>
      </w:r>
      <w:r w:rsidRPr="008B41DE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8B4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выездов на места </w:t>
      </w:r>
      <w:r w:rsidRPr="008B41DE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для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B41DE">
        <w:rPr>
          <w:sz w:val="28"/>
          <w:szCs w:val="28"/>
        </w:rPr>
        <w:t xml:space="preserve"> о</w:t>
      </w:r>
      <w:r w:rsidRPr="008B41DE">
        <w:rPr>
          <w:sz w:val="28"/>
          <w:szCs w:val="28"/>
        </w:rPr>
        <w:t>б</w:t>
      </w:r>
      <w:r w:rsidRPr="008B41DE">
        <w:rPr>
          <w:sz w:val="28"/>
          <w:szCs w:val="28"/>
        </w:rPr>
        <w:t xml:space="preserve">ращений </w:t>
      </w:r>
      <w:r>
        <w:rPr>
          <w:sz w:val="28"/>
          <w:szCs w:val="28"/>
        </w:rPr>
        <w:t>граждан</w:t>
      </w:r>
      <w:r w:rsidRPr="008B41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B41DE">
        <w:rPr>
          <w:sz w:val="28"/>
          <w:szCs w:val="28"/>
        </w:rPr>
        <w:t xml:space="preserve"> проверками качества </w:t>
      </w:r>
      <w:r>
        <w:rPr>
          <w:sz w:val="28"/>
          <w:szCs w:val="28"/>
        </w:rPr>
        <w:t>работы с обращениями</w:t>
      </w:r>
      <w:r w:rsidRPr="008B41DE">
        <w:rPr>
          <w:sz w:val="28"/>
          <w:szCs w:val="28"/>
        </w:rPr>
        <w:t>.</w:t>
      </w:r>
    </w:p>
    <w:p w:rsidR="006721BB" w:rsidRDefault="006721BB" w:rsidP="006721B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4F9">
        <w:rPr>
          <w:sz w:val="28"/>
          <w:szCs w:val="28"/>
        </w:rPr>
        <w:t>Для повышения результативности работы при рассмотрении устных и письменных обращений граждан должностными лицами администрации Б</w:t>
      </w:r>
      <w:r w:rsidRPr="008574F9">
        <w:rPr>
          <w:sz w:val="28"/>
          <w:szCs w:val="28"/>
        </w:rPr>
        <w:t>о</w:t>
      </w:r>
      <w:r w:rsidRPr="008574F9">
        <w:rPr>
          <w:sz w:val="28"/>
          <w:szCs w:val="28"/>
        </w:rPr>
        <w:t xml:space="preserve">гучарского муниципального района </w:t>
      </w:r>
      <w:r>
        <w:rPr>
          <w:sz w:val="28"/>
          <w:szCs w:val="28"/>
        </w:rPr>
        <w:t xml:space="preserve">ведется работа по </w:t>
      </w:r>
      <w:r w:rsidRPr="008574F9">
        <w:rPr>
          <w:sz w:val="28"/>
          <w:szCs w:val="28"/>
        </w:rPr>
        <w:t>детально</w:t>
      </w:r>
      <w:r>
        <w:rPr>
          <w:sz w:val="28"/>
          <w:szCs w:val="28"/>
        </w:rPr>
        <w:t>й</w:t>
      </w:r>
      <w:r w:rsidRPr="008574F9">
        <w:rPr>
          <w:sz w:val="28"/>
          <w:szCs w:val="28"/>
        </w:rPr>
        <w:t xml:space="preserve"> и чётко</w:t>
      </w:r>
      <w:r>
        <w:rPr>
          <w:sz w:val="28"/>
          <w:szCs w:val="28"/>
        </w:rPr>
        <w:t>й</w:t>
      </w:r>
      <w:r w:rsidRPr="008574F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ации</w:t>
      </w:r>
      <w:r w:rsidRPr="008574F9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8574F9">
        <w:rPr>
          <w:sz w:val="28"/>
          <w:szCs w:val="28"/>
        </w:rPr>
        <w:t xml:space="preserve"> форм ответственности за нарушения в рассмотрении о</w:t>
      </w:r>
      <w:r w:rsidRPr="008574F9">
        <w:rPr>
          <w:sz w:val="28"/>
          <w:szCs w:val="28"/>
        </w:rPr>
        <w:t>б</w:t>
      </w:r>
      <w:r w:rsidRPr="008574F9">
        <w:rPr>
          <w:sz w:val="28"/>
          <w:szCs w:val="28"/>
        </w:rPr>
        <w:t>ращений</w:t>
      </w:r>
      <w:r>
        <w:rPr>
          <w:sz w:val="28"/>
          <w:szCs w:val="28"/>
        </w:rPr>
        <w:t>. С</w:t>
      </w:r>
      <w:r w:rsidRPr="008574F9">
        <w:rPr>
          <w:sz w:val="28"/>
          <w:szCs w:val="28"/>
        </w:rPr>
        <w:t>оч</w:t>
      </w:r>
      <w:r w:rsidRPr="008574F9">
        <w:rPr>
          <w:sz w:val="28"/>
          <w:szCs w:val="28"/>
        </w:rPr>
        <w:t>е</w:t>
      </w:r>
      <w:r w:rsidRPr="008574F9">
        <w:rPr>
          <w:sz w:val="28"/>
          <w:szCs w:val="28"/>
        </w:rPr>
        <w:t>та</w:t>
      </w:r>
      <w:r>
        <w:rPr>
          <w:sz w:val="28"/>
          <w:szCs w:val="28"/>
        </w:rPr>
        <w:t>ние</w:t>
      </w:r>
      <w:r w:rsidRPr="008574F9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ой</w:t>
      </w:r>
      <w:r w:rsidRPr="008574F9">
        <w:rPr>
          <w:sz w:val="28"/>
          <w:szCs w:val="28"/>
        </w:rPr>
        <w:t>, административн</w:t>
      </w:r>
      <w:r>
        <w:rPr>
          <w:sz w:val="28"/>
          <w:szCs w:val="28"/>
        </w:rPr>
        <w:t>ой</w:t>
      </w:r>
      <w:r w:rsidRPr="008574F9">
        <w:rPr>
          <w:sz w:val="28"/>
          <w:szCs w:val="28"/>
        </w:rPr>
        <w:t>, гражданско-правов</w:t>
      </w:r>
      <w:r>
        <w:rPr>
          <w:sz w:val="28"/>
          <w:szCs w:val="28"/>
        </w:rPr>
        <w:t>ой</w:t>
      </w:r>
      <w:r w:rsidRPr="008574F9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пиведет</w:t>
      </w:r>
      <w:proofErr w:type="spellEnd"/>
      <w:r>
        <w:rPr>
          <w:sz w:val="28"/>
          <w:szCs w:val="28"/>
        </w:rPr>
        <w:t xml:space="preserve"> к с</w:t>
      </w:r>
      <w:r w:rsidRPr="008574F9">
        <w:rPr>
          <w:sz w:val="28"/>
          <w:szCs w:val="28"/>
        </w:rPr>
        <w:t>трого</w:t>
      </w:r>
      <w:r>
        <w:rPr>
          <w:sz w:val="28"/>
          <w:szCs w:val="28"/>
        </w:rPr>
        <w:t>й установке</w:t>
      </w:r>
      <w:r w:rsidRPr="008574F9">
        <w:rPr>
          <w:sz w:val="28"/>
          <w:szCs w:val="28"/>
        </w:rPr>
        <w:t xml:space="preserve"> критериев «</w:t>
      </w:r>
      <w:proofErr w:type="spellStart"/>
      <w:r w:rsidRPr="008574F9">
        <w:rPr>
          <w:sz w:val="28"/>
          <w:szCs w:val="28"/>
        </w:rPr>
        <w:t>ко</w:t>
      </w:r>
      <w:r w:rsidRPr="008574F9">
        <w:rPr>
          <w:sz w:val="28"/>
          <w:szCs w:val="28"/>
        </w:rPr>
        <w:t>н</w:t>
      </w:r>
      <w:r w:rsidRPr="008574F9">
        <w:rPr>
          <w:sz w:val="28"/>
          <w:szCs w:val="28"/>
        </w:rPr>
        <w:t>трольности</w:t>
      </w:r>
      <w:proofErr w:type="spellEnd"/>
      <w:r w:rsidRPr="008574F9">
        <w:rPr>
          <w:sz w:val="28"/>
          <w:szCs w:val="28"/>
        </w:rPr>
        <w:t>», един</w:t>
      </w:r>
      <w:r>
        <w:rPr>
          <w:sz w:val="28"/>
          <w:szCs w:val="28"/>
        </w:rPr>
        <w:t>ых</w:t>
      </w:r>
      <w:r w:rsidRPr="008574F9">
        <w:rPr>
          <w:sz w:val="28"/>
          <w:szCs w:val="28"/>
        </w:rPr>
        <w:t xml:space="preserve"> для всех орг</w:t>
      </w:r>
      <w:r w:rsidRPr="008574F9">
        <w:rPr>
          <w:sz w:val="28"/>
          <w:szCs w:val="28"/>
        </w:rPr>
        <w:t>а</w:t>
      </w:r>
      <w:r w:rsidRPr="008574F9">
        <w:rPr>
          <w:sz w:val="28"/>
          <w:szCs w:val="28"/>
        </w:rPr>
        <w:t xml:space="preserve">нов власти. </w:t>
      </w:r>
    </w:p>
    <w:p w:rsidR="006721BB" w:rsidRDefault="006721BB" w:rsidP="006721BB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 этой целью </w:t>
      </w:r>
      <w:proofErr w:type="gramStart"/>
      <w:r>
        <w:rPr>
          <w:sz w:val="28"/>
          <w:szCs w:val="28"/>
        </w:rPr>
        <w:t>начиная со 2 полугодия 2019 года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района ведется</w:t>
      </w:r>
      <w:proofErr w:type="gramEnd"/>
      <w:r>
        <w:rPr>
          <w:sz w:val="28"/>
          <w:szCs w:val="28"/>
        </w:rPr>
        <w:t xml:space="preserve"> работа по применению инструментов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«обратной связи» с заявителями, информировании населения и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в СМИ деятельности по организации приема и работе с обращениями граждан. 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rFonts w:eastAsia="Times New Roman"/>
          <w:sz w:val="28"/>
          <w:szCs w:val="28"/>
        </w:rPr>
        <w:t>бращения граждан в органы местного самоуправления всегда служили важнейшим 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ханизмом «обратной связи», необходимой власти и </w:t>
      </w:r>
      <w:r>
        <w:rPr>
          <w:sz w:val="28"/>
          <w:szCs w:val="28"/>
          <w:shd w:val="clear" w:color="auto" w:fill="FFFFFF"/>
        </w:rPr>
        <w:t>являются одной из форм их участия в осуществлении местного самоуправл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ния, способствуют усилению контр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ля населения за деятельностью органов  власти. </w:t>
      </w:r>
      <w:r>
        <w:rPr>
          <w:rFonts w:eastAsia="Times New Roman"/>
          <w:bCs/>
          <w:iCs/>
          <w:sz w:val="28"/>
          <w:szCs w:val="28"/>
        </w:rPr>
        <w:t xml:space="preserve">Возможность личного участия гражданина </w:t>
      </w:r>
      <w:r>
        <w:rPr>
          <w:rFonts w:eastAsia="Times New Roman"/>
          <w:sz w:val="28"/>
          <w:szCs w:val="28"/>
        </w:rPr>
        <w:t>в рассмотрении его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щения тесно взаимосвязана с иными названными принципами. Личное уч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стие обеспечивает как объективность, так и всесторонность рассмотрения обращения. При этом гражданин имеет право лично изложить свои доводы лицу, рассматривающему обращение, представить дополнительные докуме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ты и материалы либо обращаться с просьбой об их истребовании, а также знакомиться с документами и материалами.</w:t>
      </w:r>
    </w:p>
    <w:p w:rsidR="006721BB" w:rsidRDefault="006721BB" w:rsidP="006721BB">
      <w:pPr>
        <w:pStyle w:val="ac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  <w:shd w:val="clear" w:color="auto" w:fill="FFFFFF"/>
        </w:rPr>
      </w:pPr>
      <w:r w:rsidRPr="000B3922">
        <w:rPr>
          <w:sz w:val="28"/>
          <w:szCs w:val="28"/>
        </w:rPr>
        <w:t xml:space="preserve">В </w:t>
      </w:r>
      <w:r>
        <w:rPr>
          <w:sz w:val="28"/>
          <w:szCs w:val="28"/>
        </w:rPr>
        <w:t>июле 2019 года постановлением администрации Богучарского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15.07.2019 №459 утвержден Порядок организации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ратной связи» по результатам рассмотрения обращений граждан в </w:t>
      </w:r>
      <w:proofErr w:type="spellStart"/>
      <w:r>
        <w:rPr>
          <w:sz w:val="28"/>
          <w:szCs w:val="28"/>
        </w:rPr>
        <w:t>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 районе Воронежской области,  распоряжением </w:t>
      </w:r>
      <w:r>
        <w:rPr>
          <w:color w:val="1F1A17"/>
          <w:sz w:val="28"/>
          <w:szCs w:val="28"/>
          <w:shd w:val="clear" w:color="auto" w:fill="FFFFFF"/>
        </w:rPr>
        <w:t>адм</w:t>
      </w:r>
      <w:r>
        <w:rPr>
          <w:color w:val="1F1A17"/>
          <w:sz w:val="28"/>
          <w:szCs w:val="28"/>
          <w:shd w:val="clear" w:color="auto" w:fill="FFFFFF"/>
        </w:rPr>
        <w:t>и</w:t>
      </w:r>
      <w:r>
        <w:rPr>
          <w:color w:val="1F1A17"/>
          <w:sz w:val="28"/>
          <w:szCs w:val="28"/>
          <w:shd w:val="clear" w:color="auto" w:fill="FFFFFF"/>
        </w:rPr>
        <w:t>нистрации Богучарского муниципального района от 26.08.2019 №215-р н</w:t>
      </w:r>
      <w:r>
        <w:rPr>
          <w:color w:val="1F1A17"/>
          <w:sz w:val="28"/>
          <w:szCs w:val="28"/>
          <w:shd w:val="clear" w:color="auto" w:fill="FFFFFF"/>
        </w:rPr>
        <w:t>а</w:t>
      </w:r>
      <w:r>
        <w:rPr>
          <w:color w:val="1F1A17"/>
          <w:sz w:val="28"/>
          <w:szCs w:val="28"/>
          <w:shd w:val="clear" w:color="auto" w:fill="FFFFFF"/>
        </w:rPr>
        <w:t>значены ответстве</w:t>
      </w:r>
      <w:r>
        <w:rPr>
          <w:color w:val="1F1A17"/>
          <w:sz w:val="28"/>
          <w:szCs w:val="28"/>
          <w:shd w:val="clear" w:color="auto" w:fill="FFFFFF"/>
        </w:rPr>
        <w:t>н</w:t>
      </w:r>
      <w:r>
        <w:rPr>
          <w:color w:val="1F1A17"/>
          <w:sz w:val="28"/>
          <w:szCs w:val="28"/>
          <w:shd w:val="clear" w:color="auto" w:fill="FFFFFF"/>
        </w:rPr>
        <w:t>ные и уполномоченные лица за организацию «обратной связи» по результатам рассмо</w:t>
      </w:r>
      <w:r>
        <w:rPr>
          <w:color w:val="1F1A17"/>
          <w:sz w:val="28"/>
          <w:szCs w:val="28"/>
          <w:shd w:val="clear" w:color="auto" w:fill="FFFFFF"/>
        </w:rPr>
        <w:t>т</w:t>
      </w:r>
      <w:r>
        <w:rPr>
          <w:color w:val="1F1A17"/>
          <w:sz w:val="28"/>
          <w:szCs w:val="28"/>
          <w:shd w:val="clear" w:color="auto" w:fill="FFFFFF"/>
        </w:rPr>
        <w:t xml:space="preserve">рения обращений граждан. </w:t>
      </w:r>
    </w:p>
    <w:p w:rsidR="006721BB" w:rsidRDefault="006721BB" w:rsidP="006721B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604">
        <w:rPr>
          <w:sz w:val="28"/>
          <w:szCs w:val="28"/>
        </w:rPr>
        <w:t>Принимая во внимание трудности и проблемы работы органов местн</w:t>
      </w:r>
      <w:r w:rsidRPr="00F64604">
        <w:rPr>
          <w:sz w:val="28"/>
          <w:szCs w:val="28"/>
        </w:rPr>
        <w:t>о</w:t>
      </w:r>
      <w:r w:rsidRPr="00F64604">
        <w:rPr>
          <w:sz w:val="28"/>
          <w:szCs w:val="28"/>
        </w:rPr>
        <w:t>го самоуправления Богучарского муниципального района, которые возник</w:t>
      </w:r>
      <w:r w:rsidRPr="00F64604">
        <w:rPr>
          <w:sz w:val="28"/>
          <w:szCs w:val="28"/>
        </w:rPr>
        <w:t>а</w:t>
      </w:r>
      <w:r w:rsidRPr="00F64604">
        <w:rPr>
          <w:sz w:val="28"/>
          <w:szCs w:val="28"/>
        </w:rPr>
        <w:t>ют при ра</w:t>
      </w:r>
      <w:r w:rsidRPr="00F64604">
        <w:rPr>
          <w:sz w:val="28"/>
          <w:szCs w:val="28"/>
        </w:rPr>
        <w:t>с</w:t>
      </w:r>
      <w:r w:rsidRPr="00F64604">
        <w:rPr>
          <w:sz w:val="28"/>
          <w:szCs w:val="28"/>
        </w:rPr>
        <w:t>смотрении обращений граждан, можно сделать вывод о том, что контроль является более принципиальным видом обратной связи, при пом</w:t>
      </w:r>
      <w:r w:rsidRPr="00F64604">
        <w:rPr>
          <w:sz w:val="28"/>
          <w:szCs w:val="28"/>
        </w:rPr>
        <w:t>о</w:t>
      </w:r>
      <w:r w:rsidRPr="00F64604">
        <w:rPr>
          <w:sz w:val="28"/>
          <w:szCs w:val="28"/>
        </w:rPr>
        <w:t>щи которого органы власти получают данные о реальном положении дел, выполнении принятых решений. Для увеличения продуктивности работы властных структур и их подотчетности нужна обратная связь с жителями, принципиальной частью которой я</w:t>
      </w:r>
      <w:r w:rsidRPr="00F64604">
        <w:rPr>
          <w:sz w:val="28"/>
          <w:szCs w:val="28"/>
        </w:rPr>
        <w:t>в</w:t>
      </w:r>
      <w:r w:rsidRPr="00F64604">
        <w:rPr>
          <w:sz w:val="28"/>
          <w:szCs w:val="28"/>
        </w:rPr>
        <w:t xml:space="preserve">ляется обращение граждан. </w:t>
      </w:r>
    </w:p>
    <w:p w:rsidR="006721BB" w:rsidRDefault="006721BB" w:rsidP="006721BB">
      <w:pPr>
        <w:spacing w:line="276" w:lineRule="auto"/>
        <w:jc w:val="both"/>
        <w:rPr>
          <w:sz w:val="28"/>
          <w:szCs w:val="28"/>
        </w:rPr>
      </w:pPr>
      <w:r w:rsidRPr="0098186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улучшения организации работы с обращениями граждан</w:t>
      </w:r>
      <w:r w:rsidRPr="0098186C">
        <w:rPr>
          <w:sz w:val="28"/>
          <w:szCs w:val="28"/>
        </w:rPr>
        <w:t xml:space="preserve"> в н</w:t>
      </w:r>
      <w:r w:rsidRPr="0098186C">
        <w:rPr>
          <w:sz w:val="28"/>
          <w:szCs w:val="28"/>
        </w:rPr>
        <w:t>о</w:t>
      </w:r>
      <w:r w:rsidRPr="0098186C">
        <w:rPr>
          <w:sz w:val="28"/>
          <w:szCs w:val="28"/>
        </w:rPr>
        <w:t xml:space="preserve">ябре </w:t>
      </w:r>
      <w:r>
        <w:rPr>
          <w:sz w:val="28"/>
          <w:szCs w:val="28"/>
        </w:rPr>
        <w:t>2019 года</w:t>
      </w:r>
      <w:r w:rsidRPr="0098186C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98186C">
        <w:rPr>
          <w:sz w:val="28"/>
          <w:szCs w:val="28"/>
        </w:rPr>
        <w:t xml:space="preserve"> администрации Богучарского муниципальн</w:t>
      </w:r>
      <w:r w:rsidRPr="0098186C">
        <w:rPr>
          <w:sz w:val="28"/>
          <w:szCs w:val="28"/>
        </w:rPr>
        <w:t>о</w:t>
      </w:r>
      <w:r w:rsidRPr="0098186C">
        <w:rPr>
          <w:sz w:val="28"/>
          <w:szCs w:val="28"/>
        </w:rPr>
        <w:t>го района от 26.11.2019 №317-р утверждена методики организации внутре</w:t>
      </w:r>
      <w:r w:rsidRPr="0098186C">
        <w:rPr>
          <w:sz w:val="28"/>
          <w:szCs w:val="28"/>
        </w:rPr>
        <w:t>н</w:t>
      </w:r>
      <w:r w:rsidRPr="0098186C">
        <w:rPr>
          <w:sz w:val="28"/>
          <w:szCs w:val="28"/>
        </w:rPr>
        <w:t>него ко</w:t>
      </w:r>
      <w:r w:rsidRPr="0098186C">
        <w:rPr>
          <w:sz w:val="28"/>
          <w:szCs w:val="28"/>
        </w:rPr>
        <w:t>н</w:t>
      </w:r>
      <w:r w:rsidRPr="0098186C">
        <w:rPr>
          <w:sz w:val="28"/>
          <w:szCs w:val="28"/>
        </w:rPr>
        <w:t xml:space="preserve">троля за соблюдением порядка рассмотрения обращений граждан в </w:t>
      </w:r>
      <w:r w:rsidRPr="0098186C">
        <w:rPr>
          <w:sz w:val="28"/>
          <w:szCs w:val="28"/>
        </w:rPr>
        <w:lastRenderedPageBreak/>
        <w:t>администрации Бог</w:t>
      </w:r>
      <w:r w:rsidRPr="0098186C">
        <w:rPr>
          <w:sz w:val="28"/>
          <w:szCs w:val="28"/>
        </w:rPr>
        <w:t>у</w:t>
      </w:r>
      <w:r w:rsidRPr="0098186C">
        <w:rPr>
          <w:sz w:val="28"/>
          <w:szCs w:val="28"/>
        </w:rPr>
        <w:t xml:space="preserve">чарского муниципального района Воронежской области </w:t>
      </w:r>
      <w:r>
        <w:rPr>
          <w:sz w:val="28"/>
          <w:szCs w:val="28"/>
        </w:rPr>
        <w:t xml:space="preserve">и </w:t>
      </w:r>
      <w:r w:rsidRPr="0098186C">
        <w:rPr>
          <w:sz w:val="28"/>
          <w:szCs w:val="28"/>
        </w:rPr>
        <w:t>назначен ответственны</w:t>
      </w:r>
      <w:r>
        <w:rPr>
          <w:sz w:val="28"/>
          <w:szCs w:val="28"/>
        </w:rPr>
        <w:t>й</w:t>
      </w:r>
      <w:r w:rsidRPr="0098186C">
        <w:rPr>
          <w:sz w:val="28"/>
          <w:szCs w:val="28"/>
        </w:rPr>
        <w:t xml:space="preserve"> за организацию рассмотрения граждан и осущес</w:t>
      </w:r>
      <w:r w:rsidRPr="0098186C">
        <w:rPr>
          <w:sz w:val="28"/>
          <w:szCs w:val="28"/>
        </w:rPr>
        <w:t>т</w:t>
      </w:r>
      <w:r w:rsidRPr="0098186C">
        <w:rPr>
          <w:sz w:val="28"/>
          <w:szCs w:val="28"/>
        </w:rPr>
        <w:t>вление внутреннего контроля за соблюдением порядка рассмотрения обр</w:t>
      </w:r>
      <w:r w:rsidRPr="0098186C">
        <w:rPr>
          <w:sz w:val="28"/>
          <w:szCs w:val="28"/>
        </w:rPr>
        <w:t>а</w:t>
      </w:r>
      <w:r w:rsidRPr="0098186C">
        <w:rPr>
          <w:sz w:val="28"/>
          <w:szCs w:val="28"/>
        </w:rPr>
        <w:t>щений граждан в администрации Богучарского муниципального района</w:t>
      </w:r>
      <w:proofErr w:type="gramEnd"/>
      <w:r w:rsidRPr="0098186C">
        <w:rPr>
          <w:sz w:val="28"/>
          <w:szCs w:val="28"/>
        </w:rPr>
        <w:t xml:space="preserve"> В</w:t>
      </w:r>
      <w:r w:rsidRPr="0098186C">
        <w:rPr>
          <w:sz w:val="28"/>
          <w:szCs w:val="28"/>
        </w:rPr>
        <w:t>о</w:t>
      </w:r>
      <w:r w:rsidRPr="0098186C">
        <w:rPr>
          <w:sz w:val="28"/>
          <w:szCs w:val="28"/>
        </w:rPr>
        <w:t>ронежской области</w:t>
      </w:r>
      <w:r>
        <w:rPr>
          <w:sz w:val="28"/>
          <w:szCs w:val="28"/>
        </w:rPr>
        <w:t xml:space="preserve"> - </w:t>
      </w:r>
      <w:r w:rsidRPr="0098186C">
        <w:rPr>
          <w:sz w:val="28"/>
          <w:szCs w:val="28"/>
        </w:rPr>
        <w:t>заместитель главы администрации Богучарского мун</w:t>
      </w:r>
      <w:r w:rsidRPr="0098186C">
        <w:rPr>
          <w:sz w:val="28"/>
          <w:szCs w:val="28"/>
        </w:rPr>
        <w:t>и</w:t>
      </w:r>
      <w:r w:rsidRPr="0098186C">
        <w:rPr>
          <w:sz w:val="28"/>
          <w:szCs w:val="28"/>
        </w:rPr>
        <w:t xml:space="preserve">ципального района – руководитель аппарата администрации района </w:t>
      </w:r>
      <w:proofErr w:type="spellStart"/>
      <w:r w:rsidRPr="0098186C">
        <w:rPr>
          <w:sz w:val="28"/>
          <w:szCs w:val="28"/>
        </w:rPr>
        <w:t>Самод</w:t>
      </w:r>
      <w:r w:rsidRPr="0098186C">
        <w:rPr>
          <w:sz w:val="28"/>
          <w:szCs w:val="28"/>
        </w:rPr>
        <w:t>у</w:t>
      </w:r>
      <w:r w:rsidRPr="0098186C">
        <w:rPr>
          <w:sz w:val="28"/>
          <w:szCs w:val="28"/>
        </w:rPr>
        <w:t>рова</w:t>
      </w:r>
      <w:proofErr w:type="spellEnd"/>
      <w:r w:rsidRPr="0098186C">
        <w:rPr>
          <w:sz w:val="28"/>
          <w:szCs w:val="28"/>
        </w:rPr>
        <w:t xml:space="preserve"> Наталья Ан</w:t>
      </w:r>
      <w:r w:rsidRPr="0098186C">
        <w:rPr>
          <w:sz w:val="28"/>
          <w:szCs w:val="28"/>
        </w:rPr>
        <w:t>а</w:t>
      </w:r>
      <w:r w:rsidRPr="0098186C">
        <w:rPr>
          <w:sz w:val="28"/>
          <w:szCs w:val="28"/>
        </w:rPr>
        <w:t xml:space="preserve">тольевна. </w:t>
      </w:r>
    </w:p>
    <w:p w:rsidR="00B63313" w:rsidRDefault="00B63313" w:rsidP="00E90805">
      <w:pPr>
        <w:ind w:right="-6" w:firstLine="703"/>
        <w:jc w:val="center"/>
      </w:pPr>
    </w:p>
    <w:p w:rsidR="001F3ACF" w:rsidRDefault="001F3ACF" w:rsidP="00C93F46">
      <w:pPr>
        <w:ind w:right="-6" w:firstLine="703"/>
        <w:jc w:val="center"/>
        <w:rPr>
          <w:b/>
        </w:rPr>
      </w:pPr>
    </w:p>
    <w:p w:rsidR="00C93F46" w:rsidRDefault="00C93F46" w:rsidP="00E90805">
      <w:pPr>
        <w:ind w:right="-6" w:firstLine="703"/>
        <w:jc w:val="center"/>
      </w:pP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4A91"/>
    <w:rsid w:val="005D7C1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35533"/>
    <w:rsid w:val="00635AE2"/>
    <w:rsid w:val="00635E79"/>
    <w:rsid w:val="00641A40"/>
    <w:rsid w:val="006462EB"/>
    <w:rsid w:val="00654717"/>
    <w:rsid w:val="00660E0E"/>
    <w:rsid w:val="0066689C"/>
    <w:rsid w:val="0067168F"/>
    <w:rsid w:val="006721BB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48B4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3EE4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3603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66C3F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392E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1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72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3</cp:revision>
  <cp:lastPrinted>2018-10-03T13:29:00Z</cp:lastPrinted>
  <dcterms:created xsi:type="dcterms:W3CDTF">2019-10-17T12:30:00Z</dcterms:created>
  <dcterms:modified xsi:type="dcterms:W3CDTF">2020-02-10T09:07:00Z</dcterms:modified>
</cp:coreProperties>
</file>