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501" w:rsidRDefault="00866C55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23.4pt;width:40.5pt;height:55.3pt;z-index:-251658240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449647068" r:id="rId9"/>
        </w:pict>
      </w:r>
    </w:p>
    <w:p w:rsidR="00DA35A7" w:rsidRDefault="00DA35A7" w:rsidP="00AA4920">
      <w:pPr>
        <w:pStyle w:val="5"/>
        <w:rPr>
          <w:szCs w:val="40"/>
        </w:rPr>
      </w:pP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347A8" w:rsidRPr="000843FA" w:rsidRDefault="004347A8" w:rsidP="004347A8">
      <w:pPr>
        <w:pStyle w:val="4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51EE3" w:rsidRPr="000843FA" w:rsidRDefault="00391501" w:rsidP="004347A8">
      <w:pPr>
        <w:pStyle w:val="af0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</w:t>
      </w:r>
      <w:r w:rsidR="004347A8" w:rsidRPr="00046317">
        <w:rPr>
          <w:rFonts w:ascii="Times New Roman" w:hAnsi="Times New Roman"/>
          <w:b/>
          <w:spacing w:val="60"/>
          <w:sz w:val="32"/>
          <w:szCs w:val="32"/>
        </w:rPr>
        <w:t>ЕНИЕ</w:t>
      </w: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391501" w:rsidRDefault="00391501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EE0657">
        <w:rPr>
          <w:rFonts w:ascii="Times New Roman" w:hAnsi="Times New Roman"/>
          <w:szCs w:val="28"/>
          <w:u w:val="single"/>
        </w:rPr>
        <w:t xml:space="preserve"> </w:t>
      </w:r>
      <w:r w:rsidR="00561F7B">
        <w:rPr>
          <w:rFonts w:ascii="Times New Roman" w:hAnsi="Times New Roman"/>
          <w:szCs w:val="28"/>
          <w:u w:val="single"/>
        </w:rPr>
        <w:t>20</w:t>
      </w:r>
      <w:r w:rsidR="00EC1B43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»</w:t>
      </w:r>
      <w:r w:rsidR="00EE0657">
        <w:rPr>
          <w:rFonts w:ascii="Times New Roman" w:hAnsi="Times New Roman"/>
          <w:szCs w:val="28"/>
          <w:u w:val="single"/>
        </w:rPr>
        <w:t xml:space="preserve">  </w:t>
      </w:r>
      <w:r w:rsidR="00561F7B">
        <w:rPr>
          <w:rFonts w:ascii="Times New Roman" w:hAnsi="Times New Roman"/>
          <w:szCs w:val="28"/>
          <w:u w:val="single"/>
        </w:rPr>
        <w:t>12</w:t>
      </w:r>
      <w:r w:rsidR="00EC1B43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 2013 г.  №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="00561F7B">
        <w:rPr>
          <w:rFonts w:ascii="Times New Roman" w:hAnsi="Times New Roman"/>
          <w:szCs w:val="28"/>
          <w:u w:val="single"/>
        </w:rPr>
        <w:t>1018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</w:p>
    <w:p w:rsidR="00951EE3" w:rsidRPr="00951EE3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г. Богучар</w:t>
      </w:r>
    </w:p>
    <w:p w:rsid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391501" w:rsidRDefault="00391501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736DEC" w:rsidRPr="00391501" w:rsidRDefault="00D46A94" w:rsidP="00391501">
      <w:pPr>
        <w:spacing w:line="276" w:lineRule="auto"/>
        <w:ind w:right="4392"/>
        <w:rPr>
          <w:b/>
          <w:szCs w:val="28"/>
        </w:rPr>
      </w:pPr>
      <w:r w:rsidRPr="00391501">
        <w:rPr>
          <w:b/>
          <w:szCs w:val="28"/>
        </w:rPr>
        <w:t xml:space="preserve">Об утверждении регламента </w:t>
      </w:r>
    </w:p>
    <w:p w:rsidR="00736DEC" w:rsidRPr="00391501" w:rsidRDefault="00D46A94" w:rsidP="00391501">
      <w:pPr>
        <w:spacing w:line="276" w:lineRule="auto"/>
        <w:ind w:right="4392"/>
        <w:rPr>
          <w:b/>
          <w:szCs w:val="28"/>
        </w:rPr>
      </w:pPr>
      <w:r w:rsidRPr="00391501">
        <w:rPr>
          <w:b/>
          <w:szCs w:val="28"/>
        </w:rPr>
        <w:t>сопровожд</w:t>
      </w:r>
      <w:r w:rsidR="00736DEC" w:rsidRPr="00391501">
        <w:rPr>
          <w:b/>
          <w:szCs w:val="28"/>
        </w:rPr>
        <w:t>е</w:t>
      </w:r>
      <w:r w:rsidRPr="00391501">
        <w:rPr>
          <w:b/>
          <w:szCs w:val="28"/>
        </w:rPr>
        <w:t xml:space="preserve">ния инвестиционных </w:t>
      </w:r>
    </w:p>
    <w:p w:rsidR="00736DEC" w:rsidRPr="00391501" w:rsidRDefault="00D46A94" w:rsidP="00391501">
      <w:pPr>
        <w:spacing w:line="276" w:lineRule="auto"/>
        <w:ind w:right="4392"/>
        <w:rPr>
          <w:b/>
          <w:szCs w:val="28"/>
        </w:rPr>
      </w:pPr>
      <w:r w:rsidRPr="00391501">
        <w:rPr>
          <w:b/>
          <w:szCs w:val="28"/>
        </w:rPr>
        <w:t>проектов по принципу «Одного окна»</w:t>
      </w:r>
    </w:p>
    <w:p w:rsidR="00D46A94" w:rsidRDefault="00D46A94" w:rsidP="00391501">
      <w:pPr>
        <w:spacing w:line="276" w:lineRule="auto"/>
        <w:ind w:right="4392"/>
        <w:rPr>
          <w:b/>
          <w:szCs w:val="28"/>
        </w:rPr>
      </w:pPr>
      <w:r w:rsidRPr="00391501">
        <w:rPr>
          <w:b/>
          <w:szCs w:val="28"/>
        </w:rPr>
        <w:t xml:space="preserve">в </w:t>
      </w:r>
      <w:r w:rsidR="00736DEC" w:rsidRPr="00391501">
        <w:rPr>
          <w:b/>
          <w:szCs w:val="28"/>
        </w:rPr>
        <w:t xml:space="preserve">Богучарском </w:t>
      </w:r>
      <w:r w:rsidRPr="00391501">
        <w:rPr>
          <w:b/>
          <w:szCs w:val="28"/>
        </w:rPr>
        <w:t>муниципальном ра</w:t>
      </w:r>
      <w:r w:rsidRPr="00391501">
        <w:rPr>
          <w:b/>
          <w:szCs w:val="28"/>
        </w:rPr>
        <w:t>й</w:t>
      </w:r>
      <w:r w:rsidRPr="00391501">
        <w:rPr>
          <w:b/>
          <w:szCs w:val="28"/>
        </w:rPr>
        <w:t xml:space="preserve">оне Воронежской </w:t>
      </w:r>
      <w:r w:rsidR="00736DEC" w:rsidRPr="00391501">
        <w:rPr>
          <w:b/>
          <w:szCs w:val="28"/>
        </w:rPr>
        <w:t xml:space="preserve"> </w:t>
      </w:r>
      <w:r w:rsidRPr="00391501">
        <w:rPr>
          <w:b/>
          <w:szCs w:val="28"/>
        </w:rPr>
        <w:t>области</w:t>
      </w:r>
    </w:p>
    <w:p w:rsidR="00391501" w:rsidRPr="00391501" w:rsidRDefault="00391501" w:rsidP="00391501">
      <w:pPr>
        <w:spacing w:line="276" w:lineRule="auto"/>
        <w:ind w:right="4392"/>
        <w:rPr>
          <w:b/>
          <w:szCs w:val="28"/>
        </w:rPr>
      </w:pPr>
    </w:p>
    <w:p w:rsidR="00D46A94" w:rsidRPr="005E01AD" w:rsidRDefault="00D46A94" w:rsidP="00391501">
      <w:pPr>
        <w:spacing w:line="276" w:lineRule="auto"/>
        <w:rPr>
          <w:sz w:val="26"/>
          <w:szCs w:val="26"/>
        </w:rPr>
      </w:pPr>
    </w:p>
    <w:p w:rsidR="00D46A94" w:rsidRDefault="00D46A94" w:rsidP="00D46A94">
      <w:pPr>
        <w:spacing w:line="360" w:lineRule="auto"/>
        <w:ind w:firstLine="567"/>
        <w:jc w:val="both"/>
        <w:rPr>
          <w:b/>
          <w:szCs w:val="28"/>
        </w:rPr>
      </w:pPr>
      <w:r w:rsidRPr="00211ECC">
        <w:rPr>
          <w:szCs w:val="28"/>
        </w:rPr>
        <w:t>На основании приказа департамента экономического развития Вороне</w:t>
      </w:r>
      <w:r w:rsidRPr="00211ECC">
        <w:rPr>
          <w:szCs w:val="28"/>
        </w:rPr>
        <w:t>ж</w:t>
      </w:r>
      <w:r w:rsidRPr="00211ECC">
        <w:rPr>
          <w:szCs w:val="28"/>
        </w:rPr>
        <w:t>ской области от 09.10.2013 г. № 146-О «Об утверждении методических рек</w:t>
      </w:r>
      <w:r w:rsidRPr="00211ECC">
        <w:rPr>
          <w:szCs w:val="28"/>
        </w:rPr>
        <w:t>о</w:t>
      </w:r>
      <w:r w:rsidRPr="00211ECC">
        <w:rPr>
          <w:szCs w:val="28"/>
        </w:rPr>
        <w:t>мендаций по внедрению Стандарта деятельности органов местного сам</w:t>
      </w:r>
      <w:r w:rsidRPr="00211ECC">
        <w:rPr>
          <w:szCs w:val="28"/>
        </w:rPr>
        <w:t>о</w:t>
      </w:r>
      <w:r w:rsidRPr="00211ECC">
        <w:rPr>
          <w:szCs w:val="28"/>
        </w:rPr>
        <w:t>управления Воронежской области по обеспечению благоприятного инвест</w:t>
      </w:r>
      <w:r w:rsidRPr="00211ECC">
        <w:rPr>
          <w:szCs w:val="28"/>
        </w:rPr>
        <w:t>и</w:t>
      </w:r>
      <w:r w:rsidRPr="00211ECC">
        <w:rPr>
          <w:szCs w:val="28"/>
        </w:rPr>
        <w:t>ционного климата в муниципальном образовании», во исполнение  п.</w:t>
      </w:r>
      <w:r>
        <w:rPr>
          <w:szCs w:val="28"/>
        </w:rPr>
        <w:t xml:space="preserve"> </w:t>
      </w:r>
      <w:r w:rsidRPr="00211ECC">
        <w:rPr>
          <w:szCs w:val="28"/>
        </w:rPr>
        <w:t>3</w:t>
      </w:r>
      <w:r>
        <w:rPr>
          <w:szCs w:val="28"/>
        </w:rPr>
        <w:t>.1 Д</w:t>
      </w:r>
      <w:r>
        <w:rPr>
          <w:szCs w:val="28"/>
        </w:rPr>
        <w:t>о</w:t>
      </w:r>
      <w:r>
        <w:rPr>
          <w:szCs w:val="28"/>
        </w:rPr>
        <w:t xml:space="preserve">рожной карты внедрения стандарта деятельности местного самоуправления по обеспечению благоприятного инвестиционного климата в </w:t>
      </w:r>
      <w:r w:rsidR="005F4E43">
        <w:rPr>
          <w:szCs w:val="28"/>
        </w:rPr>
        <w:t>Богучарском</w:t>
      </w:r>
      <w:r>
        <w:rPr>
          <w:szCs w:val="28"/>
        </w:rPr>
        <w:t xml:space="preserve"> муниципальном районе, в </w:t>
      </w:r>
      <w:r w:rsidRPr="00912C9E">
        <w:rPr>
          <w:szCs w:val="28"/>
        </w:rPr>
        <w:t xml:space="preserve"> целях </w:t>
      </w:r>
      <w:r>
        <w:rPr>
          <w:szCs w:val="28"/>
        </w:rPr>
        <w:t xml:space="preserve"> создания благоприятных условий для ра</w:t>
      </w:r>
      <w:r>
        <w:rPr>
          <w:szCs w:val="28"/>
        </w:rPr>
        <w:t>з</w:t>
      </w:r>
      <w:r>
        <w:rPr>
          <w:szCs w:val="28"/>
        </w:rPr>
        <w:t>вития инвестиционной деятельности</w:t>
      </w:r>
      <w:r w:rsidR="00391501">
        <w:rPr>
          <w:szCs w:val="28"/>
        </w:rPr>
        <w:t>,  администрация Богучарского муниц</w:t>
      </w:r>
      <w:r w:rsidR="00391501">
        <w:rPr>
          <w:szCs w:val="28"/>
        </w:rPr>
        <w:t>и</w:t>
      </w:r>
      <w:r w:rsidR="00391501">
        <w:rPr>
          <w:szCs w:val="28"/>
        </w:rPr>
        <w:t xml:space="preserve">пального района </w:t>
      </w:r>
      <w:r w:rsidR="00391501" w:rsidRPr="00391501">
        <w:rPr>
          <w:b/>
          <w:szCs w:val="28"/>
        </w:rPr>
        <w:t>постановляет</w:t>
      </w:r>
      <w:r w:rsidRPr="00391501">
        <w:rPr>
          <w:b/>
          <w:szCs w:val="28"/>
        </w:rPr>
        <w:t>:</w:t>
      </w:r>
    </w:p>
    <w:p w:rsidR="00391501" w:rsidRPr="00391501" w:rsidRDefault="00391501" w:rsidP="00D46A94">
      <w:pPr>
        <w:spacing w:line="360" w:lineRule="auto"/>
        <w:ind w:firstLine="567"/>
        <w:jc w:val="both"/>
        <w:rPr>
          <w:b/>
          <w:sz w:val="26"/>
          <w:szCs w:val="26"/>
        </w:rPr>
      </w:pPr>
    </w:p>
    <w:p w:rsidR="00D46A94" w:rsidRPr="00753373" w:rsidRDefault="00D46A94" w:rsidP="00D46A94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  <w:r>
        <w:rPr>
          <w:sz w:val="26"/>
          <w:szCs w:val="26"/>
        </w:rPr>
        <w:tab/>
      </w:r>
      <w:r w:rsidRPr="00753373">
        <w:rPr>
          <w:szCs w:val="28"/>
        </w:rPr>
        <w:t xml:space="preserve">1.  Утвердить </w:t>
      </w:r>
      <w:r w:rsidRPr="00917893">
        <w:rPr>
          <w:szCs w:val="28"/>
        </w:rPr>
        <w:t xml:space="preserve">регламент сопровождения инвестиционных проектов по принципу «Одного окна» в </w:t>
      </w:r>
      <w:r w:rsidR="005F4E43">
        <w:rPr>
          <w:szCs w:val="28"/>
        </w:rPr>
        <w:t>Богучарском</w:t>
      </w:r>
      <w:r w:rsidRPr="00917893">
        <w:rPr>
          <w:szCs w:val="28"/>
        </w:rPr>
        <w:t xml:space="preserve"> муниципальном районе Вороне</w:t>
      </w:r>
      <w:r w:rsidRPr="00917893">
        <w:rPr>
          <w:szCs w:val="28"/>
        </w:rPr>
        <w:t>ж</w:t>
      </w:r>
      <w:r w:rsidRPr="00917893">
        <w:rPr>
          <w:szCs w:val="28"/>
        </w:rPr>
        <w:t xml:space="preserve">ской области </w:t>
      </w:r>
      <w:r w:rsidRPr="00753373">
        <w:rPr>
          <w:szCs w:val="28"/>
        </w:rPr>
        <w:t>согласно приложению</w:t>
      </w:r>
      <w:r w:rsidR="00391501">
        <w:rPr>
          <w:szCs w:val="28"/>
        </w:rPr>
        <w:t>.</w:t>
      </w:r>
    </w:p>
    <w:p w:rsidR="00D46A94" w:rsidRDefault="00D46A94" w:rsidP="00D46A94">
      <w:pPr>
        <w:tabs>
          <w:tab w:val="left" w:pos="709"/>
          <w:tab w:val="left" w:pos="1533"/>
        </w:tabs>
        <w:spacing w:line="360" w:lineRule="auto"/>
        <w:jc w:val="both"/>
        <w:rPr>
          <w:rFonts w:eastAsia="Arial CYR" w:cs="Arial CYR"/>
          <w:szCs w:val="28"/>
        </w:rPr>
      </w:pPr>
      <w:r w:rsidRPr="00753373">
        <w:rPr>
          <w:szCs w:val="28"/>
        </w:rPr>
        <w:lastRenderedPageBreak/>
        <w:tab/>
        <w:t>2</w:t>
      </w:r>
      <w:r w:rsidRPr="00753373">
        <w:rPr>
          <w:rFonts w:eastAsia="Arial CYR" w:cs="Arial CYR"/>
          <w:szCs w:val="28"/>
        </w:rPr>
        <w:t xml:space="preserve">. </w:t>
      </w:r>
      <w:r w:rsidRPr="004E7B2C">
        <w:rPr>
          <w:rFonts w:eastAsia="Arial CYR" w:cs="Arial CYR"/>
          <w:szCs w:val="28"/>
        </w:rPr>
        <w:t xml:space="preserve">Контроль за выполнением </w:t>
      </w:r>
      <w:r w:rsidR="00391501">
        <w:rPr>
          <w:rFonts w:eastAsia="Arial CYR" w:cs="Arial CYR"/>
          <w:szCs w:val="28"/>
        </w:rPr>
        <w:t>данного постановления возложить на з</w:t>
      </w:r>
      <w:r w:rsidR="00391501">
        <w:rPr>
          <w:rFonts w:eastAsia="Arial CYR" w:cs="Arial CYR"/>
          <w:szCs w:val="28"/>
        </w:rPr>
        <w:t>а</w:t>
      </w:r>
      <w:r w:rsidR="00391501">
        <w:rPr>
          <w:rFonts w:eastAsia="Arial CYR" w:cs="Arial CYR"/>
          <w:szCs w:val="28"/>
        </w:rPr>
        <w:t>местителя главы администрации Богучарского муниципального района А.Ю.Кожанова.</w:t>
      </w:r>
    </w:p>
    <w:p w:rsidR="00391501" w:rsidRDefault="00391501" w:rsidP="00D46A94">
      <w:pPr>
        <w:tabs>
          <w:tab w:val="left" w:pos="709"/>
          <w:tab w:val="left" w:pos="1533"/>
        </w:tabs>
        <w:spacing w:line="360" w:lineRule="auto"/>
        <w:jc w:val="both"/>
        <w:rPr>
          <w:rFonts w:eastAsia="Arial CYR" w:cs="Arial CYR"/>
          <w:szCs w:val="28"/>
        </w:rPr>
      </w:pPr>
    </w:p>
    <w:p w:rsidR="00391501" w:rsidRPr="00753373" w:rsidRDefault="00391501" w:rsidP="00D46A94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</w:p>
    <w:p w:rsidR="00046772" w:rsidRPr="00951EE3" w:rsidRDefault="00046772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345824" w:rsidRDefault="00D46A94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Г</w:t>
      </w:r>
      <w:r w:rsidR="00345824">
        <w:rPr>
          <w:szCs w:val="28"/>
        </w:rPr>
        <w:t>лава администрации</w:t>
      </w:r>
    </w:p>
    <w:p w:rsidR="00345824" w:rsidRDefault="00345824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Богучарского муниципального</w:t>
      </w:r>
    </w:p>
    <w:p w:rsidR="00062A1A" w:rsidRDefault="004347A8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р</w:t>
      </w:r>
      <w:r w:rsidR="00345824">
        <w:rPr>
          <w:szCs w:val="28"/>
        </w:rPr>
        <w:t>айона</w:t>
      </w:r>
      <w:r>
        <w:rPr>
          <w:szCs w:val="28"/>
        </w:rPr>
        <w:t xml:space="preserve"> Воронежской области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>
        <w:rPr>
          <w:szCs w:val="28"/>
        </w:rPr>
        <w:t xml:space="preserve">                      </w:t>
      </w:r>
      <w:r w:rsidR="00391501">
        <w:rPr>
          <w:szCs w:val="28"/>
        </w:rPr>
        <w:t xml:space="preserve">           </w:t>
      </w:r>
      <w:r>
        <w:rPr>
          <w:szCs w:val="28"/>
        </w:rPr>
        <w:t xml:space="preserve">               В.В.Кузнецов</w:t>
      </w:r>
      <w:r w:rsidR="00345824">
        <w:rPr>
          <w:szCs w:val="28"/>
        </w:rPr>
        <w:tab/>
      </w: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Pr="00576D7D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Pr="00576D7D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Pr="00576D7D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Исполнила:</w:t>
      </w:r>
    </w:p>
    <w:p w:rsidR="00297591" w:rsidRPr="00B37273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442294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42294"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экономического отдела </w:t>
      </w: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</w:p>
    <w:p w:rsidR="00297591" w:rsidRPr="00B37273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З.П.Колесникова</w:t>
      </w:r>
    </w:p>
    <w:p w:rsidR="00297591" w:rsidRPr="00B37273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B37273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Визирование:</w:t>
      </w:r>
    </w:p>
    <w:p w:rsidR="00297591" w:rsidRPr="00B37273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37273">
        <w:rPr>
          <w:rFonts w:ascii="Times New Roman" w:hAnsi="Times New Roman" w:cs="Times New Roman"/>
          <w:sz w:val="28"/>
          <w:szCs w:val="28"/>
        </w:rPr>
        <w:t xml:space="preserve">аместитель </w:t>
      </w:r>
      <w:r>
        <w:rPr>
          <w:rFonts w:ascii="Times New Roman" w:hAnsi="Times New Roman" w:cs="Times New Roman"/>
          <w:sz w:val="28"/>
          <w:szCs w:val="28"/>
        </w:rPr>
        <w:t xml:space="preserve">главы </w:t>
      </w:r>
    </w:p>
    <w:p w:rsidR="00297591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</w:p>
    <w:p w:rsidR="00297591" w:rsidRPr="00B37273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297591" w:rsidRPr="00B37273" w:rsidRDefault="00297591" w:rsidP="00297591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А.Ю. Кожанов</w:t>
      </w:r>
    </w:p>
    <w:p w:rsidR="00297591" w:rsidRPr="00AD2EFB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_______2013г.</w:t>
      </w:r>
    </w:p>
    <w:p w:rsidR="00297591" w:rsidRPr="00B37273" w:rsidRDefault="00297591" w:rsidP="00297591">
      <w:pPr>
        <w:pStyle w:val="af2"/>
        <w:tabs>
          <w:tab w:val="left" w:pos="5103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AD6BEC" w:rsidRDefault="00297591" w:rsidP="00297591">
      <w:pPr>
        <w:rPr>
          <w:szCs w:val="28"/>
        </w:rPr>
      </w:pPr>
      <w:r>
        <w:rPr>
          <w:szCs w:val="28"/>
        </w:rPr>
        <w:t>Н</w:t>
      </w:r>
      <w:r w:rsidRPr="00AD6BEC">
        <w:rPr>
          <w:szCs w:val="28"/>
        </w:rPr>
        <w:t>ачальник экономического отдела</w:t>
      </w: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D6BEC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</w:t>
      </w:r>
    </w:p>
    <w:p w:rsidR="00297591" w:rsidRDefault="00297591" w:rsidP="00297591">
      <w:pPr>
        <w:pStyle w:val="af2"/>
        <w:rPr>
          <w:sz w:val="24"/>
        </w:rPr>
      </w:pPr>
      <w:r w:rsidRPr="00AD6BEC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sz w:val="24"/>
        </w:rPr>
        <w:t xml:space="preserve">  </w:t>
      </w:r>
    </w:p>
    <w:p w:rsidR="00297591" w:rsidRPr="00B37273" w:rsidRDefault="00297591" w:rsidP="00297591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 М.В.Ханюкова</w:t>
      </w:r>
    </w:p>
    <w:p w:rsidR="00297591" w:rsidRPr="00AD2EFB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_______2013г.</w:t>
      </w:r>
    </w:p>
    <w:p w:rsidR="00297591" w:rsidRDefault="00297591" w:rsidP="00297591">
      <w:pPr>
        <w:pStyle w:val="af2"/>
        <w:rPr>
          <w:sz w:val="24"/>
        </w:rPr>
      </w:pPr>
    </w:p>
    <w:p w:rsidR="00297591" w:rsidRDefault="00297591" w:rsidP="00297591">
      <w:pPr>
        <w:pStyle w:val="af2"/>
        <w:rPr>
          <w:sz w:val="24"/>
        </w:rPr>
      </w:pPr>
    </w:p>
    <w:p w:rsidR="00297591" w:rsidRPr="00AD2EFB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– </w:t>
      </w:r>
    </w:p>
    <w:p w:rsidR="00297591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аппарата администрации </w:t>
      </w:r>
    </w:p>
    <w:p w:rsidR="00297591" w:rsidRPr="00967C87" w:rsidRDefault="00297591" w:rsidP="00297591">
      <w:pPr>
        <w:pStyle w:val="af2"/>
        <w:tabs>
          <w:tab w:val="left" w:pos="5103"/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Н.А. Самодурова</w:t>
      </w:r>
    </w:p>
    <w:p w:rsidR="00297591" w:rsidRPr="00AD2EFB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«___»_________2013г.</w:t>
      </w:r>
    </w:p>
    <w:p w:rsidR="00297591" w:rsidRPr="00B37273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297591" w:rsidRPr="00B37273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297591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юридического </w:t>
      </w:r>
    </w:p>
    <w:p w:rsidR="00297591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отдела администрации Богучарского </w:t>
      </w:r>
    </w:p>
    <w:p w:rsidR="00297591" w:rsidRPr="00B37273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297591" w:rsidRPr="00B37273" w:rsidRDefault="00297591" w:rsidP="00297591">
      <w:pPr>
        <w:pStyle w:val="af2"/>
        <w:tabs>
          <w:tab w:val="left" w:pos="5103"/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Д.В. Козлов</w:t>
      </w:r>
    </w:p>
    <w:p w:rsidR="00297591" w:rsidRPr="00AD2EFB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«___»__________2013г.  </w:t>
      </w:r>
    </w:p>
    <w:tbl>
      <w:tblPr>
        <w:tblW w:w="0" w:type="auto"/>
        <w:tblLook w:val="01E0"/>
      </w:tblPr>
      <w:tblGrid>
        <w:gridCol w:w="4785"/>
        <w:gridCol w:w="4785"/>
      </w:tblGrid>
      <w:tr w:rsidR="00297591" w:rsidTr="00DC0594">
        <w:tc>
          <w:tcPr>
            <w:tcW w:w="4785" w:type="dxa"/>
          </w:tcPr>
          <w:p w:rsidR="00297591" w:rsidRPr="00DD41B3" w:rsidRDefault="00297591" w:rsidP="00DC0594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297591" w:rsidRPr="00DD41B3" w:rsidRDefault="00297591" w:rsidP="00DC0594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</w:tbl>
    <w:p w:rsidR="00297591" w:rsidRPr="007C11CC" w:rsidRDefault="00297591" w:rsidP="00297591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736DEC" w:rsidRPr="007D6EA9" w:rsidRDefault="00866C55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  <w:r>
        <w:rPr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2.7pt;margin-top:.1pt;width:1.1pt;height:9.65pt;z-index:251660288;mso-wrap-distance-left:9.05pt;mso-wrap-distance-right:9.05pt;mso-position-horizontal-relative:page" stroked="f">
            <v:fill opacity="0" color2="black"/>
            <v:textbox inset="0,0,0,0">
              <w:txbxContent>
                <w:p w:rsidR="00736DEC" w:rsidRDefault="00736DEC" w:rsidP="00736DEC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736DEC" w:rsidRPr="007D6EA9">
        <w:rPr>
          <w:szCs w:val="28"/>
        </w:rPr>
        <w:t>Приложение</w:t>
      </w:r>
    </w:p>
    <w:p w:rsidR="00736DEC" w:rsidRPr="007D6EA9" w:rsidRDefault="00736DEC" w:rsidP="00736DEC">
      <w:pPr>
        <w:tabs>
          <w:tab w:val="left" w:pos="4820"/>
        </w:tabs>
        <w:ind w:left="4536"/>
        <w:jc w:val="right"/>
        <w:rPr>
          <w:szCs w:val="28"/>
        </w:rPr>
      </w:pPr>
      <w:r w:rsidRPr="007D6EA9">
        <w:rPr>
          <w:szCs w:val="28"/>
        </w:rPr>
        <w:t xml:space="preserve">к </w:t>
      </w:r>
      <w:r w:rsidR="00E64553">
        <w:rPr>
          <w:szCs w:val="28"/>
        </w:rPr>
        <w:t>постановлению</w:t>
      </w:r>
      <w:r w:rsidRPr="007D6EA9">
        <w:rPr>
          <w:szCs w:val="28"/>
        </w:rPr>
        <w:t xml:space="preserve"> администрации</w:t>
      </w:r>
    </w:p>
    <w:p w:rsidR="00736DEC" w:rsidRPr="007D6EA9" w:rsidRDefault="00736DEC" w:rsidP="00736DEC">
      <w:pPr>
        <w:tabs>
          <w:tab w:val="left" w:pos="4820"/>
        </w:tabs>
        <w:ind w:left="4536"/>
        <w:jc w:val="right"/>
        <w:rPr>
          <w:szCs w:val="28"/>
        </w:rPr>
      </w:pPr>
      <w:r>
        <w:rPr>
          <w:szCs w:val="28"/>
        </w:rPr>
        <w:t>Богучарского</w:t>
      </w:r>
      <w:r w:rsidRPr="007D6EA9">
        <w:rPr>
          <w:szCs w:val="28"/>
        </w:rPr>
        <w:t xml:space="preserve"> муниципального</w:t>
      </w:r>
    </w:p>
    <w:p w:rsidR="00736DEC" w:rsidRPr="007D6EA9" w:rsidRDefault="00736DEC" w:rsidP="00736DEC">
      <w:pPr>
        <w:tabs>
          <w:tab w:val="left" w:pos="1215"/>
          <w:tab w:val="center" w:pos="3272"/>
          <w:tab w:val="left" w:pos="4820"/>
        </w:tabs>
        <w:ind w:left="4536"/>
        <w:jc w:val="right"/>
        <w:rPr>
          <w:szCs w:val="28"/>
        </w:rPr>
      </w:pPr>
      <w:r w:rsidRPr="007D6EA9">
        <w:rPr>
          <w:szCs w:val="28"/>
        </w:rPr>
        <w:t>района Воронежской области</w:t>
      </w:r>
    </w:p>
    <w:p w:rsidR="00736DEC" w:rsidRPr="00736DEC" w:rsidRDefault="00E64553" w:rsidP="00E64553">
      <w:pPr>
        <w:tabs>
          <w:tab w:val="left" w:pos="1410"/>
          <w:tab w:val="left" w:pos="1545"/>
          <w:tab w:val="left" w:pos="4820"/>
          <w:tab w:val="left" w:pos="5670"/>
        </w:tabs>
        <w:ind w:left="4536"/>
        <w:rPr>
          <w:szCs w:val="28"/>
          <w:u w:val="single"/>
        </w:rPr>
      </w:pPr>
      <w:r w:rsidRPr="00E64553">
        <w:rPr>
          <w:szCs w:val="28"/>
        </w:rPr>
        <w:t xml:space="preserve">                  </w:t>
      </w:r>
      <w:r w:rsidR="00736DEC" w:rsidRPr="00736DEC">
        <w:rPr>
          <w:szCs w:val="28"/>
          <w:u w:val="single"/>
        </w:rPr>
        <w:t xml:space="preserve">от </w:t>
      </w:r>
      <w:r w:rsidR="00736DEC">
        <w:rPr>
          <w:szCs w:val="28"/>
          <w:u w:val="single"/>
        </w:rPr>
        <w:t>«</w:t>
      </w:r>
      <w:r w:rsidR="00561F7B">
        <w:rPr>
          <w:szCs w:val="28"/>
          <w:u w:val="single"/>
        </w:rPr>
        <w:t>20</w:t>
      </w:r>
      <w:r w:rsidR="00736DEC">
        <w:rPr>
          <w:szCs w:val="28"/>
          <w:u w:val="single"/>
        </w:rPr>
        <w:t xml:space="preserve"> »</w:t>
      </w:r>
      <w:r w:rsidR="00736DEC" w:rsidRPr="00736DEC">
        <w:rPr>
          <w:szCs w:val="28"/>
          <w:u w:val="single"/>
        </w:rPr>
        <w:t xml:space="preserve"> </w:t>
      </w:r>
      <w:r w:rsidR="00736DEC">
        <w:rPr>
          <w:szCs w:val="28"/>
          <w:u w:val="single"/>
        </w:rPr>
        <w:t xml:space="preserve"> </w:t>
      </w:r>
      <w:r w:rsidR="00561F7B">
        <w:rPr>
          <w:szCs w:val="28"/>
          <w:u w:val="single"/>
        </w:rPr>
        <w:t>12</w:t>
      </w:r>
      <w:r w:rsidR="00736DEC">
        <w:rPr>
          <w:szCs w:val="28"/>
          <w:u w:val="single"/>
        </w:rPr>
        <w:t xml:space="preserve">  </w:t>
      </w:r>
      <w:r w:rsidR="00736DEC" w:rsidRPr="00736DEC">
        <w:rPr>
          <w:szCs w:val="28"/>
          <w:u w:val="single"/>
        </w:rPr>
        <w:t xml:space="preserve"> 2013 г</w:t>
      </w:r>
      <w:r w:rsidR="00736DEC">
        <w:rPr>
          <w:szCs w:val="28"/>
          <w:u w:val="single"/>
        </w:rPr>
        <w:t>.</w:t>
      </w:r>
      <w:r w:rsidR="00736DEC" w:rsidRPr="00736DEC">
        <w:rPr>
          <w:szCs w:val="28"/>
          <w:u w:val="single"/>
        </w:rPr>
        <w:t xml:space="preserve"> № </w:t>
      </w:r>
      <w:r w:rsidR="00561F7B">
        <w:rPr>
          <w:szCs w:val="28"/>
          <w:u w:val="single"/>
        </w:rPr>
        <w:t>1018</w:t>
      </w:r>
    </w:p>
    <w:p w:rsidR="00736DEC" w:rsidRPr="00A7173B" w:rsidRDefault="00736DEC" w:rsidP="00736DEC">
      <w:pPr>
        <w:pStyle w:val="HTML"/>
        <w:ind w:left="-28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736DEC" w:rsidRPr="00A7173B" w:rsidRDefault="00736DEC" w:rsidP="00736DEC">
      <w:pPr>
        <w:pStyle w:val="HTML"/>
        <w:ind w:lef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36DEC" w:rsidRDefault="00736DEC" w:rsidP="00736DEC">
      <w:pPr>
        <w:tabs>
          <w:tab w:val="left" w:pos="0"/>
        </w:tabs>
        <w:autoSpaceDE w:val="0"/>
        <w:autoSpaceDN w:val="0"/>
        <w:adjustRightInd w:val="0"/>
        <w:jc w:val="center"/>
        <w:outlineLvl w:val="0"/>
        <w:rPr>
          <w:szCs w:val="28"/>
        </w:rPr>
      </w:pPr>
      <w:bookmarkStart w:id="0" w:name="_GoBack"/>
      <w:bookmarkEnd w:id="0"/>
    </w:p>
    <w:p w:rsidR="00736DEC" w:rsidRPr="00981CD1" w:rsidRDefault="00736DEC" w:rsidP="00736DEC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>РЕГЛАМЕНТ</w:t>
      </w:r>
    </w:p>
    <w:p w:rsidR="00736DEC" w:rsidRPr="00981CD1" w:rsidRDefault="00736DEC" w:rsidP="00736DEC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 xml:space="preserve">сопровождения инвестиционных проектов по принципу «одного окна» </w:t>
      </w:r>
    </w:p>
    <w:p w:rsidR="00736DEC" w:rsidRPr="00981CD1" w:rsidRDefault="00736DEC" w:rsidP="00736DEC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 xml:space="preserve">в </w:t>
      </w:r>
      <w:r w:rsidR="005F4E43">
        <w:rPr>
          <w:b/>
          <w:szCs w:val="28"/>
        </w:rPr>
        <w:t>Богучарском</w:t>
      </w:r>
      <w:r w:rsidRPr="00981CD1">
        <w:rPr>
          <w:b/>
          <w:szCs w:val="28"/>
        </w:rPr>
        <w:t xml:space="preserve"> муниципальном районе Воронежской области</w:t>
      </w:r>
    </w:p>
    <w:p w:rsidR="00736DEC" w:rsidRDefault="00736DEC" w:rsidP="00736DEC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szCs w:val="28"/>
        </w:rPr>
      </w:pPr>
    </w:p>
    <w:p w:rsidR="005E7BBE" w:rsidRPr="00981CD1" w:rsidRDefault="00736DEC" w:rsidP="005E7BBE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>1. Общие положения</w:t>
      </w:r>
    </w:p>
    <w:p w:rsidR="00736DEC" w:rsidRPr="000E6604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1.1.</w:t>
      </w:r>
      <w:r w:rsidRPr="000E6604">
        <w:rPr>
          <w:szCs w:val="28"/>
        </w:rPr>
        <w:tab/>
      </w:r>
      <w:r w:rsidRPr="003424E2">
        <w:rPr>
          <w:szCs w:val="28"/>
        </w:rPr>
        <w:t>Положения настоящего Регламента регулируют отношения, во</w:t>
      </w:r>
      <w:r w:rsidRPr="003424E2">
        <w:rPr>
          <w:szCs w:val="28"/>
        </w:rPr>
        <w:t>з</w:t>
      </w:r>
      <w:r w:rsidRPr="003424E2">
        <w:rPr>
          <w:szCs w:val="28"/>
        </w:rPr>
        <w:t>никающие в ходе подготовки и реализации инвестиционных проектов на те</w:t>
      </w:r>
      <w:r w:rsidRPr="003424E2">
        <w:rPr>
          <w:szCs w:val="28"/>
        </w:rPr>
        <w:t>р</w:t>
      </w:r>
      <w:r w:rsidRPr="003424E2">
        <w:rPr>
          <w:szCs w:val="28"/>
        </w:rPr>
        <w:t xml:space="preserve">ритории </w:t>
      </w:r>
      <w:r w:rsidR="00F65D63">
        <w:rPr>
          <w:szCs w:val="28"/>
        </w:rPr>
        <w:t>Богучарского</w:t>
      </w:r>
      <w:r w:rsidRPr="003424E2">
        <w:rPr>
          <w:szCs w:val="28"/>
        </w:rPr>
        <w:t xml:space="preserve"> муниципального района Воронежской области (далее муниципальный район) при предоставлении мер муниципальной поддержки инвестиционной деятельности</w:t>
      </w:r>
      <w:r w:rsidRPr="000E6604">
        <w:rPr>
          <w:szCs w:val="28"/>
        </w:rPr>
        <w:t>.</w:t>
      </w:r>
    </w:p>
    <w:p w:rsidR="00736DEC" w:rsidRPr="000E6604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1.2.</w:t>
      </w:r>
      <w:r w:rsidRPr="000E6604">
        <w:rPr>
          <w:szCs w:val="28"/>
        </w:rPr>
        <w:tab/>
        <w:t xml:space="preserve">Для целей настоящего </w:t>
      </w:r>
      <w:r>
        <w:rPr>
          <w:szCs w:val="28"/>
        </w:rPr>
        <w:t>Регламента</w:t>
      </w:r>
      <w:r w:rsidRPr="000E6604">
        <w:rPr>
          <w:szCs w:val="28"/>
        </w:rPr>
        <w:t xml:space="preserve"> применяются следующие те</w:t>
      </w:r>
      <w:r w:rsidRPr="000E6604">
        <w:rPr>
          <w:szCs w:val="28"/>
        </w:rPr>
        <w:t>р</w:t>
      </w:r>
      <w:r w:rsidRPr="000E6604">
        <w:rPr>
          <w:szCs w:val="28"/>
        </w:rPr>
        <w:t>мины:</w:t>
      </w:r>
    </w:p>
    <w:p w:rsidR="00736DEC" w:rsidRPr="000E6604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Инвестиционный проект – обоснование экономической целесообразн</w:t>
      </w:r>
      <w:r w:rsidRPr="000E6604">
        <w:rPr>
          <w:szCs w:val="28"/>
        </w:rPr>
        <w:t>о</w:t>
      </w:r>
      <w:r w:rsidRPr="000E6604">
        <w:rPr>
          <w:szCs w:val="28"/>
        </w:rPr>
        <w:t>сти, объема и сроков осуществления инвестиций, в том числе, необходимая проектно-сметная документация, разработанная в соответствии с законод</w:t>
      </w:r>
      <w:r w:rsidRPr="000E6604">
        <w:rPr>
          <w:szCs w:val="28"/>
        </w:rPr>
        <w:t>а</w:t>
      </w:r>
      <w:r w:rsidRPr="000E6604">
        <w:rPr>
          <w:szCs w:val="28"/>
        </w:rPr>
        <w:t>тельством Российской Федерации, а также описание практических действий по осуществлению инвестиций, в том числе инвестиций, ориентированных на экспорт и рост конкурентоспособности производимой продукции, товаров, услуг на мировых рынках (бизнес-план).</w:t>
      </w:r>
    </w:p>
    <w:p w:rsidR="00736DEC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Инициатор инвестиционного проекта</w:t>
      </w:r>
      <w:r w:rsidRPr="000E6604">
        <w:rPr>
          <w:szCs w:val="28"/>
        </w:rPr>
        <w:t xml:space="preserve"> – субъект инвестиционной де</w:t>
      </w:r>
      <w:r w:rsidRPr="000E6604">
        <w:rPr>
          <w:szCs w:val="28"/>
        </w:rPr>
        <w:t>я</w:t>
      </w:r>
      <w:r w:rsidRPr="000E6604">
        <w:rPr>
          <w:szCs w:val="28"/>
        </w:rPr>
        <w:t>тельности,</w:t>
      </w:r>
      <w:r>
        <w:rPr>
          <w:szCs w:val="28"/>
        </w:rPr>
        <w:t xml:space="preserve"> обратившийся за содействием в реализации инвестиционного проекта и предоставления мер муниципальной поддержки инвестиционной деятельности</w:t>
      </w:r>
      <w:r w:rsidRPr="000E6604">
        <w:rPr>
          <w:szCs w:val="28"/>
        </w:rPr>
        <w:t>.</w:t>
      </w:r>
    </w:p>
    <w:p w:rsidR="00736DEC" w:rsidRPr="000E6604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Сопровождение инвестиционного проекта – деятельность, осущест</w:t>
      </w:r>
      <w:r>
        <w:rPr>
          <w:szCs w:val="28"/>
        </w:rPr>
        <w:t>в</w:t>
      </w:r>
      <w:r>
        <w:rPr>
          <w:szCs w:val="28"/>
        </w:rPr>
        <w:lastRenderedPageBreak/>
        <w:t>ляемая куратором инвестиционного проекта и направленная на организацию успешной реализации инициатором инвестиционного проекта.</w:t>
      </w:r>
    </w:p>
    <w:p w:rsidR="00736DEC" w:rsidRPr="00C47862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Инвестиционная площадка – свободные производственные или хозя</w:t>
      </w:r>
      <w:r w:rsidRPr="000E6604">
        <w:rPr>
          <w:szCs w:val="28"/>
        </w:rPr>
        <w:t>й</w:t>
      </w:r>
      <w:r w:rsidRPr="000E6604">
        <w:rPr>
          <w:szCs w:val="28"/>
        </w:rPr>
        <w:t>ственные площади</w:t>
      </w:r>
      <w:r>
        <w:rPr>
          <w:szCs w:val="28"/>
        </w:rPr>
        <w:t>,</w:t>
      </w:r>
      <w:r w:rsidRPr="00904EAD">
        <w:rPr>
          <w:szCs w:val="28"/>
        </w:rPr>
        <w:t xml:space="preserve"> </w:t>
      </w:r>
      <w:r w:rsidRPr="000E6604">
        <w:rPr>
          <w:szCs w:val="28"/>
        </w:rPr>
        <w:t>на которых возможна реализация инвестиционного пр</w:t>
      </w:r>
      <w:r w:rsidRPr="000E6604">
        <w:rPr>
          <w:szCs w:val="28"/>
        </w:rPr>
        <w:t>о</w:t>
      </w:r>
      <w:r w:rsidRPr="000E6604">
        <w:rPr>
          <w:szCs w:val="28"/>
        </w:rPr>
        <w:t>екта, расположенные на территории организаций независимо от организац</w:t>
      </w:r>
      <w:r w:rsidRPr="000E6604">
        <w:rPr>
          <w:szCs w:val="28"/>
        </w:rPr>
        <w:t>и</w:t>
      </w:r>
      <w:r w:rsidRPr="000E6604">
        <w:rPr>
          <w:szCs w:val="28"/>
        </w:rPr>
        <w:t>онно-правовой формы</w:t>
      </w:r>
      <w:r>
        <w:rPr>
          <w:szCs w:val="28"/>
        </w:rPr>
        <w:t xml:space="preserve">, расположенные </w:t>
      </w:r>
      <w:r w:rsidRPr="004D5DD2">
        <w:rPr>
          <w:szCs w:val="28"/>
        </w:rPr>
        <w:t>на территории</w:t>
      </w:r>
      <w:r>
        <w:rPr>
          <w:szCs w:val="28"/>
        </w:rPr>
        <w:t xml:space="preserve"> </w:t>
      </w:r>
      <w:r w:rsidR="00C47862">
        <w:rPr>
          <w:szCs w:val="28"/>
        </w:rPr>
        <w:t>Богучарского</w:t>
      </w:r>
      <w:r>
        <w:rPr>
          <w:szCs w:val="28"/>
        </w:rPr>
        <w:t xml:space="preserve"> муниц</w:t>
      </w:r>
      <w:r>
        <w:rPr>
          <w:szCs w:val="28"/>
        </w:rPr>
        <w:t>и</w:t>
      </w:r>
      <w:r>
        <w:rPr>
          <w:szCs w:val="28"/>
        </w:rPr>
        <w:t>пального района</w:t>
      </w:r>
      <w:r w:rsidR="00C47862" w:rsidRPr="00C47862">
        <w:rPr>
          <w:szCs w:val="28"/>
        </w:rPr>
        <w:t>.</w:t>
      </w:r>
    </w:p>
    <w:p w:rsidR="00736DEC" w:rsidRPr="00981CD1" w:rsidRDefault="00736DEC" w:rsidP="005E7BBE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>2.</w:t>
      </w:r>
      <w:r w:rsidRPr="00981CD1">
        <w:rPr>
          <w:b/>
          <w:szCs w:val="28"/>
        </w:rPr>
        <w:tab/>
      </w:r>
      <w:r>
        <w:rPr>
          <w:b/>
          <w:szCs w:val="28"/>
        </w:rPr>
        <w:t>С</w:t>
      </w:r>
      <w:r w:rsidRPr="00981CD1">
        <w:rPr>
          <w:b/>
          <w:szCs w:val="28"/>
        </w:rPr>
        <w:t>опровождени</w:t>
      </w:r>
      <w:r>
        <w:rPr>
          <w:b/>
          <w:szCs w:val="28"/>
        </w:rPr>
        <w:t>е</w:t>
      </w:r>
      <w:r w:rsidRPr="00981CD1">
        <w:rPr>
          <w:b/>
          <w:szCs w:val="28"/>
        </w:rPr>
        <w:t xml:space="preserve"> инвестиционных проектов</w:t>
      </w:r>
      <w:r w:rsidR="005E7BBE">
        <w:rPr>
          <w:b/>
          <w:szCs w:val="28"/>
        </w:rPr>
        <w:t>.</w:t>
      </w:r>
    </w:p>
    <w:p w:rsidR="00736DEC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2.1. Инициатор инвестиционного проекта направляет в администрацию муниципального района заявку о намерении реализовать инвестиционный проект на территории муниципального района или о предоставлении мер м</w:t>
      </w:r>
      <w:r>
        <w:rPr>
          <w:szCs w:val="28"/>
        </w:rPr>
        <w:t>у</w:t>
      </w:r>
      <w:r>
        <w:rPr>
          <w:szCs w:val="28"/>
        </w:rPr>
        <w:t>ниципальной поддержки инвестиционной деятельности в соответствии с приложением к настоящему регламенту.</w:t>
      </w:r>
    </w:p>
    <w:p w:rsidR="00736DEC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2.2. Одновременно с заявкой инициатор проекта предоставляет в адм</w:t>
      </w:r>
      <w:r>
        <w:rPr>
          <w:szCs w:val="28"/>
        </w:rPr>
        <w:t>и</w:t>
      </w:r>
      <w:r>
        <w:rPr>
          <w:szCs w:val="28"/>
        </w:rPr>
        <w:t xml:space="preserve">нистрацию </w:t>
      </w:r>
      <w:r w:rsidRPr="000E6604">
        <w:rPr>
          <w:szCs w:val="28"/>
        </w:rPr>
        <w:t>бизн</w:t>
      </w:r>
      <w:r>
        <w:rPr>
          <w:szCs w:val="28"/>
        </w:rPr>
        <w:t xml:space="preserve">ес-план инвестиционного проекта или технико-экономическое обоснование, </w:t>
      </w:r>
      <w:r w:rsidRPr="00135F15">
        <w:rPr>
          <w:szCs w:val="28"/>
        </w:rPr>
        <w:t>нотариально заверенные копии учредительных документов,</w:t>
      </w:r>
      <w:r>
        <w:rPr>
          <w:szCs w:val="28"/>
        </w:rPr>
        <w:t xml:space="preserve"> </w:t>
      </w:r>
      <w:r w:rsidRPr="000E6604">
        <w:rPr>
          <w:szCs w:val="28"/>
        </w:rPr>
        <w:t>презентацию инвестиционного про</w:t>
      </w:r>
      <w:r>
        <w:rPr>
          <w:szCs w:val="28"/>
        </w:rPr>
        <w:t xml:space="preserve">екта (при необходимости). </w:t>
      </w:r>
      <w:r w:rsidRPr="000E6604">
        <w:rPr>
          <w:szCs w:val="28"/>
        </w:rPr>
        <w:t xml:space="preserve">Для всех исходных данных и расчетных величин, представленных </w:t>
      </w:r>
      <w:r>
        <w:rPr>
          <w:szCs w:val="28"/>
        </w:rPr>
        <w:t>субъектом инвестиционной деятельности</w:t>
      </w:r>
      <w:r w:rsidRPr="000E6604">
        <w:rPr>
          <w:szCs w:val="28"/>
        </w:rPr>
        <w:t xml:space="preserve"> в бизнес-плане, указываются источники их получения. Для ценовых величин указывается конкретная дата, на которую приводятся расчеты.</w:t>
      </w:r>
      <w:r>
        <w:rPr>
          <w:szCs w:val="28"/>
        </w:rPr>
        <w:t xml:space="preserve"> Инвестор</w:t>
      </w:r>
      <w:r w:rsidRPr="000E6604">
        <w:rPr>
          <w:szCs w:val="28"/>
        </w:rPr>
        <w:t xml:space="preserve"> </w:t>
      </w:r>
      <w:r>
        <w:rPr>
          <w:szCs w:val="28"/>
        </w:rPr>
        <w:t>несет</w:t>
      </w:r>
      <w:r w:rsidRPr="000E6604">
        <w:rPr>
          <w:szCs w:val="28"/>
        </w:rPr>
        <w:t xml:space="preserve"> ответственность за полноту и достове</w:t>
      </w:r>
      <w:r w:rsidRPr="000E6604">
        <w:rPr>
          <w:szCs w:val="28"/>
        </w:rPr>
        <w:t>р</w:t>
      </w:r>
      <w:r w:rsidRPr="000E6604">
        <w:rPr>
          <w:szCs w:val="28"/>
        </w:rPr>
        <w:t>ность представленных исходных данных, расчетов, обоснований.</w:t>
      </w:r>
    </w:p>
    <w:p w:rsidR="00736DEC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2.3. Администрация</w:t>
      </w:r>
      <w:r w:rsidR="00EE2B75">
        <w:rPr>
          <w:szCs w:val="28"/>
        </w:rPr>
        <w:t xml:space="preserve"> Богучарского </w:t>
      </w:r>
      <w:r>
        <w:rPr>
          <w:szCs w:val="28"/>
        </w:rPr>
        <w:t xml:space="preserve"> муниципального района рассматр</w:t>
      </w:r>
      <w:r>
        <w:rPr>
          <w:szCs w:val="28"/>
        </w:rPr>
        <w:t>и</w:t>
      </w:r>
      <w:r>
        <w:rPr>
          <w:szCs w:val="28"/>
        </w:rPr>
        <w:t xml:space="preserve">вает проект на предмет его экономической обоснованности реализации на территории </w:t>
      </w:r>
      <w:r w:rsidR="00C47862">
        <w:rPr>
          <w:szCs w:val="28"/>
        </w:rPr>
        <w:t xml:space="preserve">Богучарского </w:t>
      </w:r>
      <w:r>
        <w:rPr>
          <w:szCs w:val="28"/>
        </w:rPr>
        <w:t xml:space="preserve"> муниципального района, запрашиваемые меры поддержки.</w:t>
      </w:r>
    </w:p>
    <w:p w:rsidR="00736DEC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2.4. </w:t>
      </w:r>
      <w:r>
        <w:rPr>
          <w:rFonts w:eastAsia="Calibri"/>
          <w:szCs w:val="28"/>
          <w:lang w:eastAsia="en-US"/>
        </w:rPr>
        <w:t>В случае подтверждения экономической обоснованности инвест</w:t>
      </w:r>
      <w:r>
        <w:rPr>
          <w:rFonts w:eastAsia="Calibri"/>
          <w:szCs w:val="28"/>
          <w:lang w:eastAsia="en-US"/>
        </w:rPr>
        <w:t>и</w:t>
      </w:r>
      <w:r>
        <w:rPr>
          <w:rFonts w:eastAsia="Calibri"/>
          <w:szCs w:val="28"/>
          <w:lang w:eastAsia="en-US"/>
        </w:rPr>
        <w:t xml:space="preserve">ционного проекта, </w:t>
      </w:r>
      <w:r w:rsidRPr="00594CEF">
        <w:rPr>
          <w:szCs w:val="28"/>
        </w:rPr>
        <w:t xml:space="preserve">в течение </w:t>
      </w:r>
      <w:r>
        <w:rPr>
          <w:szCs w:val="28"/>
        </w:rPr>
        <w:t>5</w:t>
      </w:r>
      <w:r w:rsidRPr="00594CEF">
        <w:rPr>
          <w:szCs w:val="28"/>
        </w:rPr>
        <w:t xml:space="preserve"> рабоч</w:t>
      </w:r>
      <w:r>
        <w:rPr>
          <w:szCs w:val="28"/>
        </w:rPr>
        <w:t>их</w:t>
      </w:r>
      <w:r w:rsidRPr="00594CEF">
        <w:rPr>
          <w:szCs w:val="28"/>
        </w:rPr>
        <w:t xml:space="preserve"> дн</w:t>
      </w:r>
      <w:r>
        <w:rPr>
          <w:szCs w:val="28"/>
        </w:rPr>
        <w:t>ей</w:t>
      </w:r>
      <w:r w:rsidRPr="00594CEF">
        <w:rPr>
          <w:szCs w:val="28"/>
        </w:rPr>
        <w:t xml:space="preserve"> </w:t>
      </w:r>
      <w:r>
        <w:rPr>
          <w:szCs w:val="28"/>
        </w:rPr>
        <w:t xml:space="preserve">с момента получения заявки </w:t>
      </w:r>
      <w:r>
        <w:rPr>
          <w:rFonts w:eastAsia="Calibri"/>
          <w:szCs w:val="28"/>
          <w:lang w:eastAsia="en-US"/>
        </w:rPr>
        <w:t>а</w:t>
      </w:r>
      <w:r>
        <w:rPr>
          <w:rFonts w:eastAsia="Calibri"/>
          <w:szCs w:val="28"/>
          <w:lang w:eastAsia="en-US"/>
        </w:rPr>
        <w:t>д</w:t>
      </w:r>
      <w:r>
        <w:rPr>
          <w:rFonts w:eastAsia="Calibri"/>
          <w:szCs w:val="28"/>
          <w:lang w:eastAsia="en-US"/>
        </w:rPr>
        <w:t>министрация</w:t>
      </w:r>
      <w:r w:rsidRPr="007369A7">
        <w:rPr>
          <w:szCs w:val="28"/>
        </w:rPr>
        <w:t xml:space="preserve"> </w:t>
      </w:r>
      <w:r w:rsidR="00C47862">
        <w:rPr>
          <w:szCs w:val="28"/>
        </w:rPr>
        <w:t>Богучарского</w:t>
      </w:r>
      <w:r>
        <w:rPr>
          <w:szCs w:val="28"/>
        </w:rPr>
        <w:t xml:space="preserve"> муниципального района</w:t>
      </w:r>
      <w:r>
        <w:rPr>
          <w:rFonts w:eastAsia="Calibri"/>
          <w:szCs w:val="28"/>
          <w:lang w:eastAsia="en-US"/>
        </w:rPr>
        <w:t xml:space="preserve"> информирует инвестора </w:t>
      </w:r>
      <w:r>
        <w:rPr>
          <w:rFonts w:eastAsia="Calibri"/>
          <w:szCs w:val="28"/>
          <w:lang w:eastAsia="en-US"/>
        </w:rPr>
        <w:lastRenderedPageBreak/>
        <w:t>о назначении координатором инвестиционного проекта</w:t>
      </w:r>
      <w:r w:rsidR="00C47862">
        <w:rPr>
          <w:rFonts w:eastAsia="Calibri"/>
          <w:szCs w:val="28"/>
          <w:lang w:eastAsia="en-US"/>
        </w:rPr>
        <w:t xml:space="preserve"> экономического</w:t>
      </w:r>
      <w:r>
        <w:rPr>
          <w:rFonts w:eastAsia="Calibri"/>
          <w:szCs w:val="28"/>
          <w:lang w:eastAsia="en-US"/>
        </w:rPr>
        <w:t xml:space="preserve"> о</w:t>
      </w:r>
      <w:r>
        <w:rPr>
          <w:rFonts w:eastAsia="Calibri"/>
          <w:szCs w:val="28"/>
          <w:lang w:eastAsia="en-US"/>
        </w:rPr>
        <w:t>т</w:t>
      </w:r>
      <w:r>
        <w:rPr>
          <w:rFonts w:eastAsia="Calibri"/>
          <w:szCs w:val="28"/>
          <w:lang w:eastAsia="en-US"/>
        </w:rPr>
        <w:t>дел</w:t>
      </w:r>
      <w:r w:rsidR="00C47862">
        <w:rPr>
          <w:rFonts w:eastAsia="Calibri"/>
          <w:szCs w:val="28"/>
          <w:lang w:eastAsia="en-US"/>
        </w:rPr>
        <w:t>а</w:t>
      </w:r>
      <w:r>
        <w:rPr>
          <w:rFonts w:eastAsia="Calibri"/>
          <w:szCs w:val="28"/>
          <w:lang w:eastAsia="en-US"/>
        </w:rPr>
        <w:t xml:space="preserve"> </w:t>
      </w:r>
      <w:r w:rsidR="00EE2B75">
        <w:rPr>
          <w:rFonts w:eastAsia="Calibri"/>
          <w:szCs w:val="28"/>
          <w:lang w:eastAsia="en-US"/>
        </w:rPr>
        <w:t xml:space="preserve">администрации Богучарского муниципального района </w:t>
      </w:r>
      <w:r>
        <w:rPr>
          <w:rFonts w:eastAsia="Calibri"/>
          <w:szCs w:val="28"/>
          <w:lang w:eastAsia="en-US"/>
        </w:rPr>
        <w:t xml:space="preserve"> и заключает и</w:t>
      </w:r>
      <w:r>
        <w:rPr>
          <w:rFonts w:eastAsia="Calibri"/>
          <w:szCs w:val="28"/>
          <w:lang w:eastAsia="en-US"/>
        </w:rPr>
        <w:t>н</w:t>
      </w:r>
      <w:r>
        <w:rPr>
          <w:rFonts w:eastAsia="Calibri"/>
          <w:szCs w:val="28"/>
          <w:lang w:eastAsia="en-US"/>
        </w:rPr>
        <w:t>вестиционный договор с инициатором инвестиционного проекта.</w:t>
      </w:r>
    </w:p>
    <w:p w:rsidR="00736DEC" w:rsidRPr="000E6604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2.5. К функциям </w:t>
      </w:r>
      <w:r w:rsidR="00C47862">
        <w:rPr>
          <w:szCs w:val="28"/>
        </w:rPr>
        <w:t xml:space="preserve">экономического </w:t>
      </w:r>
      <w:r>
        <w:rPr>
          <w:szCs w:val="28"/>
        </w:rPr>
        <w:t xml:space="preserve">отдела </w:t>
      </w:r>
      <w:r w:rsidR="00C47862">
        <w:rPr>
          <w:szCs w:val="28"/>
        </w:rPr>
        <w:t xml:space="preserve">администрации Богучарского муниципального </w:t>
      </w:r>
      <w:r>
        <w:rPr>
          <w:szCs w:val="28"/>
        </w:rPr>
        <w:t xml:space="preserve"> района, как координатора по сопровождению инвестицио</w:t>
      </w:r>
      <w:r>
        <w:rPr>
          <w:szCs w:val="28"/>
        </w:rPr>
        <w:t>н</w:t>
      </w:r>
      <w:r>
        <w:rPr>
          <w:szCs w:val="28"/>
        </w:rPr>
        <w:t>ного проекта, относятся</w:t>
      </w:r>
      <w:r w:rsidRPr="000E6604">
        <w:rPr>
          <w:szCs w:val="28"/>
        </w:rPr>
        <w:t>:</w:t>
      </w:r>
    </w:p>
    <w:p w:rsidR="00736DEC" w:rsidRPr="000E6604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- предоставление инвесторам, заинтересованны</w:t>
      </w:r>
      <w:r>
        <w:rPr>
          <w:szCs w:val="28"/>
        </w:rPr>
        <w:t>м</w:t>
      </w:r>
      <w:r w:rsidRPr="000E6604">
        <w:rPr>
          <w:szCs w:val="28"/>
        </w:rPr>
        <w:t xml:space="preserve"> в реализации собс</w:t>
      </w:r>
      <w:r w:rsidRPr="000E6604">
        <w:rPr>
          <w:szCs w:val="28"/>
        </w:rPr>
        <w:t>т</w:t>
      </w:r>
      <w:r w:rsidRPr="000E6604">
        <w:rPr>
          <w:szCs w:val="28"/>
        </w:rPr>
        <w:t>венных инвестиционных проектов на территории</w:t>
      </w:r>
      <w:r w:rsidRPr="00904EAD">
        <w:rPr>
          <w:szCs w:val="28"/>
        </w:rPr>
        <w:t xml:space="preserve"> </w:t>
      </w:r>
      <w:r>
        <w:rPr>
          <w:szCs w:val="28"/>
        </w:rPr>
        <w:t xml:space="preserve"> </w:t>
      </w:r>
      <w:r w:rsidR="00C47862">
        <w:rPr>
          <w:szCs w:val="28"/>
        </w:rPr>
        <w:t>Богучарского</w:t>
      </w:r>
      <w:r>
        <w:rPr>
          <w:szCs w:val="28"/>
        </w:rPr>
        <w:t xml:space="preserve"> муниц</w:t>
      </w:r>
      <w:r>
        <w:rPr>
          <w:szCs w:val="28"/>
        </w:rPr>
        <w:t>и</w:t>
      </w:r>
      <w:r>
        <w:rPr>
          <w:szCs w:val="28"/>
        </w:rPr>
        <w:t>пального района</w:t>
      </w:r>
      <w:r w:rsidRPr="000E6604">
        <w:rPr>
          <w:szCs w:val="28"/>
        </w:rPr>
        <w:t xml:space="preserve">, </w:t>
      </w:r>
      <w:r>
        <w:rPr>
          <w:szCs w:val="28"/>
        </w:rPr>
        <w:t>и</w:t>
      </w:r>
      <w:r w:rsidRPr="000E6604">
        <w:rPr>
          <w:szCs w:val="28"/>
        </w:rPr>
        <w:t xml:space="preserve">нформации </w:t>
      </w:r>
      <w:r>
        <w:rPr>
          <w:szCs w:val="28"/>
        </w:rPr>
        <w:t>об имеющихся инвестиционных площадках на территории муниципального района;</w:t>
      </w:r>
    </w:p>
    <w:p w:rsidR="00736DEC" w:rsidRPr="000E6604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- предоставление информации</w:t>
      </w:r>
      <w:r w:rsidRPr="000E6604">
        <w:rPr>
          <w:szCs w:val="28"/>
        </w:rPr>
        <w:t xml:space="preserve"> о возможных инструментах поддержки, на которые может претендовать инициатор проекта;</w:t>
      </w:r>
    </w:p>
    <w:p w:rsidR="00736DEC" w:rsidRPr="000E6604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-</w:t>
      </w:r>
      <w:r>
        <w:rPr>
          <w:szCs w:val="28"/>
        </w:rPr>
        <w:t xml:space="preserve"> содействие организации взаимодействия инициаторов инвестицио</w:t>
      </w:r>
      <w:r>
        <w:rPr>
          <w:szCs w:val="28"/>
        </w:rPr>
        <w:t>н</w:t>
      </w:r>
      <w:r>
        <w:rPr>
          <w:szCs w:val="28"/>
        </w:rPr>
        <w:t>ных проектов,  исполнительных органов государственной власти Вороне</w:t>
      </w:r>
      <w:r>
        <w:rPr>
          <w:szCs w:val="28"/>
        </w:rPr>
        <w:t>ж</w:t>
      </w:r>
      <w:r>
        <w:rPr>
          <w:szCs w:val="28"/>
        </w:rPr>
        <w:t>ской области, органов местного самоуправления по вопросам проведения подготовительных, согласительных и разрешительных процедур в ходе по</w:t>
      </w:r>
      <w:r>
        <w:rPr>
          <w:szCs w:val="28"/>
        </w:rPr>
        <w:t>д</w:t>
      </w:r>
      <w:r>
        <w:rPr>
          <w:szCs w:val="28"/>
        </w:rPr>
        <w:t>готовки и реализации инвестиционных проектов</w:t>
      </w:r>
      <w:r w:rsidRPr="000E6604">
        <w:rPr>
          <w:szCs w:val="28"/>
        </w:rPr>
        <w:t>;</w:t>
      </w:r>
    </w:p>
    <w:p w:rsidR="00736DEC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- сопровождение инвестиционных проектов в вопросах взаимодействия с институтами и фондами развития;</w:t>
      </w:r>
    </w:p>
    <w:p w:rsidR="00736DEC" w:rsidRPr="00DE5633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- </w:t>
      </w:r>
      <w:r w:rsidRPr="00DE5633">
        <w:rPr>
          <w:szCs w:val="28"/>
        </w:rPr>
        <w:t>информирование инициатора инвестиционного проекта о возможн</w:t>
      </w:r>
      <w:r w:rsidRPr="00DE5633">
        <w:rPr>
          <w:szCs w:val="28"/>
        </w:rPr>
        <w:t>о</w:t>
      </w:r>
      <w:r w:rsidRPr="00DE5633">
        <w:rPr>
          <w:szCs w:val="28"/>
        </w:rPr>
        <w:t>сти включения инвестиционного проекта в региона</w:t>
      </w:r>
      <w:r>
        <w:rPr>
          <w:szCs w:val="28"/>
        </w:rPr>
        <w:t>льные и муниципальные программы;</w:t>
      </w:r>
    </w:p>
    <w:p w:rsidR="00736DEC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4125B3">
        <w:rPr>
          <w:i/>
          <w:szCs w:val="28"/>
        </w:rPr>
        <w:t xml:space="preserve">- </w:t>
      </w:r>
      <w:r w:rsidRPr="004125B3">
        <w:rPr>
          <w:szCs w:val="28"/>
        </w:rPr>
        <w:t>осу</w:t>
      </w:r>
      <w:r>
        <w:rPr>
          <w:szCs w:val="28"/>
        </w:rPr>
        <w:t>ществление мониторинга сроков прохождения согласительных и разрешительных процедур, ввод данных в базу.</w:t>
      </w:r>
    </w:p>
    <w:p w:rsidR="00736DEC" w:rsidRPr="004125B3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</w:p>
    <w:p w:rsidR="00736DEC" w:rsidRPr="008278DB" w:rsidRDefault="00736DEC" w:rsidP="005E7BBE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center"/>
        <w:outlineLvl w:val="0"/>
        <w:rPr>
          <w:b/>
          <w:szCs w:val="28"/>
        </w:rPr>
      </w:pPr>
      <w:r w:rsidRPr="008278DB">
        <w:rPr>
          <w:b/>
          <w:szCs w:val="28"/>
        </w:rPr>
        <w:t>3.  Подготовительные, согласительные и разрешительные проц</w:t>
      </w:r>
      <w:r w:rsidRPr="008278DB">
        <w:rPr>
          <w:b/>
          <w:szCs w:val="28"/>
        </w:rPr>
        <w:t>е</w:t>
      </w:r>
      <w:r w:rsidRPr="008278DB">
        <w:rPr>
          <w:b/>
          <w:szCs w:val="28"/>
        </w:rPr>
        <w:t>дуры, нео</w:t>
      </w:r>
      <w:r>
        <w:rPr>
          <w:b/>
          <w:szCs w:val="28"/>
        </w:rPr>
        <w:t>б</w:t>
      </w:r>
      <w:r w:rsidRPr="008278DB">
        <w:rPr>
          <w:b/>
          <w:szCs w:val="28"/>
        </w:rPr>
        <w:t>ходимые для реализации инвестиционного проекта</w:t>
      </w:r>
      <w:r w:rsidR="005E7BBE">
        <w:rPr>
          <w:b/>
          <w:szCs w:val="28"/>
        </w:rPr>
        <w:t>.</w:t>
      </w:r>
    </w:p>
    <w:p w:rsidR="00736DEC" w:rsidRDefault="00736DEC" w:rsidP="00377E30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b/>
          <w:i/>
          <w:szCs w:val="28"/>
        </w:rPr>
      </w:pPr>
    </w:p>
    <w:p w:rsidR="00C47862" w:rsidRDefault="00736DEC" w:rsidP="00377E30">
      <w:pPr>
        <w:tabs>
          <w:tab w:val="left" w:pos="142"/>
        </w:tabs>
        <w:spacing w:line="360" w:lineRule="auto"/>
        <w:jc w:val="both"/>
        <w:rPr>
          <w:b/>
          <w:i/>
          <w:szCs w:val="28"/>
        </w:rPr>
      </w:pPr>
      <w:r w:rsidRPr="00C4646E">
        <w:rPr>
          <w:b/>
          <w:i/>
          <w:szCs w:val="28"/>
        </w:rPr>
        <w:t xml:space="preserve">3.1. Подготовительные, согласительные и разрешительные процедуры </w:t>
      </w:r>
      <w:r w:rsidRPr="00C4646E">
        <w:rPr>
          <w:b/>
          <w:i/>
          <w:szCs w:val="28"/>
        </w:rPr>
        <w:lastRenderedPageBreak/>
        <w:t>при выборе и оформлении правоустанавливающих документов на</w:t>
      </w:r>
    </w:p>
    <w:p w:rsidR="00736DEC" w:rsidRPr="00C4646E" w:rsidRDefault="00736DEC" w:rsidP="00377E30">
      <w:pPr>
        <w:tabs>
          <w:tab w:val="left" w:pos="142"/>
        </w:tabs>
        <w:spacing w:line="360" w:lineRule="auto"/>
        <w:jc w:val="both"/>
        <w:rPr>
          <w:b/>
          <w:i/>
          <w:szCs w:val="28"/>
        </w:rPr>
      </w:pPr>
      <w:r w:rsidRPr="00C4646E">
        <w:rPr>
          <w:b/>
          <w:i/>
          <w:szCs w:val="28"/>
        </w:rPr>
        <w:t>земельные участки для реализации инвестиционного проекта.</w:t>
      </w:r>
    </w:p>
    <w:p w:rsidR="00736DEC" w:rsidRPr="003077FA" w:rsidRDefault="00736DEC" w:rsidP="00377E30">
      <w:pPr>
        <w:tabs>
          <w:tab w:val="left" w:pos="284"/>
          <w:tab w:val="left" w:pos="851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 действующим законодательством предусмотрены </w:t>
      </w:r>
      <w:r w:rsidRPr="003077FA">
        <w:rPr>
          <w:szCs w:val="28"/>
        </w:rPr>
        <w:t xml:space="preserve">следующие </w:t>
      </w:r>
      <w:r>
        <w:rPr>
          <w:szCs w:val="28"/>
        </w:rPr>
        <w:t>п</w:t>
      </w:r>
      <w:r w:rsidRPr="003077FA">
        <w:rPr>
          <w:szCs w:val="28"/>
        </w:rPr>
        <w:t>одготовительные, согласительные и разрешительные процед</w:t>
      </w:r>
      <w:r w:rsidRPr="003077FA">
        <w:rPr>
          <w:szCs w:val="28"/>
        </w:rPr>
        <w:t>у</w:t>
      </w:r>
      <w:r w:rsidRPr="003077FA">
        <w:rPr>
          <w:szCs w:val="28"/>
        </w:rPr>
        <w:t>ры:</w:t>
      </w:r>
    </w:p>
    <w:p w:rsidR="00736DEC" w:rsidRPr="000179DE" w:rsidRDefault="00736DEC" w:rsidP="00377E30">
      <w:pPr>
        <w:spacing w:line="360" w:lineRule="auto"/>
        <w:ind w:firstLine="709"/>
        <w:jc w:val="both"/>
        <w:rPr>
          <w:b/>
          <w:szCs w:val="28"/>
        </w:rPr>
      </w:pPr>
      <w:r w:rsidRPr="00B52D85">
        <w:rPr>
          <w:szCs w:val="28"/>
        </w:rPr>
        <w:t xml:space="preserve">3.1.1. </w:t>
      </w:r>
      <w:r>
        <w:rPr>
          <w:szCs w:val="28"/>
        </w:rPr>
        <w:t>В</w:t>
      </w:r>
      <w:r w:rsidRPr="00B52D85">
        <w:rPr>
          <w:szCs w:val="28"/>
        </w:rPr>
        <w:t>ыбор земельных участков для реализации инвестиционных пр</w:t>
      </w:r>
      <w:r w:rsidRPr="00B52D85">
        <w:rPr>
          <w:szCs w:val="28"/>
        </w:rPr>
        <w:t>о</w:t>
      </w:r>
      <w:r w:rsidRPr="00B52D85">
        <w:rPr>
          <w:szCs w:val="28"/>
        </w:rPr>
        <w:t xml:space="preserve">ектов на территории </w:t>
      </w:r>
      <w:r w:rsidR="00C47862">
        <w:rPr>
          <w:szCs w:val="28"/>
        </w:rPr>
        <w:t>Богучарского</w:t>
      </w:r>
      <w:r>
        <w:rPr>
          <w:szCs w:val="28"/>
        </w:rPr>
        <w:t xml:space="preserve"> района </w:t>
      </w:r>
      <w:r w:rsidRPr="00B52D85">
        <w:rPr>
          <w:szCs w:val="28"/>
        </w:rPr>
        <w:t>Воронежской области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FF7A26">
        <w:rPr>
          <w:szCs w:val="28"/>
        </w:rPr>
        <w:t xml:space="preserve">3.1.2. </w:t>
      </w:r>
      <w:r w:rsidRPr="00037AB4">
        <w:rPr>
          <w:szCs w:val="28"/>
        </w:rPr>
        <w:t>Предоставление земельных участков для строительства без пре</w:t>
      </w:r>
      <w:r w:rsidRPr="00037AB4">
        <w:rPr>
          <w:szCs w:val="28"/>
        </w:rPr>
        <w:t>д</w:t>
      </w:r>
      <w:r w:rsidRPr="00037AB4">
        <w:rPr>
          <w:szCs w:val="28"/>
        </w:rPr>
        <w:t>варительного согласования места размещения объекта производится искл</w:t>
      </w:r>
      <w:r w:rsidRPr="00037AB4">
        <w:rPr>
          <w:szCs w:val="28"/>
        </w:rPr>
        <w:t>ю</w:t>
      </w:r>
      <w:r w:rsidRPr="00037AB4">
        <w:rPr>
          <w:szCs w:val="28"/>
        </w:rPr>
        <w:t>чительно на торгах (конкурсах, аукционах), за исключением случаев, если земельный участок предоставляется в границах застроенной территории л</w:t>
      </w:r>
      <w:r w:rsidRPr="00037AB4">
        <w:rPr>
          <w:szCs w:val="28"/>
        </w:rPr>
        <w:t>и</w:t>
      </w:r>
      <w:r w:rsidRPr="00037AB4">
        <w:rPr>
          <w:szCs w:val="28"/>
        </w:rPr>
        <w:t>цу, с которым заключен договор о развитии застроенной территории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3077FA">
        <w:rPr>
          <w:szCs w:val="28"/>
        </w:rPr>
        <w:t>3.1.3. Предоставление земельных участков для строительства с предв</w:t>
      </w:r>
      <w:r w:rsidRPr="003077FA">
        <w:rPr>
          <w:szCs w:val="28"/>
        </w:rPr>
        <w:t>а</w:t>
      </w:r>
      <w:r w:rsidRPr="003077FA">
        <w:rPr>
          <w:szCs w:val="28"/>
        </w:rPr>
        <w:t>рительным согласованием места размещения объекта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3077FA">
        <w:rPr>
          <w:szCs w:val="28"/>
        </w:rPr>
        <w:t>3.1.4. Постановка земельного участка на кадастровый учет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3077FA">
        <w:rPr>
          <w:szCs w:val="28"/>
        </w:rPr>
        <w:t>3.1.5. Перевод земельных участков из одной категории в другую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b/>
          <w:szCs w:val="28"/>
        </w:rPr>
      </w:pPr>
      <w:r w:rsidRPr="003077FA">
        <w:rPr>
          <w:szCs w:val="28"/>
        </w:rPr>
        <w:t>3.1.6. Государственная регистрация прав на земельный участок</w:t>
      </w:r>
      <w:r>
        <w:rPr>
          <w:szCs w:val="28"/>
        </w:rPr>
        <w:t>.</w:t>
      </w:r>
    </w:p>
    <w:p w:rsidR="00736DEC" w:rsidRPr="00C4646E" w:rsidRDefault="00736DEC" w:rsidP="00377E30">
      <w:pPr>
        <w:tabs>
          <w:tab w:val="left" w:pos="284"/>
          <w:tab w:val="left" w:pos="851"/>
        </w:tabs>
        <w:spacing w:line="360" w:lineRule="auto"/>
        <w:jc w:val="both"/>
        <w:rPr>
          <w:b/>
          <w:i/>
          <w:szCs w:val="28"/>
        </w:rPr>
      </w:pPr>
      <w:r w:rsidRPr="00C4646E">
        <w:rPr>
          <w:b/>
          <w:i/>
          <w:szCs w:val="28"/>
        </w:rPr>
        <w:t>3.2. Подготовительные, согласительные и разрешительные процедуры при создании новых или реконструкции существующих объектов кап</w:t>
      </w:r>
      <w:r w:rsidRPr="00C4646E">
        <w:rPr>
          <w:b/>
          <w:i/>
          <w:szCs w:val="28"/>
        </w:rPr>
        <w:t>и</w:t>
      </w:r>
      <w:r w:rsidRPr="00C4646E">
        <w:rPr>
          <w:b/>
          <w:i/>
          <w:szCs w:val="28"/>
        </w:rPr>
        <w:t>тального строительства, предусмотренных инвестиционным проектом.</w:t>
      </w:r>
    </w:p>
    <w:p w:rsidR="00736DEC" w:rsidRPr="00B22B27" w:rsidRDefault="00736DEC" w:rsidP="00377E3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 действующим законодательством предусмотрены </w:t>
      </w:r>
      <w:r w:rsidRPr="003077FA">
        <w:rPr>
          <w:szCs w:val="28"/>
        </w:rPr>
        <w:t xml:space="preserve">следующие </w:t>
      </w:r>
      <w:r>
        <w:rPr>
          <w:szCs w:val="28"/>
        </w:rPr>
        <w:t>п</w:t>
      </w:r>
      <w:r w:rsidRPr="003077FA">
        <w:rPr>
          <w:szCs w:val="28"/>
        </w:rPr>
        <w:t>одготовительные, согласительные и разрешительные процед</w:t>
      </w:r>
      <w:r w:rsidRPr="003077FA">
        <w:rPr>
          <w:szCs w:val="28"/>
        </w:rPr>
        <w:t>у</w:t>
      </w:r>
      <w:r w:rsidRPr="003077FA">
        <w:rPr>
          <w:szCs w:val="28"/>
        </w:rPr>
        <w:t>ры: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231A03">
        <w:rPr>
          <w:szCs w:val="28"/>
        </w:rPr>
        <w:t>3.2.1. Получение технических условий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231A03">
        <w:rPr>
          <w:szCs w:val="28"/>
        </w:rPr>
        <w:t>3.2.2. Подготовка градостроительного плана земельного участка.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231A03">
        <w:rPr>
          <w:szCs w:val="28"/>
        </w:rPr>
        <w:t>3.2.3. Выполнение инженерных изысканий для подготовки проектной документации, строительства, реконструкции объектов капитального стро</w:t>
      </w:r>
      <w:r w:rsidRPr="00231A03">
        <w:rPr>
          <w:szCs w:val="28"/>
        </w:rPr>
        <w:t>и</w:t>
      </w:r>
      <w:r w:rsidRPr="00231A03">
        <w:rPr>
          <w:szCs w:val="28"/>
        </w:rPr>
        <w:t>тельства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231A03">
        <w:rPr>
          <w:szCs w:val="28"/>
        </w:rPr>
        <w:t>3.2.4. Подготовка проектной документации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231A03">
        <w:rPr>
          <w:szCs w:val="28"/>
        </w:rPr>
        <w:lastRenderedPageBreak/>
        <w:t>3.2.5. Проведение государственной экспертизы проектной документ</w:t>
      </w:r>
      <w:r w:rsidRPr="00231A03">
        <w:rPr>
          <w:szCs w:val="28"/>
        </w:rPr>
        <w:t>а</w:t>
      </w:r>
      <w:r w:rsidRPr="00231A03">
        <w:rPr>
          <w:szCs w:val="28"/>
        </w:rPr>
        <w:t>ции и результатов инженерных изысканий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231A03">
        <w:rPr>
          <w:szCs w:val="28"/>
        </w:rPr>
        <w:t>3.2.6. Получение разрешения на строительство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C67B4D">
        <w:rPr>
          <w:szCs w:val="28"/>
        </w:rPr>
        <w:t>3.2.7. Проведение государственного строительного надзора</w:t>
      </w:r>
      <w:r>
        <w:rPr>
          <w:szCs w:val="28"/>
        </w:rPr>
        <w:t>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C67B4D">
        <w:rPr>
          <w:szCs w:val="28"/>
        </w:rPr>
        <w:t>3.2.8. Разрешение на ввод объекта в эксплуатацию.</w:t>
      </w:r>
    </w:p>
    <w:p w:rsidR="00736DEC" w:rsidRDefault="00736DEC" w:rsidP="00377E30">
      <w:pPr>
        <w:spacing w:line="360" w:lineRule="auto"/>
        <w:ind w:firstLine="709"/>
        <w:jc w:val="both"/>
        <w:rPr>
          <w:szCs w:val="28"/>
        </w:rPr>
      </w:pPr>
      <w:r w:rsidRPr="00C67B4D">
        <w:rPr>
          <w:szCs w:val="28"/>
        </w:rPr>
        <w:t>3.2.9. Государственная регистрация прав на недвижимое имущество.</w:t>
      </w:r>
    </w:p>
    <w:p w:rsidR="00736DEC" w:rsidRDefault="00736DEC" w:rsidP="005E7BBE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142"/>
        <w:jc w:val="center"/>
        <w:outlineLvl w:val="0"/>
        <w:rPr>
          <w:b/>
          <w:szCs w:val="28"/>
        </w:rPr>
      </w:pPr>
      <w:r w:rsidRPr="00135F15">
        <w:rPr>
          <w:b/>
          <w:szCs w:val="28"/>
        </w:rPr>
        <w:t>4. Формы муниципальной поддержки субъектов</w:t>
      </w:r>
      <w:r w:rsidR="00567683">
        <w:rPr>
          <w:b/>
          <w:szCs w:val="28"/>
        </w:rPr>
        <w:t xml:space="preserve"> </w:t>
      </w:r>
      <w:r w:rsidRPr="00135F15">
        <w:rPr>
          <w:b/>
          <w:szCs w:val="28"/>
        </w:rPr>
        <w:t>инвестиционной де</w:t>
      </w:r>
      <w:r w:rsidRPr="00135F15">
        <w:rPr>
          <w:b/>
          <w:szCs w:val="28"/>
        </w:rPr>
        <w:t>я</w:t>
      </w:r>
      <w:r w:rsidRPr="00135F15">
        <w:rPr>
          <w:b/>
          <w:szCs w:val="28"/>
        </w:rPr>
        <w:t>тельности.</w:t>
      </w:r>
    </w:p>
    <w:p w:rsidR="00736DEC" w:rsidRDefault="00736DEC" w:rsidP="00377E30">
      <w:pPr>
        <w:spacing w:line="360" w:lineRule="auto"/>
        <w:ind w:firstLine="567"/>
        <w:jc w:val="both"/>
        <w:rPr>
          <w:szCs w:val="28"/>
        </w:rPr>
      </w:pPr>
      <w:r w:rsidRPr="004131E2">
        <w:rPr>
          <w:szCs w:val="28"/>
        </w:rPr>
        <w:t>Муниципальная поддержка инвестиционной деятельности на террит</w:t>
      </w:r>
      <w:r w:rsidRPr="004131E2">
        <w:rPr>
          <w:szCs w:val="28"/>
        </w:rPr>
        <w:t>о</w:t>
      </w:r>
      <w:r w:rsidRPr="004131E2">
        <w:rPr>
          <w:szCs w:val="28"/>
        </w:rPr>
        <w:t xml:space="preserve">рии </w:t>
      </w:r>
      <w:r w:rsidR="00F53D18">
        <w:rPr>
          <w:szCs w:val="28"/>
        </w:rPr>
        <w:t xml:space="preserve">Богучарского муниципального района </w:t>
      </w:r>
      <w:r w:rsidRPr="004131E2">
        <w:rPr>
          <w:szCs w:val="28"/>
        </w:rPr>
        <w:t xml:space="preserve"> осуществляется в форме:</w:t>
      </w:r>
    </w:p>
    <w:p w:rsidR="00736DEC" w:rsidRDefault="00736DEC" w:rsidP="00377E3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-  поддержка ходатайств и обращений инвесторов в органы государс</w:t>
      </w:r>
      <w:r>
        <w:rPr>
          <w:szCs w:val="28"/>
        </w:rPr>
        <w:t>т</w:t>
      </w:r>
      <w:r>
        <w:rPr>
          <w:szCs w:val="28"/>
        </w:rPr>
        <w:t>венной власти Воронежской области по предоставлению мер государстве</w:t>
      </w:r>
      <w:r>
        <w:rPr>
          <w:szCs w:val="28"/>
        </w:rPr>
        <w:t>н</w:t>
      </w:r>
      <w:r>
        <w:rPr>
          <w:szCs w:val="28"/>
        </w:rPr>
        <w:t>ной поддержки;</w:t>
      </w:r>
    </w:p>
    <w:p w:rsidR="00736DEC" w:rsidRDefault="00736DEC" w:rsidP="00377E3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- первоочередное предоставление земельных участков субъектам инв</w:t>
      </w:r>
      <w:r>
        <w:rPr>
          <w:szCs w:val="28"/>
        </w:rPr>
        <w:t>е</w:t>
      </w:r>
      <w:r>
        <w:rPr>
          <w:szCs w:val="28"/>
        </w:rPr>
        <w:t>стиционной деятельности в аренду;</w:t>
      </w:r>
    </w:p>
    <w:p w:rsidR="00736DEC" w:rsidRDefault="00736DEC" w:rsidP="00377E3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- предоставление организационного сопровождения инвестиционных проектов;</w:t>
      </w:r>
    </w:p>
    <w:p w:rsidR="00736DEC" w:rsidRDefault="00736DEC" w:rsidP="00377E3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- предоставление муниципального имущества в доверительное управл</w:t>
      </w:r>
      <w:r>
        <w:rPr>
          <w:szCs w:val="28"/>
        </w:rPr>
        <w:t>е</w:t>
      </w:r>
      <w:r>
        <w:rPr>
          <w:szCs w:val="28"/>
        </w:rPr>
        <w:t>ние инвесторам в соответствие с действующим законодательством;</w:t>
      </w:r>
    </w:p>
    <w:p w:rsidR="00736DEC" w:rsidRDefault="00736DEC" w:rsidP="00377E3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- предоставление муниципальных гарантий.</w:t>
      </w:r>
    </w:p>
    <w:p w:rsidR="00F53D18" w:rsidRPr="004131E2" w:rsidRDefault="00F53D18" w:rsidP="00377E30">
      <w:pPr>
        <w:spacing w:line="360" w:lineRule="auto"/>
        <w:ind w:firstLine="567"/>
        <w:jc w:val="both"/>
        <w:rPr>
          <w:szCs w:val="28"/>
        </w:rPr>
      </w:pPr>
    </w:p>
    <w:p w:rsidR="00736DEC" w:rsidRDefault="00736DEC" w:rsidP="005E7BBE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142"/>
        <w:jc w:val="center"/>
        <w:outlineLvl w:val="0"/>
        <w:rPr>
          <w:szCs w:val="28"/>
        </w:rPr>
      </w:pPr>
      <w:r w:rsidRPr="004125B3">
        <w:rPr>
          <w:b/>
          <w:szCs w:val="28"/>
        </w:rPr>
        <w:t>5. Контроль сроков подготовительных, согласительных и разреш</w:t>
      </w:r>
      <w:r w:rsidRPr="004125B3">
        <w:rPr>
          <w:b/>
          <w:szCs w:val="28"/>
        </w:rPr>
        <w:t>и</w:t>
      </w:r>
      <w:r w:rsidRPr="004125B3">
        <w:rPr>
          <w:b/>
          <w:szCs w:val="28"/>
        </w:rPr>
        <w:t>тельных процедур при реализации инвестиционных проектов и</w:t>
      </w:r>
      <w:r w:rsidR="005E7BBE">
        <w:rPr>
          <w:b/>
          <w:szCs w:val="28"/>
        </w:rPr>
        <w:t xml:space="preserve"> </w:t>
      </w:r>
      <w:r w:rsidRPr="004125B3">
        <w:rPr>
          <w:b/>
          <w:szCs w:val="28"/>
        </w:rPr>
        <w:t>фина</w:t>
      </w:r>
      <w:r w:rsidRPr="004125B3">
        <w:rPr>
          <w:b/>
          <w:szCs w:val="28"/>
        </w:rPr>
        <w:t>н</w:t>
      </w:r>
      <w:r w:rsidRPr="004125B3">
        <w:rPr>
          <w:b/>
          <w:szCs w:val="28"/>
        </w:rPr>
        <w:t>совых показателей проектов.</w:t>
      </w:r>
    </w:p>
    <w:p w:rsidR="00736DEC" w:rsidRDefault="00736DEC" w:rsidP="00377E30">
      <w:pPr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Cs w:val="28"/>
        </w:rPr>
      </w:pPr>
      <w:r w:rsidRPr="000A721E">
        <w:rPr>
          <w:szCs w:val="28"/>
        </w:rPr>
        <w:t>5.1.</w:t>
      </w:r>
      <w:r w:rsidR="000A721E">
        <w:rPr>
          <w:szCs w:val="28"/>
        </w:rPr>
        <w:t xml:space="preserve"> </w:t>
      </w:r>
      <w:r w:rsidRPr="000A721E">
        <w:rPr>
          <w:szCs w:val="28"/>
        </w:rPr>
        <w:t xml:space="preserve"> Контроль сроков прохождения процедур в рамках осуществления административного сопровождения инвесторов будет проводиться с испол</w:t>
      </w:r>
      <w:r w:rsidRPr="000A721E">
        <w:rPr>
          <w:szCs w:val="28"/>
        </w:rPr>
        <w:t>ь</w:t>
      </w:r>
      <w:r w:rsidRPr="000A721E">
        <w:rPr>
          <w:szCs w:val="28"/>
        </w:rPr>
        <w:t>зованием специализированной автоматизированной системы после ее уст</w:t>
      </w:r>
      <w:r w:rsidRPr="000A721E">
        <w:rPr>
          <w:szCs w:val="28"/>
        </w:rPr>
        <w:t>а</w:t>
      </w:r>
      <w:r w:rsidRPr="000A721E">
        <w:rPr>
          <w:szCs w:val="28"/>
        </w:rPr>
        <w:t>новки.</w:t>
      </w:r>
    </w:p>
    <w:p w:rsidR="00736DEC" w:rsidRPr="002F2FAC" w:rsidRDefault="00736DEC" w:rsidP="00C47862">
      <w:pPr>
        <w:ind w:left="4536"/>
        <w:jc w:val="right"/>
        <w:rPr>
          <w:szCs w:val="28"/>
        </w:rPr>
      </w:pPr>
      <w:r w:rsidRPr="002F2FAC">
        <w:rPr>
          <w:szCs w:val="28"/>
        </w:rPr>
        <w:t xml:space="preserve">Приложение </w:t>
      </w:r>
    </w:p>
    <w:p w:rsidR="00C47862" w:rsidRDefault="00736DEC" w:rsidP="00C47862">
      <w:pPr>
        <w:ind w:left="4536"/>
        <w:jc w:val="right"/>
        <w:rPr>
          <w:szCs w:val="28"/>
        </w:rPr>
      </w:pPr>
      <w:r w:rsidRPr="00ED24A3">
        <w:rPr>
          <w:szCs w:val="28"/>
        </w:rPr>
        <w:lastRenderedPageBreak/>
        <w:t xml:space="preserve">к Регламенту сопровождения </w:t>
      </w:r>
    </w:p>
    <w:p w:rsidR="00736DEC" w:rsidRDefault="00736DEC" w:rsidP="00C47862">
      <w:pPr>
        <w:ind w:left="4536"/>
        <w:jc w:val="right"/>
        <w:rPr>
          <w:szCs w:val="28"/>
        </w:rPr>
      </w:pPr>
      <w:r>
        <w:rPr>
          <w:szCs w:val="28"/>
        </w:rPr>
        <w:t>и</w:t>
      </w:r>
      <w:r w:rsidRPr="00ED24A3">
        <w:rPr>
          <w:szCs w:val="28"/>
        </w:rPr>
        <w:t xml:space="preserve">нвестиционных проектов </w:t>
      </w:r>
    </w:p>
    <w:p w:rsidR="00736DEC" w:rsidRDefault="00736DEC" w:rsidP="00C47862">
      <w:pPr>
        <w:ind w:left="4536"/>
        <w:jc w:val="right"/>
        <w:rPr>
          <w:szCs w:val="28"/>
        </w:rPr>
      </w:pPr>
      <w:r w:rsidRPr="00ED24A3">
        <w:rPr>
          <w:szCs w:val="28"/>
        </w:rPr>
        <w:t xml:space="preserve">по принципу «Одного окна» </w:t>
      </w:r>
    </w:p>
    <w:p w:rsidR="00736DEC" w:rsidRPr="00ED24A3" w:rsidRDefault="00736DEC" w:rsidP="00C47862">
      <w:pPr>
        <w:ind w:left="4536"/>
        <w:jc w:val="right"/>
        <w:rPr>
          <w:szCs w:val="28"/>
        </w:rPr>
      </w:pPr>
      <w:r w:rsidRPr="00ED24A3">
        <w:rPr>
          <w:szCs w:val="28"/>
        </w:rPr>
        <w:t xml:space="preserve">в </w:t>
      </w:r>
      <w:r w:rsidR="00C47862">
        <w:rPr>
          <w:szCs w:val="28"/>
        </w:rPr>
        <w:t>Богучарском</w:t>
      </w:r>
      <w:r w:rsidRPr="00ED24A3">
        <w:rPr>
          <w:szCs w:val="28"/>
        </w:rPr>
        <w:t xml:space="preserve"> муниципальном районе Воронежской области</w:t>
      </w:r>
    </w:p>
    <w:p w:rsidR="00736DEC" w:rsidRPr="00202EFE" w:rsidRDefault="00736DEC" w:rsidP="00736DEC">
      <w:pPr>
        <w:jc w:val="right"/>
        <w:rPr>
          <w:szCs w:val="28"/>
        </w:rPr>
      </w:pPr>
    </w:p>
    <w:p w:rsidR="00C47862" w:rsidRDefault="00736DEC" w:rsidP="00736DE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  Заявка на реализацию </w:t>
      </w:r>
      <w:r w:rsidRPr="009B42B0">
        <w:rPr>
          <w:b/>
          <w:bCs/>
          <w:szCs w:val="28"/>
        </w:rPr>
        <w:t>инвестиционного проекта</w:t>
      </w:r>
      <w:r>
        <w:rPr>
          <w:b/>
          <w:bCs/>
          <w:szCs w:val="28"/>
        </w:rPr>
        <w:t xml:space="preserve"> на территории</w:t>
      </w:r>
    </w:p>
    <w:p w:rsidR="00736DEC" w:rsidRDefault="00736DEC" w:rsidP="00736DE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</w:t>
      </w:r>
      <w:r w:rsidR="00C47862">
        <w:rPr>
          <w:b/>
          <w:bCs/>
          <w:szCs w:val="28"/>
        </w:rPr>
        <w:t xml:space="preserve">Богучарского </w:t>
      </w:r>
      <w:r>
        <w:rPr>
          <w:b/>
          <w:bCs/>
          <w:szCs w:val="28"/>
        </w:rPr>
        <w:t xml:space="preserve"> муниципального района</w:t>
      </w:r>
    </w:p>
    <w:p w:rsidR="00736DEC" w:rsidRPr="00337B12" w:rsidRDefault="00736DEC" w:rsidP="00736DEC">
      <w:pPr>
        <w:jc w:val="center"/>
        <w:rPr>
          <w:b/>
          <w:bCs/>
          <w:szCs w:val="28"/>
        </w:rPr>
      </w:pPr>
    </w:p>
    <w:tbl>
      <w:tblPr>
        <w:tblpPr w:leftFromText="180" w:rightFromText="180" w:vertAnchor="text" w:tblpXSpec="righ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4712"/>
        <w:gridCol w:w="4468"/>
      </w:tblGrid>
      <w:tr w:rsidR="00736DEC" w:rsidRPr="006566D1" w:rsidTr="00F61EDA">
        <w:trPr>
          <w:trHeight w:val="322"/>
        </w:trPr>
        <w:tc>
          <w:tcPr>
            <w:tcW w:w="4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786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 xml:space="preserve">Инициатор инвестиционного </w:t>
            </w:r>
          </w:p>
          <w:p w:rsidR="00736DEC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проекта:</w:t>
            </w:r>
          </w:p>
          <w:p w:rsidR="00736DEC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- организация  или предприятие, вид его де</w:t>
            </w:r>
            <w:r>
              <w:rPr>
                <w:b/>
                <w:bCs/>
              </w:rPr>
              <w:t>ятельности;</w:t>
            </w:r>
          </w:p>
          <w:p w:rsidR="00736DEC" w:rsidRDefault="00736DEC" w:rsidP="00F53D18">
            <w:pPr>
              <w:rPr>
                <w:b/>
                <w:bCs/>
              </w:rPr>
            </w:pPr>
          </w:p>
          <w:p w:rsidR="003F058F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- Ф.И.О. и должность руководит</w:t>
            </w:r>
            <w:r w:rsidRPr="00337B12">
              <w:rPr>
                <w:b/>
                <w:bCs/>
              </w:rPr>
              <w:t>е</w:t>
            </w:r>
            <w:r w:rsidRPr="00337B12">
              <w:rPr>
                <w:b/>
                <w:bCs/>
              </w:rPr>
              <w:t>ля, почтовый адрес, тел/факс,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адрес электронной почты</w:t>
            </w:r>
          </w:p>
        </w:tc>
        <w:tc>
          <w:tcPr>
            <w:tcW w:w="4468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948"/>
        </w:trPr>
        <w:tc>
          <w:tcPr>
            <w:tcW w:w="471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DEC" w:rsidRPr="00337B12" w:rsidRDefault="00736DEC" w:rsidP="00F53D18">
            <w:pPr>
              <w:rPr>
                <w:b/>
                <w:bCs/>
              </w:rPr>
            </w:pPr>
          </w:p>
        </w:tc>
        <w:tc>
          <w:tcPr>
            <w:tcW w:w="44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680"/>
        </w:trPr>
        <w:tc>
          <w:tcPr>
            <w:tcW w:w="471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DEC" w:rsidRPr="00337B12" w:rsidRDefault="00736DEC" w:rsidP="00F53D18">
            <w:pPr>
              <w:rPr>
                <w:b/>
                <w:bCs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859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DEC" w:rsidRDefault="00736DEC" w:rsidP="00F53D18">
            <w:pPr>
              <w:rPr>
                <w:b/>
                <w:bCs/>
              </w:rPr>
            </w:pPr>
            <w:r>
              <w:rPr>
                <w:b/>
                <w:bCs/>
              </w:rPr>
              <w:t>Отрасль</w:t>
            </w:r>
          </w:p>
          <w:p w:rsidR="003F058F" w:rsidRPr="00337B12" w:rsidRDefault="003F058F" w:rsidP="00F53D18">
            <w:pPr>
              <w:rPr>
                <w:b/>
                <w:bCs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859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DEC" w:rsidRPr="0039177A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Краткая характеристика инвест</w:t>
            </w:r>
            <w:r w:rsidRPr="00337B12">
              <w:rPr>
                <w:b/>
                <w:bCs/>
              </w:rPr>
              <w:t>и</w:t>
            </w:r>
            <w:r w:rsidRPr="00337B12">
              <w:rPr>
                <w:b/>
                <w:bCs/>
              </w:rPr>
              <w:t>ционного  проекта</w:t>
            </w:r>
            <w:r w:rsidR="00F53D18">
              <w:rPr>
                <w:b/>
                <w:bCs/>
              </w:rPr>
              <w:t xml:space="preserve"> </w:t>
            </w:r>
            <w:r w:rsidRPr="0039177A">
              <w:rPr>
                <w:b/>
                <w:bCs/>
              </w:rPr>
              <w:t>(</w:t>
            </w:r>
            <w:r>
              <w:rPr>
                <w:b/>
                <w:bCs/>
              </w:rPr>
              <w:t>содержание, планируемые результаты</w:t>
            </w:r>
            <w:r w:rsidRPr="0039177A">
              <w:rPr>
                <w:b/>
                <w:bCs/>
              </w:rPr>
              <w:t>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969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58F" w:rsidRDefault="003F058F" w:rsidP="00F53D18">
            <w:pPr>
              <w:rPr>
                <w:b/>
                <w:bCs/>
              </w:rPr>
            </w:pP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Муниципальное образование</w:t>
            </w:r>
            <w:r>
              <w:rPr>
                <w:b/>
                <w:bCs/>
              </w:rPr>
              <w:t xml:space="preserve"> (сельское, городское)</w:t>
            </w:r>
            <w:r w:rsidRPr="00337B12">
              <w:rPr>
                <w:b/>
                <w:bCs/>
              </w:rPr>
              <w:t>, на террит</w:t>
            </w:r>
            <w:r w:rsidRPr="00337B12">
              <w:rPr>
                <w:b/>
                <w:bCs/>
              </w:rPr>
              <w:t>о</w:t>
            </w:r>
            <w:r w:rsidRPr="00337B12">
              <w:rPr>
                <w:b/>
                <w:bCs/>
              </w:rPr>
              <w:t xml:space="preserve">рии которого </w:t>
            </w:r>
            <w:r>
              <w:rPr>
                <w:b/>
                <w:bCs/>
              </w:rPr>
              <w:t xml:space="preserve">планируется </w:t>
            </w:r>
            <w:r w:rsidRPr="00337B12">
              <w:rPr>
                <w:b/>
                <w:bCs/>
              </w:rPr>
              <w:t>реал</w:t>
            </w:r>
            <w:r w:rsidRPr="00337B12">
              <w:rPr>
                <w:b/>
                <w:bCs/>
              </w:rPr>
              <w:t>и</w:t>
            </w:r>
            <w:r w:rsidRPr="00337B12">
              <w:rPr>
                <w:b/>
                <w:bCs/>
              </w:rPr>
              <w:t>з</w:t>
            </w:r>
            <w:r>
              <w:rPr>
                <w:b/>
                <w:bCs/>
              </w:rPr>
              <w:t xml:space="preserve">ация </w:t>
            </w:r>
            <w:r w:rsidRPr="00337B12">
              <w:rPr>
                <w:b/>
                <w:bCs/>
              </w:rPr>
              <w:t>инвестиционн</w:t>
            </w:r>
            <w:r>
              <w:rPr>
                <w:b/>
                <w:bCs/>
              </w:rPr>
              <w:t>ого</w:t>
            </w:r>
            <w:r w:rsidRPr="00337B12">
              <w:rPr>
                <w:b/>
                <w:bCs/>
              </w:rPr>
              <w:t xml:space="preserve"> проект</w:t>
            </w:r>
            <w:r>
              <w:rPr>
                <w:b/>
                <w:bCs/>
              </w:rPr>
              <w:t>а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714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58F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Год начала реализации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инвестиционного проекта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695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58F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Год окончания реализации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инвестиционного проекта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408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58F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 xml:space="preserve">Срок окупаемости 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инвестиционного проекта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</w:pPr>
          </w:p>
        </w:tc>
      </w:tr>
      <w:tr w:rsidR="00736DEC" w:rsidRPr="006566D1" w:rsidTr="00F61EDA">
        <w:trPr>
          <w:trHeight w:val="688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DEC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 xml:space="preserve">Объем инвестиций по проекту, 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млн. руб.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</w:pPr>
          </w:p>
        </w:tc>
      </w:tr>
      <w:tr w:rsidR="00736DEC" w:rsidRPr="006566D1" w:rsidTr="00F61EDA">
        <w:trPr>
          <w:trHeight w:val="688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53D18">
            <w:pPr>
              <w:rPr>
                <w:b/>
                <w:bCs/>
              </w:rPr>
            </w:pPr>
            <w:r>
              <w:rPr>
                <w:b/>
                <w:bCs/>
              </w:rPr>
              <w:t>Создание новых рабочих мест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</w:pPr>
          </w:p>
        </w:tc>
      </w:tr>
      <w:tr w:rsidR="00736DEC" w:rsidRPr="006566D1" w:rsidTr="00F61EDA">
        <w:trPr>
          <w:trHeight w:val="688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Default="00736DEC" w:rsidP="00F53D18">
            <w:pPr>
              <w:rPr>
                <w:b/>
                <w:bCs/>
              </w:rPr>
            </w:pPr>
            <w:r>
              <w:rPr>
                <w:b/>
                <w:bCs/>
              </w:rPr>
              <w:t>Запрашиваемый вид  поддержки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</w:pPr>
          </w:p>
        </w:tc>
      </w:tr>
    </w:tbl>
    <w:p w:rsidR="00046772" w:rsidRDefault="00046772" w:rsidP="00F53D18">
      <w:pPr>
        <w:tabs>
          <w:tab w:val="center" w:pos="3272"/>
          <w:tab w:val="left" w:pos="4820"/>
        </w:tabs>
        <w:ind w:left="4536"/>
        <w:rPr>
          <w:szCs w:val="28"/>
        </w:rPr>
      </w:pPr>
    </w:p>
    <w:sectPr w:rsidR="00046772" w:rsidSect="005B21D7">
      <w:headerReference w:type="even" r:id="rId10"/>
      <w:headerReference w:type="default" r:id="rId11"/>
      <w:pgSz w:w="11907" w:h="16840" w:code="9"/>
      <w:pgMar w:top="1134" w:right="567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1AB" w:rsidRDefault="009331AB">
      <w:r>
        <w:separator/>
      </w:r>
    </w:p>
  </w:endnote>
  <w:endnote w:type="continuationSeparator" w:id="0">
    <w:p w:rsidR="009331AB" w:rsidRDefault="00933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1AB" w:rsidRDefault="009331AB">
      <w:r>
        <w:separator/>
      </w:r>
    </w:p>
  </w:footnote>
  <w:footnote w:type="continuationSeparator" w:id="0">
    <w:p w:rsidR="009331AB" w:rsidRDefault="009331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866C55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9"/>
  <w:autoHyphenation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89C"/>
    <w:rsid w:val="00003D7F"/>
    <w:rsid w:val="00015BA6"/>
    <w:rsid w:val="0001620B"/>
    <w:rsid w:val="0001674D"/>
    <w:rsid w:val="00016BC0"/>
    <w:rsid w:val="0002036A"/>
    <w:rsid w:val="00024B57"/>
    <w:rsid w:val="0002747F"/>
    <w:rsid w:val="00027A20"/>
    <w:rsid w:val="00033FA7"/>
    <w:rsid w:val="0004426A"/>
    <w:rsid w:val="00046772"/>
    <w:rsid w:val="000558A8"/>
    <w:rsid w:val="000567D7"/>
    <w:rsid w:val="00062A1A"/>
    <w:rsid w:val="00063656"/>
    <w:rsid w:val="00064AA2"/>
    <w:rsid w:val="000904B6"/>
    <w:rsid w:val="000958D1"/>
    <w:rsid w:val="000A699E"/>
    <w:rsid w:val="000A721E"/>
    <w:rsid w:val="000B557E"/>
    <w:rsid w:val="000C4047"/>
    <w:rsid w:val="000C7140"/>
    <w:rsid w:val="000D3FF5"/>
    <w:rsid w:val="000E1259"/>
    <w:rsid w:val="000E1723"/>
    <w:rsid w:val="000E1B04"/>
    <w:rsid w:val="001110AC"/>
    <w:rsid w:val="0011353C"/>
    <w:rsid w:val="00126FD2"/>
    <w:rsid w:val="00131BAB"/>
    <w:rsid w:val="00136396"/>
    <w:rsid w:val="0014492E"/>
    <w:rsid w:val="0014615F"/>
    <w:rsid w:val="00147B77"/>
    <w:rsid w:val="001602CE"/>
    <w:rsid w:val="001637FC"/>
    <w:rsid w:val="00170920"/>
    <w:rsid w:val="001724D6"/>
    <w:rsid w:val="00183525"/>
    <w:rsid w:val="00196A70"/>
    <w:rsid w:val="001A6F60"/>
    <w:rsid w:val="001B1C5F"/>
    <w:rsid w:val="001B6E0F"/>
    <w:rsid w:val="001C45DF"/>
    <w:rsid w:val="001C5493"/>
    <w:rsid w:val="001E552E"/>
    <w:rsid w:val="001E5A5C"/>
    <w:rsid w:val="001F321A"/>
    <w:rsid w:val="00211655"/>
    <w:rsid w:val="0021249E"/>
    <w:rsid w:val="00215D72"/>
    <w:rsid w:val="00223592"/>
    <w:rsid w:val="00226F4F"/>
    <w:rsid w:val="0023078A"/>
    <w:rsid w:val="0023171A"/>
    <w:rsid w:val="00242326"/>
    <w:rsid w:val="002440A1"/>
    <w:rsid w:val="00247DB5"/>
    <w:rsid w:val="002503A4"/>
    <w:rsid w:val="00257BD5"/>
    <w:rsid w:val="00262C60"/>
    <w:rsid w:val="00265E75"/>
    <w:rsid w:val="002666A4"/>
    <w:rsid w:val="00281B5C"/>
    <w:rsid w:val="00284E81"/>
    <w:rsid w:val="00297591"/>
    <w:rsid w:val="002A1766"/>
    <w:rsid w:val="002B15FA"/>
    <w:rsid w:val="002C1823"/>
    <w:rsid w:val="002D1C8E"/>
    <w:rsid w:val="002D6D74"/>
    <w:rsid w:val="002D70D2"/>
    <w:rsid w:val="002E66CB"/>
    <w:rsid w:val="002F12EF"/>
    <w:rsid w:val="002F2617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3ED5"/>
    <w:rsid w:val="00345824"/>
    <w:rsid w:val="003607AC"/>
    <w:rsid w:val="0036284A"/>
    <w:rsid w:val="00365D68"/>
    <w:rsid w:val="00366A57"/>
    <w:rsid w:val="00366A9B"/>
    <w:rsid w:val="00375085"/>
    <w:rsid w:val="003778C7"/>
    <w:rsid w:val="00377E30"/>
    <w:rsid w:val="00385434"/>
    <w:rsid w:val="003854FE"/>
    <w:rsid w:val="00385F15"/>
    <w:rsid w:val="00391501"/>
    <w:rsid w:val="003923BD"/>
    <w:rsid w:val="003952C0"/>
    <w:rsid w:val="00397055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058F"/>
    <w:rsid w:val="003F7325"/>
    <w:rsid w:val="00426CFF"/>
    <w:rsid w:val="0043378C"/>
    <w:rsid w:val="004347A8"/>
    <w:rsid w:val="00436973"/>
    <w:rsid w:val="004577D6"/>
    <w:rsid w:val="00460D29"/>
    <w:rsid w:val="00462CF5"/>
    <w:rsid w:val="004635F6"/>
    <w:rsid w:val="00467FA2"/>
    <w:rsid w:val="00471078"/>
    <w:rsid w:val="004852CE"/>
    <w:rsid w:val="0048619F"/>
    <w:rsid w:val="0048710C"/>
    <w:rsid w:val="00487876"/>
    <w:rsid w:val="00490BE7"/>
    <w:rsid w:val="00495767"/>
    <w:rsid w:val="004A349B"/>
    <w:rsid w:val="004A5AC1"/>
    <w:rsid w:val="004B40AE"/>
    <w:rsid w:val="004C4448"/>
    <w:rsid w:val="004D4AA6"/>
    <w:rsid w:val="004D68D6"/>
    <w:rsid w:val="004E328D"/>
    <w:rsid w:val="004F0AF0"/>
    <w:rsid w:val="004F62B4"/>
    <w:rsid w:val="004F64E1"/>
    <w:rsid w:val="00517763"/>
    <w:rsid w:val="0051789B"/>
    <w:rsid w:val="005200D4"/>
    <w:rsid w:val="005211B2"/>
    <w:rsid w:val="00522E0A"/>
    <w:rsid w:val="005266F4"/>
    <w:rsid w:val="00527060"/>
    <w:rsid w:val="00527AEA"/>
    <w:rsid w:val="005338EF"/>
    <w:rsid w:val="00553288"/>
    <w:rsid w:val="00554773"/>
    <w:rsid w:val="00561F7B"/>
    <w:rsid w:val="00562BDF"/>
    <w:rsid w:val="0056560C"/>
    <w:rsid w:val="00567683"/>
    <w:rsid w:val="00567D39"/>
    <w:rsid w:val="00572952"/>
    <w:rsid w:val="00577D75"/>
    <w:rsid w:val="005812C9"/>
    <w:rsid w:val="0059085D"/>
    <w:rsid w:val="00593BFB"/>
    <w:rsid w:val="00594F02"/>
    <w:rsid w:val="00596DD2"/>
    <w:rsid w:val="00597893"/>
    <w:rsid w:val="00597D95"/>
    <w:rsid w:val="005B0CDC"/>
    <w:rsid w:val="005B21D7"/>
    <w:rsid w:val="005B4A06"/>
    <w:rsid w:val="005C5D20"/>
    <w:rsid w:val="005D2150"/>
    <w:rsid w:val="005D7C12"/>
    <w:rsid w:val="005E28C9"/>
    <w:rsid w:val="005E55F8"/>
    <w:rsid w:val="005E6863"/>
    <w:rsid w:val="005E7BBE"/>
    <w:rsid w:val="005F2B23"/>
    <w:rsid w:val="005F4E43"/>
    <w:rsid w:val="00605789"/>
    <w:rsid w:val="006139FC"/>
    <w:rsid w:val="0061758C"/>
    <w:rsid w:val="00621E79"/>
    <w:rsid w:val="00623763"/>
    <w:rsid w:val="00631241"/>
    <w:rsid w:val="00634171"/>
    <w:rsid w:val="00670797"/>
    <w:rsid w:val="00681672"/>
    <w:rsid w:val="00687FB1"/>
    <w:rsid w:val="00690FCB"/>
    <w:rsid w:val="00691B5D"/>
    <w:rsid w:val="00695A97"/>
    <w:rsid w:val="006A15B5"/>
    <w:rsid w:val="006A190D"/>
    <w:rsid w:val="006A3466"/>
    <w:rsid w:val="006A3DB2"/>
    <w:rsid w:val="006B433D"/>
    <w:rsid w:val="006B799C"/>
    <w:rsid w:val="006C32EC"/>
    <w:rsid w:val="006D4EEA"/>
    <w:rsid w:val="006F0A87"/>
    <w:rsid w:val="00716F2F"/>
    <w:rsid w:val="007173A1"/>
    <w:rsid w:val="00717D6B"/>
    <w:rsid w:val="00720D15"/>
    <w:rsid w:val="00736DEC"/>
    <w:rsid w:val="00740B0F"/>
    <w:rsid w:val="00747357"/>
    <w:rsid w:val="00763935"/>
    <w:rsid w:val="0076621C"/>
    <w:rsid w:val="00767AF5"/>
    <w:rsid w:val="007720A1"/>
    <w:rsid w:val="00780CE4"/>
    <w:rsid w:val="007904A6"/>
    <w:rsid w:val="007B5392"/>
    <w:rsid w:val="007B6FC7"/>
    <w:rsid w:val="007C727E"/>
    <w:rsid w:val="007D22D6"/>
    <w:rsid w:val="007D3C5A"/>
    <w:rsid w:val="007E15E4"/>
    <w:rsid w:val="007F29A8"/>
    <w:rsid w:val="007F49BB"/>
    <w:rsid w:val="0080683D"/>
    <w:rsid w:val="00813601"/>
    <w:rsid w:val="00825435"/>
    <w:rsid w:val="00826C49"/>
    <w:rsid w:val="008420A4"/>
    <w:rsid w:val="0084248D"/>
    <w:rsid w:val="008441E7"/>
    <w:rsid w:val="00866C55"/>
    <w:rsid w:val="008670CC"/>
    <w:rsid w:val="0089001E"/>
    <w:rsid w:val="00893540"/>
    <w:rsid w:val="008950A8"/>
    <w:rsid w:val="008A099E"/>
    <w:rsid w:val="008A2E49"/>
    <w:rsid w:val="008A627A"/>
    <w:rsid w:val="008B73A8"/>
    <w:rsid w:val="008C0BE9"/>
    <w:rsid w:val="008C132C"/>
    <w:rsid w:val="008D6439"/>
    <w:rsid w:val="008E2D88"/>
    <w:rsid w:val="008E31EC"/>
    <w:rsid w:val="008F0841"/>
    <w:rsid w:val="008F1F60"/>
    <w:rsid w:val="008F7138"/>
    <w:rsid w:val="00904924"/>
    <w:rsid w:val="0090763A"/>
    <w:rsid w:val="009158E1"/>
    <w:rsid w:val="0092017D"/>
    <w:rsid w:val="009331AB"/>
    <w:rsid w:val="009347C0"/>
    <w:rsid w:val="00940041"/>
    <w:rsid w:val="00941D93"/>
    <w:rsid w:val="00951EE3"/>
    <w:rsid w:val="00962181"/>
    <w:rsid w:val="00963145"/>
    <w:rsid w:val="009738B5"/>
    <w:rsid w:val="0097708A"/>
    <w:rsid w:val="00981EA2"/>
    <w:rsid w:val="009847DB"/>
    <w:rsid w:val="009866BD"/>
    <w:rsid w:val="00986B35"/>
    <w:rsid w:val="0099492D"/>
    <w:rsid w:val="009A6527"/>
    <w:rsid w:val="009B3600"/>
    <w:rsid w:val="009B783D"/>
    <w:rsid w:val="009C01C0"/>
    <w:rsid w:val="009C615A"/>
    <w:rsid w:val="009C7FDB"/>
    <w:rsid w:val="009D1953"/>
    <w:rsid w:val="009D5BDF"/>
    <w:rsid w:val="009E1489"/>
    <w:rsid w:val="009E18A3"/>
    <w:rsid w:val="009F4637"/>
    <w:rsid w:val="00A0741F"/>
    <w:rsid w:val="00A1084C"/>
    <w:rsid w:val="00A12FA0"/>
    <w:rsid w:val="00A13056"/>
    <w:rsid w:val="00A1335F"/>
    <w:rsid w:val="00A139FC"/>
    <w:rsid w:val="00A1600E"/>
    <w:rsid w:val="00A165CE"/>
    <w:rsid w:val="00A21457"/>
    <w:rsid w:val="00A21E80"/>
    <w:rsid w:val="00A21FF9"/>
    <w:rsid w:val="00A30B7C"/>
    <w:rsid w:val="00A42088"/>
    <w:rsid w:val="00A43B6A"/>
    <w:rsid w:val="00A45A60"/>
    <w:rsid w:val="00A46F3B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4AD1"/>
    <w:rsid w:val="00AB5B20"/>
    <w:rsid w:val="00AB6652"/>
    <w:rsid w:val="00AD0658"/>
    <w:rsid w:val="00AD3563"/>
    <w:rsid w:val="00AE53F9"/>
    <w:rsid w:val="00AE689C"/>
    <w:rsid w:val="00AF1F62"/>
    <w:rsid w:val="00AF3D8D"/>
    <w:rsid w:val="00AF5071"/>
    <w:rsid w:val="00AF5B25"/>
    <w:rsid w:val="00B04B2B"/>
    <w:rsid w:val="00B1431F"/>
    <w:rsid w:val="00B32B86"/>
    <w:rsid w:val="00B32C8B"/>
    <w:rsid w:val="00B409E7"/>
    <w:rsid w:val="00B50163"/>
    <w:rsid w:val="00B51F6C"/>
    <w:rsid w:val="00B5746A"/>
    <w:rsid w:val="00B82FC6"/>
    <w:rsid w:val="00B92193"/>
    <w:rsid w:val="00B92345"/>
    <w:rsid w:val="00B95825"/>
    <w:rsid w:val="00BA17D5"/>
    <w:rsid w:val="00BA1B49"/>
    <w:rsid w:val="00BB17EB"/>
    <w:rsid w:val="00BC1A5C"/>
    <w:rsid w:val="00BD6684"/>
    <w:rsid w:val="00BE1FAF"/>
    <w:rsid w:val="00BE2F36"/>
    <w:rsid w:val="00BF1F85"/>
    <w:rsid w:val="00BF4997"/>
    <w:rsid w:val="00C002AC"/>
    <w:rsid w:val="00C118C8"/>
    <w:rsid w:val="00C15795"/>
    <w:rsid w:val="00C224C6"/>
    <w:rsid w:val="00C24DD4"/>
    <w:rsid w:val="00C25689"/>
    <w:rsid w:val="00C46552"/>
    <w:rsid w:val="00C47862"/>
    <w:rsid w:val="00C5192A"/>
    <w:rsid w:val="00C55099"/>
    <w:rsid w:val="00C74248"/>
    <w:rsid w:val="00C77F26"/>
    <w:rsid w:val="00C8172B"/>
    <w:rsid w:val="00C931ED"/>
    <w:rsid w:val="00C964D0"/>
    <w:rsid w:val="00CA5FCF"/>
    <w:rsid w:val="00CA79A7"/>
    <w:rsid w:val="00CB29B1"/>
    <w:rsid w:val="00CC2F09"/>
    <w:rsid w:val="00CC7DBE"/>
    <w:rsid w:val="00CD1605"/>
    <w:rsid w:val="00CD4DD1"/>
    <w:rsid w:val="00CD5BDA"/>
    <w:rsid w:val="00CD751A"/>
    <w:rsid w:val="00CF0E79"/>
    <w:rsid w:val="00D1340E"/>
    <w:rsid w:val="00D14463"/>
    <w:rsid w:val="00D31D42"/>
    <w:rsid w:val="00D46A94"/>
    <w:rsid w:val="00D57E60"/>
    <w:rsid w:val="00D6003A"/>
    <w:rsid w:val="00D616C2"/>
    <w:rsid w:val="00D62BB9"/>
    <w:rsid w:val="00D72747"/>
    <w:rsid w:val="00D82DE2"/>
    <w:rsid w:val="00D858E7"/>
    <w:rsid w:val="00D92D84"/>
    <w:rsid w:val="00D95FFA"/>
    <w:rsid w:val="00D9670E"/>
    <w:rsid w:val="00DA35A7"/>
    <w:rsid w:val="00DB167D"/>
    <w:rsid w:val="00DC007E"/>
    <w:rsid w:val="00DC11C0"/>
    <w:rsid w:val="00DC4508"/>
    <w:rsid w:val="00DD0512"/>
    <w:rsid w:val="00DD3E45"/>
    <w:rsid w:val="00DD74B0"/>
    <w:rsid w:val="00DE4E46"/>
    <w:rsid w:val="00DE6987"/>
    <w:rsid w:val="00DF1A79"/>
    <w:rsid w:val="00DF306B"/>
    <w:rsid w:val="00DF6F3D"/>
    <w:rsid w:val="00E0773D"/>
    <w:rsid w:val="00E10EB2"/>
    <w:rsid w:val="00E13D69"/>
    <w:rsid w:val="00E17175"/>
    <w:rsid w:val="00E17375"/>
    <w:rsid w:val="00E22E9F"/>
    <w:rsid w:val="00E23B41"/>
    <w:rsid w:val="00E24061"/>
    <w:rsid w:val="00E250BF"/>
    <w:rsid w:val="00E32DDC"/>
    <w:rsid w:val="00E3744B"/>
    <w:rsid w:val="00E41419"/>
    <w:rsid w:val="00E56425"/>
    <w:rsid w:val="00E62503"/>
    <w:rsid w:val="00E64539"/>
    <w:rsid w:val="00E64553"/>
    <w:rsid w:val="00E6549E"/>
    <w:rsid w:val="00E77259"/>
    <w:rsid w:val="00E77403"/>
    <w:rsid w:val="00E80709"/>
    <w:rsid w:val="00E8329F"/>
    <w:rsid w:val="00E870C0"/>
    <w:rsid w:val="00E9720F"/>
    <w:rsid w:val="00EA5778"/>
    <w:rsid w:val="00EA5989"/>
    <w:rsid w:val="00EA6F41"/>
    <w:rsid w:val="00EB3674"/>
    <w:rsid w:val="00EB6D1E"/>
    <w:rsid w:val="00EC1B43"/>
    <w:rsid w:val="00EC6A9E"/>
    <w:rsid w:val="00ED01FF"/>
    <w:rsid w:val="00ED1724"/>
    <w:rsid w:val="00ED7364"/>
    <w:rsid w:val="00EE0657"/>
    <w:rsid w:val="00EE2B75"/>
    <w:rsid w:val="00EE6153"/>
    <w:rsid w:val="00EE736A"/>
    <w:rsid w:val="00EF02D1"/>
    <w:rsid w:val="00EF0C5E"/>
    <w:rsid w:val="00EF10FE"/>
    <w:rsid w:val="00F126B9"/>
    <w:rsid w:val="00F12AAE"/>
    <w:rsid w:val="00F1399C"/>
    <w:rsid w:val="00F46B72"/>
    <w:rsid w:val="00F52FE6"/>
    <w:rsid w:val="00F53D18"/>
    <w:rsid w:val="00F64CDF"/>
    <w:rsid w:val="00F65D63"/>
    <w:rsid w:val="00F66A6D"/>
    <w:rsid w:val="00F71E14"/>
    <w:rsid w:val="00F73F10"/>
    <w:rsid w:val="00F915E1"/>
    <w:rsid w:val="00F94382"/>
    <w:rsid w:val="00F945F4"/>
    <w:rsid w:val="00F97364"/>
    <w:rsid w:val="00FA27BF"/>
    <w:rsid w:val="00FA2DDE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0467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046772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3C8BB-780A-4F08-8821-0B3EB1C53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1620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10833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zKolesnikova</cp:lastModifiedBy>
  <cp:revision>20</cp:revision>
  <cp:lastPrinted>2013-12-19T06:36:00Z</cp:lastPrinted>
  <dcterms:created xsi:type="dcterms:W3CDTF">2013-12-11T12:55:00Z</dcterms:created>
  <dcterms:modified xsi:type="dcterms:W3CDTF">2013-12-27T06:58:00Z</dcterms:modified>
</cp:coreProperties>
</file>