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1C" w:rsidRPr="00C40615" w:rsidRDefault="0074109A" w:rsidP="00C406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615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F91265" w:rsidRDefault="00F91265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265">
        <w:rPr>
          <w:rFonts w:ascii="Times New Roman" w:hAnsi="Times New Roman" w:cs="Times New Roman"/>
          <w:sz w:val="28"/>
          <w:szCs w:val="28"/>
        </w:rPr>
        <w:t>По п.</w:t>
      </w:r>
      <w:r w:rsidR="00AF2463">
        <w:rPr>
          <w:rFonts w:ascii="Times New Roman" w:hAnsi="Times New Roman" w:cs="Times New Roman"/>
          <w:sz w:val="28"/>
          <w:szCs w:val="28"/>
        </w:rPr>
        <w:t>3</w:t>
      </w:r>
      <w:r w:rsidRPr="00F91265">
        <w:rPr>
          <w:rFonts w:ascii="Times New Roman" w:hAnsi="Times New Roman" w:cs="Times New Roman"/>
          <w:sz w:val="28"/>
          <w:szCs w:val="28"/>
        </w:rPr>
        <w:t xml:space="preserve"> плана экспертизы нормативных правовых актов Богучарского муниципального района Воронежской области: </w:t>
      </w:r>
    </w:p>
    <w:p w:rsidR="004D2C10" w:rsidRPr="004D2C10" w:rsidRDefault="00F91265" w:rsidP="00BB51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109A" w:rsidRPr="00C40615">
        <w:rPr>
          <w:rFonts w:ascii="Times New Roman" w:hAnsi="Times New Roman" w:cs="Times New Roman"/>
          <w:sz w:val="28"/>
          <w:szCs w:val="28"/>
        </w:rPr>
        <w:t xml:space="preserve"> проведении экспертизы </w:t>
      </w:r>
      <w:r w:rsidR="004D2C10">
        <w:rPr>
          <w:rFonts w:ascii="Times New Roman" w:hAnsi="Times New Roman" w:cs="Times New Roman"/>
          <w:sz w:val="28"/>
          <w:szCs w:val="28"/>
        </w:rPr>
        <w:t>постановле</w:t>
      </w:r>
      <w:r w:rsidR="0048615E">
        <w:rPr>
          <w:rFonts w:ascii="Times New Roman" w:hAnsi="Times New Roman" w:cs="Times New Roman"/>
          <w:sz w:val="28"/>
          <w:szCs w:val="28"/>
        </w:rPr>
        <w:t>ния</w:t>
      </w:r>
      <w:r w:rsidR="004E6982" w:rsidRPr="004E6982">
        <w:rPr>
          <w:rFonts w:ascii="Times New Roman" w:hAnsi="Times New Roman" w:cs="Times New Roman"/>
          <w:sz w:val="28"/>
          <w:szCs w:val="28"/>
        </w:rPr>
        <w:t xml:space="preserve"> администрации Богучарско</w:t>
      </w:r>
      <w:r w:rsidR="00E32D9F">
        <w:rPr>
          <w:rFonts w:ascii="Times New Roman" w:hAnsi="Times New Roman" w:cs="Times New Roman"/>
          <w:sz w:val="28"/>
          <w:szCs w:val="28"/>
        </w:rPr>
        <w:t xml:space="preserve">го муниципального района </w:t>
      </w:r>
      <w:r w:rsidR="004D2C10" w:rsidRPr="004D2C10">
        <w:rPr>
          <w:rFonts w:ascii="Times New Roman" w:hAnsi="Times New Roman" w:cs="Times New Roman"/>
          <w:sz w:val="28"/>
          <w:szCs w:val="28"/>
        </w:rPr>
        <w:t xml:space="preserve">от </w:t>
      </w:r>
      <w:r w:rsidR="0033728B">
        <w:rPr>
          <w:rFonts w:ascii="Times New Roman" w:eastAsia="Times New Roman" w:hAnsi="Times New Roman" w:cs="Times New Roman"/>
          <w:sz w:val="28"/>
          <w:szCs w:val="28"/>
        </w:rPr>
        <w:t>28</w:t>
      </w:r>
      <w:r w:rsidR="0033728B">
        <w:rPr>
          <w:rFonts w:ascii="Times New Roman" w:hAnsi="Times New Roman" w:cs="Times New Roman"/>
          <w:sz w:val="28"/>
          <w:szCs w:val="28"/>
        </w:rPr>
        <w:t>.12</w:t>
      </w:r>
      <w:r w:rsidR="004D2C10" w:rsidRPr="004D2C10">
        <w:rPr>
          <w:rFonts w:ascii="Times New Roman" w:hAnsi="Times New Roman" w:cs="Times New Roman"/>
          <w:sz w:val="28"/>
          <w:szCs w:val="28"/>
        </w:rPr>
        <w:t>.</w:t>
      </w:r>
      <w:r w:rsidR="0033728B">
        <w:rPr>
          <w:rFonts w:ascii="Times New Roman" w:eastAsia="Times New Roman" w:hAnsi="Times New Roman" w:cs="Times New Roman"/>
          <w:sz w:val="28"/>
          <w:szCs w:val="28"/>
        </w:rPr>
        <w:t>2015 № 620</w:t>
      </w:r>
      <w:r w:rsidR="004D2C10" w:rsidRPr="004D2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C10" w:rsidRPr="004D2C10">
        <w:rPr>
          <w:rFonts w:ascii="Times New Roman" w:hAnsi="Times New Roman" w:cs="Times New Roman"/>
          <w:sz w:val="28"/>
          <w:szCs w:val="28"/>
        </w:rPr>
        <w:t>«</w:t>
      </w:r>
      <w:r w:rsidR="004D2C10" w:rsidRPr="004D2C10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33728B" w:rsidRPr="00C210AE">
        <w:rPr>
          <w:rFonts w:ascii="Times New Roman" w:hAnsi="Times New Roman" w:cs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="004D2C10" w:rsidRPr="004D2C1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D2C10" w:rsidRPr="004D2C10">
        <w:rPr>
          <w:rFonts w:ascii="Times New Roman" w:hAnsi="Times New Roman" w:cs="Times New Roman"/>
          <w:sz w:val="28"/>
          <w:szCs w:val="28"/>
        </w:rPr>
        <w:t>.</w:t>
      </w:r>
    </w:p>
    <w:p w:rsidR="00B023C7" w:rsidRPr="00C40615" w:rsidRDefault="0074109A" w:rsidP="00BB51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F3D24">
        <w:rPr>
          <w:rFonts w:ascii="Times New Roman" w:hAnsi="Times New Roman" w:cs="Times New Roman"/>
          <w:sz w:val="28"/>
          <w:szCs w:val="28"/>
        </w:rPr>
        <w:t xml:space="preserve">по экономике, управлению муниципальным имуществом и </w:t>
      </w:r>
      <w:proofErr w:type="gramStart"/>
      <w:r w:rsidR="006F3D24">
        <w:rPr>
          <w:rFonts w:ascii="Times New Roman" w:hAnsi="Times New Roman" w:cs="Times New Roman"/>
          <w:sz w:val="28"/>
          <w:szCs w:val="28"/>
        </w:rPr>
        <w:t>земельным отношениям  Богучарского муниципального района</w:t>
      </w:r>
      <w:r w:rsidR="00336178">
        <w:rPr>
          <w:rFonts w:ascii="Times New Roman" w:hAnsi="Times New Roman" w:cs="Times New Roman"/>
          <w:sz w:val="28"/>
          <w:szCs w:val="28"/>
        </w:rPr>
        <w:t xml:space="preserve"> (</w:t>
      </w:r>
      <w:r w:rsidRPr="00C40615">
        <w:rPr>
          <w:rFonts w:ascii="Times New Roman" w:hAnsi="Times New Roman" w:cs="Times New Roman"/>
          <w:sz w:val="28"/>
          <w:szCs w:val="28"/>
        </w:rPr>
        <w:t>далее</w:t>
      </w:r>
      <w:r w:rsidR="004D2C10">
        <w:rPr>
          <w:rFonts w:ascii="Times New Roman" w:hAnsi="Times New Roman" w:cs="Times New Roman"/>
          <w:sz w:val="28"/>
          <w:szCs w:val="28"/>
        </w:rPr>
        <w:t xml:space="preserve"> </w:t>
      </w:r>
      <w:r w:rsidRPr="00C40615">
        <w:rPr>
          <w:rFonts w:ascii="Times New Roman" w:hAnsi="Times New Roman" w:cs="Times New Roman"/>
          <w:sz w:val="28"/>
          <w:szCs w:val="28"/>
        </w:rPr>
        <w:t>- уполномоченный орган) в соответствии с постановлением  администрации Богучарского муниципальног</w:t>
      </w:r>
      <w:r w:rsidR="00BB5103">
        <w:rPr>
          <w:rFonts w:ascii="Times New Roman" w:hAnsi="Times New Roman" w:cs="Times New Roman"/>
          <w:sz w:val="28"/>
          <w:szCs w:val="28"/>
        </w:rPr>
        <w:t>о района от  10.06.2019 № 376 «</w:t>
      </w:r>
      <w:r w:rsidRPr="00C40615">
        <w:rPr>
          <w:rFonts w:ascii="Times New Roman" w:hAnsi="Times New Roman" w:cs="Times New Roman"/>
          <w:sz w:val="28"/>
          <w:szCs w:val="28"/>
        </w:rPr>
        <w:t xml:space="preserve">Об утверждении порядка  организации  и проведения процедуры оценки регулирующего воздействия проектов </w:t>
      </w:r>
      <w:r w:rsidR="00B023C7" w:rsidRPr="00C40615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и экспертизы муниципальных нормативных правовых актов на территории Богучарского муниципального района Воронежской области» рассмотрел </w:t>
      </w:r>
      <w:r w:rsidR="004D2C10">
        <w:rPr>
          <w:rFonts w:ascii="Times New Roman" w:hAnsi="Times New Roman" w:cs="Times New Roman"/>
          <w:sz w:val="28"/>
          <w:szCs w:val="28"/>
        </w:rPr>
        <w:t>постановле</w:t>
      </w:r>
      <w:r w:rsidR="00BB5103">
        <w:rPr>
          <w:rFonts w:ascii="Times New Roman" w:hAnsi="Times New Roman" w:cs="Times New Roman"/>
          <w:sz w:val="28"/>
          <w:szCs w:val="28"/>
        </w:rPr>
        <w:t>ние</w:t>
      </w:r>
      <w:r w:rsidR="004E6982" w:rsidRPr="004E6982">
        <w:rPr>
          <w:rFonts w:ascii="Times New Roman" w:hAnsi="Times New Roman" w:cs="Times New Roman"/>
          <w:sz w:val="28"/>
          <w:szCs w:val="28"/>
        </w:rPr>
        <w:t xml:space="preserve"> администрации Богучарско</w:t>
      </w:r>
      <w:r w:rsidR="00043021">
        <w:rPr>
          <w:rFonts w:ascii="Times New Roman" w:hAnsi="Times New Roman" w:cs="Times New Roman"/>
          <w:sz w:val="28"/>
          <w:szCs w:val="28"/>
        </w:rPr>
        <w:t xml:space="preserve">го муниципального района </w:t>
      </w:r>
      <w:r w:rsidR="004D2C10" w:rsidRPr="004D2C10">
        <w:rPr>
          <w:rFonts w:ascii="Times New Roman" w:hAnsi="Times New Roman" w:cs="Times New Roman"/>
          <w:sz w:val="28"/>
          <w:szCs w:val="28"/>
        </w:rPr>
        <w:t xml:space="preserve">от </w:t>
      </w:r>
      <w:r w:rsidR="0033728B">
        <w:rPr>
          <w:rFonts w:ascii="Times New Roman" w:eastAsia="Times New Roman" w:hAnsi="Times New Roman" w:cs="Times New Roman"/>
          <w:sz w:val="28"/>
          <w:szCs w:val="28"/>
        </w:rPr>
        <w:t>28</w:t>
      </w:r>
      <w:r w:rsidR="0033728B">
        <w:rPr>
          <w:rFonts w:ascii="Times New Roman" w:hAnsi="Times New Roman" w:cs="Times New Roman"/>
          <w:sz w:val="28"/>
          <w:szCs w:val="28"/>
        </w:rPr>
        <w:t>.12</w:t>
      </w:r>
      <w:r w:rsidR="004D2C10" w:rsidRPr="004D2C10">
        <w:rPr>
          <w:rFonts w:ascii="Times New Roman" w:hAnsi="Times New Roman" w:cs="Times New Roman"/>
          <w:sz w:val="28"/>
          <w:szCs w:val="28"/>
        </w:rPr>
        <w:t>.</w:t>
      </w:r>
      <w:r w:rsidR="0033728B">
        <w:rPr>
          <w:rFonts w:ascii="Times New Roman" w:eastAsia="Times New Roman" w:hAnsi="Times New Roman" w:cs="Times New Roman"/>
          <w:sz w:val="28"/>
          <w:szCs w:val="28"/>
        </w:rPr>
        <w:t>2015 № 620</w:t>
      </w:r>
      <w:r w:rsidR="004D2C10" w:rsidRPr="004D2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C10" w:rsidRPr="004D2C10">
        <w:rPr>
          <w:rFonts w:ascii="Times New Roman" w:hAnsi="Times New Roman" w:cs="Times New Roman"/>
          <w:sz w:val="28"/>
          <w:szCs w:val="28"/>
        </w:rPr>
        <w:t>«</w:t>
      </w:r>
      <w:r w:rsidR="004D2C10" w:rsidRPr="004D2C10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</w:t>
      </w:r>
      <w:proofErr w:type="gramEnd"/>
      <w:r w:rsidR="004D2C10" w:rsidRPr="004D2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D2C10" w:rsidRPr="004D2C10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 «</w:t>
      </w:r>
      <w:r w:rsidR="0033728B" w:rsidRPr="00C210AE">
        <w:rPr>
          <w:rFonts w:ascii="Times New Roman" w:hAnsi="Times New Roman" w:cs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="004D2C10" w:rsidRPr="004D2C1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023C7" w:rsidRPr="00C40615">
        <w:rPr>
          <w:rFonts w:ascii="Times New Roman" w:hAnsi="Times New Roman" w:cs="Times New Roman"/>
          <w:sz w:val="28"/>
          <w:szCs w:val="28"/>
        </w:rPr>
        <w:t xml:space="preserve"> и сообщает следующие.</w:t>
      </w:r>
      <w:proofErr w:type="gramEnd"/>
    </w:p>
    <w:p w:rsidR="00B023C7" w:rsidRPr="00336178" w:rsidRDefault="00B023C7" w:rsidP="00F91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ab/>
      </w:r>
      <w:r w:rsidRPr="00336178">
        <w:rPr>
          <w:rFonts w:ascii="Times New Roman" w:hAnsi="Times New Roman" w:cs="Times New Roman"/>
          <w:sz w:val="28"/>
          <w:szCs w:val="28"/>
        </w:rPr>
        <w:t>Настоящее заключение подготовлено впервые.</w:t>
      </w:r>
    </w:p>
    <w:p w:rsidR="00B023C7" w:rsidRPr="009D0021" w:rsidRDefault="00B023C7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 xml:space="preserve">Уполномоченным органом  проведены публичные консультации в срок </w:t>
      </w:r>
      <w:r w:rsidR="009738F2">
        <w:rPr>
          <w:rFonts w:ascii="Times New Roman" w:hAnsi="Times New Roman" w:cs="Times New Roman"/>
          <w:sz w:val="28"/>
          <w:szCs w:val="28"/>
        </w:rPr>
        <w:t>с 11</w:t>
      </w:r>
      <w:r w:rsidR="004D2C10">
        <w:rPr>
          <w:rFonts w:ascii="Times New Roman" w:hAnsi="Times New Roman" w:cs="Times New Roman"/>
          <w:sz w:val="28"/>
          <w:szCs w:val="28"/>
        </w:rPr>
        <w:t>.10</w:t>
      </w:r>
      <w:r w:rsidR="0048615E">
        <w:rPr>
          <w:rFonts w:ascii="Times New Roman" w:hAnsi="Times New Roman" w:cs="Times New Roman"/>
          <w:sz w:val="28"/>
          <w:szCs w:val="28"/>
        </w:rPr>
        <w:t>.2021</w:t>
      </w:r>
      <w:r w:rsidRPr="009D0021">
        <w:rPr>
          <w:rFonts w:ascii="Times New Roman" w:hAnsi="Times New Roman" w:cs="Times New Roman"/>
          <w:sz w:val="28"/>
          <w:szCs w:val="28"/>
        </w:rPr>
        <w:t xml:space="preserve">г по </w:t>
      </w:r>
      <w:r w:rsidR="009738F2">
        <w:rPr>
          <w:rFonts w:ascii="Times New Roman" w:hAnsi="Times New Roman" w:cs="Times New Roman"/>
          <w:sz w:val="28"/>
          <w:szCs w:val="28"/>
        </w:rPr>
        <w:t>29.10</w:t>
      </w:r>
      <w:r w:rsidR="0048615E">
        <w:rPr>
          <w:rFonts w:ascii="Times New Roman" w:hAnsi="Times New Roman" w:cs="Times New Roman"/>
          <w:sz w:val="28"/>
          <w:szCs w:val="28"/>
        </w:rPr>
        <w:t>.2021</w:t>
      </w:r>
      <w:r w:rsidRPr="009D0021">
        <w:rPr>
          <w:rFonts w:ascii="Times New Roman" w:hAnsi="Times New Roman" w:cs="Times New Roman"/>
          <w:sz w:val="28"/>
          <w:szCs w:val="28"/>
        </w:rPr>
        <w:t>г.</w:t>
      </w:r>
    </w:p>
    <w:p w:rsidR="00D51C09" w:rsidRPr="00414FAD" w:rsidRDefault="00B023C7" w:rsidP="00414FAD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проведении экспертизы нормативного правового акта размещена уполномоченным органом на официальном сайте по адресу: </w:t>
      </w:r>
      <w:hyperlink r:id="rId4" w:history="1">
        <w:r w:rsidR="00414FAD" w:rsidRPr="00414FAD">
          <w:rPr>
            <w:rStyle w:val="a3"/>
            <w:rFonts w:ascii="Times New Roman" w:hAnsi="Times New Roman" w:cs="Times New Roman"/>
            <w:sz w:val="28"/>
            <w:szCs w:val="28"/>
          </w:rPr>
          <w:t>https://www.boguchar.ru/otsenka-reguliruyushchego-vozdeystviya/EXPERT/2021/3/index.php?clear_cache=Y</w:t>
        </w:r>
      </w:hyperlink>
      <w:r w:rsidR="00414FAD" w:rsidRPr="00414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3C7" w:rsidRPr="00C40615" w:rsidRDefault="00B023C7" w:rsidP="00D51C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>В результате публичных консультаций замечаний и предложений по данному нормативно-правовому акту не поступало.</w:t>
      </w:r>
    </w:p>
    <w:p w:rsidR="00C40615" w:rsidRPr="00C40615" w:rsidRDefault="00C40615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>На основе проведенной экспертизы нормативно</w:t>
      </w:r>
      <w:r w:rsidR="00E716F2">
        <w:rPr>
          <w:rFonts w:ascii="Times New Roman" w:hAnsi="Times New Roman" w:cs="Times New Roman"/>
          <w:sz w:val="28"/>
          <w:szCs w:val="28"/>
        </w:rPr>
        <w:t>го</w:t>
      </w:r>
      <w:r w:rsidRPr="00C40615">
        <w:rPr>
          <w:rFonts w:ascii="Times New Roman" w:hAnsi="Times New Roman" w:cs="Times New Roman"/>
          <w:sz w:val="28"/>
          <w:szCs w:val="28"/>
        </w:rPr>
        <w:t xml:space="preserve"> правового акта сделаны следующие выводы:</w:t>
      </w:r>
    </w:p>
    <w:p w:rsidR="00C40615" w:rsidRDefault="00BB5103" w:rsidP="00BB51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настоящее распоряже</w:t>
      </w:r>
      <w:r w:rsidR="00C40615" w:rsidRPr="00C40615">
        <w:rPr>
          <w:rFonts w:ascii="Times New Roman" w:hAnsi="Times New Roman" w:cs="Times New Roman"/>
          <w:sz w:val="28"/>
          <w:szCs w:val="28"/>
        </w:rPr>
        <w:t>ние не содержит положений, которые вводят избыточные обязанности, запреты и ограничения для субъектов инвестиционной и предпринимательской деятельности или способствует их введению, а так же положений, приводящих к возникновению необоснованных расходов субъектов инвестиционной и предпринимательской деятельности и бюджета Богучарского муниципального района.</w:t>
      </w:r>
    </w:p>
    <w:p w:rsidR="00C17F11" w:rsidRDefault="00C17F11" w:rsidP="00F91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F91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C1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178" w:rsidRDefault="00336178" w:rsidP="00C17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                                                                          А.Ю.Кожанов</w:t>
      </w:r>
    </w:p>
    <w:p w:rsidR="00336178" w:rsidRDefault="00336178" w:rsidP="00C17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Богучарского</w:t>
      </w:r>
    </w:p>
    <w:p w:rsidR="00C17F11" w:rsidRPr="00C17F11" w:rsidRDefault="00336178" w:rsidP="00C17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sectPr w:rsidR="00C17F11" w:rsidRPr="00C17F11" w:rsidSect="007F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09A"/>
    <w:rsid w:val="00043021"/>
    <w:rsid w:val="000A217C"/>
    <w:rsid w:val="001737B7"/>
    <w:rsid w:val="001D4136"/>
    <w:rsid w:val="0024191C"/>
    <w:rsid w:val="00246CEC"/>
    <w:rsid w:val="002F489C"/>
    <w:rsid w:val="00336178"/>
    <w:rsid w:val="0033728B"/>
    <w:rsid w:val="00375568"/>
    <w:rsid w:val="00414FAD"/>
    <w:rsid w:val="0048615E"/>
    <w:rsid w:val="004B364F"/>
    <w:rsid w:val="004D2C10"/>
    <w:rsid w:val="004E6982"/>
    <w:rsid w:val="005034F2"/>
    <w:rsid w:val="00607BAC"/>
    <w:rsid w:val="006370EF"/>
    <w:rsid w:val="006E1048"/>
    <w:rsid w:val="006F3D24"/>
    <w:rsid w:val="0074109A"/>
    <w:rsid w:val="007F0E1C"/>
    <w:rsid w:val="00904A45"/>
    <w:rsid w:val="00943A1B"/>
    <w:rsid w:val="009738F2"/>
    <w:rsid w:val="009D0021"/>
    <w:rsid w:val="00AC668C"/>
    <w:rsid w:val="00AF2463"/>
    <w:rsid w:val="00AF50CC"/>
    <w:rsid w:val="00B023C7"/>
    <w:rsid w:val="00BB5103"/>
    <w:rsid w:val="00BE63DD"/>
    <w:rsid w:val="00C17F11"/>
    <w:rsid w:val="00C40615"/>
    <w:rsid w:val="00CC7F14"/>
    <w:rsid w:val="00CD182B"/>
    <w:rsid w:val="00D171A0"/>
    <w:rsid w:val="00D307A6"/>
    <w:rsid w:val="00D51C09"/>
    <w:rsid w:val="00D540B5"/>
    <w:rsid w:val="00D72F2D"/>
    <w:rsid w:val="00E32D9F"/>
    <w:rsid w:val="00E716F2"/>
    <w:rsid w:val="00F53DAF"/>
    <w:rsid w:val="00F9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C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guchar.ru/otsenka-reguliruyushchego-vozdeystviya/EXPERT/2021/3/index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Рязанцев</cp:lastModifiedBy>
  <cp:revision>24</cp:revision>
  <cp:lastPrinted>2021-12-01T06:16:00Z</cp:lastPrinted>
  <dcterms:created xsi:type="dcterms:W3CDTF">2019-07-26T07:20:00Z</dcterms:created>
  <dcterms:modified xsi:type="dcterms:W3CDTF">2022-03-18T13:36:00Z</dcterms:modified>
</cp:coreProperties>
</file>