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A" w:rsidRPr="0028186A" w:rsidRDefault="0028186A" w:rsidP="0028186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186A" w:rsidRPr="00E877ED" w:rsidRDefault="00E877ED" w:rsidP="0028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 постановле</w:t>
      </w:r>
      <w:r w:rsidR="0028186A" w:rsidRPr="0028186A">
        <w:rPr>
          <w:rFonts w:ascii="Times New Roman" w:hAnsi="Times New Roman" w:cs="Times New Roman"/>
          <w:b/>
          <w:sz w:val="28"/>
          <w:szCs w:val="28"/>
        </w:rPr>
        <w:t>нию администрации Богучарского муниципального р</w:t>
      </w:r>
      <w:r w:rsidR="00393193">
        <w:rPr>
          <w:rFonts w:ascii="Times New Roman" w:hAnsi="Times New Roman" w:cs="Times New Roman"/>
          <w:b/>
          <w:sz w:val="28"/>
          <w:szCs w:val="28"/>
        </w:rPr>
        <w:t xml:space="preserve">айона Воронежской области  </w:t>
      </w:r>
      <w:r w:rsidRPr="00E877E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E4DD5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E877ED">
        <w:rPr>
          <w:rFonts w:ascii="Times New Roman" w:hAnsi="Times New Roman" w:cs="Times New Roman"/>
          <w:b/>
          <w:sz w:val="28"/>
          <w:szCs w:val="28"/>
        </w:rPr>
        <w:t>.08.</w:t>
      </w:r>
      <w:r w:rsidR="00CE4DD5">
        <w:rPr>
          <w:rFonts w:ascii="Times New Roman" w:eastAsia="Times New Roman" w:hAnsi="Times New Roman" w:cs="Times New Roman"/>
          <w:b/>
          <w:sz w:val="28"/>
          <w:szCs w:val="28"/>
        </w:rPr>
        <w:t xml:space="preserve"> 2015 № 442</w:t>
      </w:r>
      <w:r w:rsidRPr="00E877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7ED">
        <w:rPr>
          <w:rFonts w:ascii="Times New Roman" w:hAnsi="Times New Roman" w:cs="Times New Roman"/>
          <w:b/>
          <w:sz w:val="28"/>
          <w:szCs w:val="28"/>
        </w:rPr>
        <w:t>«</w:t>
      </w:r>
      <w:r w:rsidRPr="00E877E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</w:t>
      </w:r>
      <w:r w:rsidR="00CE4DD5">
        <w:rPr>
          <w:rFonts w:ascii="Times New Roman" w:eastAsia="Times New Roman" w:hAnsi="Times New Roman" w:cs="Times New Roman"/>
          <w:b/>
          <w:sz w:val="28"/>
          <w:szCs w:val="28"/>
        </w:rPr>
        <w:t>луги «Предоставление разрешения на строительство</w:t>
      </w:r>
      <w:r w:rsidRPr="00E877E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8186A" w:rsidRPr="0028186A" w:rsidRDefault="0028186A" w:rsidP="0028186A">
      <w:pPr>
        <w:tabs>
          <w:tab w:val="left" w:pos="42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6A" w:rsidRPr="0028186A" w:rsidRDefault="00E877ED" w:rsidP="002818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28186A" w:rsidRPr="0028186A">
        <w:rPr>
          <w:rFonts w:ascii="Times New Roman" w:hAnsi="Times New Roman" w:cs="Times New Roman"/>
          <w:sz w:val="28"/>
          <w:szCs w:val="28"/>
        </w:rPr>
        <w:t xml:space="preserve">ение разработано,  в соответствии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 от 06.10.2003 № 131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ФЗ «О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общих принципах организации местного самоуправления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Российской Федерации»,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</w:t>
      </w:r>
      <w:r w:rsidR="00BB01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Уставом Богучарского муниципального района</w:t>
      </w:r>
      <w:r w:rsidR="007215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Богучарского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725A4" w:rsidRPr="005251A0" w:rsidRDefault="003725A4" w:rsidP="003725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производится в соответствии с полномочиями  администрации Богучарского муниципального района.</w:t>
      </w:r>
    </w:p>
    <w:p w:rsidR="003725A4" w:rsidRDefault="003725A4" w:rsidP="003725A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 xml:space="preserve">Муниципальную услугу непосредственно предоставляет 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Pr="005251A0">
        <w:rPr>
          <w:rFonts w:ascii="Times New Roman" w:hAnsi="Times New Roman" w:cs="Times New Roman"/>
          <w:sz w:val="28"/>
          <w:szCs w:val="28"/>
        </w:rPr>
        <w:t xml:space="preserve">по строительству и архитектуре, транспорту, </w:t>
      </w:r>
      <w:proofErr w:type="spellStart"/>
      <w:proofErr w:type="gramStart"/>
      <w:r w:rsidRPr="005251A0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51A0">
        <w:rPr>
          <w:rFonts w:ascii="Times New Roman" w:hAnsi="Times New Roman" w:cs="Times New Roman"/>
          <w:sz w:val="28"/>
          <w:szCs w:val="28"/>
        </w:rPr>
        <w:t>энергетическому</w:t>
      </w:r>
      <w:proofErr w:type="gramEnd"/>
      <w:r w:rsidRPr="005251A0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Богучарского муниципального района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5A4" w:rsidRPr="003E7C4E" w:rsidRDefault="003725A4" w:rsidP="003725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4E">
        <w:rPr>
          <w:rFonts w:ascii="Times New Roman" w:hAnsi="Times New Roman" w:cs="Times New Roman"/>
          <w:sz w:val="28"/>
          <w:szCs w:val="28"/>
        </w:rPr>
        <w:t>Целью разработки постановления административного регламента является повышение результативности и качества муниципальной услуги, открытости и доступности деятельности администрации Богучарского муниципального района при осуществлении полномочий.</w:t>
      </w:r>
    </w:p>
    <w:p w:rsidR="003725A4" w:rsidRPr="00570703" w:rsidRDefault="003725A4" w:rsidP="003725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устанавливаются порядок и стандарт предоставления муниципальной услуги, сроки и последовательность административных процедур и административных действий, осуществляемых при предоставлении муниципальной услуги.</w:t>
      </w:r>
    </w:p>
    <w:p w:rsidR="003725A4" w:rsidRPr="00570703" w:rsidRDefault="003725A4" w:rsidP="003725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 xml:space="preserve">Постановление  административного регламента предоставит возможность повысить эффективность и результативность административных процедур, выполняемых должностными лицами </w:t>
      </w:r>
      <w:r w:rsidRPr="00570703">
        <w:rPr>
          <w:rFonts w:ascii="Times New Roman" w:hAnsi="Times New Roman" w:cs="Times New Roman"/>
          <w:sz w:val="28"/>
          <w:szCs w:val="28"/>
        </w:rPr>
        <w:lastRenderedPageBreak/>
        <w:t>администрации Богучарского муниципального района при предоставлении муниципальной услуги, повысить комфортность получения муниципальной услуги заявителями, повысить информированность населения о порядке предоставления муниципальной услуги, а также повысить ответственность должностных лиц.</w:t>
      </w:r>
    </w:p>
    <w:p w:rsidR="003725A4" w:rsidRPr="00570703" w:rsidRDefault="003725A4" w:rsidP="003725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не потребует  отмены или внесения изменений в иные муниципальные нормативные правовые акты, затрагивающих данную сферу деятельности администрации Богучарского муниципального района.</w:t>
      </w:r>
    </w:p>
    <w:p w:rsidR="00D97413" w:rsidRPr="0028186A" w:rsidRDefault="00D97413" w:rsidP="003725A4">
      <w:pPr>
        <w:tabs>
          <w:tab w:val="left" w:pos="62"/>
          <w:tab w:val="left" w:pos="204"/>
        </w:tabs>
        <w:spacing w:line="360" w:lineRule="auto"/>
        <w:ind w:right="142"/>
        <w:jc w:val="both"/>
        <w:rPr>
          <w:rFonts w:ascii="Times New Roman" w:hAnsi="Times New Roman" w:cs="Times New Roman"/>
        </w:rPr>
      </w:pPr>
    </w:p>
    <w:sectPr w:rsidR="00D97413" w:rsidRPr="0028186A" w:rsidSect="003A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86A"/>
    <w:rsid w:val="0028186A"/>
    <w:rsid w:val="002C783F"/>
    <w:rsid w:val="003725A4"/>
    <w:rsid w:val="00393193"/>
    <w:rsid w:val="003A1D26"/>
    <w:rsid w:val="003F7842"/>
    <w:rsid w:val="005241EA"/>
    <w:rsid w:val="0058383D"/>
    <w:rsid w:val="006676C5"/>
    <w:rsid w:val="00721504"/>
    <w:rsid w:val="00855DF1"/>
    <w:rsid w:val="008B734E"/>
    <w:rsid w:val="009B2DF3"/>
    <w:rsid w:val="00BB0182"/>
    <w:rsid w:val="00C33B3B"/>
    <w:rsid w:val="00CE4DD5"/>
    <w:rsid w:val="00D671CF"/>
    <w:rsid w:val="00D97413"/>
    <w:rsid w:val="00E877ED"/>
    <w:rsid w:val="00EA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8186A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Татьяна Сергеевна</dc:creator>
  <cp:keywords/>
  <dc:description/>
  <cp:lastModifiedBy>Дегтярева Татьяна Сергеевна</cp:lastModifiedBy>
  <cp:revision>12</cp:revision>
  <cp:lastPrinted>2021-10-04T10:23:00Z</cp:lastPrinted>
  <dcterms:created xsi:type="dcterms:W3CDTF">2021-08-11T12:58:00Z</dcterms:created>
  <dcterms:modified xsi:type="dcterms:W3CDTF">2022-03-01T12:44:00Z</dcterms:modified>
</cp:coreProperties>
</file>