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BC" w:rsidRPr="00C80E16" w:rsidRDefault="003353BC" w:rsidP="000D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1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53BC" w:rsidRPr="00C80E16" w:rsidRDefault="003353BC" w:rsidP="000D18B3">
      <w:pPr>
        <w:ind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16">
        <w:rPr>
          <w:rFonts w:ascii="Times New Roman" w:hAnsi="Times New Roman" w:cs="Times New Roman"/>
          <w:b/>
          <w:sz w:val="28"/>
          <w:szCs w:val="28"/>
        </w:rPr>
        <w:t xml:space="preserve">к  постановлению администрации </w:t>
      </w:r>
      <w:r w:rsidR="00803971" w:rsidRPr="00C80E16"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B64F25">
        <w:rPr>
          <w:rFonts w:ascii="Times New Roman" w:hAnsi="Times New Roman" w:cs="Times New Roman"/>
          <w:b/>
          <w:sz w:val="28"/>
          <w:szCs w:val="28"/>
        </w:rPr>
        <w:t>15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F25">
        <w:rPr>
          <w:rFonts w:ascii="Times New Roman" w:hAnsi="Times New Roman" w:cs="Times New Roman"/>
          <w:b/>
          <w:sz w:val="28"/>
          <w:szCs w:val="28"/>
        </w:rPr>
        <w:t>октябр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 xml:space="preserve">я 2018 года № </w:t>
      </w:r>
      <w:r w:rsidR="00B64F25">
        <w:rPr>
          <w:rFonts w:ascii="Times New Roman" w:hAnsi="Times New Roman" w:cs="Times New Roman"/>
          <w:b/>
          <w:sz w:val="28"/>
          <w:szCs w:val="28"/>
        </w:rPr>
        <w:t>772</w:t>
      </w:r>
      <w:r w:rsidR="00F24CCC" w:rsidRPr="00C8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6391" w:rsidRPr="00C80E16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</w:t>
      </w:r>
      <w:r w:rsidR="00B64F25">
        <w:rPr>
          <w:rFonts w:ascii="Times New Roman" w:hAnsi="Times New Roman" w:cs="Times New Roman"/>
          <w:b/>
          <w:sz w:val="28"/>
          <w:szCs w:val="28"/>
        </w:rPr>
        <w:t xml:space="preserve">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Pr="00C80E16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353BC" w:rsidRPr="00B74EFB" w:rsidRDefault="003353BC" w:rsidP="000D1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FB">
        <w:rPr>
          <w:rFonts w:ascii="Times New Roman" w:hAnsi="Times New Roman" w:cs="Times New Roman"/>
          <w:sz w:val="28"/>
          <w:szCs w:val="28"/>
        </w:rPr>
        <w:t>Настоящее постановление разработано в соответствии</w:t>
      </w:r>
      <w:r w:rsidR="00F24CCC" w:rsidRPr="00B74EFB">
        <w:rPr>
          <w:rFonts w:ascii="Times New Roman" w:hAnsi="Times New Roman" w:cs="Times New Roman"/>
          <w:sz w:val="28"/>
          <w:szCs w:val="28"/>
        </w:rPr>
        <w:t>,</w:t>
      </w:r>
      <w:r w:rsidR="006C7C1F" w:rsidRPr="00B74EFB">
        <w:rPr>
          <w:rFonts w:ascii="Times New Roman" w:hAnsi="Times New Roman" w:cs="Times New Roman"/>
          <w:sz w:val="28"/>
          <w:szCs w:val="28"/>
        </w:rPr>
        <w:t xml:space="preserve">  в соответствии со ст. 78 Бюджетного кодекса Российской Федерации, </w:t>
      </w:r>
      <w:r w:rsidR="006C7C1F" w:rsidRPr="00B74EFB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Федерации»,</w:t>
      </w:r>
      <w:r w:rsidR="006C7C1F" w:rsidRPr="00B74EFB">
        <w:rPr>
          <w:rFonts w:ascii="Times New Roman" w:hAnsi="Times New Roman" w:cs="Times New Roman"/>
          <w:sz w:val="28"/>
          <w:szCs w:val="28"/>
        </w:rPr>
        <w:t xml:space="preserve"> подпрограммой «Развитие и поддержка малого и среднего предпринимательства» муниципальной программы «Экономическое развитие Богучарского муниципального района», утвержденной постановлением администрации Богучарского муниципального района от 30.12.2013 №1096</w:t>
      </w:r>
      <w:r w:rsidR="00F24CCC" w:rsidRPr="00B74EFB">
        <w:rPr>
          <w:rFonts w:ascii="Times New Roman" w:hAnsi="Times New Roman" w:cs="Times New Roman"/>
          <w:sz w:val="28"/>
          <w:szCs w:val="28"/>
        </w:rPr>
        <w:t xml:space="preserve"> </w:t>
      </w:r>
      <w:r w:rsidRPr="00B74EFB">
        <w:rPr>
          <w:rFonts w:ascii="Times New Roman" w:hAnsi="Times New Roman" w:cs="Times New Roman"/>
          <w:sz w:val="28"/>
          <w:szCs w:val="28"/>
        </w:rPr>
        <w:t xml:space="preserve"> и затрагивает </w:t>
      </w:r>
      <w:r w:rsidRPr="00B74EFB">
        <w:rPr>
          <w:rStyle w:val="FontStyle14"/>
          <w:sz w:val="28"/>
          <w:szCs w:val="28"/>
        </w:rPr>
        <w:t>сферу предпринимательской деятельности</w:t>
      </w:r>
      <w:r w:rsidRPr="00B74EFB">
        <w:rPr>
          <w:rFonts w:ascii="Times New Roman" w:hAnsi="Times New Roman" w:cs="Times New Roman"/>
          <w:sz w:val="28"/>
          <w:szCs w:val="28"/>
        </w:rPr>
        <w:t>.</w:t>
      </w:r>
    </w:p>
    <w:p w:rsidR="00B64F25" w:rsidRPr="00B74EFB" w:rsidRDefault="00B64F25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B64F25" w:rsidRPr="00B74EFB" w:rsidRDefault="00B64F25" w:rsidP="00B64F25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 за счет средств муниципального бюджета, а также порядок возврата субсидий в случае нарушения условий, установленных настоящим Положением. </w:t>
      </w:r>
    </w:p>
    <w:p w:rsidR="00B64F25" w:rsidRPr="00B74EFB" w:rsidRDefault="00B64F25" w:rsidP="00B64F25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Субсидии предоставляются на возмещение части затрат субъектам малого и среднего предпринимательства, связанных с приобретением оборудования, включая затраты на монтаж оборудования, в том числе автотранспортных средств,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Размер субсидии, предоставленной одному субъекту малого и среднего предпринимательства, не может превышать 2000 тыс. рублей и более 80% от фактически произведенных субъектом малого и среднего предпринимательства по безналичному расчету затрат на приобретение оборудования по договорам, заключенным не ранее 01.01.2016 года.</w:t>
      </w:r>
    </w:p>
    <w:p w:rsidR="003966B0" w:rsidRPr="00B74EFB" w:rsidRDefault="003966B0" w:rsidP="003966B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</w:t>
      </w:r>
      <w:r w:rsidRPr="00B74EFB">
        <w:rPr>
          <w:sz w:val="28"/>
          <w:szCs w:val="28"/>
        </w:rPr>
        <w:lastRenderedPageBreak/>
        <w:t xml:space="preserve">агрегатов, установок, машин (далее - оборудование), относящихся ко второй и выше амортизационным группам </w:t>
      </w:r>
      <w:hyperlink r:id="rId7" w:history="1">
        <w:r w:rsidRPr="00B74EFB">
          <w:rPr>
            <w:rStyle w:val="a6"/>
            <w:sz w:val="28"/>
            <w:szCs w:val="28"/>
          </w:rPr>
          <w:t>Классификации</w:t>
        </w:r>
      </w:hyperlink>
      <w:r w:rsidRPr="00B74EFB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Оборудование не может быть физически изношенным.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7.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4) зарегистрированные на территории Богучарского муниципального района;</w:t>
      </w:r>
    </w:p>
    <w:p w:rsidR="003966B0" w:rsidRPr="00B74EFB" w:rsidRDefault="003966B0" w:rsidP="003966B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B74EFB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B64F25" w:rsidRPr="00B74EFB" w:rsidRDefault="00B64F25" w:rsidP="008461A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8461A2" w:rsidRPr="00B74EFB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4EFB">
        <w:rPr>
          <w:rStyle w:val="FontStyle14"/>
          <w:sz w:val="28"/>
          <w:szCs w:val="28"/>
        </w:rPr>
        <w:t xml:space="preserve">       Контроль за целевым использованием бюджетных средств осуществляет  администрация Богучарского муниципального района Воронежской области.</w:t>
      </w:r>
    </w:p>
    <w:p w:rsidR="008461A2" w:rsidRPr="00B74EFB" w:rsidRDefault="008461A2" w:rsidP="008461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EFB">
        <w:rPr>
          <w:rFonts w:ascii="Times New Roman" w:hAnsi="Times New Roman" w:cs="Times New Roman"/>
          <w:sz w:val="28"/>
          <w:szCs w:val="28"/>
        </w:rPr>
        <w:t>Малое и среднее предпринимательство во многом определяет темпы экономического роста, состояние занятости населения, структуру и качество валового  продукта. Присущие малым предприятиям гибкость и высокая приспособляемость к изменению рыночной конъюнктуры способствуют стабилизации экономических процессов в районе.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8461A2" w:rsidRPr="00B74EFB" w:rsidRDefault="008461A2" w:rsidP="0084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EFB">
        <w:rPr>
          <w:rFonts w:ascii="Times New Roman" w:hAnsi="Times New Roman" w:cs="Times New Roman"/>
          <w:sz w:val="28"/>
          <w:szCs w:val="28"/>
        </w:rPr>
        <w:lastRenderedPageBreak/>
        <w:t xml:space="preserve">        В результате проводимого мониторинга деятельности субъектов малого и среднего предпринимательства района выявлен ряд проблем, сдерживающих его интенсивное развитие, в числе которых:</w:t>
      </w:r>
    </w:p>
    <w:p w:rsidR="008461A2" w:rsidRPr="00B74EFB" w:rsidRDefault="008461A2" w:rsidP="00846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EFB">
        <w:rPr>
          <w:rFonts w:ascii="Times New Roman" w:hAnsi="Times New Roman" w:cs="Times New Roman"/>
          <w:sz w:val="28"/>
          <w:szCs w:val="28"/>
        </w:rPr>
        <w:t xml:space="preserve">        - недостаток финансовых и инвестиционных ресурсов;</w:t>
      </w:r>
    </w:p>
    <w:p w:rsidR="008461A2" w:rsidRPr="00B74EFB" w:rsidRDefault="008461A2" w:rsidP="0084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EFB">
        <w:rPr>
          <w:rFonts w:ascii="Times New Roman" w:hAnsi="Times New Roman" w:cs="Times New Roman"/>
          <w:sz w:val="28"/>
          <w:szCs w:val="28"/>
        </w:rPr>
        <w:t xml:space="preserve">        - трудности с получением банковских кредитов, особенно  для вновь создаваемых малых предприятий и предпринимателей и высокие процентные ставки по ним;</w:t>
      </w:r>
    </w:p>
    <w:p w:rsidR="008461A2" w:rsidRPr="00B74EFB" w:rsidRDefault="008461A2" w:rsidP="0084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EFB">
        <w:rPr>
          <w:rFonts w:ascii="Times New Roman" w:hAnsi="Times New Roman" w:cs="Times New Roman"/>
          <w:sz w:val="28"/>
          <w:szCs w:val="28"/>
        </w:rPr>
        <w:t xml:space="preserve">       - слабая ориентированность нормативной правовой базы на стимулирование развития предпринимательства, включая налоговое и гражданское законодательство;</w:t>
      </w:r>
    </w:p>
    <w:p w:rsidR="008461A2" w:rsidRPr="00B74EFB" w:rsidRDefault="008461A2" w:rsidP="00846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EFB">
        <w:rPr>
          <w:rFonts w:ascii="Times New Roman" w:hAnsi="Times New Roman" w:cs="Times New Roman"/>
          <w:sz w:val="28"/>
          <w:szCs w:val="28"/>
        </w:rPr>
        <w:t xml:space="preserve">       - усиление конкуренции со стороны крупных магазинов. </w:t>
      </w:r>
    </w:p>
    <w:p w:rsidR="008461A2" w:rsidRPr="00B74EFB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74EFB">
        <w:rPr>
          <w:rStyle w:val="FontStyle14"/>
          <w:sz w:val="28"/>
          <w:szCs w:val="28"/>
        </w:rPr>
        <w:t xml:space="preserve">      Именно поэтому администрацией Богучарского муниципального района определена категория получателей муниципальной финансовой поддержки – субъекты малого и среднего предпринимательства, зарегистрированные в установленном порядке и осуществляющие деятельность на территории Богучарского  муниципального района.</w:t>
      </w:r>
    </w:p>
    <w:p w:rsidR="008461A2" w:rsidRPr="00B74EFB" w:rsidRDefault="008461A2" w:rsidP="008461A2">
      <w:pPr>
        <w:pStyle w:val="Style6"/>
        <w:widowControl/>
        <w:tabs>
          <w:tab w:val="left" w:pos="1066"/>
        </w:tabs>
        <w:spacing w:line="240" w:lineRule="auto"/>
        <w:ind w:firstLine="0"/>
        <w:rPr>
          <w:rStyle w:val="FontStyle14"/>
          <w:sz w:val="28"/>
          <w:szCs w:val="28"/>
          <w:highlight w:val="yellow"/>
        </w:rPr>
      </w:pPr>
    </w:p>
    <w:p w:rsidR="008461A2" w:rsidRPr="00B74EFB" w:rsidRDefault="008461A2" w:rsidP="000D18B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461A2" w:rsidRPr="00B74EFB" w:rsidSect="00BD0B9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9C" w:rsidRDefault="0085639C" w:rsidP="002F329A">
      <w:pPr>
        <w:spacing w:after="0" w:line="240" w:lineRule="auto"/>
      </w:pPr>
      <w:r>
        <w:separator/>
      </w:r>
    </w:p>
  </w:endnote>
  <w:endnote w:type="continuationSeparator" w:id="1">
    <w:p w:rsidR="0085639C" w:rsidRDefault="0085639C" w:rsidP="002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9C" w:rsidRDefault="0085639C" w:rsidP="002F329A">
      <w:pPr>
        <w:spacing w:after="0" w:line="240" w:lineRule="auto"/>
      </w:pPr>
      <w:r>
        <w:separator/>
      </w:r>
    </w:p>
  </w:footnote>
  <w:footnote w:type="continuationSeparator" w:id="1">
    <w:p w:rsidR="0085639C" w:rsidRDefault="0085639C" w:rsidP="002F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0E7FAA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6E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856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0E7FAA" w:rsidP="00702F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6EF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4EFB">
      <w:rPr>
        <w:rStyle w:val="a3"/>
        <w:noProof/>
      </w:rPr>
      <w:t>2</w:t>
    </w:r>
    <w:r>
      <w:rPr>
        <w:rStyle w:val="a3"/>
      </w:rPr>
      <w:fldChar w:fldCharType="end"/>
    </w:r>
  </w:p>
  <w:p w:rsidR="005636DF" w:rsidRDefault="008563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353BC"/>
    <w:rsid w:val="000A0FCE"/>
    <w:rsid w:val="000D18B3"/>
    <w:rsid w:val="000E7FAA"/>
    <w:rsid w:val="00231A84"/>
    <w:rsid w:val="002E56C1"/>
    <w:rsid w:val="002F329A"/>
    <w:rsid w:val="00325D88"/>
    <w:rsid w:val="003279A8"/>
    <w:rsid w:val="003353BC"/>
    <w:rsid w:val="00385808"/>
    <w:rsid w:val="003966B0"/>
    <w:rsid w:val="003E5D7F"/>
    <w:rsid w:val="0045093D"/>
    <w:rsid w:val="00532EB4"/>
    <w:rsid w:val="00546391"/>
    <w:rsid w:val="006C7C1F"/>
    <w:rsid w:val="0072717B"/>
    <w:rsid w:val="00803971"/>
    <w:rsid w:val="008461A2"/>
    <w:rsid w:val="0085639C"/>
    <w:rsid w:val="009553E0"/>
    <w:rsid w:val="00990815"/>
    <w:rsid w:val="00AF6EFB"/>
    <w:rsid w:val="00B64F25"/>
    <w:rsid w:val="00B74EFB"/>
    <w:rsid w:val="00B9205E"/>
    <w:rsid w:val="00BA3F05"/>
    <w:rsid w:val="00C80E16"/>
    <w:rsid w:val="00D247BD"/>
    <w:rsid w:val="00F11EAE"/>
    <w:rsid w:val="00F24CCC"/>
    <w:rsid w:val="00F7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53BC"/>
  </w:style>
  <w:style w:type="paragraph" w:styleId="a4">
    <w:name w:val="header"/>
    <w:basedOn w:val="a"/>
    <w:link w:val="a5"/>
    <w:rsid w:val="003353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353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353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uiPriority w:val="99"/>
    <w:rsid w:val="003353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3353B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96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216D2D87D2FC2D0B02D34DAE23BC14CFE5DA68862C4F36B3A2DEB38983E3AA3470A3462B8DD2EQ8n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463E-217E-4E72-875E-D6A8BF93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833</Words>
  <Characters>4753</Characters>
  <Application>Microsoft Office Word</Application>
  <DocSecurity>0</DocSecurity>
  <Lines>39</Lines>
  <Paragraphs>11</Paragraphs>
  <ScaleCrop>false</ScaleCrop>
  <Company>Regional administration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20</cp:revision>
  <dcterms:created xsi:type="dcterms:W3CDTF">2018-04-27T06:18:00Z</dcterms:created>
  <dcterms:modified xsi:type="dcterms:W3CDTF">2019-06-06T08:40:00Z</dcterms:modified>
</cp:coreProperties>
</file>