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8F090C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1A66B3" w:rsidRDefault="001A66B3" w:rsidP="008F090C">
      <w:pPr>
        <w:spacing w:line="360" w:lineRule="auto"/>
        <w:ind w:firstLine="708"/>
        <w:jc w:val="both"/>
        <w:rPr>
          <w:sz w:val="28"/>
          <w:szCs w:val="28"/>
        </w:rPr>
      </w:pPr>
    </w:p>
    <w:p w:rsidR="001A66B3" w:rsidRDefault="001A66B3" w:rsidP="001A66B3">
      <w:pPr>
        <w:spacing w:line="360" w:lineRule="auto"/>
        <w:ind w:firstLine="708"/>
        <w:jc w:val="both"/>
        <w:rPr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020BCD">
        <w:rPr>
          <w:sz w:val="28"/>
          <w:szCs w:val="28"/>
        </w:rPr>
        <w:t>4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020BCD" w:rsidRPr="00020BCD" w:rsidRDefault="00CE437C" w:rsidP="001A66B3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от   </w:t>
      </w:r>
      <w:r w:rsidR="00020BCD" w:rsidRPr="00020BCD">
        <w:rPr>
          <w:sz w:val="28"/>
          <w:szCs w:val="28"/>
        </w:rPr>
        <w:t>27.12.2019г. № 975  «</w:t>
      </w:r>
      <w:r w:rsidR="00020BCD" w:rsidRPr="00020BCD">
        <w:rPr>
          <w:rFonts w:eastAsia="Calibri"/>
          <w:sz w:val="28"/>
          <w:szCs w:val="28"/>
        </w:rPr>
        <w:t>Об утверждении муниципальной программы «Развитие сельского хозяйства, производства пищевых продуктов и инфраструктуры агропро</w:t>
      </w:r>
      <w:r w:rsidR="003252FF">
        <w:rPr>
          <w:rFonts w:eastAsia="Calibri"/>
          <w:sz w:val="28"/>
          <w:szCs w:val="28"/>
        </w:rPr>
        <w:t>довольст</w:t>
      </w:r>
      <w:r w:rsidR="00020BCD" w:rsidRPr="00020BCD">
        <w:rPr>
          <w:rFonts w:eastAsia="Calibri"/>
          <w:sz w:val="28"/>
          <w:szCs w:val="28"/>
        </w:rPr>
        <w:t>венного рынка Богучарского муниципального района»</w:t>
      </w:r>
      <w:r w:rsidR="00020BCD">
        <w:rPr>
          <w:rFonts w:eastAsia="Calibri"/>
          <w:sz w:val="28"/>
          <w:szCs w:val="28"/>
        </w:rPr>
        <w:t>.</w:t>
      </w:r>
    </w:p>
    <w:p w:rsidR="00E456B2" w:rsidRPr="00E456B2" w:rsidRDefault="0026223B" w:rsidP="00E456B2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E456B2" w:rsidRPr="00E456B2">
          <w:rPr>
            <w:rStyle w:val="ae"/>
            <w:sz w:val="28"/>
            <w:szCs w:val="28"/>
          </w:rPr>
          <w:t>http://www.boguchar.ru/otsenka-reguliruyushchego-vozdeystviya/OCENKA/2020/975/1.постановление%20№975%20от%2027.12.2019%20МП%20Сельское%20хозяйство.docx</w:t>
        </w:r>
      </w:hyperlink>
    </w:p>
    <w:p w:rsidR="0026223B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7A703B">
        <w:rPr>
          <w:sz w:val="28"/>
          <w:szCs w:val="28"/>
        </w:rPr>
        <w:t xml:space="preserve">с </w:t>
      </w:r>
      <w:r w:rsidR="00020BCD">
        <w:rPr>
          <w:sz w:val="28"/>
          <w:szCs w:val="28"/>
        </w:rPr>
        <w:t>13</w:t>
      </w:r>
      <w:r w:rsidR="008F090C" w:rsidRPr="009B4BDC">
        <w:rPr>
          <w:sz w:val="28"/>
          <w:szCs w:val="28"/>
        </w:rPr>
        <w:t>.0</w:t>
      </w:r>
      <w:r w:rsidR="00020BCD">
        <w:rPr>
          <w:sz w:val="28"/>
          <w:szCs w:val="28"/>
        </w:rPr>
        <w:t>3</w:t>
      </w:r>
      <w:r w:rsidR="0087114E" w:rsidRPr="009B4BDC">
        <w:rPr>
          <w:sz w:val="28"/>
          <w:szCs w:val="28"/>
        </w:rPr>
        <w:t xml:space="preserve">.2020г по </w:t>
      </w:r>
      <w:r w:rsidR="00020BCD">
        <w:rPr>
          <w:sz w:val="28"/>
          <w:szCs w:val="28"/>
        </w:rPr>
        <w:t>27</w:t>
      </w:r>
      <w:r w:rsidR="0087114E" w:rsidRPr="009B4BDC">
        <w:rPr>
          <w:sz w:val="28"/>
          <w:szCs w:val="28"/>
        </w:rPr>
        <w:t>.0</w:t>
      </w:r>
      <w:r w:rsidR="009B4BDC" w:rsidRPr="009B4BDC">
        <w:rPr>
          <w:sz w:val="28"/>
          <w:szCs w:val="28"/>
        </w:rPr>
        <w:t>3</w:t>
      </w:r>
      <w:r w:rsidR="0087114E" w:rsidRPr="009B4BDC">
        <w:rPr>
          <w:sz w:val="28"/>
          <w:szCs w:val="28"/>
        </w:rPr>
        <w:t>.2020</w:t>
      </w:r>
      <w:r w:rsidR="008F090C" w:rsidRPr="009B4BDC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P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</w:t>
            </w:r>
            <w:r w:rsidR="004F0D8E">
              <w:rPr>
                <w:rFonts w:eastAsia="Calibri"/>
                <w:sz w:val="28"/>
                <w:szCs w:val="28"/>
              </w:rPr>
              <w:t xml:space="preserve">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932700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932700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Общественная палата Богучарского муниципального </w:t>
            </w:r>
            <w:r>
              <w:rPr>
                <w:rFonts w:eastAsia="Calibri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Предложения не поступали</w:t>
            </w:r>
          </w:p>
        </w:tc>
        <w:tc>
          <w:tcPr>
            <w:tcW w:w="2898" w:type="dxa"/>
          </w:tcPr>
          <w:p w:rsidR="0087114E" w:rsidRDefault="00932700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Богучарского</w:t>
      </w:r>
    </w:p>
    <w:p w:rsidR="00826BE3" w:rsidRDefault="00826BE3" w:rsidP="00826BE3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26223B" w:rsidRPr="008F090C" w:rsidRDefault="0026223B" w:rsidP="00826BE3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56" w:rsidRDefault="006C4A56" w:rsidP="00F3581E">
      <w:r>
        <w:separator/>
      </w:r>
    </w:p>
  </w:endnote>
  <w:endnote w:type="continuationSeparator" w:id="0">
    <w:p w:rsidR="006C4A56" w:rsidRDefault="006C4A5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56" w:rsidRDefault="006C4A56" w:rsidP="00F3581E">
      <w:r>
        <w:separator/>
      </w:r>
    </w:p>
  </w:footnote>
  <w:footnote w:type="continuationSeparator" w:id="0">
    <w:p w:rsidR="006C4A56" w:rsidRDefault="006C4A5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20BCD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1F9"/>
    <w:rsid w:val="002F7F13"/>
    <w:rsid w:val="00302AC4"/>
    <w:rsid w:val="0031105E"/>
    <w:rsid w:val="00314111"/>
    <w:rsid w:val="00314A7B"/>
    <w:rsid w:val="00321752"/>
    <w:rsid w:val="00324AE5"/>
    <w:rsid w:val="003252FF"/>
    <w:rsid w:val="00325FD9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4F4D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C3D29"/>
    <w:rsid w:val="004C4F17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3841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56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0121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7E4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26BE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1FEB"/>
    <w:rsid w:val="008823E4"/>
    <w:rsid w:val="00883A51"/>
    <w:rsid w:val="00883DAD"/>
    <w:rsid w:val="008938EB"/>
    <w:rsid w:val="00897C77"/>
    <w:rsid w:val="008A3718"/>
    <w:rsid w:val="008A6071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046DE"/>
    <w:rsid w:val="00913907"/>
    <w:rsid w:val="00915481"/>
    <w:rsid w:val="00915CED"/>
    <w:rsid w:val="00917A07"/>
    <w:rsid w:val="00920B5D"/>
    <w:rsid w:val="00921F1A"/>
    <w:rsid w:val="009261C3"/>
    <w:rsid w:val="00926A87"/>
    <w:rsid w:val="00932700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58A"/>
    <w:rsid w:val="0098367B"/>
    <w:rsid w:val="009836A7"/>
    <w:rsid w:val="00984109"/>
    <w:rsid w:val="009A0A4F"/>
    <w:rsid w:val="009A2A36"/>
    <w:rsid w:val="009A41E2"/>
    <w:rsid w:val="009A50F9"/>
    <w:rsid w:val="009B308F"/>
    <w:rsid w:val="009B4BDC"/>
    <w:rsid w:val="009B7AE0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1363"/>
    <w:rsid w:val="00C729D9"/>
    <w:rsid w:val="00C73B56"/>
    <w:rsid w:val="00C7637D"/>
    <w:rsid w:val="00C808EE"/>
    <w:rsid w:val="00C814C1"/>
    <w:rsid w:val="00C81629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3133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56B2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35C4"/>
    <w:rsid w:val="00F16370"/>
    <w:rsid w:val="00F24E5A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325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otsenka-reguliruyushchego-vozdeystviya/OCENKA/2020/975/1.&#1087;&#1086;&#1089;&#1090;&#1072;&#1085;&#1086;&#1074;&#1083;&#1077;&#1085;&#1080;&#1077;%20&#8470;975%20&#1086;&#1090;%2027.12.2019%20&#1052;&#1055;%20&#1057;&#1077;&#1083;&#1100;&#1089;&#1082;&#1086;&#1077;%20&#1093;&#1086;&#1079;&#1103;&#1081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2CA9-24F1-424D-820D-49389F3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21</cp:revision>
  <cp:lastPrinted>2015-03-26T16:49:00Z</cp:lastPrinted>
  <dcterms:created xsi:type="dcterms:W3CDTF">2019-07-26T06:30:00Z</dcterms:created>
  <dcterms:modified xsi:type="dcterms:W3CDTF">2020-05-06T08:27:00Z</dcterms:modified>
</cp:coreProperties>
</file>