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6D" w:rsidRPr="00F63C60" w:rsidRDefault="004E296D" w:rsidP="004E296D">
      <w:pPr>
        <w:spacing w:after="0" w:line="240" w:lineRule="auto"/>
        <w:jc w:val="center"/>
        <w:rPr>
          <w:rFonts w:ascii="Times New Roman" w:hAnsi="Times New Roman"/>
          <w:b/>
          <w:sz w:val="28"/>
          <w:szCs w:val="28"/>
        </w:rPr>
      </w:pPr>
      <w:r w:rsidRPr="00F63C60">
        <w:rPr>
          <w:rFonts w:ascii="Times New Roman" w:hAnsi="Times New Roman"/>
          <w:noProof/>
          <w:sz w:val="28"/>
          <w:szCs w:val="28"/>
          <w:lang w:eastAsia="ru-RU"/>
        </w:rPr>
        <w:drawing>
          <wp:anchor distT="0" distB="0" distL="114300" distR="114300" simplePos="0" relativeHeight="251741184" behindDoc="1" locked="0" layoutInCell="1" allowOverlap="1">
            <wp:simplePos x="0" y="0"/>
            <wp:positionH relativeFrom="column">
              <wp:posOffset>2945130</wp:posOffset>
            </wp:positionH>
            <wp:positionV relativeFrom="paragraph">
              <wp:posOffset>-179070</wp:posOffset>
            </wp:positionV>
            <wp:extent cx="521970" cy="647700"/>
            <wp:effectExtent l="19050" t="0" r="0" b="0"/>
            <wp:wrapNone/>
            <wp:docPr id="81"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gerb_boguchar"/>
                    <pic:cNvPicPr>
                      <a:picLocks noChangeAspect="1" noChangeArrowheads="1"/>
                    </pic:cNvPicPr>
                  </pic:nvPicPr>
                  <pic:blipFill>
                    <a:blip r:embed="rId7" cstate="print"/>
                    <a:srcRect/>
                    <a:stretch>
                      <a:fillRect/>
                    </a:stretch>
                  </pic:blipFill>
                  <pic:spPr bwMode="auto">
                    <a:xfrm>
                      <a:off x="0" y="0"/>
                      <a:ext cx="521970" cy="647700"/>
                    </a:xfrm>
                    <a:prstGeom prst="rect">
                      <a:avLst/>
                    </a:prstGeom>
                    <a:noFill/>
                    <a:ln w="9525">
                      <a:noFill/>
                      <a:miter lim="800000"/>
                      <a:headEnd/>
                      <a:tailEnd/>
                    </a:ln>
                  </pic:spPr>
                </pic:pic>
              </a:graphicData>
            </a:graphic>
          </wp:anchor>
        </w:drawing>
      </w:r>
    </w:p>
    <w:p w:rsidR="004E296D" w:rsidRPr="00F63C60" w:rsidRDefault="004E296D" w:rsidP="004E296D">
      <w:pPr>
        <w:spacing w:after="0" w:line="240" w:lineRule="auto"/>
        <w:jc w:val="center"/>
        <w:rPr>
          <w:rFonts w:ascii="Times New Roman" w:hAnsi="Times New Roman"/>
          <w:b/>
          <w:sz w:val="28"/>
          <w:szCs w:val="28"/>
        </w:rPr>
      </w:pPr>
    </w:p>
    <w:p w:rsidR="004E296D" w:rsidRPr="00F63C60" w:rsidRDefault="004E296D" w:rsidP="004E296D">
      <w:pPr>
        <w:spacing w:after="0" w:line="240" w:lineRule="auto"/>
        <w:jc w:val="center"/>
        <w:rPr>
          <w:rFonts w:ascii="Times New Roman" w:hAnsi="Times New Roman"/>
          <w:b/>
          <w:sz w:val="28"/>
          <w:szCs w:val="28"/>
        </w:rPr>
      </w:pPr>
    </w:p>
    <w:p w:rsidR="004E296D" w:rsidRPr="00F63C60" w:rsidRDefault="004E296D" w:rsidP="004E296D">
      <w:pPr>
        <w:spacing w:after="0" w:line="240" w:lineRule="auto"/>
        <w:jc w:val="center"/>
        <w:rPr>
          <w:rFonts w:ascii="Times New Roman" w:hAnsi="Times New Roman"/>
          <w:sz w:val="28"/>
          <w:szCs w:val="28"/>
        </w:rPr>
      </w:pPr>
      <w:r w:rsidRPr="00F63C60">
        <w:rPr>
          <w:rFonts w:ascii="Times New Roman" w:hAnsi="Times New Roman"/>
          <w:sz w:val="28"/>
          <w:szCs w:val="28"/>
        </w:rPr>
        <w:t>АДМИНИСТРАЦИЯ</w:t>
      </w:r>
    </w:p>
    <w:p w:rsidR="004E296D" w:rsidRPr="00F63C60" w:rsidRDefault="004E296D" w:rsidP="004E296D">
      <w:pPr>
        <w:spacing w:after="0" w:line="240" w:lineRule="auto"/>
        <w:jc w:val="center"/>
        <w:rPr>
          <w:rFonts w:ascii="Times New Roman" w:hAnsi="Times New Roman"/>
          <w:sz w:val="28"/>
          <w:szCs w:val="28"/>
        </w:rPr>
      </w:pPr>
      <w:r w:rsidRPr="00F63C60">
        <w:rPr>
          <w:rFonts w:ascii="Times New Roman" w:hAnsi="Times New Roman"/>
          <w:sz w:val="28"/>
          <w:szCs w:val="28"/>
        </w:rPr>
        <w:t>БОГУЧАРСКОГО МУНИЦИПАЛЬНОГО РАЙОНА</w:t>
      </w:r>
    </w:p>
    <w:p w:rsidR="004E296D" w:rsidRPr="00F63C60" w:rsidRDefault="004E296D" w:rsidP="004E296D">
      <w:pPr>
        <w:spacing w:after="0" w:line="240" w:lineRule="auto"/>
        <w:jc w:val="center"/>
        <w:rPr>
          <w:rFonts w:ascii="Times New Roman" w:hAnsi="Times New Roman"/>
          <w:sz w:val="28"/>
          <w:szCs w:val="28"/>
        </w:rPr>
      </w:pPr>
      <w:r w:rsidRPr="00F63C60">
        <w:rPr>
          <w:rFonts w:ascii="Times New Roman" w:hAnsi="Times New Roman"/>
          <w:sz w:val="28"/>
          <w:szCs w:val="28"/>
        </w:rPr>
        <w:t xml:space="preserve">ВОРОНЕЖСКОЙ ОБЛАСТИ </w:t>
      </w:r>
    </w:p>
    <w:p w:rsidR="004E296D" w:rsidRPr="00F63C60" w:rsidRDefault="004E296D" w:rsidP="004E296D">
      <w:pPr>
        <w:spacing w:after="0" w:line="240" w:lineRule="auto"/>
        <w:jc w:val="center"/>
        <w:rPr>
          <w:rFonts w:ascii="Times New Roman" w:hAnsi="Times New Roman"/>
          <w:sz w:val="28"/>
          <w:szCs w:val="28"/>
        </w:rPr>
      </w:pPr>
      <w:r w:rsidRPr="00F63C60">
        <w:rPr>
          <w:rFonts w:ascii="Times New Roman" w:hAnsi="Times New Roman"/>
          <w:sz w:val="28"/>
          <w:szCs w:val="28"/>
        </w:rPr>
        <w:t>ПОСТАНОВЛЕНИЕ</w:t>
      </w:r>
    </w:p>
    <w:p w:rsidR="004E296D" w:rsidRPr="00F63C60" w:rsidRDefault="004E296D" w:rsidP="004E296D">
      <w:pPr>
        <w:tabs>
          <w:tab w:val="left" w:pos="1172"/>
        </w:tabs>
        <w:spacing w:after="0" w:line="240" w:lineRule="auto"/>
        <w:jc w:val="center"/>
        <w:rPr>
          <w:rFonts w:ascii="Times New Roman" w:hAnsi="Times New Roman"/>
          <w:b/>
          <w:sz w:val="28"/>
          <w:szCs w:val="28"/>
        </w:rPr>
      </w:pPr>
    </w:p>
    <w:p w:rsidR="004E296D" w:rsidRPr="00F63C60" w:rsidRDefault="004E296D" w:rsidP="004E296D">
      <w:pPr>
        <w:tabs>
          <w:tab w:val="left" w:pos="1172"/>
        </w:tabs>
        <w:spacing w:after="0" w:line="240" w:lineRule="auto"/>
        <w:rPr>
          <w:rFonts w:ascii="Times New Roman" w:hAnsi="Times New Roman"/>
          <w:sz w:val="24"/>
          <w:szCs w:val="28"/>
        </w:rPr>
      </w:pPr>
      <w:r w:rsidRPr="00F63C60">
        <w:rPr>
          <w:rFonts w:ascii="Times New Roman" w:hAnsi="Times New Roman"/>
          <w:sz w:val="24"/>
          <w:szCs w:val="28"/>
        </w:rPr>
        <w:t>от «02» сентября 2015 г. № 459</w:t>
      </w:r>
    </w:p>
    <w:p w:rsidR="004E296D" w:rsidRPr="00F63C60" w:rsidRDefault="00F63C60" w:rsidP="004E296D">
      <w:pPr>
        <w:tabs>
          <w:tab w:val="left" w:pos="1172"/>
        </w:tabs>
        <w:spacing w:after="0" w:line="240" w:lineRule="auto"/>
        <w:rPr>
          <w:rFonts w:ascii="Times New Roman" w:hAnsi="Times New Roman"/>
          <w:sz w:val="24"/>
          <w:szCs w:val="28"/>
        </w:rPr>
      </w:pPr>
      <w:r w:rsidRPr="00BD2389">
        <w:rPr>
          <w:rFonts w:ascii="Times New Roman" w:hAnsi="Times New Roman"/>
          <w:sz w:val="24"/>
          <w:szCs w:val="28"/>
        </w:rPr>
        <w:t xml:space="preserve">            </w:t>
      </w:r>
      <w:r w:rsidR="004E296D" w:rsidRPr="00F63C60">
        <w:rPr>
          <w:rFonts w:ascii="Times New Roman" w:hAnsi="Times New Roman"/>
          <w:sz w:val="24"/>
          <w:szCs w:val="28"/>
        </w:rPr>
        <w:t>г. Богучар</w:t>
      </w:r>
    </w:p>
    <w:p w:rsidR="004E296D" w:rsidRPr="00F63C60" w:rsidRDefault="004E296D" w:rsidP="004E296D">
      <w:pPr>
        <w:spacing w:after="0" w:line="240" w:lineRule="auto"/>
        <w:rPr>
          <w:rFonts w:ascii="Times New Roman" w:hAnsi="Times New Roman"/>
          <w:sz w:val="28"/>
          <w:szCs w:val="28"/>
        </w:rPr>
      </w:pPr>
    </w:p>
    <w:p w:rsidR="004E296D" w:rsidRPr="00F63C60" w:rsidRDefault="004E296D" w:rsidP="004E296D">
      <w:pPr>
        <w:pStyle w:val="ConsPlusTitle"/>
        <w:widowControl/>
        <w:ind w:firstLine="709"/>
        <w:jc w:val="center"/>
        <w:rPr>
          <w:rStyle w:val="FontStyle11"/>
          <w:sz w:val="28"/>
          <w:szCs w:val="28"/>
        </w:rPr>
      </w:pPr>
      <w:r w:rsidRPr="00F63C60">
        <w:rPr>
          <w:rFonts w:ascii="Times New Roman" w:hAnsi="Times New Roman" w:cs="Times New Roman"/>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F63C60">
        <w:rPr>
          <w:rStyle w:val="FontStyle11"/>
          <w:sz w:val="28"/>
          <w:szCs w:val="28"/>
        </w:rPr>
        <w:t>»</w:t>
      </w:r>
    </w:p>
    <w:p w:rsidR="004E296D" w:rsidRPr="00F63C60" w:rsidRDefault="004E296D" w:rsidP="004E296D">
      <w:pPr>
        <w:pStyle w:val="ConsPlusTitle"/>
        <w:widowControl/>
        <w:jc w:val="center"/>
        <w:rPr>
          <w:rFonts w:ascii="Times New Roman" w:hAnsi="Times New Roman" w:cs="Times New Roman"/>
          <w:b w:val="0"/>
          <w:sz w:val="28"/>
          <w:szCs w:val="28"/>
        </w:rPr>
      </w:pPr>
      <w:r w:rsidRPr="00F63C60">
        <w:rPr>
          <w:rFonts w:ascii="Times New Roman" w:hAnsi="Times New Roman" w:cs="Times New Roman"/>
          <w:b w:val="0"/>
          <w:sz w:val="28"/>
          <w:szCs w:val="28"/>
        </w:rPr>
        <w:t>(наименование в редакции постановления от 03.02.2017 № 46)</w:t>
      </w:r>
    </w:p>
    <w:p w:rsidR="004E296D" w:rsidRPr="00F63C60" w:rsidRDefault="004E296D" w:rsidP="004E296D">
      <w:pPr>
        <w:pStyle w:val="ConsPlusTitle"/>
        <w:widowControl/>
        <w:jc w:val="center"/>
        <w:rPr>
          <w:rFonts w:ascii="Times New Roman" w:hAnsi="Times New Roman" w:cs="Times New Roman"/>
          <w:sz w:val="28"/>
          <w:szCs w:val="28"/>
        </w:rPr>
      </w:pPr>
    </w:p>
    <w:p w:rsidR="00C57D34" w:rsidRDefault="004E296D" w:rsidP="004E296D">
      <w:pPr>
        <w:pStyle w:val="ConsPlusTitle"/>
        <w:widowControl/>
        <w:jc w:val="center"/>
        <w:rPr>
          <w:rFonts w:ascii="Times New Roman" w:hAnsi="Times New Roman" w:cs="Times New Roman"/>
          <w:b w:val="0"/>
          <w:sz w:val="28"/>
          <w:szCs w:val="28"/>
        </w:rPr>
      </w:pPr>
      <w:r w:rsidRPr="00F63C60">
        <w:rPr>
          <w:rFonts w:ascii="Times New Roman" w:hAnsi="Times New Roman" w:cs="Times New Roman"/>
          <w:b w:val="0"/>
          <w:sz w:val="28"/>
          <w:szCs w:val="28"/>
        </w:rPr>
        <w:t>(в редакции постановлений от 15.02.2016 № 81, от 03.02.2017 № 46</w:t>
      </w:r>
      <w:r w:rsidR="00C57D34">
        <w:rPr>
          <w:rFonts w:ascii="Times New Roman" w:hAnsi="Times New Roman" w:cs="Times New Roman"/>
          <w:b w:val="0"/>
          <w:sz w:val="28"/>
          <w:szCs w:val="28"/>
        </w:rPr>
        <w:t xml:space="preserve">, </w:t>
      </w:r>
    </w:p>
    <w:p w:rsidR="004E296D" w:rsidRPr="00F63C60" w:rsidRDefault="00C57D34" w:rsidP="004E296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от 30.09.2021 № 602</w:t>
      </w:r>
      <w:r w:rsidR="004E296D" w:rsidRPr="00F63C60">
        <w:rPr>
          <w:rFonts w:ascii="Times New Roman" w:hAnsi="Times New Roman" w:cs="Times New Roman"/>
          <w:b w:val="0"/>
          <w:sz w:val="28"/>
          <w:szCs w:val="28"/>
        </w:rPr>
        <w:t>)</w:t>
      </w:r>
    </w:p>
    <w:p w:rsidR="004E296D" w:rsidRPr="00F63C60" w:rsidRDefault="004E296D" w:rsidP="004E296D">
      <w:pPr>
        <w:spacing w:after="0" w:line="240" w:lineRule="auto"/>
        <w:jc w:val="center"/>
        <w:rPr>
          <w:rFonts w:ascii="Times New Roman" w:hAnsi="Times New Roman"/>
          <w:sz w:val="28"/>
          <w:szCs w:val="28"/>
        </w:rPr>
      </w:pPr>
    </w:p>
    <w:p w:rsidR="004E296D" w:rsidRPr="00F63C60" w:rsidRDefault="004E296D" w:rsidP="004E296D">
      <w:pPr>
        <w:pStyle w:val="Style4"/>
        <w:widowControl/>
        <w:spacing w:line="240" w:lineRule="auto"/>
        <w:ind w:firstLine="567"/>
        <w:jc w:val="both"/>
        <w:rPr>
          <w:rStyle w:val="FontStyle18"/>
          <w:b w:val="0"/>
          <w:sz w:val="28"/>
          <w:szCs w:val="28"/>
        </w:rPr>
      </w:pPr>
      <w:r w:rsidRPr="00F63C60">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F63C60">
        <w:rPr>
          <w:sz w:val="28"/>
          <w:szCs w:val="28"/>
        </w:rPr>
        <w:t>от 23.06.2014 №171-ФЗ «О внесении изменений в Земельный кодекс Российской Федерации и отдельные законодательные акты Российской Федерации»</w:t>
      </w:r>
      <w:r w:rsidRPr="00F63C60">
        <w:rPr>
          <w:rStyle w:val="FontStyle18"/>
          <w:b w:val="0"/>
          <w:sz w:val="28"/>
          <w:szCs w:val="28"/>
        </w:rPr>
        <w:t xml:space="preserve">, Уставом Богучарского муниципального района, администрация Богучарского муниципального района </w:t>
      </w:r>
    </w:p>
    <w:p w:rsidR="004E296D" w:rsidRPr="00F63C60" w:rsidRDefault="004E296D" w:rsidP="004E296D">
      <w:pPr>
        <w:pStyle w:val="Style4"/>
        <w:widowControl/>
        <w:spacing w:line="240" w:lineRule="auto"/>
        <w:jc w:val="center"/>
        <w:rPr>
          <w:b/>
          <w:bCs/>
          <w:sz w:val="28"/>
          <w:szCs w:val="28"/>
        </w:rPr>
      </w:pPr>
      <w:r w:rsidRPr="00F63C60">
        <w:rPr>
          <w:rStyle w:val="FontStyle18"/>
          <w:sz w:val="28"/>
          <w:szCs w:val="28"/>
        </w:rPr>
        <w:t>ПОСТАНОВЛЯЕТ:</w:t>
      </w:r>
    </w:p>
    <w:p w:rsidR="004E296D" w:rsidRPr="00F63C60" w:rsidRDefault="004E296D" w:rsidP="004E296D">
      <w:pPr>
        <w:pStyle w:val="ConsPlusTitle"/>
        <w:widowControl/>
        <w:ind w:firstLine="709"/>
        <w:jc w:val="both"/>
        <w:rPr>
          <w:rFonts w:ascii="Times New Roman" w:hAnsi="Times New Roman" w:cs="Times New Roman"/>
          <w:b w:val="0"/>
          <w:sz w:val="28"/>
          <w:szCs w:val="28"/>
        </w:rPr>
      </w:pPr>
      <w:r w:rsidRPr="00F63C60">
        <w:rPr>
          <w:rFonts w:ascii="Times New Roman" w:hAnsi="Times New Roman" w:cs="Times New Roman"/>
          <w:b w:val="0"/>
          <w:sz w:val="28"/>
          <w:szCs w:val="28"/>
        </w:rPr>
        <w:t>1. 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F63C60">
        <w:rPr>
          <w:rStyle w:val="FontStyle11"/>
          <w:b w:val="0"/>
          <w:sz w:val="28"/>
          <w:szCs w:val="28"/>
        </w:rPr>
        <w:t xml:space="preserve">» </w:t>
      </w:r>
      <w:r w:rsidRPr="00F63C60">
        <w:rPr>
          <w:rFonts w:ascii="Times New Roman" w:hAnsi="Times New Roman" w:cs="Times New Roman"/>
          <w:b w:val="0"/>
          <w:sz w:val="28"/>
          <w:szCs w:val="28"/>
        </w:rPr>
        <w:t>согласно приложению.</w:t>
      </w:r>
    </w:p>
    <w:p w:rsidR="004E296D" w:rsidRPr="00F63C60" w:rsidRDefault="004E296D" w:rsidP="004E296D">
      <w:pPr>
        <w:pStyle w:val="ConsPlusTitle"/>
        <w:widowControl/>
        <w:ind w:firstLine="709"/>
        <w:jc w:val="both"/>
        <w:rPr>
          <w:rFonts w:ascii="Times New Roman" w:hAnsi="Times New Roman" w:cs="Times New Roman"/>
          <w:b w:val="0"/>
          <w:sz w:val="28"/>
          <w:szCs w:val="28"/>
        </w:rPr>
      </w:pPr>
      <w:r w:rsidRPr="00F63C60">
        <w:rPr>
          <w:rFonts w:ascii="Times New Roman" w:hAnsi="Times New Roman" w:cs="Times New Roman"/>
          <w:b w:val="0"/>
          <w:sz w:val="28"/>
          <w:szCs w:val="28"/>
        </w:rPr>
        <w:t>(п. 1 в ред. пост. от 03.02.2017 № 46)</w:t>
      </w:r>
    </w:p>
    <w:p w:rsidR="004E296D" w:rsidRPr="00F63C60" w:rsidRDefault="004E296D" w:rsidP="004E296D">
      <w:pPr>
        <w:pStyle w:val="a6"/>
        <w:tabs>
          <w:tab w:val="left" w:pos="900"/>
        </w:tabs>
        <w:spacing w:after="0" w:line="240" w:lineRule="auto"/>
        <w:ind w:left="0" w:firstLine="709"/>
        <w:jc w:val="both"/>
        <w:rPr>
          <w:rFonts w:ascii="Times New Roman" w:hAnsi="Times New Roman"/>
          <w:bCs/>
          <w:sz w:val="28"/>
          <w:szCs w:val="28"/>
        </w:rPr>
      </w:pPr>
      <w:r w:rsidRPr="00F63C60">
        <w:rPr>
          <w:rFonts w:ascii="Times New Roman" w:hAnsi="Times New Roman"/>
          <w:sz w:val="28"/>
          <w:szCs w:val="28"/>
        </w:rPr>
        <w:t xml:space="preserve">2. </w:t>
      </w:r>
      <w:r w:rsidRPr="00F63C60">
        <w:rPr>
          <w:rFonts w:ascii="Times New Roman" w:hAnsi="Times New Roman"/>
          <w:bCs/>
          <w:sz w:val="28"/>
          <w:szCs w:val="28"/>
        </w:rPr>
        <w:t>Контроль за исполнением настоящего постановления возложить на заместителя главы администрации Богучарского муниципального района Кожанова А.Ю..</w:t>
      </w:r>
    </w:p>
    <w:p w:rsidR="004E296D" w:rsidRPr="00F63C60" w:rsidRDefault="004E296D" w:rsidP="004E296D">
      <w:pPr>
        <w:pStyle w:val="a6"/>
        <w:tabs>
          <w:tab w:val="left" w:pos="900"/>
        </w:tabs>
        <w:spacing w:after="0" w:line="360" w:lineRule="auto"/>
        <w:ind w:left="0" w:firstLine="567"/>
        <w:jc w:val="both"/>
        <w:rPr>
          <w:rFonts w:ascii="Times New Roman" w:hAnsi="Times New Roman"/>
          <w:sz w:val="28"/>
          <w:szCs w:val="28"/>
        </w:rPr>
      </w:pPr>
    </w:p>
    <w:tbl>
      <w:tblPr>
        <w:tblW w:w="0" w:type="auto"/>
        <w:tblLook w:val="04A0"/>
      </w:tblPr>
      <w:tblGrid>
        <w:gridCol w:w="4786"/>
        <w:gridCol w:w="1783"/>
        <w:gridCol w:w="3285"/>
      </w:tblGrid>
      <w:tr w:rsidR="004E296D" w:rsidRPr="00F63C60" w:rsidTr="00003230">
        <w:tc>
          <w:tcPr>
            <w:tcW w:w="4786" w:type="dxa"/>
          </w:tcPr>
          <w:p w:rsidR="004E296D" w:rsidRPr="00F63C60" w:rsidRDefault="004E296D" w:rsidP="00003230">
            <w:pPr>
              <w:spacing w:after="0" w:line="240" w:lineRule="auto"/>
              <w:rPr>
                <w:rFonts w:ascii="Times New Roman" w:hAnsi="Times New Roman"/>
                <w:bCs/>
                <w:sz w:val="28"/>
                <w:szCs w:val="28"/>
              </w:rPr>
            </w:pPr>
            <w:r w:rsidRPr="00F63C60">
              <w:rPr>
                <w:rFonts w:ascii="Times New Roman" w:hAnsi="Times New Roman"/>
                <w:bCs/>
                <w:sz w:val="28"/>
                <w:szCs w:val="28"/>
              </w:rPr>
              <w:t xml:space="preserve">Глава администрации </w:t>
            </w:r>
          </w:p>
          <w:p w:rsidR="004E296D" w:rsidRPr="00F63C60" w:rsidRDefault="004E296D" w:rsidP="00003230">
            <w:pPr>
              <w:spacing w:after="0" w:line="240" w:lineRule="auto"/>
              <w:rPr>
                <w:rFonts w:ascii="Times New Roman" w:hAnsi="Times New Roman"/>
                <w:bCs/>
                <w:sz w:val="28"/>
                <w:szCs w:val="28"/>
              </w:rPr>
            </w:pPr>
            <w:r w:rsidRPr="00F63C60">
              <w:rPr>
                <w:rFonts w:ascii="Times New Roman" w:hAnsi="Times New Roman"/>
                <w:bCs/>
                <w:sz w:val="28"/>
                <w:szCs w:val="28"/>
              </w:rPr>
              <w:t>Богучарского муниципального района</w:t>
            </w:r>
          </w:p>
        </w:tc>
        <w:tc>
          <w:tcPr>
            <w:tcW w:w="1783" w:type="dxa"/>
          </w:tcPr>
          <w:p w:rsidR="004E296D" w:rsidRPr="00F63C60" w:rsidRDefault="004E296D" w:rsidP="00003230">
            <w:pPr>
              <w:spacing w:after="0" w:line="240" w:lineRule="auto"/>
              <w:rPr>
                <w:rFonts w:ascii="Times New Roman" w:hAnsi="Times New Roman"/>
                <w:bCs/>
                <w:sz w:val="28"/>
                <w:szCs w:val="28"/>
              </w:rPr>
            </w:pPr>
          </w:p>
        </w:tc>
        <w:tc>
          <w:tcPr>
            <w:tcW w:w="3285" w:type="dxa"/>
          </w:tcPr>
          <w:p w:rsidR="004E296D" w:rsidRPr="00F63C60" w:rsidRDefault="004E296D" w:rsidP="00003230">
            <w:pPr>
              <w:spacing w:after="0" w:line="240" w:lineRule="auto"/>
              <w:rPr>
                <w:rFonts w:ascii="Times New Roman" w:hAnsi="Times New Roman"/>
                <w:bCs/>
                <w:sz w:val="28"/>
                <w:szCs w:val="28"/>
              </w:rPr>
            </w:pPr>
            <w:r w:rsidRPr="00F63C60">
              <w:rPr>
                <w:rFonts w:ascii="Times New Roman" w:hAnsi="Times New Roman"/>
                <w:bCs/>
                <w:sz w:val="28"/>
                <w:szCs w:val="28"/>
              </w:rPr>
              <w:t>В.В. Кузнецов</w:t>
            </w:r>
          </w:p>
          <w:p w:rsidR="004E296D" w:rsidRPr="00F63C60" w:rsidRDefault="004E296D" w:rsidP="00003230">
            <w:pPr>
              <w:spacing w:after="0" w:line="240" w:lineRule="auto"/>
              <w:rPr>
                <w:rFonts w:ascii="Times New Roman" w:hAnsi="Times New Roman"/>
                <w:bCs/>
                <w:sz w:val="28"/>
                <w:szCs w:val="28"/>
              </w:rPr>
            </w:pPr>
          </w:p>
        </w:tc>
      </w:tr>
    </w:tbl>
    <w:p w:rsidR="001C00C3" w:rsidRDefault="001C00C3" w:rsidP="001C00C3">
      <w:pPr>
        <w:spacing w:after="0" w:line="240" w:lineRule="auto"/>
        <w:rPr>
          <w:rFonts w:ascii="Times New Roman" w:hAnsi="Times New Roman"/>
          <w:sz w:val="28"/>
          <w:szCs w:val="28"/>
          <w:lang w:val="en-US"/>
        </w:rPr>
      </w:pPr>
    </w:p>
    <w:p w:rsidR="001C00C3" w:rsidRDefault="001C00C3" w:rsidP="001C00C3">
      <w:pPr>
        <w:spacing w:after="0" w:line="240" w:lineRule="auto"/>
        <w:rPr>
          <w:rFonts w:ascii="Times New Roman" w:hAnsi="Times New Roman"/>
          <w:sz w:val="28"/>
          <w:szCs w:val="28"/>
          <w:lang w:val="en-US"/>
        </w:rPr>
      </w:pPr>
    </w:p>
    <w:p w:rsidR="001C00C3" w:rsidRDefault="001C00C3" w:rsidP="001C00C3">
      <w:pPr>
        <w:spacing w:after="0" w:line="240" w:lineRule="auto"/>
        <w:rPr>
          <w:rFonts w:ascii="Times New Roman" w:hAnsi="Times New Roman"/>
          <w:sz w:val="28"/>
          <w:szCs w:val="28"/>
          <w:lang w:val="en-US"/>
        </w:rPr>
      </w:pPr>
    </w:p>
    <w:p w:rsidR="001C00C3" w:rsidRDefault="001C00C3" w:rsidP="001C00C3">
      <w:pPr>
        <w:spacing w:after="0" w:line="240" w:lineRule="auto"/>
        <w:rPr>
          <w:rFonts w:ascii="Times New Roman" w:hAnsi="Times New Roman"/>
          <w:sz w:val="28"/>
          <w:szCs w:val="28"/>
          <w:lang w:val="en-US"/>
        </w:rPr>
      </w:pPr>
    </w:p>
    <w:p w:rsidR="001C00C3" w:rsidRDefault="001C00C3" w:rsidP="001C00C3">
      <w:pPr>
        <w:spacing w:after="0" w:line="240" w:lineRule="auto"/>
        <w:rPr>
          <w:rFonts w:ascii="Times New Roman" w:hAnsi="Times New Roman"/>
          <w:sz w:val="28"/>
          <w:szCs w:val="28"/>
          <w:lang w:val="en-US"/>
        </w:rPr>
      </w:pPr>
    </w:p>
    <w:p w:rsidR="001C00C3" w:rsidRDefault="001C00C3" w:rsidP="001C00C3">
      <w:pPr>
        <w:spacing w:after="0" w:line="240" w:lineRule="auto"/>
        <w:rPr>
          <w:rFonts w:ascii="Times New Roman" w:hAnsi="Times New Roman"/>
          <w:sz w:val="28"/>
          <w:szCs w:val="28"/>
          <w:lang w:val="en-US"/>
        </w:rPr>
      </w:pPr>
    </w:p>
    <w:p w:rsidR="001C00C3" w:rsidRDefault="001C00C3" w:rsidP="001C00C3">
      <w:pPr>
        <w:spacing w:after="0" w:line="240" w:lineRule="auto"/>
        <w:rPr>
          <w:rFonts w:ascii="Times New Roman" w:hAnsi="Times New Roman"/>
          <w:sz w:val="28"/>
          <w:szCs w:val="28"/>
          <w:lang w:val="en-US"/>
        </w:rPr>
      </w:pPr>
    </w:p>
    <w:p w:rsidR="004E296D" w:rsidRPr="00F63C60" w:rsidRDefault="004E296D" w:rsidP="001C00C3">
      <w:pPr>
        <w:spacing w:after="0" w:line="240" w:lineRule="auto"/>
        <w:jc w:val="right"/>
        <w:rPr>
          <w:rFonts w:ascii="Times New Roman" w:hAnsi="Times New Roman"/>
          <w:sz w:val="28"/>
          <w:szCs w:val="28"/>
        </w:rPr>
      </w:pPr>
      <w:r w:rsidRPr="00F63C60">
        <w:rPr>
          <w:rFonts w:ascii="Times New Roman" w:hAnsi="Times New Roman"/>
          <w:sz w:val="28"/>
          <w:szCs w:val="28"/>
        </w:rPr>
        <w:t>Приложение</w:t>
      </w:r>
    </w:p>
    <w:p w:rsidR="004E296D" w:rsidRPr="00F63C60" w:rsidRDefault="004E296D" w:rsidP="004E296D">
      <w:pPr>
        <w:spacing w:after="0" w:line="240" w:lineRule="auto"/>
        <w:jc w:val="right"/>
        <w:rPr>
          <w:rFonts w:ascii="Times New Roman" w:hAnsi="Times New Roman"/>
          <w:sz w:val="28"/>
          <w:szCs w:val="28"/>
        </w:rPr>
      </w:pPr>
      <w:r w:rsidRPr="00F63C60">
        <w:rPr>
          <w:rFonts w:ascii="Times New Roman" w:hAnsi="Times New Roman"/>
          <w:sz w:val="28"/>
          <w:szCs w:val="28"/>
        </w:rPr>
        <w:t>к постановлению администрации</w:t>
      </w:r>
    </w:p>
    <w:p w:rsidR="004E296D" w:rsidRPr="00F63C60" w:rsidRDefault="004E296D" w:rsidP="004E296D">
      <w:pPr>
        <w:spacing w:after="0" w:line="240" w:lineRule="auto"/>
        <w:jc w:val="right"/>
        <w:rPr>
          <w:rFonts w:ascii="Times New Roman" w:hAnsi="Times New Roman"/>
          <w:sz w:val="28"/>
          <w:szCs w:val="28"/>
        </w:rPr>
      </w:pPr>
      <w:r w:rsidRPr="00F63C60">
        <w:rPr>
          <w:rFonts w:ascii="Times New Roman" w:hAnsi="Times New Roman"/>
          <w:sz w:val="28"/>
          <w:szCs w:val="28"/>
        </w:rPr>
        <w:t>Богучарского муниципального района</w:t>
      </w:r>
    </w:p>
    <w:p w:rsidR="004E296D" w:rsidRPr="00F63C60" w:rsidRDefault="004E296D" w:rsidP="004E296D">
      <w:pPr>
        <w:spacing w:after="0" w:line="240" w:lineRule="auto"/>
        <w:jc w:val="right"/>
        <w:rPr>
          <w:rFonts w:ascii="Times New Roman" w:hAnsi="Times New Roman"/>
          <w:sz w:val="28"/>
          <w:szCs w:val="28"/>
        </w:rPr>
      </w:pPr>
      <w:r w:rsidRPr="00F63C60">
        <w:rPr>
          <w:rFonts w:ascii="Times New Roman" w:hAnsi="Times New Roman"/>
          <w:sz w:val="28"/>
          <w:szCs w:val="28"/>
        </w:rPr>
        <w:t>Воронежской области</w:t>
      </w:r>
    </w:p>
    <w:p w:rsidR="004E296D" w:rsidRPr="00F63C60" w:rsidRDefault="004E296D" w:rsidP="004E296D">
      <w:pPr>
        <w:spacing w:after="0" w:line="240" w:lineRule="auto"/>
        <w:jc w:val="right"/>
        <w:rPr>
          <w:rFonts w:ascii="Times New Roman" w:hAnsi="Times New Roman"/>
          <w:sz w:val="28"/>
          <w:szCs w:val="28"/>
        </w:rPr>
      </w:pPr>
      <w:r w:rsidRPr="00F63C60">
        <w:rPr>
          <w:rFonts w:ascii="Times New Roman" w:hAnsi="Times New Roman"/>
          <w:sz w:val="28"/>
          <w:szCs w:val="28"/>
        </w:rPr>
        <w:t>от 02.09.2015 № 459</w:t>
      </w:r>
    </w:p>
    <w:p w:rsidR="004E296D" w:rsidRPr="00BD2389" w:rsidRDefault="004E296D" w:rsidP="004E296D">
      <w:pPr>
        <w:widowControl w:val="0"/>
        <w:autoSpaceDE w:val="0"/>
        <w:autoSpaceDN w:val="0"/>
        <w:adjustRightInd w:val="0"/>
        <w:spacing w:after="0" w:line="240" w:lineRule="auto"/>
        <w:contextualSpacing/>
        <w:jc w:val="center"/>
        <w:rPr>
          <w:rFonts w:ascii="Times New Roman" w:hAnsi="Times New Roman"/>
          <w:bCs/>
          <w:sz w:val="28"/>
          <w:szCs w:val="28"/>
        </w:rPr>
      </w:pPr>
    </w:p>
    <w:p w:rsidR="00003230" w:rsidRPr="00BD2389" w:rsidRDefault="00003230" w:rsidP="004E296D">
      <w:pPr>
        <w:widowControl w:val="0"/>
        <w:autoSpaceDE w:val="0"/>
        <w:autoSpaceDN w:val="0"/>
        <w:adjustRightInd w:val="0"/>
        <w:spacing w:after="0" w:line="240" w:lineRule="auto"/>
        <w:contextualSpacing/>
        <w:jc w:val="center"/>
        <w:rPr>
          <w:rFonts w:ascii="Times New Roman" w:hAnsi="Times New Roman"/>
          <w:bCs/>
          <w:sz w:val="28"/>
          <w:szCs w:val="28"/>
        </w:rPr>
      </w:pPr>
    </w:p>
    <w:p w:rsidR="004E296D" w:rsidRPr="00A048AE" w:rsidRDefault="004E296D" w:rsidP="001C00C3">
      <w:pPr>
        <w:widowControl w:val="0"/>
        <w:autoSpaceDE w:val="0"/>
        <w:autoSpaceDN w:val="0"/>
        <w:adjustRightInd w:val="0"/>
        <w:spacing w:after="0" w:line="240" w:lineRule="auto"/>
        <w:contextualSpacing/>
        <w:jc w:val="center"/>
        <w:rPr>
          <w:rFonts w:ascii="Times New Roman" w:hAnsi="Times New Roman"/>
          <w:b/>
          <w:bCs/>
          <w:sz w:val="28"/>
          <w:szCs w:val="28"/>
        </w:rPr>
      </w:pPr>
      <w:r w:rsidRPr="00A048AE">
        <w:rPr>
          <w:rFonts w:ascii="Times New Roman" w:hAnsi="Times New Roman"/>
          <w:b/>
          <w:bCs/>
          <w:sz w:val="28"/>
          <w:szCs w:val="28"/>
        </w:rPr>
        <w:t>Административный регламент</w:t>
      </w:r>
    </w:p>
    <w:p w:rsidR="004E296D" w:rsidRPr="00A048AE" w:rsidRDefault="004E296D" w:rsidP="001C00C3">
      <w:pPr>
        <w:spacing w:after="0" w:line="240" w:lineRule="auto"/>
        <w:jc w:val="center"/>
        <w:rPr>
          <w:rFonts w:ascii="Times New Roman" w:hAnsi="Times New Roman"/>
          <w:b/>
          <w:sz w:val="28"/>
          <w:szCs w:val="28"/>
        </w:rPr>
      </w:pPr>
      <w:r w:rsidRPr="00A048AE">
        <w:rPr>
          <w:rFonts w:ascii="Times New Roman" w:hAnsi="Times New Roman"/>
          <w:b/>
          <w:sz w:val="28"/>
          <w:szCs w:val="28"/>
        </w:rPr>
        <w:t>администрации Богучарского муниципального района Воронежской области</w:t>
      </w:r>
    </w:p>
    <w:p w:rsidR="004E296D" w:rsidRPr="00A048AE" w:rsidRDefault="004E296D" w:rsidP="001C00C3">
      <w:pPr>
        <w:spacing w:after="0" w:line="240" w:lineRule="auto"/>
        <w:jc w:val="center"/>
        <w:rPr>
          <w:rFonts w:ascii="Times New Roman" w:hAnsi="Times New Roman"/>
          <w:b/>
          <w:sz w:val="28"/>
          <w:szCs w:val="28"/>
        </w:rPr>
      </w:pPr>
      <w:r w:rsidRPr="00A048AE">
        <w:rPr>
          <w:rFonts w:ascii="Times New Roman" w:hAnsi="Times New Roman"/>
          <w:b/>
          <w:sz w:val="28"/>
          <w:szCs w:val="28"/>
        </w:rPr>
        <w:t>по предоставлению муниципальной услуги</w:t>
      </w:r>
    </w:p>
    <w:p w:rsidR="004E296D" w:rsidRPr="00A048AE" w:rsidRDefault="004E296D" w:rsidP="001C00C3">
      <w:pPr>
        <w:widowControl w:val="0"/>
        <w:autoSpaceDE w:val="0"/>
        <w:autoSpaceDN w:val="0"/>
        <w:adjustRightInd w:val="0"/>
        <w:spacing w:after="0" w:line="240" w:lineRule="auto"/>
        <w:contextualSpacing/>
        <w:jc w:val="center"/>
        <w:rPr>
          <w:rStyle w:val="FontStyle11"/>
          <w:b/>
          <w:sz w:val="28"/>
          <w:szCs w:val="28"/>
        </w:rPr>
      </w:pPr>
      <w:r w:rsidRPr="00A048AE">
        <w:rPr>
          <w:rFonts w:ascii="Times New Roman" w:hAnsi="Times New Roman"/>
          <w:b/>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A048AE">
        <w:rPr>
          <w:rStyle w:val="FontStyle11"/>
          <w:b/>
          <w:sz w:val="28"/>
          <w:szCs w:val="28"/>
        </w:rPr>
        <w:t>»</w:t>
      </w:r>
    </w:p>
    <w:p w:rsidR="00C57D34" w:rsidRDefault="004E296D" w:rsidP="001C00C3">
      <w:pPr>
        <w:widowControl w:val="0"/>
        <w:autoSpaceDE w:val="0"/>
        <w:autoSpaceDN w:val="0"/>
        <w:adjustRightInd w:val="0"/>
        <w:spacing w:after="0" w:line="240" w:lineRule="auto"/>
        <w:contextualSpacing/>
        <w:jc w:val="center"/>
        <w:rPr>
          <w:rStyle w:val="FontStyle11"/>
          <w:b/>
          <w:sz w:val="28"/>
          <w:szCs w:val="28"/>
        </w:rPr>
      </w:pPr>
      <w:r w:rsidRPr="00A048AE">
        <w:rPr>
          <w:rStyle w:val="FontStyle11"/>
          <w:b/>
          <w:sz w:val="28"/>
          <w:szCs w:val="28"/>
        </w:rPr>
        <w:t>(наименование в редакции постановления от 03.02.2017 № 46</w:t>
      </w:r>
      <w:r w:rsidR="00C57D34">
        <w:rPr>
          <w:rStyle w:val="FontStyle11"/>
          <w:b/>
          <w:sz w:val="28"/>
          <w:szCs w:val="28"/>
        </w:rPr>
        <w:t xml:space="preserve">, </w:t>
      </w:r>
    </w:p>
    <w:p w:rsidR="004E296D" w:rsidRPr="00A048AE" w:rsidRDefault="00C57D34" w:rsidP="001C00C3">
      <w:pPr>
        <w:widowControl w:val="0"/>
        <w:autoSpaceDE w:val="0"/>
        <w:autoSpaceDN w:val="0"/>
        <w:adjustRightInd w:val="0"/>
        <w:spacing w:after="0" w:line="240" w:lineRule="auto"/>
        <w:contextualSpacing/>
        <w:jc w:val="center"/>
        <w:rPr>
          <w:rFonts w:ascii="Times New Roman" w:hAnsi="Times New Roman"/>
          <w:b/>
          <w:bCs/>
          <w:sz w:val="28"/>
          <w:szCs w:val="28"/>
        </w:rPr>
      </w:pPr>
      <w:r>
        <w:rPr>
          <w:rStyle w:val="FontStyle11"/>
          <w:b/>
          <w:sz w:val="28"/>
          <w:szCs w:val="28"/>
        </w:rPr>
        <w:t>от 30.09.2021 № 602</w:t>
      </w:r>
      <w:r w:rsidR="004E296D" w:rsidRPr="00A048AE">
        <w:rPr>
          <w:rStyle w:val="FontStyle11"/>
          <w:b/>
          <w:sz w:val="28"/>
          <w:szCs w:val="28"/>
        </w:rPr>
        <w:t>)</w:t>
      </w:r>
    </w:p>
    <w:p w:rsidR="004E296D" w:rsidRPr="00F63C60" w:rsidRDefault="004E296D" w:rsidP="004E296D">
      <w:pPr>
        <w:widowControl w:val="0"/>
        <w:autoSpaceDE w:val="0"/>
        <w:autoSpaceDN w:val="0"/>
        <w:adjustRightInd w:val="0"/>
        <w:spacing w:after="0" w:line="240" w:lineRule="auto"/>
        <w:contextualSpacing/>
        <w:jc w:val="both"/>
        <w:rPr>
          <w:rFonts w:ascii="Times New Roman" w:hAnsi="Times New Roman"/>
          <w:b/>
          <w:sz w:val="28"/>
          <w:szCs w:val="28"/>
        </w:rPr>
      </w:pPr>
    </w:p>
    <w:p w:rsidR="004E296D" w:rsidRPr="00BD2389" w:rsidRDefault="004E296D" w:rsidP="004E296D">
      <w:pPr>
        <w:widowControl w:val="0"/>
        <w:autoSpaceDE w:val="0"/>
        <w:autoSpaceDN w:val="0"/>
        <w:adjustRightInd w:val="0"/>
        <w:spacing w:after="0" w:line="240" w:lineRule="auto"/>
        <w:contextualSpacing/>
        <w:jc w:val="center"/>
        <w:outlineLvl w:val="1"/>
        <w:rPr>
          <w:rFonts w:ascii="Times New Roman" w:hAnsi="Times New Roman"/>
          <w:b/>
          <w:sz w:val="28"/>
          <w:szCs w:val="28"/>
        </w:rPr>
      </w:pPr>
      <w:bookmarkStart w:id="0" w:name="Par41"/>
      <w:bookmarkEnd w:id="0"/>
      <w:r w:rsidRPr="00BD2389">
        <w:rPr>
          <w:rFonts w:ascii="Times New Roman" w:hAnsi="Times New Roman"/>
          <w:b/>
          <w:sz w:val="28"/>
          <w:szCs w:val="28"/>
        </w:rPr>
        <w:t>1. Общие положения</w:t>
      </w:r>
    </w:p>
    <w:p w:rsidR="004E296D" w:rsidRPr="00F63C60" w:rsidRDefault="004E296D" w:rsidP="004E296D">
      <w:pPr>
        <w:spacing w:after="0" w:line="240" w:lineRule="auto"/>
        <w:ind w:firstLine="709"/>
        <w:contextualSpacing/>
        <w:jc w:val="both"/>
        <w:rPr>
          <w:rFonts w:ascii="Times New Roman" w:hAnsi="Times New Roman"/>
          <w:sz w:val="28"/>
          <w:szCs w:val="28"/>
        </w:rPr>
      </w:pPr>
      <w:r w:rsidRPr="00F63C60">
        <w:rPr>
          <w:rFonts w:ascii="Times New Roman" w:hAnsi="Times New Roman"/>
          <w:sz w:val="28"/>
          <w:szCs w:val="28"/>
        </w:rPr>
        <w:t>1.1. Предмет регулирования административного регламента.</w:t>
      </w:r>
    </w:p>
    <w:p w:rsidR="004E296D" w:rsidRPr="00F63C60" w:rsidRDefault="004E296D" w:rsidP="004E296D">
      <w:pPr>
        <w:spacing w:after="0" w:line="240" w:lineRule="auto"/>
        <w:ind w:firstLine="709"/>
        <w:contextualSpacing/>
        <w:jc w:val="both"/>
        <w:rPr>
          <w:rFonts w:ascii="Times New Roman" w:hAnsi="Times New Roman"/>
          <w:sz w:val="28"/>
          <w:szCs w:val="28"/>
        </w:rPr>
      </w:pPr>
      <w:r w:rsidRPr="00F63C60">
        <w:rPr>
          <w:rFonts w:ascii="Times New Roman" w:hAnsi="Times New Roman"/>
          <w:sz w:val="28"/>
          <w:szCs w:val="28"/>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F63C60">
        <w:rPr>
          <w:rStyle w:val="FontStyle11"/>
          <w:sz w:val="28"/>
          <w:szCs w:val="28"/>
        </w:rPr>
        <w:t xml:space="preserve">» </w:t>
      </w:r>
      <w:r w:rsidRPr="00F63C60">
        <w:rPr>
          <w:rFonts w:ascii="Times New Roman" w:hAnsi="Times New Roman"/>
          <w:sz w:val="28"/>
          <w:szCs w:val="28"/>
        </w:rPr>
        <w:t>являются отношения, возникающие между заявителями, администрацией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4E296D" w:rsidRPr="00F63C60" w:rsidRDefault="004E296D" w:rsidP="004E296D">
      <w:pPr>
        <w:spacing w:after="0" w:line="240" w:lineRule="auto"/>
        <w:ind w:firstLine="709"/>
        <w:contextualSpacing/>
        <w:jc w:val="both"/>
        <w:rPr>
          <w:rFonts w:ascii="Times New Roman" w:hAnsi="Times New Roman"/>
          <w:sz w:val="28"/>
          <w:szCs w:val="28"/>
        </w:rPr>
      </w:pPr>
      <w:r w:rsidRPr="00F63C60">
        <w:rPr>
          <w:rFonts w:ascii="Times New Roman" w:hAnsi="Times New Roman"/>
          <w:sz w:val="28"/>
          <w:szCs w:val="28"/>
        </w:rPr>
        <w:t>(п. 1.1 в ред. пост. от 03.02.2017 № 46)</w:t>
      </w:r>
    </w:p>
    <w:p w:rsidR="004E296D" w:rsidRPr="00F63C60" w:rsidRDefault="004E296D" w:rsidP="004E296D">
      <w:pPr>
        <w:pStyle w:val="a6"/>
        <w:spacing w:after="0" w:line="240" w:lineRule="auto"/>
        <w:ind w:left="0" w:firstLine="709"/>
        <w:jc w:val="both"/>
        <w:rPr>
          <w:rFonts w:ascii="Times New Roman" w:hAnsi="Times New Roman"/>
          <w:sz w:val="28"/>
          <w:szCs w:val="28"/>
        </w:rPr>
      </w:pPr>
      <w:r w:rsidRPr="00F63C60">
        <w:rPr>
          <w:rFonts w:ascii="Times New Roman" w:hAnsi="Times New Roman"/>
          <w:sz w:val="28"/>
          <w:szCs w:val="28"/>
        </w:rPr>
        <w:t>1.2. Описание заявителей</w:t>
      </w:r>
    </w:p>
    <w:p w:rsidR="004E296D" w:rsidRDefault="004E296D" w:rsidP="004E296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63C60">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C57D34" w:rsidRPr="00C57D34" w:rsidRDefault="00C57D34" w:rsidP="00C57D34">
      <w:pPr>
        <w:widowControl w:val="0"/>
        <w:suppressAutoHyphens/>
        <w:autoSpaceDE w:val="0"/>
        <w:spacing w:after="0" w:line="240" w:lineRule="auto"/>
        <w:ind w:firstLine="709"/>
        <w:jc w:val="both"/>
        <w:rPr>
          <w:rFonts w:ascii="Times New Roman" w:eastAsia="Times New Roman" w:hAnsi="Times New Roman"/>
          <w:color w:val="000000"/>
          <w:sz w:val="28"/>
          <w:szCs w:val="28"/>
          <w:lang w:eastAsia="ru-RU"/>
        </w:rPr>
      </w:pPr>
      <w:r w:rsidRPr="00C57D34">
        <w:rPr>
          <w:rFonts w:ascii="Times New Roman" w:hAnsi="Times New Roman"/>
          <w:sz w:val="28"/>
          <w:szCs w:val="28"/>
        </w:rPr>
        <w:t>Организация предоставления  муниципальных услуг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w:t>
      </w:r>
    </w:p>
    <w:p w:rsidR="00C57D34" w:rsidRPr="00C57D34" w:rsidRDefault="00C57D34" w:rsidP="00C57D34">
      <w:pPr>
        <w:widowControl w:val="0"/>
        <w:suppressAutoHyphens/>
        <w:autoSpaceDE w:val="0"/>
        <w:spacing w:after="0" w:line="240" w:lineRule="auto"/>
        <w:ind w:firstLine="709"/>
        <w:jc w:val="both"/>
        <w:rPr>
          <w:rFonts w:ascii="Times New Roman" w:hAnsi="Times New Roman"/>
          <w:sz w:val="28"/>
          <w:szCs w:val="28"/>
          <w:lang w:eastAsia="ar-SA"/>
        </w:rPr>
      </w:pPr>
      <w:r w:rsidRPr="00C57D34">
        <w:rPr>
          <w:rFonts w:ascii="Times New Roman" w:eastAsia="Times New Roman" w:hAnsi="Times New Roman"/>
          <w:color w:val="000000"/>
          <w:sz w:val="28"/>
          <w:szCs w:val="28"/>
          <w:lang w:eastAsia="ru-RU"/>
        </w:rPr>
        <w:t>(абзац 2 п.1.2. р.1 дополнен постановлением от 30.09.2021 № 6</w:t>
      </w:r>
      <w:r>
        <w:rPr>
          <w:rFonts w:ascii="Times New Roman" w:eastAsia="Times New Roman" w:hAnsi="Times New Roman"/>
          <w:color w:val="000000"/>
          <w:sz w:val="28"/>
          <w:szCs w:val="28"/>
          <w:lang w:eastAsia="ru-RU"/>
        </w:rPr>
        <w:t>02</w:t>
      </w:r>
      <w:r w:rsidRPr="00C57D34">
        <w:rPr>
          <w:rFonts w:ascii="Times New Roman" w:eastAsia="Times New Roman" w:hAnsi="Times New Roman"/>
          <w:color w:val="000000"/>
          <w:sz w:val="28"/>
          <w:szCs w:val="28"/>
          <w:lang w:eastAsia="ru-RU"/>
        </w:rPr>
        <w:t>)</w:t>
      </w:r>
    </w:p>
    <w:p w:rsidR="00C57D34" w:rsidRPr="00F63C60" w:rsidRDefault="00C57D34" w:rsidP="004E296D">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4E296D" w:rsidRPr="00F63C60" w:rsidRDefault="004E296D" w:rsidP="004E296D">
      <w:pPr>
        <w:autoSpaceDE w:val="0"/>
        <w:autoSpaceDN w:val="0"/>
        <w:adjustRightInd w:val="0"/>
        <w:spacing w:after="0" w:line="240" w:lineRule="auto"/>
        <w:ind w:firstLine="709"/>
        <w:contextualSpacing/>
        <w:jc w:val="both"/>
        <w:rPr>
          <w:rFonts w:ascii="Times New Roman" w:hAnsi="Times New Roman"/>
          <w:sz w:val="28"/>
          <w:szCs w:val="28"/>
        </w:rPr>
      </w:pPr>
      <w:r w:rsidRPr="00F63C60">
        <w:rPr>
          <w:rFonts w:ascii="Times New Roman" w:hAnsi="Times New Roman"/>
          <w:sz w:val="28"/>
          <w:szCs w:val="28"/>
        </w:rPr>
        <w:lastRenderedPageBreak/>
        <w:t>1.3. Требования к порядку информирования о предоставлении муниципальной услуги.</w:t>
      </w:r>
    </w:p>
    <w:p w:rsidR="004E296D" w:rsidRPr="00F63C60" w:rsidRDefault="004E296D" w:rsidP="004E296D">
      <w:pPr>
        <w:pStyle w:val="ConsPlusNormal"/>
        <w:ind w:firstLine="709"/>
        <w:contextualSpacing/>
        <w:jc w:val="both"/>
        <w:rPr>
          <w:rFonts w:ascii="Times New Roman" w:hAnsi="Times New Roman" w:cs="Times New Roman"/>
          <w:sz w:val="28"/>
          <w:szCs w:val="28"/>
        </w:rPr>
      </w:pPr>
      <w:r w:rsidRPr="00F63C60">
        <w:rPr>
          <w:rFonts w:ascii="Times New Roman" w:hAnsi="Times New Roman" w:cs="Times New Roman"/>
          <w:sz w:val="28"/>
          <w:szCs w:val="28"/>
        </w:rPr>
        <w:t>1.3.1. Орган, предоставляющий муниципальную услугу: администрация Богучарского муниципального района Воронежской области (далее – администрация).</w:t>
      </w:r>
    </w:p>
    <w:p w:rsidR="004E296D" w:rsidRPr="00F63C60" w:rsidRDefault="004E296D" w:rsidP="004E296D">
      <w:pPr>
        <w:pStyle w:val="ConsPlusNormal"/>
        <w:ind w:firstLine="709"/>
        <w:contextualSpacing/>
        <w:jc w:val="both"/>
        <w:rPr>
          <w:rFonts w:ascii="Times New Roman" w:hAnsi="Times New Roman" w:cs="Times New Roman"/>
          <w:sz w:val="28"/>
          <w:szCs w:val="28"/>
        </w:rPr>
      </w:pPr>
      <w:r w:rsidRPr="00F63C60">
        <w:rPr>
          <w:rFonts w:ascii="Times New Roman" w:hAnsi="Times New Roman" w:cs="Times New Roman"/>
          <w:sz w:val="28"/>
          <w:szCs w:val="28"/>
        </w:rPr>
        <w:t>1.3.2. Администрация расположена по адресу: 396790, Воронежская область, г. Богучар, ул. Кирова, д. 1.</w:t>
      </w:r>
    </w:p>
    <w:p w:rsidR="004E296D" w:rsidRPr="00F63C60" w:rsidRDefault="004E296D" w:rsidP="004E296D">
      <w:pPr>
        <w:autoSpaceDE w:val="0"/>
        <w:autoSpaceDN w:val="0"/>
        <w:adjustRightInd w:val="0"/>
        <w:spacing w:after="0" w:line="240" w:lineRule="auto"/>
        <w:ind w:firstLine="709"/>
        <w:contextualSpacing/>
        <w:jc w:val="both"/>
        <w:rPr>
          <w:rFonts w:ascii="Times New Roman" w:hAnsi="Times New Roman"/>
          <w:sz w:val="28"/>
          <w:szCs w:val="28"/>
        </w:rPr>
      </w:pPr>
      <w:r w:rsidRPr="00F63C60">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E296D" w:rsidRPr="00F63C60" w:rsidRDefault="004E296D" w:rsidP="004E296D">
      <w:pPr>
        <w:autoSpaceDE w:val="0"/>
        <w:autoSpaceDN w:val="0"/>
        <w:adjustRightInd w:val="0"/>
        <w:spacing w:after="0" w:line="240" w:lineRule="auto"/>
        <w:ind w:firstLine="709"/>
        <w:contextualSpacing/>
        <w:jc w:val="both"/>
        <w:rPr>
          <w:rFonts w:ascii="Times New Roman" w:hAnsi="Times New Roman"/>
          <w:sz w:val="28"/>
          <w:szCs w:val="28"/>
        </w:rPr>
      </w:pPr>
      <w:r w:rsidRPr="00F63C60">
        <w:rPr>
          <w:rFonts w:ascii="Times New Roman" w:hAnsi="Times New Roman"/>
          <w:sz w:val="28"/>
          <w:szCs w:val="28"/>
        </w:rPr>
        <w:t>1.3.3.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 приводятся в приложении № 1 к настоящему Административному регламенту и размещаются:</w:t>
      </w:r>
    </w:p>
    <w:p w:rsidR="004E296D" w:rsidRPr="00F63C60" w:rsidRDefault="004E296D" w:rsidP="00BD2389">
      <w:pPr>
        <w:numPr>
          <w:ilvl w:val="0"/>
          <w:numId w:val="3"/>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на официальном сайте администрации Богучарского муниципального района Воронежской области в сети Интернет (www.boguchar.ru.);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E296D" w:rsidRPr="00F63C60" w:rsidRDefault="004E296D" w:rsidP="00BD2389">
      <w:pPr>
        <w:numPr>
          <w:ilvl w:val="0"/>
          <w:numId w:val="3"/>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на Едином портале государственных и муниципальных услуг (функций) в сети Интернет (www.gosuslugi.ru);</w:t>
      </w:r>
    </w:p>
    <w:p w:rsidR="004E296D" w:rsidRPr="00F63C60" w:rsidRDefault="004E296D" w:rsidP="00BD2389">
      <w:pPr>
        <w:numPr>
          <w:ilvl w:val="0"/>
          <w:numId w:val="3"/>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на официальном сайте МФЦ (mfc@govvrn.ru.);</w:t>
      </w:r>
    </w:p>
    <w:p w:rsidR="004E296D" w:rsidRPr="00F63C60" w:rsidRDefault="004E296D" w:rsidP="00BD2389">
      <w:pPr>
        <w:numPr>
          <w:ilvl w:val="0"/>
          <w:numId w:val="3"/>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на информационном стенде в администрации;</w:t>
      </w:r>
    </w:p>
    <w:p w:rsidR="004E296D" w:rsidRPr="00F63C60" w:rsidRDefault="004E296D" w:rsidP="00BD2389">
      <w:pPr>
        <w:numPr>
          <w:ilvl w:val="0"/>
          <w:numId w:val="3"/>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на информационном стенде в МФЦ.</w:t>
      </w:r>
    </w:p>
    <w:p w:rsidR="004E296D" w:rsidRPr="00F63C60" w:rsidRDefault="004E296D" w:rsidP="00BD2389">
      <w:pPr>
        <w:numPr>
          <w:ilvl w:val="0"/>
          <w:numId w:val="3"/>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1.3.4.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E296D" w:rsidRPr="00F63C60" w:rsidRDefault="004E296D" w:rsidP="00BD2389">
      <w:pPr>
        <w:numPr>
          <w:ilvl w:val="0"/>
          <w:numId w:val="4"/>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непосредственно в администрации,</w:t>
      </w:r>
    </w:p>
    <w:p w:rsidR="004E296D" w:rsidRPr="00F63C60" w:rsidRDefault="004E296D" w:rsidP="00BD2389">
      <w:pPr>
        <w:numPr>
          <w:ilvl w:val="0"/>
          <w:numId w:val="4"/>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непосредственно в МФЦ;</w:t>
      </w:r>
    </w:p>
    <w:p w:rsidR="004E296D" w:rsidRPr="00F63C60" w:rsidRDefault="004E296D" w:rsidP="00BD2389">
      <w:pPr>
        <w:numPr>
          <w:ilvl w:val="0"/>
          <w:numId w:val="4"/>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с использованием средств телефонной связи, средств сети Интернет.</w:t>
      </w:r>
    </w:p>
    <w:p w:rsidR="004E296D" w:rsidRPr="00F63C60" w:rsidRDefault="004E296D" w:rsidP="004E296D">
      <w:pPr>
        <w:autoSpaceDE w:val="0"/>
        <w:autoSpaceDN w:val="0"/>
        <w:adjustRightInd w:val="0"/>
        <w:spacing w:after="0" w:line="240" w:lineRule="auto"/>
        <w:ind w:firstLine="709"/>
        <w:contextualSpacing/>
        <w:jc w:val="both"/>
        <w:rPr>
          <w:rFonts w:ascii="Times New Roman" w:hAnsi="Times New Roman"/>
          <w:sz w:val="28"/>
          <w:szCs w:val="28"/>
        </w:rPr>
      </w:pPr>
      <w:r w:rsidRPr="00F63C60">
        <w:rPr>
          <w:rFonts w:ascii="Times New Roman" w:hAnsi="Times New Roman"/>
          <w:sz w:val="28"/>
          <w:szCs w:val="28"/>
        </w:rPr>
        <w:t>1.3.5.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E296D" w:rsidRPr="00F63C60" w:rsidRDefault="004E296D" w:rsidP="001422D6">
      <w:pPr>
        <w:numPr>
          <w:ilvl w:val="0"/>
          <w:numId w:val="4"/>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lastRenderedPageBreak/>
        <w:t>текст настоящего Административного регламента;</w:t>
      </w:r>
    </w:p>
    <w:p w:rsidR="004E296D" w:rsidRPr="00F63C60" w:rsidRDefault="004E296D" w:rsidP="001422D6">
      <w:pPr>
        <w:numPr>
          <w:ilvl w:val="0"/>
          <w:numId w:val="4"/>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4E296D" w:rsidRPr="00F63C60" w:rsidRDefault="004E296D" w:rsidP="001422D6">
      <w:pPr>
        <w:numPr>
          <w:ilvl w:val="0"/>
          <w:numId w:val="4"/>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формы, образцы заявлений, иных документов.</w:t>
      </w:r>
    </w:p>
    <w:p w:rsidR="004E296D" w:rsidRPr="00F63C60" w:rsidRDefault="004E296D" w:rsidP="004E296D">
      <w:pPr>
        <w:autoSpaceDE w:val="0"/>
        <w:autoSpaceDN w:val="0"/>
        <w:adjustRightInd w:val="0"/>
        <w:spacing w:after="0" w:line="240" w:lineRule="auto"/>
        <w:ind w:firstLine="709"/>
        <w:contextualSpacing/>
        <w:jc w:val="both"/>
        <w:rPr>
          <w:rFonts w:ascii="Times New Roman" w:hAnsi="Times New Roman"/>
          <w:sz w:val="28"/>
          <w:szCs w:val="28"/>
        </w:rPr>
      </w:pPr>
      <w:r w:rsidRPr="00F63C60">
        <w:rPr>
          <w:rFonts w:ascii="Times New Roman" w:hAnsi="Times New Roman"/>
          <w:sz w:val="28"/>
          <w:szCs w:val="28"/>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E296D" w:rsidRPr="00F63C60" w:rsidRDefault="004E296D" w:rsidP="001422D6">
      <w:pPr>
        <w:numPr>
          <w:ilvl w:val="0"/>
          <w:numId w:val="4"/>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о порядке предоставления муниципальной услуги;</w:t>
      </w:r>
    </w:p>
    <w:p w:rsidR="004E296D" w:rsidRPr="00F63C60" w:rsidRDefault="004E296D" w:rsidP="001422D6">
      <w:pPr>
        <w:numPr>
          <w:ilvl w:val="0"/>
          <w:numId w:val="4"/>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о ходе предоставления муниципальной услуги;</w:t>
      </w:r>
    </w:p>
    <w:p w:rsidR="004E296D" w:rsidRPr="00F63C60" w:rsidRDefault="004E296D" w:rsidP="001422D6">
      <w:pPr>
        <w:numPr>
          <w:ilvl w:val="0"/>
          <w:numId w:val="4"/>
        </w:numPr>
        <w:autoSpaceDE w:val="0"/>
        <w:autoSpaceDN w:val="0"/>
        <w:adjustRightInd w:val="0"/>
        <w:spacing w:after="0" w:line="240" w:lineRule="auto"/>
        <w:ind w:left="0" w:firstLine="284"/>
        <w:contextualSpacing/>
        <w:jc w:val="both"/>
        <w:rPr>
          <w:rFonts w:ascii="Times New Roman" w:hAnsi="Times New Roman"/>
          <w:sz w:val="28"/>
          <w:szCs w:val="28"/>
        </w:rPr>
      </w:pPr>
      <w:r w:rsidRPr="00F63C60">
        <w:rPr>
          <w:rFonts w:ascii="Times New Roman" w:hAnsi="Times New Roman"/>
          <w:sz w:val="28"/>
          <w:szCs w:val="28"/>
        </w:rPr>
        <w:t>об отказе в предоставлении муниципальной услуги.</w:t>
      </w:r>
    </w:p>
    <w:p w:rsidR="004E296D" w:rsidRPr="00F63C60" w:rsidRDefault="004E296D" w:rsidP="004E296D">
      <w:pPr>
        <w:autoSpaceDE w:val="0"/>
        <w:autoSpaceDN w:val="0"/>
        <w:adjustRightInd w:val="0"/>
        <w:spacing w:after="0" w:line="240" w:lineRule="auto"/>
        <w:ind w:firstLine="709"/>
        <w:contextualSpacing/>
        <w:jc w:val="both"/>
        <w:rPr>
          <w:rFonts w:ascii="Times New Roman" w:hAnsi="Times New Roman"/>
          <w:sz w:val="28"/>
          <w:szCs w:val="28"/>
        </w:rPr>
      </w:pPr>
      <w:r w:rsidRPr="00F63C60">
        <w:rPr>
          <w:rFonts w:ascii="Times New Roman" w:hAnsi="Times New Roman"/>
          <w:sz w:val="28"/>
          <w:szCs w:val="28"/>
        </w:rPr>
        <w:t>1.3.7. Информация о сроке завершения оформления документов и возможности их получения заявителю сообщается при подаче документов.</w:t>
      </w:r>
    </w:p>
    <w:p w:rsidR="004E296D" w:rsidRPr="00F63C60" w:rsidRDefault="004E296D" w:rsidP="004E296D">
      <w:pPr>
        <w:autoSpaceDE w:val="0"/>
        <w:autoSpaceDN w:val="0"/>
        <w:adjustRightInd w:val="0"/>
        <w:spacing w:after="0" w:line="240" w:lineRule="auto"/>
        <w:ind w:firstLine="709"/>
        <w:contextualSpacing/>
        <w:jc w:val="both"/>
        <w:rPr>
          <w:rFonts w:ascii="Times New Roman" w:hAnsi="Times New Roman"/>
          <w:sz w:val="28"/>
          <w:szCs w:val="28"/>
        </w:rPr>
      </w:pPr>
      <w:r w:rsidRPr="00F63C60">
        <w:rPr>
          <w:rFonts w:ascii="Times New Roman" w:hAnsi="Times New Roman"/>
          <w:sz w:val="28"/>
          <w:szCs w:val="28"/>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E296D" w:rsidRPr="00BD2389" w:rsidRDefault="004E296D" w:rsidP="004E296D">
      <w:pPr>
        <w:autoSpaceDE w:val="0"/>
        <w:autoSpaceDN w:val="0"/>
        <w:adjustRightInd w:val="0"/>
        <w:spacing w:after="0" w:line="240" w:lineRule="auto"/>
        <w:ind w:firstLine="567"/>
        <w:contextualSpacing/>
        <w:jc w:val="center"/>
        <w:rPr>
          <w:rFonts w:ascii="Times New Roman" w:hAnsi="Times New Roman"/>
          <w:b/>
          <w:sz w:val="28"/>
          <w:szCs w:val="28"/>
        </w:rPr>
      </w:pPr>
      <w:r w:rsidRPr="00BD2389">
        <w:rPr>
          <w:rFonts w:ascii="Times New Roman" w:hAnsi="Times New Roman"/>
          <w:b/>
          <w:sz w:val="28"/>
          <w:szCs w:val="28"/>
        </w:rPr>
        <w:t>2. Стандарт предоставления муниципальной услуги</w:t>
      </w:r>
    </w:p>
    <w:p w:rsidR="004E296D" w:rsidRPr="00F63C60" w:rsidRDefault="004E296D" w:rsidP="004E296D">
      <w:pPr>
        <w:widowControl w:val="0"/>
        <w:autoSpaceDE w:val="0"/>
        <w:autoSpaceDN w:val="0"/>
        <w:adjustRightInd w:val="0"/>
        <w:spacing w:after="0" w:line="240" w:lineRule="auto"/>
        <w:ind w:firstLine="709"/>
        <w:contextualSpacing/>
        <w:jc w:val="both"/>
        <w:rPr>
          <w:rStyle w:val="FontStyle11"/>
          <w:sz w:val="28"/>
          <w:szCs w:val="28"/>
        </w:rPr>
      </w:pPr>
      <w:r w:rsidRPr="00F63C60">
        <w:rPr>
          <w:rFonts w:ascii="Times New Roman" w:hAnsi="Times New Roman"/>
          <w:sz w:val="28"/>
          <w:szCs w:val="28"/>
        </w:rPr>
        <w:t>2.1. 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F63C60">
        <w:rPr>
          <w:rStyle w:val="FontStyle11"/>
          <w:sz w:val="28"/>
          <w:szCs w:val="28"/>
        </w:rPr>
        <w:t>».</w:t>
      </w:r>
    </w:p>
    <w:p w:rsidR="004E296D" w:rsidRPr="00F63C60" w:rsidRDefault="004E296D" w:rsidP="004E296D">
      <w:pPr>
        <w:widowControl w:val="0"/>
        <w:autoSpaceDE w:val="0"/>
        <w:autoSpaceDN w:val="0"/>
        <w:adjustRightInd w:val="0"/>
        <w:spacing w:after="0" w:line="240" w:lineRule="auto"/>
        <w:ind w:firstLine="709"/>
        <w:contextualSpacing/>
        <w:jc w:val="both"/>
        <w:rPr>
          <w:rStyle w:val="FontStyle11"/>
          <w:sz w:val="28"/>
          <w:szCs w:val="28"/>
        </w:rPr>
      </w:pPr>
      <w:r w:rsidRPr="00F63C60">
        <w:rPr>
          <w:rStyle w:val="FontStyle11"/>
          <w:sz w:val="28"/>
          <w:szCs w:val="28"/>
        </w:rPr>
        <w:t>(п. 2.1. в ред. пост. от 03.02.2017 № 46)</w:t>
      </w:r>
    </w:p>
    <w:p w:rsidR="004E296D" w:rsidRPr="00F63C60" w:rsidRDefault="004E296D" w:rsidP="004E296D">
      <w:pPr>
        <w:pStyle w:val="a6"/>
        <w:spacing w:after="0" w:line="240" w:lineRule="auto"/>
        <w:ind w:left="0" w:firstLine="709"/>
        <w:jc w:val="both"/>
        <w:rPr>
          <w:rFonts w:ascii="Times New Roman" w:hAnsi="Times New Roman"/>
          <w:b/>
          <w:sz w:val="28"/>
          <w:szCs w:val="28"/>
        </w:rPr>
      </w:pPr>
      <w:r w:rsidRPr="00F63C60">
        <w:rPr>
          <w:rFonts w:ascii="Times New Roman" w:hAnsi="Times New Roman"/>
          <w:sz w:val="28"/>
          <w:szCs w:val="28"/>
        </w:rPr>
        <w:t>2.2. Наименование органа, представляющего муниципальную услугу.</w:t>
      </w:r>
    </w:p>
    <w:p w:rsidR="004E296D" w:rsidRPr="00F63C60" w:rsidRDefault="004E296D" w:rsidP="004E296D">
      <w:pPr>
        <w:pStyle w:val="a6"/>
        <w:spacing w:after="0" w:line="240" w:lineRule="auto"/>
        <w:ind w:left="0" w:firstLine="709"/>
        <w:jc w:val="both"/>
        <w:rPr>
          <w:rFonts w:ascii="Times New Roman" w:hAnsi="Times New Roman"/>
          <w:sz w:val="28"/>
          <w:szCs w:val="28"/>
        </w:rPr>
      </w:pPr>
      <w:r w:rsidRPr="00F63C60">
        <w:rPr>
          <w:rFonts w:ascii="Times New Roman" w:hAnsi="Times New Roman"/>
          <w:sz w:val="28"/>
          <w:szCs w:val="28"/>
        </w:rPr>
        <w:t>2.2.1. Орган, предоставляющий муниципальную услугу: администрация Богучарского муниципального района Воронежской области.</w:t>
      </w:r>
    </w:p>
    <w:p w:rsidR="004E296D" w:rsidRPr="00F63C60" w:rsidRDefault="004E296D" w:rsidP="004E296D">
      <w:pPr>
        <w:pStyle w:val="a6"/>
        <w:spacing w:after="0" w:line="240" w:lineRule="auto"/>
        <w:ind w:left="0" w:firstLine="709"/>
        <w:jc w:val="both"/>
        <w:rPr>
          <w:rFonts w:ascii="Times New Roman" w:hAnsi="Times New Roman"/>
          <w:sz w:val="28"/>
          <w:szCs w:val="28"/>
        </w:rPr>
      </w:pPr>
      <w:r w:rsidRPr="00F63C60">
        <w:rPr>
          <w:rFonts w:ascii="Times New Roman" w:hAnsi="Times New Roman"/>
          <w:sz w:val="28"/>
          <w:szCs w:val="28"/>
        </w:rPr>
        <w:t xml:space="preserve">2.2.2. 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F63C60">
        <w:rPr>
          <w:rFonts w:ascii="Times New Roman" w:hAnsi="Times New Roman"/>
          <w:sz w:val="28"/>
          <w:szCs w:val="28"/>
          <w:lang w:eastAsia="ru-RU"/>
        </w:rPr>
        <w:t>Управлением Федеральной налоговой службы по Воронежской области</w:t>
      </w:r>
      <w:r w:rsidRPr="00F63C60">
        <w:rPr>
          <w:rFonts w:ascii="Times New Roman" w:hAnsi="Times New Roman"/>
          <w:sz w:val="28"/>
          <w:szCs w:val="28"/>
        </w:rPr>
        <w:t xml:space="preserve">. </w:t>
      </w:r>
    </w:p>
    <w:p w:rsidR="004E296D" w:rsidRPr="00F63C60" w:rsidRDefault="004E296D" w:rsidP="004E296D">
      <w:pPr>
        <w:pStyle w:val="a6"/>
        <w:spacing w:after="0" w:line="240" w:lineRule="auto"/>
        <w:ind w:left="0" w:firstLine="709"/>
        <w:jc w:val="both"/>
        <w:rPr>
          <w:rFonts w:ascii="Times New Roman" w:hAnsi="Times New Roman"/>
          <w:b/>
          <w:sz w:val="28"/>
          <w:szCs w:val="28"/>
        </w:rPr>
      </w:pPr>
      <w:r w:rsidRPr="00F63C60">
        <w:rPr>
          <w:rFonts w:ascii="Times New Roman" w:hAnsi="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F63C60">
        <w:rPr>
          <w:rFonts w:ascii="Times New Roman" w:hAnsi="Times New Roman"/>
          <w:sz w:val="28"/>
          <w:szCs w:val="28"/>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E296D" w:rsidRPr="00F63C60" w:rsidRDefault="004E296D" w:rsidP="004E296D">
      <w:pPr>
        <w:pStyle w:val="a6"/>
        <w:spacing w:after="0" w:line="240" w:lineRule="auto"/>
        <w:ind w:left="0" w:firstLine="709"/>
        <w:jc w:val="both"/>
        <w:rPr>
          <w:rFonts w:ascii="Times New Roman" w:hAnsi="Times New Roman"/>
          <w:sz w:val="28"/>
          <w:szCs w:val="28"/>
        </w:rPr>
      </w:pPr>
      <w:r w:rsidRPr="00F63C60">
        <w:rPr>
          <w:rFonts w:ascii="Times New Roman" w:hAnsi="Times New Roman"/>
          <w:sz w:val="28"/>
          <w:szCs w:val="28"/>
        </w:rPr>
        <w:t>2.3. Результат предоставления муниципальной услуги.</w:t>
      </w:r>
    </w:p>
    <w:p w:rsidR="004E296D" w:rsidRPr="00F63C60" w:rsidRDefault="004E296D" w:rsidP="004E296D">
      <w:pPr>
        <w:pStyle w:val="ConsPlusNormal"/>
        <w:tabs>
          <w:tab w:val="left" w:pos="0"/>
        </w:tabs>
        <w:ind w:firstLine="567"/>
        <w:contextualSpacing/>
        <w:jc w:val="both"/>
        <w:rPr>
          <w:rFonts w:ascii="Times New Roman" w:eastAsia="Calibri" w:hAnsi="Times New Roman" w:cs="Times New Roman"/>
          <w:sz w:val="28"/>
          <w:szCs w:val="28"/>
          <w:lang w:eastAsia="en-US"/>
        </w:rPr>
      </w:pPr>
      <w:r w:rsidRPr="00F63C60">
        <w:rPr>
          <w:rFonts w:ascii="Times New Roman" w:hAnsi="Times New Roman" w:cs="Times New Roman"/>
          <w:sz w:val="28"/>
          <w:szCs w:val="28"/>
        </w:rPr>
        <w:t>Результатом предоставления муниципальной услуги является выдача постановления администрации</w:t>
      </w:r>
      <w:r w:rsidRPr="00F63C60">
        <w:rPr>
          <w:rFonts w:ascii="Times New Roman" w:eastAsia="Calibri" w:hAnsi="Times New Roman" w:cs="Times New Roman"/>
          <w:sz w:val="28"/>
          <w:szCs w:val="28"/>
          <w:lang w:eastAsia="en-US"/>
        </w:rPr>
        <w:t xml:space="preserve"> о предварительном согласовании предоставления земельного участка </w:t>
      </w:r>
      <w:r w:rsidRPr="00F63C60">
        <w:rPr>
          <w:rFonts w:ascii="Times New Roman" w:hAnsi="Times New Roman" w:cs="Times New Roman"/>
          <w:sz w:val="28"/>
          <w:szCs w:val="28"/>
        </w:rPr>
        <w:t>или</w:t>
      </w:r>
      <w:r w:rsidRPr="00F63C60">
        <w:rPr>
          <w:rFonts w:ascii="Times New Roman" w:eastAsia="Calibri" w:hAnsi="Times New Roman" w:cs="Times New Roman"/>
          <w:sz w:val="28"/>
          <w:szCs w:val="28"/>
          <w:lang w:eastAsia="en-US"/>
        </w:rPr>
        <w:t xml:space="preserve"> об отказе в предварительном согласовании предоставления земельного участка.</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2.4. Срок предоставления муниципальной услуги.</w:t>
      </w:r>
    </w:p>
    <w:p w:rsidR="004E296D" w:rsidRPr="00F63C60" w:rsidRDefault="004E296D" w:rsidP="004E296D">
      <w:pPr>
        <w:pStyle w:val="ConsPlusNormal"/>
        <w:ind w:firstLine="567"/>
        <w:contextualSpacing/>
        <w:jc w:val="both"/>
        <w:rPr>
          <w:rFonts w:ascii="Times New Roman" w:hAnsi="Times New Roman" w:cs="Times New Roman"/>
          <w:sz w:val="28"/>
          <w:szCs w:val="28"/>
        </w:rPr>
      </w:pPr>
      <w:r w:rsidRPr="00F63C60">
        <w:rPr>
          <w:rFonts w:ascii="Times New Roman" w:hAnsi="Times New Roman" w:cs="Times New Roman"/>
          <w:sz w:val="28"/>
          <w:szCs w:val="28"/>
        </w:rPr>
        <w:t xml:space="preserve">2.4.1. Срок предоставления муниципальной услуги не должен превышать </w:t>
      </w:r>
      <w:r w:rsidRPr="00F63C60">
        <w:rPr>
          <w:rFonts w:ascii="Times New Roman" w:eastAsia="Calibri" w:hAnsi="Times New Roman" w:cs="Times New Roman"/>
          <w:sz w:val="28"/>
          <w:szCs w:val="28"/>
          <w:lang w:eastAsia="en-US"/>
        </w:rPr>
        <w:t>тридцать дней со дня поступления заявления о предварительном согласовании предоставления земельного участка,</w:t>
      </w:r>
      <w:r w:rsidRPr="00F63C60">
        <w:rPr>
          <w:rFonts w:ascii="Times New Roman" w:hAnsi="Times New Roman" w:cs="Times New Roman"/>
          <w:sz w:val="28"/>
          <w:szCs w:val="28"/>
        </w:rPr>
        <w:t xml:space="preserve"> с приложением документов, необходимых для предоставления муниципальной услуги.</w:t>
      </w:r>
    </w:p>
    <w:p w:rsidR="004E296D" w:rsidRPr="00F63C60" w:rsidRDefault="004E296D" w:rsidP="004E296D">
      <w:pPr>
        <w:pStyle w:val="ConsPlusNormal"/>
        <w:ind w:firstLine="567"/>
        <w:contextualSpacing/>
        <w:jc w:val="both"/>
        <w:rPr>
          <w:rFonts w:ascii="Times New Roman" w:hAnsi="Times New Roman" w:cs="Times New Roman"/>
          <w:sz w:val="28"/>
          <w:szCs w:val="28"/>
        </w:rPr>
      </w:pPr>
      <w:r w:rsidRPr="00F63C60">
        <w:rPr>
          <w:rFonts w:ascii="Times New Roman" w:hAnsi="Times New Roman" w:cs="Times New Roman"/>
          <w:sz w:val="28"/>
          <w:szCs w:val="28"/>
        </w:rPr>
        <w:t xml:space="preserve">2.4.1.1. Сроки исполнения административных процедур при рассмотрении </w:t>
      </w:r>
      <w:r w:rsidRPr="00F63C60">
        <w:rPr>
          <w:rFonts w:ascii="Times New Roman" w:eastAsia="Calibri" w:hAnsi="Times New Roman" w:cs="Times New Roman"/>
          <w:sz w:val="28"/>
          <w:szCs w:val="28"/>
          <w:lang w:eastAsia="en-US"/>
        </w:rPr>
        <w:t>заявления о предварительном согласовании предоставления земельного участка</w:t>
      </w:r>
      <w:r w:rsidRPr="00F63C60">
        <w:rPr>
          <w:rFonts w:ascii="Times New Roman" w:hAnsi="Times New Roman" w:cs="Times New Roman"/>
          <w:sz w:val="28"/>
          <w:szCs w:val="28"/>
        </w:rPr>
        <w:t xml:space="preserve"> (за исключением заявления </w:t>
      </w:r>
      <w:r w:rsidRPr="00F63C60">
        <w:rPr>
          <w:rFonts w:ascii="Times New Roman" w:eastAsia="Calibri" w:hAnsi="Times New Roman" w:cs="Times New Roman"/>
          <w:sz w:val="28"/>
          <w:szCs w:val="28"/>
          <w:lang w:eastAsia="en-US"/>
        </w:rPr>
        <w:t>о предварительном согласовании предоставления земельного участка д</w:t>
      </w:r>
      <w:r w:rsidRPr="00F63C60">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4E296D" w:rsidRPr="00F63C60" w:rsidRDefault="004E296D" w:rsidP="004E296D">
      <w:pPr>
        <w:pStyle w:val="ConsPlusNormal"/>
        <w:ind w:firstLine="567"/>
        <w:contextualSpacing/>
        <w:jc w:val="both"/>
        <w:rPr>
          <w:rFonts w:ascii="Times New Roman" w:eastAsia="Calibri" w:hAnsi="Times New Roman" w:cs="Times New Roman"/>
          <w:sz w:val="28"/>
          <w:szCs w:val="28"/>
          <w:lang w:eastAsia="en-US"/>
        </w:rPr>
      </w:pPr>
      <w:r w:rsidRPr="00F63C60">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F63C60">
        <w:rPr>
          <w:rFonts w:ascii="Times New Roman" w:eastAsia="Calibri" w:hAnsi="Times New Roman" w:cs="Times New Roman"/>
          <w:sz w:val="28"/>
          <w:szCs w:val="28"/>
          <w:lang w:eastAsia="en-US"/>
        </w:rPr>
        <w:t>с</w:t>
      </w:r>
      <w:r w:rsidRPr="00F63C60">
        <w:rPr>
          <w:rFonts w:ascii="Times New Roman" w:hAnsi="Times New Roman" w:cs="Times New Roman"/>
          <w:sz w:val="28"/>
          <w:szCs w:val="28"/>
        </w:rPr>
        <w:t>оставляет 10 дней.</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4E296D" w:rsidRPr="00F63C60" w:rsidRDefault="004E296D" w:rsidP="004E296D">
      <w:pPr>
        <w:pStyle w:val="ConsPlusNormal"/>
        <w:ind w:firstLine="567"/>
        <w:contextualSpacing/>
        <w:jc w:val="both"/>
        <w:rPr>
          <w:rFonts w:ascii="Times New Roman" w:hAnsi="Times New Roman" w:cs="Times New Roman"/>
          <w:sz w:val="28"/>
          <w:szCs w:val="28"/>
        </w:rPr>
      </w:pPr>
      <w:r w:rsidRPr="00F63C60">
        <w:rPr>
          <w:rFonts w:ascii="Times New Roman" w:hAnsi="Times New Roman" w:cs="Times New Roman"/>
          <w:sz w:val="28"/>
          <w:szCs w:val="28"/>
        </w:rPr>
        <w:t xml:space="preserve">2.4.1.2. Сроки исполнения административных процедур при рассмотрении </w:t>
      </w:r>
      <w:r w:rsidRPr="00F63C60">
        <w:rPr>
          <w:rFonts w:ascii="Times New Roman" w:eastAsia="Calibri" w:hAnsi="Times New Roman" w:cs="Times New Roman"/>
          <w:sz w:val="28"/>
          <w:szCs w:val="28"/>
          <w:lang w:eastAsia="en-US"/>
        </w:rPr>
        <w:t>заявления о предварительном согласовании предоставления земельного участка</w:t>
      </w:r>
      <w:r w:rsidRPr="00F63C60">
        <w:rPr>
          <w:rFonts w:ascii="Times New Roman" w:hAnsi="Times New Roman" w:cs="Times New Roman"/>
          <w:sz w:val="28"/>
          <w:szCs w:val="28"/>
        </w:rPr>
        <w:t xml:space="preserve">, </w:t>
      </w:r>
      <w:r w:rsidRPr="00F63C60">
        <w:rPr>
          <w:rFonts w:ascii="Times New Roman" w:eastAsia="Calibri" w:hAnsi="Times New Roman" w:cs="Times New Roman"/>
          <w:sz w:val="28"/>
          <w:szCs w:val="28"/>
          <w:lang w:eastAsia="en-US"/>
        </w:rPr>
        <w:t>д</w:t>
      </w:r>
      <w:r w:rsidRPr="00F63C60">
        <w:rPr>
          <w:rFonts w:ascii="Times New Roman" w:hAnsi="Times New Roman" w:cs="Times New Roman"/>
          <w:sz w:val="28"/>
          <w:szCs w:val="28"/>
        </w:rPr>
        <w:t xml:space="preserve">ля </w:t>
      </w:r>
      <w:r w:rsidRPr="00F63C60">
        <w:rPr>
          <w:rFonts w:ascii="Times New Roman" w:hAnsi="Times New Roman" w:cs="Times New Roman"/>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4E296D" w:rsidRPr="00F63C60" w:rsidRDefault="004E296D" w:rsidP="004E296D">
      <w:pPr>
        <w:pStyle w:val="ConsPlusNormal"/>
        <w:ind w:firstLine="567"/>
        <w:contextualSpacing/>
        <w:jc w:val="both"/>
        <w:rPr>
          <w:rFonts w:ascii="Times New Roman" w:eastAsia="Calibri" w:hAnsi="Times New Roman" w:cs="Times New Roman"/>
          <w:sz w:val="28"/>
          <w:szCs w:val="28"/>
          <w:lang w:eastAsia="en-US"/>
        </w:rPr>
      </w:pPr>
      <w:r w:rsidRPr="00F63C60">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F63C60">
        <w:rPr>
          <w:rFonts w:ascii="Times New Roman" w:eastAsia="Calibri" w:hAnsi="Times New Roman" w:cs="Times New Roman"/>
          <w:sz w:val="28"/>
          <w:szCs w:val="28"/>
          <w:lang w:eastAsia="en-US"/>
        </w:rPr>
        <w:t>с</w:t>
      </w:r>
      <w:r w:rsidRPr="00F63C60">
        <w:rPr>
          <w:rFonts w:ascii="Times New Roman" w:hAnsi="Times New Roman" w:cs="Times New Roman"/>
          <w:sz w:val="28"/>
          <w:szCs w:val="28"/>
        </w:rPr>
        <w:t>оставляет 10 дней.</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4E296D" w:rsidRPr="00F63C60" w:rsidRDefault="004E296D" w:rsidP="004E296D">
      <w:pPr>
        <w:pStyle w:val="ConsPlusNormal"/>
        <w:ind w:firstLine="567"/>
        <w:contextualSpacing/>
        <w:jc w:val="both"/>
        <w:rPr>
          <w:rFonts w:ascii="Times New Roman" w:hAnsi="Times New Roman" w:cs="Times New Roman"/>
          <w:sz w:val="28"/>
          <w:szCs w:val="28"/>
        </w:rPr>
      </w:pPr>
      <w:r w:rsidRPr="00F63C60">
        <w:rPr>
          <w:rFonts w:ascii="Times New Roman" w:hAnsi="Times New Roman" w:cs="Times New Roman"/>
          <w:sz w:val="28"/>
          <w:szCs w:val="28"/>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63C60">
        <w:rPr>
          <w:rFonts w:ascii="Times New Roman" w:eastAsia="Calibri" w:hAnsi="Times New Roman" w:cs="Times New Roman"/>
          <w:sz w:val="28"/>
          <w:szCs w:val="28"/>
          <w:lang w:eastAsia="en-US"/>
        </w:rPr>
        <w:t xml:space="preserve">, </w:t>
      </w:r>
      <w:r w:rsidRPr="00F63C60">
        <w:rPr>
          <w:rFonts w:ascii="Times New Roman" w:hAnsi="Times New Roman" w:cs="Times New Roman"/>
          <w:sz w:val="28"/>
          <w:szCs w:val="28"/>
        </w:rPr>
        <w:t>в порядке, установленном для опубликования муниципальных правовых актов уставом администрации Богучарского муниципального района Воронежской области по месту нахождения земельного участка и размещению извещения на официальном сайте администрация Богучарского муниципального района Воронежской области в информационно-телекоммуникационной сети Интернет (адрес электронной почты поселения) или подготовке постановления администрации об отказе в предварительном согласовании предоставления земельного участка – 4 дня.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xml:space="preserve">2.4.2. В срок исполнения административных процедур по предварительному </w:t>
      </w:r>
      <w:r w:rsidRPr="00F63C60">
        <w:rPr>
          <w:rFonts w:ascii="Times New Roman" w:hAnsi="Times New Roman"/>
          <w:sz w:val="28"/>
          <w:szCs w:val="28"/>
        </w:rPr>
        <w:lastRenderedPageBreak/>
        <w:t>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2.5. Правовые основы для предоставления муниципальной услуги.</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F63C60">
        <w:rPr>
          <w:rFonts w:ascii="Times New Roman" w:hAnsi="Times New Roman" w:cs="Times New Roman"/>
          <w:sz w:val="28"/>
          <w:szCs w:val="28"/>
          <w:lang w:val="en-US"/>
        </w:rPr>
        <w:t>N</w:t>
      </w:r>
      <w:r w:rsidRPr="00F63C60">
        <w:rPr>
          <w:rFonts w:ascii="Times New Roman" w:hAnsi="Times New Roman" w:cs="Times New Roman"/>
          <w:sz w:val="28"/>
          <w:szCs w:val="28"/>
        </w:rPr>
        <w:t xml:space="preserve"> 14-ФЗ (</w:t>
      </w:r>
      <w:r w:rsidRPr="00F63C60">
        <w:rPr>
          <w:rFonts w:ascii="Times New Roman" w:eastAsia="Calibri" w:hAnsi="Times New Roman" w:cs="Times New Roman"/>
          <w:sz w:val="28"/>
          <w:szCs w:val="28"/>
          <w:lang w:eastAsia="en-US"/>
        </w:rPr>
        <w:t>«Собрание законодательства РФ», 29.01.1996, N 5, ст. 410,</w:t>
      </w:r>
      <w:r w:rsidRPr="00F63C60">
        <w:rPr>
          <w:rFonts w:ascii="Times New Roman" w:hAnsi="Times New Roman" w:cs="Times New Roman"/>
          <w:sz w:val="28"/>
          <w:szCs w:val="28"/>
        </w:rPr>
        <w:t>»Российская газета», N 23, 06.02.1996, N 24, 07.02.1996, N 25, 08.02.1996, N 27, 10.02.1996);</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xml:space="preserve">Федеральным законом от 06.10.2003 N 131-ФЗ «Об общих принципах местного </w:t>
      </w:r>
      <w:r w:rsidRPr="00F63C60">
        <w:rPr>
          <w:rFonts w:ascii="Times New Roman" w:hAnsi="Times New Roman"/>
          <w:sz w:val="28"/>
          <w:szCs w:val="28"/>
        </w:rPr>
        <w:lastRenderedPageBreak/>
        <w:t>самоуправления» («Собрание законодательства РФ», 06.10.2003, N 40, ст. 3822; «Парламентская газета», 08.10.2003, N 186; «Российская газета», 08.10.2003, N 202);</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Уставом Богучарского муниципального района;</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и иными действующими в данной сфере нормативными правовыми актами.</w:t>
      </w:r>
    </w:p>
    <w:p w:rsidR="004E296D" w:rsidRPr="00F63C60" w:rsidRDefault="004E296D" w:rsidP="004E296D">
      <w:pPr>
        <w:widowControl w:val="0"/>
        <w:autoSpaceDE w:val="0"/>
        <w:autoSpaceDN w:val="0"/>
        <w:adjustRightInd w:val="0"/>
        <w:spacing w:after="0" w:line="240" w:lineRule="auto"/>
        <w:ind w:firstLine="567"/>
        <w:contextualSpacing/>
        <w:jc w:val="both"/>
        <w:outlineLvl w:val="2"/>
        <w:rPr>
          <w:rFonts w:ascii="Times New Roman" w:hAnsi="Times New Roman"/>
          <w:sz w:val="28"/>
          <w:szCs w:val="28"/>
        </w:rPr>
      </w:pPr>
      <w:r w:rsidRPr="00F63C60">
        <w:rPr>
          <w:rFonts w:ascii="Times New Roman" w:hAnsi="Times New Roman"/>
          <w:sz w:val="28"/>
          <w:szCs w:val="28"/>
        </w:rPr>
        <w:t>2.6. Исчерпывающий перечень документов, необходимых для предоставления муниципальной услуги</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E296D" w:rsidRPr="00F63C60" w:rsidRDefault="004E296D" w:rsidP="004E296D">
      <w:pPr>
        <w:spacing w:after="0" w:line="240" w:lineRule="auto"/>
        <w:ind w:firstLine="567"/>
        <w:contextualSpacing/>
        <w:rPr>
          <w:rFonts w:ascii="Times New Roman" w:hAnsi="Times New Roman"/>
          <w:sz w:val="28"/>
          <w:szCs w:val="28"/>
        </w:rPr>
      </w:pPr>
      <w:r w:rsidRPr="00F63C60">
        <w:rPr>
          <w:rFonts w:ascii="Times New Roman" w:hAnsi="Times New Roman"/>
          <w:sz w:val="28"/>
          <w:szCs w:val="28"/>
        </w:rPr>
        <w:t>1) заявление о предварительном согласовании предоставления земельного участка.</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В заявлении о предварительном согласовании предоставления земельного участка указываются:</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цель использования земельного участка;</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почтовый адрес и (или) адрес электронной почты для связи с заявителем.</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Образец заявления приведен в приложении N 2 к настоящему Административному регламенту.</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Заявление на бумажном носителе представляется: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посредством почтового отправления;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при личном обращении заявителя либо его законного представителя.</w:t>
      </w:r>
    </w:p>
    <w:p w:rsidR="004E296D" w:rsidRPr="00F63C60" w:rsidRDefault="004E296D" w:rsidP="004E296D">
      <w:pPr>
        <w:pStyle w:val="ConsPlusNormal"/>
        <w:ind w:firstLine="567"/>
        <w:jc w:val="both"/>
        <w:rPr>
          <w:rFonts w:ascii="Times New Roman" w:eastAsia="Calibri" w:hAnsi="Times New Roman" w:cs="Times New Roman"/>
          <w:sz w:val="28"/>
          <w:szCs w:val="28"/>
          <w:lang w:eastAsia="en-US"/>
        </w:rPr>
      </w:pPr>
      <w:r w:rsidRPr="00F63C60">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F63C60">
        <w:rPr>
          <w:rFonts w:ascii="Times New Roman" w:eastAsia="Calibr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4E296D" w:rsidRPr="00F63C60" w:rsidRDefault="004E296D" w:rsidP="009B0AAC">
      <w:pPr>
        <w:pStyle w:val="a6"/>
        <w:numPr>
          <w:ilvl w:val="0"/>
          <w:numId w:val="19"/>
        </w:numPr>
        <w:autoSpaceDE w:val="0"/>
        <w:autoSpaceDN w:val="0"/>
        <w:adjustRightInd w:val="0"/>
        <w:spacing w:after="0" w:line="240" w:lineRule="auto"/>
        <w:ind w:left="0" w:firstLine="284"/>
        <w:jc w:val="both"/>
        <w:rPr>
          <w:rFonts w:ascii="Times New Roman" w:hAnsi="Times New Roman"/>
          <w:sz w:val="28"/>
          <w:szCs w:val="28"/>
        </w:rPr>
      </w:pPr>
      <w:r w:rsidRPr="00F63C60">
        <w:rPr>
          <w:rFonts w:ascii="Times New Roman" w:hAnsi="Times New Roman"/>
          <w:sz w:val="28"/>
          <w:szCs w:val="28"/>
        </w:rPr>
        <w:t>в виде бумажного документа, который заявитель получает непосредственно при личном обращении;</w:t>
      </w:r>
    </w:p>
    <w:p w:rsidR="004E296D" w:rsidRPr="00F63C60" w:rsidRDefault="004E296D" w:rsidP="009B0AAC">
      <w:pPr>
        <w:pStyle w:val="a6"/>
        <w:numPr>
          <w:ilvl w:val="0"/>
          <w:numId w:val="19"/>
        </w:numPr>
        <w:autoSpaceDE w:val="0"/>
        <w:autoSpaceDN w:val="0"/>
        <w:adjustRightInd w:val="0"/>
        <w:spacing w:after="0" w:line="240" w:lineRule="auto"/>
        <w:ind w:left="0" w:firstLine="284"/>
        <w:jc w:val="both"/>
        <w:rPr>
          <w:rFonts w:ascii="Times New Roman" w:hAnsi="Times New Roman"/>
          <w:sz w:val="28"/>
          <w:szCs w:val="28"/>
        </w:rPr>
      </w:pPr>
      <w:r w:rsidRPr="00F63C60">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4E296D" w:rsidRPr="00F63C60" w:rsidRDefault="004E296D" w:rsidP="009B0AAC">
      <w:pPr>
        <w:pStyle w:val="a6"/>
        <w:numPr>
          <w:ilvl w:val="0"/>
          <w:numId w:val="19"/>
        </w:numPr>
        <w:autoSpaceDE w:val="0"/>
        <w:autoSpaceDN w:val="0"/>
        <w:adjustRightInd w:val="0"/>
        <w:spacing w:after="0" w:line="240" w:lineRule="auto"/>
        <w:ind w:left="0" w:firstLine="284"/>
        <w:jc w:val="both"/>
        <w:rPr>
          <w:rFonts w:ascii="Times New Roman" w:hAnsi="Times New Roman"/>
          <w:sz w:val="28"/>
          <w:szCs w:val="28"/>
        </w:rPr>
      </w:pPr>
      <w:r w:rsidRPr="00F63C60">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E296D" w:rsidRPr="00F63C60" w:rsidRDefault="004E296D" w:rsidP="009B0AAC">
      <w:pPr>
        <w:pStyle w:val="a6"/>
        <w:numPr>
          <w:ilvl w:val="0"/>
          <w:numId w:val="19"/>
        </w:numPr>
        <w:autoSpaceDE w:val="0"/>
        <w:autoSpaceDN w:val="0"/>
        <w:adjustRightInd w:val="0"/>
        <w:spacing w:after="0" w:line="240" w:lineRule="auto"/>
        <w:ind w:left="0" w:firstLine="284"/>
        <w:jc w:val="both"/>
        <w:rPr>
          <w:rFonts w:ascii="Times New Roman" w:hAnsi="Times New Roman"/>
          <w:sz w:val="28"/>
          <w:szCs w:val="28"/>
        </w:rPr>
      </w:pPr>
      <w:r w:rsidRPr="00F63C60">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lastRenderedPageBreak/>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электронной подписью заявителя (представителя заявителя);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усиленной квалифицированной электронной подписью заявителя (представителя заявителя).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лица, действующего от имени юридического лица без доверенности;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xml:space="preserve">7) документы, подтверждающие право заявителя на предоставление земельного </w:t>
      </w:r>
      <w:r w:rsidRPr="00F63C60">
        <w:rPr>
          <w:rFonts w:ascii="Times New Roman" w:hAnsi="Times New Roman"/>
          <w:sz w:val="28"/>
          <w:szCs w:val="28"/>
        </w:rPr>
        <w:lastRenderedPageBreak/>
        <w:t>участка без проведения торгов по основаниям, предусмотренным:</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1 пункта 2 статьи 39.3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договор о комплексном освоении территории;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2 пункта 2 статьи 39.3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 подтверждающий членство заявителя в некоммерческой организации;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3 пункта 2 статьи 39.3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документ, подтверждающий членство заявителя в некоммерческой организации;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в) решение органа некоммерческой организации о распределении земельного участка заявителю;</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4 пункта 2 статьи 39.3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5 пункта 2 статьи 39.3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6 пункта 2 статьи 39.3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7 пункта 2 статьи 39.3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1 статьи 39.5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договор о развитии застроенной территории;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2 статьи 39.5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xml:space="preserve">б) документ, удостоверяющий (устанавливающий) права заявителя на испрашиваемый земельный участок, если право на такой земельный участок не </w:t>
      </w:r>
      <w:r w:rsidRPr="00F63C60">
        <w:rPr>
          <w:rFonts w:ascii="Times New Roman" w:hAnsi="Times New Roman"/>
          <w:sz w:val="28"/>
          <w:szCs w:val="28"/>
        </w:rPr>
        <w:lastRenderedPageBreak/>
        <w:t>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3 статьи 39.5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решение органа некоммерческой организации о приобретении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6 статьи 39.5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7 статьи 39.5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8 статьи 39.5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4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5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6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договор о комплексном освоении территории;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договор, подтверждающий членство заявителя в некоммерческой организации;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7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документ, подтверждающий членство заявителя в некоммерческой организации;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lastRenderedPageBreak/>
        <w:t>в) решение органа некоммерческой организации о распределении земельного участка заявителю;</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8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решение органа некоммерческой организации о приобретении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9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10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11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13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договор о развитии застроенной территории;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13.1.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договор об освоении территории в целях строительства жилья экономического класса;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 14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15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16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xml:space="preserve">а) соглашение об изъятии земельного участка для муниципальных нужд или </w:t>
      </w:r>
      <w:r w:rsidRPr="00F63C60">
        <w:rPr>
          <w:rFonts w:ascii="Times New Roman" w:hAnsi="Times New Roman"/>
          <w:sz w:val="28"/>
          <w:szCs w:val="28"/>
        </w:rPr>
        <w:lastRenderedPageBreak/>
        <w:t>решение суда, на основании которого земельный участок изъят для муниципальных нужд;</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18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23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концессионное соглашение;</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23.1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-подпунктом 32 пункта 2 статьи 39.6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статьей 39.9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1 пункта 2 статьи 39.10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3 пункта 2 статьи 39.10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4 пункта 2 статьи 39.10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5 части 2 статьи 39.10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8 части 2 статьи 39.10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договор найма служебного жилого помещения;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12 пункта 2 статьи 39.10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подпунктом 15 пункта 2 статьи 39.10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решение Воронежской области о создании некоммерческой организации;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lastRenderedPageBreak/>
        <w:t>- подпунктом 16 пункта 2 статьи 39.10 ЗК РФ:</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lastRenderedPageBreak/>
        <w:t>- утвержденный проект межевания территории;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утвержденный проект планировки территории.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Названные документы находятся в распоряжении администрации Богучарского муниципального района (органа предоставляющего муниципальную услугу).</w:t>
      </w:r>
    </w:p>
    <w:p w:rsidR="004E296D" w:rsidRPr="00F63C60" w:rsidRDefault="004E296D" w:rsidP="004E296D">
      <w:pPr>
        <w:pStyle w:val="ConsPlusNormal"/>
        <w:ind w:firstLine="567"/>
        <w:jc w:val="both"/>
        <w:rPr>
          <w:rFonts w:ascii="Times New Roman" w:eastAsia="Calibri" w:hAnsi="Times New Roman" w:cs="Times New Roman"/>
          <w:sz w:val="28"/>
          <w:szCs w:val="28"/>
          <w:lang w:eastAsia="en-US"/>
        </w:rPr>
      </w:pPr>
      <w:r w:rsidRPr="00F63C60">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F63C60">
        <w:rPr>
          <w:rFonts w:ascii="Times New Roman" w:eastAsia="Calibr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4E296D" w:rsidRPr="00F63C60" w:rsidRDefault="004E296D" w:rsidP="004E296D">
      <w:pPr>
        <w:tabs>
          <w:tab w:val="left"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Данные документы запрашиваются в рамках межведомственного взаимодействия.</w:t>
      </w:r>
    </w:p>
    <w:p w:rsidR="004E296D" w:rsidRPr="00F63C60" w:rsidRDefault="004E296D" w:rsidP="004E296D">
      <w:pPr>
        <w:pStyle w:val="ConsPlusNormal"/>
        <w:ind w:firstLine="567"/>
        <w:jc w:val="both"/>
        <w:rPr>
          <w:rFonts w:ascii="Times New Roman" w:eastAsia="Calibri" w:hAnsi="Times New Roman" w:cs="Times New Roman"/>
          <w:sz w:val="28"/>
          <w:szCs w:val="28"/>
          <w:lang w:eastAsia="en-US"/>
        </w:rPr>
      </w:pPr>
      <w:r w:rsidRPr="00F63C60">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F63C60">
        <w:rPr>
          <w:rFonts w:ascii="Times New Roman" w:eastAsia="Calibr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E296D" w:rsidRPr="00F63C60" w:rsidRDefault="004E296D" w:rsidP="004E296D">
      <w:pPr>
        <w:tabs>
          <w:tab w:val="left" w:pos="0"/>
        </w:tabs>
        <w:autoSpaceDE w:val="0"/>
        <w:autoSpaceDN w:val="0"/>
        <w:adjustRightInd w:val="0"/>
        <w:spacing w:after="0" w:line="240" w:lineRule="auto"/>
        <w:ind w:firstLine="567"/>
        <w:contextualSpacing/>
        <w:jc w:val="both"/>
        <w:rPr>
          <w:rFonts w:ascii="Times New Roman" w:hAnsi="Times New Roman"/>
          <w:sz w:val="28"/>
          <w:szCs w:val="28"/>
          <w:highlight w:val="red"/>
        </w:rPr>
      </w:pPr>
      <w:r w:rsidRPr="00F63C60">
        <w:rPr>
          <w:rFonts w:ascii="Times New Roman" w:hAnsi="Times New Roman"/>
          <w:sz w:val="28"/>
          <w:szCs w:val="28"/>
        </w:rPr>
        <w:t>Данные документы запрашиваются в рамках межведомственного взаимодействия.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Запрещается требовать от заявителя:</w:t>
      </w:r>
    </w:p>
    <w:p w:rsidR="004E296D" w:rsidRPr="00F63C60" w:rsidRDefault="004E296D" w:rsidP="004E296D">
      <w:pPr>
        <w:pStyle w:val="ConsPlusNormal"/>
        <w:ind w:firstLine="567"/>
        <w:contextualSpacing/>
        <w:jc w:val="both"/>
        <w:rPr>
          <w:rFonts w:ascii="Times New Roman" w:hAnsi="Times New Roman" w:cs="Times New Roman"/>
          <w:sz w:val="28"/>
          <w:szCs w:val="28"/>
        </w:rPr>
      </w:pPr>
      <w:r w:rsidRPr="00F63C6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96D" w:rsidRPr="00F63C60" w:rsidRDefault="004E296D" w:rsidP="004E296D">
      <w:pPr>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4E296D" w:rsidRPr="00F63C60" w:rsidRDefault="004E296D" w:rsidP="004E296D">
      <w:pPr>
        <w:spacing w:after="0" w:line="240" w:lineRule="auto"/>
        <w:ind w:firstLine="567"/>
        <w:jc w:val="both"/>
        <w:rPr>
          <w:rFonts w:ascii="Times New Roman" w:hAnsi="Times New Roman"/>
          <w:sz w:val="28"/>
          <w:szCs w:val="28"/>
        </w:rPr>
      </w:pPr>
      <w:r w:rsidRPr="00F63C60">
        <w:rPr>
          <w:rFonts w:ascii="Times New Roman" w:hAnsi="Times New Roman"/>
          <w:sz w:val="28"/>
          <w:szCs w:val="28"/>
        </w:rPr>
        <w:t>- заявление не соответствует требованиям пункта 2.6.1. настоящего Административного регламента;</w:t>
      </w:r>
    </w:p>
    <w:p w:rsidR="004E296D" w:rsidRPr="00F63C60" w:rsidRDefault="004E296D" w:rsidP="004E296D">
      <w:pPr>
        <w:spacing w:after="0" w:line="240" w:lineRule="auto"/>
        <w:ind w:firstLine="567"/>
        <w:jc w:val="both"/>
        <w:rPr>
          <w:rFonts w:ascii="Times New Roman" w:hAnsi="Times New Roman"/>
          <w:sz w:val="28"/>
          <w:szCs w:val="28"/>
        </w:rPr>
      </w:pPr>
      <w:r w:rsidRPr="00F63C60">
        <w:rPr>
          <w:rFonts w:ascii="Times New Roman" w:hAnsi="Times New Roman"/>
          <w:sz w:val="28"/>
          <w:szCs w:val="28"/>
        </w:rPr>
        <w:t>- подано в иной уполномоченный орган;</w:t>
      </w:r>
    </w:p>
    <w:p w:rsidR="004E296D" w:rsidRPr="00F63C60" w:rsidRDefault="004E296D" w:rsidP="004E296D">
      <w:pPr>
        <w:spacing w:after="0" w:line="240" w:lineRule="auto"/>
        <w:ind w:firstLine="567"/>
        <w:jc w:val="both"/>
        <w:rPr>
          <w:rFonts w:ascii="Times New Roman" w:hAnsi="Times New Roman"/>
          <w:sz w:val="28"/>
          <w:szCs w:val="28"/>
        </w:rPr>
      </w:pPr>
      <w:r w:rsidRPr="00F63C60">
        <w:rPr>
          <w:rFonts w:ascii="Times New Roman" w:hAnsi="Times New Roman"/>
          <w:sz w:val="28"/>
          <w:szCs w:val="28"/>
        </w:rPr>
        <w:lastRenderedPageBreak/>
        <w:t>- к заявлению не приложены документы, предоставляемые в соответствии с пунктом 2.6.1. настоящего Административного регламента.</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2.8. Исчерпывающий перечень оснований для отказа в предоставлении муниципальной услуги.</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2.9. Размер платы, взимаемой с заявителя при предоставлении муниципальной услуги.</w:t>
      </w:r>
    </w:p>
    <w:p w:rsidR="004E296D" w:rsidRPr="00F63C60" w:rsidRDefault="004E296D" w:rsidP="004E296D">
      <w:pPr>
        <w:tabs>
          <w:tab w:val="num" w:pos="0"/>
          <w:tab w:val="num" w:pos="792"/>
        </w:tabs>
        <w:spacing w:after="0" w:line="240" w:lineRule="auto"/>
        <w:ind w:firstLine="567"/>
        <w:jc w:val="both"/>
        <w:rPr>
          <w:rFonts w:ascii="Times New Roman" w:hAnsi="Times New Roman"/>
          <w:sz w:val="28"/>
          <w:szCs w:val="28"/>
        </w:rPr>
      </w:pPr>
      <w:r w:rsidRPr="00F63C60">
        <w:rPr>
          <w:rFonts w:ascii="Times New Roman" w:hAnsi="Times New Roman"/>
          <w:sz w:val="28"/>
          <w:szCs w:val="28"/>
        </w:rPr>
        <w:t xml:space="preserve">Муниципальная услуга предоставляется на безвозмездной основе. </w:t>
      </w:r>
    </w:p>
    <w:p w:rsidR="004E296D" w:rsidRPr="00F63C60" w:rsidRDefault="004E296D" w:rsidP="004E296D">
      <w:pPr>
        <w:tabs>
          <w:tab w:val="num" w:pos="0"/>
          <w:tab w:val="num" w:pos="792"/>
        </w:tabs>
        <w:spacing w:after="0" w:line="240" w:lineRule="auto"/>
        <w:ind w:firstLine="567"/>
        <w:jc w:val="both"/>
        <w:rPr>
          <w:rFonts w:ascii="Times New Roman" w:hAnsi="Times New Roman"/>
          <w:sz w:val="28"/>
          <w:szCs w:val="28"/>
        </w:rPr>
      </w:pPr>
      <w:r w:rsidRPr="00F63C60">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296D" w:rsidRPr="00F63C60" w:rsidRDefault="004E296D" w:rsidP="004E296D">
      <w:pPr>
        <w:tabs>
          <w:tab w:val="num" w:pos="0"/>
        </w:tabs>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E296D" w:rsidRPr="00F63C60" w:rsidRDefault="004E296D" w:rsidP="004E296D">
      <w:pPr>
        <w:tabs>
          <w:tab w:val="num" w:pos="0"/>
        </w:tabs>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E296D" w:rsidRPr="00F63C60" w:rsidRDefault="004E296D" w:rsidP="004E296D">
      <w:pPr>
        <w:tabs>
          <w:tab w:val="num" w:pos="0"/>
        </w:tabs>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2.11. Срок регистрации запроса заявителя о предоставлении муниципальной услуги.</w:t>
      </w:r>
    </w:p>
    <w:p w:rsidR="004E296D" w:rsidRPr="00F63C60" w:rsidRDefault="004E296D" w:rsidP="004E296D">
      <w:pPr>
        <w:tabs>
          <w:tab w:val="num" w:pos="1155"/>
        </w:tabs>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E296D" w:rsidRPr="00F63C60" w:rsidRDefault="004E296D" w:rsidP="004E296D">
      <w:pPr>
        <w:tabs>
          <w:tab w:val="num" w:pos="1155"/>
        </w:tabs>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2.1.2. Требования к помещениям, в которых предоставляется муниципальная услуга</w:t>
      </w:r>
    </w:p>
    <w:p w:rsidR="004E296D" w:rsidRPr="00F63C60" w:rsidRDefault="004E296D" w:rsidP="004E296D">
      <w:pPr>
        <w:tabs>
          <w:tab w:val="num" w:pos="1155"/>
        </w:tabs>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2.12.1. Прием граждан осуществляется в специально выделенных для предоставления муниципальных услуг помещениях.</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Доступ заявителей к парковочным местам является бесплатным</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2.12.4. Места информирования, предназначенные для ознакомления заявителей с информационными материалами, оборудуются:</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информационными стендами, на которых размещается визуальная и текстовая информация;</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стульями и столами для оформления документов.</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К информационным стендам должна быть обеспечена возможность свободного доступа граждан.</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режим работы органов, предоставляющих муниципальную услугу;</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графики личного приема граждан уполномоченными должностными лицами;</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образцы оформления документов.</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E296D" w:rsidRPr="00F63C60" w:rsidRDefault="004E296D" w:rsidP="004E296D">
      <w:pPr>
        <w:pStyle w:val="ConsPlusNonformat"/>
        <w:tabs>
          <w:tab w:val="left" w:pos="993"/>
        </w:tabs>
        <w:ind w:firstLine="567"/>
        <w:jc w:val="both"/>
        <w:rPr>
          <w:rFonts w:ascii="Times New Roman" w:hAnsi="Times New Roman" w:cs="Times New Roman"/>
          <w:sz w:val="28"/>
          <w:szCs w:val="28"/>
        </w:rPr>
      </w:pPr>
      <w:r w:rsidRPr="00F63C60">
        <w:rPr>
          <w:rStyle w:val="FontStyle11"/>
          <w:sz w:val="28"/>
          <w:szCs w:val="28"/>
        </w:rPr>
        <w:lastRenderedPageBreak/>
        <w:t xml:space="preserve">2.12.6. </w:t>
      </w:r>
      <w:r w:rsidRPr="00F63C60">
        <w:rPr>
          <w:rFonts w:ascii="Times New Roman" w:hAnsi="Times New Roman" w:cs="Times New Roman"/>
          <w:sz w:val="28"/>
          <w:szCs w:val="28"/>
        </w:rPr>
        <w:t>Требования к обеспечению условий доступности муниципальных услуг для инвалидов.</w:t>
      </w:r>
    </w:p>
    <w:p w:rsidR="004E296D" w:rsidRPr="00F63C60" w:rsidRDefault="004E296D" w:rsidP="004E296D">
      <w:pPr>
        <w:pStyle w:val="ConsPlusNonformat"/>
        <w:tabs>
          <w:tab w:val="left" w:pos="993"/>
        </w:tabs>
        <w:ind w:firstLine="567"/>
        <w:jc w:val="both"/>
        <w:rPr>
          <w:rFonts w:ascii="Times New Roman" w:hAnsi="Times New Roman" w:cs="Times New Roman"/>
          <w:sz w:val="28"/>
          <w:szCs w:val="28"/>
        </w:rPr>
      </w:pPr>
      <w:r w:rsidRPr="00F63C60">
        <w:rPr>
          <w:rFonts w:ascii="Times New Roman" w:hAnsi="Times New Roman" w:cs="Times New Roman"/>
          <w:sz w:val="28"/>
          <w:szCs w:val="28"/>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E296D" w:rsidRPr="00F63C60" w:rsidRDefault="004E296D" w:rsidP="004E296D">
      <w:pPr>
        <w:pStyle w:val="ConsPlusNonformat"/>
        <w:tabs>
          <w:tab w:val="left" w:pos="993"/>
        </w:tabs>
        <w:ind w:firstLine="567"/>
        <w:jc w:val="both"/>
        <w:rPr>
          <w:rFonts w:ascii="Times New Roman" w:hAnsi="Times New Roman" w:cs="Times New Roman"/>
          <w:sz w:val="28"/>
          <w:szCs w:val="28"/>
        </w:rPr>
      </w:pPr>
      <w:r w:rsidRPr="00F63C60">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(пп. 2.12.6. введен пост. от 15.02.2016 № 81)</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2.1.3. Показатели доступности и качества муниципальной услуги.</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2.1.3.1. Показателями доступности муниципальной услуги являются:</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соблюдение графика работы органа предоставляющего услугу;</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возможность получения муниципальной услуги в МФЦ;</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2.1.3.2. Показателями качества муниципальной услуги являются:</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соблюдение сроков предоставления муниципальной услуги;</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2.1.4.1. Прием заявителей (прием и выдача документов) осуществляется уполномоченными должностными лицами МФЦ.</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xml:space="preserve">2.14.2. Прием заявителей уполномоченными лицами осуществляется в соответствии </w:t>
      </w:r>
      <w:r w:rsidRPr="00F63C60">
        <w:rPr>
          <w:rFonts w:ascii="Times New Roman" w:hAnsi="Times New Roman" w:cs="Times New Roman"/>
          <w:sz w:val="28"/>
          <w:szCs w:val="28"/>
        </w:rPr>
        <w:lastRenderedPageBreak/>
        <w:t>с графиком (режимом) работы МФЦ.</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Богучарского муниципального района Воронежской области в сети Интернет (www.boguchar.ru.),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63C60">
        <w:rPr>
          <w:rFonts w:ascii="Times New Roman" w:hAnsi="Times New Roman" w:cs="Times New Roman"/>
          <w:sz w:val="28"/>
          <w:szCs w:val="28"/>
          <w:lang w:val="en-US"/>
        </w:rPr>
        <w:t>www</w:t>
      </w:r>
      <w:r w:rsidRPr="00F63C60">
        <w:rPr>
          <w:rFonts w:ascii="Times New Roman" w:hAnsi="Times New Roman" w:cs="Times New Roman"/>
          <w:sz w:val="28"/>
          <w:szCs w:val="28"/>
        </w:rPr>
        <w:t>.pgu.govvrn.ru)</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E296D" w:rsidRPr="00F63C60" w:rsidRDefault="004E296D" w:rsidP="004E296D">
      <w:pPr>
        <w:pStyle w:val="a6"/>
        <w:widowControl w:val="0"/>
        <w:autoSpaceDE w:val="0"/>
        <w:autoSpaceDN w:val="0"/>
        <w:adjustRightInd w:val="0"/>
        <w:spacing w:after="0" w:line="240" w:lineRule="auto"/>
        <w:ind w:left="0" w:firstLine="567"/>
        <w:jc w:val="both"/>
        <w:rPr>
          <w:rFonts w:ascii="Times New Roman" w:hAnsi="Times New Roman"/>
          <w:sz w:val="28"/>
          <w:szCs w:val="28"/>
        </w:rPr>
      </w:pPr>
      <w:r w:rsidRPr="00F63C60">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E296D" w:rsidRPr="00F63C60" w:rsidRDefault="004E296D" w:rsidP="004E296D">
      <w:pPr>
        <w:pStyle w:val="a6"/>
        <w:widowControl w:val="0"/>
        <w:autoSpaceDE w:val="0"/>
        <w:autoSpaceDN w:val="0"/>
        <w:adjustRightInd w:val="0"/>
        <w:spacing w:after="0" w:line="240" w:lineRule="auto"/>
        <w:ind w:left="0" w:firstLine="567"/>
        <w:jc w:val="both"/>
        <w:rPr>
          <w:rFonts w:ascii="Times New Roman" w:hAnsi="Times New Roman"/>
          <w:sz w:val="28"/>
          <w:szCs w:val="28"/>
        </w:rPr>
      </w:pPr>
      <w:r w:rsidRPr="00F63C60">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E296D" w:rsidRPr="00F63C60" w:rsidRDefault="004E296D" w:rsidP="004E296D">
      <w:pPr>
        <w:pStyle w:val="a6"/>
        <w:widowControl w:val="0"/>
        <w:autoSpaceDE w:val="0"/>
        <w:autoSpaceDN w:val="0"/>
        <w:adjustRightInd w:val="0"/>
        <w:spacing w:after="0" w:line="240" w:lineRule="auto"/>
        <w:ind w:left="0" w:firstLine="567"/>
        <w:jc w:val="both"/>
        <w:rPr>
          <w:rFonts w:ascii="Times New Roman" w:hAnsi="Times New Roman"/>
          <w:sz w:val="28"/>
          <w:szCs w:val="28"/>
        </w:rPr>
      </w:pPr>
      <w:r w:rsidRPr="00F63C60">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E296D" w:rsidRPr="00BD2389" w:rsidRDefault="004E296D" w:rsidP="004E296D">
      <w:pPr>
        <w:pStyle w:val="a6"/>
        <w:widowControl w:val="0"/>
        <w:autoSpaceDE w:val="0"/>
        <w:autoSpaceDN w:val="0"/>
        <w:adjustRightInd w:val="0"/>
        <w:spacing w:after="0" w:line="240" w:lineRule="auto"/>
        <w:ind w:left="0" w:firstLine="567"/>
        <w:jc w:val="center"/>
        <w:rPr>
          <w:rFonts w:ascii="Times New Roman" w:hAnsi="Times New Roman"/>
          <w:b/>
          <w:sz w:val="28"/>
          <w:szCs w:val="28"/>
        </w:rPr>
      </w:pPr>
      <w:r w:rsidRPr="00BD2389">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xml:space="preserve">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F63C60">
        <w:rPr>
          <w:rFonts w:ascii="Times New Roman" w:hAnsi="Times New Roman"/>
          <w:sz w:val="28"/>
          <w:szCs w:val="28"/>
        </w:rPr>
        <w:lastRenderedPageBreak/>
        <w:t>дачного хозяйства, для осуществления крестьянским (фермерским) хозяйством его деятельности)» включает следующие административные действия:</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прием и регистрация заявления и прилагаемых к нему документов;</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проверка заявления на соответствие требованиям пункта 2.6.1. Административного регламента;</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прием и регистрация заявления и прилагаемых к нему документов;</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проверка заявления на соответствие требованиям пункта 2.6.1. Административного регламента;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Богучарскго муниципального района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(www.boguchar.ru.);</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w:t>
      </w:r>
      <w:r w:rsidRPr="00F63C60">
        <w:rPr>
          <w:rFonts w:ascii="Times New Roman" w:hAnsi="Times New Roman"/>
          <w:sz w:val="28"/>
          <w:szCs w:val="28"/>
        </w:rPr>
        <w:lastRenderedPageBreak/>
        <w:t>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4E296D" w:rsidRPr="00F63C60" w:rsidRDefault="004E296D" w:rsidP="004E296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F63C60">
        <w:rPr>
          <w:rFonts w:ascii="Times New Roman" w:hAnsi="Times New Roman"/>
          <w:sz w:val="28"/>
          <w:szCs w:val="28"/>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E296D" w:rsidRPr="00F63C60" w:rsidRDefault="004E296D" w:rsidP="004E296D">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F63C60">
        <w:rPr>
          <w:rFonts w:ascii="Times New Roman" w:hAnsi="Times New Roman"/>
          <w:sz w:val="28"/>
          <w:szCs w:val="28"/>
        </w:rPr>
        <w:t>3.2.1. Прием и регистрация заявления и прилагаемых к нему документов</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регистрирует заявление с прилагаемым комплектом документов;</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xml:space="preserve">- выдает расписку в получении документов по установленной форме (приложение N </w:t>
      </w:r>
      <w:r w:rsidRPr="00F63C60">
        <w:rPr>
          <w:rFonts w:ascii="Times New Roman" w:hAnsi="Times New Roman"/>
          <w:sz w:val="28"/>
          <w:szCs w:val="28"/>
        </w:rPr>
        <w:lastRenderedPageBreak/>
        <w:t>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Богучарского муниципального района Воронежской области в течение одного рабочего дня с момента регистрации. </w:t>
      </w:r>
    </w:p>
    <w:p w:rsidR="004E296D" w:rsidRPr="00F63C60" w:rsidRDefault="004E296D" w:rsidP="004E296D">
      <w:pPr>
        <w:pStyle w:val="ConsPlusNormal"/>
        <w:ind w:firstLine="567"/>
        <w:jc w:val="both"/>
        <w:rPr>
          <w:rFonts w:ascii="Times New Roman" w:eastAsia="Calibri" w:hAnsi="Times New Roman" w:cs="Times New Roman"/>
          <w:sz w:val="28"/>
          <w:szCs w:val="28"/>
          <w:lang w:eastAsia="en-US"/>
        </w:rPr>
      </w:pPr>
      <w:r w:rsidRPr="00F63C60">
        <w:rPr>
          <w:rFonts w:ascii="Times New Roman" w:hAnsi="Times New Roman" w:cs="Times New Roman"/>
          <w:sz w:val="28"/>
          <w:szCs w:val="28"/>
        </w:rPr>
        <w:t xml:space="preserve">3.2.1.5. При поступлении заявления в форме электронного документа и комплекта электронных документов </w:t>
      </w:r>
      <w:r w:rsidRPr="00F63C60">
        <w:rPr>
          <w:rFonts w:ascii="Times New Roman" w:eastAsia="Calibr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3.2.1.5. Результатом административной процедуры является регистрация заявления и комплекта документов.</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3.2.1.6. Максимальный срок исполнения административной процедуры - 1 день.</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xml:space="preserve">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w:t>
      </w:r>
      <w:r w:rsidRPr="00F63C60">
        <w:rPr>
          <w:rFonts w:ascii="Times New Roman" w:hAnsi="Times New Roman"/>
          <w:sz w:val="28"/>
          <w:szCs w:val="28"/>
        </w:rPr>
        <w:lastRenderedPageBreak/>
        <w:t>2.6.1. Административного регламента.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4E296D" w:rsidRPr="00F63C60" w:rsidRDefault="004E296D" w:rsidP="004E296D">
      <w:pPr>
        <w:pStyle w:val="ConsPlusNormal"/>
        <w:ind w:firstLine="567"/>
        <w:jc w:val="both"/>
        <w:rPr>
          <w:rFonts w:ascii="Times New Roman" w:eastAsia="Calibri" w:hAnsi="Times New Roman" w:cs="Times New Roman"/>
          <w:sz w:val="28"/>
          <w:szCs w:val="28"/>
          <w:lang w:eastAsia="en-US"/>
        </w:rPr>
      </w:pPr>
      <w:r w:rsidRPr="00F63C60">
        <w:rPr>
          <w:rFonts w:ascii="Times New Roman" w:hAnsi="Times New Roman" w:cs="Times New Roman"/>
          <w:sz w:val="28"/>
          <w:szCs w:val="28"/>
        </w:rPr>
        <w:t xml:space="preserve">3.2.2.5. Максимальный срок исполнения административной процедуры, предусмотренной настоящим пунктом составляет 10 дней </w:t>
      </w:r>
      <w:r w:rsidRPr="00F63C60">
        <w:rPr>
          <w:rFonts w:ascii="Times New Roman" w:eastAsia="Calibri" w:hAnsi="Times New Roman" w:cs="Times New Roman"/>
          <w:sz w:val="28"/>
          <w:szCs w:val="28"/>
          <w:lang w:eastAsia="en-US"/>
        </w:rPr>
        <w:t>со дня поступления заявления.</w:t>
      </w:r>
    </w:p>
    <w:p w:rsidR="004E296D" w:rsidRPr="00F63C60" w:rsidRDefault="004E296D" w:rsidP="004E296D">
      <w:pPr>
        <w:widowControl w:val="0"/>
        <w:autoSpaceDE w:val="0"/>
        <w:autoSpaceDN w:val="0"/>
        <w:adjustRightInd w:val="0"/>
        <w:spacing w:after="0" w:line="240" w:lineRule="auto"/>
        <w:ind w:firstLine="567"/>
        <w:contextualSpacing/>
        <w:jc w:val="both"/>
        <w:outlineLvl w:val="0"/>
        <w:rPr>
          <w:rFonts w:ascii="Times New Roman" w:hAnsi="Times New Roman"/>
          <w:sz w:val="28"/>
          <w:szCs w:val="28"/>
        </w:rPr>
      </w:pPr>
      <w:r w:rsidRPr="00F63C60">
        <w:rPr>
          <w:rFonts w:ascii="Times New Roman" w:hAnsi="Times New Roman"/>
          <w:sz w:val="28"/>
          <w:szCs w:val="28"/>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E296D" w:rsidRPr="00F63C60" w:rsidRDefault="004E296D" w:rsidP="004E296D">
      <w:pPr>
        <w:spacing w:after="0" w:line="240" w:lineRule="auto"/>
        <w:ind w:firstLine="567"/>
        <w:jc w:val="both"/>
        <w:rPr>
          <w:rFonts w:ascii="Times New Roman" w:hAnsi="Times New Roman"/>
          <w:sz w:val="28"/>
          <w:szCs w:val="28"/>
        </w:rPr>
      </w:pPr>
      <w:r w:rsidRPr="00F63C60">
        <w:rPr>
          <w:rFonts w:ascii="Times New Roman" w:hAnsi="Times New Roman"/>
          <w:sz w:val="28"/>
          <w:szCs w:val="28"/>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4E296D" w:rsidRPr="00F63C60" w:rsidRDefault="004E296D" w:rsidP="004E296D">
      <w:pPr>
        <w:spacing w:after="0" w:line="240" w:lineRule="auto"/>
        <w:ind w:firstLine="567"/>
        <w:jc w:val="both"/>
        <w:rPr>
          <w:rFonts w:ascii="Times New Roman" w:hAnsi="Times New Roman"/>
          <w:sz w:val="28"/>
          <w:szCs w:val="28"/>
        </w:rPr>
      </w:pPr>
      <w:r w:rsidRPr="00F63C60">
        <w:rPr>
          <w:rFonts w:ascii="Times New Roman" w:hAnsi="Times New Roman"/>
          <w:sz w:val="28"/>
          <w:szCs w:val="28"/>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E296D" w:rsidRPr="00F63C60" w:rsidRDefault="004E296D" w:rsidP="004E296D">
      <w:pPr>
        <w:spacing w:after="0" w:line="240" w:lineRule="auto"/>
        <w:ind w:firstLine="567"/>
        <w:jc w:val="both"/>
        <w:rPr>
          <w:rFonts w:ascii="Times New Roman" w:hAnsi="Times New Roman"/>
          <w:sz w:val="28"/>
          <w:szCs w:val="28"/>
        </w:rPr>
      </w:pPr>
      <w:r w:rsidRPr="00F63C60">
        <w:rPr>
          <w:rFonts w:ascii="Times New Roman" w:hAnsi="Times New Roman"/>
          <w:sz w:val="28"/>
          <w:szCs w:val="28"/>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E296D" w:rsidRPr="00F63C60" w:rsidRDefault="004E296D" w:rsidP="004E296D">
      <w:pPr>
        <w:spacing w:after="0" w:line="240" w:lineRule="auto"/>
        <w:ind w:firstLine="567"/>
        <w:jc w:val="both"/>
        <w:rPr>
          <w:rFonts w:ascii="Times New Roman" w:hAnsi="Times New Roman"/>
          <w:sz w:val="28"/>
          <w:szCs w:val="28"/>
        </w:rPr>
      </w:pPr>
      <w:r w:rsidRPr="00F63C60">
        <w:rPr>
          <w:rFonts w:ascii="Times New Roman" w:hAnsi="Times New Roman"/>
          <w:sz w:val="28"/>
          <w:szCs w:val="28"/>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б) в Управлении Федеральной налоговой службы по Воронежской области: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xml:space="preserve">в) в филиал федерального государственного бюджетного учреждения «Федеральная </w:t>
      </w:r>
      <w:r w:rsidRPr="00F63C60">
        <w:rPr>
          <w:rFonts w:ascii="Times New Roman" w:hAnsi="Times New Roman"/>
          <w:sz w:val="28"/>
          <w:szCs w:val="28"/>
        </w:rPr>
        <w:lastRenderedPageBreak/>
        <w:t>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3.2.3.4. Максимальный срок исполнения административной процедуры - 10 дней.</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Проект постановления об отказе в предварительном согласовании предоставления земельного участка утверждается главой Богучарского муниципального района Воронежской области в течение 2 дней.</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xml:space="preserve">3.2.4.2. В случае принятия решения о подготовке проекта постановления администрации о предварительном согласовании предоставления земельного участка </w:t>
      </w:r>
      <w:r w:rsidRPr="00F63C60">
        <w:rPr>
          <w:rFonts w:ascii="Times New Roman" w:hAnsi="Times New Roman"/>
          <w:sz w:val="28"/>
          <w:szCs w:val="28"/>
        </w:rPr>
        <w:lastRenderedPageBreak/>
        <w:t>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Проект постановления о предварительном согласовании предоставления земельного участка утверждается главой администрации (поселения) в течение 2 дней.</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3.2.4.4. Максимальный срок исполнения административной процедуры - 4 дня.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3.2.5.3. Максимальный срок исполнения административной процедуры - 2 дня.</w:t>
      </w:r>
    </w:p>
    <w:p w:rsidR="004E296D" w:rsidRPr="00F63C60" w:rsidRDefault="004E296D" w:rsidP="004E296D">
      <w:pPr>
        <w:spacing w:after="0" w:line="240" w:lineRule="auto"/>
        <w:ind w:firstLine="567"/>
        <w:jc w:val="both"/>
        <w:rPr>
          <w:rFonts w:ascii="Times New Roman" w:hAnsi="Times New Roman"/>
          <w:sz w:val="28"/>
          <w:szCs w:val="28"/>
        </w:rPr>
      </w:pPr>
      <w:r w:rsidRPr="00F63C60">
        <w:rPr>
          <w:rFonts w:ascii="Times New Roman" w:hAnsi="Times New Roman"/>
          <w:sz w:val="28"/>
          <w:szCs w:val="28"/>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3.3.1. Прием и регистрация заявления и прилагаемых к нему документов.</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Выполнение административного действия осуществляется в соответствии с подпунктом 3.2.1. настоящего регламента.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3.3.2. Проверка заявления на соответствие требованиям пункта 2.6.1. Административного регламента.</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lastRenderedPageBreak/>
        <w:t>Выполнение административного действия осуществляется в соответствии с подпунктом 3.2.2. настоящего регламента.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F63C60">
        <w:rPr>
          <w:rFonts w:ascii="Times New Roman" w:hAnsi="Times New Roman"/>
          <w:b/>
          <w:sz w:val="28"/>
          <w:szCs w:val="28"/>
        </w:rPr>
        <w:t xml:space="preserve">. </w:t>
      </w:r>
      <w:r w:rsidRPr="00F63C60">
        <w:rPr>
          <w:rFonts w:ascii="Times New Roman" w:hAnsi="Times New Roman"/>
          <w:sz w:val="28"/>
          <w:szCs w:val="28"/>
        </w:rPr>
        <w:t>настоящего регламента.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Максимальный срок исполнения административной процедуры - 10 дней.</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3.3.3.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Богучарского муниципального района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(www.boguchar.ru.).</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Богучарского муниципального района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(www.boguchar.ru.).</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В извещении указываются:</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lastRenderedPageBreak/>
        <w:t>1) информация о возможности предоставления земельного участка с указанием целей этого предоставления;</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bookmarkStart w:id="2" w:name="Par2"/>
      <w:bookmarkEnd w:id="2"/>
      <w:r w:rsidRPr="00F63C60">
        <w:rPr>
          <w:rFonts w:ascii="Times New Roman" w:hAnsi="Times New Roman"/>
          <w:sz w:val="28"/>
          <w:szCs w:val="28"/>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3) адрес и способ подачи заявлений о намерении участвовать в аукционе;</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4) дата окончания приема заявлений о намерении участвовать в аукционе;</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5) адрес или иное описание местоположения земельного участка;</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xml:space="preserve">3.3.3.2. </w:t>
      </w:r>
      <w:r w:rsidRPr="00F63C60">
        <w:rPr>
          <w:rFonts w:ascii="Times New Roman" w:eastAsia="Calibri" w:hAnsi="Times New Roman" w:cs="Times New Roman"/>
          <w:sz w:val="28"/>
          <w:szCs w:val="28"/>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F63C60">
        <w:rPr>
          <w:rFonts w:ascii="Times New Roman" w:hAnsi="Times New Roman" w:cs="Times New Roman"/>
          <w:sz w:val="28"/>
          <w:szCs w:val="28"/>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F63C60">
        <w:rPr>
          <w:rFonts w:ascii="Times New Roman" w:eastAsia="Calibri" w:hAnsi="Times New Roman" w:cs="Times New Roman"/>
          <w:sz w:val="28"/>
          <w:szCs w:val="28"/>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 xml:space="preserve">3.3.4. Подготовка проекта постановления администрации о предварительном </w:t>
      </w:r>
      <w:r w:rsidRPr="00F63C60">
        <w:rPr>
          <w:rFonts w:ascii="Times New Roman" w:hAnsi="Times New Roman"/>
          <w:sz w:val="28"/>
          <w:szCs w:val="28"/>
        </w:rPr>
        <w:lastRenderedPageBreak/>
        <w:t>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Выполнение административного действия осуществляется в соответствии с подпунктом 3.2.4.настоящего регламента.</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E296D" w:rsidRPr="00F63C60" w:rsidRDefault="004E296D" w:rsidP="004E296D">
      <w:pPr>
        <w:spacing w:after="0" w:line="240" w:lineRule="auto"/>
        <w:ind w:firstLine="567"/>
        <w:jc w:val="both"/>
        <w:rPr>
          <w:rFonts w:ascii="Times New Roman" w:hAnsi="Times New Roman"/>
          <w:sz w:val="28"/>
          <w:szCs w:val="28"/>
        </w:rPr>
      </w:pPr>
      <w:r w:rsidRPr="00F63C60">
        <w:rPr>
          <w:rFonts w:ascii="Times New Roman" w:hAnsi="Times New Roman"/>
          <w:sz w:val="28"/>
          <w:szCs w:val="28"/>
        </w:rPr>
        <w:t>Выполнение административного действия осуществляется в соответствии с подпунктом 3.2.5.настоящего регламента.</w:t>
      </w:r>
    </w:p>
    <w:p w:rsidR="004E296D" w:rsidRPr="00F63C60" w:rsidRDefault="004E296D" w:rsidP="004E296D">
      <w:pPr>
        <w:autoSpaceDE w:val="0"/>
        <w:autoSpaceDN w:val="0"/>
        <w:adjustRightInd w:val="0"/>
        <w:spacing w:after="0" w:line="240" w:lineRule="auto"/>
        <w:ind w:firstLine="567"/>
        <w:jc w:val="both"/>
        <w:outlineLvl w:val="0"/>
        <w:rPr>
          <w:rFonts w:ascii="Times New Roman" w:hAnsi="Times New Roman"/>
          <w:sz w:val="28"/>
          <w:szCs w:val="28"/>
        </w:rPr>
      </w:pPr>
      <w:r w:rsidRPr="00F63C60">
        <w:rPr>
          <w:rFonts w:ascii="Times New Roman" w:hAnsi="Times New Roman"/>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E296D" w:rsidRPr="00F63C60" w:rsidRDefault="004E296D" w:rsidP="004E296D">
      <w:pPr>
        <w:pStyle w:val="ConsPlusNormal"/>
        <w:ind w:firstLine="567"/>
        <w:jc w:val="both"/>
        <w:rPr>
          <w:rFonts w:ascii="Times New Roman" w:eastAsia="Calibri" w:hAnsi="Times New Roman" w:cs="Times New Roman"/>
          <w:sz w:val="28"/>
          <w:szCs w:val="28"/>
          <w:lang w:eastAsia="en-US"/>
        </w:rPr>
      </w:pPr>
      <w:r w:rsidRPr="00F63C60">
        <w:rPr>
          <w:rFonts w:ascii="Times New Roman" w:hAnsi="Times New Roman" w:cs="Times New Roman"/>
          <w:sz w:val="28"/>
          <w:szCs w:val="28"/>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F63C60">
        <w:rPr>
          <w:rFonts w:ascii="Times New Roman" w:eastAsia="Calibr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электронной подписью заявителя (представителя заявителя);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усиленной квалифицированной электронной подписью заявителя (представителя заявителя).</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лица, действующего от имени юридического лица без доверенности;</w:t>
      </w:r>
    </w:p>
    <w:p w:rsidR="004E296D" w:rsidRPr="00F63C60" w:rsidRDefault="004E296D" w:rsidP="004E296D">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E296D" w:rsidRPr="00F63C60" w:rsidRDefault="004E296D" w:rsidP="004E296D">
      <w:pPr>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3.4.3. Получение результата муниципальной услуги в электронной форме.</w:t>
      </w:r>
    </w:p>
    <w:p w:rsidR="004E296D" w:rsidRPr="00F63C60" w:rsidRDefault="004E296D" w:rsidP="004E296D">
      <w:pPr>
        <w:pStyle w:val="ConsPlusNormal"/>
        <w:ind w:firstLine="567"/>
        <w:jc w:val="both"/>
        <w:rPr>
          <w:rFonts w:ascii="Times New Roman" w:hAnsi="Times New Roman" w:cs="Times New Roman"/>
          <w:sz w:val="28"/>
          <w:szCs w:val="28"/>
        </w:rPr>
      </w:pPr>
      <w:r w:rsidRPr="00F63C60">
        <w:rPr>
          <w:rFonts w:ascii="Times New Roman" w:hAnsi="Times New Roman" w:cs="Times New Roman"/>
          <w:sz w:val="28"/>
          <w:szCs w:val="28"/>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F63C60">
        <w:rPr>
          <w:rFonts w:ascii="Times New Roman" w:eastAsia="Calibri" w:hAnsi="Times New Roman" w:cs="Times New Roman"/>
          <w:sz w:val="28"/>
          <w:szCs w:val="28"/>
          <w:lang w:eastAsia="en-US"/>
        </w:rPr>
        <w:t xml:space="preserve">в виде электронного </w:t>
      </w:r>
      <w:r w:rsidRPr="00F63C60">
        <w:rPr>
          <w:rFonts w:ascii="Times New Roman" w:eastAsia="Calibri" w:hAnsi="Times New Roman" w:cs="Times New Roman"/>
          <w:sz w:val="28"/>
          <w:szCs w:val="28"/>
          <w:lang w:eastAsia="en-US"/>
        </w:rPr>
        <w:lastRenderedPageBreak/>
        <w:t xml:space="preserve">документа, размещенного на официальном сайте администрации, ссылка на который направляется заявителю посредством электронной почты или </w:t>
      </w:r>
      <w:r w:rsidRPr="00F63C60">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4E296D" w:rsidRPr="00F63C60" w:rsidRDefault="004E296D" w:rsidP="004E296D">
      <w:pPr>
        <w:autoSpaceDE w:val="0"/>
        <w:autoSpaceDN w:val="0"/>
        <w:adjustRightInd w:val="0"/>
        <w:spacing w:after="0" w:line="240" w:lineRule="auto"/>
        <w:ind w:firstLine="567"/>
        <w:jc w:val="both"/>
        <w:outlineLvl w:val="0"/>
        <w:rPr>
          <w:rFonts w:ascii="Times New Roman" w:hAnsi="Times New Roman"/>
          <w:sz w:val="28"/>
          <w:szCs w:val="28"/>
        </w:rPr>
      </w:pPr>
      <w:r w:rsidRPr="00F63C60">
        <w:rPr>
          <w:rFonts w:ascii="Times New Roman" w:hAnsi="Times New Roman"/>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E296D" w:rsidRPr="00F63C60" w:rsidRDefault="004E296D" w:rsidP="004E296D">
      <w:pPr>
        <w:widowControl w:val="0"/>
        <w:autoSpaceDE w:val="0"/>
        <w:autoSpaceDN w:val="0"/>
        <w:adjustRightInd w:val="0"/>
        <w:spacing w:after="0" w:line="240" w:lineRule="auto"/>
        <w:ind w:firstLine="567"/>
        <w:jc w:val="both"/>
        <w:rPr>
          <w:rFonts w:ascii="Times New Roman" w:hAnsi="Times New Roman"/>
          <w:sz w:val="28"/>
          <w:szCs w:val="28"/>
        </w:rPr>
      </w:pPr>
      <w:r w:rsidRPr="00F63C60">
        <w:rPr>
          <w:rFonts w:ascii="Times New Roman" w:hAnsi="Times New Roman"/>
          <w:sz w:val="28"/>
          <w:szCs w:val="28"/>
        </w:rPr>
        <w:t>Заявитель вправе представить указанные документы самостоятельно.</w:t>
      </w:r>
    </w:p>
    <w:p w:rsidR="004E296D" w:rsidRPr="00F1444D" w:rsidRDefault="004E296D" w:rsidP="004E296D">
      <w:pPr>
        <w:widowControl w:val="0"/>
        <w:autoSpaceDE w:val="0"/>
        <w:autoSpaceDN w:val="0"/>
        <w:adjustRightInd w:val="0"/>
        <w:spacing w:after="0" w:line="240" w:lineRule="auto"/>
        <w:ind w:firstLine="567"/>
        <w:jc w:val="center"/>
        <w:rPr>
          <w:rFonts w:ascii="Times New Roman" w:hAnsi="Times New Roman"/>
          <w:b/>
          <w:sz w:val="28"/>
          <w:szCs w:val="28"/>
        </w:rPr>
      </w:pPr>
      <w:r w:rsidRPr="00F1444D">
        <w:rPr>
          <w:rFonts w:ascii="Times New Roman" w:hAnsi="Times New Roman"/>
          <w:b/>
          <w:sz w:val="28"/>
          <w:szCs w:val="28"/>
        </w:rPr>
        <w:t>4. Формы контроля за исполнением административного регламента</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E296D" w:rsidRPr="00F63C60" w:rsidRDefault="004E296D" w:rsidP="004E296D">
      <w:pPr>
        <w:tabs>
          <w:tab w:val="num" w:pos="0"/>
        </w:tabs>
        <w:adjustRightInd w:val="0"/>
        <w:spacing w:after="0" w:line="240" w:lineRule="auto"/>
        <w:ind w:firstLine="567"/>
        <w:contextualSpacing/>
        <w:jc w:val="both"/>
        <w:outlineLvl w:val="2"/>
        <w:rPr>
          <w:rFonts w:ascii="Times New Roman" w:hAnsi="Times New Roman"/>
          <w:sz w:val="28"/>
          <w:szCs w:val="28"/>
        </w:rPr>
      </w:pPr>
      <w:r w:rsidRPr="00F63C60">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E296D" w:rsidRPr="00F63C60" w:rsidRDefault="004E296D" w:rsidP="004E296D">
      <w:pPr>
        <w:pStyle w:val="ConsPlusTitle"/>
        <w:widowControl/>
        <w:tabs>
          <w:tab w:val="num" w:pos="0"/>
        </w:tabs>
        <w:ind w:firstLine="567"/>
        <w:contextualSpacing/>
        <w:jc w:val="both"/>
        <w:rPr>
          <w:rFonts w:ascii="Times New Roman" w:hAnsi="Times New Roman" w:cs="Times New Roman"/>
          <w:b w:val="0"/>
          <w:sz w:val="28"/>
          <w:szCs w:val="28"/>
        </w:rPr>
      </w:pPr>
      <w:r w:rsidRPr="00F63C60">
        <w:rPr>
          <w:rFonts w:ascii="Times New Roman" w:hAnsi="Times New Roman" w:cs="Times New Roman"/>
          <w:b w:val="0"/>
          <w:sz w:val="28"/>
          <w:szCs w:val="28"/>
        </w:rPr>
        <w:t>4.4. Проведение текущего контроля должно осуществляться не реже двух раз в год.</w:t>
      </w:r>
    </w:p>
    <w:p w:rsidR="004E296D" w:rsidRPr="00F63C60" w:rsidRDefault="004E296D" w:rsidP="004E296D">
      <w:pPr>
        <w:tabs>
          <w:tab w:val="num" w:pos="0"/>
        </w:tabs>
        <w:adjustRightInd w:val="0"/>
        <w:spacing w:after="0" w:line="240" w:lineRule="auto"/>
        <w:ind w:firstLine="567"/>
        <w:contextualSpacing/>
        <w:jc w:val="both"/>
        <w:outlineLvl w:val="2"/>
        <w:rPr>
          <w:rFonts w:ascii="Times New Roman" w:hAnsi="Times New Roman"/>
          <w:sz w:val="28"/>
          <w:szCs w:val="28"/>
        </w:rPr>
      </w:pPr>
      <w:r w:rsidRPr="00F63C60">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1444D" w:rsidRDefault="004E296D" w:rsidP="004E296D">
      <w:pPr>
        <w:spacing w:after="0" w:line="240" w:lineRule="auto"/>
        <w:contextualSpacing/>
        <w:jc w:val="center"/>
        <w:rPr>
          <w:rFonts w:ascii="Times New Roman" w:hAnsi="Times New Roman"/>
          <w:b/>
          <w:sz w:val="28"/>
          <w:szCs w:val="28"/>
        </w:rPr>
      </w:pPr>
      <w:r w:rsidRPr="00F1444D">
        <w:rPr>
          <w:rFonts w:ascii="Times New Roman" w:hAnsi="Times New Roman"/>
          <w:b/>
          <w:sz w:val="28"/>
          <w:szCs w:val="28"/>
        </w:rPr>
        <w:t xml:space="preserve">5. Досудебный (внесудебный) порядок обжалования </w:t>
      </w:r>
    </w:p>
    <w:p w:rsidR="00F1444D" w:rsidRDefault="004E296D" w:rsidP="004E296D">
      <w:pPr>
        <w:spacing w:after="0" w:line="240" w:lineRule="auto"/>
        <w:contextualSpacing/>
        <w:jc w:val="center"/>
        <w:rPr>
          <w:rFonts w:ascii="Times New Roman" w:hAnsi="Times New Roman"/>
          <w:b/>
          <w:sz w:val="28"/>
          <w:szCs w:val="28"/>
        </w:rPr>
      </w:pPr>
      <w:r w:rsidRPr="00F1444D">
        <w:rPr>
          <w:rFonts w:ascii="Times New Roman" w:hAnsi="Times New Roman"/>
          <w:b/>
          <w:sz w:val="28"/>
          <w:szCs w:val="28"/>
        </w:rPr>
        <w:t xml:space="preserve">решений и действий (бездействия) органа, предоставляющего </w:t>
      </w:r>
    </w:p>
    <w:p w:rsidR="004E296D" w:rsidRPr="00F1444D" w:rsidRDefault="004E296D" w:rsidP="004E296D">
      <w:pPr>
        <w:spacing w:after="0" w:line="240" w:lineRule="auto"/>
        <w:contextualSpacing/>
        <w:jc w:val="center"/>
        <w:rPr>
          <w:rFonts w:ascii="Times New Roman" w:hAnsi="Times New Roman"/>
          <w:b/>
          <w:sz w:val="28"/>
          <w:szCs w:val="28"/>
        </w:rPr>
      </w:pPr>
      <w:r w:rsidRPr="00F1444D">
        <w:rPr>
          <w:rFonts w:ascii="Times New Roman" w:hAnsi="Times New Roman"/>
          <w:b/>
          <w:sz w:val="28"/>
          <w:szCs w:val="28"/>
        </w:rPr>
        <w:t>муниципальную услугу, должностного лица органа, предоставляющего муниципальную услугу, либо муниципального служащего</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5.2. Заявитель может обратиться с жалобой в том числе в следующих случаях:</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2) нарушение срока предоставления муниципальной услуги;</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63C60">
        <w:rPr>
          <w:rFonts w:ascii="Times New Roman" w:hAnsi="Times New Roman" w:cs="Times New Roman"/>
          <w:sz w:val="28"/>
          <w:szCs w:val="28"/>
        </w:rPr>
        <w:t>нормативными правовыми актами органов местного самоуправления Богучарского муниципального района Воронежской области</w:t>
      </w:r>
      <w:r w:rsidRPr="00F63C60">
        <w:rPr>
          <w:rFonts w:ascii="Times New Roman" w:hAnsi="Times New Roman" w:cs="Times New Roman"/>
          <w:sz w:val="28"/>
          <w:szCs w:val="28"/>
          <w:lang w:eastAsia="ru-RU"/>
        </w:rPr>
        <w:t xml:space="preserve"> для предоставления муниципальной услуги;</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63C60">
        <w:rPr>
          <w:rFonts w:ascii="Times New Roman" w:hAnsi="Times New Roman" w:cs="Times New Roman"/>
          <w:sz w:val="28"/>
          <w:szCs w:val="28"/>
        </w:rPr>
        <w:t xml:space="preserve">нормативными правовыми актами органов местного самоуправления Богучарского муниципального района Воронежской области </w:t>
      </w:r>
      <w:r w:rsidRPr="00F63C60">
        <w:rPr>
          <w:rFonts w:ascii="Times New Roman" w:hAnsi="Times New Roman" w:cs="Times New Roman"/>
          <w:sz w:val="28"/>
          <w:szCs w:val="28"/>
          <w:lang w:eastAsia="ru-RU"/>
        </w:rPr>
        <w:t>для предоставления муниципальной услуги, у заявителя;</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63C60">
        <w:rPr>
          <w:rFonts w:ascii="Times New Roman" w:hAnsi="Times New Roman" w:cs="Times New Roman"/>
          <w:sz w:val="28"/>
          <w:szCs w:val="28"/>
        </w:rPr>
        <w:t xml:space="preserve"> нормативными правовыми актами органов местного самоуправления Богучарского муниципального района Воронежской области</w:t>
      </w:r>
      <w:r w:rsidRPr="00F63C60">
        <w:rPr>
          <w:rFonts w:ascii="Times New Roman" w:hAnsi="Times New Roman" w:cs="Times New Roman"/>
          <w:sz w:val="28"/>
          <w:szCs w:val="28"/>
          <w:lang w:eastAsia="ru-RU"/>
        </w:rPr>
        <w:t>;</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63C60">
        <w:rPr>
          <w:rFonts w:ascii="Times New Roman" w:hAnsi="Times New Roman" w:cs="Times New Roman"/>
          <w:sz w:val="28"/>
          <w:szCs w:val="28"/>
        </w:rPr>
        <w:t xml:space="preserve"> нормативными правовыми актами органов местного самоуправления Богучарского муниципального района Воронежской области</w:t>
      </w:r>
      <w:r w:rsidRPr="00F63C60">
        <w:rPr>
          <w:rFonts w:ascii="Times New Roman" w:hAnsi="Times New Roman" w:cs="Times New Roman"/>
          <w:sz w:val="28"/>
          <w:szCs w:val="28"/>
          <w:lang w:eastAsia="ru-RU"/>
        </w:rPr>
        <w:t>;</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5.4. Жалоба должна содержать:</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rPr>
      </w:pPr>
      <w:r w:rsidRPr="00F63C60">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63C60">
        <w:rPr>
          <w:rFonts w:ascii="Times New Roman" w:hAnsi="Times New Roman" w:cs="Times New Roman"/>
          <w:sz w:val="28"/>
          <w:szCs w:val="28"/>
        </w:rPr>
        <w:t>лаве администрации Богучарского муниципального района Воронежской области.</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 xml:space="preserve">2) отсутствие возможности прочитать какую-либо часть текста жалобы, фамилию, </w:t>
      </w:r>
      <w:r w:rsidRPr="00F63C60">
        <w:rPr>
          <w:rFonts w:ascii="Times New Roman" w:hAnsi="Times New Roman" w:cs="Times New Roman"/>
          <w:sz w:val="28"/>
          <w:szCs w:val="28"/>
          <w:lang w:eastAsia="ru-RU"/>
        </w:rPr>
        <w:lastRenderedPageBreak/>
        <w:t>имя, отчество (при наличии) и (или) почтовый адрес заявителя, указанные в жалобе.</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296D" w:rsidRPr="00F63C60" w:rsidRDefault="004E296D" w:rsidP="004E296D">
      <w:pPr>
        <w:pStyle w:val="ConsPlusNormal"/>
        <w:tabs>
          <w:tab w:val="num" w:pos="0"/>
        </w:tabs>
        <w:ind w:firstLine="567"/>
        <w:contextualSpacing/>
        <w:jc w:val="both"/>
        <w:rPr>
          <w:rFonts w:ascii="Times New Roman" w:hAnsi="Times New Roman" w:cs="Times New Roman"/>
          <w:sz w:val="28"/>
          <w:szCs w:val="28"/>
          <w:lang w:eastAsia="ru-RU"/>
        </w:rPr>
      </w:pPr>
      <w:r w:rsidRPr="00F63C60">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96D" w:rsidRPr="00F63C60" w:rsidRDefault="004E296D" w:rsidP="004E296D">
      <w:pPr>
        <w:tabs>
          <w:tab w:val="num" w:pos="0"/>
        </w:tabs>
        <w:autoSpaceDE w:val="0"/>
        <w:autoSpaceDN w:val="0"/>
        <w:adjustRightInd w:val="0"/>
        <w:spacing w:after="0" w:line="240" w:lineRule="auto"/>
        <w:ind w:firstLine="567"/>
        <w:contextualSpacing/>
        <w:jc w:val="both"/>
        <w:rPr>
          <w:rFonts w:ascii="Times New Roman" w:hAnsi="Times New Roman"/>
          <w:sz w:val="28"/>
          <w:szCs w:val="28"/>
        </w:rPr>
      </w:pPr>
      <w:r w:rsidRPr="00F63C60">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F1444D" w:rsidRDefault="00F1444D" w:rsidP="004E296D">
      <w:pPr>
        <w:autoSpaceDE w:val="0"/>
        <w:autoSpaceDN w:val="0"/>
        <w:adjustRightInd w:val="0"/>
        <w:spacing w:after="0" w:line="240" w:lineRule="auto"/>
        <w:jc w:val="right"/>
        <w:outlineLvl w:val="0"/>
        <w:rPr>
          <w:rFonts w:ascii="Times New Roman" w:hAnsi="Times New Roman"/>
          <w:sz w:val="28"/>
          <w:szCs w:val="28"/>
        </w:rPr>
      </w:pPr>
    </w:p>
    <w:p w:rsidR="004E296D" w:rsidRPr="00F63C60" w:rsidRDefault="004E296D" w:rsidP="004E296D">
      <w:pPr>
        <w:autoSpaceDE w:val="0"/>
        <w:autoSpaceDN w:val="0"/>
        <w:adjustRightInd w:val="0"/>
        <w:spacing w:after="0" w:line="240" w:lineRule="auto"/>
        <w:jc w:val="right"/>
        <w:outlineLvl w:val="0"/>
        <w:rPr>
          <w:rFonts w:ascii="Times New Roman" w:hAnsi="Times New Roman"/>
          <w:sz w:val="28"/>
          <w:szCs w:val="28"/>
        </w:rPr>
      </w:pPr>
      <w:r w:rsidRPr="00F63C60">
        <w:rPr>
          <w:rFonts w:ascii="Times New Roman" w:hAnsi="Times New Roman"/>
          <w:sz w:val="28"/>
          <w:szCs w:val="28"/>
        </w:rPr>
        <w:t>Приложение № 1</w:t>
      </w:r>
    </w:p>
    <w:p w:rsidR="004E296D" w:rsidRPr="00F63C60" w:rsidRDefault="004E296D" w:rsidP="004E296D">
      <w:pPr>
        <w:autoSpaceDE w:val="0"/>
        <w:autoSpaceDN w:val="0"/>
        <w:adjustRightInd w:val="0"/>
        <w:spacing w:after="0" w:line="240" w:lineRule="auto"/>
        <w:ind w:firstLine="709"/>
        <w:jc w:val="right"/>
        <w:rPr>
          <w:rFonts w:ascii="Times New Roman" w:hAnsi="Times New Roman"/>
          <w:sz w:val="28"/>
          <w:szCs w:val="28"/>
        </w:rPr>
      </w:pPr>
      <w:r w:rsidRPr="00F63C60">
        <w:rPr>
          <w:rFonts w:ascii="Times New Roman" w:hAnsi="Times New Roman"/>
          <w:sz w:val="28"/>
          <w:szCs w:val="28"/>
        </w:rPr>
        <w:t>к административному регламенту</w:t>
      </w:r>
    </w:p>
    <w:p w:rsidR="004E296D" w:rsidRPr="00F63C60" w:rsidRDefault="004E296D" w:rsidP="004E296D">
      <w:pPr>
        <w:autoSpaceDE w:val="0"/>
        <w:autoSpaceDN w:val="0"/>
        <w:adjustRightInd w:val="0"/>
        <w:spacing w:after="0" w:line="240" w:lineRule="auto"/>
        <w:ind w:firstLine="709"/>
        <w:jc w:val="right"/>
        <w:rPr>
          <w:rFonts w:ascii="Times New Roman" w:hAnsi="Times New Roman"/>
          <w:sz w:val="28"/>
          <w:szCs w:val="28"/>
        </w:rPr>
      </w:pPr>
    </w:p>
    <w:p w:rsidR="004E296D" w:rsidRPr="009B0AAC" w:rsidRDefault="004E296D" w:rsidP="004E296D">
      <w:pPr>
        <w:autoSpaceDE w:val="0"/>
        <w:autoSpaceDN w:val="0"/>
        <w:adjustRightInd w:val="0"/>
        <w:spacing w:after="0" w:line="240" w:lineRule="auto"/>
        <w:ind w:firstLine="709"/>
        <w:jc w:val="center"/>
        <w:rPr>
          <w:rFonts w:ascii="Times New Roman" w:hAnsi="Times New Roman"/>
          <w:b/>
          <w:sz w:val="28"/>
          <w:szCs w:val="28"/>
        </w:rPr>
      </w:pPr>
      <w:r w:rsidRPr="009B0AAC">
        <w:rPr>
          <w:rFonts w:ascii="Times New Roman" w:hAnsi="Times New Roman"/>
          <w:b/>
          <w:sz w:val="28"/>
          <w:szCs w:val="28"/>
        </w:rPr>
        <w:t xml:space="preserve">Информация </w:t>
      </w:r>
    </w:p>
    <w:p w:rsidR="004E296D" w:rsidRPr="009B0AAC" w:rsidRDefault="004E296D" w:rsidP="004E296D">
      <w:pPr>
        <w:autoSpaceDE w:val="0"/>
        <w:autoSpaceDN w:val="0"/>
        <w:adjustRightInd w:val="0"/>
        <w:spacing w:after="0" w:line="240" w:lineRule="auto"/>
        <w:ind w:firstLine="709"/>
        <w:jc w:val="center"/>
        <w:rPr>
          <w:rFonts w:ascii="Times New Roman" w:hAnsi="Times New Roman"/>
          <w:b/>
          <w:sz w:val="28"/>
          <w:szCs w:val="28"/>
        </w:rPr>
      </w:pPr>
      <w:r w:rsidRPr="009B0AAC">
        <w:rPr>
          <w:rFonts w:ascii="Times New Roman" w:hAnsi="Times New Roman"/>
          <w:b/>
          <w:sz w:val="28"/>
          <w:szCs w:val="28"/>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4E296D" w:rsidRPr="00F63C60" w:rsidRDefault="004E296D" w:rsidP="004E296D">
      <w:pPr>
        <w:autoSpaceDE w:val="0"/>
        <w:autoSpaceDN w:val="0"/>
        <w:adjustRightInd w:val="0"/>
        <w:spacing w:after="0" w:line="240" w:lineRule="auto"/>
        <w:ind w:firstLine="709"/>
        <w:jc w:val="center"/>
        <w:rPr>
          <w:rFonts w:ascii="Times New Roman" w:hAnsi="Times New Roman"/>
          <w:sz w:val="28"/>
          <w:szCs w:val="28"/>
        </w:rPr>
      </w:pP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1. Место нахождения администрации Богучарского муниципального района Воронежской области: 396790, Воронежская область, г. Богучар, ул. Кирова, д. 1.</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График работы администрации Богучарского муниципального района Воронежской области:</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понедельник - пятница: с 8.00 до 17.00;</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перерыв: с 12.00 до 13.00;</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суббота, воскресенье – выходной.</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 xml:space="preserve">Официальный сайт администрации Богучарского муниципального района Воронежской области в сети Интернет: www.boguchar.ru. </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Адрес электронной почты администрации Богучарского муниципального района Воронежской области: boguchar@govvrn.ru.</w:t>
      </w:r>
    </w:p>
    <w:p w:rsidR="004E296D" w:rsidRPr="00F63C60" w:rsidRDefault="004E296D" w:rsidP="004E296D">
      <w:pPr>
        <w:tabs>
          <w:tab w:val="left" w:pos="1440"/>
          <w:tab w:val="left" w:pos="1560"/>
        </w:tabs>
        <w:spacing w:after="0" w:line="240" w:lineRule="auto"/>
        <w:ind w:firstLine="709"/>
        <w:jc w:val="both"/>
        <w:rPr>
          <w:rFonts w:ascii="Times New Roman" w:hAnsi="Times New Roman"/>
          <w:sz w:val="28"/>
          <w:szCs w:val="28"/>
        </w:rPr>
      </w:pPr>
      <w:r w:rsidRPr="00F63C60">
        <w:rPr>
          <w:rFonts w:ascii="Times New Roman" w:hAnsi="Times New Roman"/>
          <w:sz w:val="28"/>
          <w:szCs w:val="28"/>
        </w:rPr>
        <w:t>2.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 8 (47-366) 2-23-69.</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3.1. Место нахождения АУ «МФЦ»: 394026, г. Воронеж, ул. Дружинников, 3б (Коминтерновский район).</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Телефон для справок АУ «МФЦ»: (473) 226-99-99.</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Официальный сайт АУ «МФЦ» в сети Интернет: mfc.vrn.ru.</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Адрес электронной почты АУ «МФЦ»: odno-okno@mail.ru.</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График работы АУ «МФЦ»:</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вторник, четверг, пятница: с 09.00 до 18.00;</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среда: с 11.00 до 20.00;</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суббота: с 09.00 до 16.45.</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 xml:space="preserve">3.2. Место нахождения филиала АУ «МФЦ» в муниципальном районе: </w:t>
      </w:r>
      <w:r w:rsidRPr="00F63C60">
        <w:rPr>
          <w:rFonts w:ascii="Times New Roman" w:hAnsi="Times New Roman"/>
          <w:sz w:val="28"/>
          <w:szCs w:val="28"/>
          <w:lang w:eastAsia="ar-SA"/>
        </w:rPr>
        <w:t>Воронежская область, город Богучар, проспект 50 лет Победы д.6.</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 xml:space="preserve">Телефон для справок филиала АУ «МФЦ»: </w:t>
      </w:r>
      <w:r w:rsidRPr="00F63C60">
        <w:rPr>
          <w:rFonts w:ascii="Times New Roman" w:hAnsi="Times New Roman"/>
          <w:sz w:val="28"/>
          <w:szCs w:val="28"/>
          <w:lang w:eastAsia="ar-SA"/>
        </w:rPr>
        <w:t>(8-473-66) 3-92-00</w:t>
      </w:r>
      <w:r w:rsidRPr="00F63C60">
        <w:rPr>
          <w:rFonts w:ascii="Times New Roman" w:hAnsi="Times New Roman"/>
          <w:sz w:val="28"/>
          <w:szCs w:val="28"/>
        </w:rPr>
        <w:t>.</w:t>
      </w:r>
    </w:p>
    <w:p w:rsidR="004E296D" w:rsidRPr="00F63C60" w:rsidRDefault="004E296D" w:rsidP="004E296D">
      <w:pPr>
        <w:autoSpaceDE w:val="0"/>
        <w:autoSpaceDN w:val="0"/>
        <w:adjustRightInd w:val="0"/>
        <w:spacing w:after="0" w:line="240" w:lineRule="auto"/>
        <w:ind w:firstLine="709"/>
        <w:jc w:val="both"/>
        <w:rPr>
          <w:rFonts w:ascii="Times New Roman" w:hAnsi="Times New Roman"/>
          <w:sz w:val="28"/>
          <w:szCs w:val="28"/>
        </w:rPr>
      </w:pPr>
      <w:r w:rsidRPr="00F63C60">
        <w:rPr>
          <w:rFonts w:ascii="Times New Roman" w:hAnsi="Times New Roman"/>
          <w:sz w:val="28"/>
          <w:szCs w:val="28"/>
        </w:rPr>
        <w:t>График работы филиала АУ «МФЦ»:</w:t>
      </w:r>
    </w:p>
    <w:p w:rsidR="004E296D" w:rsidRPr="00F63C60" w:rsidRDefault="004E296D" w:rsidP="004E296D">
      <w:pPr>
        <w:autoSpaceDE w:val="0"/>
        <w:spacing w:after="0" w:line="240" w:lineRule="auto"/>
        <w:ind w:firstLine="709"/>
        <w:rPr>
          <w:rFonts w:ascii="Times New Roman" w:hAnsi="Times New Roman"/>
          <w:sz w:val="28"/>
          <w:szCs w:val="28"/>
          <w:lang w:eastAsia="ar-SA"/>
        </w:rPr>
      </w:pPr>
      <w:r w:rsidRPr="00F63C60">
        <w:rPr>
          <w:rFonts w:ascii="Times New Roman" w:hAnsi="Times New Roman"/>
          <w:sz w:val="28"/>
          <w:szCs w:val="28"/>
          <w:lang w:eastAsia="ar-SA"/>
        </w:rPr>
        <w:t>понедельник: выходной;</w:t>
      </w:r>
    </w:p>
    <w:p w:rsidR="004E296D" w:rsidRPr="00F63C60" w:rsidRDefault="004E296D" w:rsidP="004E296D">
      <w:pPr>
        <w:autoSpaceDE w:val="0"/>
        <w:spacing w:after="0" w:line="240" w:lineRule="auto"/>
        <w:ind w:firstLine="709"/>
        <w:rPr>
          <w:rFonts w:ascii="Times New Roman" w:hAnsi="Times New Roman"/>
          <w:sz w:val="28"/>
          <w:szCs w:val="28"/>
          <w:lang w:eastAsia="ar-SA"/>
        </w:rPr>
      </w:pPr>
      <w:r w:rsidRPr="00F63C60">
        <w:rPr>
          <w:rFonts w:ascii="Times New Roman" w:hAnsi="Times New Roman"/>
          <w:sz w:val="28"/>
          <w:szCs w:val="28"/>
          <w:lang w:eastAsia="ar-SA"/>
        </w:rPr>
        <w:t>вторник: 8:00-17:00, перерыв: 12:00-12-45;</w:t>
      </w:r>
    </w:p>
    <w:p w:rsidR="004E296D" w:rsidRPr="00F63C60" w:rsidRDefault="004E296D" w:rsidP="004E296D">
      <w:pPr>
        <w:autoSpaceDE w:val="0"/>
        <w:spacing w:after="0" w:line="240" w:lineRule="auto"/>
        <w:ind w:firstLine="709"/>
        <w:rPr>
          <w:rFonts w:ascii="Times New Roman" w:hAnsi="Times New Roman"/>
          <w:sz w:val="28"/>
          <w:szCs w:val="28"/>
          <w:lang w:eastAsia="ar-SA"/>
        </w:rPr>
      </w:pPr>
      <w:r w:rsidRPr="00F63C60">
        <w:rPr>
          <w:rFonts w:ascii="Times New Roman" w:hAnsi="Times New Roman"/>
          <w:sz w:val="28"/>
          <w:szCs w:val="28"/>
          <w:lang w:eastAsia="ar-SA"/>
        </w:rPr>
        <w:t>среда: 11:00-20:00, перерыв: 15:00-15:45;</w:t>
      </w:r>
    </w:p>
    <w:p w:rsidR="004E296D" w:rsidRPr="00F63C60" w:rsidRDefault="004E296D" w:rsidP="004E296D">
      <w:pPr>
        <w:autoSpaceDE w:val="0"/>
        <w:spacing w:after="0" w:line="240" w:lineRule="auto"/>
        <w:ind w:firstLine="709"/>
        <w:rPr>
          <w:rFonts w:ascii="Times New Roman" w:hAnsi="Times New Roman"/>
          <w:sz w:val="28"/>
          <w:szCs w:val="28"/>
          <w:lang w:eastAsia="ar-SA"/>
        </w:rPr>
      </w:pPr>
      <w:r w:rsidRPr="00F63C60">
        <w:rPr>
          <w:rFonts w:ascii="Times New Roman" w:hAnsi="Times New Roman"/>
          <w:sz w:val="28"/>
          <w:szCs w:val="28"/>
          <w:lang w:eastAsia="ar-SA"/>
        </w:rPr>
        <w:lastRenderedPageBreak/>
        <w:t>четверг: 8:00-17:00, перерыв: 12:00-12-45;</w:t>
      </w:r>
    </w:p>
    <w:p w:rsidR="004E296D" w:rsidRPr="00F63C60" w:rsidRDefault="004E296D" w:rsidP="004E296D">
      <w:pPr>
        <w:autoSpaceDE w:val="0"/>
        <w:spacing w:after="0" w:line="240" w:lineRule="auto"/>
        <w:ind w:firstLine="709"/>
        <w:rPr>
          <w:rFonts w:ascii="Times New Roman" w:hAnsi="Times New Roman"/>
          <w:sz w:val="28"/>
          <w:szCs w:val="28"/>
          <w:lang w:eastAsia="ar-SA"/>
        </w:rPr>
      </w:pPr>
      <w:r w:rsidRPr="00F63C60">
        <w:rPr>
          <w:rFonts w:ascii="Times New Roman" w:hAnsi="Times New Roman"/>
          <w:sz w:val="28"/>
          <w:szCs w:val="28"/>
          <w:lang w:eastAsia="ar-SA"/>
        </w:rPr>
        <w:t>пятница: 8:00-17:00, перерыв: 12:00-12-45;</w:t>
      </w:r>
    </w:p>
    <w:p w:rsidR="004E296D" w:rsidRPr="00F63C60" w:rsidRDefault="004E296D" w:rsidP="004E296D">
      <w:pPr>
        <w:autoSpaceDE w:val="0"/>
        <w:spacing w:after="0" w:line="240" w:lineRule="auto"/>
        <w:ind w:firstLine="709"/>
        <w:rPr>
          <w:rFonts w:ascii="Times New Roman" w:hAnsi="Times New Roman"/>
          <w:sz w:val="28"/>
          <w:szCs w:val="28"/>
          <w:lang w:eastAsia="ar-SA"/>
        </w:rPr>
      </w:pPr>
      <w:r w:rsidRPr="00F63C60">
        <w:rPr>
          <w:rFonts w:ascii="Times New Roman" w:hAnsi="Times New Roman"/>
          <w:sz w:val="28"/>
          <w:szCs w:val="28"/>
          <w:lang w:eastAsia="ar-SA"/>
        </w:rPr>
        <w:t>суббота: 8:00-15:45, перерыв: 12:00-12-45;</w:t>
      </w:r>
    </w:p>
    <w:p w:rsidR="004E296D" w:rsidRPr="00F63C60" w:rsidRDefault="004E296D" w:rsidP="004E296D">
      <w:pPr>
        <w:autoSpaceDE w:val="0"/>
        <w:spacing w:after="0" w:line="240" w:lineRule="auto"/>
        <w:ind w:firstLine="709"/>
        <w:rPr>
          <w:rFonts w:ascii="Times New Roman" w:hAnsi="Times New Roman"/>
          <w:sz w:val="28"/>
          <w:szCs w:val="28"/>
          <w:lang w:eastAsia="ar-SA"/>
        </w:rPr>
      </w:pPr>
      <w:r w:rsidRPr="00F63C60">
        <w:rPr>
          <w:rFonts w:ascii="Times New Roman" w:hAnsi="Times New Roman"/>
          <w:sz w:val="28"/>
          <w:szCs w:val="28"/>
          <w:lang w:eastAsia="ar-SA"/>
        </w:rPr>
        <w:t>воскресенье – выходной.</w:t>
      </w:r>
    </w:p>
    <w:p w:rsidR="004E296D" w:rsidRPr="00F63C60" w:rsidRDefault="004E296D" w:rsidP="004E296D">
      <w:pPr>
        <w:widowControl w:val="0"/>
        <w:autoSpaceDE w:val="0"/>
        <w:autoSpaceDN w:val="0"/>
        <w:adjustRightInd w:val="0"/>
        <w:spacing w:after="0" w:line="240" w:lineRule="auto"/>
        <w:jc w:val="right"/>
        <w:outlineLvl w:val="1"/>
        <w:rPr>
          <w:rFonts w:ascii="Times New Roman" w:hAnsi="Times New Roman"/>
          <w:sz w:val="28"/>
          <w:szCs w:val="28"/>
        </w:rPr>
      </w:pPr>
      <w:r w:rsidRPr="00F63C60">
        <w:rPr>
          <w:rFonts w:ascii="Times New Roman" w:hAnsi="Times New Roman"/>
          <w:sz w:val="28"/>
          <w:szCs w:val="28"/>
        </w:rPr>
        <w:br w:type="page"/>
      </w:r>
      <w:r w:rsidRPr="00F63C60">
        <w:rPr>
          <w:rFonts w:ascii="Times New Roman" w:hAnsi="Times New Roman"/>
          <w:sz w:val="28"/>
          <w:szCs w:val="28"/>
        </w:rPr>
        <w:lastRenderedPageBreak/>
        <w:t>Приложение № 2</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к административному регламенту</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(приложение 2 в редакции постановления</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от 03.02.2017 № 46)</w:t>
      </w:r>
    </w:p>
    <w:p w:rsidR="004E296D" w:rsidRPr="00F63C60" w:rsidRDefault="004E296D" w:rsidP="004E296D">
      <w:pPr>
        <w:widowControl w:val="0"/>
        <w:autoSpaceDE w:val="0"/>
        <w:autoSpaceDN w:val="0"/>
        <w:adjustRightInd w:val="0"/>
        <w:spacing w:after="0" w:line="240" w:lineRule="auto"/>
        <w:jc w:val="center"/>
        <w:rPr>
          <w:rFonts w:ascii="Times New Roman" w:hAnsi="Times New Roman"/>
          <w:sz w:val="28"/>
          <w:szCs w:val="28"/>
        </w:rPr>
      </w:pPr>
    </w:p>
    <w:p w:rsidR="004E296D" w:rsidRPr="009B0AAC" w:rsidRDefault="004E296D" w:rsidP="004E296D">
      <w:pPr>
        <w:widowControl w:val="0"/>
        <w:autoSpaceDE w:val="0"/>
        <w:autoSpaceDN w:val="0"/>
        <w:adjustRightInd w:val="0"/>
        <w:spacing w:after="0" w:line="240" w:lineRule="auto"/>
        <w:jc w:val="center"/>
        <w:rPr>
          <w:rFonts w:ascii="Times New Roman" w:hAnsi="Times New Roman"/>
          <w:b/>
          <w:sz w:val="28"/>
          <w:szCs w:val="28"/>
        </w:rPr>
      </w:pPr>
      <w:r w:rsidRPr="009B0AAC">
        <w:rPr>
          <w:rFonts w:ascii="Times New Roman" w:hAnsi="Times New Roman"/>
          <w:b/>
          <w:sz w:val="28"/>
          <w:szCs w:val="28"/>
        </w:rPr>
        <w:t>Форма заявления</w:t>
      </w:r>
    </w:p>
    <w:p w:rsidR="004E296D" w:rsidRPr="00F63C60" w:rsidRDefault="004E296D" w:rsidP="004E296D">
      <w:pPr>
        <w:widowControl w:val="0"/>
        <w:autoSpaceDE w:val="0"/>
        <w:autoSpaceDN w:val="0"/>
        <w:adjustRightInd w:val="0"/>
        <w:spacing w:after="0" w:line="240" w:lineRule="auto"/>
        <w:jc w:val="both"/>
        <w:rPr>
          <w:rFonts w:ascii="Times New Roman" w:hAnsi="Times New Roman"/>
          <w:sz w:val="28"/>
          <w:szCs w:val="28"/>
        </w:rPr>
      </w:pP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В администрацию</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 xml:space="preserve">Богучарского муниципального района </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Воронежской области</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_______________________________________</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 xml:space="preserve"> (наименование заявителя - юридического лица)</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______________________________________</w:t>
      </w:r>
    </w:p>
    <w:p w:rsidR="004E296D" w:rsidRPr="00F63C60" w:rsidRDefault="00F1444D" w:rsidP="004E296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4E296D" w:rsidRPr="00F63C60">
        <w:rPr>
          <w:rFonts w:ascii="Times New Roman" w:hAnsi="Times New Roman"/>
          <w:sz w:val="28"/>
          <w:szCs w:val="28"/>
        </w:rPr>
        <w:t xml:space="preserve"> (Ф.И.О. заявителя,</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______________________________________</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паспортные данные, место жительства)</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______________________________________</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______________________________________</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(почтовый адрес и (или) адрес электронной почты)</w:t>
      </w:r>
    </w:p>
    <w:p w:rsidR="004E296D" w:rsidRPr="00F63C60" w:rsidRDefault="004E296D" w:rsidP="004E296D">
      <w:pPr>
        <w:widowControl w:val="0"/>
        <w:autoSpaceDE w:val="0"/>
        <w:autoSpaceDN w:val="0"/>
        <w:adjustRightInd w:val="0"/>
        <w:spacing w:after="0" w:line="240" w:lineRule="auto"/>
        <w:jc w:val="both"/>
        <w:rPr>
          <w:rFonts w:ascii="Times New Roman" w:hAnsi="Times New Roman"/>
          <w:sz w:val="28"/>
          <w:szCs w:val="28"/>
        </w:rPr>
      </w:pPr>
    </w:p>
    <w:p w:rsidR="004E296D" w:rsidRPr="00F1444D" w:rsidRDefault="004E296D" w:rsidP="004E296D">
      <w:pPr>
        <w:widowControl w:val="0"/>
        <w:autoSpaceDE w:val="0"/>
        <w:autoSpaceDN w:val="0"/>
        <w:adjustRightInd w:val="0"/>
        <w:spacing w:after="0" w:line="240" w:lineRule="auto"/>
        <w:jc w:val="center"/>
        <w:rPr>
          <w:rFonts w:ascii="Times New Roman" w:hAnsi="Times New Roman"/>
          <w:b/>
          <w:sz w:val="28"/>
          <w:szCs w:val="28"/>
        </w:rPr>
      </w:pPr>
      <w:bookmarkStart w:id="3" w:name="Par523"/>
      <w:bookmarkEnd w:id="3"/>
      <w:r w:rsidRPr="00F1444D">
        <w:rPr>
          <w:rFonts w:ascii="Times New Roman" w:hAnsi="Times New Roman"/>
          <w:b/>
          <w:sz w:val="28"/>
          <w:szCs w:val="28"/>
        </w:rPr>
        <w:t>Заявление</w:t>
      </w:r>
    </w:p>
    <w:p w:rsidR="004E296D" w:rsidRPr="00F1444D" w:rsidRDefault="004E296D" w:rsidP="004E296D">
      <w:pPr>
        <w:widowControl w:val="0"/>
        <w:autoSpaceDE w:val="0"/>
        <w:autoSpaceDN w:val="0"/>
        <w:adjustRightInd w:val="0"/>
        <w:spacing w:after="0" w:line="240" w:lineRule="auto"/>
        <w:jc w:val="center"/>
        <w:rPr>
          <w:rFonts w:ascii="Times New Roman" w:hAnsi="Times New Roman"/>
          <w:b/>
          <w:sz w:val="28"/>
          <w:szCs w:val="28"/>
        </w:rPr>
      </w:pPr>
      <w:r w:rsidRPr="00F1444D">
        <w:rPr>
          <w:rFonts w:ascii="Times New Roman" w:hAnsi="Times New Roman"/>
          <w:b/>
          <w:sz w:val="28"/>
          <w:szCs w:val="28"/>
        </w:rPr>
        <w:t>о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jc w:val="center"/>
        <w:rPr>
          <w:rFonts w:ascii="Times New Roman" w:hAnsi="Times New Roman"/>
          <w:sz w:val="28"/>
          <w:szCs w:val="28"/>
        </w:rPr>
      </w:pPr>
    </w:p>
    <w:p w:rsidR="004E296D" w:rsidRPr="00F63C60" w:rsidRDefault="004E296D" w:rsidP="004E296D">
      <w:pPr>
        <w:pStyle w:val="ConsPlusNonformat"/>
        <w:ind w:firstLine="709"/>
        <w:jc w:val="both"/>
        <w:rPr>
          <w:rFonts w:ascii="Times New Roman" w:hAnsi="Times New Roman" w:cs="Times New Roman"/>
          <w:sz w:val="28"/>
          <w:szCs w:val="28"/>
        </w:rPr>
      </w:pPr>
      <w:r w:rsidRPr="00F63C60">
        <w:rPr>
          <w:rFonts w:ascii="Times New Roman" w:hAnsi="Times New Roman" w:cs="Times New Roman"/>
          <w:sz w:val="28"/>
          <w:szCs w:val="28"/>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 </w:t>
      </w:r>
    </w:p>
    <w:p w:rsidR="004E296D" w:rsidRPr="00F63C60" w:rsidRDefault="004E296D" w:rsidP="004E296D">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______________________________________________________________.</w:t>
      </w:r>
    </w:p>
    <w:p w:rsidR="004E296D" w:rsidRPr="00F63C60" w:rsidRDefault="004E296D" w:rsidP="004E296D">
      <w:pPr>
        <w:pStyle w:val="ConsPlusNonformat"/>
        <w:jc w:val="center"/>
        <w:rPr>
          <w:rFonts w:ascii="Times New Roman" w:hAnsi="Times New Roman" w:cs="Times New Roman"/>
          <w:sz w:val="28"/>
          <w:szCs w:val="28"/>
        </w:rPr>
      </w:pPr>
      <w:r w:rsidRPr="00F63C60">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E296D" w:rsidRPr="00F63C60" w:rsidRDefault="004E296D" w:rsidP="004E296D">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 xml:space="preserve">________________________________________________________________________ </w:t>
      </w:r>
    </w:p>
    <w:p w:rsidR="004E296D" w:rsidRPr="00F63C60" w:rsidRDefault="004E296D" w:rsidP="004E296D">
      <w:pPr>
        <w:pStyle w:val="ConsPlusNonformat"/>
        <w:jc w:val="center"/>
        <w:rPr>
          <w:rFonts w:ascii="Times New Roman" w:hAnsi="Times New Roman" w:cs="Times New Roman"/>
          <w:sz w:val="28"/>
          <w:szCs w:val="28"/>
        </w:rPr>
      </w:pPr>
      <w:r w:rsidRPr="00F63C60">
        <w:rPr>
          <w:rFonts w:ascii="Times New Roman" w:hAnsi="Times New Roman" w:cs="Times New Roman"/>
          <w:sz w:val="28"/>
          <w:szCs w:val="2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E296D" w:rsidRPr="00F63C60" w:rsidRDefault="004E296D" w:rsidP="004E296D">
      <w:pPr>
        <w:pStyle w:val="ConsPlusNonformat"/>
        <w:ind w:firstLine="567"/>
        <w:jc w:val="both"/>
        <w:rPr>
          <w:rFonts w:ascii="Times New Roman" w:hAnsi="Times New Roman" w:cs="Times New Roman"/>
          <w:sz w:val="28"/>
          <w:szCs w:val="28"/>
        </w:rPr>
      </w:pPr>
      <w:r w:rsidRPr="00F63C60">
        <w:rPr>
          <w:rFonts w:ascii="Times New Roman" w:hAnsi="Times New Roman" w:cs="Times New Roman"/>
          <w:sz w:val="28"/>
          <w:szCs w:val="28"/>
        </w:rPr>
        <w:t>Цель использования земельного участка _____________________________.</w:t>
      </w:r>
    </w:p>
    <w:p w:rsidR="004E296D" w:rsidRPr="00F63C60" w:rsidRDefault="004E296D" w:rsidP="004E296D">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 xml:space="preserve">______________________________________________________________ </w:t>
      </w:r>
    </w:p>
    <w:p w:rsidR="004E296D" w:rsidRPr="00F63C60" w:rsidRDefault="004E296D" w:rsidP="004E296D">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4E296D" w:rsidRPr="00F63C60" w:rsidRDefault="004E296D" w:rsidP="004E296D">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 xml:space="preserve">______________________________________________________________ </w:t>
      </w:r>
    </w:p>
    <w:p w:rsidR="004E296D" w:rsidRPr="00F63C60" w:rsidRDefault="004E296D" w:rsidP="004E296D">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4E296D" w:rsidRPr="00F63C60" w:rsidRDefault="004E296D" w:rsidP="004E296D">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 xml:space="preserve">Постановление о предварительном согласовании предоставления земельного участка </w:t>
      </w:r>
      <w:r w:rsidRPr="00F63C60">
        <w:rPr>
          <w:rFonts w:ascii="Times New Roman" w:hAnsi="Times New Roman" w:cs="Times New Roman"/>
          <w:sz w:val="28"/>
          <w:szCs w:val="28"/>
        </w:rPr>
        <w:lastRenderedPageBreak/>
        <w:t>прошу выдать мне лично (или уполномоченному представителю), выслать по почте (по желанию заявителя).</w:t>
      </w:r>
    </w:p>
    <w:p w:rsidR="004E296D" w:rsidRPr="00F63C60" w:rsidRDefault="004E296D" w:rsidP="004E296D">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 xml:space="preserve"> Приложения: (указывается список прилагаемых к заявлению документов):</w:t>
      </w:r>
    </w:p>
    <w:p w:rsidR="004E296D" w:rsidRPr="00F63C60" w:rsidRDefault="004E296D" w:rsidP="004E296D">
      <w:pPr>
        <w:pStyle w:val="ConsPlusNonformat"/>
        <w:jc w:val="both"/>
        <w:rPr>
          <w:rFonts w:ascii="Times New Roman" w:hAnsi="Times New Roman" w:cs="Times New Roman"/>
          <w:sz w:val="28"/>
          <w:szCs w:val="28"/>
        </w:rPr>
      </w:pPr>
      <w:r w:rsidRPr="00F63C60">
        <w:rPr>
          <w:rFonts w:ascii="Times New Roman" w:hAnsi="Times New Roman" w:cs="Times New Roman"/>
          <w:sz w:val="28"/>
          <w:szCs w:val="28"/>
        </w:rPr>
        <w:t>_______________________ _______________ __________________</w:t>
      </w:r>
    </w:p>
    <w:p w:rsidR="004E296D" w:rsidRPr="00F63C60" w:rsidRDefault="009B0AAC" w:rsidP="004E296D">
      <w:pPr>
        <w:pStyle w:val="ConsPlusNonformat"/>
        <w:rPr>
          <w:rFonts w:ascii="Times New Roman" w:hAnsi="Times New Roman" w:cs="Times New Roman"/>
          <w:sz w:val="28"/>
          <w:szCs w:val="28"/>
        </w:rPr>
      </w:pPr>
      <w:r w:rsidRPr="009B0AAC">
        <w:rPr>
          <w:rFonts w:ascii="Times New Roman" w:hAnsi="Times New Roman" w:cs="Times New Roman"/>
          <w:sz w:val="28"/>
          <w:szCs w:val="28"/>
        </w:rPr>
        <w:t xml:space="preserve">     </w:t>
      </w:r>
      <w:r w:rsidR="004E296D" w:rsidRPr="00F63C60">
        <w:rPr>
          <w:rFonts w:ascii="Times New Roman" w:hAnsi="Times New Roman" w:cs="Times New Roman"/>
          <w:sz w:val="28"/>
          <w:szCs w:val="28"/>
        </w:rPr>
        <w:t xml:space="preserve"> (должность) </w:t>
      </w:r>
      <w:r w:rsidRPr="009B0AAC">
        <w:rPr>
          <w:rFonts w:ascii="Times New Roman" w:hAnsi="Times New Roman" w:cs="Times New Roman"/>
          <w:sz w:val="28"/>
          <w:szCs w:val="28"/>
        </w:rPr>
        <w:t xml:space="preserve">                         </w:t>
      </w:r>
      <w:r w:rsidR="004E296D" w:rsidRPr="00F63C60">
        <w:rPr>
          <w:rFonts w:ascii="Times New Roman" w:hAnsi="Times New Roman" w:cs="Times New Roman"/>
          <w:sz w:val="28"/>
          <w:szCs w:val="28"/>
        </w:rPr>
        <w:t xml:space="preserve">(подпись) </w:t>
      </w:r>
      <w:r w:rsidRPr="009B0AAC">
        <w:rPr>
          <w:rFonts w:ascii="Times New Roman" w:hAnsi="Times New Roman" w:cs="Times New Roman"/>
          <w:sz w:val="28"/>
          <w:szCs w:val="28"/>
        </w:rPr>
        <w:t xml:space="preserve">              </w:t>
      </w:r>
      <w:r w:rsidR="004E296D" w:rsidRPr="00F63C60">
        <w:rPr>
          <w:rFonts w:ascii="Times New Roman" w:hAnsi="Times New Roman" w:cs="Times New Roman"/>
          <w:sz w:val="28"/>
          <w:szCs w:val="28"/>
        </w:rPr>
        <w:t>(фамилия И.О.)</w:t>
      </w:r>
    </w:p>
    <w:p w:rsidR="009B0AAC" w:rsidRPr="00BD2389" w:rsidRDefault="009B0AAC" w:rsidP="004E296D">
      <w:pPr>
        <w:spacing w:after="0" w:line="240" w:lineRule="auto"/>
        <w:rPr>
          <w:rFonts w:ascii="Times New Roman" w:hAnsi="Times New Roman"/>
          <w:sz w:val="28"/>
          <w:szCs w:val="28"/>
        </w:rPr>
      </w:pPr>
    </w:p>
    <w:p w:rsidR="004E296D" w:rsidRPr="00F63C60" w:rsidRDefault="009B0AAC" w:rsidP="0041679E">
      <w:pPr>
        <w:tabs>
          <w:tab w:val="left" w:pos="1843"/>
        </w:tabs>
        <w:spacing w:after="0" w:line="240" w:lineRule="auto"/>
        <w:rPr>
          <w:rFonts w:ascii="Times New Roman" w:hAnsi="Times New Roman"/>
          <w:sz w:val="28"/>
          <w:szCs w:val="28"/>
        </w:rPr>
      </w:pPr>
      <w:r w:rsidRPr="00BD2389">
        <w:rPr>
          <w:rFonts w:ascii="Times New Roman" w:hAnsi="Times New Roman"/>
          <w:sz w:val="28"/>
          <w:szCs w:val="28"/>
        </w:rPr>
        <w:t xml:space="preserve">                   </w:t>
      </w:r>
      <w:r w:rsidR="004E296D" w:rsidRPr="00F63C60">
        <w:rPr>
          <w:rFonts w:ascii="Times New Roman" w:hAnsi="Times New Roman"/>
          <w:sz w:val="28"/>
          <w:szCs w:val="28"/>
        </w:rPr>
        <w:t xml:space="preserve"> М.П.</w:t>
      </w:r>
    </w:p>
    <w:p w:rsidR="004E296D" w:rsidRPr="00F63C60" w:rsidRDefault="004E296D" w:rsidP="004E296D">
      <w:pPr>
        <w:widowControl w:val="0"/>
        <w:autoSpaceDE w:val="0"/>
        <w:autoSpaceDN w:val="0"/>
        <w:adjustRightInd w:val="0"/>
        <w:spacing w:after="0" w:line="240" w:lineRule="auto"/>
        <w:jc w:val="both"/>
        <w:rPr>
          <w:rFonts w:ascii="Times New Roman" w:hAnsi="Times New Roman"/>
          <w:sz w:val="28"/>
          <w:szCs w:val="28"/>
        </w:rPr>
        <w:sectPr w:rsidR="004E296D" w:rsidRPr="00F63C60" w:rsidSect="00F63C60">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567" w:header="709" w:footer="709" w:gutter="0"/>
          <w:cols w:space="708"/>
          <w:docGrid w:linePitch="360"/>
        </w:sectPr>
      </w:pPr>
    </w:p>
    <w:p w:rsidR="004E296D" w:rsidRPr="00F63C60" w:rsidRDefault="004E296D" w:rsidP="004E296D">
      <w:pPr>
        <w:widowControl w:val="0"/>
        <w:autoSpaceDE w:val="0"/>
        <w:autoSpaceDN w:val="0"/>
        <w:adjustRightInd w:val="0"/>
        <w:spacing w:after="0" w:line="240" w:lineRule="auto"/>
        <w:jc w:val="both"/>
        <w:rPr>
          <w:rFonts w:ascii="Times New Roman" w:hAnsi="Times New Roman"/>
          <w:sz w:val="28"/>
          <w:szCs w:val="28"/>
        </w:rPr>
      </w:pPr>
    </w:p>
    <w:p w:rsidR="004E296D" w:rsidRPr="00F63C60" w:rsidRDefault="006169E1" w:rsidP="004E296D">
      <w:pPr>
        <w:autoSpaceDE w:val="0"/>
        <w:autoSpaceDN w:val="0"/>
        <w:adjustRightInd w:val="0"/>
        <w:spacing w:after="0" w:line="240" w:lineRule="auto"/>
        <w:jc w:val="center"/>
        <w:rPr>
          <w:rFonts w:ascii="Times New Roman" w:hAnsi="Times New Roman"/>
          <w:b/>
          <w:sz w:val="28"/>
          <w:szCs w:val="28"/>
        </w:rPr>
      </w:pPr>
      <w:bookmarkStart w:id="4" w:name="Par37"/>
      <w:bookmarkEnd w:id="4"/>
      <w:r>
        <w:rPr>
          <w:rFonts w:ascii="Times New Roman" w:hAnsi="Times New Roman"/>
          <w:b/>
          <w:noProof/>
          <w:sz w:val="28"/>
          <w:szCs w:val="28"/>
          <w:lang w:eastAsia="ru-RU"/>
        </w:rPr>
        <w:pict>
          <v:rect id="Прямоугольник 34" o:spid="_x0000_s1026" style="position:absolute;left:0;text-align:left;margin-left:250.65pt;margin-top:16.75pt;width:252.05pt;height:35.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style="mso-next-textbox:#Прямоугольник 34">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Прием и регистрация заявления и комплекта документов</w:t>
                  </w:r>
                </w:p>
              </w:txbxContent>
            </v:textbox>
          </v:rect>
        </w:pict>
      </w:r>
      <w:r w:rsidR="004E296D" w:rsidRPr="00F63C60">
        <w:rPr>
          <w:rFonts w:ascii="Times New Roman" w:hAnsi="Times New Roman"/>
          <w:b/>
          <w:sz w:val="28"/>
          <w:szCs w:val="28"/>
        </w:rPr>
        <w:t>Блок-схема 1</w:t>
      </w:r>
    </w:p>
    <w:p w:rsidR="004E296D" w:rsidRPr="00F63C60" w:rsidRDefault="006169E1" w:rsidP="004E296D">
      <w:pPr>
        <w:autoSpaceDE w:val="0"/>
        <w:autoSpaceDN w:val="0"/>
        <w:adjustRightInd w:val="0"/>
        <w:spacing w:after="0" w:line="240" w:lineRule="auto"/>
        <w:jc w:val="right"/>
        <w:rPr>
          <w:rFonts w:ascii="Times New Roman" w:hAnsi="Times New Roman"/>
          <w:sz w:val="28"/>
          <w:szCs w:val="28"/>
        </w:rPr>
      </w:pPr>
      <w:r w:rsidRPr="006169E1">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Поле 31" o:spid="_x0000_s1046" type="#_x0000_t202" style="position:absolute;left:0;text-align:left;margin-left:576.55pt;margin-top:13.1pt;width:200.05pt;height:25.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style="mso-next-textbox:#Поле 31">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Основания отсутствуют</w:t>
                  </w:r>
                </w:p>
              </w:txbxContent>
            </v:textbox>
          </v:shape>
        </w:pict>
      </w:r>
    </w:p>
    <w:p w:rsidR="004E296D" w:rsidRPr="00F63C60" w:rsidRDefault="006169E1" w:rsidP="004E296D">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2" o:spid="_x0000_s1041" type="#_x0000_t32" style="position:absolute;left:0;text-align:left;margin-left:540.1pt;margin-top:8.6pt;width:.85pt;height:94.4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noProof/>
          <w:sz w:val="28"/>
          <w:szCs w:val="28"/>
          <w:lang w:eastAsia="ru-RU"/>
        </w:rPr>
        <w:pict>
          <v:shape id="Прямая со стрелкой 33" o:spid="_x0000_s1058" type="#_x0000_t32" style="position:absolute;left:0;text-align:left;margin-left:540.1pt;margin-top:8.6pt;width:36.4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noProof/>
          <w:sz w:val="28"/>
          <w:szCs w:val="28"/>
          <w:lang w:eastAsia="ru-RU"/>
        </w:rPr>
        <w:pict>
          <v:shape id="Прямая со стрелкой 28" o:spid="_x0000_s1035" type="#_x0000_t32" style="position:absolute;left:0;text-align:left;margin-left:678.2pt;margin-top:10.3pt;width:0;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p>
    <w:p w:rsidR="004E296D" w:rsidRPr="00F63C60" w:rsidRDefault="006169E1" w:rsidP="004E296D">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lang w:eastAsia="ru-RU"/>
        </w:rPr>
        <w:pict>
          <v:shape id="Прямая со стрелкой 30" o:spid="_x0000_s1034" type="#_x0000_t32" style="position:absolute;left:0;text-align:left;margin-left:375.5pt;margin-top:10.9pt;width:.05pt;height:1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4E296D" w:rsidRPr="00F63C60" w:rsidRDefault="006169E1" w:rsidP="004E296D">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lang w:eastAsia="ru-RU"/>
        </w:rPr>
        <w:pict>
          <v:rect id="Прямоугольник 29" o:spid="_x0000_s1027" style="position:absolute;left:0;text-align:left;margin-left:247.35pt;margin-top:10.85pt;width:252.05pt;height:5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style="mso-next-textbox:#Прямоугольник 29">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Рассмотрение представленных заявления и документов на их соответствие п.2.6.1</w:t>
                  </w:r>
                  <w:r w:rsidRPr="0049307B">
                    <w:rPr>
                      <w:rFonts w:ascii="Arial" w:hAnsi="Arial" w:cs="Arial"/>
                    </w:rPr>
                    <w:t xml:space="preserve"> </w:t>
                  </w:r>
                  <w:r w:rsidRPr="0049307B">
                    <w:rPr>
                      <w:rFonts w:ascii="Arial" w:hAnsi="Arial" w:cs="Arial"/>
                      <w:sz w:val="20"/>
                      <w:szCs w:val="20"/>
                    </w:rPr>
                    <w:t>настоящего</w:t>
                  </w:r>
                  <w:r w:rsidRPr="0049307B">
                    <w:rPr>
                      <w:rFonts w:ascii="Arial" w:hAnsi="Arial" w:cs="Arial"/>
                    </w:rPr>
                    <w:t xml:space="preserve"> </w:t>
                  </w:r>
                  <w:r w:rsidRPr="0049307B">
                    <w:rPr>
                      <w:rFonts w:ascii="Arial" w:hAnsi="Arial" w:cs="Arial"/>
                      <w:sz w:val="20"/>
                      <w:szCs w:val="20"/>
                    </w:rPr>
                    <w:t>Административного регламента</w:t>
                  </w:r>
                </w:p>
              </w:txbxContent>
            </v:textbox>
          </v:rect>
        </w:pict>
      </w:r>
      <w:r>
        <w:rPr>
          <w:rFonts w:ascii="Times New Roman" w:hAnsi="Times New Roman"/>
          <w:noProof/>
          <w:sz w:val="28"/>
          <w:szCs w:val="28"/>
          <w:lang w:eastAsia="ru-RU"/>
        </w:rPr>
        <w:pict>
          <v:shape id="Поле 27" o:spid="_x0000_s1047" type="#_x0000_t202" style="position:absolute;left:0;text-align:left;margin-left:576.55pt;margin-top:10.85pt;width:200.05pt;height:8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style="mso-next-textbox:#Поле 27">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004E296D" w:rsidRPr="00F63C60">
        <w:rPr>
          <w:rFonts w:ascii="Times New Roman" w:hAnsi="Times New Roman"/>
          <w:sz w:val="28"/>
          <w:szCs w:val="28"/>
        </w:rPr>
        <w:t xml:space="preserve"> </w:t>
      </w:r>
    </w:p>
    <w:p w:rsidR="004E296D" w:rsidRPr="00F63C60" w:rsidRDefault="006169E1" w:rsidP="004E296D">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lang w:eastAsia="ru-RU"/>
        </w:rPr>
        <w:pict>
          <v:shape id="Прямая со стрелкой 22" o:spid="_x0000_s1033" type="#_x0000_t32" style="position:absolute;left:0;text-align:left;margin-left:499.4pt;margin-top:8.2pt;width:41.5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Pr>
          <w:rFonts w:ascii="Times New Roman" w:hAnsi="Times New Roman"/>
          <w:noProof/>
          <w:sz w:val="28"/>
          <w:szCs w:val="28"/>
          <w:lang w:eastAsia="ru-RU"/>
        </w:rPr>
        <w:pict>
          <v:shape id="Прямая со стрелкой 24" o:spid="_x0000_s1028" type="#_x0000_t32" style="position:absolute;left:0;text-align:left;margin-left:73pt;margin-top:8.2pt;width:0;height:3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noProof/>
          <w:sz w:val="28"/>
          <w:szCs w:val="28"/>
          <w:lang w:eastAsia="ru-RU"/>
        </w:rPr>
        <w:pict>
          <v:shape id="Прямая со стрелкой 23" o:spid="_x0000_s1039" type="#_x0000_t32" style="position:absolute;left:0;text-align:left;margin-left:73.05pt;margin-top:8.4pt;width:176.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sidR="004E296D" w:rsidRPr="00F63C60">
        <w:rPr>
          <w:rFonts w:ascii="Times New Roman" w:hAnsi="Times New Roman"/>
          <w:sz w:val="28"/>
          <w:szCs w:val="28"/>
        </w:rPr>
        <w:t xml:space="preserve"> </w:t>
      </w:r>
    </w:p>
    <w:p w:rsidR="004E296D" w:rsidRPr="00F63C60" w:rsidRDefault="006169E1" w:rsidP="004E296D">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lang w:eastAsia="ru-RU"/>
        </w:rPr>
        <w:pict>
          <v:shape id="Поле 18" o:spid="_x0000_s1037" type="#_x0000_t202" style="position:absolute;left:0;text-align:left;margin-left:-13.6pt;margin-top:21.35pt;width:200.05pt;height: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style="mso-next-textbox:#Поле 18">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Имеются основания</w:t>
                  </w:r>
                </w:p>
              </w:txbxContent>
            </v:textbox>
          </v:shape>
        </w:pict>
      </w:r>
    </w:p>
    <w:p w:rsidR="004E296D" w:rsidRPr="00F63C60" w:rsidRDefault="004E296D" w:rsidP="004E296D">
      <w:pPr>
        <w:autoSpaceDE w:val="0"/>
        <w:autoSpaceDN w:val="0"/>
        <w:adjustRightInd w:val="0"/>
        <w:spacing w:after="0" w:line="240" w:lineRule="auto"/>
        <w:jc w:val="right"/>
        <w:rPr>
          <w:rFonts w:ascii="Times New Roman" w:hAnsi="Times New Roman"/>
          <w:sz w:val="28"/>
          <w:szCs w:val="28"/>
        </w:rPr>
      </w:pPr>
    </w:p>
    <w:p w:rsidR="004E296D" w:rsidRPr="00F63C60" w:rsidRDefault="006169E1" w:rsidP="004E296D">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lang w:eastAsia="ru-RU"/>
        </w:rPr>
        <w:pict>
          <v:shape id="Прямая со стрелкой 8" o:spid="_x0000_s1032" type="#_x0000_t32" style="position:absolute;left:0;text-align:left;margin-left:73pt;margin-top:12.5pt;width:0;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4E296D" w:rsidRPr="00F63C60" w:rsidRDefault="006169E1" w:rsidP="004E296D">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lang w:eastAsia="ru-RU"/>
        </w:rPr>
        <w:pict>
          <v:shape id="Прямая со стрелкой 13" o:spid="_x0000_s1030" type="#_x0000_t32" style="position:absolute;left:0;text-align:left;margin-left:375.5pt;margin-top:6.7pt;width:0;height:11.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noProof/>
          <w:sz w:val="28"/>
          <w:szCs w:val="28"/>
          <w:lang w:eastAsia="ru-RU"/>
        </w:rPr>
        <w:pict>
          <v:shape id="Прямая со стрелкой 14" o:spid="_x0000_s1036" type="#_x0000_t32" style="position:absolute;left:0;text-align:left;margin-left:375.5pt;margin-top:6.7pt;width:203.6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noProof/>
          <w:sz w:val="28"/>
          <w:szCs w:val="28"/>
          <w:lang w:eastAsia="ru-RU"/>
        </w:rPr>
        <w:pict>
          <v:shape id="Прямая со стрелкой 21" o:spid="_x0000_s1042" type="#_x0000_t32" style="position:absolute;left:0;text-align:left;margin-left:73.95pt;margin-top:.75pt;width:0;height:.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4E296D" w:rsidRPr="00F63C60" w:rsidRDefault="006169E1" w:rsidP="004E296D">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lang w:eastAsia="ru-RU"/>
        </w:rPr>
        <w:pict>
          <v:rect id="Прямоугольник 25" o:spid="_x0000_s1029" style="position:absolute;left:0;text-align:left;margin-left:250.35pt;margin-top:4pt;width:251.9pt;height:22.4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style="mso-next-textbox:#Прямоугольник 25">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Наличие оснований для возврата заявления заявителю</w:t>
                  </w:r>
                </w:p>
              </w:txbxContent>
            </v:textbox>
          </v:rect>
        </w:pict>
      </w:r>
      <w:r>
        <w:rPr>
          <w:rFonts w:ascii="Times New Roman" w:hAnsi="Times New Roman"/>
          <w:noProof/>
          <w:sz w:val="28"/>
          <w:szCs w:val="28"/>
          <w:lang w:eastAsia="ru-RU"/>
        </w:rPr>
        <w:pict>
          <v:shape id="Поле 12" o:spid="_x0000_s1043" type="#_x0000_t202" style="position:absolute;left:0;text-align:left;margin-left:-13.6pt;margin-top:7.6pt;width:200.05pt;height:50.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style="mso-next-textbox:#Поле 12">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Подготовка проекта уведомления о возврате заявления с указанием причин  возврата</w:t>
                  </w:r>
                </w:p>
              </w:txbxContent>
            </v:textbox>
          </v:shape>
        </w:pict>
      </w:r>
      <w:r>
        <w:rPr>
          <w:rFonts w:ascii="Times New Roman" w:hAnsi="Times New Roman"/>
          <w:noProof/>
          <w:sz w:val="28"/>
          <w:szCs w:val="28"/>
          <w:lang w:eastAsia="ru-RU"/>
        </w:rPr>
        <w:pict>
          <v:shape id="Прямая со стрелкой 20" o:spid="_x0000_s1059" type="#_x0000_t32" style="position:absolute;left:0;text-align:left;margin-left:676.3pt;margin-top:11.1pt;width:0;height:12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p>
    <w:p w:rsidR="004E296D" w:rsidRPr="00F63C60" w:rsidRDefault="006169E1" w:rsidP="004E296D">
      <w:pPr>
        <w:tabs>
          <w:tab w:val="center" w:pos="5173"/>
          <w:tab w:val="left" w:pos="9579"/>
        </w:tabs>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lang w:eastAsia="ru-RU"/>
        </w:rPr>
        <w:pict>
          <v:shape id="Поле 19" o:spid="_x0000_s1049" type="#_x0000_t202" style="position:absolute;left:0;text-align:left;margin-left:576.55pt;margin-top:9.3pt;width:200.05pt;height:49.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style="mso-next-textbox:#Поле 19">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Наличие оснований для отказа в  предварительном  согласовании предоставления земельного участка</w:t>
                  </w:r>
                </w:p>
              </w:txbxContent>
            </v:textbox>
          </v:shape>
        </w:pict>
      </w:r>
      <w:r w:rsidR="004E296D" w:rsidRPr="00F63C60">
        <w:rPr>
          <w:rFonts w:ascii="Times New Roman" w:hAnsi="Times New Roman"/>
          <w:sz w:val="28"/>
          <w:szCs w:val="28"/>
        </w:rPr>
        <w:t xml:space="preserve"> </w:t>
      </w:r>
    </w:p>
    <w:p w:rsidR="004E296D" w:rsidRPr="00F63C60" w:rsidRDefault="006169E1" w:rsidP="004E296D">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lang w:eastAsia="ru-RU"/>
        </w:rPr>
        <w:pict>
          <v:shape id="Поле 9" o:spid="_x0000_s1048" type="#_x0000_t202" style="position:absolute;left:0;text-align:left;margin-left:281.8pt;margin-top:11.9pt;width:200.05pt;height:2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style="mso-next-textbox:#Поле 9">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Имеются основания</w:t>
                  </w:r>
                </w:p>
              </w:txbxContent>
            </v:textbox>
          </v:shape>
        </w:pict>
      </w:r>
      <w:r>
        <w:rPr>
          <w:rFonts w:ascii="Times New Roman" w:hAnsi="Times New Roman"/>
          <w:noProof/>
          <w:sz w:val="28"/>
          <w:szCs w:val="28"/>
          <w:lang w:eastAsia="ru-RU"/>
        </w:rPr>
        <w:pict>
          <v:shape id="Прямая со стрелкой 26" o:spid="_x0000_s1045" type="#_x0000_t32" style="position:absolute;left:0;text-align:left;margin-left:375.5pt;margin-top:2.75pt;width:0;height:9.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p>
    <w:p w:rsidR="004E296D" w:rsidRPr="00F63C60" w:rsidRDefault="004E296D" w:rsidP="004E296D">
      <w:pPr>
        <w:autoSpaceDE w:val="0"/>
        <w:autoSpaceDN w:val="0"/>
        <w:adjustRightInd w:val="0"/>
        <w:spacing w:after="0" w:line="240" w:lineRule="auto"/>
        <w:jc w:val="right"/>
        <w:rPr>
          <w:rFonts w:ascii="Times New Roman" w:hAnsi="Times New Roman"/>
          <w:sz w:val="28"/>
          <w:szCs w:val="28"/>
        </w:rPr>
      </w:pPr>
    </w:p>
    <w:p w:rsidR="004E296D" w:rsidRPr="00F63C60" w:rsidRDefault="006169E1" w:rsidP="004E296D">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lang w:eastAsia="ru-RU"/>
        </w:rPr>
        <w:pict>
          <v:shape id="Прямая со стрелкой 15" o:spid="_x0000_s1038" type="#_x0000_t32" style="position:absolute;left:0;text-align:left;margin-left:68.15pt;margin-top:3.3pt;width:0;height:17.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4E296D" w:rsidRPr="00F63C60" w:rsidRDefault="006169E1" w:rsidP="004E296D">
      <w:pPr>
        <w:autoSpaceDE w:val="0"/>
        <w:autoSpaceDN w:val="0"/>
        <w:adjustRightInd w:val="0"/>
        <w:spacing w:after="0" w:line="240" w:lineRule="auto"/>
        <w:jc w:val="right"/>
        <w:rPr>
          <w:rFonts w:ascii="Times New Roman" w:hAnsi="Times New Roman"/>
          <w:sz w:val="28"/>
          <w:szCs w:val="28"/>
        </w:rPr>
      </w:pPr>
      <w:r>
        <w:rPr>
          <w:rFonts w:ascii="Times New Roman" w:hAnsi="Times New Roman"/>
          <w:noProof/>
          <w:sz w:val="28"/>
          <w:szCs w:val="28"/>
          <w:lang w:eastAsia="ru-RU"/>
        </w:rPr>
        <w:pict>
          <v:shape id="Прямая со стрелкой 7" o:spid="_x0000_s1052" type="#_x0000_t32" style="position:absolute;left:0;text-align:left;margin-left:375.5pt;margin-top:1.1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noProof/>
          <w:sz w:val="28"/>
          <w:szCs w:val="28"/>
          <w:lang w:eastAsia="ru-RU"/>
        </w:rPr>
        <w:pict>
          <v:shape id="Поле 6" o:spid="_x0000_s1044" type="#_x0000_t202" style="position:absolute;left:0;text-align:left;margin-left:-20.3pt;margin-top:6.8pt;width:200.05pt;height:38.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style="mso-next-textbox:#Поле 6">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Направление (выдача) заявителю уведомления о возврате заявления</w:t>
                  </w:r>
                </w:p>
              </w:txbxContent>
            </v:textbox>
          </v:shape>
        </w:pict>
      </w:r>
      <w:r>
        <w:rPr>
          <w:rFonts w:ascii="Times New Roman" w:hAnsi="Times New Roman"/>
          <w:noProof/>
          <w:sz w:val="28"/>
          <w:szCs w:val="28"/>
          <w:lang w:eastAsia="ru-RU"/>
        </w:rPr>
        <w:pict>
          <v:shape id="Прямая со стрелкой 11" o:spid="_x0000_s1056" type="#_x0000_t32" style="position:absolute;left:0;text-align:left;margin-left:676.4pt;margin-top:3.75pt;width:.05pt;height:13.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p>
    <w:p w:rsidR="004E296D" w:rsidRPr="00F63C60" w:rsidRDefault="006169E1" w:rsidP="004E296D">
      <w:pPr>
        <w:pStyle w:val="ConsPlusNonformat"/>
        <w:jc w:val="right"/>
        <w:rPr>
          <w:rFonts w:ascii="Times New Roman" w:hAnsi="Times New Roman" w:cs="Times New Roman"/>
          <w:b/>
          <w:sz w:val="28"/>
          <w:szCs w:val="28"/>
        </w:rPr>
      </w:pPr>
      <w:r w:rsidRPr="006169E1">
        <w:rPr>
          <w:rFonts w:ascii="Times New Roman" w:hAnsi="Times New Roman" w:cs="Times New Roman"/>
          <w:noProof/>
          <w:sz w:val="28"/>
          <w:szCs w:val="28"/>
        </w:rPr>
        <w:pict>
          <v:shape id="Поле 5" o:spid="_x0000_s1050" type="#_x0000_t202" style="position:absolute;left:0;text-align:left;margin-left:237.35pt;margin-top:4.8pt;width:296.55pt;height:52.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style="mso-next-textbox:#Поле 5">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 xml:space="preserve">Подготовка проекта постановления об отказе в предварительном согласовании  предоставления земельного участка </w:t>
                  </w:r>
                </w:p>
              </w:txbxContent>
            </v:textbox>
          </v:shape>
        </w:pict>
      </w:r>
      <w:r w:rsidRPr="006169E1">
        <w:rPr>
          <w:rFonts w:ascii="Times New Roman" w:hAnsi="Times New Roman" w:cs="Times New Roman"/>
          <w:noProof/>
          <w:sz w:val="28"/>
          <w:szCs w:val="28"/>
        </w:rPr>
        <w:pict>
          <v:shape id="Поле 16" o:spid="_x0000_s1040" type="#_x0000_t202" style="position:absolute;left:0;text-align:left;margin-left:576.55pt;margin-top:3.1pt;width:200.05pt;height:2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style="mso-next-textbox:#Поле 16">
              <w:txbxContent>
                <w:p w:rsidR="00003230" w:rsidRPr="001E6749" w:rsidRDefault="00003230" w:rsidP="004E296D">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p>
    <w:p w:rsidR="004E296D" w:rsidRPr="00F63C60" w:rsidRDefault="006169E1" w:rsidP="004E296D">
      <w:pPr>
        <w:pStyle w:val="ConsPlusNonformat"/>
        <w:jc w:val="right"/>
        <w:rPr>
          <w:rFonts w:ascii="Times New Roman" w:hAnsi="Times New Roman" w:cs="Times New Roman"/>
          <w:b/>
          <w:sz w:val="28"/>
          <w:szCs w:val="28"/>
        </w:rPr>
      </w:pPr>
      <w:r w:rsidRPr="006169E1">
        <w:rPr>
          <w:rFonts w:ascii="Times New Roman" w:hAnsi="Times New Roman" w:cs="Times New Roman"/>
          <w:noProof/>
          <w:sz w:val="28"/>
          <w:szCs w:val="28"/>
        </w:rPr>
        <w:pict>
          <v:shape id="Поле 2" o:spid="_x0000_s1051" type="#_x0000_t202" style="position:absolute;left:0;text-align:left;margin-left:232.85pt;margin-top:60.15pt;width:297.3pt;height:4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style="mso-next-textbox:#Поле 2">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Направление (выдача) заявителю постановления об отказе в предварительном согласовании предоставления земельного участка</w:t>
                  </w:r>
                </w:p>
              </w:txbxContent>
            </v:textbox>
          </v:shape>
        </w:pict>
      </w:r>
      <w:r w:rsidRPr="006169E1">
        <w:rPr>
          <w:rFonts w:ascii="Times New Roman" w:hAnsi="Times New Roman" w:cs="Times New Roman"/>
          <w:noProof/>
          <w:sz w:val="28"/>
          <w:szCs w:val="28"/>
        </w:rPr>
        <w:pict>
          <v:shape id="Прямая со стрелкой 3" o:spid="_x0000_s1053" type="#_x0000_t32" style="position:absolute;left:0;text-align:left;margin-left:375.55pt;margin-top:44.4pt;width:0;height:15.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sidRPr="006169E1">
        <w:rPr>
          <w:rFonts w:ascii="Times New Roman" w:hAnsi="Times New Roman" w:cs="Times New Roman"/>
          <w:noProof/>
          <w:sz w:val="28"/>
          <w:szCs w:val="28"/>
        </w:rPr>
        <w:pict>
          <v:shape id="Прямая со стрелкой 4" o:spid="_x0000_s1057" type="#_x0000_t32" style="position:absolute;left:0;text-align:left;margin-left:676.45pt;margin-top:78.6pt;width:.05pt;height:1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Pr="006169E1">
        <w:rPr>
          <w:rFonts w:ascii="Times New Roman" w:hAnsi="Times New Roman" w:cs="Times New Roman"/>
          <w:noProof/>
          <w:sz w:val="28"/>
          <w:szCs w:val="28"/>
        </w:rPr>
        <w:pict>
          <v:shape id="Поле 1" o:spid="_x0000_s1055" type="#_x0000_t202" style="position:absolute;left:0;text-align:left;margin-left:576.55pt;margin-top:92.1pt;width:200.05pt;height:62.5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style="mso-next-textbox:#Поле 1">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Направление  (выдача) заявителю  постановления о предварительном согласовании предоставления земельного участка</w:t>
                  </w:r>
                </w:p>
              </w:txbxContent>
            </v:textbox>
          </v:shape>
        </w:pict>
      </w:r>
      <w:r w:rsidRPr="006169E1">
        <w:rPr>
          <w:rFonts w:ascii="Times New Roman" w:hAnsi="Times New Roman" w:cs="Times New Roman"/>
          <w:noProof/>
          <w:sz w:val="28"/>
          <w:szCs w:val="28"/>
        </w:rPr>
        <w:pict>
          <v:shape id="Поле 10" o:spid="_x0000_s1054" type="#_x0000_t202" style="position:absolute;left:0;text-align:left;margin-left:576.55pt;margin-top:29.4pt;width:200.05pt;height:4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style="mso-next-textbox:#Поле 10">
              <w:txbxContent>
                <w:p w:rsidR="00003230" w:rsidRPr="0049307B" w:rsidRDefault="00003230" w:rsidP="004E296D">
                  <w:pPr>
                    <w:jc w:val="center"/>
                    <w:rPr>
                      <w:rFonts w:ascii="Arial" w:hAnsi="Arial" w:cs="Arial"/>
                      <w:sz w:val="20"/>
                      <w:szCs w:val="20"/>
                    </w:rPr>
                  </w:pPr>
                  <w:r w:rsidRPr="0049307B">
                    <w:rPr>
                      <w:rFonts w:ascii="Arial" w:hAnsi="Arial" w:cs="Arial"/>
                      <w:sz w:val="20"/>
                      <w:szCs w:val="20"/>
                    </w:rPr>
                    <w:t xml:space="preserve">Подготовка проекта постановления о предварительном согласовании предоставления земельного участка </w:t>
                  </w:r>
                </w:p>
              </w:txbxContent>
            </v:textbox>
          </v:shape>
        </w:pict>
      </w:r>
      <w:r w:rsidRPr="006169E1">
        <w:rPr>
          <w:rFonts w:ascii="Times New Roman" w:hAnsi="Times New Roman" w:cs="Times New Roman"/>
          <w:noProof/>
          <w:sz w:val="28"/>
          <w:szCs w:val="28"/>
        </w:rPr>
        <w:pict>
          <v:shape id="Прямая со стрелкой 17" o:spid="_x0000_s1031" type="#_x0000_t32" style="position:absolute;left:0;text-align:left;margin-left:676.2pt;margin-top:11.4pt;width:0;height: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p>
    <w:p w:rsidR="004E296D" w:rsidRPr="00F63C60" w:rsidRDefault="004E296D" w:rsidP="004E296D">
      <w:pPr>
        <w:pStyle w:val="ConsPlusNonformat"/>
        <w:jc w:val="right"/>
        <w:rPr>
          <w:rFonts w:ascii="Times New Roman" w:hAnsi="Times New Roman" w:cs="Times New Roman"/>
          <w:b/>
          <w:sz w:val="28"/>
          <w:szCs w:val="28"/>
        </w:rPr>
        <w:sectPr w:rsidR="004E296D" w:rsidRPr="00F63C60" w:rsidSect="0041679E">
          <w:pgSz w:w="16838" w:h="11906" w:orient="landscape"/>
          <w:pgMar w:top="851" w:right="567" w:bottom="567" w:left="567" w:header="709" w:footer="709" w:gutter="0"/>
          <w:cols w:space="708"/>
          <w:docGrid w:linePitch="360"/>
        </w:sectPr>
      </w:pPr>
    </w:p>
    <w:p w:rsidR="004E296D" w:rsidRPr="00F63C60" w:rsidRDefault="006169E1" w:rsidP="004E296D">
      <w:pPr>
        <w:autoSpaceDE w:val="0"/>
        <w:autoSpaceDN w:val="0"/>
        <w:adjustRightInd w:val="0"/>
        <w:spacing w:after="0" w:line="240" w:lineRule="auto"/>
        <w:jc w:val="center"/>
        <w:rPr>
          <w:rFonts w:ascii="Times New Roman" w:hAnsi="Times New Roman"/>
          <w:b/>
          <w:sz w:val="28"/>
          <w:szCs w:val="28"/>
        </w:rPr>
      </w:pPr>
      <w:bookmarkStart w:id="5" w:name="Par558"/>
      <w:bookmarkStart w:id="6" w:name="Par622"/>
      <w:bookmarkEnd w:id="5"/>
      <w:bookmarkEnd w:id="6"/>
      <w:r>
        <w:rPr>
          <w:rFonts w:ascii="Times New Roman" w:hAnsi="Times New Roman"/>
          <w:b/>
          <w:noProof/>
          <w:sz w:val="28"/>
          <w:szCs w:val="28"/>
          <w:lang w:eastAsia="ru-RU"/>
        </w:rPr>
        <w:lastRenderedPageBreak/>
        <w:pict>
          <v:rect id="Прямоугольник 38" o:spid="_x0000_s1060" style="position:absolute;left:0;text-align:left;margin-left:250.65pt;margin-top:16.75pt;width:252.05pt;height:36.4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style="mso-next-textbox:#Прямоугольник 38">
              <w:txbxContent>
                <w:p w:rsidR="00003230" w:rsidRPr="004C0A8E" w:rsidRDefault="00003230" w:rsidP="004E296D">
                  <w:pPr>
                    <w:jc w:val="center"/>
                    <w:rPr>
                      <w:rFonts w:ascii="Arial" w:hAnsi="Arial" w:cs="Arial"/>
                      <w:sz w:val="20"/>
                      <w:szCs w:val="20"/>
                    </w:rPr>
                  </w:pPr>
                  <w:r w:rsidRPr="004C0A8E">
                    <w:rPr>
                      <w:rFonts w:ascii="Arial" w:hAnsi="Arial" w:cs="Arial"/>
                      <w:sz w:val="20"/>
                      <w:szCs w:val="20"/>
                    </w:rPr>
                    <w:t>Прием и регистрация заявления и комплекта документов</w:t>
                  </w:r>
                </w:p>
              </w:txbxContent>
            </v:textbox>
          </v:rect>
        </w:pict>
      </w:r>
      <w:r w:rsidR="004E296D" w:rsidRPr="00F63C60">
        <w:rPr>
          <w:rFonts w:ascii="Times New Roman" w:hAnsi="Times New Roman"/>
          <w:b/>
          <w:sz w:val="28"/>
          <w:szCs w:val="28"/>
        </w:rPr>
        <w:t>Блок-схема 2</w:t>
      </w:r>
    </w:p>
    <w:p w:rsidR="004E296D" w:rsidRPr="00F63C60" w:rsidRDefault="006169E1" w:rsidP="004E296D">
      <w:pPr>
        <w:autoSpaceDE w:val="0"/>
        <w:autoSpaceDN w:val="0"/>
        <w:adjustRightInd w:val="0"/>
        <w:spacing w:after="0" w:line="240" w:lineRule="auto"/>
        <w:jc w:val="center"/>
        <w:rPr>
          <w:rFonts w:ascii="Times New Roman" w:hAnsi="Times New Roman"/>
          <w:sz w:val="28"/>
          <w:szCs w:val="28"/>
        </w:rPr>
      </w:pPr>
      <w:r w:rsidRPr="006169E1">
        <w:rPr>
          <w:rFonts w:ascii="Times New Roman" w:hAnsi="Times New Roman"/>
          <w:b/>
          <w:noProof/>
          <w:sz w:val="28"/>
          <w:szCs w:val="28"/>
          <w:lang w:eastAsia="ru-RU"/>
        </w:rPr>
        <w:pict>
          <v:shape id="Поле 37" o:spid="_x0000_s1079" type="#_x0000_t202" style="position:absolute;left:0;text-align:left;margin-left:562.1pt;margin-top:4.1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003230" w:rsidRPr="004C0A8E" w:rsidRDefault="00003230" w:rsidP="004E296D">
                  <w:pPr>
                    <w:jc w:val="center"/>
                    <w:rPr>
                      <w:rFonts w:ascii="Arial" w:hAnsi="Arial" w:cs="Arial"/>
                      <w:sz w:val="20"/>
                      <w:szCs w:val="20"/>
                    </w:rPr>
                  </w:pPr>
                  <w:r w:rsidRPr="004C0A8E">
                    <w:rPr>
                      <w:rFonts w:ascii="Arial" w:hAnsi="Arial" w:cs="Arial"/>
                      <w:sz w:val="20"/>
                      <w:szCs w:val="20"/>
                    </w:rPr>
                    <w:t>Основания отсутствуют</w:t>
                  </w:r>
                </w:p>
              </w:txbxContent>
            </v:textbox>
          </v:shape>
        </w:pict>
      </w:r>
    </w:p>
    <w:p w:rsidR="004E296D" w:rsidRPr="00F63C60" w:rsidRDefault="006169E1" w:rsidP="004E296D">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 id="Прямая со стрелкой 40" o:spid="_x0000_s1069" type="#_x0000_t32" style="position:absolute;left:0;text-align:left;margin-left:651.55pt;margin-top:11.4pt;width:0;height:1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p>
    <w:p w:rsidR="004E296D" w:rsidRPr="00F63C60" w:rsidRDefault="006169E1" w:rsidP="004E296D">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 id="Поле 39" o:spid="_x0000_s1080" type="#_x0000_t202" style="position:absolute;left:0;text-align:left;margin-left:551.9pt;margin-top:6.55pt;width:200.05pt;height:66.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003230" w:rsidRPr="00B454C8" w:rsidRDefault="00003230" w:rsidP="004E296D">
                  <w:pPr>
                    <w:jc w:val="center"/>
                    <w:rPr>
                      <w:rFonts w:ascii="Arial" w:hAnsi="Arial" w:cs="Arial"/>
                      <w:sz w:val="18"/>
                      <w:szCs w:val="18"/>
                    </w:rPr>
                  </w:pPr>
                  <w:r w:rsidRPr="00B454C8">
                    <w:rPr>
                      <w:rFonts w:ascii="Arial" w:hAnsi="Arial" w:cs="Arial"/>
                      <w:sz w:val="18"/>
                      <w:szCs w:val="18"/>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Pr>
          <w:rFonts w:ascii="Times New Roman" w:hAnsi="Times New Roman"/>
          <w:noProof/>
          <w:sz w:val="28"/>
          <w:szCs w:val="28"/>
          <w:lang w:eastAsia="ru-RU"/>
        </w:rPr>
        <w:pict>
          <v:shape id="Прямая со стрелкой 35" o:spid="_x0000_s1089" type="#_x0000_t32" style="position:absolute;left:0;text-align:left;margin-left:543.75pt;margin-top:6.55pt;width:22.7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noProof/>
          <w:sz w:val="28"/>
          <w:szCs w:val="28"/>
          <w:lang w:eastAsia="ru-RU"/>
        </w:rPr>
        <w:pict>
          <v:shape id="Прямая со стрелкой 36" o:spid="_x0000_s1074" type="#_x0000_t32" style="position:absolute;left:0;text-align:left;margin-left:543.3pt;margin-top:6.5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noProof/>
          <w:sz w:val="28"/>
          <w:szCs w:val="28"/>
          <w:lang w:eastAsia="ru-RU"/>
        </w:rPr>
        <w:pict>
          <v:shape id="Прямая со стрелкой 41" o:spid="_x0000_s1068" type="#_x0000_t32" style="position:absolute;left:0;text-align:left;margin-left:374.4pt;margin-top:11.75pt;width:.05pt;height:13.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4E296D" w:rsidRPr="00F63C60" w:rsidRDefault="006169E1" w:rsidP="004E296D">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rect id="Прямоугольник 42" o:spid="_x0000_s1061" style="position:absolute;left:0;text-align:left;margin-left:250.6pt;margin-top:9.2pt;width:252.05pt;height:4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003230" w:rsidRPr="00B454C8" w:rsidRDefault="00003230" w:rsidP="004E296D">
                  <w:pPr>
                    <w:jc w:val="center"/>
                    <w:rPr>
                      <w:rFonts w:ascii="Arial" w:hAnsi="Arial" w:cs="Arial"/>
                      <w:sz w:val="20"/>
                      <w:szCs w:val="20"/>
                    </w:rPr>
                  </w:pPr>
                  <w:r w:rsidRPr="00B454C8">
                    <w:rPr>
                      <w:rFonts w:ascii="Arial" w:hAnsi="Arial" w:cs="Arial"/>
                      <w:sz w:val="20"/>
                      <w:szCs w:val="20"/>
                    </w:rPr>
                    <w:t>Рассмотрение представленных заявления и документов на их  соответствие п.2.6.1</w:t>
                  </w:r>
                  <w:r w:rsidRPr="00B454C8">
                    <w:rPr>
                      <w:rFonts w:ascii="Arial" w:hAnsi="Arial" w:cs="Arial"/>
                    </w:rPr>
                    <w:t xml:space="preserve"> </w:t>
                  </w:r>
                  <w:r w:rsidRPr="00B454C8">
                    <w:rPr>
                      <w:rFonts w:ascii="Arial" w:hAnsi="Arial" w:cs="Arial"/>
                      <w:sz w:val="20"/>
                      <w:szCs w:val="20"/>
                    </w:rPr>
                    <w:t>настоящего</w:t>
                  </w:r>
                  <w:r w:rsidRPr="00B454C8">
                    <w:rPr>
                      <w:rFonts w:ascii="Arial" w:hAnsi="Arial" w:cs="Arial"/>
                    </w:rPr>
                    <w:t xml:space="preserve"> </w:t>
                  </w:r>
                  <w:r w:rsidRPr="00B454C8">
                    <w:rPr>
                      <w:rFonts w:ascii="Arial" w:hAnsi="Arial" w:cs="Arial"/>
                      <w:sz w:val="20"/>
                      <w:szCs w:val="20"/>
                    </w:rPr>
                    <w:t>Административного регламента</w:t>
                  </w:r>
                </w:p>
              </w:txbxContent>
            </v:textbox>
          </v:rect>
        </w:pict>
      </w:r>
    </w:p>
    <w:p w:rsidR="004E296D" w:rsidRPr="00F63C60" w:rsidRDefault="006169E1" w:rsidP="004E296D">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8" o:spid="_x0000_s1062" type="#_x0000_t34" style="position:absolute;left:0;text-align:left;margin-left:70.15pt;margin-top:10.85pt;width:9.75pt;height:.2pt;rotation:90;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adj="10745,16524000,-229292">
            <v:stroke endarrow="block"/>
          </v:shape>
        </w:pict>
      </w:r>
      <w:r>
        <w:rPr>
          <w:rFonts w:ascii="Times New Roman" w:hAnsi="Times New Roman"/>
          <w:noProof/>
          <w:sz w:val="28"/>
          <w:szCs w:val="28"/>
          <w:lang w:eastAsia="ru-RU"/>
        </w:rPr>
        <w:pict>
          <v:shape id="Прямая со стрелкой 47" o:spid="_x0000_s1067" type="#_x0000_t32" style="position:absolute;left:0;text-align:left;margin-left:504.65pt;margin-top:7.8pt;width:39.1pt;height: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noProof/>
          <w:sz w:val="28"/>
          <w:szCs w:val="28"/>
          <w:lang w:eastAsia="ru-RU"/>
        </w:rPr>
        <w:pict>
          <v:shape id="Прямая со стрелкой 49" o:spid="_x0000_s1073" type="#_x0000_t32" style="position:absolute;left:0;text-align:left;margin-left:75.15pt;margin-top:6pt;width:176.7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4E296D" w:rsidRPr="00F63C60" w:rsidRDefault="006169E1" w:rsidP="004E296D">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 id="Поле 52" o:spid="_x0000_s1071" type="#_x0000_t202" style="position:absolute;left:0;text-align:left;margin-left:-9.65pt;margin-top:6.1pt;width:200.05pt;height:23.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003230" w:rsidRPr="004C0A8E" w:rsidRDefault="00003230" w:rsidP="004E296D">
                  <w:pPr>
                    <w:jc w:val="center"/>
                    <w:rPr>
                      <w:rFonts w:ascii="Arial" w:hAnsi="Arial" w:cs="Arial"/>
                      <w:sz w:val="20"/>
                      <w:szCs w:val="20"/>
                    </w:rPr>
                  </w:pPr>
                  <w:r w:rsidRPr="004C0A8E">
                    <w:rPr>
                      <w:rFonts w:ascii="Arial" w:hAnsi="Arial" w:cs="Arial"/>
                      <w:sz w:val="20"/>
                      <w:szCs w:val="20"/>
                    </w:rPr>
                    <w:t>Имеются основания</w:t>
                  </w:r>
                </w:p>
              </w:txbxContent>
            </v:textbox>
          </v:shape>
        </w:pict>
      </w:r>
    </w:p>
    <w:p w:rsidR="004E296D" w:rsidRPr="00F63C60" w:rsidRDefault="006169E1" w:rsidP="004E296D">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 id="Прямая со стрелкой 55" o:spid="_x0000_s1065" type="#_x0000_t32" style="position:absolute;left:0;text-align:left;margin-left:651.55pt;margin-top:11.6pt;width:0;height:1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noProof/>
          <w:sz w:val="28"/>
          <w:szCs w:val="28"/>
          <w:lang w:eastAsia="ru-RU"/>
        </w:rPr>
        <w:pict>
          <v:shape id="Прямая со стрелкой 56" o:spid="_x0000_s1072" type="#_x0000_t34" style="position:absolute;left:0;text-align:left;margin-left:66.65pt;margin-top:22.6pt;width:14.5pt;height:.05pt;rotation:90;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adj=",80481600,-152392">
            <v:stroke endarrow="block"/>
          </v:shape>
        </w:pict>
      </w:r>
      <w:r>
        <w:rPr>
          <w:rFonts w:ascii="Times New Roman" w:hAnsi="Times New Roman"/>
          <w:noProof/>
          <w:sz w:val="28"/>
          <w:szCs w:val="28"/>
          <w:lang w:eastAsia="ru-RU"/>
        </w:rPr>
        <w:pict>
          <v:shape id="Прямая со стрелкой 45" o:spid="_x0000_s1078" type="#_x0000_t32" style="position:absolute;left:0;text-align:left;margin-left:374.4pt;margin-top:14.1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4E296D" w:rsidRPr="0041679E" w:rsidRDefault="006169E1" w:rsidP="004E296D">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 id="Поле 46" o:spid="_x0000_s1082" type="#_x0000_t202" style="position:absolute;left:0;text-align:left;margin-left:547.25pt;margin-top:9pt;width:218.8pt;height:34.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003230" w:rsidRPr="004C0A8E" w:rsidRDefault="00003230" w:rsidP="004E296D">
                  <w:pPr>
                    <w:jc w:val="center"/>
                    <w:rPr>
                      <w:rFonts w:ascii="Arial" w:hAnsi="Arial" w:cs="Arial"/>
                      <w:sz w:val="16"/>
                      <w:szCs w:val="16"/>
                    </w:rPr>
                  </w:pPr>
                  <w:r w:rsidRPr="004C0A8E">
                    <w:rPr>
                      <w:rFonts w:ascii="Arial" w:hAnsi="Arial" w:cs="Arial"/>
                      <w:sz w:val="16"/>
                      <w:szCs w:val="16"/>
                    </w:rPr>
                    <w:t>Наличие оснований для отказа в предварительном согласовании предоставления земельного участка</w:t>
                  </w:r>
                </w:p>
                <w:p w:rsidR="00003230" w:rsidRPr="00F67ED7" w:rsidRDefault="00003230" w:rsidP="004E296D">
                  <w:pPr>
                    <w:jc w:val="center"/>
                    <w:rPr>
                      <w:rFonts w:ascii="Times New Roman" w:hAnsi="Times New Roman"/>
                      <w:sz w:val="20"/>
                      <w:szCs w:val="20"/>
                    </w:rPr>
                  </w:pPr>
                </w:p>
              </w:txbxContent>
            </v:textbox>
          </v:shape>
        </w:pict>
      </w:r>
      <w:r>
        <w:rPr>
          <w:rFonts w:ascii="Times New Roman" w:hAnsi="Times New Roman"/>
          <w:noProof/>
          <w:sz w:val="28"/>
          <w:szCs w:val="28"/>
          <w:lang w:eastAsia="ru-RU"/>
        </w:rPr>
        <w:pict>
          <v:rect id="Прямоугольник 44" o:spid="_x0000_s1063" style="position:absolute;left:0;text-align:left;margin-left:250.6pt;margin-top:7.6pt;width:251.9pt;height:35.65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003230" w:rsidRPr="00B454C8" w:rsidRDefault="00003230" w:rsidP="004E296D">
                  <w:pPr>
                    <w:jc w:val="center"/>
                    <w:rPr>
                      <w:rFonts w:ascii="Arial" w:hAnsi="Arial" w:cs="Arial"/>
                      <w:sz w:val="20"/>
                      <w:szCs w:val="20"/>
                    </w:rPr>
                  </w:pPr>
                  <w:r w:rsidRPr="00B454C8">
                    <w:rPr>
                      <w:rFonts w:ascii="Arial" w:hAnsi="Arial" w:cs="Arial"/>
                      <w:sz w:val="20"/>
                      <w:szCs w:val="20"/>
                    </w:rPr>
                    <w:t>Наличие оснований для возврата заявления заявителю</w:t>
                  </w:r>
                </w:p>
              </w:txbxContent>
            </v:textbox>
          </v:rect>
        </w:pict>
      </w:r>
      <w:r>
        <w:rPr>
          <w:rFonts w:ascii="Times New Roman" w:hAnsi="Times New Roman"/>
          <w:noProof/>
          <w:sz w:val="28"/>
          <w:szCs w:val="28"/>
          <w:lang w:eastAsia="ru-RU"/>
        </w:rPr>
        <w:pict>
          <v:shape id="Поле 59" o:spid="_x0000_s1076" type="#_x0000_t202" style="position:absolute;left:0;text-align:left;margin-left:-13.8pt;margin-top:11.65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003230" w:rsidRPr="004C0A8E" w:rsidRDefault="00003230" w:rsidP="004E296D">
                  <w:pPr>
                    <w:jc w:val="center"/>
                    <w:rPr>
                      <w:rFonts w:ascii="Arial" w:hAnsi="Arial" w:cs="Arial"/>
                      <w:sz w:val="20"/>
                      <w:szCs w:val="20"/>
                    </w:rPr>
                  </w:pPr>
                  <w:r w:rsidRPr="004C0A8E">
                    <w:rPr>
                      <w:rFonts w:ascii="Arial" w:hAnsi="Arial" w:cs="Arial"/>
                      <w:sz w:val="20"/>
                      <w:szCs w:val="20"/>
                    </w:rPr>
                    <w:t>Подготовка проекта уведомления о возврате заявления с указанием причин  возврата</w:t>
                  </w:r>
                </w:p>
              </w:txbxContent>
            </v:textbox>
          </v:shape>
        </w:pict>
      </w:r>
      <w:r>
        <w:rPr>
          <w:rFonts w:ascii="Times New Roman" w:hAnsi="Times New Roman"/>
          <w:noProof/>
          <w:sz w:val="28"/>
          <w:szCs w:val="28"/>
          <w:lang w:eastAsia="ru-RU"/>
        </w:rPr>
        <w:pict>
          <v:shape id="Прямая со стрелкой 60" o:spid="_x0000_s1075" type="#_x0000_t32" style="position:absolute;left:0;text-align:left;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4E296D" w:rsidRPr="00F63C60" w:rsidRDefault="004E296D" w:rsidP="004E296D">
      <w:pPr>
        <w:autoSpaceDE w:val="0"/>
        <w:autoSpaceDN w:val="0"/>
        <w:adjustRightInd w:val="0"/>
        <w:spacing w:after="0" w:line="240" w:lineRule="auto"/>
        <w:jc w:val="both"/>
        <w:rPr>
          <w:rFonts w:ascii="Times New Roman" w:hAnsi="Times New Roman"/>
          <w:sz w:val="28"/>
          <w:szCs w:val="28"/>
        </w:rPr>
      </w:pPr>
    </w:p>
    <w:p w:rsidR="004E296D" w:rsidRPr="00F63C60" w:rsidRDefault="006169E1" w:rsidP="004E296D">
      <w:pPr>
        <w:tabs>
          <w:tab w:val="center" w:pos="5173"/>
          <w:tab w:val="left" w:pos="9579"/>
        </w:tabs>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 id="_x0000_s1106" type="#_x0000_t32" style="position:absolute;left:0;text-align:left;margin-left:656.95pt;margin-top:11.05pt;width:.05pt;height:12.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4E296D" w:rsidRPr="00F63C60" w:rsidRDefault="006169E1" w:rsidP="004E296D">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 id="Поле 58" o:spid="_x0000_s1087" type="#_x0000_t202" style="position:absolute;left:0;text-align:left;margin-left:543.85pt;margin-top:7.7pt;width:200.55pt;height:83.8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003230" w:rsidRPr="004C0A8E" w:rsidRDefault="00003230" w:rsidP="004E296D">
                  <w:pPr>
                    <w:spacing w:line="240" w:lineRule="auto"/>
                    <w:contextualSpacing/>
                    <w:jc w:val="center"/>
                    <w:rPr>
                      <w:rFonts w:ascii="Arial" w:hAnsi="Arial" w:cs="Arial"/>
                      <w:sz w:val="16"/>
                      <w:szCs w:val="16"/>
                    </w:rPr>
                  </w:pPr>
                  <w:r w:rsidRPr="004C0A8E">
                    <w:rPr>
                      <w:rFonts w:ascii="Arial" w:hAnsi="Arial" w:cs="Arial"/>
                      <w:sz w:val="16"/>
                      <w:szCs w:val="16"/>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4C0A8E">
                    <w:rPr>
                      <w:rFonts w:ascii="Arial" w:hAnsi="Arial" w:cs="Arial"/>
                      <w:sz w:val="16"/>
                      <w:szCs w:val="16"/>
                      <w:shd w:val="clear" w:color="auto" w:fill="FFFFFF"/>
                    </w:rPr>
                    <w:t>для осуществления крестьянским (фермерским) хозяйством его деятельности</w:t>
                  </w:r>
                </w:p>
              </w:txbxContent>
            </v:textbox>
          </v:shape>
        </w:pict>
      </w:r>
      <w:r>
        <w:rPr>
          <w:rFonts w:ascii="Times New Roman" w:hAnsi="Times New Roman"/>
          <w:noProof/>
          <w:sz w:val="28"/>
          <w:szCs w:val="28"/>
          <w:lang w:eastAsia="ru-RU"/>
        </w:rPr>
        <w:pict>
          <v:shape id="Прямая со стрелкой 54" o:spid="_x0000_s1070" type="#_x0000_t32" style="position:absolute;left:0;text-align:left;margin-left:374.3pt;margin-top:2.1pt;width:169pt;height:17.7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noProof/>
          <w:sz w:val="28"/>
          <w:szCs w:val="28"/>
          <w:lang w:eastAsia="ru-RU"/>
        </w:rPr>
        <w:pict>
          <v:shape id="Прямая со стрелкой 53" o:spid="_x0000_s1064" type="#_x0000_t32" style="position:absolute;left:0;text-align:left;margin-left:374.3pt;margin-top:13.55pt;width:0;height:11.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p>
    <w:p w:rsidR="004E296D" w:rsidRPr="00F63C60" w:rsidRDefault="006169E1" w:rsidP="004E296D">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 id="Поле 57" o:spid="_x0000_s1081" type="#_x0000_t202" style="position:absolute;left:0;text-align:left;margin-left:263.55pt;margin-top:9.05pt;width:205.3pt;height:26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003230" w:rsidRPr="0005747B" w:rsidRDefault="00003230" w:rsidP="004E296D">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4E296D" w:rsidRPr="00F63C60" w:rsidRDefault="006169E1" w:rsidP="004E296D">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 id="Прямая со стрелкой 63" o:spid="_x0000_s1066" type="#_x0000_t32" style="position:absolute;left:0;text-align:left;margin-left:72.5pt;margin-top:3.3pt;width:0;height:15.6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p>
    <w:p w:rsidR="004E296D" w:rsidRPr="00F63C60" w:rsidRDefault="006169E1" w:rsidP="004E296D">
      <w:pPr>
        <w:widowControl w:val="0"/>
        <w:autoSpaceDE w:val="0"/>
        <w:autoSpaceDN w:val="0"/>
        <w:adjustRightInd w:val="0"/>
        <w:spacing w:after="0" w:line="240" w:lineRule="auto"/>
        <w:jc w:val="both"/>
        <w:outlineLvl w:val="1"/>
        <w:rPr>
          <w:rFonts w:ascii="Times New Roman" w:hAnsi="Times New Roman"/>
          <w:b/>
          <w:sz w:val="28"/>
          <w:szCs w:val="28"/>
        </w:rPr>
      </w:pPr>
      <w:r w:rsidRPr="006169E1">
        <w:rPr>
          <w:rFonts w:ascii="Times New Roman" w:hAnsi="Times New Roman"/>
          <w:noProof/>
          <w:sz w:val="28"/>
          <w:szCs w:val="28"/>
          <w:lang w:eastAsia="ru-RU"/>
        </w:rPr>
        <w:pict>
          <v:shape id="Поле 61" o:spid="_x0000_s1083" type="#_x0000_t202" style="position:absolute;left:0;text-align:left;margin-left:231.3pt;margin-top:14.1pt;width:290.05pt;height:41.9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003230" w:rsidRPr="004C0A8E" w:rsidRDefault="00003230" w:rsidP="004E296D">
                  <w:pPr>
                    <w:jc w:val="center"/>
                    <w:rPr>
                      <w:rFonts w:ascii="Arial" w:hAnsi="Arial" w:cs="Arial"/>
                      <w:sz w:val="16"/>
                      <w:szCs w:val="16"/>
                    </w:rPr>
                  </w:pPr>
                  <w:r w:rsidRPr="004C0A8E">
                    <w:rPr>
                      <w:rFonts w:ascii="Arial" w:hAnsi="Arial" w:cs="Arial"/>
                      <w:sz w:val="16"/>
                      <w:szCs w:val="16"/>
                    </w:rPr>
                    <w:t>Подготовка проекта постановления об отказе в предварительном согласовании предоставления земельного участка и уведомления об отказе в предоставлении  муниципальной услуги</w:t>
                  </w:r>
                </w:p>
              </w:txbxContent>
            </v:textbox>
          </v:shape>
        </w:pict>
      </w:r>
      <w:r w:rsidRPr="006169E1">
        <w:rPr>
          <w:rFonts w:ascii="Times New Roman" w:hAnsi="Times New Roman"/>
          <w:noProof/>
          <w:sz w:val="28"/>
          <w:szCs w:val="28"/>
          <w:lang w:eastAsia="ru-RU"/>
        </w:rPr>
        <w:pict>
          <v:shape id="Прямая со стрелкой 62" o:spid="_x0000_s1085" type="#_x0000_t34" style="position:absolute;left:0;text-align:left;margin-left:364.55pt;margin-top:4.9pt;width:9.9pt;height:.05pt;rotation:9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adj=",100677600,-921273">
            <v:stroke endarrow="block"/>
          </v:shape>
        </w:pict>
      </w:r>
      <w:r w:rsidRPr="006169E1">
        <w:rPr>
          <w:rFonts w:ascii="Times New Roman" w:hAnsi="Times New Roman"/>
          <w:noProof/>
          <w:sz w:val="28"/>
          <w:szCs w:val="28"/>
          <w:lang w:eastAsia="ru-RU"/>
        </w:rPr>
        <w:pict>
          <v:shape id="Поле 64" o:spid="_x0000_s1077" type="#_x0000_t202" style="position:absolute;left:0;text-align:left;margin-left:-9.65pt;margin-top:9.9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003230" w:rsidRPr="004C0A8E" w:rsidRDefault="00003230" w:rsidP="004E296D">
                  <w:pPr>
                    <w:jc w:val="center"/>
                    <w:rPr>
                      <w:rFonts w:ascii="Arial" w:hAnsi="Arial" w:cs="Arial"/>
                      <w:sz w:val="20"/>
                      <w:szCs w:val="20"/>
                    </w:rPr>
                  </w:pPr>
                  <w:r w:rsidRPr="004C0A8E">
                    <w:rPr>
                      <w:rFonts w:ascii="Arial" w:hAnsi="Arial" w:cs="Arial"/>
                      <w:sz w:val="20"/>
                      <w:szCs w:val="20"/>
                    </w:rPr>
                    <w:t>Направление (выдача) заявителю уведомления о возврате заявления</w:t>
                  </w:r>
                </w:p>
              </w:txbxContent>
            </v:textbox>
          </v:shape>
        </w:pict>
      </w:r>
    </w:p>
    <w:p w:rsidR="004E296D" w:rsidRPr="00F63C60" w:rsidRDefault="004E296D" w:rsidP="004E296D">
      <w:pPr>
        <w:widowControl w:val="0"/>
        <w:autoSpaceDE w:val="0"/>
        <w:autoSpaceDN w:val="0"/>
        <w:adjustRightInd w:val="0"/>
        <w:spacing w:after="0" w:line="240" w:lineRule="auto"/>
        <w:jc w:val="both"/>
        <w:outlineLvl w:val="1"/>
        <w:rPr>
          <w:rFonts w:ascii="Times New Roman" w:hAnsi="Times New Roman"/>
          <w:b/>
          <w:sz w:val="28"/>
          <w:szCs w:val="28"/>
        </w:rPr>
      </w:pPr>
    </w:p>
    <w:p w:rsidR="004E296D" w:rsidRPr="00F63C60" w:rsidRDefault="006169E1" w:rsidP="004E296D">
      <w:pPr>
        <w:widowControl w:val="0"/>
        <w:autoSpaceDE w:val="0"/>
        <w:autoSpaceDN w:val="0"/>
        <w:adjustRightInd w:val="0"/>
        <w:spacing w:after="0" w:line="240" w:lineRule="auto"/>
        <w:jc w:val="both"/>
        <w:outlineLvl w:val="1"/>
        <w:rPr>
          <w:rFonts w:ascii="Times New Roman" w:hAnsi="Times New Roman"/>
          <w:b/>
          <w:sz w:val="28"/>
          <w:szCs w:val="28"/>
        </w:rPr>
      </w:pPr>
      <w:r w:rsidRPr="006169E1">
        <w:rPr>
          <w:rFonts w:ascii="Times New Roman" w:hAnsi="Times New Roman"/>
          <w:noProof/>
          <w:sz w:val="28"/>
          <w:szCs w:val="28"/>
          <w:lang w:eastAsia="ru-RU"/>
        </w:rPr>
        <w:pict>
          <v:shape id="Прямая со стрелкой 68" o:spid="_x0000_s1088" type="#_x0000_t32" style="position:absolute;left:0;text-align:left;margin-left:651.55pt;margin-top:11.05pt;width:.05pt;height:12.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p>
    <w:p w:rsidR="004E296D" w:rsidRPr="00F63C60" w:rsidRDefault="006169E1" w:rsidP="004E296D">
      <w:pPr>
        <w:widowControl w:val="0"/>
        <w:autoSpaceDE w:val="0"/>
        <w:autoSpaceDN w:val="0"/>
        <w:adjustRightInd w:val="0"/>
        <w:spacing w:after="0" w:line="240" w:lineRule="auto"/>
        <w:jc w:val="both"/>
        <w:outlineLvl w:val="1"/>
        <w:rPr>
          <w:rFonts w:ascii="Times New Roman" w:hAnsi="Times New Roman"/>
          <w:b/>
          <w:sz w:val="28"/>
          <w:szCs w:val="28"/>
        </w:rPr>
      </w:pPr>
      <w:r w:rsidRPr="006169E1">
        <w:rPr>
          <w:rFonts w:ascii="Times New Roman" w:hAnsi="Times New Roman"/>
          <w:noProof/>
          <w:sz w:val="28"/>
          <w:szCs w:val="28"/>
          <w:lang w:eastAsia="ru-RU"/>
        </w:rPr>
        <w:pict>
          <v:shape id="Поле 71" o:spid="_x0000_s1095" type="#_x0000_t202" style="position:absolute;left:0;text-align:left;margin-left:557.6pt;margin-top:7.7pt;width:182.1pt;height:23.1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003230" w:rsidRPr="004C0A8E" w:rsidRDefault="00003230" w:rsidP="004E296D">
                  <w:pPr>
                    <w:jc w:val="center"/>
                    <w:rPr>
                      <w:rFonts w:ascii="Arial" w:hAnsi="Arial" w:cs="Arial"/>
                      <w:sz w:val="16"/>
                      <w:szCs w:val="16"/>
                    </w:rPr>
                  </w:pPr>
                  <w:r w:rsidRPr="004C0A8E">
                    <w:rPr>
                      <w:rFonts w:ascii="Arial" w:hAnsi="Arial" w:cs="Arial"/>
                      <w:sz w:val="16"/>
                      <w:szCs w:val="16"/>
                    </w:rPr>
                    <w:t>Не поступили заявления</w:t>
                  </w:r>
                </w:p>
              </w:txbxContent>
            </v:textbox>
          </v:shape>
        </w:pict>
      </w:r>
      <w:r w:rsidRPr="006169E1">
        <w:rPr>
          <w:rFonts w:ascii="Times New Roman" w:hAnsi="Times New Roman"/>
          <w:noProof/>
          <w:sz w:val="28"/>
          <w:szCs w:val="28"/>
          <w:lang w:eastAsia="ru-RU"/>
        </w:rPr>
        <w:pict>
          <v:shape id="Прямая со стрелкой 66" o:spid="_x0000_s1086" type="#_x0000_t32" style="position:absolute;left:0;text-align:left;margin-left:369.5pt;margin-top:7.7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sidRPr="006169E1">
        <w:rPr>
          <w:rFonts w:ascii="Times New Roman" w:hAnsi="Times New Roman"/>
          <w:noProof/>
          <w:sz w:val="28"/>
          <w:szCs w:val="28"/>
          <w:lang w:eastAsia="ru-RU"/>
        </w:rPr>
        <w:pict>
          <v:shape id="Прямая со стрелкой 75" o:spid="_x0000_s1098" type="#_x0000_t32" style="position:absolute;left:0;text-align:left;margin-left:663.3pt;margin-top:12.55pt;width:0;height:0;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v:stroke endarrow="block"/>
          </v:shape>
        </w:pict>
      </w:r>
      <w:r w:rsidRPr="006169E1">
        <w:rPr>
          <w:rFonts w:ascii="Times New Roman" w:hAnsi="Times New Roman"/>
          <w:noProof/>
          <w:sz w:val="28"/>
          <w:szCs w:val="28"/>
          <w:lang w:eastAsia="ru-RU"/>
        </w:rPr>
        <w:pict>
          <v:shape id="Прямая со стрелкой 70" o:spid="_x0000_s1093" type="#_x0000_t32" style="position:absolute;left:0;text-align:left;margin-left:674.15pt;margin-top:2.9pt;width:0;height:0;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v:stroke endarrow="open"/>
          </v:shape>
        </w:pict>
      </w:r>
    </w:p>
    <w:p w:rsidR="004E296D" w:rsidRPr="00BD2389" w:rsidRDefault="006169E1" w:rsidP="004E296D">
      <w:pPr>
        <w:widowControl w:val="0"/>
        <w:autoSpaceDE w:val="0"/>
        <w:autoSpaceDN w:val="0"/>
        <w:adjustRightInd w:val="0"/>
        <w:spacing w:after="0" w:line="240" w:lineRule="auto"/>
        <w:jc w:val="both"/>
        <w:outlineLvl w:val="1"/>
        <w:rPr>
          <w:rFonts w:ascii="Times New Roman" w:hAnsi="Times New Roman"/>
          <w:b/>
          <w:sz w:val="28"/>
          <w:szCs w:val="28"/>
        </w:rPr>
      </w:pPr>
      <w:r w:rsidRPr="006169E1">
        <w:rPr>
          <w:rFonts w:ascii="Times New Roman" w:hAnsi="Times New Roman"/>
          <w:noProof/>
          <w:sz w:val="28"/>
          <w:szCs w:val="28"/>
          <w:lang w:eastAsia="ru-RU"/>
        </w:rPr>
        <w:pict>
          <v:shape id="Поле 65" o:spid="_x0000_s1084" type="#_x0000_t202" style="position:absolute;left:0;text-align:left;margin-left:229.55pt;margin-top:3.6pt;width:291.8pt;height:45.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003230" w:rsidRPr="0005747B" w:rsidRDefault="00003230" w:rsidP="004E296D">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w:r>
    </w:p>
    <w:p w:rsidR="004E296D" w:rsidRPr="00F63C60" w:rsidRDefault="006169E1" w:rsidP="004E296D">
      <w:pPr>
        <w:widowControl w:val="0"/>
        <w:autoSpaceDE w:val="0"/>
        <w:autoSpaceDN w:val="0"/>
        <w:adjustRightInd w:val="0"/>
        <w:spacing w:after="0" w:line="240" w:lineRule="auto"/>
        <w:ind w:left="10915"/>
        <w:jc w:val="both"/>
        <w:outlineLvl w:val="1"/>
        <w:rPr>
          <w:rFonts w:ascii="Times New Roman" w:hAnsi="Times New Roman"/>
          <w:b/>
          <w:sz w:val="28"/>
          <w:szCs w:val="28"/>
        </w:rPr>
      </w:pPr>
      <w:r w:rsidRPr="006169E1">
        <w:rPr>
          <w:rFonts w:ascii="Times New Roman" w:hAnsi="Times New Roman"/>
          <w:noProof/>
          <w:sz w:val="28"/>
          <w:szCs w:val="28"/>
          <w:lang w:eastAsia="ru-RU"/>
        </w:rPr>
        <w:pict>
          <v:shape id="Прямая со стрелкой 83" o:spid="_x0000_s1104" type="#_x0000_t32" style="position:absolute;left:0;text-align:left;margin-left:651.5pt;margin-top:5.35pt;width:.05pt;height:12.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p>
    <w:p w:rsidR="004E296D" w:rsidRPr="00F63C60" w:rsidRDefault="006169E1" w:rsidP="004E296D">
      <w:pPr>
        <w:widowControl w:val="0"/>
        <w:autoSpaceDE w:val="0"/>
        <w:autoSpaceDN w:val="0"/>
        <w:adjustRightInd w:val="0"/>
        <w:spacing w:after="0" w:line="240" w:lineRule="auto"/>
        <w:jc w:val="both"/>
        <w:outlineLvl w:val="1"/>
        <w:rPr>
          <w:rFonts w:ascii="Times New Roman" w:hAnsi="Times New Roman"/>
          <w:b/>
          <w:sz w:val="28"/>
          <w:szCs w:val="28"/>
        </w:rPr>
      </w:pPr>
      <w:r w:rsidRPr="006169E1">
        <w:rPr>
          <w:rFonts w:ascii="Times New Roman" w:hAnsi="Times New Roman"/>
          <w:noProof/>
          <w:sz w:val="28"/>
          <w:szCs w:val="28"/>
          <w:lang w:eastAsia="ru-RU"/>
        </w:rPr>
        <w:pict>
          <v:shape id="Поле 81" o:spid="_x0000_s1102" type="#_x0000_t202" style="position:absolute;left:0;text-align:left;margin-left:547.25pt;margin-top:2pt;width:200.05pt;height:30.1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003230" w:rsidRPr="00B454C8" w:rsidRDefault="00003230" w:rsidP="004E296D">
                  <w:pPr>
                    <w:widowControl w:val="0"/>
                    <w:autoSpaceDE w:val="0"/>
                    <w:autoSpaceDN w:val="0"/>
                    <w:adjustRightInd w:val="0"/>
                    <w:spacing w:after="0" w:line="240" w:lineRule="auto"/>
                    <w:jc w:val="center"/>
                    <w:outlineLvl w:val="1"/>
                    <w:rPr>
                      <w:rFonts w:ascii="Arial" w:hAnsi="Arial" w:cs="Arial"/>
                      <w:sz w:val="16"/>
                      <w:szCs w:val="16"/>
                    </w:rPr>
                  </w:pPr>
                  <w:r w:rsidRPr="00B454C8">
                    <w:rPr>
                      <w:rFonts w:ascii="Arial" w:hAnsi="Arial" w:cs="Arial"/>
                      <w:sz w:val="16"/>
                      <w:szCs w:val="16"/>
                    </w:rPr>
                    <w:t>Поступление заявления иных граждан о намерении участвовать в аукционе</w:t>
                  </w:r>
                </w:p>
                <w:p w:rsidR="00003230" w:rsidRPr="0005747B" w:rsidRDefault="00003230" w:rsidP="004E296D">
                  <w:pPr>
                    <w:jc w:val="center"/>
                    <w:rPr>
                      <w:rFonts w:ascii="Times New Roman" w:hAnsi="Times New Roman"/>
                      <w:sz w:val="20"/>
                      <w:szCs w:val="20"/>
                    </w:rPr>
                  </w:pPr>
                </w:p>
              </w:txbxContent>
            </v:textbox>
          </v:shape>
        </w:pict>
      </w:r>
    </w:p>
    <w:p w:rsidR="004E296D" w:rsidRPr="00F63C60" w:rsidRDefault="006169E1" w:rsidP="004E296D">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Поле 74" o:spid="_x0000_s1097" type="#_x0000_t202" style="position:absolute;left:0;text-align:left;margin-left:557.6pt;margin-top:101pt;width:194.15pt;height:114.9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003230" w:rsidRPr="00B454C8" w:rsidRDefault="00003230" w:rsidP="004E296D">
                  <w:pPr>
                    <w:jc w:val="center"/>
                    <w:rPr>
                      <w:rFonts w:ascii="Arial" w:hAnsi="Arial" w:cs="Arial"/>
                      <w:sz w:val="16"/>
                      <w:szCs w:val="16"/>
                    </w:rPr>
                  </w:pPr>
                  <w:r w:rsidRPr="00B454C8">
                    <w:rPr>
                      <w:rFonts w:ascii="Arial" w:hAnsi="Arial" w:cs="Arial"/>
                      <w:sz w:val="16"/>
                      <w:szCs w:val="16"/>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noProof/>
          <w:sz w:val="28"/>
          <w:szCs w:val="28"/>
          <w:lang w:eastAsia="ru-RU"/>
        </w:rPr>
        <w:pict>
          <v:shape id="Прямая со стрелкой 80" o:spid="_x0000_s1101" type="#_x0000_t32" style="position:absolute;left:0;text-align:left;margin-left:656.4pt;margin-top:89.55pt;width:0;height:11.4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v:stroke endarrow="block"/>
          </v:shape>
        </w:pict>
      </w:r>
      <w:r>
        <w:rPr>
          <w:rFonts w:ascii="Times New Roman" w:hAnsi="Times New Roman"/>
          <w:noProof/>
          <w:sz w:val="28"/>
          <w:szCs w:val="28"/>
          <w:lang w:eastAsia="ru-RU"/>
        </w:rPr>
        <w:pict>
          <v:shape id="Поле 73" o:spid="_x0000_s1096" type="#_x0000_t202" style="position:absolute;left:0;text-align:left;margin-left:557.6pt;margin-top:34.85pt;width:194.15pt;height:51.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003230" w:rsidRPr="0005747B" w:rsidRDefault="00003230" w:rsidP="004E296D">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noProof/>
          <w:sz w:val="28"/>
          <w:szCs w:val="28"/>
          <w:lang w:eastAsia="ru-RU"/>
        </w:rPr>
        <w:pict>
          <v:shape id="Прямая со стрелкой 297" o:spid="_x0000_s1092" type="#_x0000_t32" style="position:absolute;left:0;text-align:left;margin-left:656.45pt;margin-top:21.65pt;width:.5pt;height:13.2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v:stroke endarrow="block"/>
          </v:shape>
        </w:pict>
      </w:r>
      <w:r>
        <w:rPr>
          <w:rFonts w:ascii="Times New Roman" w:hAnsi="Times New Roman"/>
          <w:noProof/>
          <w:sz w:val="28"/>
          <w:szCs w:val="28"/>
          <w:lang w:eastAsia="ru-RU"/>
        </w:rPr>
        <w:pict>
          <v:shape id="Поле 77" o:spid="_x0000_s1099" type="#_x0000_t202" style="position:absolute;left:0;text-align:left;margin-left:278.55pt;margin-top:99.15pt;width:201.05pt;height:48.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003230" w:rsidRPr="00B454C8" w:rsidRDefault="00003230" w:rsidP="004E296D">
                  <w:pPr>
                    <w:jc w:val="center"/>
                    <w:rPr>
                      <w:rFonts w:ascii="Arial" w:hAnsi="Arial" w:cs="Arial"/>
                      <w:sz w:val="16"/>
                      <w:szCs w:val="16"/>
                    </w:rPr>
                  </w:pPr>
                  <w:r w:rsidRPr="00B454C8">
                    <w:rPr>
                      <w:rFonts w:ascii="Arial" w:hAnsi="Arial" w:cs="Arial"/>
                      <w:sz w:val="16"/>
                      <w:szCs w:val="16"/>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Pr>
          <w:rFonts w:ascii="Times New Roman" w:hAnsi="Times New Roman"/>
          <w:noProof/>
          <w:sz w:val="28"/>
          <w:szCs w:val="28"/>
          <w:lang w:eastAsia="ru-RU"/>
        </w:rPr>
        <w:pict>
          <v:shape id="Прямая со стрелкой 78" o:spid="_x0000_s1100" type="#_x0000_t32" style="position:absolute;left:0;text-align:left;margin-left:369.5pt;margin-top:85.95pt;width:0;height:12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v:stroke endarrow="block"/>
          </v:shape>
        </w:pict>
      </w:r>
      <w:r>
        <w:rPr>
          <w:rFonts w:ascii="Times New Roman" w:hAnsi="Times New Roman"/>
          <w:noProof/>
          <w:sz w:val="28"/>
          <w:szCs w:val="28"/>
          <w:lang w:eastAsia="ru-RU"/>
        </w:rPr>
        <w:pict>
          <v:shape id="Поле 69" o:spid="_x0000_s1094" type="#_x0000_t202" style="position:absolute;left:0;text-align:left;margin-left:220.65pt;margin-top:46.85pt;width:305.7pt;height:39.1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003230" w:rsidRPr="00B454C8" w:rsidRDefault="00003230" w:rsidP="004E296D">
                  <w:pPr>
                    <w:jc w:val="center"/>
                    <w:rPr>
                      <w:rFonts w:ascii="Arial" w:hAnsi="Arial" w:cs="Arial"/>
                      <w:sz w:val="16"/>
                      <w:szCs w:val="16"/>
                    </w:rPr>
                  </w:pPr>
                  <w:r w:rsidRPr="00B454C8">
                    <w:rPr>
                      <w:rFonts w:ascii="Arial" w:hAnsi="Arial" w:cs="Arial"/>
                      <w:sz w:val="16"/>
                      <w:szCs w:val="16"/>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Pr>
          <w:rFonts w:ascii="Times New Roman" w:hAnsi="Times New Roman"/>
          <w:noProof/>
          <w:sz w:val="28"/>
          <w:szCs w:val="28"/>
          <w:lang w:eastAsia="ru-RU"/>
        </w:rPr>
        <w:pict>
          <v:shape id="Прямая со стрелкой 291" o:spid="_x0000_s1091" type="#_x0000_t32" style="position:absolute;left:0;text-align:left;margin-left:365.65pt;margin-top:34.85pt;width:0;height:12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v:stroke endarrow="block"/>
          </v:shape>
        </w:pict>
      </w:r>
      <w:r>
        <w:rPr>
          <w:rFonts w:ascii="Times New Roman" w:hAnsi="Times New Roman"/>
          <w:noProof/>
          <w:sz w:val="28"/>
          <w:szCs w:val="28"/>
          <w:lang w:eastAsia="ru-RU"/>
        </w:rPr>
        <w:pict>
          <v:shape id="Поле 82" o:spid="_x0000_s1103" type="#_x0000_t202" style="position:absolute;left:0;text-align:left;margin-left:274.75pt;margin-top:11.8pt;width:200.05pt;height:23.0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003230" w:rsidRPr="00DD56A6" w:rsidRDefault="00003230" w:rsidP="004E296D">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w:r>
      <w:r w:rsidRPr="006169E1">
        <w:rPr>
          <w:rFonts w:ascii="Times New Roman" w:hAnsi="Times New Roman"/>
          <w:b/>
          <w:noProof/>
          <w:sz w:val="28"/>
          <w:szCs w:val="28"/>
          <w:lang w:eastAsia="ru-RU"/>
        </w:rPr>
        <w:pict>
          <v:shape id="Прямая со стрелкой 94" o:spid="_x0000_s1090" type="#_x0000_t32" style="position:absolute;left:0;text-align:left;margin-left:365.65pt;margin-top:1.25pt;width:0;height:10.55pt;z-index:251725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v:stroke endarrow="block"/>
          </v:shape>
        </w:pict>
      </w:r>
    </w:p>
    <w:p w:rsidR="004E296D" w:rsidRPr="00F63C60" w:rsidRDefault="004E296D" w:rsidP="004E296D">
      <w:pPr>
        <w:widowControl w:val="0"/>
        <w:autoSpaceDE w:val="0"/>
        <w:autoSpaceDN w:val="0"/>
        <w:adjustRightInd w:val="0"/>
        <w:spacing w:after="0" w:line="240" w:lineRule="auto"/>
        <w:jc w:val="both"/>
        <w:outlineLvl w:val="1"/>
        <w:rPr>
          <w:rFonts w:ascii="Times New Roman" w:hAnsi="Times New Roman"/>
          <w:b/>
          <w:sz w:val="28"/>
          <w:szCs w:val="28"/>
        </w:rPr>
        <w:sectPr w:rsidR="004E296D" w:rsidRPr="00F63C60" w:rsidSect="00F63C60">
          <w:pgSz w:w="16838" w:h="11906" w:orient="landscape"/>
          <w:pgMar w:top="1134" w:right="567" w:bottom="567" w:left="567" w:header="708" w:footer="708" w:gutter="0"/>
          <w:cols w:space="708"/>
          <w:docGrid w:linePitch="360"/>
        </w:sectPr>
      </w:pPr>
    </w:p>
    <w:p w:rsidR="004E296D" w:rsidRPr="00F63C60" w:rsidRDefault="004E296D" w:rsidP="004E296D">
      <w:pPr>
        <w:widowControl w:val="0"/>
        <w:autoSpaceDE w:val="0"/>
        <w:autoSpaceDN w:val="0"/>
        <w:adjustRightInd w:val="0"/>
        <w:spacing w:after="0" w:line="240" w:lineRule="auto"/>
        <w:jc w:val="right"/>
        <w:outlineLvl w:val="1"/>
        <w:rPr>
          <w:rFonts w:ascii="Times New Roman" w:hAnsi="Times New Roman"/>
          <w:sz w:val="28"/>
          <w:szCs w:val="28"/>
        </w:rPr>
      </w:pPr>
      <w:r w:rsidRPr="00F63C60">
        <w:rPr>
          <w:rFonts w:ascii="Times New Roman" w:hAnsi="Times New Roman"/>
          <w:sz w:val="28"/>
          <w:szCs w:val="28"/>
        </w:rPr>
        <w:lastRenderedPageBreak/>
        <w:t>Приложение № 4</w:t>
      </w:r>
    </w:p>
    <w:p w:rsidR="004E296D" w:rsidRPr="00F63C60" w:rsidRDefault="004E296D" w:rsidP="004E296D">
      <w:pPr>
        <w:widowControl w:val="0"/>
        <w:autoSpaceDE w:val="0"/>
        <w:autoSpaceDN w:val="0"/>
        <w:adjustRightInd w:val="0"/>
        <w:spacing w:after="0" w:line="240" w:lineRule="auto"/>
        <w:jc w:val="right"/>
        <w:rPr>
          <w:rFonts w:ascii="Times New Roman" w:hAnsi="Times New Roman"/>
          <w:sz w:val="28"/>
          <w:szCs w:val="28"/>
        </w:rPr>
      </w:pPr>
      <w:r w:rsidRPr="00F63C60">
        <w:rPr>
          <w:rFonts w:ascii="Times New Roman" w:hAnsi="Times New Roman"/>
          <w:sz w:val="28"/>
          <w:szCs w:val="28"/>
        </w:rPr>
        <w:t>к административному регламенту</w:t>
      </w:r>
    </w:p>
    <w:p w:rsidR="004E296D" w:rsidRPr="00F63C60" w:rsidRDefault="004E296D" w:rsidP="004E296D">
      <w:pPr>
        <w:widowControl w:val="0"/>
        <w:autoSpaceDE w:val="0"/>
        <w:autoSpaceDN w:val="0"/>
        <w:adjustRightInd w:val="0"/>
        <w:spacing w:after="0" w:line="240" w:lineRule="auto"/>
        <w:jc w:val="center"/>
        <w:rPr>
          <w:rFonts w:ascii="Times New Roman" w:hAnsi="Times New Roman"/>
          <w:sz w:val="28"/>
          <w:szCs w:val="28"/>
        </w:rPr>
      </w:pPr>
    </w:p>
    <w:p w:rsidR="004E296D" w:rsidRPr="00F63C60" w:rsidRDefault="004E296D" w:rsidP="004E296D">
      <w:pPr>
        <w:widowControl w:val="0"/>
        <w:autoSpaceDE w:val="0"/>
        <w:autoSpaceDN w:val="0"/>
        <w:adjustRightInd w:val="0"/>
        <w:spacing w:after="0" w:line="240" w:lineRule="auto"/>
        <w:jc w:val="both"/>
        <w:rPr>
          <w:rFonts w:ascii="Times New Roman" w:hAnsi="Times New Roman"/>
          <w:sz w:val="28"/>
          <w:szCs w:val="28"/>
        </w:rPr>
      </w:pPr>
    </w:p>
    <w:p w:rsidR="004E296D" w:rsidRPr="00F63C60" w:rsidRDefault="004E296D" w:rsidP="004E296D">
      <w:pPr>
        <w:widowControl w:val="0"/>
        <w:autoSpaceDE w:val="0"/>
        <w:autoSpaceDN w:val="0"/>
        <w:adjustRightInd w:val="0"/>
        <w:spacing w:after="0" w:line="240" w:lineRule="auto"/>
        <w:jc w:val="center"/>
        <w:rPr>
          <w:rFonts w:ascii="Times New Roman" w:hAnsi="Times New Roman"/>
          <w:sz w:val="28"/>
          <w:szCs w:val="28"/>
        </w:rPr>
      </w:pPr>
      <w:bookmarkStart w:id="7" w:name="Par628"/>
      <w:bookmarkEnd w:id="7"/>
      <w:r w:rsidRPr="00F63C60">
        <w:rPr>
          <w:rFonts w:ascii="Times New Roman" w:hAnsi="Times New Roman"/>
          <w:sz w:val="28"/>
          <w:szCs w:val="28"/>
        </w:rPr>
        <w:t>Расписка</w:t>
      </w:r>
    </w:p>
    <w:p w:rsidR="004E296D" w:rsidRPr="00F63C60" w:rsidRDefault="004E296D" w:rsidP="004E296D">
      <w:pPr>
        <w:widowControl w:val="0"/>
        <w:autoSpaceDE w:val="0"/>
        <w:autoSpaceDN w:val="0"/>
        <w:adjustRightInd w:val="0"/>
        <w:spacing w:after="0" w:line="240" w:lineRule="auto"/>
        <w:jc w:val="center"/>
        <w:rPr>
          <w:rFonts w:ascii="Times New Roman" w:hAnsi="Times New Roman"/>
          <w:sz w:val="28"/>
          <w:szCs w:val="28"/>
        </w:rPr>
      </w:pPr>
      <w:r w:rsidRPr="00F63C60">
        <w:rPr>
          <w:rFonts w:ascii="Times New Roman" w:hAnsi="Times New Roman"/>
          <w:sz w:val="28"/>
          <w:szCs w:val="28"/>
        </w:rPr>
        <w:t>в получении документов, представленных для принятия</w:t>
      </w:r>
    </w:p>
    <w:p w:rsidR="004E296D" w:rsidRPr="00F63C60" w:rsidRDefault="004E296D" w:rsidP="004E296D">
      <w:pPr>
        <w:widowControl w:val="0"/>
        <w:autoSpaceDE w:val="0"/>
        <w:autoSpaceDN w:val="0"/>
        <w:adjustRightInd w:val="0"/>
        <w:spacing w:after="0" w:line="240" w:lineRule="auto"/>
        <w:jc w:val="center"/>
        <w:rPr>
          <w:rFonts w:ascii="Times New Roman" w:hAnsi="Times New Roman"/>
          <w:sz w:val="28"/>
          <w:szCs w:val="28"/>
        </w:rPr>
      </w:pPr>
      <w:r w:rsidRPr="00F63C60">
        <w:rPr>
          <w:rFonts w:ascii="Times New Roman" w:hAnsi="Times New Roman"/>
          <w:sz w:val="28"/>
          <w:szCs w:val="28"/>
        </w:rPr>
        <w:t>решения о предварительном согласовании предоставления земельного участка</w:t>
      </w:r>
    </w:p>
    <w:p w:rsidR="004E296D" w:rsidRPr="00F63C60" w:rsidRDefault="004E296D" w:rsidP="004E296D">
      <w:pPr>
        <w:widowControl w:val="0"/>
        <w:autoSpaceDE w:val="0"/>
        <w:autoSpaceDN w:val="0"/>
        <w:adjustRightInd w:val="0"/>
        <w:spacing w:after="0" w:line="240" w:lineRule="auto"/>
        <w:jc w:val="both"/>
        <w:rPr>
          <w:rFonts w:ascii="Times New Roman" w:hAnsi="Times New Roman"/>
          <w:sz w:val="28"/>
          <w:szCs w:val="28"/>
        </w:rPr>
      </w:pPr>
    </w:p>
    <w:p w:rsidR="004E296D" w:rsidRPr="00F63C60" w:rsidRDefault="004E296D" w:rsidP="004E296D">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 xml:space="preserve"> Настоящим удостоверяется, что заявитель</w:t>
      </w:r>
    </w:p>
    <w:p w:rsidR="004E296D" w:rsidRPr="00F63C60" w:rsidRDefault="004E296D" w:rsidP="004E296D">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__________________________________________________________________</w:t>
      </w:r>
    </w:p>
    <w:p w:rsidR="004E296D" w:rsidRPr="00F63C60" w:rsidRDefault="004E296D" w:rsidP="004E296D">
      <w:pPr>
        <w:pStyle w:val="ConsPlusNonformat"/>
        <w:ind w:firstLine="426"/>
        <w:jc w:val="center"/>
        <w:rPr>
          <w:rFonts w:ascii="Times New Roman" w:hAnsi="Times New Roman" w:cs="Times New Roman"/>
          <w:sz w:val="28"/>
          <w:szCs w:val="28"/>
        </w:rPr>
      </w:pPr>
      <w:r w:rsidRPr="00F63C60">
        <w:rPr>
          <w:rFonts w:ascii="Times New Roman" w:hAnsi="Times New Roman" w:cs="Times New Roman"/>
          <w:sz w:val="28"/>
          <w:szCs w:val="28"/>
        </w:rPr>
        <w:t>(фамилия, имя, отчество)</w:t>
      </w:r>
    </w:p>
    <w:p w:rsidR="004E296D" w:rsidRPr="00F63C60" w:rsidRDefault="004E296D" w:rsidP="004E296D">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 xml:space="preserve">представил, а сотрудник администрации Богучарского муниципального района Воронежской области получил «_____» ________________ _________ документы </w:t>
      </w:r>
    </w:p>
    <w:p w:rsidR="004E296D" w:rsidRPr="00F63C60" w:rsidRDefault="004E296D" w:rsidP="004E296D">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 xml:space="preserve">                                               </w:t>
      </w:r>
      <w:r w:rsidR="0041679E" w:rsidRPr="00BD2389">
        <w:rPr>
          <w:rFonts w:ascii="Times New Roman" w:hAnsi="Times New Roman" w:cs="Times New Roman"/>
          <w:sz w:val="28"/>
          <w:szCs w:val="28"/>
        </w:rPr>
        <w:t xml:space="preserve">  </w:t>
      </w:r>
      <w:r w:rsidRPr="00F63C60">
        <w:rPr>
          <w:rFonts w:ascii="Times New Roman" w:hAnsi="Times New Roman" w:cs="Times New Roman"/>
          <w:sz w:val="28"/>
          <w:szCs w:val="28"/>
        </w:rPr>
        <w:t xml:space="preserve">(число) </w:t>
      </w:r>
      <w:r w:rsidR="0041679E" w:rsidRPr="00BD2389">
        <w:rPr>
          <w:rFonts w:ascii="Times New Roman" w:hAnsi="Times New Roman" w:cs="Times New Roman"/>
          <w:sz w:val="28"/>
          <w:szCs w:val="28"/>
        </w:rPr>
        <w:t xml:space="preserve">  </w:t>
      </w:r>
      <w:r w:rsidRPr="00F63C60">
        <w:rPr>
          <w:rFonts w:ascii="Times New Roman" w:hAnsi="Times New Roman" w:cs="Times New Roman"/>
          <w:sz w:val="28"/>
          <w:szCs w:val="28"/>
        </w:rPr>
        <w:t>(месяц прописью)</w:t>
      </w:r>
      <w:r w:rsidR="0041679E" w:rsidRPr="00BD2389">
        <w:rPr>
          <w:rFonts w:ascii="Times New Roman" w:hAnsi="Times New Roman" w:cs="Times New Roman"/>
          <w:sz w:val="28"/>
          <w:szCs w:val="28"/>
        </w:rPr>
        <w:t xml:space="preserve">   </w:t>
      </w:r>
      <w:r w:rsidRPr="00F63C60">
        <w:rPr>
          <w:rFonts w:ascii="Times New Roman" w:hAnsi="Times New Roman" w:cs="Times New Roman"/>
          <w:sz w:val="28"/>
          <w:szCs w:val="28"/>
        </w:rPr>
        <w:t xml:space="preserve"> (год)</w:t>
      </w:r>
    </w:p>
    <w:p w:rsidR="004E296D" w:rsidRPr="00F63C60" w:rsidRDefault="004E296D" w:rsidP="004E296D">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в количестве ______________________ экземпляров</w:t>
      </w:r>
    </w:p>
    <w:p w:rsidR="004E296D" w:rsidRPr="00F63C60" w:rsidRDefault="004E296D" w:rsidP="004E296D">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 xml:space="preserve">                            </w:t>
      </w:r>
      <w:r w:rsidR="0041679E" w:rsidRPr="00BD2389">
        <w:rPr>
          <w:rFonts w:ascii="Times New Roman" w:hAnsi="Times New Roman" w:cs="Times New Roman"/>
          <w:sz w:val="28"/>
          <w:szCs w:val="28"/>
        </w:rPr>
        <w:t xml:space="preserve">    </w:t>
      </w:r>
      <w:r w:rsidRPr="00F63C60">
        <w:rPr>
          <w:rFonts w:ascii="Times New Roman" w:hAnsi="Times New Roman" w:cs="Times New Roman"/>
          <w:sz w:val="28"/>
          <w:szCs w:val="28"/>
        </w:rPr>
        <w:t>(прописью)</w:t>
      </w:r>
    </w:p>
    <w:p w:rsidR="004E296D" w:rsidRPr="00F63C60" w:rsidRDefault="004E296D" w:rsidP="004E296D">
      <w:pPr>
        <w:pStyle w:val="ConsPlusNonformat"/>
        <w:ind w:firstLine="426"/>
        <w:jc w:val="both"/>
        <w:rPr>
          <w:rFonts w:ascii="Times New Roman" w:hAnsi="Times New Roman" w:cs="Times New Roman"/>
          <w:sz w:val="28"/>
          <w:szCs w:val="28"/>
        </w:rPr>
      </w:pPr>
      <w:r w:rsidRPr="00F63C60">
        <w:rPr>
          <w:rFonts w:ascii="Times New Roman" w:hAnsi="Times New Roman" w:cs="Times New Roman"/>
          <w:sz w:val="28"/>
          <w:szCs w:val="28"/>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4E296D" w:rsidRPr="00F63C60" w:rsidRDefault="004E296D" w:rsidP="004E296D">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__________________________________________________________________</w:t>
      </w:r>
    </w:p>
    <w:p w:rsidR="004E296D" w:rsidRPr="00F63C60" w:rsidRDefault="004E296D" w:rsidP="004E296D">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__________________________________________________________________</w:t>
      </w:r>
    </w:p>
    <w:p w:rsidR="004E296D" w:rsidRPr="00F63C60" w:rsidRDefault="004E296D" w:rsidP="004E296D">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__________________________________________________________________</w:t>
      </w:r>
    </w:p>
    <w:p w:rsidR="004E296D" w:rsidRPr="00F63C60" w:rsidRDefault="004E296D" w:rsidP="004E296D">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__________________________________________________________________</w:t>
      </w:r>
    </w:p>
    <w:p w:rsidR="004E296D" w:rsidRPr="00F63C60" w:rsidRDefault="004E296D" w:rsidP="004E296D">
      <w:pPr>
        <w:pStyle w:val="ConsPlusNonformat"/>
        <w:ind w:firstLine="426"/>
        <w:rPr>
          <w:rFonts w:ascii="Times New Roman" w:hAnsi="Times New Roman" w:cs="Times New Roman"/>
          <w:sz w:val="28"/>
          <w:szCs w:val="28"/>
        </w:rPr>
      </w:pPr>
    </w:p>
    <w:p w:rsidR="004E296D" w:rsidRPr="00F63C60" w:rsidRDefault="004E296D" w:rsidP="004E296D">
      <w:pPr>
        <w:pStyle w:val="ConsPlusNonformat"/>
        <w:ind w:firstLine="426"/>
        <w:rPr>
          <w:rFonts w:ascii="Times New Roman" w:hAnsi="Times New Roman" w:cs="Times New Roman"/>
          <w:sz w:val="28"/>
          <w:szCs w:val="28"/>
        </w:rPr>
      </w:pPr>
      <w:r w:rsidRPr="00F63C60">
        <w:rPr>
          <w:rFonts w:ascii="Times New Roman" w:hAnsi="Times New Roman" w:cs="Times New Roman"/>
          <w:sz w:val="28"/>
          <w:szCs w:val="28"/>
        </w:rPr>
        <w:t xml:space="preserve"> Перечень документов, которые будут получены по межведомственным запросам: _________________________________________________________________</w:t>
      </w:r>
    </w:p>
    <w:p w:rsidR="004E296D" w:rsidRPr="00F63C60" w:rsidRDefault="004E296D" w:rsidP="0041679E">
      <w:pPr>
        <w:pStyle w:val="ConsPlusNonformat"/>
        <w:rPr>
          <w:rFonts w:ascii="Times New Roman" w:hAnsi="Times New Roman" w:cs="Times New Roman"/>
          <w:sz w:val="28"/>
          <w:szCs w:val="28"/>
        </w:rPr>
      </w:pPr>
      <w:r w:rsidRPr="00F63C60">
        <w:rPr>
          <w:rFonts w:ascii="Times New Roman" w:hAnsi="Times New Roman" w:cs="Times New Roman"/>
          <w:sz w:val="28"/>
          <w:szCs w:val="28"/>
        </w:rPr>
        <w:t>_________________________________________________________________</w:t>
      </w:r>
    </w:p>
    <w:p w:rsidR="004E296D" w:rsidRPr="00F63C60" w:rsidRDefault="004E296D" w:rsidP="004E296D">
      <w:pPr>
        <w:pStyle w:val="ConsPlusNonformat"/>
        <w:rPr>
          <w:rFonts w:ascii="Times New Roman" w:hAnsi="Times New Roman" w:cs="Times New Roman"/>
          <w:sz w:val="28"/>
          <w:szCs w:val="28"/>
        </w:rPr>
      </w:pPr>
    </w:p>
    <w:p w:rsidR="004E296D" w:rsidRPr="00F63C60" w:rsidRDefault="004E296D" w:rsidP="004E296D">
      <w:pPr>
        <w:pStyle w:val="ConsPlusNonformat"/>
        <w:rPr>
          <w:rFonts w:ascii="Times New Roman" w:hAnsi="Times New Roman" w:cs="Times New Roman"/>
          <w:sz w:val="28"/>
          <w:szCs w:val="28"/>
        </w:rPr>
      </w:pPr>
      <w:r w:rsidRPr="00F63C60">
        <w:rPr>
          <w:rFonts w:ascii="Times New Roman" w:hAnsi="Times New Roman" w:cs="Times New Roman"/>
          <w:sz w:val="28"/>
          <w:szCs w:val="28"/>
        </w:rPr>
        <w:t>___________________________________ _____________ _____________________</w:t>
      </w:r>
    </w:p>
    <w:p w:rsidR="004E296D" w:rsidRPr="00F63C60" w:rsidRDefault="0041679E" w:rsidP="004E296D">
      <w:pPr>
        <w:pStyle w:val="ConsPlusNonformat"/>
        <w:rPr>
          <w:rFonts w:ascii="Times New Roman" w:hAnsi="Times New Roman" w:cs="Times New Roman"/>
          <w:sz w:val="28"/>
          <w:szCs w:val="28"/>
        </w:rPr>
      </w:pPr>
      <w:r w:rsidRPr="0041679E">
        <w:rPr>
          <w:rFonts w:ascii="Times New Roman" w:hAnsi="Times New Roman" w:cs="Times New Roman"/>
          <w:sz w:val="28"/>
          <w:szCs w:val="28"/>
        </w:rPr>
        <w:t xml:space="preserve">  </w:t>
      </w:r>
      <w:r w:rsidR="004E296D" w:rsidRPr="00F63C60">
        <w:rPr>
          <w:rFonts w:ascii="Times New Roman" w:hAnsi="Times New Roman" w:cs="Times New Roman"/>
          <w:sz w:val="28"/>
          <w:szCs w:val="28"/>
        </w:rPr>
        <w:t xml:space="preserve"> (должность специалист, </w:t>
      </w:r>
      <w:r w:rsidRPr="0041679E">
        <w:rPr>
          <w:rFonts w:ascii="Times New Roman" w:hAnsi="Times New Roman" w:cs="Times New Roman"/>
          <w:sz w:val="28"/>
          <w:szCs w:val="28"/>
        </w:rPr>
        <w:t xml:space="preserve">                                 </w:t>
      </w:r>
      <w:r w:rsidR="004E296D" w:rsidRPr="00F63C60">
        <w:rPr>
          <w:rFonts w:ascii="Times New Roman" w:hAnsi="Times New Roman" w:cs="Times New Roman"/>
          <w:sz w:val="28"/>
          <w:szCs w:val="28"/>
        </w:rPr>
        <w:t xml:space="preserve">(подпись) </w:t>
      </w:r>
      <w:r w:rsidRPr="0041679E">
        <w:rPr>
          <w:rFonts w:ascii="Times New Roman" w:hAnsi="Times New Roman" w:cs="Times New Roman"/>
          <w:sz w:val="28"/>
          <w:szCs w:val="28"/>
        </w:rPr>
        <w:t xml:space="preserve">    </w:t>
      </w:r>
      <w:r w:rsidR="004E296D" w:rsidRPr="00F63C60">
        <w:rPr>
          <w:rFonts w:ascii="Times New Roman" w:hAnsi="Times New Roman" w:cs="Times New Roman"/>
          <w:sz w:val="28"/>
          <w:szCs w:val="28"/>
        </w:rPr>
        <w:t>(расшифровка подписи)</w:t>
      </w:r>
    </w:p>
    <w:p w:rsidR="004E296D" w:rsidRPr="00F63C60" w:rsidRDefault="004E296D" w:rsidP="004E296D">
      <w:pPr>
        <w:pStyle w:val="ConsPlusNonformat"/>
        <w:rPr>
          <w:rFonts w:ascii="Times New Roman" w:hAnsi="Times New Roman" w:cs="Times New Roman"/>
          <w:sz w:val="28"/>
          <w:szCs w:val="28"/>
        </w:rPr>
      </w:pPr>
      <w:r w:rsidRPr="00F63C60">
        <w:rPr>
          <w:rFonts w:ascii="Times New Roman" w:hAnsi="Times New Roman" w:cs="Times New Roman"/>
          <w:sz w:val="28"/>
          <w:szCs w:val="28"/>
        </w:rPr>
        <w:t>ответственного за прием документов)</w:t>
      </w:r>
    </w:p>
    <w:p w:rsidR="004E296D" w:rsidRPr="00F63C60" w:rsidRDefault="004E296D" w:rsidP="004E296D">
      <w:pPr>
        <w:spacing w:after="0" w:line="240" w:lineRule="auto"/>
        <w:rPr>
          <w:rFonts w:ascii="Times New Roman" w:hAnsi="Times New Roman"/>
          <w:sz w:val="28"/>
          <w:szCs w:val="28"/>
        </w:rPr>
      </w:pPr>
    </w:p>
    <w:p w:rsidR="004E296D" w:rsidRPr="00F63C60" w:rsidRDefault="004E296D" w:rsidP="004E296D">
      <w:pPr>
        <w:spacing w:after="0" w:line="240" w:lineRule="auto"/>
        <w:rPr>
          <w:rFonts w:ascii="Times New Roman" w:hAnsi="Times New Roman"/>
          <w:sz w:val="28"/>
          <w:szCs w:val="28"/>
        </w:rPr>
      </w:pPr>
    </w:p>
    <w:p w:rsidR="00B11201" w:rsidRPr="00F63C60" w:rsidRDefault="00B11201">
      <w:pPr>
        <w:rPr>
          <w:rFonts w:ascii="Times New Roman" w:hAnsi="Times New Roman"/>
          <w:sz w:val="28"/>
          <w:szCs w:val="28"/>
        </w:rPr>
      </w:pPr>
    </w:p>
    <w:sectPr w:rsidR="00B11201" w:rsidRPr="00F63C60" w:rsidSect="00F63C60">
      <w:pgSz w:w="11906" w:h="16838"/>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613" w:rsidRDefault="005A6613" w:rsidP="00471720">
      <w:pPr>
        <w:spacing w:after="0" w:line="240" w:lineRule="auto"/>
      </w:pPr>
      <w:r>
        <w:separator/>
      </w:r>
    </w:p>
  </w:endnote>
  <w:endnote w:type="continuationSeparator" w:id="1">
    <w:p w:rsidR="005A6613" w:rsidRDefault="005A6613" w:rsidP="00471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0" w:rsidRDefault="0000323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0" w:rsidRDefault="0000323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0" w:rsidRDefault="0000323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613" w:rsidRDefault="005A6613" w:rsidP="00471720">
      <w:pPr>
        <w:spacing w:after="0" w:line="240" w:lineRule="auto"/>
      </w:pPr>
      <w:r>
        <w:separator/>
      </w:r>
    </w:p>
  </w:footnote>
  <w:footnote w:type="continuationSeparator" w:id="1">
    <w:p w:rsidR="005A6613" w:rsidRDefault="005A6613" w:rsidP="00471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0" w:rsidRDefault="0000323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0" w:rsidRPr="009614B2" w:rsidRDefault="00003230">
    <w:pPr>
      <w:pStyle w:val="ae"/>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30" w:rsidRDefault="0000323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18"/>
  </w:num>
  <w:num w:numId="3">
    <w:abstractNumId w:val="5"/>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3"/>
  </w:num>
  <w:num w:numId="20">
    <w:abstractNumId w:val="1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296D"/>
    <w:rsid w:val="000000AD"/>
    <w:rsid w:val="000001F7"/>
    <w:rsid w:val="00000AAE"/>
    <w:rsid w:val="00003230"/>
    <w:rsid w:val="0001218A"/>
    <w:rsid w:val="000126CA"/>
    <w:rsid w:val="000129A7"/>
    <w:rsid w:val="000218A2"/>
    <w:rsid w:val="00022D3B"/>
    <w:rsid w:val="000248A0"/>
    <w:rsid w:val="00035437"/>
    <w:rsid w:val="00041D35"/>
    <w:rsid w:val="000514D2"/>
    <w:rsid w:val="00051F41"/>
    <w:rsid w:val="0005224A"/>
    <w:rsid w:val="00060528"/>
    <w:rsid w:val="000724B8"/>
    <w:rsid w:val="000738F8"/>
    <w:rsid w:val="00077484"/>
    <w:rsid w:val="00077A27"/>
    <w:rsid w:val="000811BC"/>
    <w:rsid w:val="00086624"/>
    <w:rsid w:val="00093E11"/>
    <w:rsid w:val="00094941"/>
    <w:rsid w:val="000A0EB1"/>
    <w:rsid w:val="000A3E7E"/>
    <w:rsid w:val="000A498D"/>
    <w:rsid w:val="000B43B4"/>
    <w:rsid w:val="000D01E2"/>
    <w:rsid w:val="000E162E"/>
    <w:rsid w:val="000F0F86"/>
    <w:rsid w:val="000F384A"/>
    <w:rsid w:val="00101DE5"/>
    <w:rsid w:val="00103288"/>
    <w:rsid w:val="00103DDB"/>
    <w:rsid w:val="001265DE"/>
    <w:rsid w:val="001277F5"/>
    <w:rsid w:val="00141C25"/>
    <w:rsid w:val="001420B2"/>
    <w:rsid w:val="001422D6"/>
    <w:rsid w:val="00147022"/>
    <w:rsid w:val="00147F2D"/>
    <w:rsid w:val="00152634"/>
    <w:rsid w:val="001531A2"/>
    <w:rsid w:val="001549DB"/>
    <w:rsid w:val="00157F2D"/>
    <w:rsid w:val="00160893"/>
    <w:rsid w:val="001771D5"/>
    <w:rsid w:val="001A163E"/>
    <w:rsid w:val="001A53AE"/>
    <w:rsid w:val="001B1E40"/>
    <w:rsid w:val="001C00C3"/>
    <w:rsid w:val="001C13DF"/>
    <w:rsid w:val="001C2B00"/>
    <w:rsid w:val="001C3911"/>
    <w:rsid w:val="001D2192"/>
    <w:rsid w:val="001E1DA8"/>
    <w:rsid w:val="001E39D2"/>
    <w:rsid w:val="001E58E2"/>
    <w:rsid w:val="001E6407"/>
    <w:rsid w:val="001E65CE"/>
    <w:rsid w:val="001E6E80"/>
    <w:rsid w:val="001F5AC4"/>
    <w:rsid w:val="002020FA"/>
    <w:rsid w:val="0020231C"/>
    <w:rsid w:val="00204784"/>
    <w:rsid w:val="00205800"/>
    <w:rsid w:val="00232E01"/>
    <w:rsid w:val="00232F81"/>
    <w:rsid w:val="00235385"/>
    <w:rsid w:val="0024130E"/>
    <w:rsid w:val="00241432"/>
    <w:rsid w:val="00247D9F"/>
    <w:rsid w:val="002521C0"/>
    <w:rsid w:val="002602FD"/>
    <w:rsid w:val="00262172"/>
    <w:rsid w:val="0026442D"/>
    <w:rsid w:val="00274476"/>
    <w:rsid w:val="00277737"/>
    <w:rsid w:val="002803E2"/>
    <w:rsid w:val="002852B4"/>
    <w:rsid w:val="00287ED4"/>
    <w:rsid w:val="002954F7"/>
    <w:rsid w:val="00296E8C"/>
    <w:rsid w:val="002A59CD"/>
    <w:rsid w:val="002A6664"/>
    <w:rsid w:val="002A7851"/>
    <w:rsid w:val="002B5A01"/>
    <w:rsid w:val="002C2FF9"/>
    <w:rsid w:val="002D06E0"/>
    <w:rsid w:val="002D1604"/>
    <w:rsid w:val="002D610F"/>
    <w:rsid w:val="002E0D82"/>
    <w:rsid w:val="002E49D6"/>
    <w:rsid w:val="00314267"/>
    <w:rsid w:val="00317767"/>
    <w:rsid w:val="00324AF3"/>
    <w:rsid w:val="003252DC"/>
    <w:rsid w:val="00326540"/>
    <w:rsid w:val="003269A2"/>
    <w:rsid w:val="00326BB4"/>
    <w:rsid w:val="00331827"/>
    <w:rsid w:val="00340B55"/>
    <w:rsid w:val="00345333"/>
    <w:rsid w:val="00366930"/>
    <w:rsid w:val="00372173"/>
    <w:rsid w:val="00374F00"/>
    <w:rsid w:val="00375995"/>
    <w:rsid w:val="00381591"/>
    <w:rsid w:val="003936AC"/>
    <w:rsid w:val="00397711"/>
    <w:rsid w:val="003B1461"/>
    <w:rsid w:val="003B3512"/>
    <w:rsid w:val="003C4164"/>
    <w:rsid w:val="003D0C66"/>
    <w:rsid w:val="003E2D95"/>
    <w:rsid w:val="003E5FE0"/>
    <w:rsid w:val="003F61C0"/>
    <w:rsid w:val="0041679E"/>
    <w:rsid w:val="004253F5"/>
    <w:rsid w:val="00430668"/>
    <w:rsid w:val="00432B49"/>
    <w:rsid w:val="00434716"/>
    <w:rsid w:val="00436CAE"/>
    <w:rsid w:val="004434A7"/>
    <w:rsid w:val="00447027"/>
    <w:rsid w:val="00457354"/>
    <w:rsid w:val="00471720"/>
    <w:rsid w:val="004806EF"/>
    <w:rsid w:val="004819D8"/>
    <w:rsid w:val="00482364"/>
    <w:rsid w:val="0048242C"/>
    <w:rsid w:val="00484AA9"/>
    <w:rsid w:val="004A1E00"/>
    <w:rsid w:val="004A4971"/>
    <w:rsid w:val="004A6A6C"/>
    <w:rsid w:val="004B5FBD"/>
    <w:rsid w:val="004B6DD4"/>
    <w:rsid w:val="004C1064"/>
    <w:rsid w:val="004C1F15"/>
    <w:rsid w:val="004C24DC"/>
    <w:rsid w:val="004C4B14"/>
    <w:rsid w:val="004C51E8"/>
    <w:rsid w:val="004D3F8D"/>
    <w:rsid w:val="004E125F"/>
    <w:rsid w:val="004E296D"/>
    <w:rsid w:val="004E7744"/>
    <w:rsid w:val="004F49F6"/>
    <w:rsid w:val="004F614B"/>
    <w:rsid w:val="00502A5F"/>
    <w:rsid w:val="00503C83"/>
    <w:rsid w:val="00504BDA"/>
    <w:rsid w:val="00513A6B"/>
    <w:rsid w:val="00521315"/>
    <w:rsid w:val="00524E57"/>
    <w:rsid w:val="00526CD1"/>
    <w:rsid w:val="00531FA4"/>
    <w:rsid w:val="00542D3A"/>
    <w:rsid w:val="00542EAC"/>
    <w:rsid w:val="00553845"/>
    <w:rsid w:val="00564AC0"/>
    <w:rsid w:val="005709B5"/>
    <w:rsid w:val="00571A3D"/>
    <w:rsid w:val="00583481"/>
    <w:rsid w:val="005837C7"/>
    <w:rsid w:val="00584FDD"/>
    <w:rsid w:val="00596329"/>
    <w:rsid w:val="005A6613"/>
    <w:rsid w:val="005B208A"/>
    <w:rsid w:val="005B4DA0"/>
    <w:rsid w:val="005C1AAE"/>
    <w:rsid w:val="005C1F98"/>
    <w:rsid w:val="005C6486"/>
    <w:rsid w:val="005C6B92"/>
    <w:rsid w:val="005D198B"/>
    <w:rsid w:val="005D2CFC"/>
    <w:rsid w:val="005D3025"/>
    <w:rsid w:val="005D67CC"/>
    <w:rsid w:val="005E2B59"/>
    <w:rsid w:val="005F09DD"/>
    <w:rsid w:val="0060096C"/>
    <w:rsid w:val="00601778"/>
    <w:rsid w:val="00605406"/>
    <w:rsid w:val="0060767C"/>
    <w:rsid w:val="00610CD9"/>
    <w:rsid w:val="00612990"/>
    <w:rsid w:val="006133AE"/>
    <w:rsid w:val="006169E1"/>
    <w:rsid w:val="006212DB"/>
    <w:rsid w:val="00633470"/>
    <w:rsid w:val="00634C3C"/>
    <w:rsid w:val="00647F88"/>
    <w:rsid w:val="00657626"/>
    <w:rsid w:val="006615DE"/>
    <w:rsid w:val="0067158E"/>
    <w:rsid w:val="006771F4"/>
    <w:rsid w:val="00686107"/>
    <w:rsid w:val="006905AA"/>
    <w:rsid w:val="006975F7"/>
    <w:rsid w:val="006A7FE3"/>
    <w:rsid w:val="006B3A56"/>
    <w:rsid w:val="006B55F2"/>
    <w:rsid w:val="006C4B89"/>
    <w:rsid w:val="006D1DBA"/>
    <w:rsid w:val="006D67F6"/>
    <w:rsid w:val="006E280E"/>
    <w:rsid w:val="006E6B4E"/>
    <w:rsid w:val="006E702D"/>
    <w:rsid w:val="006E7C37"/>
    <w:rsid w:val="00727812"/>
    <w:rsid w:val="00730B57"/>
    <w:rsid w:val="00741827"/>
    <w:rsid w:val="007429D8"/>
    <w:rsid w:val="00743147"/>
    <w:rsid w:val="00755B83"/>
    <w:rsid w:val="00755CFC"/>
    <w:rsid w:val="00762B7A"/>
    <w:rsid w:val="00766552"/>
    <w:rsid w:val="00775096"/>
    <w:rsid w:val="00784ED6"/>
    <w:rsid w:val="007A1001"/>
    <w:rsid w:val="007A591D"/>
    <w:rsid w:val="007A6CB5"/>
    <w:rsid w:val="007B0BE3"/>
    <w:rsid w:val="007B6BE1"/>
    <w:rsid w:val="007C144C"/>
    <w:rsid w:val="007D7D2D"/>
    <w:rsid w:val="007E091F"/>
    <w:rsid w:val="007E166B"/>
    <w:rsid w:val="007E2168"/>
    <w:rsid w:val="007E2648"/>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66356"/>
    <w:rsid w:val="0087167E"/>
    <w:rsid w:val="008756A7"/>
    <w:rsid w:val="00890F92"/>
    <w:rsid w:val="00893371"/>
    <w:rsid w:val="00894E80"/>
    <w:rsid w:val="00895F31"/>
    <w:rsid w:val="00896585"/>
    <w:rsid w:val="008A1E8B"/>
    <w:rsid w:val="008B1BA0"/>
    <w:rsid w:val="008B3592"/>
    <w:rsid w:val="008B452A"/>
    <w:rsid w:val="008B589A"/>
    <w:rsid w:val="008C26E8"/>
    <w:rsid w:val="008C5BA7"/>
    <w:rsid w:val="008D2F85"/>
    <w:rsid w:val="008D3398"/>
    <w:rsid w:val="008D5280"/>
    <w:rsid w:val="008D677D"/>
    <w:rsid w:val="008E0355"/>
    <w:rsid w:val="008E0A41"/>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1E4B"/>
    <w:rsid w:val="00997005"/>
    <w:rsid w:val="009B0AAC"/>
    <w:rsid w:val="009B223E"/>
    <w:rsid w:val="009B4168"/>
    <w:rsid w:val="009B4F7B"/>
    <w:rsid w:val="009B4FB7"/>
    <w:rsid w:val="009C4D23"/>
    <w:rsid w:val="009E2660"/>
    <w:rsid w:val="009E3BFB"/>
    <w:rsid w:val="009E40C8"/>
    <w:rsid w:val="009F22B1"/>
    <w:rsid w:val="00A03609"/>
    <w:rsid w:val="00A048AE"/>
    <w:rsid w:val="00A134B7"/>
    <w:rsid w:val="00A1499E"/>
    <w:rsid w:val="00A22E66"/>
    <w:rsid w:val="00A23BC8"/>
    <w:rsid w:val="00A27016"/>
    <w:rsid w:val="00A30BBA"/>
    <w:rsid w:val="00A43BE0"/>
    <w:rsid w:val="00A43CF4"/>
    <w:rsid w:val="00A51EC1"/>
    <w:rsid w:val="00A5281F"/>
    <w:rsid w:val="00A54253"/>
    <w:rsid w:val="00A669F6"/>
    <w:rsid w:val="00A7474B"/>
    <w:rsid w:val="00A840EF"/>
    <w:rsid w:val="00A85133"/>
    <w:rsid w:val="00A97118"/>
    <w:rsid w:val="00AB110D"/>
    <w:rsid w:val="00AC145D"/>
    <w:rsid w:val="00AC18FF"/>
    <w:rsid w:val="00AE0668"/>
    <w:rsid w:val="00AE3A8A"/>
    <w:rsid w:val="00AF31AD"/>
    <w:rsid w:val="00B02166"/>
    <w:rsid w:val="00B11201"/>
    <w:rsid w:val="00B15765"/>
    <w:rsid w:val="00B16C90"/>
    <w:rsid w:val="00B20C22"/>
    <w:rsid w:val="00B22C03"/>
    <w:rsid w:val="00B27716"/>
    <w:rsid w:val="00B33375"/>
    <w:rsid w:val="00B36C26"/>
    <w:rsid w:val="00B3725F"/>
    <w:rsid w:val="00B37D77"/>
    <w:rsid w:val="00B438B7"/>
    <w:rsid w:val="00B662FC"/>
    <w:rsid w:val="00B67757"/>
    <w:rsid w:val="00B80E79"/>
    <w:rsid w:val="00B83162"/>
    <w:rsid w:val="00B8792B"/>
    <w:rsid w:val="00B93E17"/>
    <w:rsid w:val="00B9730F"/>
    <w:rsid w:val="00BA078C"/>
    <w:rsid w:val="00BA07CF"/>
    <w:rsid w:val="00BA24AE"/>
    <w:rsid w:val="00BA26E8"/>
    <w:rsid w:val="00BA7A22"/>
    <w:rsid w:val="00BB0E08"/>
    <w:rsid w:val="00BB73B6"/>
    <w:rsid w:val="00BD2389"/>
    <w:rsid w:val="00BD2455"/>
    <w:rsid w:val="00BE53CE"/>
    <w:rsid w:val="00BE7A33"/>
    <w:rsid w:val="00BF008E"/>
    <w:rsid w:val="00BF2F88"/>
    <w:rsid w:val="00BF33DF"/>
    <w:rsid w:val="00BF67BB"/>
    <w:rsid w:val="00C0697C"/>
    <w:rsid w:val="00C15452"/>
    <w:rsid w:val="00C30BF9"/>
    <w:rsid w:val="00C370F9"/>
    <w:rsid w:val="00C40353"/>
    <w:rsid w:val="00C4174E"/>
    <w:rsid w:val="00C51309"/>
    <w:rsid w:val="00C51911"/>
    <w:rsid w:val="00C5435F"/>
    <w:rsid w:val="00C54722"/>
    <w:rsid w:val="00C57D34"/>
    <w:rsid w:val="00C6082E"/>
    <w:rsid w:val="00C60A0D"/>
    <w:rsid w:val="00C64DDB"/>
    <w:rsid w:val="00C66AC8"/>
    <w:rsid w:val="00C70B61"/>
    <w:rsid w:val="00C7160A"/>
    <w:rsid w:val="00C71F7D"/>
    <w:rsid w:val="00C73967"/>
    <w:rsid w:val="00C74140"/>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20BE"/>
    <w:rsid w:val="00CB3585"/>
    <w:rsid w:val="00CB4AF4"/>
    <w:rsid w:val="00CB59E3"/>
    <w:rsid w:val="00CC248D"/>
    <w:rsid w:val="00CC3803"/>
    <w:rsid w:val="00CC57F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432D"/>
    <w:rsid w:val="00D96FEC"/>
    <w:rsid w:val="00DA1613"/>
    <w:rsid w:val="00DA25CB"/>
    <w:rsid w:val="00DB179E"/>
    <w:rsid w:val="00DB1800"/>
    <w:rsid w:val="00DC2E9C"/>
    <w:rsid w:val="00DC3EB9"/>
    <w:rsid w:val="00DC5B61"/>
    <w:rsid w:val="00DC650D"/>
    <w:rsid w:val="00DD43FF"/>
    <w:rsid w:val="00DE036C"/>
    <w:rsid w:val="00DF110D"/>
    <w:rsid w:val="00DF1A2B"/>
    <w:rsid w:val="00E5693A"/>
    <w:rsid w:val="00E5773C"/>
    <w:rsid w:val="00E6174D"/>
    <w:rsid w:val="00E62186"/>
    <w:rsid w:val="00E627A3"/>
    <w:rsid w:val="00E67DD3"/>
    <w:rsid w:val="00E74597"/>
    <w:rsid w:val="00E74A6F"/>
    <w:rsid w:val="00E8092E"/>
    <w:rsid w:val="00E85ADC"/>
    <w:rsid w:val="00E920E8"/>
    <w:rsid w:val="00ED7C80"/>
    <w:rsid w:val="00EE4B82"/>
    <w:rsid w:val="00EE715C"/>
    <w:rsid w:val="00F077A4"/>
    <w:rsid w:val="00F112E5"/>
    <w:rsid w:val="00F1444D"/>
    <w:rsid w:val="00F21ECA"/>
    <w:rsid w:val="00F37195"/>
    <w:rsid w:val="00F45916"/>
    <w:rsid w:val="00F464C0"/>
    <w:rsid w:val="00F46C6A"/>
    <w:rsid w:val="00F521C5"/>
    <w:rsid w:val="00F545EA"/>
    <w:rsid w:val="00F61356"/>
    <w:rsid w:val="00F63C60"/>
    <w:rsid w:val="00F72987"/>
    <w:rsid w:val="00F73BFB"/>
    <w:rsid w:val="00F778AA"/>
    <w:rsid w:val="00F83417"/>
    <w:rsid w:val="00F91DCA"/>
    <w:rsid w:val="00F93122"/>
    <w:rsid w:val="00F97248"/>
    <w:rsid w:val="00FA436B"/>
    <w:rsid w:val="00FB02FD"/>
    <w:rsid w:val="00FB464D"/>
    <w:rsid w:val="00FC181A"/>
    <w:rsid w:val="00FC249F"/>
    <w:rsid w:val="00FD5830"/>
    <w:rsid w:val="00FD69BD"/>
    <w:rsid w:val="00FE6225"/>
    <w:rsid w:val="00FF082A"/>
    <w:rsid w:val="00FF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6" type="connector" idref="#Прямая со стрелкой 35"/>
        <o:r id="V:Rule47" type="connector" idref="#Прямая со стрелкой 3"/>
        <o:r id="V:Rule48" type="connector" idref="#Прямая со стрелкой 40"/>
        <o:r id="V:Rule49" type="connector" idref="#Прямая со стрелкой 28"/>
        <o:r id="V:Rule50" type="connector" idref="#Прямая со стрелкой 60"/>
        <o:r id="V:Rule51" type="connector" idref="#Прямая со стрелкой 11"/>
        <o:r id="V:Rule52" type="connector" idref="#Прямая со стрелкой 75"/>
        <o:r id="V:Rule53" type="connector" idref="#Прямая со стрелкой 33"/>
        <o:r id="V:Rule54" type="connector" idref="#Прямая со стрелкой 47"/>
        <o:r id="V:Rule55" type="connector" idref="#Прямая со стрелкой 68"/>
        <o:r id="V:Rule56" type="connector" idref="#Прямая со стрелкой 66"/>
        <o:r id="V:Rule57" type="connector" idref="#Прямая со стрелкой 23"/>
        <o:r id="V:Rule58" type="connector" idref="#Прямая со стрелкой 24"/>
        <o:r id="V:Rule59" type="connector" idref="#Прямая со стрелкой 291"/>
        <o:r id="V:Rule60" type="connector" idref="#Прямая со стрелкой 63"/>
        <o:r id="V:Rule61" type="connector" idref="#Прямая со стрелкой 14"/>
        <o:r id="V:Rule62" type="connector" idref="#_x0000_s1106"/>
        <o:r id="V:Rule63" type="connector" idref="#Прямая со стрелкой 15"/>
        <o:r id="V:Rule64" type="connector" idref="#Прямая со стрелкой 94"/>
        <o:r id="V:Rule65" type="connector" idref="#Прямая со стрелкой 49"/>
        <o:r id="V:Rule66" type="connector" idref="#Прямая со стрелкой 78"/>
        <o:r id="V:Rule67" type="connector" idref="#Прямая со стрелкой 56"/>
        <o:r id="V:Rule68" type="connector" idref="#Прямая со стрелкой 48"/>
        <o:r id="V:Rule69" type="connector" idref="#Прямая со стрелкой 80"/>
        <o:r id="V:Rule70" type="connector" idref="#Прямая со стрелкой 4"/>
        <o:r id="V:Rule71" type="connector" idref="#Прямая со стрелкой 22"/>
        <o:r id="V:Rule72" type="connector" idref="#Прямая со стрелкой 45"/>
        <o:r id="V:Rule73" type="connector" idref="#Прямая со стрелкой 8"/>
        <o:r id="V:Rule74" type="connector" idref="#Прямая со стрелкой 55"/>
        <o:r id="V:Rule75" type="connector" idref="#Прямая со стрелкой 297"/>
        <o:r id="V:Rule76" type="connector" idref="#Прямая со стрелкой 83"/>
        <o:r id="V:Rule77" type="connector" idref="#Прямая со стрелкой 30"/>
        <o:r id="V:Rule78" type="connector" idref="#Прямая со стрелкой 54"/>
        <o:r id="V:Rule79" type="connector" idref="#Прямая со стрелкой 70"/>
        <o:r id="V:Rule80" type="connector" idref="#Прямая со стрелкой 62"/>
        <o:r id="V:Rule81" type="connector" idref="#Прямая со стрелкой 13"/>
        <o:r id="V:Rule82" type="connector" idref="#Прямая со стрелкой 53"/>
        <o:r id="V:Rule83" type="connector" idref="#Прямая со стрелкой 20"/>
        <o:r id="V:Rule84" type="connector" idref="#Прямая со стрелкой 36"/>
        <o:r id="V:Rule85" type="connector" idref="#Прямая со стрелкой 32"/>
        <o:r id="V:Rule86" type="connector" idref="#Прямая со стрелкой 21"/>
        <o:r id="V:Rule87" type="connector" idref="#Прямая со стрелкой 26"/>
        <o:r id="V:Rule88" type="connector" idref="#Прямая со стрелкой 17"/>
        <o:r id="V:Rule89" type="connector" idref="#Прямая со стрелкой 41"/>
        <o:r id="V:Rule9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E29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next w:val="a"/>
    <w:link w:val="ConsPlusNormal0"/>
    <w:rsid w:val="004E296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4E296D"/>
    <w:rPr>
      <w:rFonts w:ascii="Arial" w:eastAsia="Times New Roman" w:hAnsi="Arial" w:cs="Arial"/>
      <w:sz w:val="20"/>
      <w:szCs w:val="20"/>
      <w:lang w:eastAsia="ar-SA"/>
    </w:rPr>
  </w:style>
  <w:style w:type="paragraph" w:styleId="a3">
    <w:name w:val="footnote text"/>
    <w:basedOn w:val="a"/>
    <w:link w:val="a4"/>
    <w:rsid w:val="004E296D"/>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rsid w:val="004E296D"/>
    <w:rPr>
      <w:rFonts w:ascii="Times New Roman" w:eastAsia="Times New Roman" w:hAnsi="Times New Roman" w:cs="Times New Roman"/>
      <w:sz w:val="20"/>
      <w:szCs w:val="20"/>
      <w:lang w:eastAsia="ru-RU"/>
    </w:rPr>
  </w:style>
  <w:style w:type="character" w:styleId="a5">
    <w:name w:val="footnote reference"/>
    <w:rsid w:val="004E296D"/>
    <w:rPr>
      <w:vertAlign w:val="superscript"/>
    </w:rPr>
  </w:style>
  <w:style w:type="paragraph" w:styleId="a6">
    <w:name w:val="List Paragraph"/>
    <w:basedOn w:val="a"/>
    <w:qFormat/>
    <w:rsid w:val="004E296D"/>
    <w:pPr>
      <w:ind w:left="720"/>
      <w:contextualSpacing/>
    </w:pPr>
  </w:style>
  <w:style w:type="paragraph" w:styleId="a7">
    <w:name w:val="Body Text"/>
    <w:basedOn w:val="a"/>
    <w:link w:val="a8"/>
    <w:rsid w:val="004E296D"/>
    <w:pPr>
      <w:spacing w:after="0" w:line="240" w:lineRule="auto"/>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rsid w:val="004E296D"/>
    <w:rPr>
      <w:rFonts w:ascii="Times New Roman" w:eastAsia="Times New Roman" w:hAnsi="Times New Roman" w:cs="Times New Roman"/>
      <w:sz w:val="28"/>
      <w:szCs w:val="20"/>
      <w:lang w:eastAsia="ru-RU"/>
    </w:rPr>
  </w:style>
  <w:style w:type="character" w:styleId="a9">
    <w:name w:val="Hyperlink"/>
    <w:rsid w:val="004E296D"/>
    <w:rPr>
      <w:color w:val="0000FF"/>
      <w:u w:val="single"/>
    </w:rPr>
  </w:style>
  <w:style w:type="paragraph" w:customStyle="1" w:styleId="ConsPlusTitle">
    <w:name w:val="ConsPlusTitle"/>
    <w:rsid w:val="004E29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4E296D"/>
    <w:pPr>
      <w:spacing w:after="0" w:line="240" w:lineRule="auto"/>
    </w:pPr>
    <w:rPr>
      <w:rFonts w:ascii="Tahoma" w:hAnsi="Tahoma"/>
      <w:sz w:val="16"/>
      <w:szCs w:val="16"/>
    </w:rPr>
  </w:style>
  <w:style w:type="character" w:customStyle="1" w:styleId="ab">
    <w:name w:val="Текст выноски Знак"/>
    <w:basedOn w:val="a0"/>
    <w:link w:val="aa"/>
    <w:uiPriority w:val="99"/>
    <w:semiHidden/>
    <w:rsid w:val="004E296D"/>
    <w:rPr>
      <w:rFonts w:ascii="Tahoma" w:eastAsia="Calibri" w:hAnsi="Tahoma" w:cs="Times New Roman"/>
      <w:sz w:val="16"/>
      <w:szCs w:val="16"/>
    </w:rPr>
  </w:style>
  <w:style w:type="character" w:styleId="ac">
    <w:name w:val="endnote reference"/>
    <w:uiPriority w:val="99"/>
    <w:semiHidden/>
    <w:unhideWhenUsed/>
    <w:rsid w:val="004E296D"/>
    <w:rPr>
      <w:vertAlign w:val="superscript"/>
    </w:rPr>
  </w:style>
  <w:style w:type="paragraph" w:styleId="ad">
    <w:name w:val="No Spacing"/>
    <w:qFormat/>
    <w:rsid w:val="004E296D"/>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tyle4">
    <w:name w:val="Style4"/>
    <w:basedOn w:val="a"/>
    <w:rsid w:val="004E296D"/>
    <w:pPr>
      <w:widowControl w:val="0"/>
      <w:suppressAutoHyphens/>
      <w:autoSpaceDE w:val="0"/>
      <w:spacing w:after="0" w:line="326" w:lineRule="exact"/>
    </w:pPr>
    <w:rPr>
      <w:rFonts w:ascii="Times New Roman" w:eastAsia="Times New Roman" w:hAnsi="Times New Roman"/>
      <w:sz w:val="24"/>
      <w:szCs w:val="24"/>
      <w:lang w:eastAsia="ar-SA"/>
    </w:rPr>
  </w:style>
  <w:style w:type="character" w:customStyle="1" w:styleId="FontStyle18">
    <w:name w:val="Font Style18"/>
    <w:rsid w:val="004E296D"/>
    <w:rPr>
      <w:rFonts w:ascii="Times New Roman" w:hAnsi="Times New Roman" w:cs="Times New Roman" w:hint="default"/>
      <w:b/>
      <w:bCs/>
      <w:sz w:val="26"/>
      <w:szCs w:val="26"/>
    </w:rPr>
  </w:style>
  <w:style w:type="paragraph" w:styleId="ae">
    <w:name w:val="header"/>
    <w:basedOn w:val="a"/>
    <w:link w:val="af"/>
    <w:uiPriority w:val="99"/>
    <w:unhideWhenUsed/>
    <w:rsid w:val="004E29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E296D"/>
    <w:rPr>
      <w:rFonts w:ascii="Calibri" w:eastAsia="Calibri" w:hAnsi="Calibri" w:cs="Times New Roman"/>
    </w:rPr>
  </w:style>
  <w:style w:type="paragraph" w:styleId="af0">
    <w:name w:val="footer"/>
    <w:basedOn w:val="a"/>
    <w:link w:val="af1"/>
    <w:uiPriority w:val="99"/>
    <w:unhideWhenUsed/>
    <w:rsid w:val="004E29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E296D"/>
    <w:rPr>
      <w:rFonts w:ascii="Calibri" w:eastAsia="Calibri" w:hAnsi="Calibri" w:cs="Times New Roman"/>
    </w:rPr>
  </w:style>
  <w:style w:type="character" w:customStyle="1" w:styleId="FontStyle11">
    <w:name w:val="Font Style11"/>
    <w:uiPriority w:val="99"/>
    <w:rsid w:val="004E296D"/>
    <w:rPr>
      <w:rFonts w:ascii="Times New Roman" w:hAnsi="Times New Roman" w:cs="Times New Roman" w:hint="default"/>
      <w:sz w:val="26"/>
      <w:szCs w:val="26"/>
    </w:rPr>
  </w:style>
  <w:style w:type="table" w:styleId="af2">
    <w:name w:val="Table Grid"/>
    <w:basedOn w:val="a1"/>
    <w:uiPriority w:val="59"/>
    <w:rsid w:val="004E29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40</Pages>
  <Words>14823</Words>
  <Characters>84497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99122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комп</cp:lastModifiedBy>
  <cp:revision>11</cp:revision>
  <dcterms:created xsi:type="dcterms:W3CDTF">2017-02-16T04:43:00Z</dcterms:created>
  <dcterms:modified xsi:type="dcterms:W3CDTF">2021-11-02T10:51:00Z</dcterms:modified>
</cp:coreProperties>
</file>