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88028A">
      <w:pPr>
        <w:pStyle w:val="Style15"/>
        <w:widowControl/>
        <w:suppressAutoHyphens/>
        <w:spacing w:line="240" w:lineRule="auto"/>
        <w:ind w:left="110"/>
        <w:rPr>
          <w:sz w:val="28"/>
          <w:szCs w:val="28"/>
        </w:rPr>
      </w:pPr>
    </w:p>
    <w:p w:rsidR="005027A1" w:rsidRDefault="005027A1" w:rsidP="005027A1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CB0D5D" w:rsidRPr="00A83180" w:rsidRDefault="00CB0D5D" w:rsidP="005027A1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  <w:r w:rsidR="00167C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</w:t>
      </w:r>
      <w:r w:rsidRPr="00A83180">
        <w:rPr>
          <w:rStyle w:val="FontStyle57"/>
          <w:rFonts w:ascii="Times New Roman" w:hAnsi="Times New Roman" w:cs="Times New Roman"/>
          <w:b/>
        </w:rPr>
        <w:t xml:space="preserve">а </w:t>
      </w:r>
      <w:r w:rsidR="0095211A">
        <w:rPr>
          <w:rStyle w:val="FontStyle57"/>
          <w:rFonts w:ascii="Times New Roman" w:hAnsi="Times New Roman" w:cs="Times New Roman"/>
          <w:b/>
        </w:rPr>
        <w:t>2019 год и плановый период 2020-2021</w:t>
      </w:r>
      <w:r w:rsidRPr="00A83180">
        <w:rPr>
          <w:rStyle w:val="FontStyle57"/>
          <w:rFonts w:ascii="Times New Roman" w:hAnsi="Times New Roman" w:cs="Times New Roman"/>
          <w:b/>
        </w:rPr>
        <w:t xml:space="preserve"> годы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(</w:t>
      </w:r>
      <w:r w:rsidR="0029084D">
        <w:rPr>
          <w:rStyle w:val="FontStyle57"/>
          <w:rFonts w:ascii="Times New Roman" w:hAnsi="Times New Roman" w:cs="Times New Roman"/>
          <w:b/>
          <w:lang w:val="en-US"/>
        </w:rPr>
        <w:t>IV</w:t>
      </w:r>
      <w:r w:rsidR="0029084D" w:rsidRPr="0029084D">
        <w:rPr>
          <w:rStyle w:val="FontStyle57"/>
          <w:rFonts w:ascii="Times New Roman" w:hAnsi="Times New Roman" w:cs="Times New Roman"/>
          <w:b/>
        </w:rPr>
        <w:t xml:space="preserve"> </w:t>
      </w:r>
      <w:r>
        <w:rPr>
          <w:rStyle w:val="FontStyle57"/>
          <w:rFonts w:ascii="Times New Roman" w:hAnsi="Times New Roman" w:cs="Times New Roman"/>
          <w:b/>
        </w:rPr>
        <w:t>квартал 2020 года)</w:t>
      </w:r>
    </w:p>
    <w:p w:rsidR="00CB0D5D" w:rsidRPr="0029084D" w:rsidRDefault="00CB0D5D" w:rsidP="0015304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color w:val="FF0000"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95211A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8028A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1117,417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26077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1117,417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C627CB" w:rsidRDefault="0026077F" w:rsidP="007E0B9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8631FF" w:rsidRPr="00C627CB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2005E" w:rsidRDefault="0026077F" w:rsidP="002607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 реализованы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87168A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26077F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6077F" w:rsidRDefault="0026077F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077F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 xml:space="preserve">Расчет показателя производиться по итогам </w:t>
            </w:r>
            <w:r w:rsidRPr="00AF3360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AF3360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DC1468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168A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26077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1468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6077F" w:rsidRDefault="0026077F" w:rsidP="007E0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077F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</w:t>
            </w:r>
            <w:r w:rsidR="0087168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</w:t>
            </w:r>
            <w:r w:rsidR="00DC1468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зован на 2020 год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3A">
              <w:rPr>
                <w:rFonts w:ascii="Times New Roman" w:hAnsi="Times New Roman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4D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Ткачев И.В., руководитель МКУ «Управление по образованию и молодежной политике» </w:t>
            </w:r>
            <w:r w:rsidRPr="008A4D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95211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Реализуется с 2022 года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565447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565447">
              <w:rPr>
                <w:rFonts w:ascii="Times New Roman" w:eastAsia="Times New Roman" w:hAnsi="Times New Roman" w:cs="Times New Roman"/>
              </w:rPr>
              <w:t>1.</w:t>
            </w:r>
            <w:r w:rsidR="009B254B" w:rsidRPr="00565447">
              <w:rPr>
                <w:rFonts w:ascii="Times New Roman" w:hAnsi="Times New Roman"/>
              </w:rPr>
              <w:t xml:space="preserve"> </w:t>
            </w:r>
            <w:r w:rsidR="009B254B" w:rsidRPr="00565447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565447">
              <w:rPr>
                <w:rFonts w:ascii="Times New Roman" w:eastAsia="Times New Roman" w:hAnsi="Times New Roman" w:cs="Times New Roman"/>
              </w:rPr>
              <w:t xml:space="preserve">2. </w:t>
            </w:r>
            <w:r w:rsidR="003E4FFB" w:rsidRPr="00565447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565447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565447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3.</w:t>
            </w:r>
            <w:r w:rsidRPr="0056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направляемых на раннюю профорентацию,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65447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Д</w:t>
            </w:r>
            <w:r w:rsidR="00A51315">
              <w:rPr>
                <w:rFonts w:ascii="Times New Roman" w:eastAsia="Times New Roman" w:hAnsi="Times New Roman" w:cs="Times New Roman"/>
              </w:rPr>
              <w:t xml:space="preserve">оля детей участвующих в программах ГАУ ДО ВО «Региональный центр выявления, поддержки и развития </w:t>
            </w:r>
            <w:r w:rsidR="00A51315">
              <w:rPr>
                <w:rFonts w:ascii="Times New Roman" w:eastAsia="Times New Roman" w:hAnsi="Times New Roman" w:cs="Times New Roman"/>
              </w:rPr>
              <w:lastRenderedPageBreak/>
              <w:t>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D76B0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5F670E" w:rsidP="00E745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5211A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631FF" w:rsidRDefault="008631F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31FF">
              <w:rPr>
                <w:rFonts w:ascii="Times New Roman" w:eastAsia="Times New Roman" w:hAnsi="Times New Roman" w:cs="Times New Roman"/>
                <w:b/>
                <w:color w:val="000000"/>
              </w:rPr>
              <w:t>2173,727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631F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2173,727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26077F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2173,727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E2005E" w:rsidRDefault="00E2005E" w:rsidP="007E0B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05E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E2005E" w:rsidRDefault="0026077F" w:rsidP="00E200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 реализованы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8A4D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расположенных на территории муниципального образования обеспеченных Интернет- соединением со скоростью соединения не менее 100 Мб/с – для образовательных организаций, расположенных в городах, </w:t>
            </w:r>
            <w:r w:rsidR="00847777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50Мб/с – для образовательных организаций, расположенных в сельской местности и поселках городского типа, а также гарантированных Интернет- трафиком,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4777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D2926" w:rsidRDefault="00DC1468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292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C1468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8631FF" w:rsidRDefault="00E2005E" w:rsidP="00710399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B05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10B05" w:rsidRDefault="00710B05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8631FF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D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 информационно- 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4D6AA9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DC1468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DC1468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8631FF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8C30C7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образовательных организаций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реализующих программы общего</w:t>
            </w:r>
            <w:r w:rsidR="00F861F6" w:rsidRPr="0084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  <w:r w:rsidR="00F8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дополнительного образования детей с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F861F6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DA2108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8" w:rsidRPr="00A83180" w:rsidRDefault="00DA2108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F861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Доля обучающихся по программам общего образования и среднего профессионального образования, использующих федеральную информационно- 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Default="00DA2108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108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108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8C30C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DA2108" w:rsidP="00DA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образования, 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DA2108" w:rsidRDefault="008C30C7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DA21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DC146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631FF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8380A" w:rsidP="00E2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95211A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9D2926">
              <w:rPr>
                <w:rFonts w:ascii="Times New Roman" w:eastAsia="Times New Roman" w:hAnsi="Times New Roman" w:cs="Times New Roman"/>
                <w:color w:val="000000"/>
              </w:rPr>
              <w:t>ован на 2020 год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ED4CDC" w:rsidRDefault="0082166D" w:rsidP="00ED4CDC">
            <w:pPr>
              <w:rPr>
                <w:rFonts w:ascii="Times New Roman" w:eastAsia="Times New Roman" w:hAnsi="Times New Roman" w:cs="Times New Roman"/>
                <w:bCs/>
              </w:rPr>
            </w:pPr>
            <w:r w:rsidRPr="00ED4CDC">
              <w:rPr>
                <w:rFonts w:ascii="Times New Roman" w:eastAsia="Times New Roman" w:hAnsi="Times New Roman" w:cs="Times New Roman"/>
                <w:bCs/>
              </w:rPr>
              <w:t xml:space="preserve">М.А.Мазур, </w:t>
            </w:r>
            <w:r w:rsidR="00ED4CDC" w:rsidRPr="00ED4CDC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  <w:r w:rsidRPr="00ED4CDC">
              <w:rPr>
                <w:rFonts w:ascii="Times New Roman" w:eastAsia="Times New Roman" w:hAnsi="Times New Roman" w:cs="Times New Roman"/>
                <w:bCs/>
              </w:rPr>
              <w:t xml:space="preserve"> департамента культуры Воронежской области</w:t>
            </w:r>
            <w:r w:rsidR="003E4FFB" w:rsidRPr="00ED4CD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906CD9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09.01.2019 – 25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95211A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16118A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5198,6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7F5C90" w:rsidRDefault="003E4FFB" w:rsidP="007F5C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6CD9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5441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8380A" w:rsidRDefault="0058380A" w:rsidP="00C627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380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C627CB">
              <w:rPr>
                <w:rFonts w:ascii="Times New Roman" w:eastAsia="Times New Roman" w:hAnsi="Times New Roman" w:cs="Times New Roman"/>
                <w:bCs/>
                <w:color w:val="000000"/>
              </w:rPr>
              <w:t>198</w:t>
            </w:r>
            <w:r w:rsidRPr="0058380A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C627C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8380A" w:rsidRDefault="00CD73C8" w:rsidP="00E745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7F5C90" w:rsidRDefault="007F5C90" w:rsidP="007347E2">
            <w:pPr>
              <w:rPr>
                <w:rFonts w:ascii="Times New Roman" w:eastAsia="Times New Roman" w:hAnsi="Times New Roman" w:cs="Times New Roman"/>
              </w:rPr>
            </w:pPr>
            <w:r w:rsidRPr="007F5C90">
              <w:rPr>
                <w:rFonts w:ascii="Times New Roman" w:eastAsia="Times New Roman" w:hAnsi="Times New Roman" w:cs="Times New Roman"/>
              </w:rPr>
              <w:t>На основании соглашения от 16.01.2020г. №20605000-1-2019-009 «О предоставлении  из бюджета субъекта РФ местному бюджету на государственную поддержку отрасли культуры на 2020 год» была выделена субсидия 5441,1 тыс.руб. На основании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F5C90">
              <w:rPr>
                <w:rFonts w:ascii="Times New Roman" w:eastAsia="Times New Roman" w:hAnsi="Times New Roman" w:cs="Times New Roman"/>
              </w:rPr>
              <w:t>дополнительного соглашения от18.09.2020 №20605000-1-2019-009/2 «О предоставлении субсидии из бюджета субъекта РФ местному бюджету» были внесены изменения в бюджет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5C9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На основании уведомления от 20.11.2020 № 266671/9 «О предоставлении субсидии,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субвенции, иного межбюджетного трансферта, имеющего целевое назначение на 2020 год и </w:t>
            </w:r>
            <w:r w:rsidR="007347E2">
              <w:rPr>
                <w:rFonts w:ascii="Times New Roman" w:eastAsia="Times New Roman" w:hAnsi="Times New Roman" w:cs="Times New Roman"/>
              </w:rPr>
              <w:t>плановый период 2021 и 2022 год» были возвращены в бюджет Воронежской области 241,9 тыс.руб.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CA1A6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B06F43">
            <w:pPr>
              <w:spacing w:after="0"/>
              <w:ind w:left="-143" w:firstLine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культуры, получивших 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передвижной многоф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ункциональный культурный  центр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B34D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B34D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CA1A6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1B7C61" w:rsidRDefault="001B7C61" w:rsidP="001B7C61">
            <w:pPr>
              <w:rPr>
                <w:rFonts w:ascii="Times New Roman" w:eastAsia="Times New Roman" w:hAnsi="Times New Roman" w:cs="Times New Roman"/>
              </w:rPr>
            </w:pPr>
            <w:r w:rsidRPr="001B7C61">
              <w:rPr>
                <w:rFonts w:ascii="Times New Roman" w:eastAsia="Times New Roman" w:hAnsi="Times New Roman" w:cs="Times New Roman"/>
              </w:rPr>
              <w:t>2</w:t>
            </w:r>
            <w:r w:rsidR="00C01366" w:rsidRPr="001B7C61">
              <w:rPr>
                <w:rFonts w:ascii="Times New Roman" w:eastAsia="Times New Roman" w:hAnsi="Times New Roman" w:cs="Times New Roman"/>
              </w:rPr>
              <w:t>.</w:t>
            </w:r>
            <w:r w:rsidRPr="001B7C61">
              <w:rPr>
                <w:rFonts w:ascii="Times New Roman" w:eastAsia="Times New Roman" w:hAnsi="Times New Roman" w:cs="Times New Roman"/>
              </w:rPr>
              <w:t xml:space="preserve"> Увеличение числа зон обслуживания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1B7C61" w:rsidP="008A4D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B34D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B34D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CA1A6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8A4D3A" w:rsidP="001B7C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Увеличение на 5% числа посещений организаций культуры</w:t>
            </w:r>
            <w:r w:rsidR="00B06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01366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  <w:r w:rsidR="001B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DFB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B34D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B34D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906CD9">
              <w:rPr>
                <w:rFonts w:ascii="Times New Roman" w:eastAsia="Times New Roman" w:hAnsi="Times New Roman" w:cs="Times New Roman"/>
              </w:rPr>
              <w:t>25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95211A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9D2926">
              <w:rPr>
                <w:rFonts w:ascii="Times New Roman" w:eastAsia="Times New Roman" w:hAnsi="Times New Roman" w:cs="Times New Roman"/>
                <w:color w:val="000000"/>
              </w:rPr>
              <w:t>ован на 2020 год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9E0FF1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147FCD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FCD">
              <w:rPr>
                <w:rFonts w:ascii="Times New Roman" w:eastAsia="Times New Roman" w:hAnsi="Times New Roman" w:cs="Times New Roman"/>
                <w:b/>
                <w:bCs/>
              </w:rPr>
              <w:t>«Сооружения и сети водоснабжения в с. Филоново Богучарского района Воронежской области»</w:t>
            </w:r>
            <w:r w:rsidR="003E4FFB" w:rsidRPr="00147F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147FCD" w:rsidRDefault="003B08F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FCD">
              <w:rPr>
                <w:rFonts w:ascii="Times New Roman" w:eastAsia="Times New Roman" w:hAnsi="Times New Roman" w:cs="Times New Roman"/>
                <w:bCs/>
              </w:rPr>
              <w:t>Администрация Филоновского сельского поселения </w:t>
            </w:r>
            <w:r w:rsidR="003E4FFB" w:rsidRPr="00147F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7FCD" w:rsidRDefault="00147FCD" w:rsidP="0014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Ю.А.Журавлев- начальник отдела по строительству и архитектуре, транспорту, топливно-энергитическому комплексу, ЖКХ администрации Богучарского муниципального района; </w:t>
            </w:r>
          </w:p>
          <w:p w:rsidR="003E4FFB" w:rsidRPr="00147FCD" w:rsidRDefault="003B08FD" w:rsidP="0014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CD">
              <w:rPr>
                <w:rFonts w:ascii="Times New Roman" w:hAnsi="Times New Roman" w:cs="Times New Roman"/>
                <w:sz w:val="24"/>
                <w:szCs w:val="24"/>
              </w:rPr>
              <w:t>С.Н. Булах – глава  Филоновского сельского поселения Богучарского муниципального района</w:t>
            </w:r>
            <w:r w:rsidR="00147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017F4B" w:rsidRDefault="00B06F43" w:rsidP="00017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30</w:t>
            </w:r>
            <w:r w:rsidR="006F602D" w:rsidRPr="00017F4B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Pr="00017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7F4B" w:rsidRPr="00017F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147FCD" w:rsidRDefault="006F602D" w:rsidP="00D3589B">
            <w:pPr>
              <w:rPr>
                <w:rFonts w:ascii="Times New Roman" w:eastAsia="Times New Roman" w:hAnsi="Times New Roman" w:cs="Times New Roman"/>
              </w:rPr>
            </w:pPr>
            <w:r w:rsidRPr="00147FCD">
              <w:rPr>
                <w:rFonts w:ascii="Times New Roman" w:eastAsia="Times New Roman" w:hAnsi="Times New Roman" w:cs="Times New Roman"/>
              </w:rPr>
              <w:t>Реализация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147FCD" w:rsidRDefault="001468A1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FCD">
              <w:rPr>
                <w:rFonts w:ascii="Times New Roman" w:eastAsia="Times New Roman" w:hAnsi="Times New Roman" w:cs="Times New Roman"/>
                <w:b/>
                <w:bCs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2408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2408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7C2408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C24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147FCD" w:rsidRDefault="00FB480E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28220,307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147FCD" w:rsidRDefault="00147FCD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FCD">
              <w:rPr>
                <w:rFonts w:ascii="Times New Roman" w:eastAsia="Times New Roman" w:hAnsi="Times New Roman" w:cs="Times New Roman"/>
              </w:rPr>
              <w:t>7046,52</w:t>
            </w:r>
            <w:r w:rsidR="00FB480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2408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7C2408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35FA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A83180" w:rsidRDefault="00D35FA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147FCD" w:rsidRDefault="00147FCD" w:rsidP="00147F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FCD">
              <w:rPr>
                <w:rFonts w:ascii="Times New Roman" w:eastAsia="Times New Roman" w:hAnsi="Times New Roman" w:cs="Times New Roman"/>
              </w:rPr>
              <w:t>21173,784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147FCD" w:rsidRDefault="00147FCD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FCD">
              <w:rPr>
                <w:rFonts w:ascii="Times New Roman" w:eastAsia="Times New Roman" w:hAnsi="Times New Roman" w:cs="Times New Roman"/>
              </w:rPr>
              <w:t>6753,</w:t>
            </w:r>
            <w:r w:rsidR="00FB48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A6" w:rsidRPr="007C2408" w:rsidRDefault="00D35FA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A6" w:rsidRPr="00FB480E" w:rsidRDefault="00FB480E" w:rsidP="00FB4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80E">
              <w:rPr>
                <w:rFonts w:ascii="Times New Roman" w:eastAsia="Times New Roman" w:hAnsi="Times New Roman" w:cs="Times New Roman"/>
              </w:rPr>
              <w:t>Фактическое израсходование средств соответствует запланированному</w:t>
            </w:r>
          </w:p>
        </w:tc>
      </w:tr>
      <w:tr w:rsidR="0068205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56" w:rsidRPr="00A83180" w:rsidRDefault="0068205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56" w:rsidRDefault="0068205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56" w:rsidRPr="00147FCD" w:rsidRDefault="00682056" w:rsidP="00147FC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14420,406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56" w:rsidRPr="00147FCD" w:rsidRDefault="00682056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56" w:rsidRPr="007C2408" w:rsidRDefault="0068205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56" w:rsidRPr="00FB480E" w:rsidRDefault="00682056" w:rsidP="00FB4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B480E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480E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7C2408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C240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394E6F">
              <w:rPr>
                <w:rFonts w:ascii="Times New Roman" w:eastAsia="Times New Roman" w:hAnsi="Times New Roman" w:cs="Times New Roman"/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4E6F" w:rsidP="00394E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 w:rsidR="00B06F43">
              <w:rPr>
                <w:rFonts w:ascii="Times New Roman" w:eastAsia="Times New Roman" w:hAnsi="Times New Roman" w:cs="Times New Roman"/>
              </w:rPr>
              <w:t>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 w:rsidR="00B06F43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 w:rsidR="00D909F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4FFB" w:rsidRPr="00A83180" w:rsidTr="00E06B6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805469" w:rsidP="00FB48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реализован на</w:t>
            </w:r>
            <w:r w:rsidR="00FB480E">
              <w:rPr>
                <w:rFonts w:ascii="Times New Roman" w:eastAsia="Times New Roman" w:hAnsi="Times New Roman" w:cs="Times New Roman"/>
              </w:rPr>
              <w:t xml:space="preserve"> 2020 год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6B6E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B6E" w:rsidRPr="00FF47DC" w:rsidRDefault="00E06B6E" w:rsidP="00E745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6E" w:rsidRPr="00A83180" w:rsidRDefault="00E06B6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8D61A9" w:rsidRDefault="00DA711B" w:rsidP="00DA711B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DA711B" w:rsidRPr="00A83180" w:rsidTr="00DA711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A711B" w:rsidRPr="00A83180" w:rsidTr="00DA711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DA711B" w:rsidRPr="00A83180" w:rsidRDefault="00DA711B" w:rsidP="00DA71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DA711B" w:rsidRPr="00A83180" w:rsidTr="00DA711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C8750D" w:rsidP="00DA71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DA711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B47F91" w:rsidRDefault="00DA711B" w:rsidP="00B47F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B47F91" w:rsidRPr="00B47F91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женщин- создание условий дошкольного образования для детей в возрасте до трех лет</w:t>
            </w:r>
            <w:r w:rsidRPr="00B47F91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1B" w:rsidRPr="00A83180" w:rsidRDefault="00DA711B" w:rsidP="00DA711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09.01.2020 – 30.12.2021</w:t>
            </w:r>
            <w:r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11B" w:rsidRPr="00A83180" w:rsidRDefault="00B70C61" w:rsidP="00DA7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30210C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27540,7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88028A" w:rsidRDefault="00DA711B" w:rsidP="00DA711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EF65F3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27532,1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30210C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27532,1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30210C" w:rsidRDefault="00EF65F3" w:rsidP="00DA7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2613A8" w:rsidRDefault="008D31BC" w:rsidP="002613A8">
            <w:pPr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EF65F3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EF65F3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2613A8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2613A8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11B" w:rsidRPr="00A83180" w:rsidTr="00DA711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37585A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85A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B47F91" w:rsidRDefault="00B47F91" w:rsidP="00B4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47F91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C1468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37585A" w:rsidRDefault="00B47F91" w:rsidP="00BB0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</w:rPr>
              <w:t>Уровень обеспеченности дошкольными образовательными учреждениями в расчете на 100 детей дошкольного возраста,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DC1468" w:rsidP="00DA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B47F9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2C53F7" w:rsidRDefault="00B47F91" w:rsidP="00BB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A711B" w:rsidRPr="002C53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B5B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>Доля детей в возрасте 1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 xml:space="preserve">- 6 </w:t>
            </w:r>
            <w:r w:rsidR="00BB5BF9">
              <w:rPr>
                <w:rFonts w:ascii="Times New Roman" w:eastAsia="Arial Unicode MS" w:hAnsi="Times New Roman" w:cs="Times New Roman"/>
                <w:u w:color="000000"/>
              </w:rPr>
              <w:t xml:space="preserve">лет, 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t xml:space="preserve">получающих дошкольную образовательную услугу и (или) услугу по их содержанию в </w:t>
            </w:r>
            <w:r w:rsidR="00BB064C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BB064C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A711B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11B" w:rsidRPr="00A83180" w:rsidRDefault="00DC1468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F336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 xml:space="preserve">Расчет показателя производиться по итогам </w:t>
            </w:r>
            <w:r w:rsidRPr="00AF3360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F2544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41" w:rsidRPr="00A83180" w:rsidRDefault="00F2544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7B06CC" w:rsidRDefault="00B47F91" w:rsidP="007B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5441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06CC" w:rsidRPr="007B0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6CC">
              <w:rPr>
                <w:rFonts w:ascii="Times New Roman" w:hAnsi="Times New Roman" w:cs="Times New Roman"/>
                <w:sz w:val="20"/>
                <w:szCs w:val="20"/>
              </w:rPr>
              <w:t xml:space="preserve">Учет детей нуждающихся в определении в образовательные учреждения, реализующие программу </w:t>
            </w:r>
            <w:r w:rsidR="00EF4C8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F2544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41" w:rsidRPr="00A83180" w:rsidRDefault="00DC1468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41" w:rsidRPr="00AF3360" w:rsidRDefault="00F2544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B47F91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91" w:rsidRPr="00A83180" w:rsidRDefault="00B47F91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7B0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5.Доступность дошкольного образования для детей в возрасте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Default="00E319DE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B47F91" w:rsidP="00DA71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91" w:rsidRPr="00A83180" w:rsidRDefault="00DC1468" w:rsidP="00DA7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B05">
              <w:rPr>
                <w:rFonts w:ascii="Times New Roman" w:eastAsia="Times New Roman" w:hAnsi="Times New Roman" w:cs="Times New Roman"/>
                <w:bCs/>
                <w:color w:val="000000"/>
              </w:rPr>
              <w:t>0%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91" w:rsidRPr="00AF3360" w:rsidRDefault="00E319DE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DA711B" w:rsidRPr="00A83180" w:rsidTr="00DA711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1F7B1F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C8750D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8750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DA711B" w:rsidRDefault="00DA711B" w:rsidP="00DA711B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Default="00DA711B" w:rsidP="00DA71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C8750D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A711B" w:rsidRPr="00A83180" w:rsidTr="00DA711B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1B" w:rsidRPr="00A83180" w:rsidRDefault="00DA711B" w:rsidP="00DA71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711B" w:rsidRPr="00A83180" w:rsidRDefault="00B70C61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</w:t>
            </w:r>
            <w:r w:rsidR="0056408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9D2926">
              <w:rPr>
                <w:rFonts w:ascii="Times New Roman" w:eastAsia="Times New Roman" w:hAnsi="Times New Roman" w:cs="Times New Roman"/>
                <w:color w:val="000000"/>
              </w:rPr>
              <w:t>проект рассчитан на 2020-2022 гг)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11B" w:rsidRPr="00A83180" w:rsidRDefault="00DA711B" w:rsidP="00DA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711B" w:rsidRPr="00A83180" w:rsidRDefault="00DA711B" w:rsidP="007466D9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sectPr w:rsidR="00DA711B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A8" w:rsidRDefault="00844BA8" w:rsidP="003F658C">
      <w:pPr>
        <w:spacing w:after="0" w:line="240" w:lineRule="auto"/>
      </w:pPr>
      <w:r>
        <w:separator/>
      </w:r>
    </w:p>
  </w:endnote>
  <w:endnote w:type="continuationSeparator" w:id="1">
    <w:p w:rsidR="00844BA8" w:rsidRDefault="00844BA8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A8" w:rsidRDefault="00844BA8" w:rsidP="003F658C">
      <w:pPr>
        <w:spacing w:after="0" w:line="240" w:lineRule="auto"/>
      </w:pPr>
      <w:r>
        <w:separator/>
      </w:r>
    </w:p>
  </w:footnote>
  <w:footnote w:type="continuationSeparator" w:id="1">
    <w:p w:rsidR="00844BA8" w:rsidRDefault="00844BA8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147FCD" w:rsidRDefault="00A36372">
        <w:pPr>
          <w:pStyle w:val="a8"/>
          <w:jc w:val="center"/>
        </w:pPr>
        <w:fldSimple w:instr=" PAGE   \* MERGEFORMAT ">
          <w:r w:rsidR="002F1A91">
            <w:rPr>
              <w:noProof/>
            </w:rPr>
            <w:t>14</w:t>
          </w:r>
        </w:fldSimple>
      </w:p>
    </w:sdtContent>
  </w:sdt>
  <w:p w:rsidR="00147FCD" w:rsidRDefault="00147FCD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E85"/>
    <w:multiLevelType w:val="hybridMultilevel"/>
    <w:tmpl w:val="B83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1179"/>
    <w:rsid w:val="00005119"/>
    <w:rsid w:val="00013475"/>
    <w:rsid w:val="00017F4B"/>
    <w:rsid w:val="000303D7"/>
    <w:rsid w:val="0004116E"/>
    <w:rsid w:val="000474EF"/>
    <w:rsid w:val="000518FB"/>
    <w:rsid w:val="000534F7"/>
    <w:rsid w:val="00055D02"/>
    <w:rsid w:val="000805F3"/>
    <w:rsid w:val="000A015F"/>
    <w:rsid w:val="000C76AE"/>
    <w:rsid w:val="000D4C0D"/>
    <w:rsid w:val="00105D1E"/>
    <w:rsid w:val="001130BC"/>
    <w:rsid w:val="00115791"/>
    <w:rsid w:val="001305D7"/>
    <w:rsid w:val="001306A1"/>
    <w:rsid w:val="001468A1"/>
    <w:rsid w:val="0014726E"/>
    <w:rsid w:val="00147FCD"/>
    <w:rsid w:val="0015304B"/>
    <w:rsid w:val="0016118A"/>
    <w:rsid w:val="00162844"/>
    <w:rsid w:val="00166E26"/>
    <w:rsid w:val="001670EF"/>
    <w:rsid w:val="00167C60"/>
    <w:rsid w:val="001714CA"/>
    <w:rsid w:val="0017612E"/>
    <w:rsid w:val="00177953"/>
    <w:rsid w:val="001B7C61"/>
    <w:rsid w:val="001C22B7"/>
    <w:rsid w:val="001D25CE"/>
    <w:rsid w:val="001E2F1B"/>
    <w:rsid w:val="001F17BF"/>
    <w:rsid w:val="001F7B1F"/>
    <w:rsid w:val="0022342B"/>
    <w:rsid w:val="002404AE"/>
    <w:rsid w:val="0024076E"/>
    <w:rsid w:val="0026077F"/>
    <w:rsid w:val="0026110D"/>
    <w:rsid w:val="002613A8"/>
    <w:rsid w:val="00265CE6"/>
    <w:rsid w:val="00273DC2"/>
    <w:rsid w:val="00283B8C"/>
    <w:rsid w:val="0029084D"/>
    <w:rsid w:val="00297879"/>
    <w:rsid w:val="002B3C45"/>
    <w:rsid w:val="002C1B0A"/>
    <w:rsid w:val="002C53F7"/>
    <w:rsid w:val="002F1A91"/>
    <w:rsid w:val="002F3D19"/>
    <w:rsid w:val="0030008F"/>
    <w:rsid w:val="0030210C"/>
    <w:rsid w:val="00304412"/>
    <w:rsid w:val="00304466"/>
    <w:rsid w:val="0033071C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E0041"/>
    <w:rsid w:val="003E4FFB"/>
    <w:rsid w:val="003F658C"/>
    <w:rsid w:val="004026C6"/>
    <w:rsid w:val="00416AC1"/>
    <w:rsid w:val="00420385"/>
    <w:rsid w:val="004357EE"/>
    <w:rsid w:val="00444DAE"/>
    <w:rsid w:val="00454796"/>
    <w:rsid w:val="00456D0E"/>
    <w:rsid w:val="00466378"/>
    <w:rsid w:val="004664AF"/>
    <w:rsid w:val="0047068A"/>
    <w:rsid w:val="00475650"/>
    <w:rsid w:val="0047788B"/>
    <w:rsid w:val="00480F26"/>
    <w:rsid w:val="00495F1A"/>
    <w:rsid w:val="004A210A"/>
    <w:rsid w:val="004A72E4"/>
    <w:rsid w:val="004B4231"/>
    <w:rsid w:val="004C0241"/>
    <w:rsid w:val="004C7EAA"/>
    <w:rsid w:val="004D20D1"/>
    <w:rsid w:val="004D4048"/>
    <w:rsid w:val="004D6042"/>
    <w:rsid w:val="004D6AA9"/>
    <w:rsid w:val="004F7F93"/>
    <w:rsid w:val="005027A1"/>
    <w:rsid w:val="005112A6"/>
    <w:rsid w:val="0051325A"/>
    <w:rsid w:val="00515467"/>
    <w:rsid w:val="00535C17"/>
    <w:rsid w:val="00536E87"/>
    <w:rsid w:val="0054479C"/>
    <w:rsid w:val="005474CB"/>
    <w:rsid w:val="005614CA"/>
    <w:rsid w:val="00562456"/>
    <w:rsid w:val="00564084"/>
    <w:rsid w:val="00565447"/>
    <w:rsid w:val="0058380A"/>
    <w:rsid w:val="005A7573"/>
    <w:rsid w:val="005B60F6"/>
    <w:rsid w:val="005C5245"/>
    <w:rsid w:val="005D14C7"/>
    <w:rsid w:val="005D453C"/>
    <w:rsid w:val="005D4FFD"/>
    <w:rsid w:val="005D5A15"/>
    <w:rsid w:val="005E60C2"/>
    <w:rsid w:val="005F122B"/>
    <w:rsid w:val="005F670E"/>
    <w:rsid w:val="00600B15"/>
    <w:rsid w:val="00610E19"/>
    <w:rsid w:val="006151F7"/>
    <w:rsid w:val="006354AE"/>
    <w:rsid w:val="006440F6"/>
    <w:rsid w:val="00653F4D"/>
    <w:rsid w:val="00670C7F"/>
    <w:rsid w:val="00672FDE"/>
    <w:rsid w:val="00682056"/>
    <w:rsid w:val="00687D2A"/>
    <w:rsid w:val="00694794"/>
    <w:rsid w:val="006A5F86"/>
    <w:rsid w:val="006A64A3"/>
    <w:rsid w:val="006C0D57"/>
    <w:rsid w:val="006C2D62"/>
    <w:rsid w:val="006D6619"/>
    <w:rsid w:val="006D69FC"/>
    <w:rsid w:val="006E3D5F"/>
    <w:rsid w:val="006E3E16"/>
    <w:rsid w:val="006E5E4F"/>
    <w:rsid w:val="006F602D"/>
    <w:rsid w:val="00710399"/>
    <w:rsid w:val="00710B05"/>
    <w:rsid w:val="007259DF"/>
    <w:rsid w:val="007347E2"/>
    <w:rsid w:val="00737F68"/>
    <w:rsid w:val="007466D9"/>
    <w:rsid w:val="007502E1"/>
    <w:rsid w:val="00761607"/>
    <w:rsid w:val="007669CD"/>
    <w:rsid w:val="0077570C"/>
    <w:rsid w:val="00790BA8"/>
    <w:rsid w:val="00793317"/>
    <w:rsid w:val="007B06CC"/>
    <w:rsid w:val="007B6173"/>
    <w:rsid w:val="007C2408"/>
    <w:rsid w:val="007C4E2B"/>
    <w:rsid w:val="007C78F7"/>
    <w:rsid w:val="007D24C1"/>
    <w:rsid w:val="007E0B9B"/>
    <w:rsid w:val="007E7466"/>
    <w:rsid w:val="007F5AAF"/>
    <w:rsid w:val="007F5C90"/>
    <w:rsid w:val="00805469"/>
    <w:rsid w:val="0082166D"/>
    <w:rsid w:val="008275DB"/>
    <w:rsid w:val="0083162E"/>
    <w:rsid w:val="008338F9"/>
    <w:rsid w:val="00844BA8"/>
    <w:rsid w:val="00847124"/>
    <w:rsid w:val="00847777"/>
    <w:rsid w:val="008631FF"/>
    <w:rsid w:val="0087168A"/>
    <w:rsid w:val="0088028A"/>
    <w:rsid w:val="00880DCD"/>
    <w:rsid w:val="008919DC"/>
    <w:rsid w:val="00895439"/>
    <w:rsid w:val="008A02BF"/>
    <w:rsid w:val="008A4D3A"/>
    <w:rsid w:val="008C30C7"/>
    <w:rsid w:val="008C4A76"/>
    <w:rsid w:val="008C556A"/>
    <w:rsid w:val="008D31BC"/>
    <w:rsid w:val="008D5764"/>
    <w:rsid w:val="008D61A9"/>
    <w:rsid w:val="008F0384"/>
    <w:rsid w:val="00906CD9"/>
    <w:rsid w:val="009215C6"/>
    <w:rsid w:val="00931757"/>
    <w:rsid w:val="00947E1A"/>
    <w:rsid w:val="0095211A"/>
    <w:rsid w:val="00956972"/>
    <w:rsid w:val="00972684"/>
    <w:rsid w:val="0097749C"/>
    <w:rsid w:val="00990353"/>
    <w:rsid w:val="009A4EE7"/>
    <w:rsid w:val="009A5EDA"/>
    <w:rsid w:val="009A5FC2"/>
    <w:rsid w:val="009B254B"/>
    <w:rsid w:val="009B4666"/>
    <w:rsid w:val="009D1D43"/>
    <w:rsid w:val="009D2926"/>
    <w:rsid w:val="009E0FF1"/>
    <w:rsid w:val="009E4342"/>
    <w:rsid w:val="009E473C"/>
    <w:rsid w:val="009F32DF"/>
    <w:rsid w:val="009F5900"/>
    <w:rsid w:val="009F5E29"/>
    <w:rsid w:val="00A01555"/>
    <w:rsid w:val="00A02312"/>
    <w:rsid w:val="00A04F11"/>
    <w:rsid w:val="00A20B7C"/>
    <w:rsid w:val="00A225F8"/>
    <w:rsid w:val="00A32A34"/>
    <w:rsid w:val="00A35E22"/>
    <w:rsid w:val="00A36372"/>
    <w:rsid w:val="00A42CC5"/>
    <w:rsid w:val="00A51315"/>
    <w:rsid w:val="00A61D26"/>
    <w:rsid w:val="00A64A96"/>
    <w:rsid w:val="00A667FB"/>
    <w:rsid w:val="00A7690D"/>
    <w:rsid w:val="00A828CE"/>
    <w:rsid w:val="00A83180"/>
    <w:rsid w:val="00AA519F"/>
    <w:rsid w:val="00AC3604"/>
    <w:rsid w:val="00AC5BFE"/>
    <w:rsid w:val="00AD23A4"/>
    <w:rsid w:val="00AD474B"/>
    <w:rsid w:val="00AD6A59"/>
    <w:rsid w:val="00AE0949"/>
    <w:rsid w:val="00AF3360"/>
    <w:rsid w:val="00B06F43"/>
    <w:rsid w:val="00B11636"/>
    <w:rsid w:val="00B321D0"/>
    <w:rsid w:val="00B34DFB"/>
    <w:rsid w:val="00B361C3"/>
    <w:rsid w:val="00B47F91"/>
    <w:rsid w:val="00B607B1"/>
    <w:rsid w:val="00B70C61"/>
    <w:rsid w:val="00B72020"/>
    <w:rsid w:val="00B91BD0"/>
    <w:rsid w:val="00B920BA"/>
    <w:rsid w:val="00B9621F"/>
    <w:rsid w:val="00BA318C"/>
    <w:rsid w:val="00BB0396"/>
    <w:rsid w:val="00BB064C"/>
    <w:rsid w:val="00BB40E6"/>
    <w:rsid w:val="00BB5BF9"/>
    <w:rsid w:val="00BC7D7B"/>
    <w:rsid w:val="00BD133E"/>
    <w:rsid w:val="00BD1BCD"/>
    <w:rsid w:val="00BD4690"/>
    <w:rsid w:val="00BF1511"/>
    <w:rsid w:val="00BF6EBA"/>
    <w:rsid w:val="00C01366"/>
    <w:rsid w:val="00C033D8"/>
    <w:rsid w:val="00C073DA"/>
    <w:rsid w:val="00C2210A"/>
    <w:rsid w:val="00C22DEE"/>
    <w:rsid w:val="00C25DD5"/>
    <w:rsid w:val="00C3384D"/>
    <w:rsid w:val="00C46D47"/>
    <w:rsid w:val="00C5172E"/>
    <w:rsid w:val="00C627CB"/>
    <w:rsid w:val="00C63CD1"/>
    <w:rsid w:val="00C80AD1"/>
    <w:rsid w:val="00C8688E"/>
    <w:rsid w:val="00C8750D"/>
    <w:rsid w:val="00C951D0"/>
    <w:rsid w:val="00CA1A66"/>
    <w:rsid w:val="00CA6907"/>
    <w:rsid w:val="00CB07F7"/>
    <w:rsid w:val="00CB0D5D"/>
    <w:rsid w:val="00CB1C7B"/>
    <w:rsid w:val="00CC1D1B"/>
    <w:rsid w:val="00CC3628"/>
    <w:rsid w:val="00CD6DBE"/>
    <w:rsid w:val="00CD73C8"/>
    <w:rsid w:val="00CE3990"/>
    <w:rsid w:val="00CE46ED"/>
    <w:rsid w:val="00CF1791"/>
    <w:rsid w:val="00CF5610"/>
    <w:rsid w:val="00D00651"/>
    <w:rsid w:val="00D057A3"/>
    <w:rsid w:val="00D2145E"/>
    <w:rsid w:val="00D24683"/>
    <w:rsid w:val="00D3589B"/>
    <w:rsid w:val="00D35FA6"/>
    <w:rsid w:val="00D45D35"/>
    <w:rsid w:val="00D524DC"/>
    <w:rsid w:val="00D73858"/>
    <w:rsid w:val="00D80A9F"/>
    <w:rsid w:val="00D85292"/>
    <w:rsid w:val="00D85735"/>
    <w:rsid w:val="00D909FC"/>
    <w:rsid w:val="00D95957"/>
    <w:rsid w:val="00D97AC6"/>
    <w:rsid w:val="00DA2108"/>
    <w:rsid w:val="00DA448E"/>
    <w:rsid w:val="00DA711B"/>
    <w:rsid w:val="00DB1234"/>
    <w:rsid w:val="00DB575B"/>
    <w:rsid w:val="00DB6277"/>
    <w:rsid w:val="00DC1468"/>
    <w:rsid w:val="00DD425C"/>
    <w:rsid w:val="00DD76B0"/>
    <w:rsid w:val="00DE67F3"/>
    <w:rsid w:val="00E00C5D"/>
    <w:rsid w:val="00E0319F"/>
    <w:rsid w:val="00E06B6E"/>
    <w:rsid w:val="00E1198A"/>
    <w:rsid w:val="00E14332"/>
    <w:rsid w:val="00E17268"/>
    <w:rsid w:val="00E2005E"/>
    <w:rsid w:val="00E27E74"/>
    <w:rsid w:val="00E319DE"/>
    <w:rsid w:val="00E3598D"/>
    <w:rsid w:val="00E42AD3"/>
    <w:rsid w:val="00E437D0"/>
    <w:rsid w:val="00E440F0"/>
    <w:rsid w:val="00E63DD1"/>
    <w:rsid w:val="00E74543"/>
    <w:rsid w:val="00EA5359"/>
    <w:rsid w:val="00EC2CC7"/>
    <w:rsid w:val="00ED0AB0"/>
    <w:rsid w:val="00ED4CDC"/>
    <w:rsid w:val="00EF4C88"/>
    <w:rsid w:val="00EF65F3"/>
    <w:rsid w:val="00F17E49"/>
    <w:rsid w:val="00F25441"/>
    <w:rsid w:val="00F35415"/>
    <w:rsid w:val="00F7408F"/>
    <w:rsid w:val="00F76E0F"/>
    <w:rsid w:val="00F804AF"/>
    <w:rsid w:val="00F861F6"/>
    <w:rsid w:val="00FB34D3"/>
    <w:rsid w:val="00FB480E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959-FE10-4EED-B967-ECA973B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145</cp:revision>
  <cp:lastPrinted>2020-12-15T05:49:00Z</cp:lastPrinted>
  <dcterms:created xsi:type="dcterms:W3CDTF">2019-04-17T11:33:00Z</dcterms:created>
  <dcterms:modified xsi:type="dcterms:W3CDTF">2021-04-30T07:37:00Z</dcterms:modified>
</cp:coreProperties>
</file>