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0B" w:rsidRPr="005D170B" w:rsidRDefault="005D170B" w:rsidP="005D170B">
      <w:pPr>
        <w:jc w:val="center"/>
        <w:rPr>
          <w:rFonts w:ascii="Times New Roman" w:hAnsi="Times New Roman"/>
          <w:b/>
          <w:sz w:val="28"/>
          <w:szCs w:val="28"/>
        </w:rPr>
      </w:pPr>
      <w:r w:rsidRPr="005D170B">
        <w:rPr>
          <w:rFonts w:ascii="Times New Roman" w:hAnsi="Times New Roman"/>
          <w:b/>
          <w:sz w:val="28"/>
          <w:szCs w:val="28"/>
        </w:rPr>
        <w:t xml:space="preserve">СОВЕТ  НАРОДНЫХ  ДЕПУТАТОВ </w:t>
      </w:r>
    </w:p>
    <w:p w:rsidR="005D170B" w:rsidRPr="005D170B" w:rsidRDefault="005D170B" w:rsidP="005D170B">
      <w:pPr>
        <w:jc w:val="center"/>
        <w:rPr>
          <w:rFonts w:ascii="Times New Roman" w:hAnsi="Times New Roman"/>
          <w:b/>
          <w:sz w:val="28"/>
          <w:szCs w:val="28"/>
        </w:rPr>
      </w:pPr>
      <w:r w:rsidRPr="005D170B"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</w:p>
    <w:p w:rsidR="005D170B" w:rsidRPr="005D170B" w:rsidRDefault="005D170B" w:rsidP="005D170B">
      <w:pPr>
        <w:jc w:val="center"/>
        <w:rPr>
          <w:rFonts w:ascii="Times New Roman" w:hAnsi="Times New Roman"/>
          <w:b/>
          <w:sz w:val="28"/>
          <w:szCs w:val="28"/>
        </w:rPr>
      </w:pPr>
      <w:r w:rsidRPr="005D170B">
        <w:rPr>
          <w:rFonts w:ascii="Times New Roman" w:hAnsi="Times New Roman"/>
          <w:b/>
          <w:sz w:val="28"/>
          <w:szCs w:val="28"/>
        </w:rPr>
        <w:t>БОГУЧАРСКОГО МУНИЦИПАЛЬНОГО  РАЙОНА</w:t>
      </w:r>
    </w:p>
    <w:p w:rsidR="005D170B" w:rsidRPr="005D170B" w:rsidRDefault="005D170B" w:rsidP="005D170B">
      <w:pPr>
        <w:jc w:val="center"/>
        <w:rPr>
          <w:rFonts w:ascii="Times New Roman" w:hAnsi="Times New Roman"/>
          <w:b/>
          <w:sz w:val="28"/>
          <w:szCs w:val="28"/>
        </w:rPr>
      </w:pPr>
      <w:r w:rsidRPr="005D170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D170B" w:rsidRPr="005D170B" w:rsidRDefault="005D170B" w:rsidP="005D170B">
      <w:pPr>
        <w:jc w:val="center"/>
        <w:rPr>
          <w:rFonts w:ascii="Times New Roman" w:hAnsi="Times New Roman"/>
          <w:b/>
          <w:sz w:val="28"/>
          <w:szCs w:val="28"/>
        </w:rPr>
      </w:pPr>
      <w:r w:rsidRPr="005D170B">
        <w:rPr>
          <w:rFonts w:ascii="Times New Roman" w:hAnsi="Times New Roman"/>
          <w:b/>
          <w:sz w:val="28"/>
          <w:szCs w:val="28"/>
        </w:rPr>
        <w:t>РЕШЕНИЕ</w:t>
      </w:r>
    </w:p>
    <w:p w:rsidR="005D170B" w:rsidRPr="005D170B" w:rsidRDefault="005D170B" w:rsidP="005D170B">
      <w:pPr>
        <w:rPr>
          <w:rFonts w:ascii="Times New Roman" w:hAnsi="Times New Roman"/>
          <w:sz w:val="28"/>
          <w:szCs w:val="28"/>
        </w:rPr>
      </w:pPr>
    </w:p>
    <w:p w:rsidR="005D170B" w:rsidRPr="005D170B" w:rsidRDefault="005D170B" w:rsidP="005D170B">
      <w:pPr>
        <w:rPr>
          <w:rFonts w:ascii="Times New Roman" w:hAnsi="Times New Roman"/>
          <w:sz w:val="28"/>
          <w:szCs w:val="28"/>
        </w:rPr>
      </w:pPr>
      <w:r w:rsidRPr="005D170B">
        <w:rPr>
          <w:rFonts w:ascii="Times New Roman" w:hAnsi="Times New Roman"/>
          <w:sz w:val="28"/>
          <w:szCs w:val="28"/>
        </w:rPr>
        <w:t xml:space="preserve">от  «25» декабря  2015 г.  № 25    </w:t>
      </w:r>
    </w:p>
    <w:p w:rsidR="005D170B" w:rsidRPr="005D170B" w:rsidRDefault="005D170B" w:rsidP="005D170B">
      <w:pPr>
        <w:rPr>
          <w:rFonts w:ascii="Times New Roman" w:hAnsi="Times New Roman"/>
          <w:sz w:val="28"/>
          <w:szCs w:val="28"/>
        </w:rPr>
      </w:pPr>
      <w:proofErr w:type="spellStart"/>
      <w:r w:rsidRPr="005D170B">
        <w:rPr>
          <w:rFonts w:ascii="Times New Roman" w:hAnsi="Times New Roman"/>
          <w:sz w:val="28"/>
          <w:szCs w:val="28"/>
        </w:rPr>
        <w:t>с.Лебединка</w:t>
      </w:r>
      <w:proofErr w:type="spellEnd"/>
    </w:p>
    <w:p w:rsidR="005D170B" w:rsidRPr="005D170B" w:rsidRDefault="005D170B" w:rsidP="005D170B">
      <w:pPr>
        <w:rPr>
          <w:rFonts w:ascii="Times New Roman" w:hAnsi="Times New Roman"/>
          <w:sz w:val="28"/>
          <w:szCs w:val="28"/>
        </w:rPr>
      </w:pPr>
    </w:p>
    <w:p w:rsidR="005D170B" w:rsidRPr="005D170B" w:rsidRDefault="005D170B" w:rsidP="005D170B">
      <w:pPr>
        <w:pStyle w:val="a3"/>
        <w:ind w:right="3968" w:firstLine="0"/>
        <w:rPr>
          <w:rFonts w:ascii="Times New Roman" w:hAnsi="Times New Roman"/>
          <w:b/>
          <w:szCs w:val="28"/>
        </w:rPr>
      </w:pPr>
      <w:r w:rsidRPr="005D170B">
        <w:rPr>
          <w:rFonts w:ascii="Times New Roman" w:hAnsi="Times New Roman"/>
          <w:b/>
          <w:szCs w:val="28"/>
        </w:rPr>
        <w:t xml:space="preserve">Об утверждении Положения о </w:t>
      </w:r>
      <w:bookmarkStart w:id="0" w:name="_GoBack"/>
      <w:r w:rsidRPr="005D170B">
        <w:rPr>
          <w:rFonts w:ascii="Times New Roman" w:hAnsi="Times New Roman"/>
          <w:b/>
          <w:szCs w:val="28"/>
        </w:rPr>
        <w:t>принципах организации и функционирования системы</w:t>
      </w:r>
      <w:bookmarkEnd w:id="0"/>
      <w:r w:rsidRPr="005D170B">
        <w:rPr>
          <w:rFonts w:ascii="Times New Roman" w:hAnsi="Times New Roman"/>
          <w:b/>
          <w:szCs w:val="28"/>
        </w:rPr>
        <w:t xml:space="preserve"> документов стратегического планирования Первомайского сельского поселения</w:t>
      </w:r>
      <w:r w:rsidR="00AA25D8" w:rsidRPr="00AA25D8">
        <w:rPr>
          <w:rFonts w:ascii="Times New Roman" w:hAnsi="Times New Roman"/>
          <w:b/>
          <w:szCs w:val="28"/>
        </w:rPr>
        <w:t xml:space="preserve"> </w:t>
      </w:r>
      <w:proofErr w:type="spellStart"/>
      <w:r w:rsidRPr="005D170B">
        <w:rPr>
          <w:rFonts w:ascii="Times New Roman" w:hAnsi="Times New Roman"/>
          <w:b/>
          <w:szCs w:val="28"/>
        </w:rPr>
        <w:t>Богучарского</w:t>
      </w:r>
      <w:proofErr w:type="spellEnd"/>
      <w:r w:rsidRPr="005D170B">
        <w:rPr>
          <w:rFonts w:ascii="Times New Roman" w:hAnsi="Times New Roman"/>
          <w:b/>
          <w:szCs w:val="28"/>
        </w:rPr>
        <w:t xml:space="preserve"> муниципального района</w:t>
      </w:r>
    </w:p>
    <w:p w:rsidR="005D170B" w:rsidRPr="005D170B" w:rsidRDefault="005D170B" w:rsidP="005D170B">
      <w:pPr>
        <w:pStyle w:val="a3"/>
        <w:ind w:right="3683" w:firstLine="0"/>
        <w:rPr>
          <w:rFonts w:ascii="Times New Roman" w:hAnsi="Times New Roman"/>
          <w:szCs w:val="28"/>
        </w:rPr>
      </w:pPr>
    </w:p>
    <w:p w:rsidR="005D170B" w:rsidRPr="005D170B" w:rsidRDefault="005D170B" w:rsidP="005D170B">
      <w:pPr>
        <w:pStyle w:val="a6"/>
        <w:ind w:firstLine="567"/>
        <w:jc w:val="both"/>
        <w:rPr>
          <w:b/>
          <w:sz w:val="28"/>
          <w:szCs w:val="28"/>
        </w:rPr>
      </w:pPr>
      <w:r w:rsidRPr="005D170B">
        <w:rPr>
          <w:sz w:val="28"/>
          <w:szCs w:val="28"/>
        </w:rPr>
        <w:t xml:space="preserve">В соответствии с  Федеральным законом от 06.10.2003 г№131-ФЗ «Об общих принципах организации местного самоуправления в Российской Федерации», Федеральным законом от 28.06.2014 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Первомайского сельского </w:t>
      </w:r>
      <w:proofErr w:type="spellStart"/>
      <w:r w:rsidRPr="005D170B">
        <w:rPr>
          <w:sz w:val="28"/>
          <w:szCs w:val="28"/>
        </w:rPr>
        <w:t>Богучарского</w:t>
      </w:r>
      <w:proofErr w:type="spellEnd"/>
      <w:r w:rsidRPr="005D170B">
        <w:rPr>
          <w:sz w:val="28"/>
          <w:szCs w:val="28"/>
        </w:rPr>
        <w:t xml:space="preserve">  муниципального района Воронежской области </w:t>
      </w:r>
      <w:r w:rsidRPr="005D170B">
        <w:rPr>
          <w:b/>
          <w:sz w:val="28"/>
          <w:szCs w:val="28"/>
        </w:rPr>
        <w:t>решил:</w:t>
      </w:r>
    </w:p>
    <w:p w:rsidR="005D170B" w:rsidRPr="005D170B" w:rsidRDefault="005D170B" w:rsidP="005D170B">
      <w:pPr>
        <w:pStyle w:val="a6"/>
        <w:ind w:firstLine="567"/>
        <w:jc w:val="both"/>
        <w:rPr>
          <w:b/>
          <w:sz w:val="28"/>
          <w:szCs w:val="28"/>
        </w:rPr>
      </w:pPr>
      <w:r w:rsidRPr="005D170B">
        <w:rPr>
          <w:sz w:val="28"/>
          <w:szCs w:val="28"/>
        </w:rPr>
        <w:t xml:space="preserve">1. Утвердить Положение о принципах организации и функционирования системы документов стратегического планирования  Первомайского сельского поселения </w:t>
      </w:r>
      <w:proofErr w:type="spellStart"/>
      <w:r w:rsidRPr="005D170B">
        <w:rPr>
          <w:sz w:val="28"/>
          <w:szCs w:val="28"/>
        </w:rPr>
        <w:t>Богучарского</w:t>
      </w:r>
      <w:proofErr w:type="spellEnd"/>
      <w:r w:rsidRPr="005D170B">
        <w:rPr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5D170B" w:rsidRPr="005D170B" w:rsidRDefault="005D170B" w:rsidP="005D170B">
      <w:pPr>
        <w:pStyle w:val="a6"/>
        <w:ind w:firstLine="567"/>
        <w:jc w:val="both"/>
        <w:rPr>
          <w:sz w:val="28"/>
          <w:szCs w:val="28"/>
        </w:rPr>
      </w:pPr>
      <w:r w:rsidRPr="005D170B">
        <w:rPr>
          <w:color w:val="000000"/>
          <w:sz w:val="28"/>
          <w:szCs w:val="28"/>
        </w:rPr>
        <w:t xml:space="preserve">2.  </w:t>
      </w:r>
      <w:r w:rsidRPr="005D170B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народных депутатов Первомайского сельского поселения </w:t>
      </w:r>
      <w:proofErr w:type="spellStart"/>
      <w:r w:rsidRPr="005D170B">
        <w:rPr>
          <w:sz w:val="28"/>
          <w:szCs w:val="28"/>
        </w:rPr>
        <w:t>Богучарского</w:t>
      </w:r>
      <w:proofErr w:type="spellEnd"/>
      <w:r w:rsidRPr="005D170B">
        <w:rPr>
          <w:sz w:val="28"/>
          <w:szCs w:val="28"/>
        </w:rPr>
        <w:t xml:space="preserve"> муниципального района Воронежской области по  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 w:rsidRPr="005D170B">
        <w:rPr>
          <w:sz w:val="28"/>
          <w:szCs w:val="28"/>
        </w:rPr>
        <w:t>Мурсалова</w:t>
      </w:r>
      <w:proofErr w:type="spellEnd"/>
      <w:r w:rsidRPr="005D170B">
        <w:rPr>
          <w:sz w:val="28"/>
          <w:szCs w:val="28"/>
        </w:rPr>
        <w:t xml:space="preserve"> Р.Б.) и главу Первомайского сельского поселения </w:t>
      </w:r>
      <w:proofErr w:type="spellStart"/>
      <w:r w:rsidRPr="005D170B">
        <w:rPr>
          <w:sz w:val="28"/>
          <w:szCs w:val="28"/>
        </w:rPr>
        <w:t>Богучарского</w:t>
      </w:r>
      <w:proofErr w:type="spellEnd"/>
      <w:r w:rsidRPr="005D170B">
        <w:rPr>
          <w:sz w:val="28"/>
          <w:szCs w:val="28"/>
        </w:rPr>
        <w:t xml:space="preserve"> муниципального района Воронежской области Войтикова В.В.</w:t>
      </w:r>
    </w:p>
    <w:p w:rsidR="005D170B" w:rsidRPr="005D170B" w:rsidRDefault="005D170B" w:rsidP="005D170B">
      <w:pPr>
        <w:pStyle w:val="a5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5D170B" w:rsidRPr="005D170B" w:rsidRDefault="005D170B" w:rsidP="005D170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D170B">
        <w:rPr>
          <w:rFonts w:ascii="Times New Roman" w:hAnsi="Times New Roman"/>
          <w:sz w:val="28"/>
          <w:szCs w:val="28"/>
        </w:rPr>
        <w:t xml:space="preserve">Глава  Первомайского сельского поселения                                       В.В. </w:t>
      </w:r>
      <w:proofErr w:type="spellStart"/>
      <w:r w:rsidRPr="005D170B">
        <w:rPr>
          <w:rFonts w:ascii="Times New Roman" w:hAnsi="Times New Roman"/>
          <w:sz w:val="28"/>
          <w:szCs w:val="28"/>
        </w:rPr>
        <w:t>Войтиков</w:t>
      </w:r>
      <w:proofErr w:type="spellEnd"/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br w:type="page"/>
      </w:r>
      <w:r w:rsidRPr="005D170B">
        <w:rPr>
          <w:rFonts w:ascii="Times New Roman" w:hAnsi="Times New Roman"/>
        </w:rPr>
        <w:lastRenderedPageBreak/>
        <w:t>Утверждено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решением Совета народных депутатов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Первомайского сельского поселения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от  25.12.2015 № 25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5D170B">
        <w:rPr>
          <w:rFonts w:ascii="Times New Roman" w:hAnsi="Times New Roman"/>
          <w:b/>
          <w:bCs/>
        </w:rPr>
        <w:t xml:space="preserve">Положение 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5D170B">
        <w:rPr>
          <w:rFonts w:ascii="Times New Roman" w:hAnsi="Times New Roman"/>
          <w:b/>
          <w:bCs/>
        </w:rPr>
        <w:t xml:space="preserve">о принципах организации и функционирования системы документов стратегического планирования  </w:t>
      </w:r>
      <w:r w:rsidRPr="005D170B">
        <w:rPr>
          <w:rFonts w:ascii="Times New Roman" w:hAnsi="Times New Roman"/>
          <w:b/>
        </w:rPr>
        <w:t>Первомайского</w:t>
      </w:r>
      <w:r w:rsidRPr="005D170B">
        <w:rPr>
          <w:rFonts w:ascii="Times New Roman" w:hAnsi="Times New Roman"/>
          <w:b/>
          <w:bCs/>
        </w:rPr>
        <w:t xml:space="preserve"> сельского поселения </w:t>
      </w:r>
      <w:proofErr w:type="spellStart"/>
      <w:r w:rsidRPr="005D170B">
        <w:rPr>
          <w:rFonts w:ascii="Times New Roman" w:hAnsi="Times New Roman"/>
          <w:b/>
          <w:bCs/>
        </w:rPr>
        <w:t>Богучарского</w:t>
      </w:r>
      <w:proofErr w:type="spellEnd"/>
      <w:r w:rsidRPr="005D170B">
        <w:rPr>
          <w:rFonts w:ascii="Times New Roman" w:hAnsi="Times New Roman"/>
          <w:b/>
          <w:bCs/>
        </w:rPr>
        <w:t xml:space="preserve"> муниципального района Воронежской области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5D170B" w:rsidRPr="005D170B" w:rsidRDefault="005D170B" w:rsidP="005D170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5"/>
      <w:bookmarkEnd w:id="1"/>
      <w:r w:rsidRPr="005D170B">
        <w:rPr>
          <w:rFonts w:ascii="Times New Roman" w:hAnsi="Times New Roman"/>
          <w:b/>
          <w:sz w:val="24"/>
          <w:szCs w:val="24"/>
        </w:rPr>
        <w:t>Общие принципы организации работы по стратегическому планированию.</w:t>
      </w:r>
    </w:p>
    <w:p w:rsidR="005D170B" w:rsidRPr="005D170B" w:rsidRDefault="005D170B" w:rsidP="005D170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5D170B">
        <w:rPr>
          <w:rFonts w:ascii="Times New Roman" w:hAnsi="Times New Roman"/>
          <w:sz w:val="24"/>
          <w:szCs w:val="24"/>
        </w:rPr>
        <w:t xml:space="preserve">1.1.  Положение о принципах организации и функционирования системы документов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5D170B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(далее – Положение) определяет:</w:t>
      </w:r>
    </w:p>
    <w:p w:rsidR="005D170B" w:rsidRPr="005D170B" w:rsidRDefault="005D170B" w:rsidP="005D170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5D170B">
        <w:rPr>
          <w:rFonts w:ascii="Times New Roman" w:hAnsi="Times New Roman"/>
          <w:sz w:val="24"/>
          <w:szCs w:val="24"/>
        </w:rPr>
        <w:t xml:space="preserve">- основные принципы организации и функционирования системы документов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5D170B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 соответствии с задачами, определенными Федеральным законом от 28 июня 2014 года N 172-ФЗ "О стратегическом планировании в Российской Федерации", Законом Воронежской области от 19 июня 2015 года № 114-ОЗ «О стратегическом планировании в Воронежской области»; </w:t>
      </w:r>
    </w:p>
    <w:p w:rsidR="005D170B" w:rsidRPr="005D170B" w:rsidRDefault="005D170B" w:rsidP="005D170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5D170B">
        <w:rPr>
          <w:rFonts w:ascii="Times New Roman" w:hAnsi="Times New Roman"/>
          <w:sz w:val="24"/>
          <w:szCs w:val="24"/>
        </w:rPr>
        <w:t xml:space="preserve">- полномочия и отношения участников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5D170B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области; </w:t>
      </w:r>
    </w:p>
    <w:p w:rsidR="005D170B" w:rsidRPr="005D170B" w:rsidRDefault="005D170B" w:rsidP="005D170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5D170B">
        <w:rPr>
          <w:rFonts w:ascii="Times New Roman" w:hAnsi="Times New Roman"/>
          <w:sz w:val="24"/>
          <w:szCs w:val="24"/>
        </w:rPr>
        <w:t xml:space="preserve">- порядок мониторинга и контроля реализации документов стратегического планирования Первомайского сельского поселения  </w:t>
      </w:r>
      <w:proofErr w:type="spellStart"/>
      <w:r w:rsidRPr="005D170B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5D170B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2" w:name="Par19"/>
      <w:bookmarkStart w:id="3" w:name="Par24"/>
      <w:bookmarkEnd w:id="2"/>
      <w:bookmarkEnd w:id="3"/>
      <w:r w:rsidRPr="005D170B">
        <w:rPr>
          <w:rFonts w:ascii="Times New Roman" w:hAnsi="Times New Roman"/>
        </w:rPr>
        <w:t xml:space="preserve">1.2. Документы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1.3. К документам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Воронежской области относятся:</w:t>
      </w:r>
    </w:p>
    <w:p w:rsidR="005D170B" w:rsidRPr="005D170B" w:rsidRDefault="005D170B" w:rsidP="005D170B">
      <w:pPr>
        <w:shd w:val="clear" w:color="auto" w:fill="FFFFFF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1) стратегия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района;</w:t>
      </w:r>
    </w:p>
    <w:p w:rsidR="005D170B" w:rsidRPr="005D170B" w:rsidRDefault="005D170B" w:rsidP="005D170B">
      <w:pPr>
        <w:shd w:val="clear" w:color="auto" w:fill="FFFFFF"/>
        <w:rPr>
          <w:rFonts w:ascii="Times New Roman" w:hAnsi="Times New Roman"/>
        </w:rPr>
      </w:pPr>
      <w:r w:rsidRPr="005D170B">
        <w:rPr>
          <w:rFonts w:ascii="Times New Roman" w:hAnsi="Times New Roman"/>
        </w:rPr>
        <w:t>2) план мероприятий по реализации стратегии социально-экономического развития Первомайского сельского поселения;</w:t>
      </w:r>
    </w:p>
    <w:p w:rsidR="005D170B" w:rsidRPr="005D170B" w:rsidRDefault="005D170B" w:rsidP="005D170B">
      <w:pPr>
        <w:shd w:val="clear" w:color="auto" w:fill="FFFFFF"/>
        <w:rPr>
          <w:rFonts w:ascii="Times New Roman" w:hAnsi="Times New Roman"/>
        </w:rPr>
      </w:pPr>
      <w:r w:rsidRPr="005D170B">
        <w:rPr>
          <w:rFonts w:ascii="Times New Roman" w:hAnsi="Times New Roman"/>
        </w:rPr>
        <w:t>3) муниципальные программы Первомайского сельского поселения.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1.4. К разработке документов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4" w:name="Par39"/>
      <w:bookmarkEnd w:id="4"/>
      <w:r w:rsidRPr="005D170B">
        <w:rPr>
          <w:rFonts w:ascii="Times New Roman" w:hAnsi="Times New Roman"/>
        </w:rPr>
        <w:t xml:space="preserve">1.5. Участники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области:</w:t>
      </w:r>
    </w:p>
    <w:p w:rsidR="005D170B" w:rsidRPr="005D170B" w:rsidRDefault="005D170B" w:rsidP="005D170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Совет народных депутатов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глава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администрация Первомайского сельского поселения 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иные органы и организации в случаях, предусмотренных законодательством </w:t>
      </w:r>
      <w:r w:rsidRPr="005D170B">
        <w:rPr>
          <w:rFonts w:ascii="Times New Roman" w:hAnsi="Times New Roman"/>
        </w:rPr>
        <w:lastRenderedPageBreak/>
        <w:t>Российской Федерации, Воронежской области, нормативными правовыми актами муниципального района.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5" w:name="Par49"/>
      <w:bookmarkEnd w:id="5"/>
      <w:r w:rsidRPr="005D170B">
        <w:rPr>
          <w:rFonts w:ascii="Times New Roman" w:hAnsi="Times New Roman"/>
        </w:rPr>
        <w:t xml:space="preserve">1.6. Полномочия участников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области: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1.6.1. К полномочиям Совета народных депутатов Первомайского сельского поселения 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 относятся: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1) рассмотрение и утверждение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(изменений в стратегию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области);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1.6.2. К полномочиям администрации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относятся: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1) определение: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а) долгосрочных целей и задач муниципального управления и социально-экономического развития Первомайского сельского поселения, согласованных с приоритетами и целями социально-экономического развития Российской Федерации и Воронежской области,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б) порядка разработки и корректировки стратегии социально-экономического развития Первомайского сельского поселения;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в) порядка осуществления мониторинга реализации документов стратегического планирования Первомайского сельского поселения;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г) порядка осуществления контроля реализации документов стратегического планирования Первомайского сельского поселения;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2) утверждение (одобрение):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а)  плана мероприятий по реализации стратегии социально-экономического развития Первомайского сельского поселения;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г) муниципальных программ;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3) обеспечение согласованности и сбалансированности документов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4) осуществление мониторинга и контроля реализации документов стратегического планирования по вопросам, находящимся в ведении администрации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5) осуществление контроля за соблюдением нормативных и методических требований к документам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6) подготовка ежегодного отчета о ходе исполнения плана мероприятий по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7) иные полномочия в сфере стратегического планирования, определенные законодательством Российской Федерации, Воронежской области,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района, муниципальными нормативно-правовыми актами.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6" w:name="Par98"/>
      <w:bookmarkEnd w:id="6"/>
      <w:r w:rsidRPr="005D170B">
        <w:rPr>
          <w:rFonts w:ascii="Times New Roman" w:hAnsi="Times New Roman"/>
          <w:b/>
        </w:rPr>
        <w:t xml:space="preserve">2. Стратегия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  <w:b/>
        </w:rPr>
        <w:t>Богучарского</w:t>
      </w:r>
      <w:proofErr w:type="spellEnd"/>
      <w:r w:rsidRPr="005D170B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2.1. Стратегия социально-экономического развития Первомайского сельского поселения 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района, согласованных с приоритетами и целями социально-экономического развития Российской Федерации,  Воронежской области,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lastRenderedPageBreak/>
        <w:t xml:space="preserve">2.2. Стратегия социально-экономического развития Первомайского сельского поселения 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содержит: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1) оценку достигнутых целей и задач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и текущего уровня конкурентоспособности;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2) приоритеты, цели, задачи и направления социально-экономической политики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3) показатели достижения целей и задач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4) сроки и этапы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5) оценку финансовых ресурсов, необходимых для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6) ожидаемые результаты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2.3. Стратегия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Первомайского сельского поселения.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2.4. Стратегия социально-экономического развития Первомайского 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утверждается решением Совета народных депутатов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2.5. Порядок разработки и корректировки стратегии социально-экономического развития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определяются администрацией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2.6. Корректировка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7" w:name="Par126"/>
      <w:bookmarkStart w:id="8" w:name="Par164"/>
      <w:bookmarkEnd w:id="7"/>
      <w:bookmarkEnd w:id="8"/>
      <w:r w:rsidRPr="005D170B">
        <w:rPr>
          <w:rFonts w:ascii="Times New Roman" w:hAnsi="Times New Roman"/>
          <w:b/>
        </w:rPr>
        <w:t>3. План мероприятий по реализации стратегии социально-экономического развития Первомайског</w:t>
      </w:r>
      <w:r w:rsidRPr="005D170B">
        <w:rPr>
          <w:rFonts w:ascii="Times New Roman" w:hAnsi="Times New Roman"/>
        </w:rPr>
        <w:t xml:space="preserve">о </w:t>
      </w:r>
      <w:r w:rsidRPr="005D170B">
        <w:rPr>
          <w:rFonts w:ascii="Times New Roman" w:hAnsi="Times New Roman"/>
          <w:b/>
        </w:rPr>
        <w:t xml:space="preserve">сельского поселения </w:t>
      </w:r>
      <w:proofErr w:type="spellStart"/>
      <w:r w:rsidRPr="005D170B">
        <w:rPr>
          <w:rFonts w:ascii="Times New Roman" w:hAnsi="Times New Roman"/>
          <w:b/>
        </w:rPr>
        <w:t>Богучарского</w:t>
      </w:r>
      <w:proofErr w:type="spellEnd"/>
      <w:r w:rsidRPr="005D170B">
        <w:rPr>
          <w:rFonts w:ascii="Times New Roman" w:hAnsi="Times New Roman"/>
          <w:b/>
        </w:rPr>
        <w:t xml:space="preserve"> муниципального района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3.1. План мероприятий по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разрабатывается на основе положений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на период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с учетом основных направлений деятельности правительства Воронежской области, администрации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района, администрации сельского поселения.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3.2. Корректировка плана мероприятий по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осуществляется постановлением </w:t>
      </w:r>
      <w:r w:rsidRPr="005D170B">
        <w:rPr>
          <w:rFonts w:ascii="Times New Roman" w:hAnsi="Times New Roman"/>
        </w:rPr>
        <w:lastRenderedPageBreak/>
        <w:t xml:space="preserve">администрации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3.3. План мероприятий по реализации стратегии социально-экономического развития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содержит: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1) этапы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2) цели и задачи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области, приоритетные для каждого этапа реализации стратегии;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3) показатели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и их значения, установленные для каждого этапа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4) комплексы мероприятий и перечень муниципальных программ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области, указанных в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5) иные положения, определяемые администрацией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3.4. План мероприятий по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утверждается постановлением администрации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9" w:name="Par176"/>
      <w:bookmarkEnd w:id="9"/>
      <w:r w:rsidRPr="005D170B">
        <w:rPr>
          <w:rFonts w:ascii="Times New Roman" w:hAnsi="Times New Roman"/>
          <w:b/>
        </w:rPr>
        <w:t xml:space="preserve">4. Муниципальные программы Первомайского сельского поселения </w:t>
      </w:r>
      <w:proofErr w:type="spellStart"/>
      <w:r w:rsidRPr="005D170B">
        <w:rPr>
          <w:rFonts w:ascii="Times New Roman" w:hAnsi="Times New Roman"/>
          <w:b/>
        </w:rPr>
        <w:t>Богучарского</w:t>
      </w:r>
      <w:proofErr w:type="spellEnd"/>
      <w:r w:rsidRPr="005D170B">
        <w:rPr>
          <w:rFonts w:ascii="Times New Roman" w:hAnsi="Times New Roman"/>
          <w:b/>
        </w:rPr>
        <w:t xml:space="preserve"> муниципального района  Воронежской области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4.1. Муниципальные программы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 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Сроки реализации муниципальных программ определяются администрацией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4.2. Перечень муниципальных программ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утверждается распоряжением администрации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4.3. Порядок разработки, реализации и оценки эффективности муниципальных программ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утверждается постановлением администрации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4.4. Муниципальные программы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утверждаются постановлениями администрации в соответствии с Бюджетным </w:t>
      </w:r>
      <w:hyperlink r:id="rId5" w:history="1">
        <w:r w:rsidRPr="005D170B">
          <w:rPr>
            <w:rFonts w:ascii="Times New Roman" w:hAnsi="Times New Roman"/>
          </w:rPr>
          <w:t>кодексом</w:t>
        </w:r>
      </w:hyperlink>
      <w:r w:rsidRPr="005D170B">
        <w:rPr>
          <w:rFonts w:ascii="Times New Roman" w:hAnsi="Times New Roman"/>
        </w:rPr>
        <w:t xml:space="preserve"> Российской Федерации.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10" w:name="Par184"/>
      <w:bookmarkStart w:id="11" w:name="Par190"/>
      <w:bookmarkEnd w:id="10"/>
      <w:bookmarkEnd w:id="11"/>
      <w:r w:rsidRPr="005D170B">
        <w:rPr>
          <w:rFonts w:ascii="Times New Roman" w:hAnsi="Times New Roman"/>
          <w:b/>
        </w:rPr>
        <w:lastRenderedPageBreak/>
        <w:t xml:space="preserve">5. Общественное обсуждение проектов документов стратегического планирования </w:t>
      </w:r>
      <w:proofErr w:type="gramStart"/>
      <w:r w:rsidRPr="005D170B">
        <w:rPr>
          <w:rFonts w:ascii="Times New Roman" w:hAnsi="Times New Roman"/>
          <w:b/>
        </w:rPr>
        <w:t>в</w:t>
      </w:r>
      <w:proofErr w:type="gramEnd"/>
      <w:r w:rsidRPr="005D170B">
        <w:rPr>
          <w:rFonts w:ascii="Times New Roman" w:hAnsi="Times New Roman"/>
          <w:b/>
        </w:rPr>
        <w:t xml:space="preserve"> </w:t>
      </w:r>
      <w:proofErr w:type="gramStart"/>
      <w:r w:rsidRPr="005D170B">
        <w:rPr>
          <w:rFonts w:ascii="Times New Roman" w:hAnsi="Times New Roman"/>
          <w:b/>
        </w:rPr>
        <w:t>Первомайского</w:t>
      </w:r>
      <w:proofErr w:type="gramEnd"/>
      <w:r w:rsidRPr="005D170B">
        <w:rPr>
          <w:rFonts w:ascii="Times New Roman" w:hAnsi="Times New Roman"/>
          <w:b/>
        </w:rPr>
        <w:t xml:space="preserve"> сельского </w:t>
      </w:r>
      <w:proofErr w:type="spellStart"/>
      <w:r w:rsidRPr="005D170B">
        <w:rPr>
          <w:rFonts w:ascii="Times New Roman" w:hAnsi="Times New Roman"/>
          <w:b/>
        </w:rPr>
        <w:t>поселенияБогучарского</w:t>
      </w:r>
      <w:proofErr w:type="spellEnd"/>
      <w:r w:rsidRPr="005D170B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5.1. Проекты документов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подлежат общественному обсуждению.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5.2. Форма, порядок и сроки общественного обсуждения проектов документов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определяются администрацией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5.3. </w:t>
      </w:r>
      <w:proofErr w:type="gramStart"/>
      <w:r w:rsidRPr="005D170B">
        <w:rPr>
          <w:rFonts w:ascii="Times New Roman" w:hAnsi="Times New Roman"/>
        </w:rPr>
        <w:t xml:space="preserve">Замечания и предложения, поступившие в ходе общественного обсуждения проектов документов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  <w:proofErr w:type="gramEnd"/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5.4. В целях обеспечения открытости и доступности информации об основных положениях документов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их проекты подлежат размещению на официальном сайте администрации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2" w:name="Par197"/>
      <w:bookmarkEnd w:id="12"/>
      <w:r w:rsidRPr="005D170B">
        <w:rPr>
          <w:rFonts w:ascii="Times New Roman" w:hAnsi="Times New Roman"/>
          <w:b/>
        </w:rPr>
        <w:t xml:space="preserve">6. Реализация документов стратегического планирования  Первомайского сельского  поселения  </w:t>
      </w:r>
      <w:proofErr w:type="spellStart"/>
      <w:r w:rsidRPr="005D170B">
        <w:rPr>
          <w:rFonts w:ascii="Times New Roman" w:hAnsi="Times New Roman"/>
          <w:b/>
        </w:rPr>
        <w:t>Богучарского</w:t>
      </w:r>
      <w:proofErr w:type="spellEnd"/>
      <w:r w:rsidRPr="005D170B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6.1. Положения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детализируются в муниципальных программах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с учетом необходимости ресурсного обеспечения. 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Муниципальные программы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области, необходимые для реализации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области, определяются администрацией Первомайского сельского поселения муниципального района и включаются в перечень муниципальных программ администрацией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6.2. Реализация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осуществляется путем разработки плана мероприятий по реализации стратегии.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Комплексы мероприятий по реализации основных положений стратегии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6.3. Ежегодно проводится оценка эффективности реализации каждой муниципальной программы. 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6.4. Администрация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3" w:name="Par206"/>
      <w:bookmarkEnd w:id="13"/>
      <w:r w:rsidRPr="005D170B">
        <w:rPr>
          <w:rFonts w:ascii="Times New Roman" w:hAnsi="Times New Roman"/>
          <w:b/>
        </w:rPr>
        <w:t xml:space="preserve">7. Порядок осуществления мониторинга и контроля реализации документов стратегического </w:t>
      </w:r>
      <w:proofErr w:type="spellStart"/>
      <w:r w:rsidRPr="005D170B">
        <w:rPr>
          <w:rFonts w:ascii="Times New Roman" w:hAnsi="Times New Roman"/>
          <w:b/>
        </w:rPr>
        <w:t>планированияПервомайского</w:t>
      </w:r>
      <w:proofErr w:type="spellEnd"/>
      <w:r w:rsidRPr="005D170B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5D170B">
        <w:rPr>
          <w:rFonts w:ascii="Times New Roman" w:hAnsi="Times New Roman"/>
          <w:b/>
        </w:rPr>
        <w:t>Богучарского</w:t>
      </w:r>
      <w:proofErr w:type="spellEnd"/>
      <w:r w:rsidRPr="005D170B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</w:t>
      </w:r>
      <w:r w:rsidRPr="005D170B">
        <w:rPr>
          <w:rFonts w:ascii="Times New Roman" w:hAnsi="Times New Roman"/>
        </w:rPr>
        <w:lastRenderedPageBreak/>
        <w:t xml:space="preserve">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7.2. Порядок осуществления мониторинга реализации документов стратегического планирования устанавливается постановлением Первомайского сельского поселения администрации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- ежегодный отчет главы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о результатах деятельности администрации;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- сводный годовой отчет  о ходе реализации муниципальных программ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7.4. Порядок </w:t>
      </w:r>
      <w:proofErr w:type="gramStart"/>
      <w:r w:rsidRPr="005D170B">
        <w:rPr>
          <w:rFonts w:ascii="Times New Roman" w:hAnsi="Times New Roman"/>
        </w:rPr>
        <w:t>подготовки ежегодных отчетов главы Первомайского сельского поселения администрации</w:t>
      </w:r>
      <w:proofErr w:type="gramEnd"/>
      <w:r w:rsidRPr="005D170B">
        <w:rPr>
          <w:rFonts w:ascii="Times New Roman" w:hAnsi="Times New Roman"/>
        </w:rPr>
        <w:t xml:space="preserve">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 Воронежской области о результатах деятельности администрации определяется постановлением администрации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района.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D170B">
        <w:rPr>
          <w:rFonts w:ascii="Times New Roman" w:hAnsi="Times New Roman"/>
        </w:rPr>
        <w:t xml:space="preserve">7.5. Документы, в которых отражаются результаты мониторинга реализации документов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области, подлежат размещению на официальном сайте администрации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района. </w:t>
      </w:r>
    </w:p>
    <w:p w:rsidR="005D170B" w:rsidRPr="005D170B" w:rsidRDefault="005D170B" w:rsidP="005D170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5D170B">
        <w:rPr>
          <w:rFonts w:ascii="Times New Roman" w:hAnsi="Times New Roman"/>
        </w:rPr>
        <w:t xml:space="preserve">7.6. Порядок осуществления контроля реализации документов стратегического планирования Первомайского сельского поселения </w:t>
      </w:r>
      <w:proofErr w:type="spellStart"/>
      <w:r w:rsidRPr="005D170B">
        <w:rPr>
          <w:rFonts w:ascii="Times New Roman" w:hAnsi="Times New Roman"/>
        </w:rPr>
        <w:t>Богучарского</w:t>
      </w:r>
      <w:proofErr w:type="spellEnd"/>
      <w:r w:rsidRPr="005D170B">
        <w:rPr>
          <w:rFonts w:ascii="Times New Roman" w:hAnsi="Times New Roman"/>
        </w:rPr>
        <w:t xml:space="preserve"> муниципального района Воронежской области определяется администрацией Первомайского сельского поселения муниципального района.</w:t>
      </w:r>
    </w:p>
    <w:p w:rsidR="00385249" w:rsidRPr="005D170B" w:rsidRDefault="00AA25D8">
      <w:pPr>
        <w:rPr>
          <w:rFonts w:ascii="Times New Roman" w:hAnsi="Times New Roman"/>
        </w:rPr>
      </w:pPr>
    </w:p>
    <w:p w:rsidR="005D170B" w:rsidRPr="005D170B" w:rsidRDefault="005D170B">
      <w:pPr>
        <w:rPr>
          <w:rFonts w:ascii="Times New Roman" w:hAnsi="Times New Roman"/>
        </w:rPr>
      </w:pPr>
    </w:p>
    <w:sectPr w:rsidR="005D170B" w:rsidRPr="005D170B" w:rsidSect="00F8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2C4"/>
    <w:rsid w:val="004E77CC"/>
    <w:rsid w:val="005D170B"/>
    <w:rsid w:val="005F08D2"/>
    <w:rsid w:val="00AA25D8"/>
    <w:rsid w:val="00AC0B0D"/>
    <w:rsid w:val="00BB22C4"/>
    <w:rsid w:val="00D2758C"/>
    <w:rsid w:val="00EF4BF4"/>
    <w:rsid w:val="00F13597"/>
    <w:rsid w:val="00F37C8D"/>
    <w:rsid w:val="00F8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17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D170B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D170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170B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5D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7F2121B2D0DAF91A9BB14C6EE0A2D3F51B03DBV2l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3072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Sergo</cp:lastModifiedBy>
  <cp:revision>3</cp:revision>
  <dcterms:created xsi:type="dcterms:W3CDTF">2021-03-11T12:27:00Z</dcterms:created>
  <dcterms:modified xsi:type="dcterms:W3CDTF">2021-03-12T13:32:00Z</dcterms:modified>
</cp:coreProperties>
</file>