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АДМИНИСТРАЦИЯ</w:t>
      </w:r>
    </w:p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СУХОДОНЕЦКОГО СЕЛЬСКОГО ПОСЕЛЕНИЯ</w:t>
      </w:r>
    </w:p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ВОРОНЕЖСКОЙ ОБЛАСТИ</w:t>
      </w:r>
    </w:p>
    <w:p w:rsidR="00861FC4" w:rsidRPr="00861FC4" w:rsidRDefault="00861FC4" w:rsidP="00861F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ПОСТАНОВЛЕНИЕ</w:t>
      </w:r>
    </w:p>
    <w:p w:rsidR="00861FC4" w:rsidRPr="00861FC4" w:rsidRDefault="00861FC4" w:rsidP="00861FC4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861FC4" w:rsidRPr="00861FC4" w:rsidRDefault="00861FC4" w:rsidP="00861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от «28» декабря 2020 г. № 33</w:t>
      </w:r>
    </w:p>
    <w:p w:rsidR="00861FC4" w:rsidRPr="00861FC4" w:rsidRDefault="00861FC4" w:rsidP="00861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с. Сухой Донец</w:t>
      </w:r>
    </w:p>
    <w:p w:rsidR="00861FC4" w:rsidRPr="00861FC4" w:rsidRDefault="00861FC4" w:rsidP="00861FC4">
      <w:pPr>
        <w:ind w:firstLine="0"/>
        <w:rPr>
          <w:rFonts w:ascii="Times New Roman" w:hAnsi="Times New Roman"/>
          <w:sz w:val="28"/>
          <w:szCs w:val="28"/>
        </w:rPr>
      </w:pPr>
    </w:p>
    <w:p w:rsidR="00861FC4" w:rsidRPr="00861FC4" w:rsidRDefault="00861FC4" w:rsidP="00861FC4">
      <w:pPr>
        <w:pStyle w:val="Title"/>
        <w:spacing w:before="0" w:after="0"/>
        <w:ind w:right="3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861FC4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861FC4">
        <w:rPr>
          <w:rFonts w:ascii="Times New Roman" w:hAnsi="Times New Roman" w:cs="Times New Roman"/>
          <w:sz w:val="28"/>
          <w:szCs w:val="28"/>
        </w:rPr>
        <w:t>Суходонецкого сельского поселения Богучарского муниципального района Воронежской области»</w:t>
      </w:r>
    </w:p>
    <w:p w:rsidR="00861FC4" w:rsidRPr="00861FC4" w:rsidRDefault="00861FC4" w:rsidP="00861FC4">
      <w:pPr>
        <w:ind w:firstLine="709"/>
        <w:rPr>
          <w:rFonts w:ascii="Times New Roman" w:hAnsi="Times New Roman"/>
          <w:sz w:val="28"/>
          <w:szCs w:val="28"/>
        </w:rPr>
      </w:pPr>
    </w:p>
    <w:p w:rsidR="00861FC4" w:rsidRPr="00861FC4" w:rsidRDefault="00861FC4" w:rsidP="00861FC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Суходонецкого сельского поселения Богучарского муниципального района Воронежской области (далее – Суходонецкое сельское поселение), администрация Суходонецкого сельского поселения Богучарского муниципального района Воронежской области </w:t>
      </w:r>
    </w:p>
    <w:p w:rsidR="00861FC4" w:rsidRPr="00861FC4" w:rsidRDefault="00861FC4" w:rsidP="00861FC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ПОСТАНОВЛЯЕТ:</w:t>
      </w:r>
    </w:p>
    <w:p w:rsidR="00861FC4" w:rsidRPr="00861FC4" w:rsidRDefault="00861FC4" w:rsidP="00861FC4">
      <w:pPr>
        <w:ind w:firstLine="709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1. Утвердить муниципальную программу Суходонецкого сельского поселения Богучарского муниципального района Воронежской области «Экономическое развитие Суходонецкого сельского поселения Богучарского муниципального района Воронежской области» согласно приложению.</w:t>
      </w:r>
    </w:p>
    <w:p w:rsidR="00861FC4" w:rsidRPr="00861FC4" w:rsidRDefault="00861FC4" w:rsidP="00861FC4">
      <w:pPr>
        <w:ind w:firstLine="709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2. Постановление администрации Суходонецкого сельского поселения</w:t>
      </w:r>
      <w:r w:rsidRPr="00861FC4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24.12.2018 № 45 </w:t>
      </w:r>
      <w:r w:rsidRPr="00861FC4">
        <w:rPr>
          <w:rFonts w:ascii="Times New Roman" w:hAnsi="Times New Roman"/>
          <w:sz w:val="28"/>
          <w:szCs w:val="28"/>
        </w:rPr>
        <w:t xml:space="preserve">«О деятельности администрации Суходонецкого сельского поселения по решению вопросов местного значения» признать утратившим силу с 01.01.2021. </w:t>
      </w:r>
    </w:p>
    <w:p w:rsidR="00861FC4" w:rsidRPr="00861FC4" w:rsidRDefault="00861FC4" w:rsidP="00861FC4">
      <w:pPr>
        <w:ind w:firstLine="709"/>
        <w:rPr>
          <w:rFonts w:ascii="Times New Roman" w:hAnsi="Times New Roman"/>
          <w:sz w:val="28"/>
          <w:szCs w:val="28"/>
        </w:rPr>
      </w:pPr>
      <w:r w:rsidRPr="00861F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61FC4" w:rsidRPr="00861FC4" w:rsidRDefault="00861FC4" w:rsidP="00861FC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178"/>
        <w:gridCol w:w="3221"/>
      </w:tblGrid>
      <w:tr w:rsidR="00861FC4" w:rsidRPr="00861FC4" w:rsidTr="00B12186">
        <w:tc>
          <w:tcPr>
            <w:tcW w:w="3285" w:type="dxa"/>
            <w:shd w:val="clear" w:color="auto" w:fill="auto"/>
          </w:tcPr>
          <w:p w:rsidR="00861FC4" w:rsidRPr="00861FC4" w:rsidRDefault="00861FC4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FC4">
              <w:rPr>
                <w:rFonts w:ascii="Times New Roman" w:hAnsi="Times New Roman"/>
                <w:sz w:val="28"/>
                <w:szCs w:val="28"/>
              </w:rPr>
              <w:t>Глава Суходонецкого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861FC4" w:rsidRPr="00861FC4" w:rsidRDefault="00861FC4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FC4">
              <w:rPr>
                <w:rFonts w:ascii="Times New Roman" w:hAnsi="Times New Roman"/>
                <w:sz w:val="28"/>
                <w:szCs w:val="28"/>
              </w:rPr>
              <w:t>С.В. Марочкин</w:t>
            </w:r>
          </w:p>
        </w:tc>
      </w:tr>
    </w:tbl>
    <w:p w:rsidR="00861FC4" w:rsidRPr="00861FC4" w:rsidRDefault="00861FC4" w:rsidP="00861FC4">
      <w:pPr>
        <w:tabs>
          <w:tab w:val="left" w:pos="1260"/>
        </w:tabs>
        <w:ind w:firstLine="0"/>
        <w:rPr>
          <w:rFonts w:ascii="Times New Roman" w:hAnsi="Times New Roman"/>
        </w:rPr>
      </w:pPr>
    </w:p>
    <w:p w:rsidR="00861FC4" w:rsidRPr="00861FC4" w:rsidRDefault="00861FC4" w:rsidP="00861FC4">
      <w:pPr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br w:type="page"/>
      </w:r>
      <w:r w:rsidRPr="00861FC4">
        <w:rPr>
          <w:rFonts w:ascii="Times New Roman" w:hAnsi="Times New Roman"/>
        </w:rPr>
        <w:lastRenderedPageBreak/>
        <w:t xml:space="preserve">Приложение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 постановлению администрации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Суходонецкого сельского поселения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от 28.12.2020 № 33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Муниципальная программа Суходонецкого сельского поселения Богучарского муниципального района Воронежской области «Экономическое развитие Суходонецкого сельского поселения Богучарского муниципального района Воронежской области»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861FC4" w:rsidRPr="00861FC4" w:rsidTr="00B12186">
        <w:trPr>
          <w:jc w:val="right"/>
        </w:trPr>
        <w:tc>
          <w:tcPr>
            <w:tcW w:w="512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jc w:val="right"/>
        </w:trPr>
        <w:tc>
          <w:tcPr>
            <w:tcW w:w="512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861FC4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Декабрь 2020г</w:t>
            </w:r>
          </w:p>
        </w:tc>
      </w:tr>
      <w:tr w:rsidR="00861FC4" w:rsidRPr="00861FC4" w:rsidTr="00B12186">
        <w:trPr>
          <w:jc w:val="right"/>
        </w:trPr>
        <w:tc>
          <w:tcPr>
            <w:tcW w:w="512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Глава Суходонецкого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С.В. Марочкин</w:t>
            </w:r>
          </w:p>
        </w:tc>
      </w:tr>
      <w:tr w:rsidR="00861FC4" w:rsidRPr="00861FC4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Рогачева Т.В.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Паспорт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  <w:r w:rsidRPr="00861FC4">
        <w:rPr>
          <w:rFonts w:ascii="Times New Roman" w:hAnsi="Times New Roman"/>
          <w:highlight w:val="white"/>
        </w:rPr>
        <w:t>муниципальной программы Суходонецкого сельского поселения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  <w:r w:rsidRPr="00861FC4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  <w:r w:rsidRPr="00861FC4">
        <w:rPr>
          <w:rFonts w:ascii="Times New Roman" w:hAnsi="Times New Roman"/>
          <w:highlight w:val="white"/>
        </w:rPr>
        <w:t>«Экономическое развитие Суходонецкого сельского поселения Богучарского муниципального района Воронежской области»</w:t>
      </w:r>
    </w:p>
    <w:tbl>
      <w:tblPr>
        <w:tblW w:w="9842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16"/>
      </w:tblGrid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Старший инспектор администрации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Противодействие экстремизму и профилактика терроризма на территории Суходонецкого сельского поселения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1. Обеспечение экономического развития Суходонецкое сельского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2. Улучшение условий жизнедеятельности населения Суходонецкого сельского поселения.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Этапы и сроки реализации муници-пальной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 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Суходонецкого сельского поселения составляет – </w:t>
            </w:r>
            <w:r w:rsidRPr="00861FC4">
              <w:rPr>
                <w:rFonts w:ascii="Times New Roman" w:hAnsi="Times New Roman"/>
              </w:rPr>
              <w:t xml:space="preserve">11730,8 </w:t>
            </w:r>
            <w:r w:rsidRPr="00861FC4">
              <w:rPr>
                <w:rFonts w:ascii="Times New Roman" w:hAnsi="Times New Roman"/>
                <w:highlight w:val="white"/>
              </w:rPr>
              <w:t xml:space="preserve">тыс. рублей, </w:t>
            </w:r>
            <w:r w:rsidRPr="00861FC4">
              <w:rPr>
                <w:rFonts w:ascii="Times New Roman" w:hAnsi="Times New Roman"/>
              </w:rPr>
              <w:t xml:space="preserve">средств федерального бюджета – 562,1 тыс. руб., </w:t>
            </w:r>
            <w:r w:rsidRPr="00861FC4">
              <w:rPr>
                <w:rFonts w:ascii="Times New Roman" w:hAnsi="Times New Roman"/>
                <w:highlight w:val="white"/>
              </w:rPr>
              <w:t>средств областного бюджета – 0 тыс. рублей.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средств бюджета Суходонецкого сельского поселения составляет: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371,0 тыс. рублей.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Подпрограмма 2. «Прочие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из средств бюджета Суходонецкого сельского поселения составляет – 11359,8 тыс. руб</w:t>
            </w:r>
            <w:r w:rsidRPr="00861FC4">
              <w:rPr>
                <w:rFonts w:ascii="Times New Roman" w:hAnsi="Times New Roman"/>
              </w:rPr>
              <w:t xml:space="preserve">лей, средств федерального бюджета – 562,1 тыс. рублей.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861FC4">
              <w:rPr>
                <w:rFonts w:ascii="Times New Roman" w:hAnsi="Times New Roman"/>
              </w:rPr>
              <w:t>Противодействие экстремизму и профилактика терроризма на территории Суходонецкого сельского поселения – без финансирования.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Бюджет Суходонецкого сельского поселения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Федеральный бюджет</w:t>
            </w:r>
          </w:p>
        </w:tc>
      </w:tr>
      <w:tr w:rsidR="00861FC4" w:rsidRPr="00861FC4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3358,6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3268,0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90,6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1694,2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1602,7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91,5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1. </w:t>
      </w:r>
      <w:r w:rsidRPr="00861FC4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Муниципальная программа Суходонецкого сельского поселения Богучарского муниципального района Воронежской области «Экономическое развитие Суходонецкого сельского поселения Богучарского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Суходонецкого сельского поселения Богучарского муниципального района Воронежской области, утвержденным Постановлением администрации Суходонецкого сельского поселения от 04.02.2014 г. № 5,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 xml:space="preserve">Суходонецкого сельское поселение расположено в южной части Богучарского муниципального района Воронежской области. </w:t>
      </w:r>
      <w:r w:rsidRPr="00861FC4">
        <w:rPr>
          <w:rFonts w:ascii="Times New Roman" w:hAnsi="Times New Roman"/>
        </w:rPr>
        <w:t>Площадь поселения составляет 10545,0 гектаров.</w:t>
      </w:r>
      <w:r w:rsidRPr="00861FC4">
        <w:rPr>
          <w:rStyle w:val="af5"/>
          <w:rFonts w:ascii="Times New Roman" w:hAnsi="Times New Roman"/>
        </w:rPr>
        <w:t xml:space="preserve"> На территории поселения имеется три населенных пункта, расположенных с севера на юг в следующем порядке: село Сухой донец – административный центр Суходонецкого сельского поселения, находящийся в 46 км от районного центра г. Богучар, граничит с Ростовской областью, с Медовским, Монастырщинским поселениями Богучарского муниципального района Воронежской области, с Петропавловским районом Воронежской области. 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 xml:space="preserve">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Луганск-Курск-Саратов и федеральную трассу Новороссийск-Воронеж-Москва, по которым до областного центра г. Воронеж и аэропорта-286 км, и до ближайшей железнодорожной станции в р.п. Кантемировка-110 км, соответственно. Наличие выгодных транспортных связей и географическая близость к агропромышленным комплексам Ростовской области способствует повышению инвестиционной привлекательности Суходонецкого сельского поселения и возрождению сельскохозяйственного производства на новой качественной основе. 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По территории поселения протекает река Дон, долины которой обладают большой рекреационной ценностью.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Имеются 2 объекта историко – культурного наследия (Церковь Богоявления и Братская могила павших в Великую Отечественную Войну) и один объект природного наследия (источник минеральной воды «Белая Горка»).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lastRenderedPageBreak/>
        <w:t>В целом, благоприятные агроклиматические условия, наличие объектов историко-культурного наследия позволяют говорить о природно-экологическом и рекрационном потенциалах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Демографическая ситуация Суходонецкого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01.01.2019 г. составила 955 человек</w:t>
      </w:r>
      <w:r w:rsidRPr="00861FC4">
        <w:rPr>
          <w:rFonts w:ascii="Times New Roman" w:hAnsi="Times New Roman"/>
        </w:rPr>
        <w:t>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 xml:space="preserve">На территории Суходонецкого сельского поселения действует 1 общеобразовательное учреждение - основная школа в селе Сухой Донец (проектная вместимость 95 учащихся). 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Также действуют учреждения культуры: Суходонецкий СДК на 150 мест, 1 массовая библиотека, общий книжный фонд которых составляет 9,3 тыс. экземпляров.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Основной отраслью экономики Суходонецкого сельского поселения является сельское хозяйство.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>Главный экономический потенциал - сельскохозяйственные земли, составляющие около 84% всей площади сельского поселения.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 xml:space="preserve">По состоянию на 01.01.2019 г. на территории Суходонецкого сельского поселения осуществляют деятельность 6 крестьянских (фермерских) хозяйств (3 растениеводческого направления, 3 животноводческого), 1 сельскохозяйственное перерабатывающее предприятие «Маслозавод». </w:t>
      </w:r>
    </w:p>
    <w:p w:rsidR="00861FC4" w:rsidRPr="00861FC4" w:rsidRDefault="00861FC4" w:rsidP="00861FC4">
      <w:pPr>
        <w:ind w:firstLine="709"/>
        <w:rPr>
          <w:rStyle w:val="af5"/>
          <w:rFonts w:ascii="Times New Roman" w:hAnsi="Times New Roman"/>
        </w:rPr>
      </w:pPr>
      <w:r w:rsidRPr="00861FC4">
        <w:rPr>
          <w:rStyle w:val="af5"/>
          <w:rFonts w:ascii="Times New Roman" w:hAnsi="Times New Roman"/>
        </w:rPr>
        <w:t xml:space="preserve">Общая численность населения, занятых в сельском хозяйстве поселения составила в 2019 году 60 человек.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  <w:bCs/>
        </w:rPr>
        <w:t xml:space="preserve"> 2. </w:t>
      </w:r>
      <w:r w:rsidRPr="00861FC4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Суходонецкого сельского поселения. Приоритеты муниципальной политики в сфере реализации Муниципальной программы определены: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Суходонецкого сельского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2. Создание условий для улучшения качества жизни населения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 Обеспечение долгосрочной сбалансированности бюджета Суходонецкого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>Достижение цели каждой подпрограммы Муниципальной программы требует решения комплекса задач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Ожидаемые результаты </w:t>
      </w:r>
      <w:r w:rsidRPr="00861FC4">
        <w:rPr>
          <w:rFonts w:ascii="Times New Roman" w:hAnsi="Times New Roman"/>
        </w:rPr>
        <w:t>реализации Муниципальной 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3.Обоснование выделения подпрограмм Муниципальной 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Суходонецкого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 xml:space="preserve"> Решение задач, связанных с экономическим развитием Суходонецкого сельского поселения, с составлением и исполнением бюджета Суходонецкого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861FC4">
        <w:rPr>
          <w:rFonts w:ascii="Times New Roman" w:hAnsi="Times New Roman"/>
          <w:bCs/>
        </w:rPr>
        <w:t>Прочие мероприятия по реализации</w:t>
      </w:r>
      <w:r w:rsidRPr="00861FC4">
        <w:rPr>
          <w:rFonts w:ascii="Times New Roman" w:hAnsi="Times New Roman"/>
          <w:highlight w:val="white"/>
        </w:rPr>
        <w:t xml:space="preserve"> муниципальной</w:t>
      </w:r>
      <w:r w:rsidRPr="00861FC4">
        <w:rPr>
          <w:rFonts w:ascii="Times New Roman" w:hAnsi="Times New Roman"/>
          <w:bCs/>
        </w:rPr>
        <w:t xml:space="preserve"> программы </w:t>
      </w:r>
      <w:r w:rsidRPr="00861FC4">
        <w:rPr>
          <w:rFonts w:ascii="Times New Roman" w:hAnsi="Times New Roman"/>
        </w:rPr>
        <w:t>«Экономическое развитие Суходонецкого сельского поселения Богучарского муниципального района Воронежской области»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Суходонецкого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</w:t>
      </w:r>
      <w:r w:rsidRPr="00861FC4">
        <w:rPr>
          <w:rFonts w:ascii="Times New Roman" w:hAnsi="Times New Roman"/>
        </w:rPr>
        <w:lastRenderedPageBreak/>
        <w:t>основы для исполнения расходных обязательств Суходонецкого сельского поселения Богучарского муниципального района Воронежской области.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Суходонецкого сельского поселения Богучарского муниципального района Воронежской области: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Решений Совета народных депутатов Суходонецкого сельского поселения Богучарского муниципального района: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 бюджете Суходонецкого сельского поселения на очередной финансовый год и на плановый период;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 внесении изменений в решение Совета народных депутатов Суходонецкого сельского поселения Богучарского муниципального района о бюджете Суходонецкого сельского поселения на очередной финансовый год и на плановый период;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 внесении изменений в решение Совета народных депутатов Суходонецкого сельского поселения Богучарского муниципального района «О бюджетном процессе в Суходонецком сельском поселении Богучарского муниципального района Воронежской области»;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об утверждении отчета об исполнении бюджета Суходонецкого сельского поселения за отчетный финансовый год;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постановлений (распоряжений) администрации Суходонецкого сельского поселения Богучарского муниципального района Воронежской области;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об утверждении отчетов об исполнении бюджета Суходонецкого сельского поселения за I квартал, первое полугодие и девять месяцев.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6. </w:t>
      </w:r>
      <w:r w:rsidRPr="00861FC4">
        <w:rPr>
          <w:rFonts w:ascii="Times New Roman" w:hAnsi="Times New Roman"/>
        </w:rPr>
        <w:t>Финансовое обеспечение реализации Муниципальной 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Суходонецкого сельского поселения Богучарского муниципального района о бюджете Суходонецкого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Суходонецкого сельского поселения приведено в приложении 2.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Суходонецкого сельского поселения, что повлечет за собой увеличение дефицита бюджета Суходонецкого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861FC4" w:rsidRPr="00861FC4" w:rsidRDefault="00861FC4" w:rsidP="00861FC4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861FC4">
        <w:rPr>
          <w:rFonts w:ascii="Times New Roman" w:hAnsi="Times New Roman"/>
          <w:bCs/>
        </w:rPr>
        <w:t>Паспорт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9.С</w:t>
            </w:r>
            <w:r w:rsidRPr="00861FC4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Повышение уровня и качества жизни населения Суходонецкого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7. Повышение уровня благоустройства территории Суходонецкого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Суходонецкого сельского поселения составляет – 371,0 тыс. руб.;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Бюджет Суходонецкого сельского поселения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32% в 2025 году.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7. Озеленение территории (количество высаженных зеленых насаждений –300 шт.)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Администрация Суходонецкого сельского поселения </w:t>
      </w:r>
      <w:r w:rsidRPr="00861FC4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</w:t>
      </w:r>
      <w:r w:rsidRPr="00861FC4">
        <w:rPr>
          <w:rFonts w:ascii="Times New Roman" w:hAnsi="Times New Roman"/>
        </w:rPr>
        <w:lastRenderedPageBreak/>
        <w:t xml:space="preserve">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861FC4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861FC4">
        <w:rPr>
          <w:rFonts w:ascii="Times New Roman" w:hAnsi="Times New Roman"/>
        </w:rPr>
        <w:t xml:space="preserve"> Суходонецкого сельского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Суходонецкого сельского поселения Богучарского муниципального района Воронежской области.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100% и не может в полной мере обеспечить население качественной питьевой водой.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</w:t>
      </w:r>
      <w:r w:rsidRPr="00861FC4">
        <w:rPr>
          <w:rFonts w:ascii="Times New Roman" w:hAnsi="Times New Roman"/>
        </w:rPr>
        <w:lastRenderedPageBreak/>
        <w:t>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уборка мусора в местах массового отдыха;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организация освещения мест массового отдыха жителей.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</w:t>
      </w:r>
      <w:r w:rsidRPr="00861FC4">
        <w:rPr>
          <w:rFonts w:ascii="Times New Roman" w:hAnsi="Times New Roman"/>
        </w:rPr>
        <w:lastRenderedPageBreak/>
        <w:t>допустить необоснованное увеличение бюджетных расходов на содержание системы муниципального управления.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2. </w:t>
      </w:r>
      <w:r w:rsidRPr="00861FC4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Задачи подпрограммы: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861FC4" w:rsidRPr="00861FC4" w:rsidRDefault="00861FC4" w:rsidP="00861FC4">
      <w:pPr>
        <w:ind w:firstLine="709"/>
        <w:rPr>
          <w:rFonts w:ascii="Times New Roman" w:hAnsi="Times New Roman"/>
          <w:lang w:eastAsia="ar-SA"/>
        </w:rPr>
      </w:pPr>
      <w:r w:rsidRPr="00861FC4">
        <w:rPr>
          <w:rFonts w:ascii="Times New Roman" w:hAnsi="Times New Roman"/>
        </w:rPr>
        <w:t>2.3. Конечные результаты реализации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  <w:lang w:eastAsia="ar-SA"/>
        </w:rPr>
      </w:pPr>
      <w:r w:rsidRPr="00861FC4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  <w:lang w:eastAsia="ar-SA"/>
        </w:rPr>
      </w:pPr>
      <w:r w:rsidRPr="00861FC4">
        <w:rPr>
          <w:rFonts w:ascii="Times New Roman" w:hAnsi="Times New Roman"/>
        </w:rPr>
        <w:t xml:space="preserve"> 3. Озеленение территории.</w:t>
      </w:r>
      <w:r w:rsidRPr="00861FC4">
        <w:rPr>
          <w:rFonts w:ascii="Times New Roman" w:hAnsi="Times New Roman"/>
          <w:lang w:eastAsia="ar-SA"/>
        </w:rPr>
        <w:t xml:space="preserve">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  <w:lang w:eastAsia="ar-SA"/>
        </w:rPr>
      </w:pPr>
      <w:r w:rsidRPr="00861FC4">
        <w:rPr>
          <w:rFonts w:ascii="Times New Roman" w:hAnsi="Times New Roman"/>
        </w:rPr>
        <w:t>2.4. Сроки и этапы реализации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 Ресурсное обеспечение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Общий объем финансирования подпрограммы составляет 371,0 тыс. руб., в том числе: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- федеральный бюджет – 0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- областной бюджет – 0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местный бюджет – 371,0 тыс. рублей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внебюджетные источники - 0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4.3. Организация дорожной деятельности. Данное мероприятие позволит сохранить существующее дорожное покрытие.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 xml:space="preserve">4.5.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4.6. Обеспечение занятости населения.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4.7. Другие вопросы в области жилищно-коммунального хозяйства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4.8. Реализация проектов по поддержке местных инициатив на территории муниципальных образований.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4.9. С</w:t>
      </w:r>
      <w:r w:rsidRPr="00861FC4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  <w:lang w:eastAsia="ar-SA"/>
        </w:rPr>
      </w:pPr>
      <w:r w:rsidRPr="00861FC4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 рискам реализации подпрограммы следует отнести: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Мерами управления внутренними рисками являются: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а) планирование реализации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6. Оценка эффективности реализации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90%.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50% в 2026 году.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F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9525" r="825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7A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861FC4">
        <w:rPr>
          <w:rFonts w:ascii="Times New Roman" w:hAnsi="Times New Roman"/>
        </w:rPr>
        <w:t xml:space="preserve"> E = х 100 %, где: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N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E – эффективность реализации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Подрограмма считается реализуемой со средним уровнем эффективности, если значение эффективности хода реализации программы (En) составит от 70% до 95%;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эффективности, если значение эффективности хода реализации программы (En) составит от 50% до 70%.</w:t>
      </w:r>
    </w:p>
    <w:p w:rsidR="00861FC4" w:rsidRPr="00861FC4" w:rsidRDefault="00861FC4" w:rsidP="00861FC4">
      <w:pPr>
        <w:ind w:firstLine="709"/>
        <w:rPr>
          <w:rFonts w:ascii="Times New Roman" w:hAnsi="Times New Roman"/>
          <w:highlight w:val="white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  <w:r w:rsidRPr="00861FC4">
        <w:rPr>
          <w:rFonts w:ascii="Times New Roman" w:hAnsi="Times New Roman"/>
        </w:rPr>
        <w:t xml:space="preserve">Подпрограмма 2. </w:t>
      </w:r>
      <w:r w:rsidRPr="00861FC4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  <w:r w:rsidRPr="00861FC4">
        <w:rPr>
          <w:rFonts w:ascii="Times New Roman" w:hAnsi="Times New Roman"/>
          <w:highlight w:val="white"/>
        </w:rPr>
        <w:t>«Экономическое развитие Суходонецкого сельского поселения Богучарского муниципального района Воронежской области»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  <w:highlight w:val="white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Администрации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2. </w:t>
            </w:r>
            <w:r w:rsidRPr="00861FC4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7.Организация прочих мероприятий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861FC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7. Улучшение организации прочих мероприятий по реализации муниципальной программы программы ««Экономическое развитие Суходонецкого сельского поселения Богучарского муниципального района Воронежской области» 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2. Соотношение фактических расходов из бюджета Суходонецкого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Соотношение фактических расходов из бюджета Суходонецкого сельского поселения на социальную поддержку к их плановому назначению.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t xml:space="preserve"> Объемы и источники финансирования подпрограммы муниципальной </w:t>
            </w:r>
            <w:r w:rsidRPr="00861FC4">
              <w:rPr>
                <w:rFonts w:ascii="Times New Roman" w:hAnsi="Times New Roman"/>
                <w:highlight w:val="white"/>
              </w:rPr>
              <w:lastRenderedPageBreak/>
              <w:t>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lastRenderedPageBreak/>
              <w:t xml:space="preserve">Объем бюджетных ассигнований на реализацию подпрограммы из средств бюджета Суходонецкого сельского поселения составляет – </w:t>
            </w:r>
            <w:r w:rsidRPr="00861FC4">
              <w:rPr>
                <w:rFonts w:ascii="Times New Roman" w:hAnsi="Times New Roman"/>
              </w:rPr>
              <w:t xml:space="preserve">10797,7 </w:t>
            </w:r>
            <w:r w:rsidRPr="00861FC4">
              <w:rPr>
                <w:rFonts w:ascii="Times New Roman" w:hAnsi="Times New Roman"/>
                <w:highlight w:val="white"/>
              </w:rPr>
              <w:t xml:space="preserve">тыс. рублей, из средств федерального бюджета – </w:t>
            </w:r>
            <w:r w:rsidRPr="00861FC4">
              <w:rPr>
                <w:rFonts w:ascii="Times New Roman" w:hAnsi="Times New Roman"/>
              </w:rPr>
              <w:t xml:space="preserve">562,1 </w:t>
            </w:r>
            <w:r w:rsidRPr="00861FC4">
              <w:rPr>
                <w:rFonts w:ascii="Times New Roman" w:hAnsi="Times New Roman"/>
                <w:highlight w:val="white"/>
              </w:rPr>
              <w:t>тыс. рублей.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861FC4">
              <w:rPr>
                <w:rFonts w:ascii="Times New Roman" w:hAnsi="Times New Roman"/>
                <w:highlight w:val="white"/>
              </w:rPr>
              <w:lastRenderedPageBreak/>
              <w:t>Объем бюджетных ассигнований на реализацию подпрограммы по годам составляет (тыс. руб.):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highlight w:val="white"/>
              </w:rPr>
              <w:t>Бюджет Суходонецкого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Федеральный бюджет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3152,6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3062,0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90,6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1561,7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91,5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1543,5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1543,5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1543,5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1543,5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2. Соотношение фактических расходов из бюджета Суходонецкого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Соотношение фактических расходов из бюджета Суходонецкого сельского поселения на социальную поддержку к их плановому назначению – 100%.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Администрация Суходонецкого сельского поселения </w:t>
      </w:r>
      <w:r w:rsidRPr="00861FC4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861FC4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861FC4">
        <w:rPr>
          <w:rFonts w:ascii="Times New Roman" w:hAnsi="Times New Roman"/>
        </w:rPr>
        <w:t xml:space="preserve"> Суходонецкого сельского поселения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Суходонецкого сельского поселения Богучарского муниципального района Воронежской области, исполнение полномочий администрации Суходонецкого сельского поселения по решению вопросов местного значения муниципального образования, а также отдельных </w:t>
      </w:r>
      <w:r w:rsidRPr="00861FC4">
        <w:rPr>
          <w:rFonts w:ascii="Times New Roman" w:hAnsi="Times New Roman"/>
        </w:rPr>
        <w:lastRenderedPageBreak/>
        <w:t>государственных полномочий; создание условий для оптимизации и повышения эффективности расходов бюджета Суходонецкого сельского поселения в части расходов администрации, формирование условий обеспечения Суходонецкого сельского поселения финансовыми, материально-техническими ресурсами.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2. </w:t>
      </w:r>
      <w:r w:rsidRPr="00861FC4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Суходонецкого сельского поселения Богучарского муниципального района, нормативных правовых актов Совета народных депутатов Суходонецкого сельского поселения Богучарского муниципального района, принятых в пределах его компетенции на территории Суходонецкого сельского поселения;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исполнение полномочий органов местного самоуправления Суходонецкого сельского поселения Богучарского муниципального района по решению вопросов местного значения;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Суходонецкого сельского поселения Богучарского муниципального района федеральными законами и законами Воронежской области;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обеспечение исполнения расходных обязательств Суходонецкого сельского поселения Богучарского муниципального района Воронежской области.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Целью </w:t>
      </w:r>
      <w:r w:rsidRPr="00861FC4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Суходонецкого сельского поселения Богучарского муниципального района.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Задачами </w:t>
      </w:r>
      <w:r w:rsidRPr="00861FC4">
        <w:rPr>
          <w:rFonts w:ascii="Times New Roman" w:hAnsi="Times New Roman"/>
        </w:rPr>
        <w:t>подпрограммы являются: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Улучшение социальной поддержки населения.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Совершенствование организации воинского учета.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Описание целевых индикаторов и </w:t>
      </w:r>
      <w:r w:rsidRPr="00861FC4">
        <w:rPr>
          <w:rFonts w:ascii="Times New Roman" w:hAnsi="Times New Roman"/>
          <w:bCs/>
        </w:rPr>
        <w:t xml:space="preserve">показателей </w:t>
      </w:r>
      <w:r w:rsidRPr="00861FC4">
        <w:rPr>
          <w:rFonts w:ascii="Times New Roman" w:hAnsi="Times New Roman"/>
        </w:rPr>
        <w:t>подпрограммы: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 Соотношение фактических расходов из бюджета Суходонецкого сельского поселения на материально-техническое и финансовое обеспечение деятельности к их плановому назначению.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3. Соотношение фактических расходов из бюджета Суходонецкого сельского поселения на социальную поддержку к их плановому назначению.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Ожидаемые результаты </w:t>
      </w:r>
      <w:r w:rsidRPr="00861FC4">
        <w:rPr>
          <w:rFonts w:ascii="Times New Roman" w:hAnsi="Times New Roman"/>
        </w:rPr>
        <w:t>реализации подпрограммы: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 Соотношение фактических расходов из бюджета Суходонецкого сельского поселения на материально-техническое и финансовое обеспечение деятельности к их плановому назначению – 100%.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3. Соотношение фактических расходов из бюджета Суходонецкого сельского поселения на социальную поддержку к их плановому назначению – 100%.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lastRenderedPageBreak/>
        <w:t xml:space="preserve"> 3. </w:t>
      </w:r>
      <w:r w:rsidRPr="00861FC4">
        <w:rPr>
          <w:rFonts w:ascii="Times New Roman" w:hAnsi="Times New Roman"/>
        </w:rPr>
        <w:t>Ресурсное обеспечение реализации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Общий объем финансирования программы составляет 11730,8тыс. руб., в том числе: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местный бюджет – 11168,7 тыс. рублей;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федеральный бюджет – 562,1 тыс. рублей.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Суходонецкого сельского поселения Богучарского муниципального района «О бюджете Суходонецкого сельского поселения на 2021 год и на плановый период 2022 и 2023 годов».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4. </w:t>
      </w:r>
      <w:r w:rsidRPr="00861FC4">
        <w:rPr>
          <w:rFonts w:ascii="Times New Roman" w:hAnsi="Times New Roman"/>
        </w:rPr>
        <w:t>Характеристика основных мероприятий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Суходонецкого сельского поселения, по материально-техническому и финансовому обеспечению администрации Суходонецкого сельского поселения направлены на обеспечение исполнения полномочий органов местного самоуправления Суходонецкого сельского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Суходонецкого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</w:t>
      </w:r>
      <w:r w:rsidRPr="00861FC4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4.5. Социальная поддержка населения.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>Реализация данного мероприятия предусматривает: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Суходонецкого сельского поселения;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 прочим мероприятиям Суходонецкого сельского поселения относятся следующие мероприятия: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мероприятия по землеустройству и землепользованию;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прочие расходы, не отнесенные к другим видам расходов.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4.8. Обслуживание муниципального долга.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4.9. Обеспечение проведения выборов и референдумов на территории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5. </w:t>
      </w:r>
      <w:r w:rsidRPr="00861FC4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- длительного срока реализации подпрограммы;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изменения действующего бюджетного законодательства Российской Федерации в части организации бюджетного процесса;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отсутствия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- неисполнения расходных обязательств Суходонецкого сельского поселения Богучарского муниципального района Воронежской области.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  <w:bCs/>
        </w:rPr>
        <w:t xml:space="preserve"> 6. </w:t>
      </w:r>
      <w:r w:rsidRPr="00861FC4">
        <w:rPr>
          <w:rFonts w:ascii="Times New Roman" w:hAnsi="Times New Roman"/>
        </w:rPr>
        <w:t>Оценка эффективности реализации подпрограммы</w:t>
      </w:r>
      <w:r w:rsidRPr="00861FC4">
        <w:rPr>
          <w:rFonts w:ascii="Times New Roman" w:hAnsi="Times New Roman"/>
          <w:bCs/>
        </w:rPr>
        <w:t>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2) фактических (в сопоставимых условиях) и планируемых объемов расходов бюджета Суходонецкого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861FC4" w:rsidRPr="00861FC4" w:rsidRDefault="00861FC4" w:rsidP="00861FC4">
      <w:pPr>
        <w:ind w:firstLine="709"/>
        <w:rPr>
          <w:rFonts w:ascii="Times New Roman" w:hAnsi="Times New Roman"/>
          <w:iCs/>
        </w:rPr>
      </w:pPr>
      <w:r w:rsidRPr="00861FC4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Суходонецкого сельского поселения»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861FC4" w:rsidRPr="00861FC4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Суходонецкого сельского поселения 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Суходонецкого сельского поселения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Суходонецкого сельского поселения от террористических и экстремистских актов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4. Информирование населения Суходонецкого сельского поселения по вопросам противодействия терроризму и экстремизму.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Паспорт подпрограммы.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Бюджет Суходонецкого сельского поселения Богучарского муниципального района Воронежской области.</w:t>
            </w:r>
            <w:r w:rsidRPr="00861FC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Суходонецкого сельского поселения.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</w:t>
            </w:r>
            <w:r w:rsidRPr="00861FC4">
              <w:rPr>
                <w:rFonts w:ascii="Times New Roman" w:hAnsi="Times New Roman"/>
              </w:rPr>
              <w:lastRenderedPageBreak/>
              <w:t>противодействию этнической дискриминации на территории Суходонецкого сельского поселения.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Суходонецкого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861FC4" w:rsidRPr="00861FC4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ежеквартально и по итогам каждого года осуществляет контроль за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Суходонецкого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</w:t>
      </w:r>
      <w:r w:rsidRPr="00861FC4">
        <w:rPr>
          <w:rFonts w:ascii="Times New Roman" w:hAnsi="Times New Roman"/>
        </w:rPr>
        <w:lastRenderedPageBreak/>
        <w:t>социальную напряженность, влекут затраты населения, организаций и предприятий на ликвидацию прямого и косвенного ущерба от преступных деяний. В Суходонецком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 Основные цели и задачи, сроки и этапы реализации подпрограммы, а также целевые индикаторы и показатели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Суходонецкого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Основными задачами подпрограммы являются: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г) Информирование населения Суходонецкого сельского поселения по вопросам противодействия терроризму и экстремизму.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Срок реализации подпрограммы рассчитан на шесть лет с 2021 по 2026 годы.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Реализация всех подпрограммных мероприятий рассчитана на весь период реализации подпрограммы с 01.01.2021г. по 31.12.2026 г. включительно, выделение этапов не предусмотрено.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righ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861FC4" w:rsidRPr="00861FC4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861FC4" w:rsidRPr="00861FC4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</w:tr>
      <w:tr w:rsidR="00861FC4" w:rsidRPr="00861FC4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</w:tr>
      <w:tr w:rsidR="00861FC4" w:rsidRPr="00861FC4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Совершение (попытка совершения) террористических актов на территории Суходонецкого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Суходонецкого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Суходонецкого сельского поселения Богучарского муниципального района Воронежской области на период 2021- 2026 годы» приведены в приложении № 1.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 Нормативное обеспечение подпрограммы.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Правовую основу для реализации подпрограммы определили: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б) Указы Президента Российской Федерации от 15.06.2006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в) Устав Суходонецкого сельского поселения.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5. Механизм реализации подпрограммы, включая организацию управления подпрограммой и контроль за ходом её реализации.</w:t>
      </w:r>
    </w:p>
    <w:p w:rsidR="00861FC4" w:rsidRPr="00861FC4" w:rsidRDefault="00861FC4" w:rsidP="00861FC4">
      <w:pPr>
        <w:ind w:firstLine="709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Суходонецкого сельского поселения, вносит предложения по уточнению мероприятий подпрограммы с учетом складывающейся </w:t>
      </w:r>
      <w:r w:rsidRPr="00861FC4">
        <w:rPr>
          <w:rFonts w:ascii="Times New Roman" w:hAnsi="Times New Roman"/>
        </w:rPr>
        <w:lastRenderedPageBreak/>
        <w:t>социально-экономической ситуации. С учетом выделяемых на реализацию подпрограммы финансовых средств ежегодно уточняют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осуществляет Администрация Суходонецкого сельского поселения.</w:t>
      </w:r>
      <w:r w:rsidRPr="00861FC4">
        <w:rPr>
          <w:rFonts w:ascii="Times New Roman" w:hAnsi="Times New Roman"/>
          <w:bCs/>
        </w:rPr>
        <w:t xml:space="preserve">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6. Оценка социально-экономической эффективности подпрограммы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Реализация подпрограммы позволит: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а) Создать условия для эффективной совместной работы подразделений Суходонецкого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программе.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br w:type="page"/>
      </w:r>
      <w:r w:rsidRPr="00861FC4">
        <w:rPr>
          <w:rFonts w:ascii="Times New Roman" w:hAnsi="Times New Roman"/>
        </w:rPr>
        <w:lastRenderedPageBreak/>
        <w:t>Приложение №1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к подпрограмме «Противодействие экстремизму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и профилактика терроризма на территории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Суходонецкого сельского поселения»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Суходонецкого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861FC4" w:rsidRPr="00861FC4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Суходонецкого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</w:t>
            </w:r>
          </w:p>
        </w:tc>
      </w:tr>
      <w:tr w:rsidR="00861FC4" w:rsidRPr="00861FC4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Объём финансирования, тыс. руб.</w:t>
            </w:r>
          </w:p>
        </w:tc>
      </w:tr>
      <w:tr w:rsidR="00861FC4" w:rsidRPr="00861FC4" w:rsidTr="00B12186">
        <w:tc>
          <w:tcPr>
            <w:tcW w:w="543" w:type="dxa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Информировать жителей Суходонецкого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Суходонецкого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</w:t>
            </w:r>
            <w:r w:rsidRPr="00861FC4">
              <w:rPr>
                <w:rFonts w:ascii="Times New Roman" w:hAnsi="Times New Roman"/>
              </w:rPr>
              <w:lastRenderedPageBreak/>
              <w:t>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Осуществлять еженедельный обход территории Суходонецкого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</w:t>
            </w:r>
            <w:r w:rsidRPr="00861FC4">
              <w:rPr>
                <w:rFonts w:ascii="Times New Roman" w:hAnsi="Times New Roman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Суходонецкого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676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Через средства массовой информации информировать граждан о наличии в Залиманском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c>
          <w:tcPr>
            <w:tcW w:w="543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br w:type="page"/>
      </w:r>
      <w:r w:rsidRPr="00861FC4">
        <w:rPr>
          <w:rFonts w:ascii="Times New Roman" w:hAnsi="Times New Roman"/>
        </w:rPr>
        <w:lastRenderedPageBreak/>
        <w:t>Приложение № 2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к подпрограмме «Противодействие экстремизму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и профилактика терроризма на территории </w:t>
      </w:r>
    </w:p>
    <w:p w:rsidR="00861FC4" w:rsidRPr="00861FC4" w:rsidRDefault="00861FC4" w:rsidP="00861FC4">
      <w:pPr>
        <w:ind w:left="3969" w:firstLine="0"/>
        <w:jc w:val="left"/>
        <w:rPr>
          <w:rFonts w:ascii="Times New Roman" w:hAnsi="Times New Roman"/>
          <w:bCs/>
        </w:rPr>
      </w:pPr>
      <w:r w:rsidRPr="00861FC4">
        <w:rPr>
          <w:rFonts w:ascii="Times New Roman" w:hAnsi="Times New Roman"/>
        </w:rPr>
        <w:t>Суходонецкого сельского поселения»</w:t>
      </w:r>
      <w:r w:rsidRPr="00861FC4">
        <w:rPr>
          <w:rFonts w:ascii="Times New Roman" w:hAnsi="Times New Roman"/>
          <w:bCs/>
        </w:rPr>
        <w:t xml:space="preserve">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Суходонецкого сельского поселения»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861FC4" w:rsidRPr="00861FC4" w:rsidTr="00B12186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х100 процентов</w:t>
            </w:r>
          </w:p>
        </w:tc>
      </w:tr>
      <w:tr w:rsidR="00861FC4" w:rsidRPr="00861FC4" w:rsidTr="00B1218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При значении показателя эффективности: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Суходонецкого сельского поселения.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Суходонецкого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  <w:sectPr w:rsidR="00861FC4" w:rsidRPr="00861FC4" w:rsidSect="00DB0482">
          <w:pgSz w:w="11909" w:h="16834"/>
          <w:pgMar w:top="2268" w:right="567" w:bottom="567" w:left="1701" w:header="720" w:footer="720" w:gutter="0"/>
          <w:cols w:space="720"/>
        </w:sectPr>
      </w:pP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lastRenderedPageBreak/>
        <w:t>Приложение № 1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к муниципальной программе Суходонецкого сельского поселения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 «Экономическое развитие Суходонецкого сельского поселения 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Перечень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целевых показателей муниципальной программы Суходонецкого сельского поселения Богучарского муниципального района Воронежской области «Экономическое развитие Суходонецкого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center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861FC4" w:rsidRPr="00861FC4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N </w:t>
            </w:r>
            <w:r w:rsidRPr="00861FC4">
              <w:rPr>
                <w:rFonts w:ascii="Times New Roman" w:hAnsi="Times New Roman"/>
              </w:rPr>
              <w:br/>
              <w:t>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 г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2026г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Муниципальная программа Суходонецкого сельского поселения Богучарского муниципального района Воронежской области</w:t>
            </w:r>
          </w:p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«Экономическое развитие Суходонецкого сельского поселения Богучарского муниципального района Воронежской области»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77,7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79,5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82,0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85,0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90,0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861FC4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76,2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55,0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50,0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55,5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60,5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85,0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</w:t>
            </w:r>
          </w:p>
        </w:tc>
      </w:tr>
      <w:tr w:rsidR="00861FC4" w:rsidRPr="00861FC4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Подпрограмма 2 «Прочие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</w:t>
            </w:r>
          </w:p>
        </w:tc>
      </w:tr>
      <w:tr w:rsidR="00861FC4" w:rsidRPr="00861FC4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да</w:t>
            </w:r>
          </w:p>
        </w:tc>
      </w:tr>
      <w:tr w:rsidR="00861FC4" w:rsidRPr="00861FC4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Соотношение фактических расходов из бюджета Суходонецкого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</w:tr>
      <w:tr w:rsidR="00861FC4" w:rsidRPr="00861FC4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Соотношение фактических расходов из бюджета Суходонецкого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</w:tr>
      <w:tr w:rsidR="00861FC4" w:rsidRPr="00861FC4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Соотношение фактических расходов из бюджета Суходонецкого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rPr>
          <w:rFonts w:ascii="Times New Roman" w:hAnsi="Times New Roman"/>
        </w:rPr>
        <w:sectPr w:rsidR="00861FC4" w:rsidRPr="00861FC4" w:rsidSect="00DB0482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861FC4">
        <w:rPr>
          <w:rFonts w:ascii="Times New Roman" w:hAnsi="Times New Roman"/>
        </w:rPr>
        <w:lastRenderedPageBreak/>
        <w:t>Приложение № 2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к муниципальной программе Суходонецкого сельского поселения 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«Экономическое развитие Суходонецкого сельского поселения 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Ресурсное обеспечение</w:t>
      </w:r>
    </w:p>
    <w:p w:rsidR="00861FC4" w:rsidRPr="00861FC4" w:rsidRDefault="00861FC4" w:rsidP="00861FC4">
      <w:pPr>
        <w:ind w:firstLine="709"/>
        <w:jc w:val="center"/>
        <w:rPr>
          <w:rFonts w:ascii="Times New Roman" w:hAnsi="Times New Roman"/>
        </w:rPr>
      </w:pPr>
      <w:r w:rsidRPr="00861FC4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Суходонецкого сельского поселения Богучарского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992"/>
        <w:gridCol w:w="2410"/>
        <w:gridCol w:w="5528"/>
        <w:gridCol w:w="964"/>
        <w:gridCol w:w="900"/>
        <w:gridCol w:w="1196"/>
        <w:gridCol w:w="1080"/>
        <w:gridCol w:w="900"/>
        <w:gridCol w:w="900"/>
      </w:tblGrid>
      <w:tr w:rsidR="00861FC4" w:rsidRPr="00861FC4" w:rsidTr="00B12186">
        <w:trPr>
          <w:gridAfter w:val="7"/>
          <w:wAfter w:w="11468" w:type="dxa"/>
          <w:jc w:val="right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861FC4" w:rsidRPr="00861FC4" w:rsidTr="00B12186">
        <w:trPr>
          <w:gridAfter w:val="7"/>
          <w:wAfter w:w="11468" w:type="dxa"/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6"/>
          <w:wAfter w:w="5940" w:type="dxa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2026г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Муниципальная</w:t>
            </w:r>
            <w:r w:rsidRPr="00861FC4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«Экономическое развитие Суходонецкого сельского поселения Богучарского муниципального района Воронежской области»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3358,6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1737,2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1757,5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1757,5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1757,5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1757,5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Бюджет Суходонецкого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1381,0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1418,0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261,6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227,7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1625,4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trHeight w:val="346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Бюджет Суходонецкого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1653,2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Бюджет Суходонецкого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1418,0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1425,0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227,7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237,5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br w:type="page"/>
      </w:r>
      <w:r w:rsidRPr="00861FC4">
        <w:rPr>
          <w:rFonts w:ascii="Times New Roman" w:hAnsi="Times New Roman"/>
        </w:rPr>
        <w:lastRenderedPageBreak/>
        <w:t>Приложение № 3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к муниципальной программе Суходонецкого сельского поселения 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«Экономическое развитие Суходонецкого сельского поселения </w:t>
      </w:r>
    </w:p>
    <w:p w:rsidR="00861FC4" w:rsidRPr="00861FC4" w:rsidRDefault="00861FC4" w:rsidP="00861FC4">
      <w:pPr>
        <w:ind w:left="6237" w:firstLine="0"/>
        <w:jc w:val="left"/>
        <w:rPr>
          <w:rFonts w:ascii="Times New Roman" w:hAnsi="Times New Roman"/>
        </w:rPr>
      </w:pPr>
      <w:r w:rsidRPr="00861FC4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861FC4">
        <w:rPr>
          <w:rFonts w:ascii="Times New Roman" w:hAnsi="Times New Roman"/>
        </w:rPr>
        <w:t>Мероприятия</w:t>
      </w:r>
      <w:r w:rsidRPr="00861FC4">
        <w:rPr>
          <w:rFonts w:ascii="Times New Roman" w:hAnsi="Times New Roman"/>
          <w:lang w:val="en-US"/>
        </w:rPr>
        <w:t xml:space="preserve"> </w:t>
      </w:r>
      <w:r w:rsidRPr="00861FC4">
        <w:rPr>
          <w:rFonts w:ascii="Times New Roman" w:hAnsi="Times New Roman"/>
        </w:rPr>
        <w:t>муниципальной программы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«Экономическое развитие Суходонецкого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861FC4" w:rsidRPr="00861FC4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861FC4" w:rsidRPr="00861FC4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феде 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Бюджет Суходонецкого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</w:tr>
      <w:tr w:rsidR="00861FC4" w:rsidRPr="00861FC4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861FC4" w:rsidRPr="00861FC4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Цель подпрограммы: Повышение уровня и качества жизни населения Суходонецкого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861FC4" w:rsidRPr="00861FC4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861FC4" w:rsidRPr="00861FC4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Подпрограмма 2. 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</w:t>
            </w:r>
          </w:p>
        </w:tc>
      </w:tr>
      <w:tr w:rsidR="00861FC4" w:rsidRPr="00861FC4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Суходонецкого сельского поселения Богучарского муниципального района</w:t>
            </w:r>
          </w:p>
        </w:tc>
      </w:tr>
      <w:tr w:rsidR="00861FC4" w:rsidRPr="00861FC4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861FC4" w:rsidRPr="00861FC4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Реализация подпрограммы «Прочие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11359,8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861FC4" w:rsidRPr="00861FC4" w:rsidRDefault="00861FC4" w:rsidP="00861FC4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861FC4">
        <w:rPr>
          <w:rFonts w:ascii="Times New Roman" w:hAnsi="Times New Roman"/>
        </w:rPr>
        <w:t xml:space="preserve">Ресурсное обеспечение </w:t>
      </w:r>
      <w:r w:rsidRPr="00861FC4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  <w:r w:rsidRPr="00861FC4">
        <w:rPr>
          <w:rFonts w:ascii="Times New Roman" w:hAnsi="Times New Roman"/>
        </w:rPr>
        <w:t>«Экономическое развитие Суходонецкого сельского поселения Богучарского муниципального района Воронежской области»</w:t>
      </w:r>
    </w:p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861FC4" w:rsidRPr="00861FC4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Администрация Суходонецкого сельского поселения Богучарского муниципального района</w:t>
            </w:r>
          </w:p>
        </w:tc>
      </w:tr>
      <w:tr w:rsidR="00861FC4" w:rsidRPr="00861FC4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Код бюджетной классификации </w:t>
            </w:r>
            <w:r w:rsidRPr="00861FC4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Расходы бюджета Суходонецкого сельского поселения Богучарского муниципального района, тыс. рублей</w:t>
            </w:r>
          </w:p>
        </w:tc>
      </w:tr>
      <w:tr w:rsidR="00861FC4" w:rsidRPr="00861FC4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2026г</w:t>
            </w:r>
          </w:p>
        </w:tc>
      </w:tr>
      <w:tr w:rsidR="00861FC4" w:rsidRPr="00861FC4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861FC4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</w:t>
            </w:r>
          </w:p>
        </w:tc>
      </w:tr>
      <w:tr w:rsidR="00861FC4" w:rsidRPr="00861FC4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«Экономическое развитие Суходонецкого сельского поселения Богучарского муниципального района Воронежской области» по </w:t>
            </w:r>
            <w:r w:rsidRPr="00861FC4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3358,6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1694,2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1669,5</w:t>
            </w:r>
          </w:p>
        </w:tc>
      </w:tr>
      <w:tr w:rsidR="00861FC4" w:rsidRPr="00861FC4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90,6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95,0</w:t>
            </w:r>
          </w:p>
        </w:tc>
      </w:tr>
      <w:tr w:rsidR="00861FC4" w:rsidRPr="00861FC4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3268,0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1602,7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1574,5</w:t>
            </w:r>
          </w:p>
        </w:tc>
      </w:tr>
      <w:tr w:rsidR="00861FC4" w:rsidRPr="00861FC4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 </w:t>
            </w:r>
            <w:r w:rsidRPr="00861FC4">
              <w:rPr>
                <w:rFonts w:ascii="Times New Roman" w:hAnsi="Times New Roman"/>
                <w:lang w:val="en-US"/>
              </w:rPr>
              <w:t>2</w:t>
            </w:r>
            <w:r w:rsidRPr="00861FC4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206,0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31,0</w:t>
            </w:r>
          </w:p>
        </w:tc>
      </w:tr>
      <w:tr w:rsidR="00861FC4" w:rsidRPr="00861FC4" w:rsidTr="00B12186">
        <w:trPr>
          <w:gridAfter w:val="1"/>
          <w:wAfter w:w="16" w:type="pct"/>
          <w:trHeight w:val="345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12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3910578430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</w:tr>
      <w:tr w:rsidR="00861FC4" w:rsidRPr="00861FC4" w:rsidTr="00B12186">
        <w:trPr>
          <w:gridAfter w:val="1"/>
          <w:wAfter w:w="16" w:type="pct"/>
          <w:trHeight w:val="19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</w:t>
            </w:r>
            <w:r w:rsidRPr="00861FC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</w:tr>
      <w:tr w:rsidR="00861FC4" w:rsidRPr="00861FC4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</w:rPr>
              <w:t>39102</w:t>
            </w:r>
            <w:r w:rsidRPr="00861FC4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</w:tr>
      <w:tr w:rsidR="00861FC4" w:rsidRPr="00861FC4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</w:tr>
      <w:tr w:rsidR="00861FC4" w:rsidRPr="00861FC4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</w:tr>
      <w:tr w:rsidR="00861FC4" w:rsidRPr="00861FC4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</w:tr>
      <w:tr w:rsidR="00861FC4" w:rsidRPr="00861FC4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104,0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</w:tr>
      <w:tr w:rsidR="00861FC4" w:rsidRPr="00861FC4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</w:tr>
      <w:tr w:rsidR="00861FC4" w:rsidRPr="00861FC4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Суходонецкого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3152,6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1653,2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1638,5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ответственный исполнитель – а</w:t>
            </w:r>
            <w:r w:rsidRPr="00861FC4">
              <w:rPr>
                <w:rFonts w:ascii="Times New Roman" w:hAnsi="Times New Roman"/>
                <w:bCs/>
              </w:rPr>
              <w:t>дминистрация</w:t>
            </w:r>
            <w:r w:rsidRPr="00861FC4">
              <w:rPr>
                <w:rFonts w:ascii="Times New Roman" w:hAnsi="Times New Roman"/>
              </w:rPr>
              <w:t xml:space="preserve"> Суходонецкого сельского поселения</w:t>
            </w:r>
            <w:r w:rsidRPr="00861FC4">
              <w:rPr>
                <w:rFonts w:ascii="Times New Roman" w:hAnsi="Times New Roman"/>
                <w:bCs/>
              </w:rPr>
              <w:t xml:space="preserve"> Богучарского </w:t>
            </w:r>
            <w:r w:rsidRPr="00861FC4">
              <w:rPr>
                <w:rFonts w:ascii="Times New Roman" w:hAnsi="Times New Roman"/>
                <w:bCs/>
              </w:rPr>
              <w:lastRenderedPageBreak/>
              <w:t>муниципального района</w:t>
            </w: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</w:t>
            </w:r>
            <w:r w:rsidRPr="00861FC4">
              <w:rPr>
                <w:rFonts w:ascii="Times New Roman" w:hAnsi="Times New Roman"/>
                <w:lang w:val="en-US"/>
              </w:rPr>
              <w:t>2</w:t>
            </w:r>
            <w:r w:rsidRPr="00861FC4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644,0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455,0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400,0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400,0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400,0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400,0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1</w:t>
            </w:r>
            <w:r w:rsidRPr="00861FC4">
              <w:rPr>
                <w:rFonts w:ascii="Times New Roman" w:hAnsi="Times New Roman"/>
              </w:rPr>
              <w:t>920</w:t>
            </w:r>
            <w:r w:rsidRPr="00861FC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1</w:t>
            </w:r>
            <w:r w:rsidRPr="00861FC4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370,8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117,5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117,5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117,5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117,5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1</w:t>
            </w:r>
            <w:r w:rsidRPr="00861FC4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359,0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155,0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155,0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861FC4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885,0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340,0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340,0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340,0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340,0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340,0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39202914</w:t>
            </w:r>
            <w:r w:rsidRPr="00861FC4">
              <w:rPr>
                <w:rFonts w:ascii="Times New Roman" w:hAnsi="Times New Roman"/>
                <w:lang w:val="en-US"/>
              </w:rPr>
              <w:t>5</w:t>
            </w:r>
            <w:r w:rsidRPr="00861FC4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4</w:t>
            </w:r>
            <w:r w:rsidRPr="00861FC4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lang w:val="en-US"/>
              </w:rPr>
              <w:t>2</w:t>
            </w:r>
            <w:r w:rsidRPr="00861FC4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217,5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84,7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99,6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99,6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99,6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99,6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4</w:t>
            </w:r>
            <w:r w:rsidRPr="00861FC4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  <w:lang w:val="en-US"/>
              </w:rPr>
              <w:t>5</w:t>
            </w:r>
            <w:r w:rsidRPr="00861FC4">
              <w:rPr>
                <w:rFonts w:ascii="Times New Roman" w:hAnsi="Times New Roman"/>
              </w:rPr>
              <w:t>40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449,8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354,0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398,4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398,4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398,4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398,4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59</w:t>
            </w:r>
            <w:r w:rsidRPr="00861FC4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30,0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</w:t>
            </w:r>
            <w:r w:rsidRPr="00861FC4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540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60,9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0,0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</w:t>
            </w:r>
            <w:r w:rsidRPr="00861FC4">
              <w:rPr>
                <w:rFonts w:ascii="Times New Roman" w:hAnsi="Times New Roman"/>
                <w:lang w:val="en-US"/>
              </w:rPr>
              <w:t>10</w:t>
            </w:r>
            <w:r w:rsidRPr="00861FC4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80,2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392</w:t>
            </w:r>
            <w:r w:rsidRPr="00861FC4">
              <w:rPr>
                <w:rFonts w:ascii="Times New Roman" w:hAnsi="Times New Roman"/>
                <w:lang w:val="en-US"/>
              </w:rPr>
              <w:t>10</w:t>
            </w:r>
            <w:r w:rsidRPr="00861FC4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11,3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14,8</w:t>
            </w: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  <w:r w:rsidRPr="00861FC4">
              <w:rPr>
                <w:rFonts w:ascii="Times New Roman" w:hAnsi="Times New Roman"/>
              </w:rPr>
              <w:t>14,8</w:t>
            </w: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1FC4" w:rsidRPr="00861FC4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861FC4" w:rsidRPr="00861FC4" w:rsidRDefault="00861FC4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61FC4" w:rsidRPr="00861FC4" w:rsidRDefault="00861FC4" w:rsidP="00861FC4">
      <w:pPr>
        <w:ind w:firstLine="709"/>
        <w:rPr>
          <w:rFonts w:ascii="Times New Roman" w:hAnsi="Times New Roman"/>
        </w:rPr>
      </w:pPr>
    </w:p>
    <w:p w:rsidR="00385249" w:rsidRPr="00861FC4" w:rsidRDefault="000D32F2">
      <w:pPr>
        <w:rPr>
          <w:rFonts w:ascii="Times New Roman" w:hAnsi="Times New Roman"/>
        </w:rPr>
      </w:pPr>
    </w:p>
    <w:sectPr w:rsidR="00385249" w:rsidRPr="00861FC4" w:rsidSect="00DB0482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F2" w:rsidRDefault="000D32F2" w:rsidP="00861FC4">
      <w:r>
        <w:separator/>
      </w:r>
    </w:p>
  </w:endnote>
  <w:endnote w:type="continuationSeparator" w:id="0">
    <w:p w:rsidR="000D32F2" w:rsidRDefault="000D32F2" w:rsidP="0086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F2" w:rsidRDefault="000D32F2" w:rsidP="00861FC4">
      <w:r>
        <w:separator/>
      </w:r>
    </w:p>
  </w:footnote>
  <w:footnote w:type="continuationSeparator" w:id="0">
    <w:p w:rsidR="000D32F2" w:rsidRDefault="000D32F2" w:rsidP="0086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5"/>
    <w:rsid w:val="000D32F2"/>
    <w:rsid w:val="00417705"/>
    <w:rsid w:val="004E77CC"/>
    <w:rsid w:val="005F08D2"/>
    <w:rsid w:val="00861FC4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8829-597C-41D2-81AA-2D574C2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61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61F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1F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1F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1F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61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861FC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861FC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861FC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861FC4"/>
    <w:rPr>
      <w:color w:val="0000FF"/>
      <w:u w:val="none"/>
    </w:rPr>
  </w:style>
  <w:style w:type="character" w:styleId="a4">
    <w:name w:val="FollowedHyperlink"/>
    <w:uiPriority w:val="99"/>
    <w:semiHidden/>
    <w:rsid w:val="00861FC4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861FC4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861FC4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861FC4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861FC4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861FC4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861FC4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861FC4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861F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861FC4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861FC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1FC4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861FC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61FC4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861FC4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861FC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861FC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61FC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861FC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61F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861F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861FC4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861FC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861F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1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61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861FC4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861FC4"/>
    <w:rPr>
      <w:rFonts w:cs="Calibri"/>
      <w:sz w:val="28"/>
    </w:rPr>
  </w:style>
  <w:style w:type="paragraph" w:customStyle="1" w:styleId="ConsPlusNormal">
    <w:name w:val="ConsPlusNormal"/>
    <w:uiPriority w:val="99"/>
    <w:rsid w:val="00861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61FC4"/>
    <w:rPr>
      <w:rFonts w:cs="Arial"/>
    </w:rPr>
  </w:style>
  <w:style w:type="paragraph" w:customStyle="1" w:styleId="af4">
    <w:name w:val="Обычный.Название подразделения"/>
    <w:uiPriority w:val="99"/>
    <w:rsid w:val="00861FC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861F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861FC4"/>
    <w:pPr>
      <w:spacing w:before="100" w:beforeAutospacing="1" w:after="100" w:afterAutospacing="1"/>
    </w:pPr>
  </w:style>
  <w:style w:type="character" w:customStyle="1" w:styleId="af5">
    <w:name w:val="a"/>
    <w:rsid w:val="00861FC4"/>
    <w:rPr>
      <w:rFonts w:cs="Times New Roman"/>
    </w:rPr>
  </w:style>
  <w:style w:type="character" w:customStyle="1" w:styleId="apple-converted-space">
    <w:name w:val="apple-converted-space"/>
    <w:uiPriority w:val="99"/>
    <w:rsid w:val="00861FC4"/>
    <w:rPr>
      <w:rFonts w:cs="Times New Roman"/>
    </w:rPr>
  </w:style>
  <w:style w:type="character" w:customStyle="1" w:styleId="s4">
    <w:name w:val="s4"/>
    <w:uiPriority w:val="99"/>
    <w:rsid w:val="00861FC4"/>
  </w:style>
  <w:style w:type="paragraph" w:customStyle="1" w:styleId="14">
    <w:name w:val="Без интервала1"/>
    <w:uiPriority w:val="99"/>
    <w:rsid w:val="00861FC4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861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861FC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61FC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1FC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61FC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14392</Words>
  <Characters>82037</Characters>
  <Application>Microsoft Office Word</Application>
  <DocSecurity>0</DocSecurity>
  <Lines>683</Lines>
  <Paragraphs>192</Paragraphs>
  <ScaleCrop>false</ScaleCrop>
  <Company/>
  <LinksUpToDate>false</LinksUpToDate>
  <CharactersWithSpaces>96237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2021-03-11T12:59:00Z</dcterms:created>
  <dcterms:modified xsi:type="dcterms:W3CDTF">2021-03-11T12:59:00Z</dcterms:modified>
</cp:coreProperties>
</file>