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358" w:rsidRPr="00B41358" w:rsidRDefault="00605A89" w:rsidP="00B41358">
      <w:pPr>
        <w:spacing w:after="0" w:line="240" w:lineRule="auto"/>
        <w:ind w:firstLine="567"/>
        <w:jc w:val="center"/>
        <w:rPr>
          <w:rFonts w:ascii="Arial" w:eastAsia="Times New Roman" w:hAnsi="Arial"/>
          <w:b/>
          <w:sz w:val="28"/>
          <w:szCs w:val="28"/>
          <w:lang w:val="ru-RU" w:eastAsia="ru-RU"/>
        </w:rPr>
      </w:pPr>
      <w:bookmarkStart w:id="0" w:name="_GoBack"/>
      <w:bookmarkEnd w:id="0"/>
      <w:r>
        <w:rPr>
          <w:rFonts w:ascii="Arial" w:eastAsia="Times New Roman" w:hAnsi="Arial"/>
          <w:b/>
          <w:noProof/>
          <w:sz w:val="28"/>
          <w:szCs w:val="28"/>
          <w:lang w:val="ru-RU" w:eastAsia="ru-RU"/>
        </w:rPr>
        <w:drawing>
          <wp:anchor distT="47625" distB="47625" distL="47625" distR="47625" simplePos="0" relativeHeight="251656192" behindDoc="0" locked="0" layoutInCell="1" allowOverlap="0">
            <wp:simplePos x="0" y="0"/>
            <wp:positionH relativeFrom="column">
              <wp:posOffset>2560320</wp:posOffset>
            </wp:positionH>
            <wp:positionV relativeFrom="line">
              <wp:posOffset>-53340</wp:posOffset>
            </wp:positionV>
            <wp:extent cx="709930" cy="876300"/>
            <wp:effectExtent l="0" t="0" r="0" b="0"/>
            <wp:wrapSquare wrapText="bothSides"/>
            <wp:docPr id="13" name="Рисунок 6" descr="Герб города Богуча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Герб города Богучар"/>
                    <pic:cNvPicPr>
                      <a:picLocks noChangeAspect="1" noChangeArrowheads="1"/>
                    </pic:cNvPicPr>
                  </pic:nvPicPr>
                  <pic:blipFill>
                    <a:blip r:embed="rId6">
                      <a:lum bright="-6000" contrast="36000"/>
                      <a:grayscl/>
                      <a:extLst>
                        <a:ext uri="{28A0092B-C50C-407E-A947-70E740481C1C}">
                          <a14:useLocalDpi xmlns:a14="http://schemas.microsoft.com/office/drawing/2010/main" val="0"/>
                        </a:ext>
                      </a:extLst>
                    </a:blip>
                    <a:srcRect/>
                    <a:stretch>
                      <a:fillRect/>
                    </a:stretch>
                  </pic:blipFill>
                  <pic:spPr bwMode="auto">
                    <a:xfrm>
                      <a:off x="0" y="0"/>
                      <a:ext cx="709930"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B41358" w:rsidRPr="00B41358">
        <w:rPr>
          <w:rFonts w:ascii="Arial" w:eastAsia="Times New Roman" w:hAnsi="Arial"/>
          <w:b/>
          <w:sz w:val="28"/>
          <w:szCs w:val="28"/>
          <w:lang w:val="ru-RU" w:eastAsia="ru-RU"/>
        </w:rPr>
        <w:t xml:space="preserve"> </w:t>
      </w:r>
    </w:p>
    <w:p w:rsidR="00B41358" w:rsidRPr="00B41358" w:rsidRDefault="00B41358" w:rsidP="00B41358">
      <w:pPr>
        <w:spacing w:after="0" w:line="240" w:lineRule="auto"/>
        <w:ind w:firstLine="567"/>
        <w:jc w:val="center"/>
        <w:rPr>
          <w:rFonts w:ascii="Arial" w:eastAsia="Times New Roman" w:hAnsi="Arial"/>
          <w:b/>
          <w:sz w:val="40"/>
          <w:szCs w:val="40"/>
          <w:lang w:val="ru-RU" w:eastAsia="ru-RU"/>
        </w:rPr>
      </w:pPr>
      <w:r w:rsidRPr="00B41358">
        <w:rPr>
          <w:rFonts w:ascii="Arial" w:eastAsia="Times New Roman" w:hAnsi="Arial"/>
          <w:b/>
          <w:sz w:val="40"/>
          <w:szCs w:val="40"/>
          <w:lang w:val="ru-RU" w:eastAsia="ru-RU"/>
        </w:rPr>
        <w:t xml:space="preserve">  </w:t>
      </w:r>
    </w:p>
    <w:p w:rsidR="00B41358" w:rsidRPr="00B41358" w:rsidRDefault="00B41358" w:rsidP="00B41358">
      <w:pPr>
        <w:spacing w:after="0" w:line="240" w:lineRule="auto"/>
        <w:ind w:firstLine="567"/>
        <w:jc w:val="center"/>
        <w:rPr>
          <w:rFonts w:ascii="Arial" w:eastAsia="Times New Roman" w:hAnsi="Arial"/>
          <w:sz w:val="28"/>
          <w:szCs w:val="28"/>
          <w:lang w:val="ru-RU" w:eastAsia="ru-RU"/>
        </w:rPr>
      </w:pPr>
    </w:p>
    <w:p w:rsidR="00B41358" w:rsidRPr="00B41358" w:rsidRDefault="00B41358" w:rsidP="00B41358">
      <w:pPr>
        <w:spacing w:after="0" w:line="240" w:lineRule="auto"/>
        <w:ind w:firstLine="567"/>
        <w:jc w:val="center"/>
        <w:rPr>
          <w:rFonts w:ascii="Arial" w:eastAsia="Times New Roman" w:hAnsi="Arial"/>
          <w:sz w:val="28"/>
          <w:szCs w:val="28"/>
          <w:lang w:val="ru-RU" w:eastAsia="ru-RU"/>
        </w:rPr>
      </w:pPr>
    </w:p>
    <w:p w:rsidR="00B41358" w:rsidRPr="00B41358" w:rsidRDefault="00B41358" w:rsidP="00B41358">
      <w:pPr>
        <w:spacing w:after="0" w:line="240" w:lineRule="auto"/>
        <w:ind w:firstLine="567"/>
        <w:jc w:val="center"/>
        <w:rPr>
          <w:rFonts w:ascii="Arial" w:eastAsia="Times New Roman" w:hAnsi="Arial"/>
          <w:sz w:val="28"/>
          <w:szCs w:val="28"/>
          <w:lang w:val="ru-RU" w:eastAsia="ru-RU"/>
        </w:rPr>
      </w:pPr>
    </w:p>
    <w:p w:rsidR="00B41358" w:rsidRPr="00B41358" w:rsidRDefault="00B41358" w:rsidP="00B41358">
      <w:pPr>
        <w:spacing w:after="0" w:line="240" w:lineRule="auto"/>
        <w:jc w:val="center"/>
        <w:rPr>
          <w:rFonts w:ascii="Arial" w:eastAsia="Times New Roman" w:hAnsi="Arial"/>
          <w:b/>
          <w:sz w:val="28"/>
          <w:szCs w:val="28"/>
          <w:lang w:val="ru-RU" w:eastAsia="ru-RU"/>
        </w:rPr>
      </w:pPr>
      <w:r w:rsidRPr="00B41358">
        <w:rPr>
          <w:rFonts w:ascii="Arial" w:eastAsia="Times New Roman" w:hAnsi="Arial"/>
          <w:b/>
          <w:sz w:val="28"/>
          <w:szCs w:val="28"/>
          <w:lang w:val="ru-RU" w:eastAsia="ru-RU"/>
        </w:rPr>
        <w:t>СОВЕТ НАРОДНЫХ ДЕПУТАТОВ</w:t>
      </w:r>
    </w:p>
    <w:p w:rsidR="00B41358" w:rsidRPr="00B41358" w:rsidRDefault="00B41358" w:rsidP="00B41358">
      <w:pPr>
        <w:spacing w:after="0" w:line="240" w:lineRule="auto"/>
        <w:jc w:val="center"/>
        <w:rPr>
          <w:rFonts w:ascii="Arial" w:eastAsia="Times New Roman" w:hAnsi="Arial"/>
          <w:b/>
          <w:sz w:val="28"/>
          <w:szCs w:val="28"/>
          <w:lang w:val="ru-RU" w:eastAsia="ru-RU"/>
        </w:rPr>
      </w:pPr>
      <w:r w:rsidRPr="00B41358">
        <w:rPr>
          <w:rFonts w:ascii="Arial" w:eastAsia="Times New Roman" w:hAnsi="Arial"/>
          <w:b/>
          <w:sz w:val="28"/>
          <w:szCs w:val="28"/>
          <w:lang w:val="ru-RU" w:eastAsia="ru-RU"/>
        </w:rPr>
        <w:t>ГОРОДСКОГО ПОСЕЛЕНИЯ – ГОРОД БОГУЧАР</w:t>
      </w:r>
    </w:p>
    <w:p w:rsidR="00B41358" w:rsidRPr="00B41358" w:rsidRDefault="00B41358" w:rsidP="00B41358">
      <w:pPr>
        <w:spacing w:after="0" w:line="240" w:lineRule="auto"/>
        <w:jc w:val="center"/>
        <w:rPr>
          <w:rFonts w:ascii="Arial" w:eastAsia="Times New Roman" w:hAnsi="Arial"/>
          <w:b/>
          <w:sz w:val="28"/>
          <w:szCs w:val="28"/>
          <w:lang w:val="ru-RU" w:eastAsia="ru-RU"/>
        </w:rPr>
      </w:pPr>
      <w:r w:rsidRPr="00B41358">
        <w:rPr>
          <w:rFonts w:ascii="Arial" w:eastAsia="Times New Roman" w:hAnsi="Arial"/>
          <w:b/>
          <w:sz w:val="28"/>
          <w:szCs w:val="28"/>
          <w:lang w:val="ru-RU" w:eastAsia="ru-RU"/>
        </w:rPr>
        <w:t xml:space="preserve">БОГУЧАРСКОГО МУНИЦИПАЛЬНОГО РАЙОНА </w:t>
      </w:r>
    </w:p>
    <w:p w:rsidR="00B41358" w:rsidRPr="00B41358" w:rsidRDefault="00B41358" w:rsidP="00B41358">
      <w:pPr>
        <w:spacing w:after="0" w:line="240" w:lineRule="auto"/>
        <w:jc w:val="center"/>
        <w:rPr>
          <w:rFonts w:ascii="Arial" w:eastAsia="Times New Roman" w:hAnsi="Arial"/>
          <w:b/>
          <w:sz w:val="28"/>
          <w:szCs w:val="28"/>
          <w:lang w:val="ru-RU" w:eastAsia="ru-RU"/>
        </w:rPr>
      </w:pPr>
      <w:r w:rsidRPr="00B41358">
        <w:rPr>
          <w:rFonts w:ascii="Arial" w:eastAsia="Times New Roman" w:hAnsi="Arial"/>
          <w:b/>
          <w:sz w:val="28"/>
          <w:szCs w:val="28"/>
          <w:lang w:val="ru-RU" w:eastAsia="ru-RU"/>
        </w:rPr>
        <w:t>ВОРОНЕЖСКОЙ ОБЛАСТИ</w:t>
      </w:r>
    </w:p>
    <w:p w:rsidR="00B41358" w:rsidRPr="00B41358" w:rsidRDefault="00B41358" w:rsidP="00B41358">
      <w:pPr>
        <w:spacing w:after="0" w:line="240" w:lineRule="auto"/>
        <w:jc w:val="center"/>
        <w:rPr>
          <w:rFonts w:ascii="Arial" w:eastAsia="Times New Roman" w:hAnsi="Arial"/>
          <w:b/>
          <w:sz w:val="28"/>
          <w:szCs w:val="28"/>
          <w:lang w:val="ru-RU" w:eastAsia="ru-RU"/>
        </w:rPr>
      </w:pPr>
    </w:p>
    <w:p w:rsidR="00B41358" w:rsidRPr="00B41358" w:rsidRDefault="00B41358" w:rsidP="00B41358">
      <w:pPr>
        <w:spacing w:after="0" w:line="240" w:lineRule="auto"/>
        <w:jc w:val="center"/>
        <w:rPr>
          <w:rFonts w:ascii="Arial" w:eastAsia="Times New Roman" w:hAnsi="Arial"/>
          <w:b/>
          <w:sz w:val="28"/>
          <w:szCs w:val="28"/>
          <w:lang w:val="ru-RU" w:eastAsia="ru-RU"/>
        </w:rPr>
      </w:pPr>
      <w:r w:rsidRPr="00B41358">
        <w:rPr>
          <w:rFonts w:ascii="Arial" w:eastAsia="Times New Roman" w:hAnsi="Arial"/>
          <w:b/>
          <w:sz w:val="28"/>
          <w:szCs w:val="28"/>
          <w:lang w:val="ru-RU" w:eastAsia="ru-RU"/>
        </w:rPr>
        <w:t xml:space="preserve">РЕШЕНИЕ  </w:t>
      </w:r>
    </w:p>
    <w:p w:rsidR="00B41358" w:rsidRPr="00B41358" w:rsidRDefault="00B41358" w:rsidP="00B41358">
      <w:pPr>
        <w:spacing w:after="0" w:line="240" w:lineRule="auto"/>
        <w:ind w:firstLine="567"/>
        <w:jc w:val="center"/>
        <w:rPr>
          <w:rFonts w:ascii="Arial" w:eastAsia="Times New Roman" w:hAnsi="Arial"/>
          <w:b/>
          <w:sz w:val="28"/>
          <w:szCs w:val="28"/>
          <w:lang w:val="ru-RU" w:eastAsia="ru-RU"/>
        </w:rPr>
      </w:pPr>
    </w:p>
    <w:p w:rsidR="00B41358" w:rsidRPr="00B41358" w:rsidRDefault="00B41358" w:rsidP="00B41358">
      <w:pPr>
        <w:spacing w:after="0" w:line="240" w:lineRule="auto"/>
        <w:ind w:firstLine="567"/>
        <w:jc w:val="center"/>
        <w:rPr>
          <w:rFonts w:ascii="Arial" w:eastAsia="Times New Roman" w:hAnsi="Arial"/>
          <w:b/>
          <w:sz w:val="28"/>
          <w:szCs w:val="28"/>
          <w:lang w:val="ru-RU" w:eastAsia="ru-RU"/>
        </w:rPr>
      </w:pPr>
      <w:r w:rsidRPr="00B41358">
        <w:rPr>
          <w:rFonts w:ascii="Arial" w:eastAsia="Times New Roman" w:hAnsi="Arial"/>
          <w:b/>
          <w:sz w:val="28"/>
          <w:szCs w:val="28"/>
          <w:lang w:val="ru-RU" w:eastAsia="ru-RU"/>
        </w:rPr>
        <w:t xml:space="preserve">  </w:t>
      </w:r>
    </w:p>
    <w:p w:rsidR="00B41358" w:rsidRPr="00B41358" w:rsidRDefault="00B41358" w:rsidP="00B41358">
      <w:pPr>
        <w:spacing w:after="0" w:line="240" w:lineRule="auto"/>
        <w:ind w:firstLine="567"/>
        <w:jc w:val="center"/>
        <w:outlineLvl w:val="0"/>
        <w:rPr>
          <w:rFonts w:ascii="Arial" w:eastAsia="Times New Roman" w:hAnsi="Arial" w:cs="Arial"/>
          <w:b/>
          <w:bCs/>
          <w:kern w:val="32"/>
          <w:sz w:val="32"/>
          <w:szCs w:val="32"/>
          <w:lang w:val="ru-RU" w:eastAsia="ru-RU"/>
        </w:rPr>
      </w:pPr>
      <w:r w:rsidRPr="00B41358">
        <w:rPr>
          <w:rFonts w:ascii="Arial" w:eastAsia="Times New Roman" w:hAnsi="Arial" w:cs="Arial"/>
          <w:b/>
          <w:bCs/>
          <w:kern w:val="32"/>
          <w:sz w:val="32"/>
          <w:szCs w:val="32"/>
          <w:lang w:val="ru-RU" w:eastAsia="ru-RU"/>
        </w:rPr>
        <w:t>от  27.12.2010г.   №  98</w:t>
      </w:r>
    </w:p>
    <w:p w:rsidR="00B41358" w:rsidRPr="00B41358" w:rsidRDefault="00B41358" w:rsidP="00BE39FF">
      <w:pPr>
        <w:spacing w:after="0" w:line="240" w:lineRule="auto"/>
        <w:ind w:firstLine="567"/>
        <w:jc w:val="center"/>
        <w:outlineLvl w:val="0"/>
        <w:rPr>
          <w:rFonts w:ascii="Arial" w:eastAsia="Times New Roman" w:hAnsi="Arial"/>
          <w:sz w:val="26"/>
          <w:szCs w:val="24"/>
          <w:lang w:val="ru-RU" w:eastAsia="ru-RU"/>
        </w:rPr>
      </w:pPr>
      <w:r w:rsidRPr="00B41358">
        <w:rPr>
          <w:rFonts w:ascii="Arial" w:eastAsia="Times New Roman" w:hAnsi="Arial" w:cs="Arial"/>
          <w:b/>
          <w:bCs/>
          <w:kern w:val="32"/>
          <w:sz w:val="32"/>
          <w:szCs w:val="32"/>
          <w:lang w:val="ru-RU" w:eastAsia="ru-RU"/>
        </w:rPr>
        <w:t>г. Богучар</w:t>
      </w:r>
    </w:p>
    <w:p w:rsidR="00B41358" w:rsidRPr="00B41358" w:rsidRDefault="00B41358" w:rsidP="00B41358">
      <w:pPr>
        <w:spacing w:before="240" w:after="60" w:line="240" w:lineRule="auto"/>
        <w:ind w:firstLine="567"/>
        <w:jc w:val="center"/>
        <w:outlineLvl w:val="0"/>
        <w:rPr>
          <w:rFonts w:ascii="Arial" w:eastAsia="Times New Roman" w:hAnsi="Arial" w:cs="Arial"/>
          <w:b/>
          <w:bCs/>
          <w:kern w:val="28"/>
          <w:sz w:val="32"/>
          <w:szCs w:val="32"/>
          <w:lang w:val="ru-RU" w:eastAsia="ru-RU"/>
        </w:rPr>
      </w:pPr>
      <w:r w:rsidRPr="00B41358">
        <w:rPr>
          <w:rFonts w:ascii="Arial" w:eastAsia="Times New Roman" w:hAnsi="Arial" w:cs="Arial"/>
          <w:b/>
          <w:bCs/>
          <w:kern w:val="28"/>
          <w:sz w:val="32"/>
          <w:szCs w:val="32"/>
          <w:lang w:val="ru-RU" w:eastAsia="ru-RU"/>
        </w:rPr>
        <w:t>О стратегии социально – экономического развития городского поселения – город Богучар на период до 2020 года</w:t>
      </w: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r w:rsidRPr="00B41358">
        <w:rPr>
          <w:rFonts w:ascii="Arial" w:eastAsia="Times New Roman" w:hAnsi="Arial"/>
          <w:sz w:val="28"/>
          <w:szCs w:val="28"/>
          <w:lang w:val="ru-RU" w:eastAsia="ru-RU"/>
        </w:rPr>
        <w:t xml:space="preserve"> </w:t>
      </w:r>
      <w:r w:rsidRPr="00B41358">
        <w:rPr>
          <w:rFonts w:ascii="Arial" w:eastAsia="Times New Roman" w:hAnsi="Arial"/>
          <w:sz w:val="28"/>
          <w:szCs w:val="28"/>
          <w:lang w:val="ru-RU" w:eastAsia="ru-RU"/>
        </w:rPr>
        <w:tab/>
      </w:r>
      <w:r w:rsidRPr="00B41358">
        <w:rPr>
          <w:rFonts w:ascii="Arial" w:eastAsia="Times New Roman" w:hAnsi="Arial"/>
          <w:sz w:val="26"/>
          <w:szCs w:val="24"/>
          <w:lang w:val="ru-RU" w:eastAsia="ru-RU"/>
        </w:rPr>
        <w:t xml:space="preserve">Руководствуясь Федеральным законом от 06.10.2003 г. № 131-ФЗ «Об общих принципах организации местного самоуправления в Российской Федерации»,  в целях исполнения Закона Воронежской области от   30.06.2010 г. № 65-ОЗ «О стратегии социально-экономического развития Воронежской области на долгосрочную перспективу», Постановления Правительства Воронежской области от 19.03.2010 года № 202 «План основных мероприятий Правительства Воронежской области на 2 квартал 2010 года», приказа департамента по развитию муниципальных образований Воронежской области от 08.06.2010 года № 16 «Об утверждении методических рекомендаций по разработке стратегии социально- экономического развития городского поселения на период до 2020 года»,  в соответствии с Уставом городского поселения – город Богучар, Совет народных депутатов  городского поселения – город Богучар Богучарского муниципального района Воронежской области </w:t>
      </w: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p>
    <w:p w:rsidR="00B41358" w:rsidRPr="00B41358" w:rsidRDefault="00B41358" w:rsidP="00B41358">
      <w:pPr>
        <w:spacing w:after="0" w:line="240" w:lineRule="auto"/>
        <w:ind w:firstLine="567"/>
        <w:jc w:val="center"/>
        <w:outlineLvl w:val="1"/>
        <w:rPr>
          <w:rFonts w:ascii="Arial" w:eastAsia="Times New Roman" w:hAnsi="Arial" w:cs="Arial"/>
          <w:b/>
          <w:bCs/>
          <w:iCs/>
          <w:sz w:val="30"/>
          <w:szCs w:val="28"/>
          <w:lang w:val="ru-RU" w:eastAsia="ru-RU"/>
        </w:rPr>
      </w:pPr>
      <w:r w:rsidRPr="00B41358">
        <w:rPr>
          <w:rFonts w:ascii="Arial" w:eastAsia="Times New Roman" w:hAnsi="Arial" w:cs="Arial"/>
          <w:b/>
          <w:bCs/>
          <w:iCs/>
          <w:sz w:val="30"/>
          <w:szCs w:val="28"/>
          <w:lang w:val="ru-RU" w:eastAsia="ru-RU"/>
        </w:rPr>
        <w:t>РЕШИЛ:</w:t>
      </w:r>
    </w:p>
    <w:p w:rsidR="00B41358" w:rsidRPr="00B41358" w:rsidRDefault="00B41358" w:rsidP="00B41358">
      <w:pPr>
        <w:spacing w:after="0" w:line="240" w:lineRule="auto"/>
        <w:ind w:firstLine="567"/>
        <w:jc w:val="center"/>
        <w:outlineLvl w:val="1"/>
        <w:rPr>
          <w:rFonts w:ascii="Arial" w:eastAsia="Times New Roman" w:hAnsi="Arial" w:cs="Arial"/>
          <w:b/>
          <w:bCs/>
          <w:iCs/>
          <w:sz w:val="30"/>
          <w:szCs w:val="28"/>
          <w:lang w:val="ru-RU" w:eastAsia="ru-RU"/>
        </w:rPr>
      </w:pP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r w:rsidRPr="00B41358">
        <w:rPr>
          <w:rFonts w:ascii="Arial" w:eastAsia="Times New Roman" w:hAnsi="Arial"/>
          <w:sz w:val="26"/>
          <w:szCs w:val="24"/>
          <w:lang w:val="ru-RU" w:eastAsia="ru-RU"/>
        </w:rPr>
        <w:t xml:space="preserve">    1. Утвердить Стратегию социально-экономического развития городского поселения – город Богучар на период до 2020 года (далее – Стратегия) согласно приложению. </w:t>
      </w: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r w:rsidRPr="00B41358">
        <w:rPr>
          <w:rFonts w:ascii="Arial" w:eastAsia="Times New Roman" w:hAnsi="Arial"/>
          <w:sz w:val="26"/>
          <w:szCs w:val="24"/>
          <w:lang w:val="ru-RU" w:eastAsia="ru-RU"/>
        </w:rPr>
        <w:t>2. Рекомендовать администрации городского поселения – город Богучар руководствоваться Стратегией при разработке проектов среднесрочных программ, ведомственных целевых программ, прогнозов социально-экономического развития городского поселения – город Богучар.</w:t>
      </w: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r w:rsidRPr="00B41358">
        <w:rPr>
          <w:rFonts w:ascii="Arial" w:eastAsia="Times New Roman" w:hAnsi="Arial"/>
          <w:sz w:val="26"/>
          <w:szCs w:val="24"/>
          <w:lang w:val="ru-RU" w:eastAsia="ru-RU"/>
        </w:rPr>
        <w:lastRenderedPageBreak/>
        <w:t>3. Контроль исполнения настоящего решения возложить на заместителя главы администрации городского поселения – город Богучар Фурсова Ю.И.</w:t>
      </w: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r w:rsidRPr="00B41358">
        <w:rPr>
          <w:rFonts w:ascii="Arial" w:eastAsia="Times New Roman" w:hAnsi="Arial"/>
          <w:sz w:val="26"/>
          <w:szCs w:val="24"/>
          <w:lang w:val="ru-RU" w:eastAsia="ru-RU"/>
        </w:rPr>
        <w:t>Глава городского поселения –</w:t>
      </w: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r w:rsidRPr="00B41358">
        <w:rPr>
          <w:rFonts w:ascii="Arial" w:eastAsia="Times New Roman" w:hAnsi="Arial"/>
          <w:sz w:val="26"/>
          <w:szCs w:val="24"/>
          <w:lang w:val="ru-RU" w:eastAsia="ru-RU"/>
        </w:rPr>
        <w:t xml:space="preserve">город Богучар                                                       И.М. Нежельский </w:t>
      </w: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p>
    <w:p w:rsidR="00B41358" w:rsidRPr="00B41358" w:rsidRDefault="00B41358" w:rsidP="00B41358">
      <w:pPr>
        <w:spacing w:after="0" w:line="240" w:lineRule="auto"/>
        <w:ind w:firstLine="567"/>
        <w:jc w:val="both"/>
        <w:rPr>
          <w:rFonts w:ascii="Arial" w:eastAsia="Times New Roman" w:hAnsi="Arial"/>
          <w:sz w:val="28"/>
          <w:szCs w:val="28"/>
          <w:lang w:val="ru-RU" w:eastAsia="ru-RU"/>
        </w:rPr>
      </w:pPr>
    </w:p>
    <w:p w:rsidR="00B41358" w:rsidRPr="00B41358" w:rsidRDefault="00B41358" w:rsidP="00B41358">
      <w:pPr>
        <w:spacing w:after="0" w:line="240" w:lineRule="auto"/>
        <w:ind w:firstLine="567"/>
        <w:jc w:val="both"/>
        <w:rPr>
          <w:rFonts w:ascii="Arial" w:eastAsia="Times New Roman" w:hAnsi="Arial"/>
          <w:sz w:val="28"/>
          <w:szCs w:val="28"/>
          <w:lang w:val="ru-RU" w:eastAsia="ru-RU"/>
        </w:rPr>
      </w:pPr>
    </w:p>
    <w:p w:rsidR="00B41358" w:rsidRPr="00B41358" w:rsidRDefault="00B41358" w:rsidP="00B41358">
      <w:pPr>
        <w:spacing w:after="0" w:line="240" w:lineRule="auto"/>
        <w:ind w:firstLine="567"/>
        <w:jc w:val="both"/>
        <w:rPr>
          <w:rFonts w:ascii="Arial" w:eastAsia="Times New Roman" w:hAnsi="Arial"/>
          <w:sz w:val="28"/>
          <w:szCs w:val="28"/>
          <w:lang w:val="ru-RU" w:eastAsia="ru-RU"/>
        </w:rPr>
      </w:pPr>
    </w:p>
    <w:p w:rsidR="00B41358" w:rsidRPr="00B41358" w:rsidRDefault="00B41358" w:rsidP="00B41358">
      <w:pPr>
        <w:spacing w:after="0" w:line="240" w:lineRule="auto"/>
        <w:ind w:firstLine="567"/>
        <w:jc w:val="both"/>
        <w:rPr>
          <w:rFonts w:ascii="Arial" w:eastAsia="Times New Roman" w:hAnsi="Arial"/>
          <w:sz w:val="28"/>
          <w:szCs w:val="28"/>
          <w:lang w:val="ru-RU" w:eastAsia="ru-RU"/>
        </w:rPr>
      </w:pPr>
    </w:p>
    <w:p w:rsidR="00B41358" w:rsidRPr="00B41358" w:rsidRDefault="00B41358" w:rsidP="00B41358">
      <w:pPr>
        <w:spacing w:after="0" w:line="240" w:lineRule="auto"/>
        <w:ind w:firstLine="567"/>
        <w:jc w:val="both"/>
        <w:rPr>
          <w:rFonts w:ascii="Arial" w:eastAsia="Times New Roman" w:hAnsi="Arial"/>
          <w:sz w:val="28"/>
          <w:szCs w:val="28"/>
          <w:lang w:val="ru-RU" w:eastAsia="ru-RU"/>
        </w:rPr>
      </w:pPr>
    </w:p>
    <w:p w:rsidR="00B41358" w:rsidRPr="00B41358" w:rsidRDefault="00B41358" w:rsidP="00B41358">
      <w:pPr>
        <w:spacing w:after="0" w:line="240" w:lineRule="auto"/>
        <w:ind w:firstLine="567"/>
        <w:jc w:val="both"/>
        <w:rPr>
          <w:rFonts w:ascii="Arial" w:eastAsia="Times New Roman" w:hAnsi="Arial"/>
          <w:sz w:val="28"/>
          <w:szCs w:val="28"/>
          <w:lang w:val="ru-RU" w:eastAsia="ru-RU"/>
        </w:rPr>
      </w:pPr>
      <w:r w:rsidRPr="00B41358">
        <w:rPr>
          <w:rFonts w:ascii="Arial" w:eastAsia="Times New Roman" w:hAnsi="Arial"/>
          <w:sz w:val="28"/>
          <w:szCs w:val="28"/>
          <w:lang w:val="ru-RU" w:eastAsia="ru-RU"/>
        </w:rPr>
        <w:br w:type="page"/>
      </w:r>
    </w:p>
    <w:p w:rsidR="00B41358" w:rsidRPr="00B41358" w:rsidRDefault="00B41358" w:rsidP="00B41358">
      <w:pPr>
        <w:spacing w:after="0" w:line="240" w:lineRule="auto"/>
        <w:ind w:firstLine="567"/>
        <w:jc w:val="both"/>
        <w:rPr>
          <w:rFonts w:ascii="Arial" w:eastAsia="Times New Roman" w:hAnsi="Arial"/>
          <w:sz w:val="28"/>
          <w:szCs w:val="28"/>
          <w:lang w:val="ru-RU" w:eastAsia="ru-RU"/>
        </w:rPr>
      </w:pPr>
    </w:p>
    <w:p w:rsidR="00B41358" w:rsidRPr="00B41358" w:rsidRDefault="00B41358" w:rsidP="00B41358">
      <w:pPr>
        <w:spacing w:after="0" w:line="240" w:lineRule="auto"/>
        <w:ind w:firstLine="567"/>
        <w:jc w:val="both"/>
        <w:rPr>
          <w:rFonts w:ascii="Arial" w:eastAsia="Times New Roman" w:hAnsi="Arial"/>
          <w:sz w:val="28"/>
          <w:szCs w:val="28"/>
          <w:lang w:val="ru-RU" w:eastAsia="ru-RU"/>
        </w:rPr>
      </w:pPr>
    </w:p>
    <w:p w:rsidR="00B41358" w:rsidRPr="00B41358" w:rsidRDefault="00605A89" w:rsidP="00B41358">
      <w:pPr>
        <w:spacing w:after="0" w:line="240" w:lineRule="auto"/>
        <w:ind w:firstLine="567"/>
        <w:jc w:val="center"/>
        <w:rPr>
          <w:rFonts w:ascii="Arial" w:eastAsia="Times New Roman" w:hAnsi="Arial"/>
          <w:sz w:val="26"/>
          <w:szCs w:val="24"/>
          <w:lang w:val="ru-RU" w:eastAsia="ru-RU"/>
        </w:rPr>
      </w:pPr>
      <w:r>
        <w:rPr>
          <w:rFonts w:ascii="Arial" w:eastAsia="Times New Roman" w:hAnsi="Arial"/>
          <w:noProof/>
          <w:sz w:val="26"/>
          <w:szCs w:val="24"/>
          <w:lang w:val="ru-RU" w:eastAsia="ru-RU"/>
        </w:rPr>
        <w:drawing>
          <wp:anchor distT="47625" distB="47625" distL="47625" distR="47625" simplePos="0" relativeHeight="251659264" behindDoc="0" locked="0" layoutInCell="1" allowOverlap="0">
            <wp:simplePos x="0" y="0"/>
            <wp:positionH relativeFrom="column">
              <wp:posOffset>2374900</wp:posOffset>
            </wp:positionH>
            <wp:positionV relativeFrom="line">
              <wp:posOffset>-114300</wp:posOffset>
            </wp:positionV>
            <wp:extent cx="1111250" cy="1371600"/>
            <wp:effectExtent l="0" t="0" r="0" b="0"/>
            <wp:wrapSquare wrapText="bothSides"/>
            <wp:docPr id="12" name="Рисунок 9" descr="Герб города Богуча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Герб города Богучар"/>
                    <pic:cNvPicPr>
                      <a:picLocks noChangeAspect="1" noChangeArrowheads="1"/>
                    </pic:cNvPicPr>
                  </pic:nvPicPr>
                  <pic:blipFill>
                    <a:blip r:embed="rId6">
                      <a:lum bright="-6000" contrast="36000"/>
                      <a:grayscl/>
                      <a:extLst>
                        <a:ext uri="{28A0092B-C50C-407E-A947-70E740481C1C}">
                          <a14:useLocalDpi xmlns:a14="http://schemas.microsoft.com/office/drawing/2010/main" val="0"/>
                        </a:ext>
                      </a:extLst>
                    </a:blip>
                    <a:srcRect/>
                    <a:stretch>
                      <a:fillRect/>
                    </a:stretch>
                  </pic:blipFill>
                  <pic:spPr bwMode="auto">
                    <a:xfrm>
                      <a:off x="0" y="0"/>
                      <a:ext cx="111125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r w:rsidRPr="00B41358">
        <w:rPr>
          <w:rFonts w:ascii="Arial" w:eastAsia="Times New Roman" w:hAnsi="Arial"/>
          <w:sz w:val="26"/>
          <w:szCs w:val="24"/>
          <w:lang w:val="ru-RU" w:eastAsia="ru-RU"/>
        </w:rPr>
        <w:t xml:space="preserve">                                                </w:t>
      </w:r>
    </w:p>
    <w:p w:rsidR="00B41358" w:rsidRPr="00B41358" w:rsidRDefault="00B41358" w:rsidP="00B41358">
      <w:pPr>
        <w:spacing w:after="0" w:line="240" w:lineRule="auto"/>
        <w:ind w:firstLine="567"/>
        <w:jc w:val="center"/>
        <w:rPr>
          <w:rFonts w:ascii="Arial" w:eastAsia="Times New Roman" w:hAnsi="Arial"/>
          <w:sz w:val="96"/>
          <w:szCs w:val="96"/>
          <w:lang w:val="ru-RU" w:eastAsia="ru-RU"/>
        </w:rPr>
      </w:pPr>
      <w:r w:rsidRPr="00B41358">
        <w:rPr>
          <w:rFonts w:ascii="Arial" w:eastAsia="Times New Roman" w:hAnsi="Arial"/>
          <w:sz w:val="96"/>
          <w:szCs w:val="96"/>
          <w:lang w:val="ru-RU" w:eastAsia="ru-RU"/>
        </w:rPr>
        <w:t>СТРАТЕГИЯ</w:t>
      </w:r>
    </w:p>
    <w:p w:rsidR="00B41358" w:rsidRPr="00B41358" w:rsidRDefault="00B41358" w:rsidP="00B41358">
      <w:pPr>
        <w:spacing w:after="0" w:line="240" w:lineRule="auto"/>
        <w:ind w:firstLine="567"/>
        <w:jc w:val="center"/>
        <w:rPr>
          <w:rFonts w:ascii="Arial" w:eastAsia="Times New Roman" w:hAnsi="Arial"/>
          <w:sz w:val="52"/>
          <w:szCs w:val="52"/>
          <w:lang w:val="ru-RU" w:eastAsia="ru-RU"/>
        </w:rPr>
      </w:pPr>
      <w:r w:rsidRPr="00B41358">
        <w:rPr>
          <w:rFonts w:ascii="Arial" w:eastAsia="Times New Roman" w:hAnsi="Arial"/>
          <w:sz w:val="52"/>
          <w:szCs w:val="52"/>
          <w:lang w:val="ru-RU" w:eastAsia="ru-RU"/>
        </w:rPr>
        <w:t>СОЦИАЛЬНО-ЭКОНОМИЧЕСКОГО РАЗВИТИЯ</w:t>
      </w:r>
    </w:p>
    <w:p w:rsidR="00B41358" w:rsidRPr="00B41358" w:rsidRDefault="00B41358" w:rsidP="00B41358">
      <w:pPr>
        <w:spacing w:after="0" w:line="240" w:lineRule="auto"/>
        <w:ind w:firstLine="567"/>
        <w:jc w:val="center"/>
        <w:rPr>
          <w:rFonts w:ascii="Arial" w:eastAsia="Times New Roman" w:hAnsi="Arial"/>
          <w:sz w:val="52"/>
          <w:szCs w:val="52"/>
          <w:lang w:val="ru-RU" w:eastAsia="ru-RU"/>
        </w:rPr>
      </w:pPr>
      <w:r w:rsidRPr="00B41358">
        <w:rPr>
          <w:rFonts w:ascii="Arial" w:eastAsia="Times New Roman" w:hAnsi="Arial"/>
          <w:sz w:val="52"/>
          <w:szCs w:val="52"/>
          <w:lang w:val="ru-RU" w:eastAsia="ru-RU"/>
        </w:rPr>
        <w:t>ГОРОДСКОГО ПОСЕЛЕНИЯ</w:t>
      </w:r>
    </w:p>
    <w:p w:rsidR="00B41358" w:rsidRPr="00B41358" w:rsidRDefault="00B41358" w:rsidP="00B41358">
      <w:pPr>
        <w:spacing w:after="0" w:line="240" w:lineRule="auto"/>
        <w:ind w:firstLine="567"/>
        <w:jc w:val="center"/>
        <w:rPr>
          <w:rFonts w:ascii="Arial" w:eastAsia="Times New Roman" w:hAnsi="Arial"/>
          <w:sz w:val="52"/>
          <w:szCs w:val="52"/>
          <w:lang w:val="ru-RU" w:eastAsia="ru-RU"/>
        </w:rPr>
      </w:pPr>
      <w:r w:rsidRPr="00B41358">
        <w:rPr>
          <w:rFonts w:ascii="Arial" w:eastAsia="Times New Roman" w:hAnsi="Arial"/>
          <w:sz w:val="52"/>
          <w:szCs w:val="52"/>
          <w:lang w:val="ru-RU" w:eastAsia="ru-RU"/>
        </w:rPr>
        <w:t>- ГОРОД БОГУЧАР</w:t>
      </w:r>
    </w:p>
    <w:p w:rsidR="00B41358" w:rsidRPr="00B41358" w:rsidRDefault="00B41358" w:rsidP="00B41358">
      <w:pPr>
        <w:spacing w:after="0" w:line="240" w:lineRule="auto"/>
        <w:ind w:firstLine="567"/>
        <w:jc w:val="center"/>
        <w:rPr>
          <w:rFonts w:ascii="Bauhaus 93" w:eastAsia="Times New Roman" w:hAnsi="Bauhaus 93"/>
          <w:sz w:val="52"/>
          <w:szCs w:val="52"/>
          <w:lang w:val="ru-RU" w:eastAsia="ru-RU"/>
        </w:rPr>
      </w:pPr>
    </w:p>
    <w:p w:rsidR="00B41358" w:rsidRPr="00B41358" w:rsidRDefault="00B41358" w:rsidP="00B41358">
      <w:pPr>
        <w:spacing w:after="0" w:line="240" w:lineRule="auto"/>
        <w:ind w:firstLine="567"/>
        <w:jc w:val="center"/>
        <w:rPr>
          <w:rFonts w:ascii="Arial" w:eastAsia="Times New Roman" w:hAnsi="Arial"/>
          <w:sz w:val="28"/>
          <w:szCs w:val="24"/>
          <w:lang w:val="ru-RU" w:eastAsia="ru-RU"/>
        </w:rPr>
      </w:pP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r w:rsidRPr="00B41358">
        <w:rPr>
          <w:rFonts w:ascii="Arial" w:eastAsia="Times New Roman" w:hAnsi="Arial"/>
          <w:sz w:val="26"/>
          <w:szCs w:val="24"/>
          <w:lang w:val="ru-RU" w:eastAsia="ru-RU"/>
        </w:rPr>
        <w:t xml:space="preserve">                                                </w:t>
      </w:r>
    </w:p>
    <w:p w:rsidR="00B41358" w:rsidRPr="00B41358" w:rsidRDefault="00B41358" w:rsidP="00B41358">
      <w:pPr>
        <w:spacing w:after="0" w:line="240" w:lineRule="auto"/>
        <w:ind w:firstLine="567"/>
        <w:jc w:val="center"/>
        <w:rPr>
          <w:rFonts w:ascii="Arial" w:eastAsia="Times New Roman" w:hAnsi="Arial"/>
          <w:sz w:val="28"/>
          <w:szCs w:val="24"/>
          <w:lang w:val="ru-RU" w:eastAsia="ru-RU"/>
        </w:rPr>
      </w:pPr>
    </w:p>
    <w:p w:rsidR="00B41358" w:rsidRPr="00B41358" w:rsidRDefault="00B41358" w:rsidP="00B41358">
      <w:pPr>
        <w:spacing w:after="0" w:line="240" w:lineRule="auto"/>
        <w:ind w:firstLine="567"/>
        <w:jc w:val="center"/>
        <w:rPr>
          <w:rFonts w:ascii="Arial" w:eastAsia="Times New Roman" w:hAnsi="Arial"/>
          <w:sz w:val="28"/>
          <w:szCs w:val="24"/>
          <w:lang w:val="ru-RU" w:eastAsia="ru-RU"/>
        </w:rPr>
      </w:pPr>
    </w:p>
    <w:p w:rsidR="00B41358" w:rsidRPr="00B41358" w:rsidRDefault="00B41358" w:rsidP="00B41358">
      <w:pPr>
        <w:spacing w:after="0" w:line="240" w:lineRule="auto"/>
        <w:ind w:firstLine="567"/>
        <w:jc w:val="center"/>
        <w:rPr>
          <w:rFonts w:ascii="Arial" w:eastAsia="Times New Roman" w:hAnsi="Arial"/>
          <w:sz w:val="28"/>
          <w:szCs w:val="24"/>
          <w:lang w:val="ru-RU" w:eastAsia="ru-RU"/>
        </w:rPr>
      </w:pPr>
    </w:p>
    <w:p w:rsidR="00B41358" w:rsidRPr="00B41358" w:rsidRDefault="00B41358" w:rsidP="00B41358">
      <w:pPr>
        <w:spacing w:after="0" w:line="240" w:lineRule="auto"/>
        <w:ind w:firstLine="567"/>
        <w:jc w:val="center"/>
        <w:rPr>
          <w:rFonts w:ascii="Arial" w:eastAsia="Times New Roman" w:hAnsi="Arial"/>
          <w:sz w:val="28"/>
          <w:szCs w:val="24"/>
          <w:lang w:val="ru-RU" w:eastAsia="ru-RU"/>
        </w:rPr>
      </w:pPr>
    </w:p>
    <w:p w:rsidR="00B41358" w:rsidRPr="00B41358" w:rsidRDefault="00B41358" w:rsidP="00B41358">
      <w:pPr>
        <w:spacing w:after="0" w:line="240" w:lineRule="auto"/>
        <w:ind w:firstLine="567"/>
        <w:jc w:val="center"/>
        <w:rPr>
          <w:rFonts w:ascii="Arial" w:eastAsia="Times New Roman" w:hAnsi="Arial"/>
          <w:sz w:val="28"/>
          <w:szCs w:val="24"/>
          <w:lang w:val="ru-RU" w:eastAsia="ru-RU"/>
        </w:rPr>
      </w:pPr>
    </w:p>
    <w:p w:rsidR="00B41358" w:rsidRPr="00B41358" w:rsidRDefault="00B41358" w:rsidP="00B41358">
      <w:pPr>
        <w:spacing w:after="0" w:line="240" w:lineRule="auto"/>
        <w:ind w:firstLine="567"/>
        <w:jc w:val="center"/>
        <w:rPr>
          <w:rFonts w:ascii="Arial" w:eastAsia="Times New Roman" w:hAnsi="Arial"/>
          <w:sz w:val="28"/>
          <w:szCs w:val="24"/>
          <w:lang w:val="ru-RU" w:eastAsia="ru-RU"/>
        </w:rPr>
      </w:pPr>
    </w:p>
    <w:p w:rsidR="00B41358" w:rsidRPr="00B41358" w:rsidRDefault="00B41358" w:rsidP="00B41358">
      <w:pPr>
        <w:spacing w:after="0" w:line="240" w:lineRule="auto"/>
        <w:ind w:firstLine="567"/>
        <w:jc w:val="center"/>
        <w:rPr>
          <w:rFonts w:ascii="Arial" w:eastAsia="Times New Roman" w:hAnsi="Arial"/>
          <w:sz w:val="28"/>
          <w:szCs w:val="24"/>
          <w:lang w:val="ru-RU" w:eastAsia="ru-RU"/>
        </w:rPr>
      </w:pPr>
    </w:p>
    <w:p w:rsidR="00B41358" w:rsidRPr="00B41358" w:rsidRDefault="00B41358" w:rsidP="00B41358">
      <w:pPr>
        <w:spacing w:after="0" w:line="240" w:lineRule="auto"/>
        <w:ind w:firstLine="567"/>
        <w:jc w:val="center"/>
        <w:rPr>
          <w:rFonts w:ascii="Arial" w:eastAsia="Times New Roman" w:hAnsi="Arial"/>
          <w:sz w:val="28"/>
          <w:szCs w:val="24"/>
          <w:lang w:val="ru-RU" w:eastAsia="ru-RU"/>
        </w:rPr>
      </w:pPr>
    </w:p>
    <w:tbl>
      <w:tblPr>
        <w:tblW w:w="0" w:type="auto"/>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7"/>
      </w:tblGrid>
      <w:tr w:rsidR="00B41358" w:rsidRPr="00B41358" w:rsidTr="00D936CB">
        <w:tblPrEx>
          <w:tblCellMar>
            <w:top w:w="0" w:type="dxa"/>
            <w:bottom w:w="0" w:type="dxa"/>
          </w:tblCellMar>
        </w:tblPrEx>
        <w:tc>
          <w:tcPr>
            <w:tcW w:w="3877" w:type="dxa"/>
            <w:tcBorders>
              <w:top w:val="nil"/>
              <w:left w:val="nil"/>
              <w:bottom w:val="nil"/>
              <w:right w:val="nil"/>
            </w:tcBorders>
          </w:tcPr>
          <w:p w:rsidR="00B41358" w:rsidRPr="00B41358" w:rsidRDefault="00B41358" w:rsidP="00B41358">
            <w:pPr>
              <w:spacing w:after="0" w:line="240" w:lineRule="auto"/>
              <w:ind w:firstLine="567"/>
              <w:jc w:val="center"/>
              <w:rPr>
                <w:rFonts w:ascii="Arial" w:eastAsia="Times New Roman" w:hAnsi="Arial"/>
                <w:sz w:val="28"/>
                <w:szCs w:val="24"/>
                <w:lang w:val="ru-RU" w:eastAsia="ru-RU"/>
              </w:rPr>
            </w:pPr>
          </w:p>
        </w:tc>
      </w:tr>
    </w:tbl>
    <w:p w:rsidR="00B41358" w:rsidRPr="00B41358" w:rsidRDefault="00B41358" w:rsidP="00B41358">
      <w:pPr>
        <w:spacing w:after="0" w:line="240" w:lineRule="auto"/>
        <w:ind w:firstLine="567"/>
        <w:jc w:val="center"/>
        <w:rPr>
          <w:rFonts w:ascii="Arial" w:eastAsia="Times New Roman" w:hAnsi="Arial"/>
          <w:sz w:val="28"/>
          <w:szCs w:val="24"/>
          <w:lang w:val="ru-RU" w:eastAsia="ru-RU"/>
        </w:rPr>
      </w:pPr>
    </w:p>
    <w:p w:rsidR="00B41358" w:rsidRPr="00B41358" w:rsidRDefault="00B41358" w:rsidP="00B41358">
      <w:pPr>
        <w:spacing w:after="0" w:line="240" w:lineRule="auto"/>
        <w:ind w:firstLine="567"/>
        <w:jc w:val="center"/>
        <w:rPr>
          <w:rFonts w:ascii="Arial" w:eastAsia="Times New Roman" w:hAnsi="Arial"/>
          <w:b/>
          <w:sz w:val="32"/>
          <w:szCs w:val="32"/>
          <w:lang w:val="ru-RU" w:eastAsia="ru-RU"/>
        </w:rPr>
      </w:pPr>
    </w:p>
    <w:p w:rsidR="00B41358" w:rsidRPr="00B41358" w:rsidRDefault="00B41358" w:rsidP="00B41358">
      <w:pPr>
        <w:spacing w:after="0" w:line="240" w:lineRule="auto"/>
        <w:ind w:firstLine="567"/>
        <w:jc w:val="center"/>
        <w:rPr>
          <w:rFonts w:ascii="Arial" w:eastAsia="Times New Roman" w:hAnsi="Arial"/>
          <w:b/>
          <w:sz w:val="32"/>
          <w:szCs w:val="32"/>
          <w:lang w:val="ru-RU" w:eastAsia="ru-RU"/>
        </w:rPr>
      </w:pPr>
      <w:r w:rsidRPr="00B41358">
        <w:rPr>
          <w:rFonts w:ascii="Arial" w:eastAsia="Times New Roman" w:hAnsi="Arial"/>
          <w:b/>
          <w:sz w:val="32"/>
          <w:szCs w:val="32"/>
          <w:lang w:val="ru-RU" w:eastAsia="ru-RU"/>
        </w:rPr>
        <w:t>Богучар</w:t>
      </w:r>
    </w:p>
    <w:p w:rsidR="00B41358" w:rsidRPr="00B41358" w:rsidRDefault="00B41358" w:rsidP="00B41358">
      <w:pPr>
        <w:spacing w:after="0" w:line="240" w:lineRule="auto"/>
        <w:ind w:firstLine="567"/>
        <w:jc w:val="center"/>
        <w:rPr>
          <w:rFonts w:ascii="Arial" w:eastAsia="Times New Roman" w:hAnsi="Arial"/>
          <w:b/>
          <w:sz w:val="32"/>
          <w:szCs w:val="32"/>
          <w:lang w:val="ru-RU" w:eastAsia="ru-RU"/>
        </w:rPr>
      </w:pPr>
      <w:r w:rsidRPr="00B41358">
        <w:rPr>
          <w:rFonts w:ascii="Arial" w:eastAsia="Times New Roman" w:hAnsi="Arial"/>
          <w:b/>
          <w:sz w:val="32"/>
          <w:szCs w:val="32"/>
          <w:lang w:val="ru-RU" w:eastAsia="ru-RU"/>
        </w:rPr>
        <w:t>2010г.</w:t>
      </w:r>
    </w:p>
    <w:p w:rsidR="00B41358" w:rsidRPr="00B41358" w:rsidRDefault="00B41358" w:rsidP="00B41358">
      <w:pPr>
        <w:spacing w:after="0" w:line="240" w:lineRule="auto"/>
        <w:ind w:firstLine="567"/>
        <w:jc w:val="both"/>
        <w:rPr>
          <w:rFonts w:ascii="Arial" w:eastAsia="Times New Roman" w:hAnsi="Arial"/>
          <w:b/>
          <w:sz w:val="28"/>
          <w:szCs w:val="28"/>
          <w:lang w:val="ru-RU" w:eastAsia="ru-RU"/>
        </w:rPr>
      </w:pPr>
      <w:r w:rsidRPr="00B41358">
        <w:rPr>
          <w:rFonts w:ascii="Arial" w:eastAsia="Times New Roman" w:hAnsi="Arial"/>
          <w:sz w:val="26"/>
          <w:szCs w:val="24"/>
          <w:lang w:val="ru-RU" w:eastAsia="ru-RU"/>
        </w:rPr>
        <w:br w:type="page"/>
      </w:r>
      <w:r w:rsidRPr="00B41358">
        <w:rPr>
          <w:rFonts w:ascii="Arial" w:eastAsia="Times New Roman" w:hAnsi="Arial"/>
          <w:sz w:val="26"/>
          <w:szCs w:val="24"/>
          <w:lang w:val="ru-RU" w:eastAsia="ru-RU"/>
        </w:rPr>
        <w:lastRenderedPageBreak/>
        <w:t xml:space="preserve">                                                            </w:t>
      </w:r>
      <w:r w:rsidRPr="00B41358">
        <w:rPr>
          <w:rFonts w:ascii="Arial" w:eastAsia="Times New Roman" w:hAnsi="Arial"/>
          <w:b/>
          <w:sz w:val="28"/>
          <w:szCs w:val="28"/>
          <w:lang w:val="ru-RU" w:eastAsia="ru-RU"/>
        </w:rPr>
        <w:t xml:space="preserve">Содержание </w:t>
      </w: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r w:rsidRPr="00B41358">
        <w:rPr>
          <w:rFonts w:ascii="Arial" w:eastAsia="Times New Roman" w:hAnsi="Arial"/>
          <w:b/>
          <w:sz w:val="26"/>
          <w:szCs w:val="24"/>
          <w:lang w:val="ru-RU" w:eastAsia="ru-RU"/>
        </w:rPr>
        <w:t>Введение</w:t>
      </w:r>
      <w:r w:rsidRPr="00B41358">
        <w:rPr>
          <w:rFonts w:ascii="Arial" w:eastAsia="Times New Roman" w:hAnsi="Arial"/>
          <w:sz w:val="26"/>
          <w:szCs w:val="24"/>
          <w:lang w:val="ru-RU" w:eastAsia="ru-RU"/>
        </w:rPr>
        <w:t>………………………………………………………………………….3</w:t>
      </w: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r w:rsidRPr="00B41358">
        <w:rPr>
          <w:rFonts w:ascii="Arial" w:eastAsia="Times New Roman" w:hAnsi="Arial"/>
          <w:b/>
          <w:sz w:val="26"/>
          <w:szCs w:val="24"/>
          <w:lang w:val="ru-RU" w:eastAsia="ru-RU"/>
        </w:rPr>
        <w:t>Раздел 1. Социально – экономическое и географическое положение городского поселения – город Богучар</w:t>
      </w:r>
      <w:r w:rsidRPr="00B41358">
        <w:rPr>
          <w:rFonts w:ascii="Arial" w:eastAsia="Times New Roman" w:hAnsi="Arial"/>
          <w:sz w:val="26"/>
          <w:szCs w:val="24"/>
          <w:lang w:val="ru-RU" w:eastAsia="ru-RU"/>
        </w:rPr>
        <w:t>………...……………….4</w:t>
      </w: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r w:rsidRPr="00B41358">
        <w:rPr>
          <w:rFonts w:ascii="Arial" w:eastAsia="Times New Roman" w:hAnsi="Arial"/>
          <w:sz w:val="26"/>
          <w:szCs w:val="24"/>
          <w:lang w:val="ru-RU" w:eastAsia="ru-RU"/>
        </w:rPr>
        <w:t xml:space="preserve">    1.1. Историческая справка…………………………………………………..4</w:t>
      </w: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r w:rsidRPr="00B41358">
        <w:rPr>
          <w:rFonts w:ascii="Arial" w:eastAsia="Times New Roman" w:hAnsi="Arial"/>
          <w:sz w:val="26"/>
          <w:szCs w:val="24"/>
          <w:lang w:val="ru-RU" w:eastAsia="ru-RU"/>
        </w:rPr>
        <w:t xml:space="preserve">    1.2. Географическое положение города Богучара………………………4</w:t>
      </w:r>
    </w:p>
    <w:p w:rsidR="00B41358" w:rsidRPr="00B41358" w:rsidRDefault="00B41358" w:rsidP="00B41358">
      <w:pPr>
        <w:spacing w:after="0" w:line="240" w:lineRule="auto"/>
        <w:ind w:firstLine="567"/>
        <w:jc w:val="both"/>
        <w:rPr>
          <w:rFonts w:ascii="Arial" w:eastAsia="Times New Roman" w:hAnsi="Arial"/>
          <w:b/>
          <w:sz w:val="26"/>
          <w:szCs w:val="24"/>
          <w:lang w:val="ru-RU" w:eastAsia="ru-RU"/>
        </w:rPr>
      </w:pPr>
      <w:r w:rsidRPr="00B41358">
        <w:rPr>
          <w:rFonts w:ascii="Arial" w:eastAsia="Times New Roman" w:hAnsi="Arial"/>
          <w:b/>
          <w:sz w:val="26"/>
          <w:szCs w:val="24"/>
          <w:lang w:val="ru-RU" w:eastAsia="ru-RU"/>
        </w:rPr>
        <w:t>Раздел 2. Место и роль городского поселения – город Богучар в социально–экономическом развитии  Богучарского муниципального района и области в целом..</w:t>
      </w: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r w:rsidRPr="00B41358">
        <w:rPr>
          <w:rFonts w:ascii="Arial" w:eastAsia="Times New Roman" w:hAnsi="Arial"/>
          <w:sz w:val="26"/>
          <w:szCs w:val="24"/>
          <w:lang w:val="ru-RU" w:eastAsia="ru-RU"/>
        </w:rPr>
        <w:t xml:space="preserve">    2.1. Анализ внешней среды…………………………………………………6</w:t>
      </w: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r w:rsidRPr="00B41358">
        <w:rPr>
          <w:rFonts w:ascii="Arial" w:eastAsia="Times New Roman" w:hAnsi="Arial"/>
          <w:sz w:val="26"/>
          <w:szCs w:val="24"/>
          <w:lang w:val="ru-RU" w:eastAsia="ru-RU"/>
        </w:rPr>
        <w:t xml:space="preserve">    2.2. Демографические тенденции………………………...………………  6</w:t>
      </w: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r w:rsidRPr="00B41358">
        <w:rPr>
          <w:rFonts w:ascii="Arial" w:eastAsia="Times New Roman" w:hAnsi="Arial"/>
          <w:sz w:val="26"/>
          <w:szCs w:val="24"/>
          <w:lang w:val="ru-RU" w:eastAsia="ru-RU"/>
        </w:rPr>
        <w:t xml:space="preserve">    2.3. Продолжительность жизни…………………………………………… 7</w:t>
      </w: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r w:rsidRPr="00B41358">
        <w:rPr>
          <w:rFonts w:ascii="Arial" w:eastAsia="Times New Roman" w:hAnsi="Arial"/>
          <w:sz w:val="26"/>
          <w:szCs w:val="24"/>
          <w:lang w:val="ru-RU" w:eastAsia="ru-RU"/>
        </w:rPr>
        <w:t xml:space="preserve">    2.4. Трудовые ресурсы…………………………………………………..  …8  </w:t>
      </w: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r w:rsidRPr="00B41358">
        <w:rPr>
          <w:rFonts w:ascii="Arial" w:eastAsia="Times New Roman" w:hAnsi="Arial"/>
          <w:sz w:val="26"/>
          <w:szCs w:val="24"/>
          <w:lang w:val="ru-RU" w:eastAsia="ru-RU"/>
        </w:rPr>
        <w:t xml:space="preserve">    2.5. Анализ проблем городского поселения – город Богучар Богучарского муниципального района и обоснование необходимости их решения………………………………………………………………………………   8</w:t>
      </w: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r w:rsidRPr="00B41358">
        <w:rPr>
          <w:rFonts w:ascii="Arial" w:eastAsia="Times New Roman" w:hAnsi="Arial"/>
          <w:b/>
          <w:sz w:val="26"/>
          <w:szCs w:val="24"/>
          <w:lang w:val="ru-RU" w:eastAsia="ru-RU"/>
        </w:rPr>
        <w:t>Раздел 3. Определение стратегической цели и постановка задач социально–экономического развития городского поселения</w:t>
      </w:r>
      <w:r w:rsidRPr="00B41358">
        <w:rPr>
          <w:rFonts w:ascii="Arial" w:eastAsia="Times New Roman" w:hAnsi="Arial"/>
          <w:sz w:val="26"/>
          <w:szCs w:val="24"/>
          <w:lang w:val="ru-RU" w:eastAsia="ru-RU"/>
        </w:rPr>
        <w:t>……………………………………</w:t>
      </w: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r w:rsidRPr="00B41358">
        <w:rPr>
          <w:rFonts w:ascii="Arial" w:eastAsia="Times New Roman" w:hAnsi="Arial"/>
          <w:sz w:val="26"/>
          <w:szCs w:val="24"/>
          <w:lang w:val="ru-RU" w:eastAsia="ru-RU"/>
        </w:rPr>
        <w:t xml:space="preserve"> 3.1.      Уровень жизни населения………………………………………….  12</w:t>
      </w: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r w:rsidRPr="00B41358">
        <w:rPr>
          <w:rFonts w:ascii="Arial" w:eastAsia="Times New Roman" w:hAnsi="Arial"/>
          <w:sz w:val="26"/>
          <w:szCs w:val="24"/>
          <w:lang w:val="ru-RU" w:eastAsia="ru-RU"/>
        </w:rPr>
        <w:t xml:space="preserve"> 3.2.       Рынок потребительских товаров и услуг…………….…………  14</w:t>
      </w: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r w:rsidRPr="00B41358">
        <w:rPr>
          <w:rFonts w:ascii="Arial" w:eastAsia="Times New Roman" w:hAnsi="Arial"/>
          <w:sz w:val="26"/>
          <w:szCs w:val="24"/>
          <w:lang w:val="ru-RU" w:eastAsia="ru-RU"/>
        </w:rPr>
        <w:t xml:space="preserve"> 3.3.       Бюджетный потенциал…………………………………………….  15</w:t>
      </w: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r w:rsidRPr="00B41358">
        <w:rPr>
          <w:rFonts w:ascii="Arial" w:eastAsia="Times New Roman" w:hAnsi="Arial"/>
          <w:sz w:val="26"/>
          <w:szCs w:val="24"/>
          <w:lang w:val="ru-RU" w:eastAsia="ru-RU"/>
        </w:rPr>
        <w:t xml:space="preserve"> 3.4.       Отраслевая структура экономики………..………………………  20</w:t>
      </w: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r w:rsidRPr="00B41358">
        <w:rPr>
          <w:rFonts w:ascii="Arial" w:eastAsia="Times New Roman" w:hAnsi="Arial"/>
          <w:sz w:val="26"/>
          <w:szCs w:val="24"/>
          <w:lang w:val="ru-RU" w:eastAsia="ru-RU"/>
        </w:rPr>
        <w:t xml:space="preserve"> 3.4.1.    Отраслевая структура промышленного производства..……..  21</w:t>
      </w: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r w:rsidRPr="00B41358">
        <w:rPr>
          <w:rFonts w:ascii="Arial" w:eastAsia="Times New Roman" w:hAnsi="Arial"/>
          <w:sz w:val="26"/>
          <w:szCs w:val="24"/>
          <w:lang w:val="ru-RU" w:eastAsia="ru-RU"/>
        </w:rPr>
        <w:t xml:space="preserve"> 3.4.2.     Транспорт………….……………………………………………….   23</w:t>
      </w: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r w:rsidRPr="00B41358">
        <w:rPr>
          <w:rFonts w:ascii="Arial" w:eastAsia="Times New Roman" w:hAnsi="Arial"/>
          <w:sz w:val="26"/>
          <w:szCs w:val="24"/>
          <w:lang w:val="ru-RU" w:eastAsia="ru-RU"/>
        </w:rPr>
        <w:t xml:space="preserve"> 3.4.3.     Связь………………….…………………………………………….   24</w:t>
      </w: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r w:rsidRPr="00B41358">
        <w:rPr>
          <w:rFonts w:ascii="Arial" w:eastAsia="Times New Roman" w:hAnsi="Arial"/>
          <w:sz w:val="26"/>
          <w:szCs w:val="24"/>
          <w:lang w:val="ru-RU" w:eastAsia="ru-RU"/>
        </w:rPr>
        <w:t xml:space="preserve"> 3.4.4.    Инвестиции…………….…………………………………………..    25</w:t>
      </w: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r w:rsidRPr="00B41358">
        <w:rPr>
          <w:rFonts w:ascii="Arial" w:eastAsia="Times New Roman" w:hAnsi="Arial"/>
          <w:sz w:val="26"/>
          <w:szCs w:val="24"/>
          <w:lang w:val="ru-RU" w:eastAsia="ru-RU"/>
        </w:rPr>
        <w:t xml:space="preserve"> 3.5. Состояние социальной сферы городского поселения город Богучар Богучарского муниципального района…………..………..………      27</w:t>
      </w: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r w:rsidRPr="00B41358">
        <w:rPr>
          <w:rFonts w:ascii="Arial" w:eastAsia="Times New Roman" w:hAnsi="Arial"/>
          <w:sz w:val="26"/>
          <w:szCs w:val="24"/>
          <w:lang w:val="ru-RU" w:eastAsia="ru-RU"/>
        </w:rPr>
        <w:t xml:space="preserve"> 3.5.1.    Здравоохранение…………..……………………………………      27</w:t>
      </w: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r w:rsidRPr="00B41358">
        <w:rPr>
          <w:rFonts w:ascii="Arial" w:eastAsia="Times New Roman" w:hAnsi="Arial"/>
          <w:sz w:val="26"/>
          <w:szCs w:val="24"/>
          <w:lang w:val="ru-RU" w:eastAsia="ru-RU"/>
        </w:rPr>
        <w:t xml:space="preserve"> 3.5.2.    Образование………………………………………………………     28</w:t>
      </w: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r w:rsidRPr="00B41358">
        <w:rPr>
          <w:rFonts w:ascii="Arial" w:eastAsia="Times New Roman" w:hAnsi="Arial"/>
          <w:sz w:val="26"/>
          <w:szCs w:val="24"/>
          <w:lang w:val="ru-RU" w:eastAsia="ru-RU"/>
        </w:rPr>
        <w:t xml:space="preserve"> 3.5.3.    Культура…………………………………………………………….   28</w:t>
      </w: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r w:rsidRPr="00B41358">
        <w:rPr>
          <w:rFonts w:ascii="Arial" w:eastAsia="Times New Roman" w:hAnsi="Arial"/>
          <w:sz w:val="26"/>
          <w:szCs w:val="24"/>
          <w:lang w:val="ru-RU" w:eastAsia="ru-RU"/>
        </w:rPr>
        <w:t xml:space="preserve"> 3.5.4.    Социальная защита………………………….………………….      28</w:t>
      </w: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r w:rsidRPr="00B41358">
        <w:rPr>
          <w:rFonts w:ascii="Arial" w:eastAsia="Times New Roman" w:hAnsi="Arial"/>
          <w:sz w:val="26"/>
          <w:szCs w:val="24"/>
          <w:lang w:val="ru-RU" w:eastAsia="ru-RU"/>
        </w:rPr>
        <w:t xml:space="preserve"> 3.6. Жилищно – коммунальное хозяйство…………………………..   ...   28</w:t>
      </w: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r w:rsidRPr="00B41358">
        <w:rPr>
          <w:rFonts w:ascii="Arial" w:eastAsia="Times New Roman" w:hAnsi="Arial"/>
          <w:sz w:val="26"/>
          <w:szCs w:val="24"/>
          <w:lang w:val="ru-RU" w:eastAsia="ru-RU"/>
        </w:rPr>
        <w:t xml:space="preserve"> 3.7.       Приоритеты социально – экономического развития городского</w:t>
      </w: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r w:rsidRPr="00B41358">
        <w:rPr>
          <w:rFonts w:ascii="Arial" w:eastAsia="Times New Roman" w:hAnsi="Arial"/>
          <w:sz w:val="26"/>
          <w:szCs w:val="24"/>
          <w:lang w:val="ru-RU" w:eastAsia="ru-RU"/>
        </w:rPr>
        <w:t xml:space="preserve"> поселения – город Богучар, обоснование связи их с приоритетами</w:t>
      </w: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r w:rsidRPr="00B41358">
        <w:rPr>
          <w:rFonts w:ascii="Arial" w:eastAsia="Times New Roman" w:hAnsi="Arial"/>
          <w:sz w:val="26"/>
          <w:szCs w:val="24"/>
          <w:lang w:val="ru-RU" w:eastAsia="ru-RU"/>
        </w:rPr>
        <w:t>Воронежской области, ЦФО, Российской Федерации……………….      31</w:t>
      </w:r>
    </w:p>
    <w:p w:rsidR="00B41358" w:rsidRPr="00B41358" w:rsidRDefault="00B41358" w:rsidP="00B41358">
      <w:pPr>
        <w:spacing w:after="0" w:line="240" w:lineRule="auto"/>
        <w:jc w:val="both"/>
        <w:rPr>
          <w:rFonts w:ascii="Arial" w:eastAsia="Times New Roman" w:hAnsi="Arial"/>
          <w:b/>
          <w:sz w:val="26"/>
          <w:szCs w:val="24"/>
          <w:lang w:val="ru-RU" w:eastAsia="ru-RU"/>
        </w:rPr>
      </w:pPr>
      <w:r w:rsidRPr="00B41358">
        <w:rPr>
          <w:rFonts w:ascii="Arial" w:eastAsia="Times New Roman" w:hAnsi="Arial"/>
          <w:b/>
          <w:sz w:val="26"/>
          <w:szCs w:val="24"/>
          <w:lang w:val="ru-RU" w:eastAsia="ru-RU"/>
        </w:rPr>
        <w:t xml:space="preserve">Раздел 4. Механизмы реализации стратегии социально – </w:t>
      </w:r>
    </w:p>
    <w:p w:rsidR="00B41358" w:rsidRPr="00B41358" w:rsidRDefault="00B41358" w:rsidP="00B41358">
      <w:pPr>
        <w:spacing w:after="0" w:line="240" w:lineRule="auto"/>
        <w:jc w:val="both"/>
        <w:rPr>
          <w:rFonts w:ascii="Arial" w:eastAsia="Times New Roman" w:hAnsi="Arial"/>
          <w:b/>
          <w:sz w:val="26"/>
          <w:szCs w:val="24"/>
          <w:lang w:val="ru-RU" w:eastAsia="ru-RU"/>
        </w:rPr>
      </w:pPr>
      <w:r w:rsidRPr="00B41358">
        <w:rPr>
          <w:rFonts w:ascii="Arial" w:eastAsia="Times New Roman" w:hAnsi="Arial"/>
          <w:b/>
          <w:sz w:val="26"/>
          <w:szCs w:val="24"/>
          <w:lang w:val="ru-RU" w:eastAsia="ru-RU"/>
        </w:rPr>
        <w:t>экономического развития городского поселения – город Богучар……42</w:t>
      </w:r>
    </w:p>
    <w:p w:rsidR="00B41358" w:rsidRPr="00B41358" w:rsidRDefault="00B41358" w:rsidP="00B41358">
      <w:pPr>
        <w:spacing w:after="0" w:line="240" w:lineRule="auto"/>
        <w:jc w:val="both"/>
        <w:rPr>
          <w:rFonts w:ascii="Arial" w:eastAsia="Times New Roman" w:hAnsi="Arial"/>
          <w:b/>
          <w:sz w:val="26"/>
          <w:szCs w:val="24"/>
          <w:lang w:val="ru-RU" w:eastAsia="ru-RU"/>
        </w:rPr>
      </w:pPr>
      <w:r w:rsidRPr="00B41358">
        <w:rPr>
          <w:rFonts w:ascii="Arial" w:eastAsia="Times New Roman" w:hAnsi="Arial"/>
          <w:b/>
          <w:sz w:val="26"/>
          <w:szCs w:val="24"/>
          <w:lang w:val="ru-RU" w:eastAsia="ru-RU"/>
        </w:rPr>
        <w:t>Раздел 5. План конкретных действий и осуществление стратеги……………………………………………………………………….          45</w:t>
      </w:r>
    </w:p>
    <w:p w:rsidR="00B41358" w:rsidRPr="00B41358" w:rsidRDefault="00B41358" w:rsidP="00B41358">
      <w:pPr>
        <w:spacing w:after="0" w:line="240" w:lineRule="auto"/>
        <w:jc w:val="both"/>
        <w:rPr>
          <w:rFonts w:ascii="Arial" w:eastAsia="Times New Roman" w:hAnsi="Arial"/>
          <w:b/>
          <w:sz w:val="26"/>
          <w:szCs w:val="24"/>
          <w:lang w:val="ru-RU" w:eastAsia="ru-RU"/>
        </w:rPr>
      </w:pPr>
      <w:r w:rsidRPr="00B41358">
        <w:rPr>
          <w:rFonts w:ascii="Arial" w:eastAsia="Times New Roman" w:hAnsi="Arial"/>
          <w:b/>
          <w:sz w:val="26"/>
          <w:szCs w:val="24"/>
          <w:lang w:val="ru-RU" w:eastAsia="ru-RU"/>
        </w:rPr>
        <w:t>Заключение………………………………………………………………….           47</w:t>
      </w:r>
    </w:p>
    <w:p w:rsidR="00B41358" w:rsidRPr="00B41358" w:rsidRDefault="00B41358" w:rsidP="00B41358">
      <w:pPr>
        <w:spacing w:after="0" w:line="240" w:lineRule="auto"/>
        <w:jc w:val="both"/>
        <w:rPr>
          <w:rFonts w:ascii="Arial" w:eastAsia="Times New Roman" w:hAnsi="Arial"/>
          <w:b/>
          <w:sz w:val="26"/>
          <w:szCs w:val="24"/>
          <w:lang w:val="ru-RU" w:eastAsia="ru-RU"/>
        </w:rPr>
      </w:pPr>
      <w:r w:rsidRPr="00B41358">
        <w:rPr>
          <w:rFonts w:ascii="Arial" w:eastAsia="Times New Roman" w:hAnsi="Arial"/>
          <w:b/>
          <w:sz w:val="26"/>
          <w:szCs w:val="24"/>
          <w:lang w:val="ru-RU" w:eastAsia="ru-RU"/>
        </w:rPr>
        <w:t>Приложение………………………………………………………………….          49</w:t>
      </w: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p>
    <w:p w:rsidR="00B41358" w:rsidRPr="00B41358" w:rsidRDefault="00B41358" w:rsidP="00B41358">
      <w:pPr>
        <w:spacing w:after="0" w:line="240" w:lineRule="auto"/>
        <w:ind w:firstLine="567"/>
        <w:jc w:val="center"/>
        <w:outlineLvl w:val="1"/>
        <w:rPr>
          <w:rFonts w:ascii="Arial" w:eastAsia="Times New Roman" w:hAnsi="Arial" w:cs="Arial"/>
          <w:b/>
          <w:bCs/>
          <w:iCs/>
          <w:sz w:val="30"/>
          <w:szCs w:val="28"/>
          <w:lang w:val="ru-RU" w:eastAsia="ru-RU"/>
        </w:rPr>
      </w:pPr>
      <w:r w:rsidRPr="00B41358">
        <w:rPr>
          <w:rFonts w:ascii="Arial" w:eastAsia="Times New Roman" w:hAnsi="Arial" w:cs="Arial"/>
          <w:b/>
          <w:bCs/>
          <w:iCs/>
          <w:sz w:val="30"/>
          <w:szCs w:val="28"/>
          <w:lang w:val="ru-RU" w:eastAsia="ru-RU"/>
        </w:rPr>
        <w:lastRenderedPageBreak/>
        <w:t xml:space="preserve">ВВЕДЕНИЕ </w:t>
      </w: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r w:rsidRPr="00B41358">
        <w:rPr>
          <w:rFonts w:ascii="Arial" w:eastAsia="Times New Roman" w:hAnsi="Arial"/>
          <w:sz w:val="26"/>
          <w:szCs w:val="24"/>
          <w:lang w:val="ru-RU" w:eastAsia="ru-RU"/>
        </w:rPr>
        <w:t xml:space="preserve">Основной задачей деятельности администрации любого муниципального образования является создание условий и предпосылок для повышения качества жизни населения. Для того, чтобы добиться положительного социально-экономического эффекта, повысить привлекательность муниципального образования, необходимо спрогнозировать его место и роль в будущем, оценить его возможность устойчивого саморазвития. Устойчивое развитие муниципального образования означает выполнение функций жизнеобеспечения населения на собственной ресурсной базе за счет более эффективного ее использования, при котором незначительные изменения внешних условий не сказываются негативно на результатах функционирования муниципального образования, как сложной открытой системы. </w:t>
      </w: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r w:rsidRPr="00B41358">
        <w:rPr>
          <w:rFonts w:ascii="Arial" w:eastAsia="Times New Roman" w:hAnsi="Arial"/>
          <w:sz w:val="26"/>
          <w:szCs w:val="24"/>
          <w:lang w:val="ru-RU" w:eastAsia="ru-RU"/>
        </w:rPr>
        <w:tab/>
        <w:t>Переход к многоукладной экономике и изменение содержания местного самоуправления в связи с принятием  6 октября 2003 года №131 Федерального закона «Об общих принципах организации  местного самоуправления в Российской Федерации», заключающегося в самостоятельном и ответственном  решении населением  соответствующей территории местных вопросов, стали основанием для разработки, принятия и реализации муниципальной стратегии.</w:t>
      </w: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r w:rsidRPr="00B41358">
        <w:rPr>
          <w:rFonts w:ascii="Arial" w:eastAsia="Times New Roman" w:hAnsi="Arial"/>
          <w:sz w:val="26"/>
          <w:szCs w:val="24"/>
          <w:lang w:val="ru-RU" w:eastAsia="ru-RU"/>
        </w:rPr>
        <w:tab/>
        <w:t>Формирование стратегии городского поселения – город Богучар нацелено на его устойчивое и эффективное социально-экономическое развитие. Задача стратегического управления муниципальным образованием заключается в том, чтобы использовать возможности, предоставляемые внешней средой, опираясь на сильные и слабые стороны развить именно те отрасли и виды экономической деятельности, где муниципальное образование обладает хорошим потенциалом развития.</w:t>
      </w: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r w:rsidRPr="00B41358">
        <w:rPr>
          <w:rFonts w:ascii="Arial" w:eastAsia="Times New Roman" w:hAnsi="Arial"/>
          <w:sz w:val="26"/>
          <w:szCs w:val="24"/>
          <w:lang w:val="ru-RU" w:eastAsia="ru-RU"/>
        </w:rPr>
        <w:tab/>
        <w:t>Разработанная стратегия социально-экономического развития муниципального образования «Городское поселение – город Богучар» основана на совокупности нормативно-правовых актов, других официальных документов и перспективных разработок.</w:t>
      </w: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r w:rsidRPr="00B41358">
        <w:rPr>
          <w:rFonts w:ascii="Arial" w:eastAsia="Times New Roman" w:hAnsi="Arial"/>
          <w:sz w:val="26"/>
          <w:szCs w:val="24"/>
          <w:lang w:val="ru-RU" w:eastAsia="ru-RU"/>
        </w:rPr>
        <w:tab/>
        <w:t>В стратегическом плане социально-экономического развития городского поселения – город Богучар определяются генеральная цель развития, основные приоритеты развития и планы достижения поставленных целей. В качестве первого горизонта стратегического плана установлен 2020 год.</w:t>
      </w: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p>
    <w:p w:rsidR="00B41358" w:rsidRPr="00B41358" w:rsidRDefault="00B41358" w:rsidP="00B41358">
      <w:pPr>
        <w:spacing w:after="0" w:line="240" w:lineRule="auto"/>
        <w:ind w:firstLine="567"/>
        <w:jc w:val="center"/>
        <w:outlineLvl w:val="1"/>
        <w:rPr>
          <w:rFonts w:ascii="Arial" w:eastAsia="Times New Roman" w:hAnsi="Arial" w:cs="Arial"/>
          <w:b/>
          <w:bCs/>
          <w:iCs/>
          <w:sz w:val="30"/>
          <w:szCs w:val="28"/>
          <w:lang w:val="ru-RU" w:eastAsia="ru-RU"/>
        </w:rPr>
      </w:pPr>
      <w:bookmarkStart w:id="1" w:name="_Toc203967460"/>
      <w:r w:rsidRPr="00B41358">
        <w:rPr>
          <w:rFonts w:ascii="Arial" w:eastAsia="Times New Roman" w:hAnsi="Arial" w:cs="Arial"/>
          <w:b/>
          <w:bCs/>
          <w:iCs/>
          <w:caps/>
          <w:sz w:val="30"/>
          <w:szCs w:val="28"/>
          <w:lang w:val="ru-RU" w:eastAsia="ru-RU"/>
        </w:rPr>
        <w:t xml:space="preserve">Раздел </w:t>
      </w:r>
      <w:r w:rsidRPr="00B41358">
        <w:rPr>
          <w:rFonts w:ascii="Arial" w:eastAsia="Times New Roman" w:hAnsi="Arial" w:cs="Arial"/>
          <w:b/>
          <w:bCs/>
          <w:iCs/>
          <w:sz w:val="30"/>
          <w:szCs w:val="28"/>
          <w:lang w:val="ru-RU" w:eastAsia="ru-RU"/>
        </w:rPr>
        <w:t>1. СОЦИАЛЬНО-ЭКОНОМИЧЕСКОЕ И ГЕОГрАФИЧЕСКОЕ ПОЛОЖЕНИЕ ГОРОДА Богучара</w:t>
      </w:r>
      <w:bookmarkEnd w:id="1"/>
    </w:p>
    <w:p w:rsidR="00B41358" w:rsidRPr="00B41358" w:rsidRDefault="00B41358" w:rsidP="00B41358">
      <w:pPr>
        <w:spacing w:after="0" w:line="240" w:lineRule="auto"/>
        <w:ind w:firstLine="567"/>
        <w:jc w:val="both"/>
        <w:outlineLvl w:val="2"/>
        <w:rPr>
          <w:rFonts w:ascii="Arial" w:eastAsia="Times New Roman" w:hAnsi="Arial" w:cs="Arial"/>
          <w:b/>
          <w:bCs/>
          <w:sz w:val="28"/>
          <w:szCs w:val="26"/>
          <w:lang w:val="ru-RU" w:eastAsia="ru-RU"/>
        </w:rPr>
      </w:pPr>
      <w:bookmarkStart w:id="2" w:name="_Toc203967461"/>
      <w:r w:rsidRPr="00B41358">
        <w:rPr>
          <w:rFonts w:ascii="Arial" w:eastAsia="Times New Roman" w:hAnsi="Arial" w:cs="Arial"/>
          <w:b/>
          <w:bCs/>
          <w:sz w:val="28"/>
          <w:szCs w:val="26"/>
          <w:lang w:val="ru-RU" w:eastAsia="ru-RU"/>
        </w:rPr>
        <w:t xml:space="preserve">1.1. </w:t>
      </w:r>
      <w:bookmarkEnd w:id="2"/>
      <w:r w:rsidRPr="00B41358">
        <w:rPr>
          <w:rFonts w:ascii="Arial" w:eastAsia="Times New Roman" w:hAnsi="Arial" w:cs="Arial"/>
          <w:b/>
          <w:bCs/>
          <w:sz w:val="28"/>
          <w:szCs w:val="26"/>
          <w:lang w:val="ru-RU" w:eastAsia="ru-RU"/>
        </w:rPr>
        <w:t>Историческая справка</w:t>
      </w: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r w:rsidRPr="00B41358">
        <w:rPr>
          <w:rFonts w:ascii="Arial" w:eastAsia="Times New Roman" w:hAnsi="Arial"/>
          <w:sz w:val="26"/>
          <w:szCs w:val="24"/>
          <w:lang w:val="ru-RU" w:eastAsia="ru-RU"/>
        </w:rPr>
        <w:t>Слобода Богучар была основана в 1704г. на левом берегу реки Богучарки, в 6км выше места ее впадения в реку Дон. Первыми поселенцами и строителями будущего города стали переведенные по указу Петра 1 из г.Острогожска казаки, образовавшие Богучарскую сотню Острогожского полка.</w:t>
      </w: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r w:rsidRPr="00B41358">
        <w:rPr>
          <w:rFonts w:ascii="Arial" w:eastAsia="Times New Roman" w:hAnsi="Arial"/>
          <w:sz w:val="26"/>
          <w:szCs w:val="24"/>
          <w:lang w:val="ru-RU" w:eastAsia="ru-RU"/>
        </w:rPr>
        <w:lastRenderedPageBreak/>
        <w:tab/>
        <w:t>25 сентября 1779 года селение Богучар получило статус города. Город Богучар входит в состав Российской Федерации, Воронежской области.</w:t>
      </w: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r w:rsidRPr="00B41358">
        <w:rPr>
          <w:rFonts w:ascii="Arial" w:eastAsia="Times New Roman" w:hAnsi="Arial"/>
          <w:sz w:val="26"/>
          <w:szCs w:val="24"/>
          <w:lang w:val="ru-RU" w:eastAsia="ru-RU"/>
        </w:rPr>
        <w:tab/>
        <w:t xml:space="preserve">К середине первого десятилетия 20 века население Богучара увеличилось до 5119 человек, домов в городе насчитывалось 616, в том числе каменных 78. Около 20% зданий было крыто железом. </w:t>
      </w:r>
      <w:r w:rsidRPr="00B41358">
        <w:rPr>
          <w:rFonts w:ascii="Arial" w:eastAsia="Times New Roman" w:hAnsi="Arial"/>
          <w:sz w:val="26"/>
          <w:szCs w:val="24"/>
          <w:lang w:val="ru-RU" w:eastAsia="ru-RU"/>
        </w:rPr>
        <w:tab/>
        <w:t>Действовали винокуренный, свечной, мыловаренный, 2 маслобойных, салотопенный, 2 кирпичных, кожевенный заводы, 3 мельницы, 25 кузниц, одно каретное заведение, столярные, плотничные, гончарная, переплетная, позолотная мастерская; было 11 постоялых дворов, 2 богадельни, аптека, типография, 2 бани, 32 магазина, 40 лавок и 5 трактиров.</w:t>
      </w: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r w:rsidRPr="00B41358">
        <w:rPr>
          <w:rFonts w:ascii="Arial" w:eastAsia="Times New Roman" w:hAnsi="Arial"/>
          <w:sz w:val="26"/>
          <w:szCs w:val="24"/>
          <w:lang w:val="ru-RU" w:eastAsia="ru-RU"/>
        </w:rPr>
        <w:tab/>
        <w:t xml:space="preserve">В </w:t>
      </w:r>
      <w:smartTag w:uri="urn:schemas-microsoft-com:office:smarttags" w:element="metricconverter">
        <w:smartTagPr>
          <w:attr w:name="ProductID" w:val="1994 г"/>
        </w:smartTagPr>
        <w:r w:rsidRPr="00B41358">
          <w:rPr>
            <w:rFonts w:ascii="Arial" w:eastAsia="Times New Roman" w:hAnsi="Arial"/>
            <w:sz w:val="26"/>
            <w:szCs w:val="24"/>
            <w:lang w:val="ru-RU" w:eastAsia="ru-RU"/>
          </w:rPr>
          <w:t>1994 г</w:t>
        </w:r>
      </w:smartTag>
      <w:r w:rsidRPr="00B41358">
        <w:rPr>
          <w:rFonts w:ascii="Arial" w:eastAsia="Times New Roman" w:hAnsi="Arial"/>
          <w:sz w:val="26"/>
          <w:szCs w:val="24"/>
          <w:lang w:val="ru-RU" w:eastAsia="ru-RU"/>
        </w:rPr>
        <w:t>. в город была переведена 10-я гвардейская танковая дивизия, за счет чего население увеличилось до 12 тысяч человек.</w:t>
      </w: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r w:rsidRPr="00B41358">
        <w:rPr>
          <w:rFonts w:ascii="Arial" w:eastAsia="Times New Roman" w:hAnsi="Arial"/>
          <w:sz w:val="26"/>
          <w:szCs w:val="24"/>
          <w:lang w:val="ru-RU" w:eastAsia="ru-RU"/>
        </w:rPr>
        <w:tab/>
        <w:t>На 1 января 2005 года численность постоянного населения Богучара составила 13,6 тыс. человек.</w:t>
      </w: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p>
    <w:p w:rsidR="00B41358" w:rsidRPr="00B41358" w:rsidRDefault="00B41358" w:rsidP="00B41358">
      <w:pPr>
        <w:spacing w:after="0" w:line="240" w:lineRule="auto"/>
        <w:ind w:firstLine="567"/>
        <w:jc w:val="both"/>
        <w:outlineLvl w:val="2"/>
        <w:rPr>
          <w:rFonts w:ascii="Arial" w:eastAsia="Times New Roman" w:hAnsi="Arial" w:cs="Arial"/>
          <w:b/>
          <w:bCs/>
          <w:sz w:val="28"/>
          <w:szCs w:val="26"/>
          <w:lang w:val="ru-RU" w:eastAsia="ru-RU"/>
        </w:rPr>
      </w:pPr>
      <w:r w:rsidRPr="00B41358">
        <w:rPr>
          <w:rFonts w:ascii="Arial" w:eastAsia="Times New Roman" w:hAnsi="Arial" w:cs="Arial"/>
          <w:b/>
          <w:bCs/>
          <w:sz w:val="28"/>
          <w:szCs w:val="26"/>
          <w:lang w:val="ru-RU" w:eastAsia="ru-RU"/>
        </w:rPr>
        <w:t>1.2.  Географическое положение города Богучара</w:t>
      </w: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r w:rsidRPr="00B41358">
        <w:rPr>
          <w:rFonts w:ascii="Arial" w:eastAsia="Times New Roman" w:hAnsi="Arial"/>
          <w:color w:val="000000"/>
          <w:sz w:val="26"/>
          <w:szCs w:val="24"/>
          <w:lang w:val="ru-RU" w:eastAsia="ru-RU"/>
        </w:rPr>
        <w:tab/>
      </w:r>
      <w:r w:rsidRPr="00B41358">
        <w:rPr>
          <w:rFonts w:ascii="Arial" w:eastAsia="Times New Roman" w:hAnsi="Arial"/>
          <w:sz w:val="26"/>
          <w:szCs w:val="24"/>
          <w:lang w:val="ru-RU" w:eastAsia="ru-RU"/>
        </w:rPr>
        <w:t xml:space="preserve">Городское поселение – город Богучар входит в состав Богучарского муниципального района Воронежской области и расположено на юге Воронежской области ( на расстоянии </w:t>
      </w:r>
      <w:smartTag w:uri="urn:schemas-microsoft-com:office:smarttags" w:element="metricconverter">
        <w:smartTagPr>
          <w:attr w:name="ProductID" w:val="232 км"/>
        </w:smartTagPr>
        <w:r w:rsidRPr="00B41358">
          <w:rPr>
            <w:rFonts w:ascii="Arial" w:eastAsia="Times New Roman" w:hAnsi="Arial"/>
            <w:sz w:val="26"/>
            <w:szCs w:val="24"/>
            <w:lang w:val="ru-RU" w:eastAsia="ru-RU"/>
          </w:rPr>
          <w:t>232 км</w:t>
        </w:r>
      </w:smartTag>
      <w:r w:rsidRPr="00B41358">
        <w:rPr>
          <w:rFonts w:ascii="Arial" w:eastAsia="Times New Roman" w:hAnsi="Arial"/>
          <w:sz w:val="26"/>
          <w:szCs w:val="24"/>
          <w:lang w:val="ru-RU" w:eastAsia="ru-RU"/>
        </w:rPr>
        <w:t>. от г.Воронежа) на границе с Ростовской областью. Административным центром поселения является г.Богучар, являющийся также административным центром Богучарского муниципального района.</w:t>
      </w: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r w:rsidRPr="00B41358">
        <w:rPr>
          <w:rFonts w:ascii="Arial" w:eastAsia="Times New Roman" w:hAnsi="Arial"/>
          <w:sz w:val="26"/>
          <w:szCs w:val="24"/>
          <w:lang w:val="ru-RU" w:eastAsia="ru-RU"/>
        </w:rPr>
        <w:t xml:space="preserve">Город Богучар имеет выгодное  экономико–географическое положение, на федеральной а/д «Дон», в </w:t>
      </w:r>
      <w:smartTag w:uri="urn:schemas-microsoft-com:office:smarttags" w:element="metricconverter">
        <w:smartTagPr>
          <w:attr w:name="ProductID" w:val="64 км"/>
        </w:smartTagPr>
        <w:r w:rsidRPr="00B41358">
          <w:rPr>
            <w:rFonts w:ascii="Arial" w:eastAsia="Times New Roman" w:hAnsi="Arial"/>
            <w:sz w:val="26"/>
            <w:szCs w:val="24"/>
            <w:lang w:val="ru-RU" w:eastAsia="ru-RU"/>
          </w:rPr>
          <w:t>64 км</w:t>
        </w:r>
      </w:smartTag>
      <w:r w:rsidRPr="00B41358">
        <w:rPr>
          <w:rFonts w:ascii="Arial" w:eastAsia="Times New Roman" w:hAnsi="Arial"/>
          <w:sz w:val="26"/>
          <w:szCs w:val="24"/>
          <w:lang w:val="ru-RU" w:eastAsia="ru-RU"/>
        </w:rPr>
        <w:t xml:space="preserve"> от железнодорожной станции  Кантемировка на линии Лиски - Миллерово, что создает возможность межрегионального сотрудничества с Ростовской областью и международного – с Украиной.</w:t>
      </w: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r w:rsidRPr="00B41358">
        <w:rPr>
          <w:rFonts w:ascii="Arial" w:eastAsia="Times New Roman" w:hAnsi="Arial"/>
          <w:sz w:val="26"/>
          <w:szCs w:val="24"/>
          <w:lang w:val="ru-RU" w:eastAsia="ru-RU"/>
        </w:rPr>
        <w:t xml:space="preserve">Площадь территории городского поселения – город Богучар составляет </w:t>
      </w:r>
      <w:smartTag w:uri="urn:schemas-microsoft-com:office:smarttags" w:element="metricconverter">
        <w:smartTagPr>
          <w:attr w:name="ProductID" w:val="1325 га"/>
        </w:smartTagPr>
        <w:r w:rsidRPr="00B41358">
          <w:rPr>
            <w:rFonts w:ascii="Arial" w:eastAsia="Times New Roman" w:hAnsi="Arial"/>
            <w:sz w:val="26"/>
            <w:szCs w:val="24"/>
            <w:lang w:val="ru-RU" w:eastAsia="ru-RU"/>
          </w:rPr>
          <w:t>1325 га</w:t>
        </w:r>
      </w:smartTag>
      <w:r w:rsidRPr="00B41358">
        <w:rPr>
          <w:rFonts w:ascii="Arial" w:eastAsia="Times New Roman" w:hAnsi="Arial"/>
          <w:sz w:val="26"/>
          <w:szCs w:val="24"/>
          <w:lang w:val="ru-RU" w:eastAsia="ru-RU"/>
        </w:rPr>
        <w:t xml:space="preserve">. Поскольку граница городского поселения совпадает с границей населенного пункта, структура земельного фонда представлена одной категорией земель – землями населенных пунктов, которые составляют </w:t>
      </w:r>
      <w:smartTag w:uri="urn:schemas-microsoft-com:office:smarttags" w:element="metricconverter">
        <w:smartTagPr>
          <w:attr w:name="ProductID" w:val="1325 га"/>
        </w:smartTagPr>
        <w:r w:rsidRPr="00B41358">
          <w:rPr>
            <w:rFonts w:ascii="Arial" w:eastAsia="Times New Roman" w:hAnsi="Arial"/>
            <w:sz w:val="26"/>
            <w:szCs w:val="24"/>
            <w:lang w:val="ru-RU" w:eastAsia="ru-RU"/>
          </w:rPr>
          <w:t>1325 га</w:t>
        </w:r>
      </w:smartTag>
      <w:r w:rsidRPr="00B41358">
        <w:rPr>
          <w:rFonts w:ascii="Arial" w:eastAsia="Times New Roman" w:hAnsi="Arial"/>
          <w:sz w:val="26"/>
          <w:szCs w:val="24"/>
          <w:lang w:val="ru-RU" w:eastAsia="ru-RU"/>
        </w:rPr>
        <w:t>, в том числе:</w:t>
      </w: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r w:rsidRPr="00B41358">
        <w:rPr>
          <w:rFonts w:ascii="Arial" w:eastAsia="Times New Roman" w:hAnsi="Arial"/>
          <w:sz w:val="26"/>
          <w:szCs w:val="24"/>
          <w:lang w:val="ru-RU" w:eastAsia="ru-RU"/>
        </w:rPr>
        <w:t xml:space="preserve">1.Сельскохозяйственные угодья, всего                                       </w:t>
      </w:r>
      <w:smartTag w:uri="urn:schemas-microsoft-com:office:smarttags" w:element="metricconverter">
        <w:smartTagPr>
          <w:attr w:name="ProductID" w:val="812 га"/>
        </w:smartTagPr>
        <w:r w:rsidRPr="00B41358">
          <w:rPr>
            <w:rFonts w:ascii="Arial" w:eastAsia="Times New Roman" w:hAnsi="Arial"/>
            <w:sz w:val="26"/>
            <w:szCs w:val="24"/>
            <w:lang w:val="ru-RU" w:eastAsia="ru-RU"/>
          </w:rPr>
          <w:t>812 га</w:t>
        </w:r>
      </w:smartTag>
    </w:p>
    <w:p w:rsidR="00B41358" w:rsidRPr="00B41358" w:rsidRDefault="00B41358" w:rsidP="00B41358">
      <w:pPr>
        <w:spacing w:after="0" w:line="240" w:lineRule="auto"/>
        <w:ind w:firstLine="567"/>
        <w:jc w:val="both"/>
        <w:rPr>
          <w:rFonts w:ascii="Arial" w:eastAsia="Times New Roman" w:hAnsi="Arial"/>
          <w:sz w:val="26"/>
          <w:szCs w:val="24"/>
          <w:lang w:val="ru-RU" w:eastAsia="ru-RU"/>
        </w:rPr>
      </w:pPr>
      <w:r w:rsidRPr="00B41358">
        <w:rPr>
          <w:rFonts w:ascii="Arial" w:eastAsia="Times New Roman" w:hAnsi="Arial"/>
          <w:sz w:val="26"/>
          <w:szCs w:val="24"/>
          <w:lang w:val="ru-RU" w:eastAsia="ru-RU"/>
        </w:rPr>
        <w:t>из них пашни                                                                                  455</w:t>
      </w: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r w:rsidRPr="00B41358">
        <w:rPr>
          <w:rFonts w:ascii="Arial" w:eastAsia="Times New Roman" w:hAnsi="Arial"/>
          <w:sz w:val="26"/>
          <w:szCs w:val="24"/>
          <w:lang w:val="ru-RU" w:eastAsia="ru-RU"/>
        </w:rPr>
        <w:t>- многолетние насаждения                                                             42</w:t>
      </w: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r w:rsidRPr="00B41358">
        <w:rPr>
          <w:rFonts w:ascii="Arial" w:eastAsia="Times New Roman" w:hAnsi="Arial"/>
          <w:sz w:val="26"/>
          <w:szCs w:val="24"/>
          <w:lang w:val="ru-RU" w:eastAsia="ru-RU"/>
        </w:rPr>
        <w:t>- сенокосы                                                                                      110</w:t>
      </w: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r w:rsidRPr="00B41358">
        <w:rPr>
          <w:rFonts w:ascii="Arial" w:eastAsia="Times New Roman" w:hAnsi="Arial"/>
          <w:sz w:val="26"/>
          <w:szCs w:val="24"/>
          <w:lang w:val="ru-RU" w:eastAsia="ru-RU"/>
        </w:rPr>
        <w:t>- пастбища                                                                                      205</w:t>
      </w: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r w:rsidRPr="00B41358">
        <w:rPr>
          <w:rFonts w:ascii="Arial" w:eastAsia="Times New Roman" w:hAnsi="Arial"/>
          <w:sz w:val="26"/>
          <w:szCs w:val="24"/>
          <w:lang w:val="ru-RU" w:eastAsia="ru-RU"/>
        </w:rPr>
        <w:t>2. Лесные площади                                                                        107</w:t>
      </w: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r w:rsidRPr="00B41358">
        <w:rPr>
          <w:rFonts w:ascii="Arial" w:eastAsia="Times New Roman" w:hAnsi="Arial"/>
          <w:sz w:val="26"/>
          <w:szCs w:val="24"/>
          <w:lang w:val="ru-RU" w:eastAsia="ru-RU"/>
        </w:rPr>
        <w:t>3. Лесные насаждения, не входящие в лесной фонд                   49</w:t>
      </w: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r w:rsidRPr="00B41358">
        <w:rPr>
          <w:rFonts w:ascii="Arial" w:eastAsia="Times New Roman" w:hAnsi="Arial"/>
          <w:sz w:val="26"/>
          <w:szCs w:val="24"/>
          <w:lang w:val="ru-RU" w:eastAsia="ru-RU"/>
        </w:rPr>
        <w:t>4. Под водой                                                                                    17</w:t>
      </w: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r w:rsidRPr="00B41358">
        <w:rPr>
          <w:rFonts w:ascii="Arial" w:eastAsia="Times New Roman" w:hAnsi="Arial"/>
          <w:sz w:val="26"/>
          <w:szCs w:val="24"/>
          <w:lang w:val="ru-RU" w:eastAsia="ru-RU"/>
        </w:rPr>
        <w:t>5. Земли застройки                                                                          18</w:t>
      </w: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r w:rsidRPr="00B41358">
        <w:rPr>
          <w:rFonts w:ascii="Arial" w:eastAsia="Times New Roman" w:hAnsi="Arial"/>
          <w:sz w:val="26"/>
          <w:szCs w:val="24"/>
          <w:lang w:val="ru-RU" w:eastAsia="ru-RU"/>
        </w:rPr>
        <w:t>6. Под дорогами                                                                             209</w:t>
      </w: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r w:rsidRPr="00B41358">
        <w:rPr>
          <w:rFonts w:ascii="Arial" w:eastAsia="Times New Roman" w:hAnsi="Arial"/>
          <w:sz w:val="26"/>
          <w:szCs w:val="24"/>
          <w:lang w:val="ru-RU" w:eastAsia="ru-RU"/>
        </w:rPr>
        <w:t>в том числе грунтовыми                                                                 10</w:t>
      </w: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r w:rsidRPr="00B41358">
        <w:rPr>
          <w:rFonts w:ascii="Arial" w:eastAsia="Times New Roman" w:hAnsi="Arial"/>
          <w:sz w:val="26"/>
          <w:szCs w:val="24"/>
          <w:lang w:val="ru-RU" w:eastAsia="ru-RU"/>
        </w:rPr>
        <w:t>7. Болота                                                                                           19</w:t>
      </w: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r w:rsidRPr="00B41358">
        <w:rPr>
          <w:rFonts w:ascii="Arial" w:eastAsia="Times New Roman" w:hAnsi="Arial"/>
          <w:sz w:val="26"/>
          <w:szCs w:val="24"/>
          <w:lang w:val="ru-RU" w:eastAsia="ru-RU"/>
        </w:rPr>
        <w:t>8. Прочие земли                                                                               94</w:t>
      </w: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r w:rsidRPr="00B41358">
        <w:rPr>
          <w:rFonts w:ascii="Arial" w:eastAsia="Times New Roman" w:hAnsi="Arial"/>
          <w:sz w:val="26"/>
          <w:szCs w:val="24"/>
          <w:lang w:val="ru-RU" w:eastAsia="ru-RU"/>
        </w:rPr>
        <w:t>Село Залиман  вплотную прилегает к городу Богучар, и имеет с ним единую инфраструктуру.</w:t>
      </w: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r w:rsidRPr="00B41358">
        <w:rPr>
          <w:rFonts w:ascii="Arial" w:eastAsia="Times New Roman" w:hAnsi="Arial"/>
          <w:sz w:val="26"/>
          <w:szCs w:val="24"/>
          <w:lang w:val="ru-RU" w:eastAsia="ru-RU"/>
        </w:rPr>
        <w:t>Городское поселение граничит на севере, востоке, западе – с  Залиманским сельским поселением, на юге – Поповским сельским поселением Богучарского муниципального района.</w:t>
      </w: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r w:rsidRPr="00B41358">
        <w:rPr>
          <w:rFonts w:ascii="Arial" w:eastAsia="Times New Roman" w:hAnsi="Arial"/>
          <w:sz w:val="26"/>
          <w:szCs w:val="24"/>
          <w:lang w:val="ru-RU" w:eastAsia="ru-RU"/>
        </w:rPr>
        <w:t xml:space="preserve">Водоем – река Богучарка (правый приток р. Дон). Общая длина реки </w:t>
      </w:r>
      <w:smartTag w:uri="urn:schemas-microsoft-com:office:smarttags" w:element="metricconverter">
        <w:smartTagPr>
          <w:attr w:name="ProductID" w:val="101 км"/>
        </w:smartTagPr>
        <w:r w:rsidRPr="00B41358">
          <w:rPr>
            <w:rFonts w:ascii="Arial" w:eastAsia="Times New Roman" w:hAnsi="Arial"/>
            <w:sz w:val="26"/>
            <w:szCs w:val="24"/>
            <w:lang w:val="ru-RU" w:eastAsia="ru-RU"/>
          </w:rPr>
          <w:t>101 км</w:t>
        </w:r>
      </w:smartTag>
      <w:r w:rsidRPr="00B41358">
        <w:rPr>
          <w:rFonts w:ascii="Arial" w:eastAsia="Times New Roman" w:hAnsi="Arial"/>
          <w:sz w:val="26"/>
          <w:szCs w:val="24"/>
          <w:lang w:val="ru-RU" w:eastAsia="ru-RU"/>
        </w:rPr>
        <w:t xml:space="preserve">. Пойма двусторонняя, ровная, среждняя ширина </w:t>
      </w:r>
      <w:smartTag w:uri="urn:schemas-microsoft-com:office:smarttags" w:element="metricconverter">
        <w:smartTagPr>
          <w:attr w:name="ProductID" w:val="1 км"/>
        </w:smartTagPr>
        <w:r w:rsidRPr="00B41358">
          <w:rPr>
            <w:rFonts w:ascii="Arial" w:eastAsia="Times New Roman" w:hAnsi="Arial"/>
            <w:sz w:val="26"/>
            <w:szCs w:val="24"/>
            <w:lang w:val="ru-RU" w:eastAsia="ru-RU"/>
          </w:rPr>
          <w:t>1 км</w:t>
        </w:r>
      </w:smartTag>
      <w:r w:rsidRPr="00B41358">
        <w:rPr>
          <w:rFonts w:ascii="Arial" w:eastAsia="Times New Roman" w:hAnsi="Arial"/>
          <w:sz w:val="26"/>
          <w:szCs w:val="24"/>
          <w:lang w:val="ru-RU" w:eastAsia="ru-RU"/>
        </w:rPr>
        <w:t>, сильно заболочена, заросшая камышом. Русло реки расплывчатое, слабо-извилистое, глубина – 1,0-</w:t>
      </w:r>
      <w:smartTag w:uri="urn:schemas-microsoft-com:office:smarttags" w:element="metricconverter">
        <w:smartTagPr>
          <w:attr w:name="ProductID" w:val="1,5 м"/>
        </w:smartTagPr>
        <w:r w:rsidRPr="00B41358">
          <w:rPr>
            <w:rFonts w:ascii="Arial" w:eastAsia="Times New Roman" w:hAnsi="Arial"/>
            <w:sz w:val="26"/>
            <w:szCs w:val="24"/>
            <w:lang w:val="ru-RU" w:eastAsia="ru-RU"/>
          </w:rPr>
          <w:t>1,5 м</w:t>
        </w:r>
      </w:smartTag>
      <w:r w:rsidRPr="00B41358">
        <w:rPr>
          <w:rFonts w:ascii="Arial" w:eastAsia="Times New Roman" w:hAnsi="Arial"/>
          <w:sz w:val="26"/>
          <w:szCs w:val="24"/>
          <w:lang w:val="ru-RU" w:eastAsia="ru-RU"/>
        </w:rPr>
        <w:t>, местами на плесах 3-</w:t>
      </w:r>
      <w:smartTag w:uri="urn:schemas-microsoft-com:office:smarttags" w:element="metricconverter">
        <w:smartTagPr>
          <w:attr w:name="ProductID" w:val="4 м"/>
        </w:smartTagPr>
        <w:r w:rsidRPr="00B41358">
          <w:rPr>
            <w:rFonts w:ascii="Arial" w:eastAsia="Times New Roman" w:hAnsi="Arial"/>
            <w:sz w:val="26"/>
            <w:szCs w:val="24"/>
            <w:lang w:val="ru-RU" w:eastAsia="ru-RU"/>
          </w:rPr>
          <w:t>4 м</w:t>
        </w:r>
      </w:smartTag>
      <w:r w:rsidRPr="00B41358">
        <w:rPr>
          <w:rFonts w:ascii="Arial" w:eastAsia="Times New Roman" w:hAnsi="Arial"/>
          <w:sz w:val="26"/>
          <w:szCs w:val="24"/>
          <w:lang w:val="ru-RU" w:eastAsia="ru-RU"/>
        </w:rPr>
        <w:t>, скорость течения от 0,1 до 0,5 м/сек.</w:t>
      </w: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r w:rsidRPr="00B41358">
        <w:rPr>
          <w:rFonts w:ascii="Arial" w:eastAsia="Times New Roman" w:hAnsi="Arial"/>
          <w:sz w:val="26"/>
          <w:szCs w:val="24"/>
          <w:lang w:val="ru-RU" w:eastAsia="ru-RU"/>
        </w:rPr>
        <w:t xml:space="preserve">Ландшафтная характеристика – степная Среднерусская провинция, Богучарский правобережный волнисто – балочный степной район. Волнистая суглинистая равнина с глубоко врезанной в меловые породы овражно-балочной сетью. Овраги и балки развиты по всей территории поселения. По склонам оврагов и балок отмечаются обнажения коренных пород и оползневые явления. Длина оврагов от </w:t>
      </w:r>
      <w:smartTag w:uri="urn:schemas-microsoft-com:office:smarttags" w:element="metricconverter">
        <w:smartTagPr>
          <w:attr w:name="ProductID" w:val="250 м"/>
        </w:smartTagPr>
        <w:r w:rsidRPr="00B41358">
          <w:rPr>
            <w:rFonts w:ascii="Arial" w:eastAsia="Times New Roman" w:hAnsi="Arial"/>
            <w:sz w:val="26"/>
            <w:szCs w:val="24"/>
            <w:lang w:val="ru-RU" w:eastAsia="ru-RU"/>
          </w:rPr>
          <w:t>250 м</w:t>
        </w:r>
      </w:smartTag>
      <w:r w:rsidRPr="00B41358">
        <w:rPr>
          <w:rFonts w:ascii="Arial" w:eastAsia="Times New Roman" w:hAnsi="Arial"/>
          <w:sz w:val="26"/>
          <w:szCs w:val="24"/>
          <w:lang w:val="ru-RU" w:eastAsia="ru-RU"/>
        </w:rPr>
        <w:t xml:space="preserve">. до </w:t>
      </w:r>
      <w:smartTag w:uri="urn:schemas-microsoft-com:office:smarttags" w:element="metricconverter">
        <w:smartTagPr>
          <w:attr w:name="ProductID" w:val="1500 м"/>
        </w:smartTagPr>
        <w:r w:rsidRPr="00B41358">
          <w:rPr>
            <w:rFonts w:ascii="Arial" w:eastAsia="Times New Roman" w:hAnsi="Arial"/>
            <w:sz w:val="26"/>
            <w:szCs w:val="24"/>
            <w:lang w:val="ru-RU" w:eastAsia="ru-RU"/>
          </w:rPr>
          <w:t>1500 м</w:t>
        </w:r>
      </w:smartTag>
      <w:r w:rsidRPr="00B41358">
        <w:rPr>
          <w:rFonts w:ascii="Arial" w:eastAsia="Times New Roman" w:hAnsi="Arial"/>
          <w:sz w:val="26"/>
          <w:szCs w:val="24"/>
          <w:lang w:val="ru-RU" w:eastAsia="ru-RU"/>
        </w:rPr>
        <w:t>; глубина от 7-</w:t>
      </w:r>
      <w:smartTag w:uri="urn:schemas-microsoft-com:office:smarttags" w:element="metricconverter">
        <w:smartTagPr>
          <w:attr w:name="ProductID" w:val="12 м"/>
        </w:smartTagPr>
        <w:r w:rsidRPr="00B41358">
          <w:rPr>
            <w:rFonts w:ascii="Arial" w:eastAsia="Times New Roman" w:hAnsi="Arial"/>
            <w:sz w:val="26"/>
            <w:szCs w:val="24"/>
            <w:lang w:val="ru-RU" w:eastAsia="ru-RU"/>
          </w:rPr>
          <w:t>12 м</w:t>
        </w:r>
      </w:smartTag>
      <w:r w:rsidRPr="00B41358">
        <w:rPr>
          <w:rFonts w:ascii="Arial" w:eastAsia="Times New Roman" w:hAnsi="Arial"/>
          <w:sz w:val="26"/>
          <w:szCs w:val="24"/>
          <w:lang w:val="ru-RU" w:eastAsia="ru-RU"/>
        </w:rPr>
        <w:t xml:space="preserve"> до </w:t>
      </w:r>
      <w:smartTag w:uri="urn:schemas-microsoft-com:office:smarttags" w:element="metricconverter">
        <w:smartTagPr>
          <w:attr w:name="ProductID" w:val="35 м"/>
        </w:smartTagPr>
        <w:r w:rsidRPr="00B41358">
          <w:rPr>
            <w:rFonts w:ascii="Arial" w:eastAsia="Times New Roman" w:hAnsi="Arial"/>
            <w:sz w:val="26"/>
            <w:szCs w:val="24"/>
            <w:lang w:val="ru-RU" w:eastAsia="ru-RU"/>
          </w:rPr>
          <w:t>35 м</w:t>
        </w:r>
      </w:smartTag>
      <w:r w:rsidRPr="00B41358">
        <w:rPr>
          <w:rFonts w:ascii="Arial" w:eastAsia="Times New Roman" w:hAnsi="Arial"/>
          <w:sz w:val="26"/>
          <w:szCs w:val="24"/>
          <w:lang w:val="ru-RU" w:eastAsia="ru-RU"/>
        </w:rPr>
        <w:t>, крутизна склонов от 30 до 80 градусов. В пойме реки Богучарка преимущественно развиты процессы заболачивания, что связано с плоским рельефом, с затрудненным стоком поверхностных вод; неглубоким залеганием водоупорных пластов; заиленным руслом реки.</w:t>
      </w: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r w:rsidRPr="00B41358">
        <w:rPr>
          <w:rFonts w:ascii="Arial" w:eastAsia="Times New Roman" w:hAnsi="Arial"/>
          <w:sz w:val="26"/>
          <w:szCs w:val="24"/>
          <w:lang w:val="ru-RU" w:eastAsia="ru-RU"/>
        </w:rPr>
        <w:t xml:space="preserve">Население города Богучара - 13178 человек. </w:t>
      </w: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r w:rsidRPr="00B41358">
        <w:rPr>
          <w:rFonts w:ascii="Arial" w:eastAsia="Times New Roman" w:hAnsi="Arial"/>
          <w:sz w:val="26"/>
          <w:szCs w:val="24"/>
          <w:lang w:val="ru-RU" w:eastAsia="ru-RU"/>
        </w:rPr>
        <w:t>Город населяют четыре национальности: русские, украинцы, армяне и белорусы. Язык общения в быту – русский. Религия – христианство.</w:t>
      </w: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r w:rsidRPr="00B41358">
        <w:rPr>
          <w:rFonts w:ascii="Arial" w:eastAsia="Times New Roman" w:hAnsi="Arial"/>
          <w:sz w:val="26"/>
          <w:szCs w:val="24"/>
          <w:lang w:val="ru-RU" w:eastAsia="ru-RU"/>
        </w:rPr>
        <w:t>Органы местного самоуправления городского поселения представлены администрацией городского поселения. В состав МО «Городское поселение – город Богучар» входит один населенный пункт – город Богучар.</w:t>
      </w: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p>
    <w:p w:rsidR="00B41358" w:rsidRPr="00B41358" w:rsidRDefault="00B41358" w:rsidP="00B41358">
      <w:pPr>
        <w:spacing w:after="0" w:line="240" w:lineRule="auto"/>
        <w:ind w:firstLine="709"/>
        <w:jc w:val="both"/>
        <w:rPr>
          <w:rFonts w:ascii="Arial" w:eastAsia="Times New Roman" w:hAnsi="Arial"/>
          <w:sz w:val="28"/>
          <w:szCs w:val="28"/>
          <w:lang w:val="ru-RU" w:eastAsia="ru-RU"/>
        </w:rPr>
      </w:pPr>
    </w:p>
    <w:p w:rsidR="00B41358" w:rsidRPr="00B41358" w:rsidRDefault="00B41358" w:rsidP="00B41358">
      <w:pPr>
        <w:spacing w:after="0" w:line="240" w:lineRule="auto"/>
        <w:ind w:firstLine="567"/>
        <w:jc w:val="center"/>
        <w:outlineLvl w:val="1"/>
        <w:rPr>
          <w:rFonts w:ascii="Arial" w:eastAsia="Times New Roman" w:hAnsi="Arial" w:cs="Arial"/>
          <w:b/>
          <w:bCs/>
          <w:iCs/>
          <w:sz w:val="30"/>
          <w:szCs w:val="28"/>
          <w:lang w:val="ru-RU" w:eastAsia="ru-RU"/>
        </w:rPr>
      </w:pPr>
      <w:r w:rsidRPr="00B41358">
        <w:rPr>
          <w:rFonts w:ascii="Arial" w:eastAsia="Times New Roman" w:hAnsi="Arial" w:cs="Arial"/>
          <w:b/>
          <w:bCs/>
          <w:iCs/>
          <w:sz w:val="30"/>
          <w:szCs w:val="28"/>
          <w:lang w:val="ru-RU" w:eastAsia="ru-RU"/>
        </w:rPr>
        <w:t>Раздел 2. МЕСТО И РОЛЬ ГОРОДСКОГО ПОСЕЛЕНИЯ - ГОРОД БОГУЧАР В СОЦИАЛЬНО-ЭКОНОМИЧЕСКОМ РАЗВИТИИ БОГУЧАРСКОГО МУНИЦИПАЛЬНОГО РАЙОНА И ОБЛАСТИ В ЦЕЛОМ</w:t>
      </w: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p>
    <w:p w:rsidR="00B41358" w:rsidRPr="00B41358" w:rsidRDefault="00B41358" w:rsidP="00B41358">
      <w:pPr>
        <w:spacing w:after="0" w:line="240" w:lineRule="auto"/>
        <w:ind w:firstLine="567"/>
        <w:jc w:val="both"/>
        <w:outlineLvl w:val="2"/>
        <w:rPr>
          <w:rFonts w:ascii="Arial" w:eastAsia="Times New Roman" w:hAnsi="Arial" w:cs="Arial"/>
          <w:b/>
          <w:bCs/>
          <w:sz w:val="28"/>
          <w:szCs w:val="26"/>
          <w:lang w:val="ru-RU" w:eastAsia="ru-RU"/>
        </w:rPr>
      </w:pPr>
      <w:r w:rsidRPr="00B41358">
        <w:rPr>
          <w:rFonts w:ascii="Arial" w:eastAsia="Times New Roman" w:hAnsi="Arial" w:cs="Arial"/>
          <w:b/>
          <w:bCs/>
          <w:sz w:val="28"/>
          <w:szCs w:val="26"/>
          <w:lang w:val="ru-RU" w:eastAsia="ru-RU"/>
        </w:rPr>
        <w:t>2.1. Анализ внешней среды</w:t>
      </w: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r w:rsidRPr="00B41358">
        <w:rPr>
          <w:rFonts w:ascii="Arial" w:eastAsia="Times New Roman" w:hAnsi="Arial"/>
          <w:b/>
          <w:sz w:val="26"/>
          <w:szCs w:val="24"/>
          <w:lang w:val="ru-RU" w:eastAsia="ru-RU"/>
        </w:rPr>
        <w:t>Климатические условия</w:t>
      </w:r>
      <w:r w:rsidRPr="00B41358">
        <w:rPr>
          <w:rFonts w:ascii="Arial" w:eastAsia="Times New Roman" w:hAnsi="Arial"/>
          <w:sz w:val="26"/>
          <w:szCs w:val="24"/>
          <w:lang w:val="ru-RU" w:eastAsia="ru-RU"/>
        </w:rPr>
        <w:t>.   Климат умеренно-континентальный с жарким сухим летом, умеренно-холодной зимой с устойчивым снежным покровом и хорошо выраженными переходными сезонами. Для почвенно-климатических условий характерны повторяющиеся засухи, недостаточное количество осадков и низкое качество земель.</w:t>
      </w: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r w:rsidRPr="00B41358">
        <w:rPr>
          <w:rFonts w:ascii="Arial" w:eastAsia="Times New Roman" w:hAnsi="Arial"/>
          <w:sz w:val="26"/>
          <w:szCs w:val="24"/>
          <w:lang w:val="ru-RU" w:eastAsia="ru-RU"/>
        </w:rPr>
        <w:t>Метеорологические условия в равной степени способствуют как накоплению примесей в атмосфере, так и их рассеиванию, что обуславливает умеренный потенциал загрязнения атмосферы.</w:t>
      </w: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r w:rsidRPr="00B41358">
        <w:rPr>
          <w:rFonts w:ascii="Arial" w:eastAsia="Times New Roman" w:hAnsi="Arial"/>
          <w:sz w:val="26"/>
          <w:szCs w:val="24"/>
          <w:lang w:val="ru-RU" w:eastAsia="ru-RU"/>
        </w:rPr>
        <w:lastRenderedPageBreak/>
        <w:t>В городском поселении экономика представлена  в основном пищевой и перерабатывающей промышленностью. Наиболее осуществимы и  востребованы товары сельскохозяйственного производства.</w:t>
      </w: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p>
    <w:p w:rsidR="00B41358" w:rsidRPr="00B41358" w:rsidRDefault="00B41358" w:rsidP="00B41358">
      <w:pPr>
        <w:spacing w:after="0" w:line="240" w:lineRule="auto"/>
        <w:ind w:firstLine="567"/>
        <w:jc w:val="both"/>
        <w:outlineLvl w:val="2"/>
        <w:rPr>
          <w:rFonts w:ascii="Arial" w:eastAsia="Times New Roman" w:hAnsi="Arial" w:cs="Arial"/>
          <w:b/>
          <w:bCs/>
          <w:sz w:val="28"/>
          <w:szCs w:val="26"/>
          <w:lang w:val="ru-RU" w:eastAsia="ru-RU"/>
        </w:rPr>
      </w:pPr>
      <w:r w:rsidRPr="00B41358">
        <w:rPr>
          <w:rFonts w:ascii="Arial" w:eastAsia="Times New Roman" w:hAnsi="Arial" w:cs="Arial"/>
          <w:b/>
          <w:bCs/>
          <w:sz w:val="28"/>
          <w:szCs w:val="26"/>
          <w:lang w:val="ru-RU" w:eastAsia="ru-RU"/>
        </w:rPr>
        <w:t xml:space="preserve">2.2.  Демографические тенденции.    </w:t>
      </w: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p>
    <w:p w:rsidR="00B41358" w:rsidRPr="00B41358" w:rsidRDefault="00B41358" w:rsidP="00B41358">
      <w:pPr>
        <w:spacing w:after="0" w:line="240" w:lineRule="auto"/>
        <w:ind w:firstLine="720"/>
        <w:jc w:val="both"/>
        <w:rPr>
          <w:rFonts w:ascii="Arial" w:eastAsia="Times New Roman" w:hAnsi="Arial"/>
          <w:b/>
          <w:sz w:val="28"/>
          <w:szCs w:val="28"/>
          <w:lang w:val="ru-RU" w:eastAsia="ru-RU"/>
        </w:rPr>
      </w:pPr>
      <w:r w:rsidRPr="00B41358">
        <w:rPr>
          <w:rFonts w:ascii="Arial" w:eastAsia="Times New Roman" w:hAnsi="Arial"/>
          <w:b/>
          <w:sz w:val="28"/>
          <w:szCs w:val="28"/>
          <w:lang w:val="ru-RU" w:eastAsia="ru-RU"/>
        </w:rPr>
        <w:t xml:space="preserve"> Численность</w:t>
      </w:r>
      <w:r w:rsidRPr="00B41358">
        <w:rPr>
          <w:rFonts w:ascii="Arial" w:eastAsia="Times New Roman" w:hAnsi="Arial"/>
          <w:b/>
          <w:sz w:val="26"/>
          <w:szCs w:val="24"/>
          <w:lang w:val="ru-RU" w:eastAsia="ru-RU"/>
        </w:rPr>
        <w:t xml:space="preserve"> </w:t>
      </w:r>
      <w:r w:rsidRPr="00B41358">
        <w:rPr>
          <w:rFonts w:ascii="Arial" w:eastAsia="Times New Roman" w:hAnsi="Arial"/>
          <w:b/>
          <w:sz w:val="28"/>
          <w:szCs w:val="28"/>
          <w:lang w:val="ru-RU" w:eastAsia="ru-RU"/>
        </w:rPr>
        <w:t>населения</w:t>
      </w: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r w:rsidRPr="00B41358">
        <w:rPr>
          <w:rFonts w:ascii="Arial" w:eastAsia="Times New Roman" w:hAnsi="Arial"/>
          <w:sz w:val="26"/>
          <w:szCs w:val="24"/>
          <w:lang w:val="ru-RU" w:eastAsia="ru-RU"/>
        </w:rPr>
        <w:t>С 1989 года демографическая ситуация в городском поселении – город Богучар как и в целом Богучарском муниципальном районе характеризуется устойчивым процессом естественной убыли населения. Начиная с 1999 года, в городе отмечается неуклонное снижение численности  населения.</w:t>
      </w: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r w:rsidRPr="00B41358">
        <w:rPr>
          <w:rFonts w:ascii="Arial" w:eastAsia="Times New Roman" w:hAnsi="Arial"/>
          <w:sz w:val="26"/>
          <w:szCs w:val="24"/>
          <w:lang w:val="ru-RU" w:eastAsia="ru-RU"/>
        </w:rPr>
        <w:t xml:space="preserve">Сравнительные показатели демографического развития городского поселения  приведены в таблице 1.                                                                                                                                                                        </w:t>
      </w: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r w:rsidRPr="00B41358">
        <w:rPr>
          <w:rFonts w:ascii="Arial" w:eastAsia="Times New Roman" w:hAnsi="Arial"/>
          <w:sz w:val="26"/>
          <w:szCs w:val="24"/>
          <w:lang w:val="ru-RU" w:eastAsia="ru-RU"/>
        </w:rPr>
        <w:t xml:space="preserve">                                                                                                     Таблица 1. </w:t>
      </w: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r w:rsidRPr="00B41358">
        <w:rPr>
          <w:rFonts w:ascii="Arial" w:eastAsia="Times New Roman" w:hAnsi="Arial"/>
          <w:sz w:val="26"/>
          <w:szCs w:val="24"/>
          <w:lang w:val="ru-RU" w:eastAsia="ru-RU"/>
        </w:rPr>
        <w:t>Численность постоянного населения городского поселения – город Богучар и компоненты ее изменения</w:t>
      </w:r>
    </w:p>
    <w:tbl>
      <w:tblPr>
        <w:tblW w:w="0" w:type="auto"/>
        <w:tblBorders>
          <w:top w:val="single" w:sz="4" w:space="0" w:color="000000"/>
          <w:left w:val="single" w:sz="4" w:space="0" w:color="000000"/>
          <w:bottom w:val="single" w:sz="4" w:space="0" w:color="000000"/>
          <w:right w:val="single" w:sz="4" w:space="0" w:color="000000"/>
        </w:tblBorders>
        <w:tblLook w:val="0000" w:firstRow="0" w:lastRow="0" w:firstColumn="0" w:lastColumn="0" w:noHBand="0" w:noVBand="0"/>
      </w:tblPr>
      <w:tblGrid>
        <w:gridCol w:w="4944"/>
        <w:gridCol w:w="1653"/>
        <w:gridCol w:w="1604"/>
        <w:gridCol w:w="1370"/>
      </w:tblGrid>
      <w:tr w:rsidR="00B41358" w:rsidRPr="00B41358" w:rsidTr="00D936CB">
        <w:tc>
          <w:tcPr>
            <w:tcW w:w="5102" w:type="dxa"/>
            <w:tcBorders>
              <w:top w:val="single" w:sz="4" w:space="0" w:color="000000"/>
              <w:left w:val="single" w:sz="4" w:space="0" w:color="000000"/>
              <w:bottom w:val="single" w:sz="4" w:space="0" w:color="000000"/>
              <w:right w:val="single" w:sz="4" w:space="0" w:color="000000"/>
            </w:tcBorders>
          </w:tcPr>
          <w:p w:rsidR="00B41358" w:rsidRPr="00B41358" w:rsidRDefault="00B41358" w:rsidP="00B41358">
            <w:pPr>
              <w:spacing w:after="0" w:line="240" w:lineRule="auto"/>
              <w:jc w:val="center"/>
              <w:rPr>
                <w:rFonts w:ascii="Times New Roman" w:eastAsia="Times New Roman" w:hAnsi="Times New Roman" w:cs="Arial"/>
                <w:b/>
                <w:bCs/>
                <w:kern w:val="28"/>
                <w:sz w:val="24"/>
                <w:szCs w:val="32"/>
                <w:lang w:val="ru-RU" w:eastAsia="ru-RU"/>
              </w:rPr>
            </w:pPr>
            <w:r w:rsidRPr="00B41358">
              <w:rPr>
                <w:rFonts w:ascii="Times New Roman" w:eastAsia="Times New Roman" w:hAnsi="Times New Roman" w:cs="Arial"/>
                <w:b/>
                <w:bCs/>
                <w:kern w:val="28"/>
                <w:sz w:val="24"/>
                <w:szCs w:val="32"/>
                <w:lang w:val="ru-RU" w:eastAsia="ru-RU"/>
              </w:rPr>
              <w:t xml:space="preserve">                   </w:t>
            </w:r>
          </w:p>
        </w:tc>
        <w:tc>
          <w:tcPr>
            <w:tcW w:w="1693" w:type="dxa"/>
            <w:tcBorders>
              <w:top w:val="single" w:sz="4" w:space="0" w:color="000000"/>
              <w:left w:val="single" w:sz="4" w:space="0" w:color="000000"/>
              <w:bottom w:val="single" w:sz="4" w:space="0" w:color="000000"/>
              <w:right w:val="single" w:sz="4" w:space="0" w:color="000000"/>
            </w:tcBorders>
          </w:tcPr>
          <w:p w:rsidR="00B41358" w:rsidRPr="00B41358" w:rsidRDefault="00B41358" w:rsidP="00B41358">
            <w:pPr>
              <w:spacing w:after="0" w:line="240" w:lineRule="auto"/>
              <w:jc w:val="center"/>
              <w:rPr>
                <w:rFonts w:ascii="Times New Roman" w:eastAsia="Times New Roman" w:hAnsi="Times New Roman" w:cs="Arial"/>
                <w:b/>
                <w:bCs/>
                <w:kern w:val="28"/>
                <w:sz w:val="24"/>
                <w:szCs w:val="32"/>
                <w:lang w:val="ru-RU" w:eastAsia="ru-RU"/>
              </w:rPr>
            </w:pPr>
            <w:r w:rsidRPr="00B41358">
              <w:rPr>
                <w:rFonts w:ascii="Times New Roman" w:eastAsia="Times New Roman" w:hAnsi="Times New Roman" w:cs="Arial"/>
                <w:b/>
                <w:bCs/>
                <w:kern w:val="28"/>
                <w:sz w:val="24"/>
                <w:szCs w:val="32"/>
                <w:lang w:val="ru-RU" w:eastAsia="ru-RU"/>
              </w:rPr>
              <w:t>2007г.</w:t>
            </w:r>
          </w:p>
        </w:tc>
        <w:tc>
          <w:tcPr>
            <w:tcW w:w="1641" w:type="dxa"/>
            <w:tcBorders>
              <w:top w:val="single" w:sz="4" w:space="0" w:color="000000"/>
              <w:left w:val="single" w:sz="4" w:space="0" w:color="000000"/>
              <w:bottom w:val="single" w:sz="4" w:space="0" w:color="000000"/>
              <w:right w:val="single" w:sz="4" w:space="0" w:color="000000"/>
            </w:tcBorders>
          </w:tcPr>
          <w:p w:rsidR="00B41358" w:rsidRPr="00B41358" w:rsidRDefault="00B41358" w:rsidP="00B41358">
            <w:pPr>
              <w:spacing w:after="0" w:line="240" w:lineRule="auto"/>
              <w:jc w:val="center"/>
              <w:rPr>
                <w:rFonts w:ascii="Times New Roman" w:eastAsia="Times New Roman" w:hAnsi="Times New Roman" w:cs="Arial"/>
                <w:b/>
                <w:bCs/>
                <w:kern w:val="28"/>
                <w:sz w:val="24"/>
                <w:szCs w:val="32"/>
                <w:lang w:val="ru-RU" w:eastAsia="ru-RU"/>
              </w:rPr>
            </w:pPr>
            <w:r w:rsidRPr="00B41358">
              <w:rPr>
                <w:rFonts w:ascii="Times New Roman" w:eastAsia="Times New Roman" w:hAnsi="Times New Roman" w:cs="Arial"/>
                <w:b/>
                <w:bCs/>
                <w:kern w:val="28"/>
                <w:sz w:val="24"/>
                <w:szCs w:val="32"/>
                <w:lang w:val="ru-RU" w:eastAsia="ru-RU"/>
              </w:rPr>
              <w:t>2008г.</w:t>
            </w:r>
          </w:p>
        </w:tc>
        <w:tc>
          <w:tcPr>
            <w:tcW w:w="1396" w:type="dxa"/>
            <w:tcBorders>
              <w:top w:val="single" w:sz="4" w:space="0" w:color="000000"/>
              <w:left w:val="single" w:sz="4" w:space="0" w:color="000000"/>
              <w:bottom w:val="single" w:sz="4" w:space="0" w:color="000000"/>
              <w:right w:val="single" w:sz="4" w:space="0" w:color="000000"/>
            </w:tcBorders>
          </w:tcPr>
          <w:p w:rsidR="00B41358" w:rsidRPr="00B41358" w:rsidRDefault="00B41358" w:rsidP="00B41358">
            <w:pPr>
              <w:spacing w:after="0" w:line="240" w:lineRule="auto"/>
              <w:jc w:val="center"/>
              <w:rPr>
                <w:rFonts w:ascii="Times New Roman" w:eastAsia="Times New Roman" w:hAnsi="Times New Roman" w:cs="Arial"/>
                <w:b/>
                <w:bCs/>
                <w:kern w:val="28"/>
                <w:sz w:val="24"/>
                <w:szCs w:val="32"/>
                <w:lang w:val="ru-RU" w:eastAsia="ru-RU"/>
              </w:rPr>
            </w:pPr>
            <w:r w:rsidRPr="00B41358">
              <w:rPr>
                <w:rFonts w:ascii="Times New Roman" w:eastAsia="Times New Roman" w:hAnsi="Times New Roman" w:cs="Arial"/>
                <w:b/>
                <w:bCs/>
                <w:kern w:val="28"/>
                <w:sz w:val="24"/>
                <w:szCs w:val="32"/>
                <w:lang w:val="ru-RU" w:eastAsia="ru-RU"/>
              </w:rPr>
              <w:t>2009г.</w:t>
            </w:r>
          </w:p>
        </w:tc>
      </w:tr>
      <w:tr w:rsidR="00B41358" w:rsidRPr="00B41358" w:rsidTr="00D936CB">
        <w:tc>
          <w:tcPr>
            <w:tcW w:w="5102" w:type="dxa"/>
            <w:tcBorders>
              <w:top w:val="single" w:sz="4" w:space="0" w:color="000000"/>
              <w:left w:val="single" w:sz="4" w:space="0" w:color="000000"/>
              <w:bottom w:val="single" w:sz="4" w:space="0" w:color="000000"/>
              <w:right w:val="single" w:sz="4" w:space="0" w:color="000000"/>
            </w:tcBorders>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Численность постоянного населения, чел.</w:t>
            </w:r>
          </w:p>
        </w:tc>
        <w:tc>
          <w:tcPr>
            <w:tcW w:w="1693" w:type="dxa"/>
            <w:tcBorders>
              <w:top w:val="single" w:sz="4" w:space="0" w:color="000000"/>
              <w:left w:val="single" w:sz="4" w:space="0" w:color="000000"/>
              <w:bottom w:val="single" w:sz="4" w:space="0" w:color="000000"/>
              <w:right w:val="single" w:sz="4" w:space="0" w:color="000000"/>
            </w:tcBorders>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13521</w:t>
            </w:r>
          </w:p>
        </w:tc>
        <w:tc>
          <w:tcPr>
            <w:tcW w:w="1641" w:type="dxa"/>
            <w:tcBorders>
              <w:top w:val="single" w:sz="4" w:space="0" w:color="000000"/>
              <w:left w:val="single" w:sz="4" w:space="0" w:color="000000"/>
              <w:bottom w:val="single" w:sz="4" w:space="0" w:color="000000"/>
              <w:right w:val="single" w:sz="4" w:space="0" w:color="000000"/>
            </w:tcBorders>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13277</w:t>
            </w:r>
          </w:p>
        </w:tc>
        <w:tc>
          <w:tcPr>
            <w:tcW w:w="1396" w:type="dxa"/>
            <w:tcBorders>
              <w:top w:val="single" w:sz="4" w:space="0" w:color="000000"/>
              <w:left w:val="single" w:sz="4" w:space="0" w:color="000000"/>
              <w:bottom w:val="single" w:sz="4" w:space="0" w:color="000000"/>
              <w:right w:val="single" w:sz="4" w:space="0" w:color="000000"/>
            </w:tcBorders>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13178</w:t>
            </w:r>
          </w:p>
        </w:tc>
      </w:tr>
      <w:tr w:rsidR="00B41358" w:rsidRPr="00B41358" w:rsidTr="00D936CB">
        <w:tc>
          <w:tcPr>
            <w:tcW w:w="5102" w:type="dxa"/>
            <w:tcBorders>
              <w:top w:val="single" w:sz="4" w:space="0" w:color="000000"/>
              <w:left w:val="single" w:sz="4" w:space="0" w:color="000000"/>
              <w:bottom w:val="single" w:sz="4" w:space="0" w:color="000000"/>
              <w:right w:val="single" w:sz="4" w:space="0" w:color="000000"/>
            </w:tcBorders>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Естественный прирост (убыль) населения, чел</w:t>
            </w:r>
          </w:p>
        </w:tc>
        <w:tc>
          <w:tcPr>
            <w:tcW w:w="1693" w:type="dxa"/>
            <w:tcBorders>
              <w:top w:val="single" w:sz="4" w:space="0" w:color="000000"/>
              <w:left w:val="single" w:sz="4" w:space="0" w:color="000000"/>
              <w:bottom w:val="single" w:sz="4" w:space="0" w:color="000000"/>
              <w:right w:val="single" w:sz="4" w:space="0" w:color="000000"/>
            </w:tcBorders>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-30</w:t>
            </w:r>
          </w:p>
        </w:tc>
        <w:tc>
          <w:tcPr>
            <w:tcW w:w="1641" w:type="dxa"/>
            <w:tcBorders>
              <w:top w:val="single" w:sz="4" w:space="0" w:color="000000"/>
              <w:left w:val="single" w:sz="4" w:space="0" w:color="000000"/>
              <w:bottom w:val="single" w:sz="4" w:space="0" w:color="000000"/>
              <w:right w:val="single" w:sz="4" w:space="0" w:color="000000"/>
            </w:tcBorders>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-32</w:t>
            </w:r>
          </w:p>
        </w:tc>
        <w:tc>
          <w:tcPr>
            <w:tcW w:w="1396" w:type="dxa"/>
            <w:tcBorders>
              <w:top w:val="single" w:sz="4" w:space="0" w:color="000000"/>
              <w:left w:val="single" w:sz="4" w:space="0" w:color="000000"/>
              <w:bottom w:val="single" w:sz="4" w:space="0" w:color="000000"/>
              <w:right w:val="single" w:sz="4" w:space="0" w:color="000000"/>
            </w:tcBorders>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-13</w:t>
            </w:r>
          </w:p>
        </w:tc>
      </w:tr>
      <w:tr w:rsidR="00B41358" w:rsidRPr="00B41358" w:rsidTr="00D936CB">
        <w:tc>
          <w:tcPr>
            <w:tcW w:w="5102" w:type="dxa"/>
            <w:tcBorders>
              <w:top w:val="single" w:sz="4" w:space="0" w:color="000000"/>
              <w:left w:val="single" w:sz="4" w:space="0" w:color="000000"/>
              <w:bottom w:val="single" w:sz="4" w:space="0" w:color="000000"/>
              <w:right w:val="single" w:sz="4" w:space="0" w:color="000000"/>
            </w:tcBorders>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Миграционный прирост (убыль) населения, чел.</w:t>
            </w:r>
          </w:p>
        </w:tc>
        <w:tc>
          <w:tcPr>
            <w:tcW w:w="1693" w:type="dxa"/>
            <w:tcBorders>
              <w:top w:val="single" w:sz="4" w:space="0" w:color="000000"/>
              <w:left w:val="single" w:sz="4" w:space="0" w:color="000000"/>
              <w:bottom w:val="single" w:sz="4" w:space="0" w:color="000000"/>
              <w:right w:val="single" w:sz="4" w:space="0" w:color="000000"/>
            </w:tcBorders>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+33</w:t>
            </w:r>
          </w:p>
        </w:tc>
        <w:tc>
          <w:tcPr>
            <w:tcW w:w="1641" w:type="dxa"/>
            <w:tcBorders>
              <w:top w:val="single" w:sz="4" w:space="0" w:color="000000"/>
              <w:left w:val="single" w:sz="4" w:space="0" w:color="000000"/>
              <w:bottom w:val="single" w:sz="4" w:space="0" w:color="000000"/>
              <w:right w:val="single" w:sz="4" w:space="0" w:color="000000"/>
            </w:tcBorders>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-67</w:t>
            </w:r>
          </w:p>
        </w:tc>
        <w:tc>
          <w:tcPr>
            <w:tcW w:w="1396" w:type="dxa"/>
            <w:tcBorders>
              <w:top w:val="single" w:sz="4" w:space="0" w:color="000000"/>
              <w:left w:val="single" w:sz="4" w:space="0" w:color="000000"/>
              <w:bottom w:val="single" w:sz="4" w:space="0" w:color="000000"/>
              <w:right w:val="single" w:sz="4" w:space="0" w:color="000000"/>
            </w:tcBorders>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p>
        </w:tc>
      </w:tr>
    </w:tbl>
    <w:p w:rsidR="00B41358" w:rsidRPr="00B41358" w:rsidRDefault="00B41358" w:rsidP="00B41358">
      <w:pPr>
        <w:spacing w:after="0" w:line="240" w:lineRule="auto"/>
        <w:ind w:firstLine="708"/>
        <w:jc w:val="both"/>
        <w:rPr>
          <w:rFonts w:ascii="Arial" w:eastAsia="Times New Roman" w:hAnsi="Arial"/>
          <w:sz w:val="28"/>
          <w:szCs w:val="28"/>
          <w:lang w:val="ru-RU" w:eastAsia="ru-RU"/>
        </w:rPr>
      </w:pP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r w:rsidRPr="00B41358">
        <w:rPr>
          <w:rFonts w:ascii="Arial" w:eastAsia="Times New Roman" w:hAnsi="Arial"/>
          <w:sz w:val="26"/>
          <w:szCs w:val="24"/>
          <w:lang w:val="ru-RU" w:eastAsia="ru-RU"/>
        </w:rPr>
        <w:t xml:space="preserve">Естественный прирост (убыль) сопровождается старением населения, сокращением продолжительности жизни населения. Удельный вес возрастных групп в общей численности населения по городу, Воронежской области и Российской Федерации приведен в таблице 2.                                                                                                                                             </w:t>
      </w: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r w:rsidRPr="00B41358">
        <w:rPr>
          <w:rFonts w:ascii="Arial" w:eastAsia="Times New Roman" w:hAnsi="Arial"/>
          <w:sz w:val="26"/>
          <w:szCs w:val="24"/>
          <w:lang w:val="ru-RU" w:eastAsia="ru-RU"/>
        </w:rPr>
        <w:t xml:space="preserve">                                                                               Таблица 2.</w:t>
      </w:r>
    </w:p>
    <w:p w:rsidR="00B41358" w:rsidRPr="00B41358" w:rsidRDefault="00B41358" w:rsidP="00B41358">
      <w:pPr>
        <w:shd w:val="clear" w:color="auto" w:fill="FFFFFF"/>
        <w:tabs>
          <w:tab w:val="left" w:pos="8505"/>
        </w:tabs>
        <w:spacing w:after="0" w:line="240" w:lineRule="auto"/>
        <w:ind w:firstLine="567"/>
        <w:jc w:val="center"/>
        <w:rPr>
          <w:rFonts w:ascii="Arial" w:eastAsia="Times New Roman" w:hAnsi="Arial"/>
          <w:sz w:val="28"/>
          <w:szCs w:val="28"/>
          <w:lang w:val="ru-RU" w:eastAsia="ru-RU"/>
        </w:rPr>
      </w:pPr>
      <w:r w:rsidRPr="00B41358">
        <w:rPr>
          <w:rFonts w:ascii="Arial" w:eastAsia="Times New Roman" w:hAnsi="Arial"/>
          <w:sz w:val="28"/>
          <w:szCs w:val="28"/>
          <w:lang w:val="ru-RU" w:eastAsia="ru-RU"/>
        </w:rPr>
        <w:t xml:space="preserve">Удельный вес возрастных групп </w:t>
      </w:r>
    </w:p>
    <w:p w:rsidR="00B41358" w:rsidRPr="00B41358" w:rsidRDefault="00B41358" w:rsidP="00B41358">
      <w:pPr>
        <w:shd w:val="clear" w:color="auto" w:fill="FFFFFF"/>
        <w:tabs>
          <w:tab w:val="left" w:pos="8505"/>
        </w:tabs>
        <w:spacing w:after="0" w:line="240" w:lineRule="auto"/>
        <w:ind w:firstLine="567"/>
        <w:jc w:val="center"/>
        <w:rPr>
          <w:rFonts w:ascii="Arial" w:eastAsia="Times New Roman" w:hAnsi="Arial"/>
          <w:sz w:val="28"/>
          <w:szCs w:val="28"/>
          <w:lang w:val="ru-RU" w:eastAsia="ru-RU"/>
        </w:rPr>
      </w:pPr>
      <w:r w:rsidRPr="00B41358">
        <w:rPr>
          <w:rFonts w:ascii="Arial" w:eastAsia="Times New Roman" w:hAnsi="Arial"/>
          <w:sz w:val="28"/>
          <w:szCs w:val="28"/>
          <w:lang w:val="ru-RU" w:eastAsia="ru-RU"/>
        </w:rPr>
        <w:t xml:space="preserve">в общей численности населения по городскому поселению, </w:t>
      </w:r>
    </w:p>
    <w:p w:rsidR="00B41358" w:rsidRPr="00B41358" w:rsidRDefault="00B41358" w:rsidP="00B41358">
      <w:pPr>
        <w:shd w:val="clear" w:color="auto" w:fill="FFFFFF"/>
        <w:tabs>
          <w:tab w:val="left" w:pos="8505"/>
        </w:tabs>
        <w:spacing w:after="0" w:line="240" w:lineRule="auto"/>
        <w:ind w:right="1230" w:firstLine="567"/>
        <w:jc w:val="both"/>
        <w:rPr>
          <w:rFonts w:ascii="Arial" w:eastAsia="Times New Roman" w:hAnsi="Arial"/>
          <w:sz w:val="28"/>
          <w:szCs w:val="40"/>
          <w:lang w:val="ru-RU" w:eastAsia="ru-RU"/>
        </w:rPr>
      </w:pPr>
      <w:r w:rsidRPr="00B41358">
        <w:rPr>
          <w:rFonts w:ascii="Arial" w:eastAsia="Times New Roman" w:hAnsi="Arial"/>
          <w:sz w:val="28"/>
          <w:szCs w:val="28"/>
          <w:lang w:val="ru-RU" w:eastAsia="ru-RU"/>
        </w:rPr>
        <w:t>Российской Федерации и Воронежской области (</w:t>
      </w:r>
      <w:r w:rsidRPr="00B41358">
        <w:rPr>
          <w:rFonts w:ascii="Arial" w:eastAsia="Times New Roman" w:hAnsi="Arial"/>
          <w:sz w:val="28"/>
          <w:szCs w:val="40"/>
          <w:lang w:val="ru-RU" w:eastAsia="ru-RU"/>
        </w:rPr>
        <w:t>в процентах)</w:t>
      </w:r>
    </w:p>
    <w:tbl>
      <w:tblPr>
        <w:tblW w:w="9832"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2539"/>
        <w:gridCol w:w="2431"/>
        <w:gridCol w:w="2431"/>
        <w:gridCol w:w="2431"/>
      </w:tblGrid>
      <w:tr w:rsidR="00B41358" w:rsidRPr="00B41358" w:rsidTr="00D936CB">
        <w:trPr>
          <w:trHeight w:val="990"/>
        </w:trPr>
        <w:tc>
          <w:tcPr>
            <w:tcW w:w="2539" w:type="dxa"/>
            <w:tcBorders>
              <w:top w:val="single" w:sz="4" w:space="0" w:color="000000"/>
              <w:left w:val="single" w:sz="4" w:space="0" w:color="000000"/>
              <w:bottom w:val="single" w:sz="4" w:space="0" w:color="000000"/>
              <w:right w:val="single" w:sz="4" w:space="0" w:color="000000"/>
            </w:tcBorders>
          </w:tcPr>
          <w:p w:rsidR="00B41358" w:rsidRPr="00B41358" w:rsidRDefault="00B41358" w:rsidP="00B41358">
            <w:pPr>
              <w:spacing w:after="0" w:line="240" w:lineRule="auto"/>
              <w:jc w:val="center"/>
              <w:rPr>
                <w:rFonts w:ascii="Times New Roman" w:eastAsia="Times New Roman" w:hAnsi="Times New Roman" w:cs="Arial"/>
                <w:b/>
                <w:bCs/>
                <w:kern w:val="28"/>
                <w:sz w:val="24"/>
                <w:szCs w:val="32"/>
                <w:lang w:val="ru-RU" w:eastAsia="ru-RU"/>
              </w:rPr>
            </w:pPr>
          </w:p>
        </w:tc>
        <w:tc>
          <w:tcPr>
            <w:tcW w:w="2431" w:type="dxa"/>
            <w:tcBorders>
              <w:top w:val="single" w:sz="4" w:space="0" w:color="000000"/>
              <w:left w:val="single" w:sz="4" w:space="0" w:color="000000"/>
              <w:bottom w:val="single" w:sz="4" w:space="0" w:color="000000"/>
              <w:right w:val="single" w:sz="4" w:space="0" w:color="000000"/>
            </w:tcBorders>
          </w:tcPr>
          <w:p w:rsidR="00B41358" w:rsidRPr="00B41358" w:rsidRDefault="00B41358" w:rsidP="00B41358">
            <w:pPr>
              <w:spacing w:after="0" w:line="240" w:lineRule="auto"/>
              <w:jc w:val="center"/>
              <w:rPr>
                <w:rFonts w:ascii="Times New Roman" w:eastAsia="Times New Roman" w:hAnsi="Times New Roman" w:cs="Arial"/>
                <w:b/>
                <w:bCs/>
                <w:kern w:val="28"/>
                <w:sz w:val="24"/>
                <w:szCs w:val="32"/>
                <w:lang w:val="ru-RU" w:eastAsia="ru-RU"/>
              </w:rPr>
            </w:pPr>
            <w:r w:rsidRPr="00B41358">
              <w:rPr>
                <w:rFonts w:ascii="Times New Roman" w:eastAsia="Times New Roman" w:hAnsi="Times New Roman" w:cs="Arial"/>
                <w:b/>
                <w:bCs/>
                <w:kern w:val="28"/>
                <w:sz w:val="24"/>
                <w:szCs w:val="32"/>
                <w:lang w:val="ru-RU" w:eastAsia="ru-RU"/>
              </w:rPr>
              <w:t>моложе трудоспособного</w:t>
            </w:r>
          </w:p>
        </w:tc>
        <w:tc>
          <w:tcPr>
            <w:tcW w:w="2431" w:type="dxa"/>
            <w:tcBorders>
              <w:top w:val="single" w:sz="4" w:space="0" w:color="000000"/>
              <w:left w:val="single" w:sz="4" w:space="0" w:color="000000"/>
              <w:bottom w:val="single" w:sz="4" w:space="0" w:color="000000"/>
              <w:right w:val="single" w:sz="4" w:space="0" w:color="000000"/>
            </w:tcBorders>
          </w:tcPr>
          <w:p w:rsidR="00B41358" w:rsidRPr="00B41358" w:rsidRDefault="00B41358" w:rsidP="00B41358">
            <w:pPr>
              <w:spacing w:after="0" w:line="240" w:lineRule="auto"/>
              <w:jc w:val="center"/>
              <w:rPr>
                <w:rFonts w:ascii="Times New Roman" w:eastAsia="Times New Roman" w:hAnsi="Times New Roman" w:cs="Arial"/>
                <w:b/>
                <w:bCs/>
                <w:kern w:val="28"/>
                <w:sz w:val="24"/>
                <w:szCs w:val="32"/>
                <w:lang w:val="ru-RU" w:eastAsia="ru-RU"/>
              </w:rPr>
            </w:pPr>
            <w:r w:rsidRPr="00B41358">
              <w:rPr>
                <w:rFonts w:ascii="Times New Roman" w:eastAsia="Times New Roman" w:hAnsi="Times New Roman" w:cs="Arial"/>
                <w:b/>
                <w:bCs/>
                <w:kern w:val="28"/>
                <w:sz w:val="24"/>
                <w:szCs w:val="32"/>
                <w:lang w:val="ru-RU" w:eastAsia="ru-RU"/>
              </w:rPr>
              <w:t>в трудоспособном возрасте</w:t>
            </w:r>
          </w:p>
        </w:tc>
        <w:tc>
          <w:tcPr>
            <w:tcW w:w="2431" w:type="dxa"/>
            <w:tcBorders>
              <w:top w:val="single" w:sz="4" w:space="0" w:color="000000"/>
              <w:left w:val="single" w:sz="4" w:space="0" w:color="000000"/>
              <w:bottom w:val="single" w:sz="4" w:space="0" w:color="000000"/>
              <w:right w:val="single" w:sz="4" w:space="0" w:color="000000"/>
            </w:tcBorders>
          </w:tcPr>
          <w:p w:rsidR="00B41358" w:rsidRPr="00B41358" w:rsidRDefault="00B41358" w:rsidP="00B41358">
            <w:pPr>
              <w:spacing w:after="0" w:line="240" w:lineRule="auto"/>
              <w:jc w:val="center"/>
              <w:rPr>
                <w:rFonts w:ascii="Times New Roman" w:eastAsia="Times New Roman" w:hAnsi="Times New Roman" w:cs="Arial"/>
                <w:b/>
                <w:bCs/>
                <w:kern w:val="28"/>
                <w:sz w:val="24"/>
                <w:szCs w:val="32"/>
                <w:lang w:val="ru-RU" w:eastAsia="ru-RU"/>
              </w:rPr>
            </w:pPr>
            <w:r w:rsidRPr="00B41358">
              <w:rPr>
                <w:rFonts w:ascii="Times New Roman" w:eastAsia="Times New Roman" w:hAnsi="Times New Roman" w:cs="Arial"/>
                <w:b/>
                <w:bCs/>
                <w:kern w:val="28"/>
                <w:sz w:val="24"/>
                <w:szCs w:val="32"/>
                <w:lang w:val="ru-RU" w:eastAsia="ru-RU"/>
              </w:rPr>
              <w:t>старше трудоспособного</w:t>
            </w:r>
          </w:p>
        </w:tc>
      </w:tr>
      <w:tr w:rsidR="00B41358" w:rsidRPr="00B41358" w:rsidTr="00D936CB">
        <w:trPr>
          <w:trHeight w:val="1011"/>
        </w:trPr>
        <w:tc>
          <w:tcPr>
            <w:tcW w:w="2539" w:type="dxa"/>
            <w:tcBorders>
              <w:top w:val="single" w:sz="4" w:space="0" w:color="000000"/>
              <w:left w:val="single" w:sz="4" w:space="0" w:color="000000"/>
              <w:bottom w:val="single" w:sz="4" w:space="0" w:color="000000"/>
              <w:right w:val="single" w:sz="4" w:space="0" w:color="000000"/>
            </w:tcBorders>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Городское поселение – город Богучар</w:t>
            </w:r>
          </w:p>
        </w:tc>
        <w:tc>
          <w:tcPr>
            <w:tcW w:w="2431" w:type="dxa"/>
            <w:tcBorders>
              <w:top w:val="single" w:sz="4" w:space="0" w:color="000000"/>
              <w:left w:val="single" w:sz="4" w:space="0" w:color="000000"/>
              <w:bottom w:val="single" w:sz="4" w:space="0" w:color="000000"/>
              <w:right w:val="single" w:sz="4" w:space="0" w:color="000000"/>
            </w:tcBorders>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20,8</w:t>
            </w:r>
          </w:p>
        </w:tc>
        <w:tc>
          <w:tcPr>
            <w:tcW w:w="2431" w:type="dxa"/>
            <w:tcBorders>
              <w:top w:val="single" w:sz="4" w:space="0" w:color="000000"/>
              <w:left w:val="single" w:sz="4" w:space="0" w:color="000000"/>
              <w:bottom w:val="single" w:sz="4" w:space="0" w:color="000000"/>
              <w:right w:val="single" w:sz="4" w:space="0" w:color="000000"/>
            </w:tcBorders>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58,1</w:t>
            </w:r>
          </w:p>
        </w:tc>
        <w:tc>
          <w:tcPr>
            <w:tcW w:w="2431" w:type="dxa"/>
            <w:tcBorders>
              <w:top w:val="single" w:sz="4" w:space="0" w:color="000000"/>
              <w:left w:val="single" w:sz="4" w:space="0" w:color="000000"/>
              <w:bottom w:val="single" w:sz="4" w:space="0" w:color="000000"/>
              <w:right w:val="single" w:sz="4" w:space="0" w:color="000000"/>
            </w:tcBorders>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21,1</w:t>
            </w:r>
          </w:p>
        </w:tc>
      </w:tr>
      <w:tr w:rsidR="00B41358" w:rsidRPr="00B41358" w:rsidTr="00D936CB">
        <w:trPr>
          <w:trHeight w:val="674"/>
        </w:trPr>
        <w:tc>
          <w:tcPr>
            <w:tcW w:w="2539" w:type="dxa"/>
            <w:tcBorders>
              <w:top w:val="single" w:sz="4" w:space="0" w:color="000000"/>
              <w:left w:val="single" w:sz="4" w:space="0" w:color="000000"/>
              <w:bottom w:val="single" w:sz="4" w:space="0" w:color="000000"/>
              <w:right w:val="single" w:sz="4" w:space="0" w:color="000000"/>
            </w:tcBorders>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Российская Федерация</w:t>
            </w:r>
          </w:p>
        </w:tc>
        <w:tc>
          <w:tcPr>
            <w:tcW w:w="2431" w:type="dxa"/>
            <w:tcBorders>
              <w:top w:val="single" w:sz="4" w:space="0" w:color="000000"/>
              <w:left w:val="single" w:sz="4" w:space="0" w:color="000000"/>
              <w:bottom w:val="single" w:sz="4" w:space="0" w:color="000000"/>
              <w:right w:val="single" w:sz="4" w:space="0" w:color="000000"/>
            </w:tcBorders>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16,0</w:t>
            </w:r>
          </w:p>
        </w:tc>
        <w:tc>
          <w:tcPr>
            <w:tcW w:w="2431" w:type="dxa"/>
            <w:tcBorders>
              <w:top w:val="single" w:sz="4" w:space="0" w:color="000000"/>
              <w:left w:val="single" w:sz="4" w:space="0" w:color="000000"/>
              <w:bottom w:val="single" w:sz="4" w:space="0" w:color="000000"/>
              <w:right w:val="single" w:sz="4" w:space="0" w:color="000000"/>
            </w:tcBorders>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63,4</w:t>
            </w:r>
          </w:p>
        </w:tc>
        <w:tc>
          <w:tcPr>
            <w:tcW w:w="2431" w:type="dxa"/>
            <w:tcBorders>
              <w:top w:val="single" w:sz="4" w:space="0" w:color="000000"/>
              <w:left w:val="single" w:sz="4" w:space="0" w:color="000000"/>
              <w:bottom w:val="single" w:sz="4" w:space="0" w:color="000000"/>
              <w:right w:val="single" w:sz="4" w:space="0" w:color="000000"/>
            </w:tcBorders>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20,6</w:t>
            </w:r>
          </w:p>
        </w:tc>
      </w:tr>
      <w:tr w:rsidR="00B41358" w:rsidRPr="00B41358" w:rsidTr="00D936CB">
        <w:trPr>
          <w:trHeight w:val="337"/>
        </w:trPr>
        <w:tc>
          <w:tcPr>
            <w:tcW w:w="2539" w:type="dxa"/>
            <w:tcBorders>
              <w:top w:val="single" w:sz="4" w:space="0" w:color="000000"/>
              <w:left w:val="single" w:sz="4" w:space="0" w:color="000000"/>
              <w:bottom w:val="single" w:sz="4" w:space="0" w:color="000000"/>
              <w:right w:val="single" w:sz="4" w:space="0" w:color="000000"/>
            </w:tcBorders>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Воронежская область</w:t>
            </w:r>
          </w:p>
        </w:tc>
        <w:tc>
          <w:tcPr>
            <w:tcW w:w="2431" w:type="dxa"/>
            <w:tcBorders>
              <w:top w:val="single" w:sz="4" w:space="0" w:color="000000"/>
              <w:left w:val="single" w:sz="4" w:space="0" w:color="000000"/>
              <w:bottom w:val="single" w:sz="4" w:space="0" w:color="000000"/>
              <w:right w:val="single" w:sz="4" w:space="0" w:color="000000"/>
            </w:tcBorders>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14,0</w:t>
            </w:r>
          </w:p>
        </w:tc>
        <w:tc>
          <w:tcPr>
            <w:tcW w:w="2431" w:type="dxa"/>
            <w:tcBorders>
              <w:top w:val="single" w:sz="4" w:space="0" w:color="000000"/>
              <w:left w:val="single" w:sz="4" w:space="0" w:color="000000"/>
              <w:bottom w:val="single" w:sz="4" w:space="0" w:color="000000"/>
              <w:right w:val="single" w:sz="4" w:space="0" w:color="000000"/>
            </w:tcBorders>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60,9</w:t>
            </w:r>
          </w:p>
        </w:tc>
        <w:tc>
          <w:tcPr>
            <w:tcW w:w="2431" w:type="dxa"/>
            <w:tcBorders>
              <w:top w:val="single" w:sz="4" w:space="0" w:color="000000"/>
              <w:left w:val="single" w:sz="4" w:space="0" w:color="000000"/>
              <w:bottom w:val="single" w:sz="4" w:space="0" w:color="000000"/>
              <w:right w:val="single" w:sz="4" w:space="0" w:color="000000"/>
            </w:tcBorders>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25,1</w:t>
            </w:r>
          </w:p>
        </w:tc>
      </w:tr>
    </w:tbl>
    <w:p w:rsidR="00B41358" w:rsidRPr="00B41358" w:rsidRDefault="00B41358" w:rsidP="00B41358">
      <w:pPr>
        <w:shd w:val="clear" w:color="auto" w:fill="FFFFFF"/>
        <w:spacing w:after="0" w:line="240" w:lineRule="auto"/>
        <w:ind w:left="5" w:right="43" w:firstLine="704"/>
        <w:jc w:val="both"/>
        <w:rPr>
          <w:rFonts w:ascii="Arial" w:eastAsia="Times New Roman" w:hAnsi="Arial"/>
          <w:bCs/>
          <w:iCs/>
          <w:color w:val="000000"/>
          <w:sz w:val="28"/>
          <w:szCs w:val="28"/>
          <w:lang w:val="ru-RU" w:eastAsia="ru-RU"/>
        </w:rPr>
      </w:pPr>
      <w:r w:rsidRPr="00B41358">
        <w:rPr>
          <w:rFonts w:ascii="Arial" w:eastAsia="Times New Roman" w:hAnsi="Arial"/>
          <w:sz w:val="28"/>
          <w:szCs w:val="28"/>
          <w:lang w:val="ru-RU" w:eastAsia="ru-RU"/>
        </w:rPr>
        <w:lastRenderedPageBreak/>
        <w:t xml:space="preserve">По данным Федеральной службы государственной статистики на 01.01.2009г. в городском поселении проживало 13178 жителей, что на 99  человек ниже соответствующей даты предыдущего года. </w:t>
      </w:r>
    </w:p>
    <w:p w:rsidR="00B41358" w:rsidRPr="00B41358" w:rsidRDefault="00B41358" w:rsidP="00B41358">
      <w:pPr>
        <w:spacing w:after="0" w:line="240" w:lineRule="auto"/>
        <w:ind w:right="-1" w:firstLine="720"/>
        <w:jc w:val="center"/>
        <w:rPr>
          <w:rFonts w:ascii="Arial" w:eastAsia="Times New Roman" w:hAnsi="Arial"/>
          <w:b/>
          <w:sz w:val="28"/>
          <w:szCs w:val="28"/>
          <w:lang w:val="ru-RU" w:eastAsia="ru-RU"/>
        </w:rPr>
      </w:pPr>
    </w:p>
    <w:p w:rsidR="00B41358" w:rsidRPr="00B41358" w:rsidRDefault="00B41358" w:rsidP="00B41358">
      <w:pPr>
        <w:spacing w:after="0" w:line="240" w:lineRule="auto"/>
        <w:ind w:firstLine="709"/>
        <w:jc w:val="both"/>
        <w:outlineLvl w:val="2"/>
        <w:rPr>
          <w:rFonts w:ascii="Arial" w:eastAsia="Times New Roman" w:hAnsi="Arial" w:cs="Arial"/>
          <w:b/>
          <w:sz w:val="28"/>
          <w:szCs w:val="28"/>
          <w:lang w:val="ru-RU" w:eastAsia="ru-RU"/>
        </w:rPr>
      </w:pPr>
      <w:r w:rsidRPr="00B41358">
        <w:rPr>
          <w:rFonts w:ascii="Arial" w:eastAsia="Times New Roman" w:hAnsi="Arial" w:cs="Arial"/>
          <w:b/>
          <w:sz w:val="28"/>
          <w:szCs w:val="28"/>
          <w:lang w:val="ru-RU" w:eastAsia="ru-RU"/>
        </w:rPr>
        <w:t xml:space="preserve"> 2.3. Продолжительность жизни </w:t>
      </w: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r w:rsidRPr="00B41358">
        <w:rPr>
          <w:rFonts w:ascii="Arial" w:eastAsia="Times New Roman" w:hAnsi="Arial"/>
          <w:sz w:val="26"/>
          <w:szCs w:val="24"/>
          <w:lang w:val="ru-RU" w:eastAsia="ru-RU"/>
        </w:rPr>
        <w:t xml:space="preserve">В Богучарском муниципальном районе, как и в Воронежской области отмечается долговременная основная тенденция эволюции возрастного состава населения – его постарение. По сравнению с переписью 1989 года на начало 2010 года средний возраст жителей уменьшился на 3,8 года и составил 37,3 года (мужчины – 34,7 лет, женщины – 39,7 года). </w:t>
      </w: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r w:rsidRPr="00B41358">
        <w:rPr>
          <w:rFonts w:ascii="Arial" w:eastAsia="Times New Roman" w:hAnsi="Arial"/>
          <w:sz w:val="26"/>
          <w:szCs w:val="24"/>
          <w:lang w:val="ru-RU" w:eastAsia="ru-RU"/>
        </w:rPr>
        <w:t xml:space="preserve">Изменения возрастной структуры населения оказывают серьезное влияние на многие демографические показатели. </w:t>
      </w: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r w:rsidRPr="00B41358">
        <w:rPr>
          <w:rFonts w:ascii="Arial" w:eastAsia="Times New Roman" w:hAnsi="Arial"/>
          <w:sz w:val="26"/>
          <w:szCs w:val="24"/>
          <w:lang w:val="ru-RU" w:eastAsia="ru-RU"/>
        </w:rPr>
        <w:t xml:space="preserve">Доля лиц старше трудоспособного возраста  составляет 21,1 процента от общей численности населения города (по Воронежской области этот показатель равен 25,1 процента). По числу пенсионеров Воронежская область находится в первом десятке быстро стареющих субъектов Российской Федерации. По прогнозам в ближайшие 3-5 лет произойдет дальнейшее увеличение численности населения старше трудоспособного возраста.  </w:t>
      </w: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r w:rsidRPr="00B41358">
        <w:rPr>
          <w:rFonts w:ascii="Arial" w:eastAsia="Times New Roman" w:hAnsi="Arial"/>
          <w:sz w:val="26"/>
          <w:szCs w:val="24"/>
          <w:lang w:val="ru-RU" w:eastAsia="ru-RU"/>
        </w:rPr>
        <w:t>По прогнозу Росстата к 2025 году планируется рост ожидаемой продолжительности жизни как по России в целом, так и по Воронежской области, причем рост данного показателя в основном определяется снижением младенческой смертности и смертности населения молодых возрастов.</w:t>
      </w: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p>
    <w:p w:rsidR="00B41358" w:rsidRPr="00B41358" w:rsidRDefault="00B41358" w:rsidP="00B41358">
      <w:pPr>
        <w:spacing w:after="0" w:line="240" w:lineRule="auto"/>
        <w:ind w:firstLine="567"/>
        <w:jc w:val="both"/>
        <w:outlineLvl w:val="2"/>
        <w:rPr>
          <w:rFonts w:ascii="Arial" w:eastAsia="Times New Roman" w:hAnsi="Arial" w:cs="Arial"/>
          <w:b/>
          <w:bCs/>
          <w:sz w:val="28"/>
          <w:szCs w:val="26"/>
          <w:lang w:val="ru-RU" w:eastAsia="ru-RU"/>
        </w:rPr>
      </w:pPr>
      <w:r w:rsidRPr="00B41358">
        <w:rPr>
          <w:rFonts w:ascii="Arial" w:eastAsia="Times New Roman" w:hAnsi="Arial" w:cs="Arial"/>
          <w:b/>
          <w:bCs/>
          <w:sz w:val="28"/>
          <w:szCs w:val="26"/>
          <w:lang w:val="ru-RU" w:eastAsia="ru-RU"/>
        </w:rPr>
        <w:t xml:space="preserve"> 2.4. Трудовые ресурсы</w:t>
      </w: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r w:rsidRPr="00B41358">
        <w:rPr>
          <w:rFonts w:ascii="Arial" w:eastAsia="Times New Roman" w:hAnsi="Arial"/>
          <w:sz w:val="26"/>
          <w:szCs w:val="24"/>
          <w:lang w:val="ru-RU" w:eastAsia="ru-RU"/>
        </w:rPr>
        <w:t xml:space="preserve"> </w:t>
      </w: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r w:rsidRPr="00B41358">
        <w:rPr>
          <w:rFonts w:ascii="Arial" w:eastAsia="Times New Roman" w:hAnsi="Arial"/>
          <w:sz w:val="26"/>
          <w:szCs w:val="24"/>
          <w:lang w:val="ru-RU" w:eastAsia="ru-RU"/>
        </w:rPr>
        <w:t xml:space="preserve">Численность трудовых ресурсов за  </w:t>
      </w:r>
      <w:smartTag w:uri="urn:schemas-microsoft-com:office:smarttags" w:element="metricconverter">
        <w:smartTagPr>
          <w:attr w:name="ProductID" w:val="2009 г"/>
        </w:smartTagPr>
        <w:r w:rsidRPr="00B41358">
          <w:rPr>
            <w:rFonts w:ascii="Arial" w:eastAsia="Times New Roman" w:hAnsi="Arial"/>
            <w:sz w:val="26"/>
            <w:szCs w:val="24"/>
            <w:lang w:val="ru-RU" w:eastAsia="ru-RU"/>
          </w:rPr>
          <w:t>2009 г</w:t>
        </w:r>
      </w:smartTag>
      <w:r w:rsidRPr="00B41358">
        <w:rPr>
          <w:rFonts w:ascii="Arial" w:eastAsia="Times New Roman" w:hAnsi="Arial"/>
          <w:sz w:val="26"/>
          <w:szCs w:val="24"/>
          <w:lang w:val="ru-RU" w:eastAsia="ru-RU"/>
        </w:rPr>
        <w:t>. составила 7898 человек, что составляет 59,9% от общей численности. В экономике города занято 7106 человек,</w:t>
      </w:r>
      <w:r w:rsidRPr="00B41358">
        <w:rPr>
          <w:rFonts w:ascii="Arial" w:eastAsia="Times New Roman" w:hAnsi="Arial"/>
          <w:b/>
          <w:sz w:val="26"/>
          <w:szCs w:val="24"/>
          <w:lang w:val="ru-RU" w:eastAsia="ru-RU"/>
        </w:rPr>
        <w:t xml:space="preserve"> </w:t>
      </w:r>
      <w:r w:rsidRPr="00B41358">
        <w:rPr>
          <w:rFonts w:ascii="Arial" w:eastAsia="Times New Roman" w:hAnsi="Arial"/>
          <w:sz w:val="26"/>
          <w:szCs w:val="24"/>
          <w:lang w:val="ru-RU" w:eastAsia="ru-RU"/>
        </w:rPr>
        <w:t>в том числе по отраслям экономики :</w:t>
      </w: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r w:rsidRPr="00B41358">
        <w:rPr>
          <w:rFonts w:ascii="Arial" w:eastAsia="Times New Roman" w:hAnsi="Arial"/>
          <w:sz w:val="26"/>
          <w:szCs w:val="24"/>
          <w:lang w:val="ru-RU" w:eastAsia="ru-RU"/>
        </w:rPr>
        <w:t xml:space="preserve">                                                                                                      Таблица 3.</w:t>
      </w:r>
    </w:p>
    <w:p w:rsidR="00B41358" w:rsidRPr="00B41358" w:rsidRDefault="00B41358" w:rsidP="00B41358">
      <w:pPr>
        <w:spacing w:after="0" w:line="240" w:lineRule="auto"/>
        <w:ind w:right="-1" w:firstLine="720"/>
        <w:jc w:val="center"/>
        <w:rPr>
          <w:rFonts w:ascii="Arial" w:eastAsia="Times New Roman" w:hAnsi="Arial"/>
          <w:b/>
          <w:sz w:val="28"/>
          <w:szCs w:val="28"/>
          <w:lang w:val="ru-RU" w:eastAsia="ru-RU"/>
        </w:rPr>
      </w:pPr>
      <w:r w:rsidRPr="00B41358">
        <w:rPr>
          <w:rFonts w:ascii="Arial" w:eastAsia="Times New Roman" w:hAnsi="Arial"/>
          <w:b/>
          <w:sz w:val="28"/>
          <w:szCs w:val="28"/>
          <w:lang w:val="ru-RU" w:eastAsia="ru-RU"/>
        </w:rPr>
        <w:t xml:space="preserve">Структура занятости населения </w:t>
      </w:r>
    </w:p>
    <w:tbl>
      <w:tblPr>
        <w:tblW w:w="9724" w:type="dxa"/>
        <w:jc w:val="right"/>
        <w:tblInd w:w="-19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5" w:type="dxa"/>
          <w:right w:w="85" w:type="dxa"/>
        </w:tblCellMar>
        <w:tblLook w:val="0000" w:firstRow="0" w:lastRow="0" w:firstColumn="0" w:lastColumn="0" w:noHBand="0" w:noVBand="0"/>
      </w:tblPr>
      <w:tblGrid>
        <w:gridCol w:w="6618"/>
        <w:gridCol w:w="946"/>
        <w:gridCol w:w="1080"/>
        <w:gridCol w:w="1080"/>
      </w:tblGrid>
      <w:tr w:rsidR="00B41358" w:rsidRPr="00B41358" w:rsidTr="00D936CB">
        <w:tblPrEx>
          <w:tblCellMar>
            <w:top w:w="0" w:type="dxa"/>
            <w:bottom w:w="0" w:type="dxa"/>
          </w:tblCellMar>
        </w:tblPrEx>
        <w:trPr>
          <w:jc w:val="right"/>
        </w:trPr>
        <w:tc>
          <w:tcPr>
            <w:tcW w:w="6618" w:type="dxa"/>
          </w:tcPr>
          <w:p w:rsidR="00B41358" w:rsidRPr="00B41358" w:rsidRDefault="00B41358" w:rsidP="00B41358">
            <w:pPr>
              <w:spacing w:after="0" w:line="240" w:lineRule="auto"/>
              <w:jc w:val="center"/>
              <w:rPr>
                <w:rFonts w:ascii="Times New Roman" w:eastAsia="Times New Roman" w:hAnsi="Times New Roman" w:cs="Arial"/>
                <w:b/>
                <w:bCs/>
                <w:kern w:val="28"/>
                <w:sz w:val="24"/>
                <w:szCs w:val="32"/>
                <w:lang w:val="ru-RU" w:eastAsia="ru-RU"/>
              </w:rPr>
            </w:pPr>
          </w:p>
        </w:tc>
        <w:tc>
          <w:tcPr>
            <w:tcW w:w="946" w:type="dxa"/>
          </w:tcPr>
          <w:p w:rsidR="00B41358" w:rsidRPr="00B41358" w:rsidRDefault="00B41358" w:rsidP="00B41358">
            <w:pPr>
              <w:spacing w:after="0" w:line="240" w:lineRule="auto"/>
              <w:jc w:val="center"/>
              <w:rPr>
                <w:rFonts w:ascii="Times New Roman" w:eastAsia="Times New Roman" w:hAnsi="Times New Roman" w:cs="Arial"/>
                <w:b/>
                <w:bCs/>
                <w:kern w:val="28"/>
                <w:sz w:val="24"/>
                <w:szCs w:val="32"/>
                <w:lang w:val="ru-RU" w:eastAsia="ru-RU"/>
              </w:rPr>
            </w:pPr>
            <w:r w:rsidRPr="00B41358">
              <w:rPr>
                <w:rFonts w:ascii="Times New Roman" w:eastAsia="Times New Roman" w:hAnsi="Times New Roman" w:cs="Arial"/>
                <w:b/>
                <w:bCs/>
                <w:kern w:val="28"/>
                <w:sz w:val="24"/>
                <w:szCs w:val="32"/>
                <w:lang w:val="ru-RU" w:eastAsia="ru-RU"/>
              </w:rPr>
              <w:t>2007</w:t>
            </w:r>
          </w:p>
        </w:tc>
        <w:tc>
          <w:tcPr>
            <w:tcW w:w="1080" w:type="dxa"/>
          </w:tcPr>
          <w:p w:rsidR="00B41358" w:rsidRPr="00B41358" w:rsidRDefault="00B41358" w:rsidP="00B41358">
            <w:pPr>
              <w:spacing w:after="0" w:line="240" w:lineRule="auto"/>
              <w:jc w:val="center"/>
              <w:rPr>
                <w:rFonts w:ascii="Times New Roman" w:eastAsia="Times New Roman" w:hAnsi="Times New Roman" w:cs="Arial"/>
                <w:b/>
                <w:bCs/>
                <w:kern w:val="28"/>
                <w:sz w:val="24"/>
                <w:szCs w:val="32"/>
                <w:lang w:val="ru-RU" w:eastAsia="ru-RU"/>
              </w:rPr>
            </w:pPr>
            <w:r w:rsidRPr="00B41358">
              <w:rPr>
                <w:rFonts w:ascii="Times New Roman" w:eastAsia="Times New Roman" w:hAnsi="Times New Roman" w:cs="Arial"/>
                <w:b/>
                <w:bCs/>
                <w:kern w:val="28"/>
                <w:sz w:val="24"/>
                <w:szCs w:val="32"/>
                <w:lang w:val="ru-RU" w:eastAsia="ru-RU"/>
              </w:rPr>
              <w:t>2008</w:t>
            </w:r>
          </w:p>
        </w:tc>
        <w:tc>
          <w:tcPr>
            <w:tcW w:w="1080" w:type="dxa"/>
          </w:tcPr>
          <w:p w:rsidR="00B41358" w:rsidRPr="00B41358" w:rsidRDefault="00B41358" w:rsidP="00B41358">
            <w:pPr>
              <w:spacing w:after="0" w:line="240" w:lineRule="auto"/>
              <w:jc w:val="center"/>
              <w:rPr>
                <w:rFonts w:ascii="Times New Roman" w:eastAsia="Times New Roman" w:hAnsi="Times New Roman" w:cs="Arial"/>
                <w:b/>
                <w:bCs/>
                <w:kern w:val="28"/>
                <w:sz w:val="24"/>
                <w:szCs w:val="32"/>
                <w:lang w:val="ru-RU" w:eastAsia="ru-RU"/>
              </w:rPr>
            </w:pPr>
            <w:r w:rsidRPr="00B41358">
              <w:rPr>
                <w:rFonts w:ascii="Times New Roman" w:eastAsia="Times New Roman" w:hAnsi="Times New Roman" w:cs="Arial"/>
                <w:b/>
                <w:bCs/>
                <w:kern w:val="28"/>
                <w:sz w:val="24"/>
                <w:szCs w:val="32"/>
                <w:lang w:val="ru-RU" w:eastAsia="ru-RU"/>
              </w:rPr>
              <w:t>2009</w:t>
            </w:r>
          </w:p>
        </w:tc>
      </w:tr>
      <w:tr w:rsidR="00B41358" w:rsidRPr="00B41358" w:rsidTr="00D936CB">
        <w:tblPrEx>
          <w:tblCellMar>
            <w:top w:w="0" w:type="dxa"/>
            <w:bottom w:w="0" w:type="dxa"/>
          </w:tblCellMar>
        </w:tblPrEx>
        <w:trPr>
          <w:jc w:val="right"/>
        </w:trPr>
        <w:tc>
          <w:tcPr>
            <w:tcW w:w="6618" w:type="dxa"/>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Занято в экономике, всего</w:t>
            </w:r>
          </w:p>
        </w:tc>
        <w:tc>
          <w:tcPr>
            <w:tcW w:w="946" w:type="dxa"/>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8499</w:t>
            </w:r>
          </w:p>
        </w:tc>
        <w:tc>
          <w:tcPr>
            <w:tcW w:w="1080" w:type="dxa"/>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7904</w:t>
            </w:r>
          </w:p>
        </w:tc>
        <w:tc>
          <w:tcPr>
            <w:tcW w:w="1080" w:type="dxa"/>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7106</w:t>
            </w:r>
          </w:p>
        </w:tc>
      </w:tr>
      <w:tr w:rsidR="00B41358" w:rsidRPr="00B41358" w:rsidTr="00D936CB">
        <w:tblPrEx>
          <w:tblCellMar>
            <w:top w:w="0" w:type="dxa"/>
            <w:bottom w:w="0" w:type="dxa"/>
          </w:tblCellMar>
        </w:tblPrEx>
        <w:trPr>
          <w:jc w:val="right"/>
        </w:trPr>
        <w:tc>
          <w:tcPr>
            <w:tcW w:w="6618" w:type="dxa"/>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в том числе:</w:t>
            </w:r>
          </w:p>
        </w:tc>
        <w:tc>
          <w:tcPr>
            <w:tcW w:w="946" w:type="dxa"/>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p>
        </w:tc>
        <w:tc>
          <w:tcPr>
            <w:tcW w:w="1080" w:type="dxa"/>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p>
        </w:tc>
        <w:tc>
          <w:tcPr>
            <w:tcW w:w="1080" w:type="dxa"/>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p>
        </w:tc>
      </w:tr>
      <w:tr w:rsidR="00B41358" w:rsidRPr="00B41358" w:rsidTr="00D936CB">
        <w:tblPrEx>
          <w:tblCellMar>
            <w:top w:w="0" w:type="dxa"/>
            <w:bottom w:w="0" w:type="dxa"/>
          </w:tblCellMar>
        </w:tblPrEx>
        <w:trPr>
          <w:jc w:val="right"/>
        </w:trPr>
        <w:tc>
          <w:tcPr>
            <w:tcW w:w="6618" w:type="dxa"/>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сельское хозяйство, охота и лесное хозяйство</w:t>
            </w:r>
          </w:p>
        </w:tc>
        <w:tc>
          <w:tcPr>
            <w:tcW w:w="946" w:type="dxa"/>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641</w:t>
            </w:r>
          </w:p>
        </w:tc>
        <w:tc>
          <w:tcPr>
            <w:tcW w:w="1080" w:type="dxa"/>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635</w:t>
            </w:r>
          </w:p>
        </w:tc>
        <w:tc>
          <w:tcPr>
            <w:tcW w:w="1080" w:type="dxa"/>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613</w:t>
            </w:r>
          </w:p>
        </w:tc>
      </w:tr>
      <w:tr w:rsidR="00B41358" w:rsidRPr="00B41358" w:rsidTr="00D936CB">
        <w:tblPrEx>
          <w:tblCellMar>
            <w:top w:w="0" w:type="dxa"/>
            <w:bottom w:w="0" w:type="dxa"/>
          </w:tblCellMar>
        </w:tblPrEx>
        <w:trPr>
          <w:jc w:val="right"/>
        </w:trPr>
        <w:tc>
          <w:tcPr>
            <w:tcW w:w="6618" w:type="dxa"/>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обрабатывающие производства</w:t>
            </w:r>
          </w:p>
        </w:tc>
        <w:tc>
          <w:tcPr>
            <w:tcW w:w="946" w:type="dxa"/>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242</w:t>
            </w:r>
          </w:p>
        </w:tc>
        <w:tc>
          <w:tcPr>
            <w:tcW w:w="1080" w:type="dxa"/>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240</w:t>
            </w:r>
          </w:p>
        </w:tc>
        <w:tc>
          <w:tcPr>
            <w:tcW w:w="1080" w:type="dxa"/>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222</w:t>
            </w:r>
          </w:p>
        </w:tc>
      </w:tr>
      <w:tr w:rsidR="00B41358" w:rsidRPr="00B41358" w:rsidTr="00D936CB">
        <w:tblPrEx>
          <w:tblCellMar>
            <w:top w:w="0" w:type="dxa"/>
            <w:bottom w:w="0" w:type="dxa"/>
          </w:tblCellMar>
        </w:tblPrEx>
        <w:trPr>
          <w:jc w:val="right"/>
        </w:trPr>
        <w:tc>
          <w:tcPr>
            <w:tcW w:w="6618" w:type="dxa"/>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добыча полезных ископаемых</w:t>
            </w:r>
          </w:p>
        </w:tc>
        <w:tc>
          <w:tcPr>
            <w:tcW w:w="946" w:type="dxa"/>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p>
        </w:tc>
        <w:tc>
          <w:tcPr>
            <w:tcW w:w="1080" w:type="dxa"/>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p>
        </w:tc>
        <w:tc>
          <w:tcPr>
            <w:tcW w:w="1080" w:type="dxa"/>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p>
        </w:tc>
      </w:tr>
      <w:tr w:rsidR="00B41358" w:rsidRPr="00B41358" w:rsidTr="00D936CB">
        <w:tblPrEx>
          <w:tblCellMar>
            <w:top w:w="0" w:type="dxa"/>
            <w:bottom w:w="0" w:type="dxa"/>
          </w:tblCellMar>
        </w:tblPrEx>
        <w:trPr>
          <w:jc w:val="right"/>
        </w:trPr>
        <w:tc>
          <w:tcPr>
            <w:tcW w:w="6618" w:type="dxa"/>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производство и распределение электоэнергии, газа, воды</w:t>
            </w:r>
          </w:p>
        </w:tc>
        <w:tc>
          <w:tcPr>
            <w:tcW w:w="946" w:type="dxa"/>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173</w:t>
            </w:r>
          </w:p>
        </w:tc>
        <w:tc>
          <w:tcPr>
            <w:tcW w:w="1080" w:type="dxa"/>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180</w:t>
            </w:r>
          </w:p>
        </w:tc>
        <w:tc>
          <w:tcPr>
            <w:tcW w:w="1080" w:type="dxa"/>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268</w:t>
            </w:r>
          </w:p>
        </w:tc>
      </w:tr>
      <w:tr w:rsidR="00B41358" w:rsidRPr="00B41358" w:rsidTr="00D936CB">
        <w:tblPrEx>
          <w:tblCellMar>
            <w:top w:w="0" w:type="dxa"/>
            <w:bottom w:w="0" w:type="dxa"/>
          </w:tblCellMar>
        </w:tblPrEx>
        <w:trPr>
          <w:jc w:val="right"/>
        </w:trPr>
        <w:tc>
          <w:tcPr>
            <w:tcW w:w="6618" w:type="dxa"/>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строительство</w:t>
            </w:r>
          </w:p>
        </w:tc>
        <w:tc>
          <w:tcPr>
            <w:tcW w:w="946" w:type="dxa"/>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302</w:t>
            </w:r>
          </w:p>
        </w:tc>
        <w:tc>
          <w:tcPr>
            <w:tcW w:w="1080" w:type="dxa"/>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157</w:t>
            </w:r>
          </w:p>
        </w:tc>
        <w:tc>
          <w:tcPr>
            <w:tcW w:w="1080" w:type="dxa"/>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223</w:t>
            </w:r>
          </w:p>
        </w:tc>
      </w:tr>
      <w:tr w:rsidR="00B41358" w:rsidRPr="00B41358" w:rsidTr="00D936CB">
        <w:tblPrEx>
          <w:tblCellMar>
            <w:top w:w="0" w:type="dxa"/>
            <w:bottom w:w="0" w:type="dxa"/>
          </w:tblCellMar>
        </w:tblPrEx>
        <w:trPr>
          <w:jc w:val="right"/>
        </w:trPr>
        <w:tc>
          <w:tcPr>
            <w:tcW w:w="6618" w:type="dxa"/>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оптовая и розничная торговля, ремонт автотранспортных средств, бытовых изделий</w:t>
            </w:r>
          </w:p>
        </w:tc>
        <w:tc>
          <w:tcPr>
            <w:tcW w:w="946" w:type="dxa"/>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508</w:t>
            </w:r>
          </w:p>
        </w:tc>
        <w:tc>
          <w:tcPr>
            <w:tcW w:w="1080" w:type="dxa"/>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431</w:t>
            </w:r>
          </w:p>
        </w:tc>
        <w:tc>
          <w:tcPr>
            <w:tcW w:w="1080" w:type="dxa"/>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476</w:t>
            </w:r>
          </w:p>
        </w:tc>
      </w:tr>
      <w:tr w:rsidR="00B41358" w:rsidRPr="00B41358" w:rsidTr="00D936CB">
        <w:tblPrEx>
          <w:tblCellMar>
            <w:top w:w="0" w:type="dxa"/>
            <w:bottom w:w="0" w:type="dxa"/>
          </w:tblCellMar>
        </w:tblPrEx>
        <w:trPr>
          <w:jc w:val="right"/>
        </w:trPr>
        <w:tc>
          <w:tcPr>
            <w:tcW w:w="6618" w:type="dxa"/>
            <w:tcBorders>
              <w:top w:val="single" w:sz="6" w:space="0" w:color="auto"/>
              <w:left w:val="single" w:sz="6" w:space="0" w:color="auto"/>
              <w:bottom w:val="single" w:sz="6" w:space="0" w:color="auto"/>
              <w:right w:val="single" w:sz="6" w:space="0" w:color="auto"/>
            </w:tcBorders>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транспорт и связь</w:t>
            </w:r>
          </w:p>
        </w:tc>
        <w:tc>
          <w:tcPr>
            <w:tcW w:w="946" w:type="dxa"/>
            <w:tcBorders>
              <w:top w:val="single" w:sz="6" w:space="0" w:color="auto"/>
              <w:left w:val="single" w:sz="6" w:space="0" w:color="auto"/>
              <w:bottom w:val="single" w:sz="6" w:space="0" w:color="auto"/>
              <w:right w:val="single" w:sz="6" w:space="0" w:color="auto"/>
            </w:tcBorders>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268</w:t>
            </w:r>
          </w:p>
        </w:tc>
        <w:tc>
          <w:tcPr>
            <w:tcW w:w="1080" w:type="dxa"/>
            <w:tcBorders>
              <w:top w:val="single" w:sz="6" w:space="0" w:color="auto"/>
              <w:left w:val="single" w:sz="6" w:space="0" w:color="auto"/>
              <w:bottom w:val="single" w:sz="6" w:space="0" w:color="auto"/>
              <w:right w:val="single" w:sz="6" w:space="0" w:color="auto"/>
            </w:tcBorders>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192</w:t>
            </w:r>
          </w:p>
        </w:tc>
        <w:tc>
          <w:tcPr>
            <w:tcW w:w="1080" w:type="dxa"/>
            <w:tcBorders>
              <w:top w:val="single" w:sz="6" w:space="0" w:color="auto"/>
              <w:left w:val="single" w:sz="6" w:space="0" w:color="auto"/>
              <w:bottom w:val="single" w:sz="6" w:space="0" w:color="auto"/>
              <w:right w:val="single" w:sz="6" w:space="0" w:color="auto"/>
            </w:tcBorders>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192</w:t>
            </w:r>
          </w:p>
        </w:tc>
      </w:tr>
      <w:tr w:rsidR="00B41358" w:rsidRPr="00B41358" w:rsidTr="00D936CB">
        <w:tblPrEx>
          <w:tblCellMar>
            <w:top w:w="0" w:type="dxa"/>
            <w:bottom w:w="0" w:type="dxa"/>
          </w:tblCellMar>
        </w:tblPrEx>
        <w:trPr>
          <w:jc w:val="right"/>
        </w:trPr>
        <w:tc>
          <w:tcPr>
            <w:tcW w:w="6618" w:type="dxa"/>
            <w:tcBorders>
              <w:top w:val="single" w:sz="6" w:space="0" w:color="auto"/>
              <w:left w:val="single" w:sz="6" w:space="0" w:color="auto"/>
              <w:bottom w:val="single" w:sz="6" w:space="0" w:color="auto"/>
              <w:right w:val="single" w:sz="6" w:space="0" w:color="auto"/>
            </w:tcBorders>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 xml:space="preserve">финансовая деятельность </w:t>
            </w:r>
          </w:p>
        </w:tc>
        <w:tc>
          <w:tcPr>
            <w:tcW w:w="946" w:type="dxa"/>
            <w:tcBorders>
              <w:top w:val="single" w:sz="6" w:space="0" w:color="auto"/>
              <w:left w:val="single" w:sz="6" w:space="0" w:color="auto"/>
              <w:bottom w:val="single" w:sz="6" w:space="0" w:color="auto"/>
              <w:right w:val="single" w:sz="6" w:space="0" w:color="auto"/>
            </w:tcBorders>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43</w:t>
            </w:r>
          </w:p>
        </w:tc>
        <w:tc>
          <w:tcPr>
            <w:tcW w:w="1080" w:type="dxa"/>
            <w:tcBorders>
              <w:top w:val="single" w:sz="6" w:space="0" w:color="auto"/>
              <w:left w:val="single" w:sz="6" w:space="0" w:color="auto"/>
              <w:bottom w:val="single" w:sz="6" w:space="0" w:color="auto"/>
              <w:right w:val="single" w:sz="6" w:space="0" w:color="auto"/>
            </w:tcBorders>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46</w:t>
            </w:r>
          </w:p>
        </w:tc>
        <w:tc>
          <w:tcPr>
            <w:tcW w:w="1080" w:type="dxa"/>
            <w:tcBorders>
              <w:top w:val="single" w:sz="6" w:space="0" w:color="auto"/>
              <w:left w:val="single" w:sz="6" w:space="0" w:color="auto"/>
              <w:bottom w:val="single" w:sz="6" w:space="0" w:color="auto"/>
              <w:right w:val="single" w:sz="6" w:space="0" w:color="auto"/>
            </w:tcBorders>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46</w:t>
            </w:r>
          </w:p>
        </w:tc>
      </w:tr>
      <w:tr w:rsidR="00B41358" w:rsidRPr="00B41358" w:rsidTr="00D936CB">
        <w:tblPrEx>
          <w:tblCellMar>
            <w:top w:w="0" w:type="dxa"/>
            <w:bottom w:w="0" w:type="dxa"/>
          </w:tblCellMar>
        </w:tblPrEx>
        <w:trPr>
          <w:jc w:val="right"/>
        </w:trPr>
        <w:tc>
          <w:tcPr>
            <w:tcW w:w="6618" w:type="dxa"/>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образование</w:t>
            </w:r>
          </w:p>
        </w:tc>
        <w:tc>
          <w:tcPr>
            <w:tcW w:w="946" w:type="dxa"/>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583</w:t>
            </w:r>
          </w:p>
        </w:tc>
        <w:tc>
          <w:tcPr>
            <w:tcW w:w="1080" w:type="dxa"/>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443</w:t>
            </w:r>
          </w:p>
        </w:tc>
        <w:tc>
          <w:tcPr>
            <w:tcW w:w="1080" w:type="dxa"/>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519</w:t>
            </w:r>
          </w:p>
        </w:tc>
      </w:tr>
      <w:tr w:rsidR="00B41358" w:rsidRPr="00B41358" w:rsidTr="00D936CB">
        <w:tblPrEx>
          <w:tblCellMar>
            <w:top w:w="0" w:type="dxa"/>
            <w:bottom w:w="0" w:type="dxa"/>
          </w:tblCellMar>
        </w:tblPrEx>
        <w:trPr>
          <w:jc w:val="right"/>
        </w:trPr>
        <w:tc>
          <w:tcPr>
            <w:tcW w:w="6618" w:type="dxa"/>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здравоохранение и предоставление социальных услуг</w:t>
            </w:r>
          </w:p>
        </w:tc>
        <w:tc>
          <w:tcPr>
            <w:tcW w:w="946" w:type="dxa"/>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444</w:t>
            </w:r>
          </w:p>
        </w:tc>
        <w:tc>
          <w:tcPr>
            <w:tcW w:w="1080" w:type="dxa"/>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467</w:t>
            </w:r>
          </w:p>
        </w:tc>
        <w:tc>
          <w:tcPr>
            <w:tcW w:w="1080" w:type="dxa"/>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469</w:t>
            </w:r>
          </w:p>
        </w:tc>
      </w:tr>
      <w:tr w:rsidR="00B41358" w:rsidRPr="00B41358" w:rsidTr="00D936CB">
        <w:tblPrEx>
          <w:tblCellMar>
            <w:top w:w="0" w:type="dxa"/>
            <w:bottom w:w="0" w:type="dxa"/>
          </w:tblCellMar>
        </w:tblPrEx>
        <w:trPr>
          <w:jc w:val="right"/>
        </w:trPr>
        <w:tc>
          <w:tcPr>
            <w:tcW w:w="6618" w:type="dxa"/>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 xml:space="preserve">предоставление прочих коммунальных, социальных и </w:t>
            </w:r>
            <w:r w:rsidRPr="00B41358">
              <w:rPr>
                <w:rFonts w:ascii="Times New Roman" w:eastAsia="Times New Roman" w:hAnsi="Times New Roman" w:cs="Arial"/>
                <w:bCs/>
                <w:kern w:val="28"/>
                <w:sz w:val="24"/>
                <w:szCs w:val="32"/>
                <w:lang w:val="ru-RU" w:eastAsia="ru-RU"/>
              </w:rPr>
              <w:lastRenderedPageBreak/>
              <w:t>персональных услуг</w:t>
            </w:r>
          </w:p>
        </w:tc>
        <w:tc>
          <w:tcPr>
            <w:tcW w:w="946" w:type="dxa"/>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lastRenderedPageBreak/>
              <w:t>894</w:t>
            </w:r>
          </w:p>
        </w:tc>
        <w:tc>
          <w:tcPr>
            <w:tcW w:w="1080" w:type="dxa"/>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761</w:t>
            </w:r>
          </w:p>
        </w:tc>
        <w:tc>
          <w:tcPr>
            <w:tcW w:w="1080" w:type="dxa"/>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519</w:t>
            </w:r>
          </w:p>
        </w:tc>
      </w:tr>
    </w:tbl>
    <w:p w:rsidR="00B41358" w:rsidRPr="00B41358" w:rsidRDefault="00B41358" w:rsidP="00B41358">
      <w:pPr>
        <w:spacing w:after="0" w:line="240" w:lineRule="auto"/>
        <w:ind w:firstLine="720"/>
        <w:jc w:val="both"/>
        <w:rPr>
          <w:rFonts w:ascii="Arial" w:eastAsia="Times New Roman" w:hAnsi="Arial"/>
          <w:sz w:val="26"/>
          <w:szCs w:val="28"/>
          <w:lang w:val="ru-RU" w:eastAsia="ru-RU"/>
        </w:rPr>
      </w:pP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r w:rsidRPr="00B41358">
        <w:rPr>
          <w:rFonts w:ascii="Arial" w:eastAsia="Times New Roman" w:hAnsi="Arial"/>
          <w:sz w:val="26"/>
          <w:szCs w:val="24"/>
          <w:lang w:val="ru-RU" w:eastAsia="ru-RU"/>
        </w:rPr>
        <w:t>На протяжении анализируемого периода наблюдается снижение численности экономически активного населения. Это, прежде всего, связано с миграцией экономически активного населения в города и районы области. Наибольшее число специалистов с высшим образованием занято в г.Богучар.</w:t>
      </w: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p>
    <w:p w:rsidR="00B41358" w:rsidRPr="00B41358" w:rsidRDefault="00B41358" w:rsidP="00B41358">
      <w:pPr>
        <w:spacing w:after="0" w:line="240" w:lineRule="auto"/>
        <w:ind w:firstLine="567"/>
        <w:jc w:val="center"/>
        <w:outlineLvl w:val="1"/>
        <w:rPr>
          <w:rFonts w:ascii="Arial" w:eastAsia="Times New Roman" w:hAnsi="Arial" w:cs="Arial"/>
          <w:b/>
          <w:bCs/>
          <w:iCs/>
          <w:sz w:val="30"/>
          <w:szCs w:val="28"/>
          <w:lang w:val="ru-RU" w:eastAsia="ru-RU"/>
        </w:rPr>
      </w:pPr>
      <w:r w:rsidRPr="00B41358">
        <w:rPr>
          <w:rFonts w:ascii="Arial" w:eastAsia="Times New Roman" w:hAnsi="Arial" w:cs="Arial"/>
          <w:b/>
          <w:bCs/>
          <w:iCs/>
          <w:sz w:val="30"/>
          <w:szCs w:val="28"/>
          <w:lang w:val="ru-RU" w:eastAsia="ru-RU"/>
        </w:rPr>
        <w:t>2.5. Анализ проблем городского поселения – город Богучар Богучарского муниципального района и обоснование необходимости их решения</w:t>
      </w: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p>
    <w:p w:rsidR="00B41358" w:rsidRPr="00B41358" w:rsidRDefault="00B41358" w:rsidP="00B41358">
      <w:pPr>
        <w:spacing w:after="0" w:line="240" w:lineRule="auto"/>
        <w:ind w:firstLine="567"/>
        <w:jc w:val="center"/>
        <w:outlineLvl w:val="1"/>
        <w:rPr>
          <w:rFonts w:ascii="Arial" w:eastAsia="Times New Roman" w:hAnsi="Arial" w:cs="Arial"/>
          <w:b/>
          <w:bCs/>
          <w:iCs/>
          <w:sz w:val="30"/>
          <w:szCs w:val="28"/>
          <w:lang w:val="ru-RU" w:eastAsia="ru-RU"/>
        </w:rPr>
      </w:pPr>
      <w:r w:rsidRPr="00B41358">
        <w:rPr>
          <w:rFonts w:ascii="Arial" w:eastAsia="Times New Roman" w:hAnsi="Arial" w:cs="Arial"/>
          <w:b/>
          <w:bCs/>
          <w:iCs/>
          <w:sz w:val="30"/>
          <w:szCs w:val="28"/>
          <w:lang w:val="ru-RU" w:eastAsia="ru-RU"/>
        </w:rPr>
        <w:t>Возможности и угрозы</w:t>
      </w: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r w:rsidRPr="00B41358">
        <w:rPr>
          <w:rFonts w:ascii="Arial" w:eastAsia="Times New Roman" w:hAnsi="Arial"/>
          <w:sz w:val="26"/>
          <w:szCs w:val="24"/>
          <w:lang w:val="ru-RU" w:eastAsia="ru-RU"/>
        </w:rPr>
        <w:t xml:space="preserve">На следующем этапе </w:t>
      </w:r>
      <w:r w:rsidRPr="00B41358">
        <w:rPr>
          <w:rFonts w:ascii="Arial" w:eastAsia="Times New Roman" w:hAnsi="Arial"/>
          <w:sz w:val="26"/>
          <w:szCs w:val="24"/>
          <w:lang w:val="en-US" w:eastAsia="ru-RU"/>
        </w:rPr>
        <w:t>SWOT</w:t>
      </w:r>
      <w:r w:rsidRPr="00B41358">
        <w:rPr>
          <w:rFonts w:ascii="Arial" w:eastAsia="Times New Roman" w:hAnsi="Arial"/>
          <w:sz w:val="26"/>
          <w:szCs w:val="24"/>
          <w:lang w:val="ru-RU" w:eastAsia="ru-RU"/>
        </w:rPr>
        <w:t xml:space="preserve"> - анализа определены возможности социально-экономического развития муниципального образования «Городское поселение – город Богучар», а также угрозы, которые могут препятствовать дальнейшему развитию.</w:t>
      </w: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B41358" w:rsidRPr="00B41358" w:rsidTr="00D936CB">
        <w:trPr>
          <w:tblHeader/>
        </w:trPr>
        <w:tc>
          <w:tcPr>
            <w:tcW w:w="4785" w:type="dxa"/>
          </w:tcPr>
          <w:p w:rsidR="00B41358" w:rsidRPr="00B41358" w:rsidRDefault="00B41358" w:rsidP="00B41358">
            <w:pPr>
              <w:spacing w:after="0" w:line="240" w:lineRule="auto"/>
              <w:jc w:val="center"/>
              <w:rPr>
                <w:rFonts w:ascii="Times New Roman" w:eastAsia="Times New Roman" w:hAnsi="Times New Roman" w:cs="Arial"/>
                <w:b/>
                <w:bCs/>
                <w:kern w:val="28"/>
                <w:sz w:val="24"/>
                <w:szCs w:val="32"/>
                <w:lang w:val="ru-RU" w:eastAsia="ru-RU"/>
              </w:rPr>
            </w:pPr>
            <w:r w:rsidRPr="00B41358">
              <w:rPr>
                <w:rFonts w:ascii="Times New Roman" w:eastAsia="Times New Roman" w:hAnsi="Times New Roman" w:cs="Arial"/>
                <w:b/>
                <w:bCs/>
                <w:kern w:val="28"/>
                <w:sz w:val="24"/>
                <w:szCs w:val="32"/>
                <w:lang w:val="ru-RU" w:eastAsia="ru-RU"/>
              </w:rPr>
              <w:t>Возможности</w:t>
            </w:r>
          </w:p>
        </w:tc>
        <w:tc>
          <w:tcPr>
            <w:tcW w:w="4786" w:type="dxa"/>
          </w:tcPr>
          <w:p w:rsidR="00B41358" w:rsidRPr="00B41358" w:rsidRDefault="00B41358" w:rsidP="00B41358">
            <w:pPr>
              <w:spacing w:after="0" w:line="240" w:lineRule="auto"/>
              <w:jc w:val="center"/>
              <w:rPr>
                <w:rFonts w:ascii="Times New Roman" w:eastAsia="Times New Roman" w:hAnsi="Times New Roman" w:cs="Arial"/>
                <w:b/>
                <w:bCs/>
                <w:kern w:val="28"/>
                <w:sz w:val="24"/>
                <w:szCs w:val="32"/>
                <w:lang w:val="ru-RU" w:eastAsia="ru-RU"/>
              </w:rPr>
            </w:pPr>
            <w:r w:rsidRPr="00B41358">
              <w:rPr>
                <w:rFonts w:ascii="Times New Roman" w:eastAsia="Times New Roman" w:hAnsi="Times New Roman" w:cs="Arial"/>
                <w:b/>
                <w:bCs/>
                <w:kern w:val="28"/>
                <w:sz w:val="24"/>
                <w:szCs w:val="32"/>
                <w:lang w:val="ru-RU" w:eastAsia="ru-RU"/>
              </w:rPr>
              <w:t>Угрозы</w:t>
            </w:r>
          </w:p>
        </w:tc>
      </w:tr>
      <w:tr w:rsidR="00B41358" w:rsidRPr="00B41358" w:rsidTr="00D936CB">
        <w:tc>
          <w:tcPr>
            <w:tcW w:w="9571" w:type="dxa"/>
            <w:gridSpan w:val="2"/>
          </w:tcPr>
          <w:p w:rsidR="00B41358" w:rsidRPr="00B41358" w:rsidRDefault="00B41358" w:rsidP="00B41358">
            <w:pPr>
              <w:spacing w:after="0" w:line="240" w:lineRule="auto"/>
              <w:rPr>
                <w:rFonts w:ascii="Times New Roman" w:eastAsia="Times New Roman" w:hAnsi="Times New Roman" w:cs="Arial"/>
                <w:bCs/>
                <w:color w:val="000000"/>
                <w:spacing w:val="-4"/>
                <w:kern w:val="28"/>
                <w:sz w:val="28"/>
                <w:szCs w:val="28"/>
                <w:lang w:val="ru-RU" w:eastAsia="ru-RU"/>
              </w:rPr>
            </w:pPr>
            <w:r w:rsidRPr="00B41358">
              <w:rPr>
                <w:rFonts w:ascii="Times New Roman" w:eastAsia="Times New Roman" w:hAnsi="Times New Roman" w:cs="Arial"/>
                <w:bCs/>
                <w:kern w:val="28"/>
                <w:sz w:val="24"/>
                <w:szCs w:val="32"/>
                <w:lang w:val="ru-RU" w:eastAsia="ru-RU"/>
              </w:rPr>
              <w:t>Экономические</w:t>
            </w:r>
          </w:p>
        </w:tc>
      </w:tr>
      <w:tr w:rsidR="00B41358" w:rsidRPr="00B41358" w:rsidTr="00D936CB">
        <w:tc>
          <w:tcPr>
            <w:tcW w:w="4785" w:type="dxa"/>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•развитие эффективной системы местного самоуправления;</w:t>
            </w:r>
          </w:p>
          <w:p w:rsidR="00B41358" w:rsidRPr="00B41358" w:rsidRDefault="00B41358" w:rsidP="00B41358">
            <w:pPr>
              <w:spacing w:after="0" w:line="240" w:lineRule="auto"/>
              <w:rPr>
                <w:rFonts w:ascii="Times New Roman" w:eastAsia="Times New Roman" w:hAnsi="Times New Roman" w:cs="Arial"/>
                <w:bCs/>
                <w:spacing w:val="-6"/>
                <w:kern w:val="28"/>
                <w:sz w:val="24"/>
                <w:szCs w:val="32"/>
                <w:lang w:val="ru-RU" w:eastAsia="ru-RU"/>
              </w:rPr>
            </w:pPr>
            <w:r w:rsidRPr="00B41358">
              <w:rPr>
                <w:rFonts w:ascii="Times New Roman" w:eastAsia="Times New Roman" w:hAnsi="Times New Roman" w:cs="Arial"/>
                <w:bCs/>
                <w:kern w:val="28"/>
                <w:sz w:val="24"/>
                <w:szCs w:val="32"/>
                <w:lang w:val="ru-RU" w:eastAsia="ru-RU"/>
              </w:rPr>
              <w:t xml:space="preserve">•привлечение инвестиций в расширение, </w:t>
            </w:r>
            <w:r w:rsidRPr="00B41358">
              <w:rPr>
                <w:rFonts w:ascii="Times New Roman" w:eastAsia="Times New Roman" w:hAnsi="Times New Roman" w:cs="Arial"/>
                <w:bCs/>
                <w:spacing w:val="-2"/>
                <w:kern w:val="28"/>
                <w:sz w:val="24"/>
                <w:szCs w:val="32"/>
                <w:lang w:val="ru-RU" w:eastAsia="ru-RU"/>
              </w:rPr>
              <w:t>техническое  перевооружение существую</w:t>
            </w:r>
            <w:r w:rsidRPr="00B41358">
              <w:rPr>
                <w:rFonts w:ascii="Times New Roman" w:eastAsia="Times New Roman" w:hAnsi="Times New Roman" w:cs="Arial"/>
                <w:bCs/>
                <w:spacing w:val="4"/>
                <w:kern w:val="28"/>
                <w:sz w:val="24"/>
                <w:szCs w:val="32"/>
                <w:lang w:val="ru-RU" w:eastAsia="ru-RU"/>
              </w:rPr>
              <w:t>щих производств,  создание новых произ</w:t>
            </w:r>
            <w:r w:rsidRPr="00B41358">
              <w:rPr>
                <w:rFonts w:ascii="Times New Roman" w:eastAsia="Times New Roman" w:hAnsi="Times New Roman" w:cs="Arial"/>
                <w:bCs/>
                <w:spacing w:val="-1"/>
                <w:kern w:val="28"/>
                <w:sz w:val="24"/>
                <w:szCs w:val="32"/>
                <w:lang w:val="ru-RU" w:eastAsia="ru-RU"/>
              </w:rPr>
              <w:t>водств,   новых   видов   продукции</w:t>
            </w:r>
            <w:r w:rsidRPr="00B41358">
              <w:rPr>
                <w:rFonts w:ascii="Times New Roman" w:eastAsia="Times New Roman" w:hAnsi="Times New Roman" w:cs="Arial"/>
                <w:bCs/>
                <w:spacing w:val="-6"/>
                <w:kern w:val="28"/>
                <w:sz w:val="24"/>
                <w:szCs w:val="32"/>
                <w:lang w:val="ru-RU" w:eastAsia="ru-RU"/>
              </w:rPr>
              <w:t>;</w:t>
            </w:r>
          </w:p>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 xml:space="preserve">•увеличение объемов </w:t>
            </w:r>
            <w:r w:rsidRPr="00B41358">
              <w:rPr>
                <w:rFonts w:ascii="Times New Roman" w:eastAsia="Times New Roman" w:hAnsi="Times New Roman" w:cs="Arial"/>
                <w:bCs/>
                <w:spacing w:val="-1"/>
                <w:kern w:val="28"/>
                <w:sz w:val="24"/>
                <w:szCs w:val="32"/>
                <w:lang w:val="ru-RU" w:eastAsia="ru-RU"/>
              </w:rPr>
              <w:t>производства и расширение рынков сбыта промышленной и сельскохозяйствен</w:t>
            </w:r>
            <w:r w:rsidRPr="00B41358">
              <w:rPr>
                <w:rFonts w:ascii="Times New Roman" w:eastAsia="Times New Roman" w:hAnsi="Times New Roman" w:cs="Arial"/>
                <w:bCs/>
                <w:kern w:val="28"/>
                <w:sz w:val="24"/>
                <w:szCs w:val="32"/>
                <w:lang w:val="ru-RU" w:eastAsia="ru-RU"/>
              </w:rPr>
              <w:t>ной продукции</w:t>
            </w:r>
            <w:r w:rsidRPr="00B41358">
              <w:rPr>
                <w:rFonts w:ascii="Times New Roman" w:eastAsia="Times New Roman" w:hAnsi="Times New Roman" w:cs="Arial"/>
                <w:bCs/>
                <w:spacing w:val="-1"/>
                <w:kern w:val="28"/>
                <w:sz w:val="24"/>
                <w:szCs w:val="32"/>
                <w:lang w:val="ru-RU" w:eastAsia="ru-RU"/>
              </w:rPr>
              <w:t>;</w:t>
            </w:r>
          </w:p>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•развитие малого предпринимательства в сферах, не за</w:t>
            </w:r>
            <w:r w:rsidRPr="00B41358">
              <w:rPr>
                <w:rFonts w:ascii="Times New Roman" w:eastAsia="Times New Roman" w:hAnsi="Times New Roman" w:cs="Arial"/>
                <w:bCs/>
                <w:spacing w:val="-3"/>
                <w:kern w:val="28"/>
                <w:sz w:val="24"/>
                <w:szCs w:val="32"/>
                <w:lang w:val="ru-RU" w:eastAsia="ru-RU"/>
              </w:rPr>
              <w:t>нятых средним и крупным бизнесом;</w:t>
            </w:r>
          </w:p>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 xml:space="preserve">•сотрудничество органов местного самоуправления  и  бизнес- сообщества в  целях </w:t>
            </w:r>
            <w:r w:rsidRPr="00B41358">
              <w:rPr>
                <w:rFonts w:ascii="Times New Roman" w:eastAsia="Times New Roman" w:hAnsi="Times New Roman" w:cs="Arial"/>
                <w:bCs/>
                <w:spacing w:val="-2"/>
                <w:kern w:val="28"/>
                <w:sz w:val="24"/>
                <w:szCs w:val="32"/>
                <w:lang w:val="ru-RU" w:eastAsia="ru-RU"/>
              </w:rPr>
              <w:t>развития экономики;</w:t>
            </w:r>
          </w:p>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•эффективное функционирование систе</w:t>
            </w:r>
            <w:r w:rsidRPr="00B41358">
              <w:rPr>
                <w:rFonts w:ascii="Times New Roman" w:eastAsia="Times New Roman" w:hAnsi="Times New Roman" w:cs="Arial"/>
                <w:bCs/>
                <w:spacing w:val="2"/>
                <w:kern w:val="28"/>
                <w:sz w:val="24"/>
                <w:szCs w:val="32"/>
                <w:lang w:val="ru-RU" w:eastAsia="ru-RU"/>
              </w:rPr>
              <w:t>мы «Бюджет, ориентированный на резуль</w:t>
            </w:r>
            <w:r w:rsidRPr="00B41358">
              <w:rPr>
                <w:rFonts w:ascii="Times New Roman" w:eastAsia="Times New Roman" w:hAnsi="Times New Roman" w:cs="Arial"/>
                <w:bCs/>
                <w:spacing w:val="-1"/>
                <w:kern w:val="28"/>
                <w:sz w:val="24"/>
                <w:szCs w:val="32"/>
                <w:lang w:val="ru-RU" w:eastAsia="ru-RU"/>
              </w:rPr>
              <w:t xml:space="preserve">тат», увеличение доли собственных доходов </w:t>
            </w:r>
            <w:r w:rsidRPr="00B41358">
              <w:rPr>
                <w:rFonts w:ascii="Times New Roman" w:eastAsia="Times New Roman" w:hAnsi="Times New Roman" w:cs="Arial"/>
                <w:bCs/>
                <w:spacing w:val="-2"/>
                <w:kern w:val="28"/>
                <w:sz w:val="24"/>
                <w:szCs w:val="32"/>
                <w:lang w:val="ru-RU" w:eastAsia="ru-RU"/>
              </w:rPr>
              <w:t>бюджета</w:t>
            </w:r>
            <w:r w:rsidRPr="00B41358">
              <w:rPr>
                <w:rFonts w:ascii="Times New Roman" w:eastAsia="Times New Roman" w:hAnsi="Times New Roman" w:cs="Arial"/>
                <w:bCs/>
                <w:spacing w:val="-1"/>
                <w:kern w:val="28"/>
                <w:sz w:val="24"/>
                <w:szCs w:val="32"/>
                <w:lang w:val="ru-RU" w:eastAsia="ru-RU"/>
              </w:rPr>
              <w:t xml:space="preserve"> в общих до</w:t>
            </w:r>
            <w:r w:rsidRPr="00B41358">
              <w:rPr>
                <w:rFonts w:ascii="Times New Roman" w:eastAsia="Times New Roman" w:hAnsi="Times New Roman" w:cs="Arial"/>
                <w:bCs/>
                <w:spacing w:val="-3"/>
                <w:kern w:val="28"/>
                <w:sz w:val="24"/>
                <w:szCs w:val="32"/>
                <w:lang w:val="ru-RU" w:eastAsia="ru-RU"/>
              </w:rPr>
              <w:t xml:space="preserve">ходах </w:t>
            </w:r>
            <w:r w:rsidRPr="00B41358">
              <w:rPr>
                <w:rFonts w:ascii="Times New Roman" w:eastAsia="Times New Roman" w:hAnsi="Times New Roman" w:cs="Arial"/>
                <w:bCs/>
                <w:spacing w:val="-1"/>
                <w:kern w:val="28"/>
                <w:sz w:val="24"/>
                <w:szCs w:val="32"/>
                <w:lang w:val="ru-RU" w:eastAsia="ru-RU"/>
              </w:rPr>
              <w:t xml:space="preserve">местного </w:t>
            </w:r>
            <w:r w:rsidRPr="00B41358">
              <w:rPr>
                <w:rFonts w:ascii="Times New Roman" w:eastAsia="Times New Roman" w:hAnsi="Times New Roman" w:cs="Arial"/>
                <w:bCs/>
                <w:spacing w:val="-3"/>
                <w:kern w:val="28"/>
                <w:sz w:val="24"/>
                <w:szCs w:val="32"/>
                <w:lang w:val="ru-RU" w:eastAsia="ru-RU"/>
              </w:rPr>
              <w:t>бюджета;</w:t>
            </w:r>
          </w:p>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spacing w:val="-4"/>
                <w:kern w:val="28"/>
                <w:sz w:val="24"/>
                <w:szCs w:val="32"/>
                <w:lang w:val="ru-RU" w:eastAsia="ru-RU"/>
              </w:rPr>
              <w:t>•достижение   максимально   возможного</w:t>
            </w:r>
            <w:r w:rsidRPr="00B41358">
              <w:rPr>
                <w:rFonts w:ascii="Times New Roman" w:eastAsia="Times New Roman" w:hAnsi="Times New Roman" w:cs="Arial"/>
                <w:bCs/>
                <w:spacing w:val="-4"/>
                <w:kern w:val="28"/>
                <w:sz w:val="24"/>
                <w:szCs w:val="32"/>
                <w:lang w:val="ru-RU" w:eastAsia="ru-RU"/>
              </w:rPr>
              <w:br/>
            </w:r>
            <w:r w:rsidRPr="00B41358">
              <w:rPr>
                <w:rFonts w:ascii="Times New Roman" w:eastAsia="Times New Roman" w:hAnsi="Times New Roman" w:cs="Arial"/>
                <w:bCs/>
                <w:kern w:val="28"/>
                <w:sz w:val="24"/>
                <w:szCs w:val="32"/>
                <w:lang w:val="ru-RU" w:eastAsia="ru-RU"/>
              </w:rPr>
              <w:t>уровня занятости населения, эффективного</w:t>
            </w:r>
            <w:r w:rsidRPr="00B41358">
              <w:rPr>
                <w:rFonts w:ascii="Times New Roman" w:eastAsia="Times New Roman" w:hAnsi="Times New Roman" w:cs="Arial"/>
                <w:bCs/>
                <w:kern w:val="28"/>
                <w:sz w:val="24"/>
                <w:szCs w:val="32"/>
                <w:lang w:val="ru-RU" w:eastAsia="ru-RU"/>
              </w:rPr>
              <w:br/>
            </w:r>
            <w:r w:rsidRPr="00B41358">
              <w:rPr>
                <w:rFonts w:ascii="Times New Roman" w:eastAsia="Times New Roman" w:hAnsi="Times New Roman" w:cs="Arial"/>
                <w:bCs/>
                <w:spacing w:val="-3"/>
                <w:kern w:val="28"/>
                <w:sz w:val="24"/>
                <w:szCs w:val="32"/>
                <w:lang w:val="ru-RU" w:eastAsia="ru-RU"/>
              </w:rPr>
              <w:t xml:space="preserve">использования трудовых ресурсов, минимизация уровня безработицы, увеличение доли занятых в малом бизнесе и </w:t>
            </w:r>
            <w:r w:rsidRPr="00B41358">
              <w:rPr>
                <w:rFonts w:ascii="Times New Roman" w:eastAsia="Times New Roman" w:hAnsi="Times New Roman" w:cs="Arial"/>
                <w:bCs/>
                <w:spacing w:val="-3"/>
                <w:kern w:val="28"/>
                <w:sz w:val="24"/>
                <w:szCs w:val="32"/>
                <w:lang w:val="ru-RU" w:eastAsia="ru-RU"/>
              </w:rPr>
              <w:lastRenderedPageBreak/>
              <w:t>в домашних хозяйствах;</w:t>
            </w:r>
          </w:p>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 возможность и поддержка  со стороны органов исполнительной власти;</w:t>
            </w:r>
          </w:p>
          <w:p w:rsidR="00B41358" w:rsidRPr="00B41358" w:rsidRDefault="00B41358" w:rsidP="00B41358">
            <w:pPr>
              <w:spacing w:after="0" w:line="240" w:lineRule="auto"/>
              <w:rPr>
                <w:rFonts w:ascii="Times New Roman" w:eastAsia="Times New Roman" w:hAnsi="Times New Roman" w:cs="Arial"/>
                <w:b/>
                <w:bCs/>
                <w:spacing w:val="-4"/>
                <w:kern w:val="28"/>
                <w:sz w:val="28"/>
                <w:szCs w:val="28"/>
                <w:lang w:val="ru-RU" w:eastAsia="ru-RU"/>
              </w:rPr>
            </w:pPr>
            <w:r w:rsidRPr="00B41358">
              <w:rPr>
                <w:rFonts w:ascii="Times New Roman" w:eastAsia="Times New Roman" w:hAnsi="Times New Roman" w:cs="Arial"/>
                <w:bCs/>
                <w:kern w:val="28"/>
                <w:sz w:val="24"/>
                <w:szCs w:val="32"/>
                <w:lang w:val="ru-RU" w:eastAsia="ru-RU"/>
              </w:rPr>
              <w:t>• ведения личного подсобного хозяйства с возможностью  производства и реализации  товарной  сельскохозяйственной продукции</w:t>
            </w:r>
          </w:p>
        </w:tc>
        <w:tc>
          <w:tcPr>
            <w:tcW w:w="4786" w:type="dxa"/>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lastRenderedPageBreak/>
              <w:t>•необходимо рациональное использование существующих территорий предприятий</w:t>
            </w:r>
            <w:r w:rsidRPr="00B41358">
              <w:rPr>
                <w:rFonts w:ascii="Times New Roman" w:eastAsia="Times New Roman" w:hAnsi="Times New Roman" w:cs="Arial"/>
                <w:bCs/>
                <w:spacing w:val="-3"/>
                <w:kern w:val="28"/>
                <w:sz w:val="24"/>
                <w:szCs w:val="32"/>
                <w:lang w:val="ru-RU" w:eastAsia="ru-RU"/>
              </w:rPr>
              <w:t>;</w:t>
            </w:r>
          </w:p>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•зависимость  муниципального образования от внешних инвестиций;</w:t>
            </w:r>
          </w:p>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•значительное увеличение тарифов на газо, электро- и теплоэнергию, что отрицательно сказывается на финансово-экономическом состоянии  предприятий и организаций ;</w:t>
            </w:r>
          </w:p>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p>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 xml:space="preserve">  •неразвитость малого бизнеса вследствие       недостаточной </w:t>
            </w:r>
            <w:r w:rsidRPr="00B41358">
              <w:rPr>
                <w:rFonts w:ascii="Times New Roman" w:eastAsia="Times New Roman" w:hAnsi="Times New Roman" w:cs="Arial"/>
                <w:bCs/>
                <w:spacing w:val="1"/>
                <w:kern w:val="28"/>
                <w:sz w:val="24"/>
                <w:szCs w:val="32"/>
                <w:lang w:val="ru-RU" w:eastAsia="ru-RU"/>
              </w:rPr>
              <w:t xml:space="preserve">поддержки со стороны государства и </w:t>
            </w:r>
            <w:r w:rsidRPr="00B41358">
              <w:rPr>
                <w:rFonts w:ascii="Times New Roman" w:eastAsia="Times New Roman" w:hAnsi="Times New Roman" w:cs="Arial"/>
                <w:bCs/>
                <w:spacing w:val="-1"/>
                <w:kern w:val="28"/>
                <w:sz w:val="24"/>
                <w:szCs w:val="32"/>
                <w:lang w:val="ru-RU" w:eastAsia="ru-RU"/>
              </w:rPr>
              <w:t>органов местного самоуправления;</w:t>
            </w:r>
          </w:p>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 xml:space="preserve">•сокращение собственных доходов бюджета; </w:t>
            </w:r>
          </w:p>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 xml:space="preserve">•рост уровня безработицы населения;  </w:t>
            </w:r>
          </w:p>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•безынициативность  граждан в процессе осуществления управления муниципальным образованием</w:t>
            </w:r>
          </w:p>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p>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p>
        </w:tc>
      </w:tr>
      <w:tr w:rsidR="00B41358" w:rsidRPr="00B41358" w:rsidTr="00D936CB">
        <w:tc>
          <w:tcPr>
            <w:tcW w:w="9571" w:type="dxa"/>
            <w:gridSpan w:val="2"/>
          </w:tcPr>
          <w:p w:rsidR="00B41358" w:rsidRPr="00B41358" w:rsidRDefault="00B41358" w:rsidP="00B41358">
            <w:pPr>
              <w:spacing w:after="0" w:line="240" w:lineRule="auto"/>
              <w:rPr>
                <w:rFonts w:ascii="Times New Roman" w:eastAsia="Times New Roman" w:hAnsi="Times New Roman" w:cs="Arial"/>
                <w:bCs/>
                <w:color w:val="000000"/>
                <w:spacing w:val="-4"/>
                <w:kern w:val="28"/>
                <w:sz w:val="28"/>
                <w:szCs w:val="28"/>
                <w:lang w:val="ru-RU" w:eastAsia="ru-RU"/>
              </w:rPr>
            </w:pPr>
            <w:r w:rsidRPr="00B41358">
              <w:rPr>
                <w:rFonts w:ascii="Times New Roman" w:eastAsia="Times New Roman" w:hAnsi="Times New Roman" w:cs="Arial"/>
                <w:bCs/>
                <w:kern w:val="28"/>
                <w:sz w:val="24"/>
                <w:szCs w:val="32"/>
                <w:lang w:val="ru-RU" w:eastAsia="ru-RU"/>
              </w:rPr>
              <w:lastRenderedPageBreak/>
              <w:t>Социальные</w:t>
            </w:r>
          </w:p>
        </w:tc>
      </w:tr>
      <w:tr w:rsidR="00B41358" w:rsidRPr="00B41358" w:rsidTr="00D936CB">
        <w:tc>
          <w:tcPr>
            <w:tcW w:w="4785" w:type="dxa"/>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•устойчивый рост среднемесячной номинальной начисленной средней заработной платы;</w:t>
            </w:r>
          </w:p>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•рост  уровня покупательной спо</w:t>
            </w:r>
            <w:r w:rsidRPr="00B41358">
              <w:rPr>
                <w:rFonts w:ascii="Times New Roman" w:eastAsia="Times New Roman" w:hAnsi="Times New Roman" w:cs="Arial"/>
                <w:bCs/>
                <w:spacing w:val="5"/>
                <w:kern w:val="28"/>
                <w:sz w:val="24"/>
                <w:szCs w:val="32"/>
                <w:lang w:val="ru-RU" w:eastAsia="ru-RU"/>
              </w:rPr>
              <w:t>собности заработной платы</w:t>
            </w:r>
            <w:r w:rsidRPr="00B41358">
              <w:rPr>
                <w:rFonts w:ascii="Times New Roman" w:eastAsia="Times New Roman" w:hAnsi="Times New Roman" w:cs="Arial"/>
                <w:bCs/>
                <w:spacing w:val="-3"/>
                <w:kern w:val="28"/>
                <w:sz w:val="24"/>
                <w:szCs w:val="32"/>
                <w:lang w:val="ru-RU" w:eastAsia="ru-RU"/>
              </w:rPr>
              <w:t>;</w:t>
            </w:r>
          </w:p>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•рост уровня  развития сферы услуг и качества  предоставления услуг;</w:t>
            </w:r>
          </w:p>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•продолжение реформы  ЖКХ, повышение уровня  качества    жилишно-</w:t>
            </w:r>
            <w:r w:rsidRPr="00B41358">
              <w:rPr>
                <w:rFonts w:ascii="Times New Roman" w:eastAsia="Times New Roman" w:hAnsi="Times New Roman" w:cs="Arial"/>
                <w:bCs/>
                <w:kern w:val="28"/>
                <w:sz w:val="24"/>
                <w:szCs w:val="32"/>
                <w:lang w:val="ru-RU" w:eastAsia="ru-RU"/>
              </w:rPr>
              <w:br/>
            </w:r>
            <w:r w:rsidRPr="00B41358">
              <w:rPr>
                <w:rFonts w:ascii="Times New Roman" w:eastAsia="Times New Roman" w:hAnsi="Times New Roman" w:cs="Arial"/>
                <w:bCs/>
                <w:spacing w:val="-2"/>
                <w:kern w:val="28"/>
                <w:sz w:val="24"/>
                <w:szCs w:val="32"/>
                <w:lang w:val="ru-RU" w:eastAsia="ru-RU"/>
              </w:rPr>
              <w:t>коммунальных услуг и благоустройства поселения;</w:t>
            </w:r>
          </w:p>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spacing w:val="1"/>
                <w:kern w:val="28"/>
                <w:sz w:val="24"/>
                <w:szCs w:val="32"/>
                <w:lang w:val="ru-RU" w:eastAsia="ru-RU"/>
              </w:rPr>
              <w:t>•формирование современной эффектив</w:t>
            </w:r>
            <w:r w:rsidRPr="00B41358">
              <w:rPr>
                <w:rFonts w:ascii="Times New Roman" w:eastAsia="Times New Roman" w:hAnsi="Times New Roman" w:cs="Arial"/>
                <w:bCs/>
                <w:kern w:val="28"/>
                <w:sz w:val="24"/>
                <w:szCs w:val="32"/>
                <w:lang w:val="ru-RU" w:eastAsia="ru-RU"/>
              </w:rPr>
              <w:t>ной   системы   здравоохранения,   развитие</w:t>
            </w:r>
            <w:r w:rsidRPr="00B41358">
              <w:rPr>
                <w:rFonts w:ascii="Times New Roman" w:eastAsia="Times New Roman" w:hAnsi="Times New Roman" w:cs="Arial"/>
                <w:bCs/>
                <w:kern w:val="28"/>
                <w:sz w:val="24"/>
                <w:szCs w:val="32"/>
                <w:lang w:val="ru-RU" w:eastAsia="ru-RU"/>
              </w:rPr>
              <w:br/>
              <w:t xml:space="preserve">спорта,   укрепление   здоровья   населения, </w:t>
            </w:r>
            <w:r w:rsidRPr="00B41358">
              <w:rPr>
                <w:rFonts w:ascii="Times New Roman" w:eastAsia="Times New Roman" w:hAnsi="Times New Roman" w:cs="Arial"/>
                <w:bCs/>
                <w:spacing w:val="-3"/>
                <w:kern w:val="28"/>
                <w:sz w:val="24"/>
                <w:szCs w:val="32"/>
                <w:lang w:val="ru-RU" w:eastAsia="ru-RU"/>
              </w:rPr>
              <w:t>снижение заболеваемости;</w:t>
            </w:r>
          </w:p>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•формирование  современной  эффективной системы образования, повышение уров</w:t>
            </w:r>
            <w:r w:rsidRPr="00B41358">
              <w:rPr>
                <w:rFonts w:ascii="Times New Roman" w:eastAsia="Times New Roman" w:hAnsi="Times New Roman" w:cs="Arial"/>
                <w:bCs/>
                <w:spacing w:val="-3"/>
                <w:kern w:val="28"/>
                <w:sz w:val="24"/>
                <w:szCs w:val="32"/>
                <w:lang w:val="ru-RU" w:eastAsia="ru-RU"/>
              </w:rPr>
              <w:t>ня образованности населения, модернизация общеобразовательных школ;</w:t>
            </w:r>
          </w:p>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•повышение уровня культуры и организа</w:t>
            </w:r>
            <w:r w:rsidRPr="00B41358">
              <w:rPr>
                <w:rFonts w:ascii="Times New Roman" w:eastAsia="Times New Roman" w:hAnsi="Times New Roman" w:cs="Arial"/>
                <w:bCs/>
                <w:spacing w:val="-3"/>
                <w:kern w:val="28"/>
                <w:sz w:val="24"/>
                <w:szCs w:val="32"/>
                <w:lang w:val="ru-RU" w:eastAsia="ru-RU"/>
              </w:rPr>
              <w:t>ции досуга населения;</w:t>
            </w:r>
          </w:p>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•наличие перспективных площадок для организации  зон отдыха и оздоровления;</w:t>
            </w:r>
          </w:p>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•сохранение национальных  традиций  и исторического наследия;</w:t>
            </w:r>
          </w:p>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•укрепление правопорядка;</w:t>
            </w:r>
          </w:p>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•сохранение благоприятной экологической обстанов</w:t>
            </w:r>
            <w:r w:rsidRPr="00B41358">
              <w:rPr>
                <w:rFonts w:ascii="Times New Roman" w:eastAsia="Times New Roman" w:hAnsi="Times New Roman" w:cs="Arial"/>
                <w:bCs/>
                <w:spacing w:val="-10"/>
                <w:kern w:val="28"/>
                <w:sz w:val="24"/>
                <w:szCs w:val="32"/>
                <w:lang w:val="ru-RU" w:eastAsia="ru-RU"/>
              </w:rPr>
              <w:t>ки;</w:t>
            </w:r>
          </w:p>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 создание условий для самореализации молодежи;</w:t>
            </w:r>
          </w:p>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•улучшение  качества и увеличение  объемов  социальных услуг;</w:t>
            </w:r>
          </w:p>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•расширение  и углубление информационного  пространства;</w:t>
            </w:r>
          </w:p>
          <w:p w:rsidR="00B41358" w:rsidRPr="00B41358" w:rsidRDefault="00B41358" w:rsidP="00B41358">
            <w:pPr>
              <w:spacing w:after="0" w:line="240" w:lineRule="auto"/>
              <w:rPr>
                <w:rFonts w:ascii="Times New Roman" w:eastAsia="Times New Roman" w:hAnsi="Times New Roman" w:cs="Arial"/>
                <w:b/>
                <w:bCs/>
                <w:spacing w:val="-4"/>
                <w:kern w:val="28"/>
                <w:sz w:val="28"/>
                <w:szCs w:val="28"/>
                <w:lang w:val="ru-RU" w:eastAsia="ru-RU"/>
              </w:rPr>
            </w:pPr>
            <w:r w:rsidRPr="00B41358">
              <w:rPr>
                <w:rFonts w:ascii="Times New Roman" w:eastAsia="Times New Roman" w:hAnsi="Times New Roman" w:cs="Arial"/>
                <w:bCs/>
                <w:kern w:val="28"/>
                <w:sz w:val="24"/>
                <w:szCs w:val="32"/>
                <w:lang w:val="ru-RU" w:eastAsia="ru-RU"/>
              </w:rPr>
              <w:t>• повышение профессионального уровня специалистов и управленческих кадров</w:t>
            </w:r>
          </w:p>
        </w:tc>
        <w:tc>
          <w:tcPr>
            <w:tcW w:w="4786" w:type="dxa"/>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•ухудшение    демографической    ситуации:  низкий  уровень   рождаемости и   высокий уровень смертности;</w:t>
            </w:r>
          </w:p>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•дифференциация   заработной платы между видами экономической деятельности;</w:t>
            </w:r>
          </w:p>
          <w:p w:rsidR="00B41358" w:rsidRPr="00B41358" w:rsidRDefault="00B41358" w:rsidP="00B41358">
            <w:pPr>
              <w:spacing w:after="0" w:line="240" w:lineRule="auto"/>
              <w:rPr>
                <w:rFonts w:ascii="Times New Roman" w:eastAsia="Times New Roman" w:hAnsi="Times New Roman" w:cs="Arial"/>
                <w:bCs/>
                <w:color w:val="000000"/>
                <w:spacing w:val="-2"/>
                <w:kern w:val="28"/>
                <w:sz w:val="24"/>
                <w:szCs w:val="32"/>
                <w:lang w:val="ru-RU" w:eastAsia="ru-RU"/>
              </w:rPr>
            </w:pPr>
            <w:r w:rsidRPr="00B41358">
              <w:rPr>
                <w:rFonts w:ascii="Times New Roman" w:eastAsia="Times New Roman" w:hAnsi="Times New Roman" w:cs="Arial"/>
                <w:bCs/>
                <w:kern w:val="28"/>
                <w:sz w:val="24"/>
                <w:szCs w:val="32"/>
                <w:lang w:val="ru-RU" w:eastAsia="ru-RU"/>
              </w:rPr>
              <w:t>•возможные перебои  подачи воды, связанные с высокой  степенью  износа  инженерных сетей ;</w:t>
            </w:r>
          </w:p>
          <w:p w:rsidR="00B41358" w:rsidRPr="00B41358" w:rsidRDefault="00B41358" w:rsidP="00B41358">
            <w:pPr>
              <w:spacing w:after="0" w:line="240" w:lineRule="auto"/>
              <w:rPr>
                <w:rFonts w:ascii="Times New Roman" w:eastAsia="Times New Roman" w:hAnsi="Times New Roman" w:cs="Arial"/>
                <w:bCs/>
                <w:color w:val="000000"/>
                <w:spacing w:val="-2"/>
                <w:kern w:val="28"/>
                <w:sz w:val="24"/>
                <w:szCs w:val="32"/>
                <w:lang w:val="ru-RU" w:eastAsia="ru-RU"/>
              </w:rPr>
            </w:pPr>
            <w:r w:rsidRPr="00B41358">
              <w:rPr>
                <w:rFonts w:ascii="Times New Roman" w:eastAsia="Times New Roman" w:hAnsi="Times New Roman" w:cs="Arial"/>
                <w:bCs/>
                <w:kern w:val="28"/>
                <w:sz w:val="24"/>
                <w:szCs w:val="32"/>
                <w:lang w:val="ru-RU" w:eastAsia="ru-RU"/>
              </w:rPr>
              <w:t>•ухудшение  экологической обстановки в связи с накоплением ТБО;</w:t>
            </w:r>
          </w:p>
          <w:p w:rsidR="00B41358" w:rsidRPr="00B41358" w:rsidRDefault="00B41358" w:rsidP="00B41358">
            <w:pPr>
              <w:spacing w:after="0" w:line="240" w:lineRule="auto"/>
              <w:rPr>
                <w:rFonts w:ascii="Times New Roman" w:eastAsia="Times New Roman" w:hAnsi="Times New Roman" w:cs="Arial"/>
                <w:bCs/>
                <w:color w:val="000000"/>
                <w:spacing w:val="-2"/>
                <w:kern w:val="28"/>
                <w:sz w:val="24"/>
                <w:szCs w:val="32"/>
                <w:lang w:val="ru-RU" w:eastAsia="ru-RU"/>
              </w:rPr>
            </w:pPr>
            <w:r w:rsidRPr="00B41358">
              <w:rPr>
                <w:rFonts w:ascii="Times New Roman" w:eastAsia="Times New Roman" w:hAnsi="Times New Roman" w:cs="Arial"/>
                <w:bCs/>
                <w:kern w:val="28"/>
                <w:sz w:val="24"/>
                <w:szCs w:val="32"/>
                <w:lang w:val="ru-RU" w:eastAsia="ru-RU"/>
              </w:rPr>
              <w:t>•снижение  качества услуг здравоохранения, ухудшение здоровья населения;</w:t>
            </w:r>
          </w:p>
          <w:p w:rsidR="00B41358" w:rsidRPr="00B41358" w:rsidRDefault="00B41358" w:rsidP="00B41358">
            <w:pPr>
              <w:spacing w:after="0" w:line="240" w:lineRule="auto"/>
              <w:rPr>
                <w:rFonts w:ascii="Times New Roman" w:eastAsia="Times New Roman" w:hAnsi="Times New Roman" w:cs="Arial"/>
                <w:bCs/>
                <w:color w:val="000000"/>
                <w:spacing w:val="-2"/>
                <w:kern w:val="28"/>
                <w:sz w:val="24"/>
                <w:szCs w:val="32"/>
                <w:lang w:val="ru-RU" w:eastAsia="ru-RU"/>
              </w:rPr>
            </w:pPr>
            <w:r w:rsidRPr="00B41358">
              <w:rPr>
                <w:rFonts w:ascii="Times New Roman" w:eastAsia="Times New Roman" w:hAnsi="Times New Roman" w:cs="Arial"/>
                <w:bCs/>
                <w:kern w:val="28"/>
                <w:sz w:val="24"/>
                <w:szCs w:val="32"/>
                <w:lang w:val="ru-RU" w:eastAsia="ru-RU"/>
              </w:rPr>
              <w:t>•рост преступности;</w:t>
            </w:r>
          </w:p>
          <w:p w:rsidR="00B41358" w:rsidRPr="00B41358" w:rsidRDefault="00B41358" w:rsidP="00B41358">
            <w:pPr>
              <w:spacing w:after="0" w:line="240" w:lineRule="auto"/>
              <w:rPr>
                <w:rFonts w:ascii="Times New Roman" w:eastAsia="Times New Roman" w:hAnsi="Times New Roman" w:cs="Arial"/>
                <w:bCs/>
                <w:spacing w:val="-2"/>
                <w:kern w:val="28"/>
                <w:sz w:val="24"/>
                <w:szCs w:val="32"/>
                <w:lang w:val="ru-RU" w:eastAsia="ru-RU"/>
              </w:rPr>
            </w:pPr>
            <w:r w:rsidRPr="00B41358">
              <w:rPr>
                <w:rFonts w:ascii="Times New Roman" w:eastAsia="Times New Roman" w:hAnsi="Times New Roman" w:cs="Arial"/>
                <w:bCs/>
                <w:kern w:val="28"/>
                <w:sz w:val="24"/>
                <w:szCs w:val="32"/>
                <w:lang w:val="ru-RU" w:eastAsia="ru-RU"/>
              </w:rPr>
              <w:t>•повышение  стоимости оказания платных и бытовых услуг;</w:t>
            </w:r>
          </w:p>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•увеличение  оттока активной части населения, особенно молодежи</w:t>
            </w:r>
          </w:p>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p>
        </w:tc>
      </w:tr>
    </w:tbl>
    <w:p w:rsidR="00B41358" w:rsidRPr="00B41358" w:rsidRDefault="00B41358" w:rsidP="00B41358">
      <w:pPr>
        <w:spacing w:after="0" w:line="240" w:lineRule="auto"/>
        <w:ind w:firstLine="708"/>
        <w:jc w:val="both"/>
        <w:rPr>
          <w:rFonts w:ascii="Arial" w:eastAsia="Times New Roman" w:hAnsi="Arial"/>
          <w:sz w:val="28"/>
          <w:szCs w:val="28"/>
          <w:lang w:val="ru-RU" w:eastAsia="ru-RU"/>
        </w:rPr>
      </w:pP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r w:rsidRPr="00B41358">
        <w:rPr>
          <w:rFonts w:ascii="Arial" w:eastAsia="Times New Roman" w:hAnsi="Arial"/>
          <w:sz w:val="26"/>
          <w:szCs w:val="24"/>
          <w:lang w:val="ru-RU" w:eastAsia="ru-RU"/>
        </w:rPr>
        <w:t>Основой экономического развития города является постоянное повышение уровня и качества жизни населения, создание и укрепление конкурентных преимуществ территорий, ее предприятий и производимой ими продукции.</w:t>
      </w:r>
    </w:p>
    <w:p w:rsidR="00B41358" w:rsidRPr="00B41358" w:rsidRDefault="00B41358" w:rsidP="00B41358">
      <w:pPr>
        <w:spacing w:after="0" w:line="240" w:lineRule="auto"/>
        <w:ind w:firstLine="567"/>
        <w:jc w:val="both"/>
        <w:rPr>
          <w:rFonts w:ascii="Arial" w:eastAsia="Times New Roman" w:hAnsi="Arial"/>
          <w:sz w:val="28"/>
          <w:szCs w:val="24"/>
          <w:lang w:val="ru-RU" w:eastAsia="ru-RU"/>
        </w:rPr>
      </w:pPr>
      <w:r w:rsidRPr="00B41358">
        <w:rPr>
          <w:rFonts w:ascii="Arial" w:eastAsia="Times New Roman" w:hAnsi="Arial"/>
          <w:sz w:val="26"/>
          <w:szCs w:val="24"/>
          <w:lang w:val="ru-RU" w:eastAsia="ru-RU"/>
        </w:rPr>
        <w:t xml:space="preserve">      </w:t>
      </w:r>
      <w:r w:rsidRPr="00B41358">
        <w:rPr>
          <w:rFonts w:ascii="Arial" w:eastAsia="Times New Roman" w:hAnsi="Arial"/>
          <w:sz w:val="26"/>
          <w:szCs w:val="24"/>
          <w:lang w:val="ru-RU" w:eastAsia="ru-RU"/>
        </w:rPr>
        <w:tab/>
      </w:r>
      <w:r w:rsidRPr="00B41358">
        <w:rPr>
          <w:rFonts w:ascii="Arial" w:eastAsia="Times New Roman" w:hAnsi="Arial"/>
          <w:sz w:val="28"/>
          <w:szCs w:val="24"/>
          <w:lang w:val="ru-RU" w:eastAsia="ru-RU"/>
        </w:rPr>
        <w:t xml:space="preserve"> </w:t>
      </w: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r w:rsidRPr="00B41358">
        <w:rPr>
          <w:rFonts w:ascii="Arial" w:eastAsia="Times New Roman" w:hAnsi="Arial"/>
          <w:sz w:val="26"/>
          <w:szCs w:val="24"/>
          <w:lang w:val="ru-RU" w:eastAsia="ru-RU"/>
        </w:rPr>
        <w:t xml:space="preserve">                                                               </w:t>
      </w: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r w:rsidRPr="00B41358">
        <w:rPr>
          <w:rFonts w:ascii="Arial" w:eastAsia="Times New Roman" w:hAnsi="Arial"/>
          <w:sz w:val="26"/>
          <w:szCs w:val="24"/>
          <w:lang w:val="ru-RU" w:eastAsia="ru-RU"/>
        </w:rPr>
        <w:lastRenderedPageBreak/>
        <w:t xml:space="preserve">                                                                                   </w:t>
      </w: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r w:rsidRPr="00B41358">
        <w:rPr>
          <w:rFonts w:ascii="Arial" w:eastAsia="Times New Roman" w:hAnsi="Arial"/>
          <w:sz w:val="26"/>
          <w:szCs w:val="24"/>
          <w:lang w:val="ru-RU" w:eastAsia="ru-RU"/>
        </w:rPr>
        <w:t>Результаты комплексной оценки уровня социально-экономического развития городского поселения – город Богучар Богучарского муниципального района  указывают на наличие системных проблем в развитии поселения.</w:t>
      </w: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r w:rsidRPr="00B41358">
        <w:rPr>
          <w:rFonts w:ascii="Arial" w:eastAsia="Times New Roman" w:hAnsi="Arial"/>
          <w:sz w:val="26"/>
          <w:szCs w:val="24"/>
          <w:lang w:val="ru-RU" w:eastAsia="ru-RU"/>
        </w:rPr>
        <w:t>Исходя из анализа социально-экономического положения городского поселения, к основным проблемам его развития следует отнести:</w:t>
      </w: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r w:rsidRPr="00B41358">
        <w:rPr>
          <w:rFonts w:ascii="Arial" w:eastAsia="Times New Roman" w:hAnsi="Arial"/>
          <w:sz w:val="26"/>
          <w:szCs w:val="24"/>
          <w:lang w:val="ru-RU" w:eastAsia="ru-RU"/>
        </w:rPr>
        <w:t>- итоги развития хозяйственного комплекса, социальной сферы города показали, что рост инвестиционной активности способствует улучшению текущей экономической ситуации, закладывает фундамент для последующего устойчивого роста экономики. Необходимо в</w:t>
      </w:r>
      <w:r w:rsidRPr="00B41358">
        <w:rPr>
          <w:rFonts w:ascii="Arial" w:eastAsia="Times New Roman" w:hAnsi="Arial"/>
          <w:b/>
          <w:sz w:val="26"/>
          <w:szCs w:val="24"/>
          <w:lang w:val="ru-RU" w:eastAsia="ru-RU"/>
        </w:rPr>
        <w:t xml:space="preserve"> </w:t>
      </w:r>
      <w:r w:rsidRPr="00B41358">
        <w:rPr>
          <w:rFonts w:ascii="Arial" w:eastAsia="Times New Roman" w:hAnsi="Arial"/>
          <w:sz w:val="26"/>
          <w:szCs w:val="24"/>
          <w:lang w:val="ru-RU" w:eastAsia="ru-RU"/>
        </w:rPr>
        <w:t>целях обеспечения улучшения инвестиционной привлекательности активизировать работу по привлечению инвесторов, согласовывать свои намерения с администрацией Богучарского муниципального района и  правительством области; завершить разработку схем территориального планирования.</w:t>
      </w: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r w:rsidRPr="00B41358">
        <w:rPr>
          <w:rFonts w:ascii="Arial" w:eastAsia="Times New Roman" w:hAnsi="Arial"/>
          <w:sz w:val="26"/>
          <w:szCs w:val="24"/>
          <w:lang w:val="ru-RU" w:eastAsia="ru-RU"/>
        </w:rPr>
        <w:t>- в связи с переходом строительных дорожных организаций на другие участки работы за пределами района и ликвидацией воинской части значительно уменьшилась налогооблагаемая база;</w:t>
      </w: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r w:rsidRPr="00B41358">
        <w:rPr>
          <w:rFonts w:ascii="Arial" w:eastAsia="Times New Roman" w:hAnsi="Arial"/>
          <w:sz w:val="26"/>
          <w:szCs w:val="24"/>
          <w:lang w:val="ru-RU" w:eastAsia="ru-RU"/>
        </w:rPr>
        <w:t xml:space="preserve"> -снижаются показатели рождаемости, растет смертность, усложняется бракоразводная ситуация. В последние годы отрицательным явлением для района сказывается миграция трудоспособного населения на работу в Москву, Сочи, Санкт-Петербург. Основной причиной, конечно, является предлагаемая высокая зарплата;</w:t>
      </w: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r w:rsidRPr="00B41358">
        <w:rPr>
          <w:rFonts w:ascii="Arial" w:eastAsia="Times New Roman" w:hAnsi="Arial"/>
          <w:sz w:val="26"/>
          <w:szCs w:val="24"/>
          <w:lang w:val="ru-RU" w:eastAsia="ru-RU"/>
        </w:rPr>
        <w:t>- из-за недостаточного финансирования медленно обновляется материально-технической база учреждений здравоохранения, существует проблема неукомплектованности врачами.  Необходима разработка мероприятий, позволяющих в комплексе охватить все проблемы, среди которых первоочередными являются проблемы необходимости укрепления и обновления материально-технической базы медицинских учреждений;</w:t>
      </w: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r w:rsidRPr="00B41358">
        <w:rPr>
          <w:rFonts w:ascii="Arial" w:eastAsia="Times New Roman" w:hAnsi="Arial"/>
          <w:sz w:val="26"/>
          <w:szCs w:val="24"/>
          <w:lang w:val="ru-RU" w:eastAsia="ru-RU"/>
        </w:rPr>
        <w:t>- отсутствие средств на содержание и капитальный ремонт учреждений культуры;</w:t>
      </w: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r w:rsidRPr="00B41358">
        <w:rPr>
          <w:rFonts w:ascii="Arial" w:eastAsia="Times New Roman" w:hAnsi="Arial"/>
          <w:sz w:val="26"/>
          <w:szCs w:val="24"/>
          <w:lang w:val="ru-RU" w:eastAsia="ru-RU"/>
        </w:rPr>
        <w:t>большая часть систем водоснабжения из-за длительной эксплуатации, отсутствия надлежащей службы технического обслуживания и ремонта находится в крайне неудовлетворительном состоянии. В настоящее время разрабатывается программа обеспечения населения чистой  питьевой водой с целью вхождения в областную целевую программу.</w:t>
      </w: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r w:rsidRPr="00B41358">
        <w:rPr>
          <w:rFonts w:ascii="Arial" w:eastAsia="Times New Roman" w:hAnsi="Arial"/>
          <w:b/>
          <w:sz w:val="26"/>
          <w:szCs w:val="24"/>
          <w:lang w:val="ru-RU" w:eastAsia="ru-RU"/>
        </w:rPr>
        <w:t xml:space="preserve">- </w:t>
      </w:r>
      <w:r w:rsidRPr="00B41358">
        <w:rPr>
          <w:rFonts w:ascii="Arial" w:eastAsia="Times New Roman" w:hAnsi="Arial"/>
          <w:sz w:val="26"/>
          <w:szCs w:val="24"/>
          <w:lang w:val="ru-RU" w:eastAsia="ru-RU"/>
        </w:rPr>
        <w:t>отсутствие средств на капитальный ремонт и строительство новых тротуаров, в связи с чем нарушена безопасность дорожного движения.</w:t>
      </w: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p>
    <w:p w:rsidR="00B41358" w:rsidRPr="00B41358" w:rsidRDefault="00B41358" w:rsidP="00B41358">
      <w:pPr>
        <w:spacing w:after="0" w:line="240" w:lineRule="auto"/>
        <w:ind w:firstLine="708"/>
        <w:jc w:val="both"/>
        <w:rPr>
          <w:rFonts w:ascii="Arial" w:eastAsia="Times New Roman" w:hAnsi="Arial"/>
          <w:sz w:val="28"/>
          <w:szCs w:val="28"/>
          <w:lang w:val="ru-RU" w:eastAsia="ru-RU"/>
        </w:rPr>
      </w:pPr>
    </w:p>
    <w:p w:rsidR="00B41358" w:rsidRPr="00B41358" w:rsidRDefault="00B41358" w:rsidP="00B41358">
      <w:pPr>
        <w:spacing w:after="0" w:line="240" w:lineRule="auto"/>
        <w:ind w:firstLine="708"/>
        <w:jc w:val="both"/>
        <w:rPr>
          <w:rFonts w:ascii="Arial" w:eastAsia="Times New Roman" w:hAnsi="Arial"/>
          <w:sz w:val="28"/>
          <w:szCs w:val="28"/>
          <w:lang w:val="ru-RU" w:eastAsia="ru-RU"/>
        </w:rPr>
      </w:pPr>
    </w:p>
    <w:p w:rsidR="00B41358" w:rsidRPr="00B41358" w:rsidRDefault="00B41358" w:rsidP="00B41358">
      <w:pPr>
        <w:spacing w:after="0" w:line="240" w:lineRule="auto"/>
        <w:ind w:firstLine="708"/>
        <w:jc w:val="both"/>
        <w:rPr>
          <w:rFonts w:ascii="Arial" w:eastAsia="Times New Roman" w:hAnsi="Arial"/>
          <w:sz w:val="28"/>
          <w:szCs w:val="28"/>
          <w:lang w:val="ru-RU" w:eastAsia="ru-RU"/>
        </w:rPr>
      </w:pPr>
    </w:p>
    <w:p w:rsidR="00B41358" w:rsidRPr="00B41358" w:rsidRDefault="00B41358" w:rsidP="00B41358">
      <w:pPr>
        <w:spacing w:after="0" w:line="240" w:lineRule="auto"/>
        <w:ind w:firstLine="708"/>
        <w:jc w:val="both"/>
        <w:rPr>
          <w:rFonts w:ascii="Arial" w:eastAsia="Times New Roman" w:hAnsi="Arial"/>
          <w:sz w:val="28"/>
          <w:szCs w:val="28"/>
          <w:lang w:val="ru-RU" w:eastAsia="ru-RU"/>
        </w:rPr>
      </w:pPr>
    </w:p>
    <w:p w:rsidR="00B41358" w:rsidRPr="00B41358" w:rsidRDefault="00B41358" w:rsidP="00B41358">
      <w:pPr>
        <w:spacing w:after="0" w:line="240" w:lineRule="auto"/>
        <w:ind w:firstLine="708"/>
        <w:jc w:val="both"/>
        <w:rPr>
          <w:rFonts w:ascii="Arial" w:eastAsia="Times New Roman" w:hAnsi="Arial"/>
          <w:sz w:val="28"/>
          <w:szCs w:val="28"/>
          <w:lang w:val="ru-RU" w:eastAsia="ru-RU"/>
        </w:rPr>
      </w:pPr>
    </w:p>
    <w:p w:rsidR="00B41358" w:rsidRPr="00B41358" w:rsidRDefault="00B41358" w:rsidP="00B41358">
      <w:pPr>
        <w:spacing w:after="0" w:line="240" w:lineRule="auto"/>
        <w:ind w:firstLine="708"/>
        <w:jc w:val="both"/>
        <w:rPr>
          <w:rFonts w:ascii="Arial" w:eastAsia="Times New Roman" w:hAnsi="Arial"/>
          <w:sz w:val="28"/>
          <w:szCs w:val="28"/>
          <w:lang w:val="ru-RU" w:eastAsia="ru-RU"/>
        </w:rPr>
      </w:pPr>
    </w:p>
    <w:p w:rsidR="00B41358" w:rsidRPr="00B41358" w:rsidRDefault="00B41358" w:rsidP="00B41358">
      <w:pPr>
        <w:spacing w:after="0" w:line="240" w:lineRule="auto"/>
        <w:ind w:firstLine="567"/>
        <w:jc w:val="center"/>
        <w:outlineLvl w:val="1"/>
        <w:rPr>
          <w:rFonts w:ascii="Arial" w:eastAsia="Times New Roman" w:hAnsi="Arial" w:cs="Arial"/>
          <w:b/>
          <w:bCs/>
          <w:iCs/>
          <w:sz w:val="30"/>
          <w:szCs w:val="28"/>
          <w:lang w:val="ru-RU" w:eastAsia="ru-RU"/>
        </w:rPr>
      </w:pPr>
      <w:r w:rsidRPr="00B41358">
        <w:rPr>
          <w:rFonts w:ascii="Arial" w:eastAsia="Times New Roman" w:hAnsi="Arial" w:cs="Arial"/>
          <w:b/>
          <w:bCs/>
          <w:iCs/>
          <w:sz w:val="30"/>
          <w:szCs w:val="28"/>
          <w:lang w:val="ru-RU" w:eastAsia="ru-RU"/>
        </w:rPr>
        <w:lastRenderedPageBreak/>
        <w:t>Раздел  3. ОПРЕДЕЛЕНИЕ СТРАТЕГИЧЕСКОЙ ЦЕЛИ И ПОСТАНОВКА</w:t>
      </w:r>
    </w:p>
    <w:p w:rsidR="00B41358" w:rsidRPr="00B41358" w:rsidRDefault="00B41358" w:rsidP="00B41358">
      <w:pPr>
        <w:spacing w:after="0" w:line="240" w:lineRule="auto"/>
        <w:ind w:firstLine="567"/>
        <w:jc w:val="center"/>
        <w:outlineLvl w:val="1"/>
        <w:rPr>
          <w:rFonts w:ascii="Arial" w:eastAsia="Times New Roman" w:hAnsi="Arial" w:cs="Arial"/>
          <w:b/>
          <w:bCs/>
          <w:iCs/>
          <w:sz w:val="30"/>
          <w:szCs w:val="28"/>
          <w:lang w:val="ru-RU" w:eastAsia="ru-RU"/>
        </w:rPr>
      </w:pPr>
      <w:r w:rsidRPr="00B41358">
        <w:rPr>
          <w:rFonts w:ascii="Arial" w:eastAsia="Times New Roman" w:hAnsi="Arial" w:cs="Arial"/>
          <w:b/>
          <w:bCs/>
          <w:iCs/>
          <w:sz w:val="30"/>
          <w:szCs w:val="28"/>
          <w:lang w:val="ru-RU" w:eastAsia="ru-RU"/>
        </w:rPr>
        <w:t>ЗАДАЧ   СОЦИАЛЬНО - ЭКОНОМИЧЕСКОГО РАЗВИТИЯ</w:t>
      </w:r>
    </w:p>
    <w:p w:rsidR="00B41358" w:rsidRPr="00B41358" w:rsidRDefault="00B41358" w:rsidP="00B41358">
      <w:pPr>
        <w:spacing w:after="0" w:line="240" w:lineRule="auto"/>
        <w:ind w:firstLine="567"/>
        <w:jc w:val="center"/>
        <w:outlineLvl w:val="1"/>
        <w:rPr>
          <w:rFonts w:ascii="Arial" w:eastAsia="Times New Roman" w:hAnsi="Arial" w:cs="Arial"/>
          <w:b/>
          <w:bCs/>
          <w:iCs/>
          <w:sz w:val="30"/>
          <w:szCs w:val="28"/>
          <w:lang w:val="ru-RU" w:eastAsia="ru-RU"/>
        </w:rPr>
      </w:pPr>
      <w:r w:rsidRPr="00B41358">
        <w:rPr>
          <w:rFonts w:ascii="Arial" w:eastAsia="Times New Roman" w:hAnsi="Arial" w:cs="Arial"/>
          <w:b/>
          <w:bCs/>
          <w:iCs/>
          <w:sz w:val="30"/>
          <w:szCs w:val="28"/>
          <w:lang w:val="ru-RU" w:eastAsia="ru-RU"/>
        </w:rPr>
        <w:t xml:space="preserve"> ГОРОДСКОГО ПОСЕЛЕНИЯ.</w:t>
      </w: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p>
    <w:p w:rsidR="00B41358" w:rsidRPr="00B41358" w:rsidRDefault="00B41358" w:rsidP="00B41358">
      <w:pPr>
        <w:spacing w:after="0" w:line="240" w:lineRule="auto"/>
        <w:ind w:firstLine="567"/>
        <w:jc w:val="both"/>
        <w:outlineLvl w:val="2"/>
        <w:rPr>
          <w:rFonts w:ascii="Arial" w:eastAsia="Times New Roman" w:hAnsi="Arial" w:cs="Arial"/>
          <w:b/>
          <w:bCs/>
          <w:sz w:val="28"/>
          <w:szCs w:val="26"/>
          <w:lang w:val="ru-RU" w:eastAsia="ru-RU"/>
        </w:rPr>
      </w:pPr>
      <w:r w:rsidRPr="00B41358">
        <w:rPr>
          <w:rFonts w:ascii="Arial" w:eastAsia="Times New Roman" w:hAnsi="Arial" w:cs="Arial"/>
          <w:b/>
          <w:bCs/>
          <w:sz w:val="28"/>
          <w:szCs w:val="26"/>
          <w:lang w:val="ru-RU" w:eastAsia="ru-RU"/>
        </w:rPr>
        <w:t>3.1. Уровень жизни населения</w:t>
      </w: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r w:rsidRPr="00B41358">
        <w:rPr>
          <w:rFonts w:ascii="Arial" w:eastAsia="Times New Roman" w:hAnsi="Arial"/>
          <w:sz w:val="26"/>
          <w:szCs w:val="24"/>
          <w:lang w:val="ru-RU" w:eastAsia="ru-RU"/>
        </w:rPr>
        <w:t>На протяжении ряда лет наблюдается рост начисленной заработной платы над прожиточным минимумом, среднемесячная начисленная заработная плата одного работающего в 2009 году составила 9706 рублей .</w:t>
      </w: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r w:rsidRPr="00B41358">
        <w:rPr>
          <w:rFonts w:ascii="Arial" w:eastAsia="Times New Roman" w:hAnsi="Arial"/>
          <w:bCs/>
          <w:sz w:val="26"/>
          <w:szCs w:val="24"/>
          <w:lang w:val="ru-RU" w:eastAsia="ru-RU"/>
        </w:rPr>
        <w:t xml:space="preserve"> </w:t>
      </w:r>
      <w:r w:rsidRPr="00B41358">
        <w:rPr>
          <w:rFonts w:ascii="Arial" w:eastAsia="Times New Roman" w:hAnsi="Arial"/>
          <w:sz w:val="26"/>
          <w:szCs w:val="24"/>
          <w:lang w:val="ru-RU" w:eastAsia="ru-RU"/>
        </w:rPr>
        <w:t xml:space="preserve"> </w:t>
      </w: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p>
    <w:p w:rsidR="00B41358" w:rsidRPr="00B41358" w:rsidRDefault="00B41358" w:rsidP="00B41358">
      <w:pPr>
        <w:spacing w:after="0" w:line="240" w:lineRule="auto"/>
        <w:ind w:firstLine="567"/>
        <w:jc w:val="right"/>
        <w:rPr>
          <w:rFonts w:ascii="Arial" w:eastAsia="Times New Roman" w:hAnsi="Arial"/>
          <w:sz w:val="26"/>
          <w:szCs w:val="28"/>
          <w:lang w:val="ru-RU" w:eastAsia="ru-RU"/>
        </w:rPr>
      </w:pPr>
      <w:r w:rsidRPr="00B41358">
        <w:rPr>
          <w:rFonts w:ascii="Arial" w:eastAsia="Times New Roman" w:hAnsi="Arial"/>
          <w:sz w:val="26"/>
          <w:szCs w:val="28"/>
          <w:lang w:val="ru-RU" w:eastAsia="ru-RU"/>
        </w:rPr>
        <w:t>Таблица 4.</w:t>
      </w:r>
    </w:p>
    <w:p w:rsidR="00B41358" w:rsidRPr="00B41358" w:rsidRDefault="00B41358" w:rsidP="00B41358">
      <w:pPr>
        <w:spacing w:after="0" w:line="240" w:lineRule="auto"/>
        <w:ind w:firstLine="567"/>
        <w:jc w:val="center"/>
        <w:rPr>
          <w:rFonts w:ascii="Arial" w:eastAsia="Times New Roman" w:hAnsi="Arial"/>
          <w:b/>
          <w:sz w:val="26"/>
          <w:szCs w:val="28"/>
          <w:lang w:val="ru-RU" w:eastAsia="ru-RU"/>
        </w:rPr>
      </w:pPr>
      <w:r w:rsidRPr="00B41358">
        <w:rPr>
          <w:rFonts w:ascii="Arial" w:eastAsia="Times New Roman" w:hAnsi="Arial"/>
          <w:b/>
          <w:sz w:val="26"/>
          <w:szCs w:val="28"/>
          <w:lang w:val="ru-RU" w:eastAsia="ru-RU"/>
        </w:rPr>
        <w:t>Основные показатели уровня жизни населения города</w:t>
      </w:r>
    </w:p>
    <w:tbl>
      <w:tblPr>
        <w:tblW w:w="967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2"/>
        <w:gridCol w:w="3734"/>
        <w:gridCol w:w="1298"/>
        <w:gridCol w:w="1298"/>
        <w:gridCol w:w="1172"/>
        <w:gridCol w:w="1358"/>
      </w:tblGrid>
      <w:tr w:rsidR="00B41358" w:rsidRPr="00B41358" w:rsidTr="00D936CB">
        <w:tblPrEx>
          <w:tblCellMar>
            <w:top w:w="0" w:type="dxa"/>
            <w:bottom w:w="0" w:type="dxa"/>
          </w:tblCellMar>
        </w:tblPrEx>
        <w:trPr>
          <w:trHeight w:val="146"/>
        </w:trPr>
        <w:tc>
          <w:tcPr>
            <w:tcW w:w="812" w:type="dxa"/>
          </w:tcPr>
          <w:p w:rsidR="00B41358" w:rsidRPr="00B41358" w:rsidRDefault="00B41358" w:rsidP="00B41358">
            <w:pPr>
              <w:spacing w:after="0" w:line="240" w:lineRule="auto"/>
              <w:jc w:val="center"/>
              <w:rPr>
                <w:rFonts w:ascii="Times New Roman" w:eastAsia="Times New Roman" w:hAnsi="Times New Roman" w:cs="Arial"/>
                <w:b/>
                <w:bCs/>
                <w:kern w:val="28"/>
                <w:sz w:val="24"/>
                <w:szCs w:val="32"/>
                <w:lang w:val="ru-RU" w:eastAsia="ru-RU"/>
              </w:rPr>
            </w:pPr>
            <w:r w:rsidRPr="00B41358">
              <w:rPr>
                <w:rFonts w:ascii="Times New Roman" w:eastAsia="Times New Roman" w:hAnsi="Times New Roman" w:cs="Arial"/>
                <w:b/>
                <w:bCs/>
                <w:kern w:val="28"/>
                <w:sz w:val="24"/>
                <w:szCs w:val="32"/>
                <w:lang w:val="ru-RU" w:eastAsia="ru-RU"/>
              </w:rPr>
              <w:t>№</w:t>
            </w:r>
          </w:p>
          <w:p w:rsidR="00B41358" w:rsidRPr="00B41358" w:rsidRDefault="00B41358" w:rsidP="00B41358">
            <w:pPr>
              <w:spacing w:after="0" w:line="240" w:lineRule="auto"/>
              <w:jc w:val="center"/>
              <w:rPr>
                <w:rFonts w:ascii="Times New Roman" w:eastAsia="Times New Roman" w:hAnsi="Times New Roman" w:cs="Arial"/>
                <w:b/>
                <w:bCs/>
                <w:kern w:val="28"/>
                <w:sz w:val="24"/>
                <w:szCs w:val="32"/>
                <w:lang w:val="ru-RU" w:eastAsia="ru-RU"/>
              </w:rPr>
            </w:pPr>
            <w:r w:rsidRPr="00B41358">
              <w:rPr>
                <w:rFonts w:ascii="Times New Roman" w:eastAsia="Times New Roman" w:hAnsi="Times New Roman" w:cs="Arial"/>
                <w:b/>
                <w:bCs/>
                <w:kern w:val="28"/>
                <w:sz w:val="24"/>
                <w:szCs w:val="32"/>
                <w:lang w:val="ru-RU" w:eastAsia="ru-RU"/>
              </w:rPr>
              <w:t>п/п</w:t>
            </w:r>
          </w:p>
        </w:tc>
        <w:tc>
          <w:tcPr>
            <w:tcW w:w="3734" w:type="dxa"/>
          </w:tcPr>
          <w:p w:rsidR="00B41358" w:rsidRPr="00B41358" w:rsidRDefault="00B41358" w:rsidP="00B41358">
            <w:pPr>
              <w:spacing w:after="0" w:line="240" w:lineRule="auto"/>
              <w:jc w:val="center"/>
              <w:rPr>
                <w:rFonts w:ascii="Times New Roman" w:eastAsia="Times New Roman" w:hAnsi="Times New Roman" w:cs="Arial"/>
                <w:b/>
                <w:bCs/>
                <w:kern w:val="28"/>
                <w:sz w:val="24"/>
                <w:szCs w:val="32"/>
                <w:lang w:val="ru-RU" w:eastAsia="ru-RU"/>
              </w:rPr>
            </w:pPr>
            <w:r w:rsidRPr="00B41358">
              <w:rPr>
                <w:rFonts w:ascii="Times New Roman" w:eastAsia="Times New Roman" w:hAnsi="Times New Roman" w:cs="Arial"/>
                <w:b/>
                <w:bCs/>
                <w:kern w:val="28"/>
                <w:sz w:val="24"/>
                <w:szCs w:val="32"/>
                <w:lang w:val="ru-RU" w:eastAsia="ru-RU"/>
              </w:rPr>
              <w:t>Наименование</w:t>
            </w:r>
          </w:p>
          <w:p w:rsidR="00B41358" w:rsidRPr="00B41358" w:rsidRDefault="00B41358" w:rsidP="00B41358">
            <w:pPr>
              <w:spacing w:after="0" w:line="240" w:lineRule="auto"/>
              <w:jc w:val="center"/>
              <w:rPr>
                <w:rFonts w:ascii="Times New Roman" w:eastAsia="Times New Roman" w:hAnsi="Times New Roman" w:cs="Arial"/>
                <w:b/>
                <w:bCs/>
                <w:kern w:val="28"/>
                <w:sz w:val="24"/>
                <w:szCs w:val="32"/>
                <w:lang w:val="ru-RU" w:eastAsia="ru-RU"/>
              </w:rPr>
            </w:pPr>
            <w:r w:rsidRPr="00B41358">
              <w:rPr>
                <w:rFonts w:ascii="Times New Roman" w:eastAsia="Times New Roman" w:hAnsi="Times New Roman" w:cs="Arial"/>
                <w:b/>
                <w:bCs/>
                <w:kern w:val="28"/>
                <w:sz w:val="24"/>
                <w:szCs w:val="32"/>
                <w:lang w:val="ru-RU" w:eastAsia="ru-RU"/>
              </w:rPr>
              <w:t>показателей</w:t>
            </w:r>
          </w:p>
        </w:tc>
        <w:tc>
          <w:tcPr>
            <w:tcW w:w="1298" w:type="dxa"/>
          </w:tcPr>
          <w:p w:rsidR="00B41358" w:rsidRPr="00B41358" w:rsidRDefault="00B41358" w:rsidP="00B41358">
            <w:pPr>
              <w:spacing w:after="0" w:line="240" w:lineRule="auto"/>
              <w:jc w:val="center"/>
              <w:rPr>
                <w:rFonts w:ascii="Times New Roman" w:eastAsia="Times New Roman" w:hAnsi="Times New Roman" w:cs="Arial"/>
                <w:b/>
                <w:bCs/>
                <w:kern w:val="28"/>
                <w:sz w:val="24"/>
                <w:szCs w:val="32"/>
                <w:lang w:val="ru-RU" w:eastAsia="ru-RU"/>
              </w:rPr>
            </w:pPr>
            <w:r w:rsidRPr="00B41358">
              <w:rPr>
                <w:rFonts w:ascii="Times New Roman" w:eastAsia="Times New Roman" w:hAnsi="Times New Roman" w:cs="Arial"/>
                <w:b/>
                <w:bCs/>
                <w:kern w:val="28"/>
                <w:sz w:val="24"/>
                <w:szCs w:val="32"/>
                <w:lang w:val="ru-RU" w:eastAsia="ru-RU"/>
              </w:rPr>
              <w:t>2006</w:t>
            </w:r>
          </w:p>
          <w:p w:rsidR="00B41358" w:rsidRPr="00B41358" w:rsidRDefault="00B41358" w:rsidP="00B41358">
            <w:pPr>
              <w:spacing w:after="0" w:line="240" w:lineRule="auto"/>
              <w:jc w:val="center"/>
              <w:rPr>
                <w:rFonts w:ascii="Times New Roman" w:eastAsia="Times New Roman" w:hAnsi="Times New Roman" w:cs="Arial"/>
                <w:b/>
                <w:bCs/>
                <w:kern w:val="28"/>
                <w:sz w:val="24"/>
                <w:szCs w:val="32"/>
                <w:lang w:val="ru-RU" w:eastAsia="ru-RU"/>
              </w:rPr>
            </w:pPr>
            <w:r w:rsidRPr="00B41358">
              <w:rPr>
                <w:rFonts w:ascii="Times New Roman" w:eastAsia="Times New Roman" w:hAnsi="Times New Roman" w:cs="Arial"/>
                <w:b/>
                <w:bCs/>
                <w:kern w:val="28"/>
                <w:sz w:val="24"/>
                <w:szCs w:val="32"/>
                <w:lang w:val="ru-RU" w:eastAsia="ru-RU"/>
              </w:rPr>
              <w:t>год</w:t>
            </w:r>
          </w:p>
        </w:tc>
        <w:tc>
          <w:tcPr>
            <w:tcW w:w="1298" w:type="dxa"/>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2007</w:t>
            </w:r>
          </w:p>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год</w:t>
            </w:r>
          </w:p>
        </w:tc>
        <w:tc>
          <w:tcPr>
            <w:tcW w:w="1172" w:type="dxa"/>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2008</w:t>
            </w:r>
          </w:p>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год</w:t>
            </w:r>
          </w:p>
        </w:tc>
        <w:tc>
          <w:tcPr>
            <w:tcW w:w="1358" w:type="dxa"/>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2009</w:t>
            </w:r>
          </w:p>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год</w:t>
            </w:r>
          </w:p>
        </w:tc>
      </w:tr>
      <w:tr w:rsidR="00B41358" w:rsidRPr="00B41358" w:rsidTr="00D936CB">
        <w:tblPrEx>
          <w:tblCellMar>
            <w:top w:w="0" w:type="dxa"/>
            <w:bottom w:w="0" w:type="dxa"/>
          </w:tblCellMar>
        </w:tblPrEx>
        <w:trPr>
          <w:trHeight w:val="146"/>
        </w:trPr>
        <w:tc>
          <w:tcPr>
            <w:tcW w:w="812" w:type="dxa"/>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1</w:t>
            </w:r>
          </w:p>
        </w:tc>
        <w:tc>
          <w:tcPr>
            <w:tcW w:w="3734" w:type="dxa"/>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Уровень материального обеспечения (благополучия)</w:t>
            </w:r>
          </w:p>
        </w:tc>
        <w:tc>
          <w:tcPr>
            <w:tcW w:w="1298" w:type="dxa"/>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p>
        </w:tc>
        <w:tc>
          <w:tcPr>
            <w:tcW w:w="1298" w:type="dxa"/>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p>
        </w:tc>
        <w:tc>
          <w:tcPr>
            <w:tcW w:w="1172" w:type="dxa"/>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p>
        </w:tc>
        <w:tc>
          <w:tcPr>
            <w:tcW w:w="1358" w:type="dxa"/>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p>
        </w:tc>
      </w:tr>
      <w:tr w:rsidR="00B41358" w:rsidRPr="00B41358" w:rsidTr="00D936CB">
        <w:tblPrEx>
          <w:tblCellMar>
            <w:top w:w="0" w:type="dxa"/>
            <w:bottom w:w="0" w:type="dxa"/>
          </w:tblCellMar>
        </w:tblPrEx>
        <w:trPr>
          <w:trHeight w:val="146"/>
        </w:trPr>
        <w:tc>
          <w:tcPr>
            <w:tcW w:w="812" w:type="dxa"/>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1.1</w:t>
            </w:r>
          </w:p>
        </w:tc>
        <w:tc>
          <w:tcPr>
            <w:tcW w:w="3734" w:type="dxa"/>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Среднемесячная номинальная начисленная заработная плата, рублей</w:t>
            </w:r>
          </w:p>
        </w:tc>
        <w:tc>
          <w:tcPr>
            <w:tcW w:w="1298" w:type="dxa"/>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5838</w:t>
            </w:r>
          </w:p>
        </w:tc>
        <w:tc>
          <w:tcPr>
            <w:tcW w:w="1298" w:type="dxa"/>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7799</w:t>
            </w:r>
          </w:p>
        </w:tc>
        <w:tc>
          <w:tcPr>
            <w:tcW w:w="1172" w:type="dxa"/>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8551</w:t>
            </w:r>
          </w:p>
        </w:tc>
        <w:tc>
          <w:tcPr>
            <w:tcW w:w="1358" w:type="dxa"/>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9706</w:t>
            </w:r>
          </w:p>
        </w:tc>
      </w:tr>
      <w:tr w:rsidR="00B41358" w:rsidRPr="00B41358" w:rsidTr="00D936CB">
        <w:tblPrEx>
          <w:tblCellMar>
            <w:top w:w="0" w:type="dxa"/>
            <w:bottom w:w="0" w:type="dxa"/>
          </w:tblCellMar>
        </w:tblPrEx>
        <w:trPr>
          <w:trHeight w:val="75"/>
        </w:trPr>
        <w:tc>
          <w:tcPr>
            <w:tcW w:w="812" w:type="dxa"/>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1.2</w:t>
            </w:r>
          </w:p>
        </w:tc>
        <w:tc>
          <w:tcPr>
            <w:tcW w:w="3734" w:type="dxa"/>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Величина прожиточного минимума на душу населения, рублей</w:t>
            </w:r>
          </w:p>
        </w:tc>
        <w:tc>
          <w:tcPr>
            <w:tcW w:w="1298" w:type="dxa"/>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2465,5</w:t>
            </w:r>
          </w:p>
        </w:tc>
        <w:tc>
          <w:tcPr>
            <w:tcW w:w="1298" w:type="dxa"/>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2811,25</w:t>
            </w:r>
          </w:p>
        </w:tc>
        <w:tc>
          <w:tcPr>
            <w:tcW w:w="1172" w:type="dxa"/>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3345,5</w:t>
            </w:r>
          </w:p>
        </w:tc>
        <w:tc>
          <w:tcPr>
            <w:tcW w:w="1358" w:type="dxa"/>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4028,5</w:t>
            </w:r>
          </w:p>
        </w:tc>
      </w:tr>
      <w:tr w:rsidR="00B41358" w:rsidRPr="00B41358" w:rsidTr="00D936CB">
        <w:tblPrEx>
          <w:tblCellMar>
            <w:top w:w="0" w:type="dxa"/>
            <w:bottom w:w="0" w:type="dxa"/>
          </w:tblCellMar>
        </w:tblPrEx>
        <w:trPr>
          <w:trHeight w:val="146"/>
        </w:trPr>
        <w:tc>
          <w:tcPr>
            <w:tcW w:w="812" w:type="dxa"/>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2</w:t>
            </w:r>
          </w:p>
        </w:tc>
        <w:tc>
          <w:tcPr>
            <w:tcW w:w="3734" w:type="dxa"/>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Уровень жилищно-бытового обеспечения (благополучия)</w:t>
            </w:r>
          </w:p>
        </w:tc>
        <w:tc>
          <w:tcPr>
            <w:tcW w:w="1298" w:type="dxa"/>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p>
        </w:tc>
        <w:tc>
          <w:tcPr>
            <w:tcW w:w="1298" w:type="dxa"/>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p>
        </w:tc>
        <w:tc>
          <w:tcPr>
            <w:tcW w:w="1172" w:type="dxa"/>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p>
        </w:tc>
        <w:tc>
          <w:tcPr>
            <w:tcW w:w="1358" w:type="dxa"/>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p>
        </w:tc>
      </w:tr>
      <w:tr w:rsidR="00B41358" w:rsidRPr="00B41358" w:rsidTr="00D936CB">
        <w:tblPrEx>
          <w:tblCellMar>
            <w:top w:w="0" w:type="dxa"/>
            <w:bottom w:w="0" w:type="dxa"/>
          </w:tblCellMar>
        </w:tblPrEx>
        <w:trPr>
          <w:trHeight w:val="146"/>
        </w:trPr>
        <w:tc>
          <w:tcPr>
            <w:tcW w:w="812" w:type="dxa"/>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2.1</w:t>
            </w:r>
          </w:p>
        </w:tc>
        <w:tc>
          <w:tcPr>
            <w:tcW w:w="3734" w:type="dxa"/>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Обеспеченность жильем на душу населения, кв.м. на одного жителя</w:t>
            </w:r>
          </w:p>
        </w:tc>
        <w:tc>
          <w:tcPr>
            <w:tcW w:w="1298" w:type="dxa"/>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18,5</w:t>
            </w:r>
          </w:p>
        </w:tc>
        <w:tc>
          <w:tcPr>
            <w:tcW w:w="1298" w:type="dxa"/>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18,5</w:t>
            </w:r>
          </w:p>
        </w:tc>
        <w:tc>
          <w:tcPr>
            <w:tcW w:w="1172" w:type="dxa"/>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18,5</w:t>
            </w:r>
          </w:p>
        </w:tc>
        <w:tc>
          <w:tcPr>
            <w:tcW w:w="1358" w:type="dxa"/>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24,4</w:t>
            </w:r>
          </w:p>
        </w:tc>
      </w:tr>
      <w:tr w:rsidR="00B41358" w:rsidRPr="00B41358" w:rsidTr="00D936CB">
        <w:tblPrEx>
          <w:tblCellMar>
            <w:top w:w="0" w:type="dxa"/>
            <w:bottom w:w="0" w:type="dxa"/>
          </w:tblCellMar>
        </w:tblPrEx>
        <w:trPr>
          <w:trHeight w:val="146"/>
        </w:trPr>
        <w:tc>
          <w:tcPr>
            <w:tcW w:w="812" w:type="dxa"/>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2.2</w:t>
            </w:r>
          </w:p>
        </w:tc>
        <w:tc>
          <w:tcPr>
            <w:tcW w:w="3734" w:type="dxa"/>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Удельный вес площади, оборудованной водопроводом, %</w:t>
            </w:r>
          </w:p>
        </w:tc>
        <w:tc>
          <w:tcPr>
            <w:tcW w:w="1298" w:type="dxa"/>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80,1</w:t>
            </w:r>
          </w:p>
        </w:tc>
        <w:tc>
          <w:tcPr>
            <w:tcW w:w="1298" w:type="dxa"/>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80,4</w:t>
            </w:r>
          </w:p>
        </w:tc>
        <w:tc>
          <w:tcPr>
            <w:tcW w:w="1172" w:type="dxa"/>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80,4</w:t>
            </w:r>
          </w:p>
        </w:tc>
        <w:tc>
          <w:tcPr>
            <w:tcW w:w="1358" w:type="dxa"/>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80,7</w:t>
            </w:r>
          </w:p>
        </w:tc>
      </w:tr>
      <w:tr w:rsidR="00B41358" w:rsidRPr="00B41358" w:rsidTr="00D936CB">
        <w:tblPrEx>
          <w:tblCellMar>
            <w:top w:w="0" w:type="dxa"/>
            <w:bottom w:w="0" w:type="dxa"/>
          </w:tblCellMar>
        </w:tblPrEx>
        <w:trPr>
          <w:trHeight w:val="146"/>
        </w:trPr>
        <w:tc>
          <w:tcPr>
            <w:tcW w:w="812" w:type="dxa"/>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2.3</w:t>
            </w:r>
          </w:p>
        </w:tc>
        <w:tc>
          <w:tcPr>
            <w:tcW w:w="3734" w:type="dxa"/>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Удельный вес площади, оборудованной канализацией, %</w:t>
            </w:r>
          </w:p>
        </w:tc>
        <w:tc>
          <w:tcPr>
            <w:tcW w:w="1298" w:type="dxa"/>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80,1</w:t>
            </w:r>
          </w:p>
        </w:tc>
        <w:tc>
          <w:tcPr>
            <w:tcW w:w="1298" w:type="dxa"/>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80,4</w:t>
            </w:r>
          </w:p>
        </w:tc>
        <w:tc>
          <w:tcPr>
            <w:tcW w:w="1172" w:type="dxa"/>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80,4</w:t>
            </w:r>
          </w:p>
        </w:tc>
        <w:tc>
          <w:tcPr>
            <w:tcW w:w="1358" w:type="dxa"/>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80,7</w:t>
            </w:r>
          </w:p>
        </w:tc>
      </w:tr>
      <w:tr w:rsidR="00B41358" w:rsidRPr="00B41358" w:rsidTr="00D936CB">
        <w:tblPrEx>
          <w:tblCellMar>
            <w:top w:w="0" w:type="dxa"/>
            <w:bottom w:w="0" w:type="dxa"/>
          </w:tblCellMar>
        </w:tblPrEx>
        <w:trPr>
          <w:trHeight w:val="146"/>
        </w:trPr>
        <w:tc>
          <w:tcPr>
            <w:tcW w:w="812" w:type="dxa"/>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2.4</w:t>
            </w:r>
          </w:p>
        </w:tc>
        <w:tc>
          <w:tcPr>
            <w:tcW w:w="3734" w:type="dxa"/>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Удельный вес площади, оборудованной газом, %</w:t>
            </w:r>
          </w:p>
        </w:tc>
        <w:tc>
          <w:tcPr>
            <w:tcW w:w="1298" w:type="dxa"/>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95,7</w:t>
            </w:r>
          </w:p>
        </w:tc>
        <w:tc>
          <w:tcPr>
            <w:tcW w:w="1298" w:type="dxa"/>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95,7</w:t>
            </w:r>
          </w:p>
        </w:tc>
        <w:tc>
          <w:tcPr>
            <w:tcW w:w="1172" w:type="dxa"/>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95,7</w:t>
            </w:r>
          </w:p>
        </w:tc>
        <w:tc>
          <w:tcPr>
            <w:tcW w:w="1358" w:type="dxa"/>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95,7</w:t>
            </w:r>
          </w:p>
        </w:tc>
      </w:tr>
      <w:tr w:rsidR="00B41358" w:rsidRPr="00B41358" w:rsidTr="00D936CB">
        <w:tblPrEx>
          <w:tblCellMar>
            <w:top w:w="0" w:type="dxa"/>
            <w:bottom w:w="0" w:type="dxa"/>
          </w:tblCellMar>
        </w:tblPrEx>
        <w:trPr>
          <w:trHeight w:val="146"/>
        </w:trPr>
        <w:tc>
          <w:tcPr>
            <w:tcW w:w="812" w:type="dxa"/>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2.5</w:t>
            </w:r>
          </w:p>
        </w:tc>
        <w:tc>
          <w:tcPr>
            <w:tcW w:w="3734" w:type="dxa"/>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Удельный вес площади, оборудованной центральным отоплением, %</w:t>
            </w:r>
          </w:p>
        </w:tc>
        <w:tc>
          <w:tcPr>
            <w:tcW w:w="1298" w:type="dxa"/>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75,1</w:t>
            </w:r>
          </w:p>
        </w:tc>
        <w:tc>
          <w:tcPr>
            <w:tcW w:w="1298" w:type="dxa"/>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75,1</w:t>
            </w:r>
          </w:p>
        </w:tc>
        <w:tc>
          <w:tcPr>
            <w:tcW w:w="1172" w:type="dxa"/>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75,1</w:t>
            </w:r>
          </w:p>
        </w:tc>
        <w:tc>
          <w:tcPr>
            <w:tcW w:w="1358" w:type="dxa"/>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75,1</w:t>
            </w:r>
          </w:p>
        </w:tc>
      </w:tr>
      <w:tr w:rsidR="00B41358" w:rsidRPr="00B41358" w:rsidTr="00D936CB">
        <w:tblPrEx>
          <w:tblCellMar>
            <w:top w:w="0" w:type="dxa"/>
            <w:bottom w:w="0" w:type="dxa"/>
          </w:tblCellMar>
        </w:tblPrEx>
        <w:trPr>
          <w:trHeight w:val="146"/>
        </w:trPr>
        <w:tc>
          <w:tcPr>
            <w:tcW w:w="812" w:type="dxa"/>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2.6</w:t>
            </w:r>
          </w:p>
        </w:tc>
        <w:tc>
          <w:tcPr>
            <w:tcW w:w="3734" w:type="dxa"/>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Удельный вес площади, оборудованной ваннами, %</w:t>
            </w:r>
          </w:p>
        </w:tc>
        <w:tc>
          <w:tcPr>
            <w:tcW w:w="1298" w:type="dxa"/>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80</w:t>
            </w:r>
          </w:p>
        </w:tc>
        <w:tc>
          <w:tcPr>
            <w:tcW w:w="1298" w:type="dxa"/>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80,7</w:t>
            </w:r>
          </w:p>
        </w:tc>
        <w:tc>
          <w:tcPr>
            <w:tcW w:w="1172" w:type="dxa"/>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80,7</w:t>
            </w:r>
          </w:p>
        </w:tc>
        <w:tc>
          <w:tcPr>
            <w:tcW w:w="1358" w:type="dxa"/>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80,7</w:t>
            </w:r>
          </w:p>
        </w:tc>
      </w:tr>
      <w:tr w:rsidR="00B41358" w:rsidRPr="00B41358" w:rsidTr="00D936CB">
        <w:tblPrEx>
          <w:tblCellMar>
            <w:top w:w="0" w:type="dxa"/>
            <w:bottom w:w="0" w:type="dxa"/>
          </w:tblCellMar>
        </w:tblPrEx>
        <w:trPr>
          <w:trHeight w:val="146"/>
        </w:trPr>
        <w:tc>
          <w:tcPr>
            <w:tcW w:w="812" w:type="dxa"/>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3</w:t>
            </w:r>
          </w:p>
        </w:tc>
        <w:tc>
          <w:tcPr>
            <w:tcW w:w="3734" w:type="dxa"/>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Уровень социального обеспечения</w:t>
            </w:r>
          </w:p>
        </w:tc>
        <w:tc>
          <w:tcPr>
            <w:tcW w:w="1298" w:type="dxa"/>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p>
        </w:tc>
        <w:tc>
          <w:tcPr>
            <w:tcW w:w="1298" w:type="dxa"/>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p>
        </w:tc>
        <w:tc>
          <w:tcPr>
            <w:tcW w:w="1172" w:type="dxa"/>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p>
        </w:tc>
        <w:tc>
          <w:tcPr>
            <w:tcW w:w="1358" w:type="dxa"/>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p>
        </w:tc>
      </w:tr>
      <w:tr w:rsidR="00B41358" w:rsidRPr="00B41358" w:rsidTr="00D936CB">
        <w:tblPrEx>
          <w:tblCellMar>
            <w:top w:w="0" w:type="dxa"/>
            <w:bottom w:w="0" w:type="dxa"/>
          </w:tblCellMar>
        </w:tblPrEx>
        <w:trPr>
          <w:trHeight w:val="146"/>
        </w:trPr>
        <w:tc>
          <w:tcPr>
            <w:tcW w:w="812" w:type="dxa"/>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3.1</w:t>
            </w:r>
          </w:p>
        </w:tc>
        <w:tc>
          <w:tcPr>
            <w:tcW w:w="3734" w:type="dxa"/>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Средний размер пенсии, руб.</w:t>
            </w:r>
          </w:p>
        </w:tc>
        <w:tc>
          <w:tcPr>
            <w:tcW w:w="1298" w:type="dxa"/>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2611</w:t>
            </w:r>
          </w:p>
        </w:tc>
        <w:tc>
          <w:tcPr>
            <w:tcW w:w="1298" w:type="dxa"/>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3693</w:t>
            </w:r>
          </w:p>
        </w:tc>
        <w:tc>
          <w:tcPr>
            <w:tcW w:w="1172" w:type="dxa"/>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4500</w:t>
            </w:r>
          </w:p>
        </w:tc>
        <w:tc>
          <w:tcPr>
            <w:tcW w:w="1358" w:type="dxa"/>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5175</w:t>
            </w:r>
          </w:p>
        </w:tc>
      </w:tr>
      <w:tr w:rsidR="00B41358" w:rsidRPr="00B41358" w:rsidTr="00D936CB">
        <w:tblPrEx>
          <w:tblCellMar>
            <w:top w:w="0" w:type="dxa"/>
            <w:bottom w:w="0" w:type="dxa"/>
          </w:tblCellMar>
        </w:tblPrEx>
        <w:trPr>
          <w:trHeight w:val="146"/>
        </w:trPr>
        <w:tc>
          <w:tcPr>
            <w:tcW w:w="812" w:type="dxa"/>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4</w:t>
            </w:r>
          </w:p>
        </w:tc>
        <w:tc>
          <w:tcPr>
            <w:tcW w:w="3734" w:type="dxa"/>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Уровень охраны здоровья</w:t>
            </w:r>
          </w:p>
        </w:tc>
        <w:tc>
          <w:tcPr>
            <w:tcW w:w="1298" w:type="dxa"/>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p>
        </w:tc>
        <w:tc>
          <w:tcPr>
            <w:tcW w:w="1298" w:type="dxa"/>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p>
        </w:tc>
        <w:tc>
          <w:tcPr>
            <w:tcW w:w="1172" w:type="dxa"/>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p>
        </w:tc>
        <w:tc>
          <w:tcPr>
            <w:tcW w:w="1358" w:type="dxa"/>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p>
        </w:tc>
      </w:tr>
      <w:tr w:rsidR="00B41358" w:rsidRPr="00B41358" w:rsidTr="00D936CB">
        <w:tblPrEx>
          <w:tblCellMar>
            <w:top w:w="0" w:type="dxa"/>
            <w:bottom w:w="0" w:type="dxa"/>
          </w:tblCellMar>
        </w:tblPrEx>
        <w:trPr>
          <w:trHeight w:val="146"/>
        </w:trPr>
        <w:tc>
          <w:tcPr>
            <w:tcW w:w="812" w:type="dxa"/>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4.1</w:t>
            </w:r>
          </w:p>
        </w:tc>
        <w:tc>
          <w:tcPr>
            <w:tcW w:w="3734" w:type="dxa"/>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Средняя продолжительность жизни (число лет), всего населения, в том числе:</w:t>
            </w:r>
          </w:p>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мужчины</w:t>
            </w:r>
          </w:p>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женщины</w:t>
            </w:r>
          </w:p>
        </w:tc>
        <w:tc>
          <w:tcPr>
            <w:tcW w:w="1298" w:type="dxa"/>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p>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p>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p>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59,0</w:t>
            </w:r>
          </w:p>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72,0</w:t>
            </w:r>
          </w:p>
        </w:tc>
        <w:tc>
          <w:tcPr>
            <w:tcW w:w="1298" w:type="dxa"/>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p>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p>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p>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60,6</w:t>
            </w:r>
          </w:p>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73,4</w:t>
            </w:r>
          </w:p>
        </w:tc>
        <w:tc>
          <w:tcPr>
            <w:tcW w:w="1172" w:type="dxa"/>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p>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p>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p>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61,1</w:t>
            </w:r>
          </w:p>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73,8</w:t>
            </w:r>
          </w:p>
        </w:tc>
        <w:tc>
          <w:tcPr>
            <w:tcW w:w="1358" w:type="dxa"/>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p>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p>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p>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61,1</w:t>
            </w:r>
          </w:p>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73,8</w:t>
            </w:r>
          </w:p>
        </w:tc>
      </w:tr>
      <w:tr w:rsidR="00B41358" w:rsidRPr="00B41358" w:rsidTr="00D936CB">
        <w:tblPrEx>
          <w:tblCellMar>
            <w:top w:w="0" w:type="dxa"/>
            <w:bottom w:w="0" w:type="dxa"/>
          </w:tblCellMar>
        </w:tblPrEx>
        <w:trPr>
          <w:trHeight w:val="146"/>
        </w:trPr>
        <w:tc>
          <w:tcPr>
            <w:tcW w:w="812" w:type="dxa"/>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4.2</w:t>
            </w:r>
          </w:p>
        </w:tc>
        <w:tc>
          <w:tcPr>
            <w:tcW w:w="3734" w:type="dxa"/>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 xml:space="preserve">Количество больничных </w:t>
            </w:r>
            <w:r w:rsidRPr="00B41358">
              <w:rPr>
                <w:rFonts w:ascii="Times New Roman" w:eastAsia="Times New Roman" w:hAnsi="Times New Roman" w:cs="Arial"/>
                <w:bCs/>
                <w:kern w:val="28"/>
                <w:sz w:val="24"/>
                <w:szCs w:val="32"/>
                <w:lang w:val="ru-RU" w:eastAsia="ru-RU"/>
              </w:rPr>
              <w:lastRenderedPageBreak/>
              <w:t>учреждений</w:t>
            </w:r>
          </w:p>
        </w:tc>
        <w:tc>
          <w:tcPr>
            <w:tcW w:w="1298" w:type="dxa"/>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lastRenderedPageBreak/>
              <w:t>1</w:t>
            </w:r>
          </w:p>
        </w:tc>
        <w:tc>
          <w:tcPr>
            <w:tcW w:w="1298" w:type="dxa"/>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1</w:t>
            </w:r>
          </w:p>
        </w:tc>
        <w:tc>
          <w:tcPr>
            <w:tcW w:w="1172" w:type="dxa"/>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1</w:t>
            </w:r>
          </w:p>
        </w:tc>
        <w:tc>
          <w:tcPr>
            <w:tcW w:w="1358" w:type="dxa"/>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1</w:t>
            </w:r>
          </w:p>
        </w:tc>
      </w:tr>
      <w:tr w:rsidR="00B41358" w:rsidRPr="00B41358" w:rsidTr="00D936CB">
        <w:tblPrEx>
          <w:tblCellMar>
            <w:top w:w="0" w:type="dxa"/>
            <w:bottom w:w="0" w:type="dxa"/>
          </w:tblCellMar>
        </w:tblPrEx>
        <w:trPr>
          <w:trHeight w:val="146"/>
        </w:trPr>
        <w:tc>
          <w:tcPr>
            <w:tcW w:w="812" w:type="dxa"/>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lastRenderedPageBreak/>
              <w:t>4.3</w:t>
            </w:r>
          </w:p>
        </w:tc>
        <w:tc>
          <w:tcPr>
            <w:tcW w:w="3734" w:type="dxa"/>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Число больничных коек (на конец года), единиц</w:t>
            </w:r>
          </w:p>
        </w:tc>
        <w:tc>
          <w:tcPr>
            <w:tcW w:w="1298" w:type="dxa"/>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205</w:t>
            </w:r>
          </w:p>
        </w:tc>
        <w:tc>
          <w:tcPr>
            <w:tcW w:w="1298" w:type="dxa"/>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200</w:t>
            </w:r>
          </w:p>
        </w:tc>
        <w:tc>
          <w:tcPr>
            <w:tcW w:w="1172" w:type="dxa"/>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180</w:t>
            </w:r>
          </w:p>
        </w:tc>
        <w:tc>
          <w:tcPr>
            <w:tcW w:w="1358" w:type="dxa"/>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180</w:t>
            </w:r>
          </w:p>
        </w:tc>
      </w:tr>
      <w:tr w:rsidR="00B41358" w:rsidRPr="00B41358" w:rsidTr="00D936CB">
        <w:tblPrEx>
          <w:tblCellMar>
            <w:top w:w="0" w:type="dxa"/>
            <w:bottom w:w="0" w:type="dxa"/>
          </w:tblCellMar>
        </w:tblPrEx>
        <w:trPr>
          <w:trHeight w:val="146"/>
        </w:trPr>
        <w:tc>
          <w:tcPr>
            <w:tcW w:w="812" w:type="dxa"/>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4.4</w:t>
            </w:r>
          </w:p>
        </w:tc>
        <w:tc>
          <w:tcPr>
            <w:tcW w:w="3734" w:type="dxa"/>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Количество амбулаторно-поликлинических учреждений</w:t>
            </w:r>
          </w:p>
        </w:tc>
        <w:tc>
          <w:tcPr>
            <w:tcW w:w="1298" w:type="dxa"/>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1</w:t>
            </w:r>
          </w:p>
        </w:tc>
        <w:tc>
          <w:tcPr>
            <w:tcW w:w="1298" w:type="dxa"/>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1</w:t>
            </w:r>
          </w:p>
        </w:tc>
        <w:tc>
          <w:tcPr>
            <w:tcW w:w="1172" w:type="dxa"/>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1</w:t>
            </w:r>
          </w:p>
        </w:tc>
        <w:tc>
          <w:tcPr>
            <w:tcW w:w="1358" w:type="dxa"/>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1</w:t>
            </w:r>
          </w:p>
        </w:tc>
      </w:tr>
      <w:tr w:rsidR="00B41358" w:rsidRPr="00B41358" w:rsidTr="00D936CB">
        <w:tblPrEx>
          <w:tblCellMar>
            <w:top w:w="0" w:type="dxa"/>
            <w:bottom w:w="0" w:type="dxa"/>
          </w:tblCellMar>
        </w:tblPrEx>
        <w:trPr>
          <w:trHeight w:val="146"/>
        </w:trPr>
        <w:tc>
          <w:tcPr>
            <w:tcW w:w="812" w:type="dxa"/>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4.6</w:t>
            </w:r>
          </w:p>
        </w:tc>
        <w:tc>
          <w:tcPr>
            <w:tcW w:w="3734" w:type="dxa"/>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Мощность амбулаторно-поликлинических учреждений, посещений в день</w:t>
            </w:r>
          </w:p>
        </w:tc>
        <w:tc>
          <w:tcPr>
            <w:tcW w:w="1298" w:type="dxa"/>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300</w:t>
            </w:r>
          </w:p>
        </w:tc>
        <w:tc>
          <w:tcPr>
            <w:tcW w:w="1298" w:type="dxa"/>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300</w:t>
            </w:r>
          </w:p>
        </w:tc>
        <w:tc>
          <w:tcPr>
            <w:tcW w:w="1172" w:type="dxa"/>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300</w:t>
            </w:r>
          </w:p>
        </w:tc>
        <w:tc>
          <w:tcPr>
            <w:tcW w:w="1358" w:type="dxa"/>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300</w:t>
            </w:r>
          </w:p>
        </w:tc>
      </w:tr>
      <w:tr w:rsidR="00B41358" w:rsidRPr="00B41358" w:rsidTr="00D936CB">
        <w:tblPrEx>
          <w:tblCellMar>
            <w:top w:w="0" w:type="dxa"/>
            <w:bottom w:w="0" w:type="dxa"/>
          </w:tblCellMar>
        </w:tblPrEx>
        <w:trPr>
          <w:trHeight w:val="146"/>
        </w:trPr>
        <w:tc>
          <w:tcPr>
            <w:tcW w:w="812" w:type="dxa"/>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4.7</w:t>
            </w:r>
          </w:p>
        </w:tc>
        <w:tc>
          <w:tcPr>
            <w:tcW w:w="3734" w:type="dxa"/>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Численность  врачей на 10000 жителей, человек</w:t>
            </w:r>
          </w:p>
        </w:tc>
        <w:tc>
          <w:tcPr>
            <w:tcW w:w="1298" w:type="dxa"/>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46</w:t>
            </w:r>
          </w:p>
        </w:tc>
        <w:tc>
          <w:tcPr>
            <w:tcW w:w="1298" w:type="dxa"/>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41</w:t>
            </w:r>
          </w:p>
        </w:tc>
        <w:tc>
          <w:tcPr>
            <w:tcW w:w="1172" w:type="dxa"/>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45</w:t>
            </w:r>
          </w:p>
        </w:tc>
        <w:tc>
          <w:tcPr>
            <w:tcW w:w="1358" w:type="dxa"/>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47</w:t>
            </w:r>
          </w:p>
        </w:tc>
      </w:tr>
      <w:tr w:rsidR="00B41358" w:rsidRPr="00B41358" w:rsidTr="00D936CB">
        <w:tblPrEx>
          <w:tblCellMar>
            <w:top w:w="0" w:type="dxa"/>
            <w:bottom w:w="0" w:type="dxa"/>
          </w:tblCellMar>
        </w:tblPrEx>
        <w:trPr>
          <w:trHeight w:val="146"/>
        </w:trPr>
        <w:tc>
          <w:tcPr>
            <w:tcW w:w="812" w:type="dxa"/>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4.8</w:t>
            </w:r>
          </w:p>
        </w:tc>
        <w:tc>
          <w:tcPr>
            <w:tcW w:w="3734" w:type="dxa"/>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Численность среднего медицинского персонала  на 10000 жителей, человек</w:t>
            </w:r>
          </w:p>
        </w:tc>
        <w:tc>
          <w:tcPr>
            <w:tcW w:w="1298" w:type="dxa"/>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152</w:t>
            </w:r>
          </w:p>
        </w:tc>
        <w:tc>
          <w:tcPr>
            <w:tcW w:w="1298" w:type="dxa"/>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150</w:t>
            </w:r>
          </w:p>
        </w:tc>
        <w:tc>
          <w:tcPr>
            <w:tcW w:w="1172" w:type="dxa"/>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159</w:t>
            </w:r>
          </w:p>
        </w:tc>
        <w:tc>
          <w:tcPr>
            <w:tcW w:w="1358" w:type="dxa"/>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222</w:t>
            </w:r>
          </w:p>
        </w:tc>
      </w:tr>
      <w:tr w:rsidR="00B41358" w:rsidRPr="00B41358" w:rsidTr="00D936CB">
        <w:tblPrEx>
          <w:tblCellMar>
            <w:top w:w="0" w:type="dxa"/>
            <w:bottom w:w="0" w:type="dxa"/>
          </w:tblCellMar>
        </w:tblPrEx>
        <w:trPr>
          <w:trHeight w:val="146"/>
        </w:trPr>
        <w:tc>
          <w:tcPr>
            <w:tcW w:w="812" w:type="dxa"/>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4.12</w:t>
            </w:r>
          </w:p>
        </w:tc>
        <w:tc>
          <w:tcPr>
            <w:tcW w:w="3734" w:type="dxa"/>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Количество стадионов (спортзалов)</w:t>
            </w:r>
          </w:p>
        </w:tc>
        <w:tc>
          <w:tcPr>
            <w:tcW w:w="1298" w:type="dxa"/>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8</w:t>
            </w:r>
          </w:p>
        </w:tc>
        <w:tc>
          <w:tcPr>
            <w:tcW w:w="1298" w:type="dxa"/>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8</w:t>
            </w:r>
          </w:p>
        </w:tc>
        <w:tc>
          <w:tcPr>
            <w:tcW w:w="1172" w:type="dxa"/>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8</w:t>
            </w:r>
          </w:p>
        </w:tc>
        <w:tc>
          <w:tcPr>
            <w:tcW w:w="1358" w:type="dxa"/>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12</w:t>
            </w:r>
          </w:p>
        </w:tc>
      </w:tr>
      <w:tr w:rsidR="00B41358" w:rsidRPr="00B41358" w:rsidTr="00D936CB">
        <w:tblPrEx>
          <w:tblCellMar>
            <w:top w:w="0" w:type="dxa"/>
            <w:bottom w:w="0" w:type="dxa"/>
          </w:tblCellMar>
        </w:tblPrEx>
        <w:trPr>
          <w:trHeight w:val="146"/>
        </w:trPr>
        <w:tc>
          <w:tcPr>
            <w:tcW w:w="812" w:type="dxa"/>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5</w:t>
            </w:r>
          </w:p>
        </w:tc>
        <w:tc>
          <w:tcPr>
            <w:tcW w:w="3734" w:type="dxa"/>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Уровень образования и культуры</w:t>
            </w:r>
          </w:p>
        </w:tc>
        <w:tc>
          <w:tcPr>
            <w:tcW w:w="1298" w:type="dxa"/>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p>
        </w:tc>
        <w:tc>
          <w:tcPr>
            <w:tcW w:w="1298" w:type="dxa"/>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p>
        </w:tc>
        <w:tc>
          <w:tcPr>
            <w:tcW w:w="1172" w:type="dxa"/>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p>
        </w:tc>
        <w:tc>
          <w:tcPr>
            <w:tcW w:w="1358" w:type="dxa"/>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p>
        </w:tc>
      </w:tr>
      <w:tr w:rsidR="00B41358" w:rsidRPr="00B41358" w:rsidTr="00D936CB">
        <w:tblPrEx>
          <w:tblCellMar>
            <w:top w:w="0" w:type="dxa"/>
            <w:bottom w:w="0" w:type="dxa"/>
          </w:tblCellMar>
        </w:tblPrEx>
        <w:trPr>
          <w:trHeight w:val="146"/>
        </w:trPr>
        <w:tc>
          <w:tcPr>
            <w:tcW w:w="812" w:type="dxa"/>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5.1.</w:t>
            </w:r>
          </w:p>
        </w:tc>
        <w:tc>
          <w:tcPr>
            <w:tcW w:w="3734" w:type="dxa"/>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Число дошкольных образовательных учреждений (на конец года), единиц</w:t>
            </w:r>
          </w:p>
        </w:tc>
        <w:tc>
          <w:tcPr>
            <w:tcW w:w="1298" w:type="dxa"/>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3</w:t>
            </w:r>
          </w:p>
        </w:tc>
        <w:tc>
          <w:tcPr>
            <w:tcW w:w="1298" w:type="dxa"/>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4</w:t>
            </w:r>
          </w:p>
        </w:tc>
        <w:tc>
          <w:tcPr>
            <w:tcW w:w="1172" w:type="dxa"/>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4</w:t>
            </w:r>
          </w:p>
        </w:tc>
        <w:tc>
          <w:tcPr>
            <w:tcW w:w="1358" w:type="dxa"/>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4</w:t>
            </w:r>
          </w:p>
        </w:tc>
      </w:tr>
      <w:tr w:rsidR="00B41358" w:rsidRPr="00B41358" w:rsidTr="00D936CB">
        <w:tblPrEx>
          <w:tblCellMar>
            <w:top w:w="0" w:type="dxa"/>
            <w:bottom w:w="0" w:type="dxa"/>
          </w:tblCellMar>
        </w:tblPrEx>
        <w:trPr>
          <w:trHeight w:val="146"/>
        </w:trPr>
        <w:tc>
          <w:tcPr>
            <w:tcW w:w="812" w:type="dxa"/>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5.2</w:t>
            </w:r>
          </w:p>
        </w:tc>
        <w:tc>
          <w:tcPr>
            <w:tcW w:w="3734" w:type="dxa"/>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Численность детей в дошкольных образовательных учреждений (на конец года), человек</w:t>
            </w:r>
          </w:p>
        </w:tc>
        <w:tc>
          <w:tcPr>
            <w:tcW w:w="1298" w:type="dxa"/>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350</w:t>
            </w:r>
          </w:p>
        </w:tc>
        <w:tc>
          <w:tcPr>
            <w:tcW w:w="1298" w:type="dxa"/>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721</w:t>
            </w:r>
          </w:p>
        </w:tc>
        <w:tc>
          <w:tcPr>
            <w:tcW w:w="1172" w:type="dxa"/>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804</w:t>
            </w:r>
          </w:p>
        </w:tc>
        <w:tc>
          <w:tcPr>
            <w:tcW w:w="1358" w:type="dxa"/>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730</w:t>
            </w:r>
          </w:p>
        </w:tc>
      </w:tr>
      <w:tr w:rsidR="00B41358" w:rsidRPr="00B41358" w:rsidTr="00D936CB">
        <w:tblPrEx>
          <w:tblCellMar>
            <w:top w:w="0" w:type="dxa"/>
            <w:bottom w:w="0" w:type="dxa"/>
          </w:tblCellMar>
        </w:tblPrEx>
        <w:trPr>
          <w:trHeight w:val="146"/>
        </w:trPr>
        <w:tc>
          <w:tcPr>
            <w:tcW w:w="812" w:type="dxa"/>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5.4</w:t>
            </w:r>
          </w:p>
        </w:tc>
        <w:tc>
          <w:tcPr>
            <w:tcW w:w="3734" w:type="dxa"/>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Численность детей, приходящихся на 100 мест в  дошкольных образовательных учреждений (на конец года), человек</w:t>
            </w:r>
          </w:p>
        </w:tc>
        <w:tc>
          <w:tcPr>
            <w:tcW w:w="1298" w:type="dxa"/>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94</w:t>
            </w:r>
          </w:p>
        </w:tc>
        <w:tc>
          <w:tcPr>
            <w:tcW w:w="1298" w:type="dxa"/>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120</w:t>
            </w:r>
          </w:p>
        </w:tc>
        <w:tc>
          <w:tcPr>
            <w:tcW w:w="1172" w:type="dxa"/>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122</w:t>
            </w:r>
          </w:p>
        </w:tc>
        <w:tc>
          <w:tcPr>
            <w:tcW w:w="1358" w:type="dxa"/>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120</w:t>
            </w:r>
          </w:p>
        </w:tc>
      </w:tr>
      <w:tr w:rsidR="00B41358" w:rsidRPr="00B41358" w:rsidTr="00D936CB">
        <w:tblPrEx>
          <w:tblCellMar>
            <w:top w:w="0" w:type="dxa"/>
            <w:bottom w:w="0" w:type="dxa"/>
          </w:tblCellMar>
        </w:tblPrEx>
        <w:trPr>
          <w:trHeight w:val="146"/>
        </w:trPr>
        <w:tc>
          <w:tcPr>
            <w:tcW w:w="812" w:type="dxa"/>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5.5</w:t>
            </w:r>
          </w:p>
        </w:tc>
        <w:tc>
          <w:tcPr>
            <w:tcW w:w="3734" w:type="dxa"/>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Число общеобразовательных учреждений</w:t>
            </w:r>
          </w:p>
        </w:tc>
        <w:tc>
          <w:tcPr>
            <w:tcW w:w="1298" w:type="dxa"/>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4</w:t>
            </w:r>
          </w:p>
        </w:tc>
        <w:tc>
          <w:tcPr>
            <w:tcW w:w="1298" w:type="dxa"/>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4</w:t>
            </w:r>
          </w:p>
        </w:tc>
        <w:tc>
          <w:tcPr>
            <w:tcW w:w="1172" w:type="dxa"/>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4</w:t>
            </w:r>
          </w:p>
        </w:tc>
        <w:tc>
          <w:tcPr>
            <w:tcW w:w="1358" w:type="dxa"/>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4</w:t>
            </w:r>
          </w:p>
        </w:tc>
      </w:tr>
      <w:tr w:rsidR="00B41358" w:rsidRPr="00B41358" w:rsidTr="00D936CB">
        <w:tblPrEx>
          <w:tblCellMar>
            <w:top w:w="0" w:type="dxa"/>
            <w:bottom w:w="0" w:type="dxa"/>
          </w:tblCellMar>
        </w:tblPrEx>
        <w:trPr>
          <w:trHeight w:val="146"/>
        </w:trPr>
        <w:tc>
          <w:tcPr>
            <w:tcW w:w="812" w:type="dxa"/>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5.6</w:t>
            </w:r>
          </w:p>
        </w:tc>
        <w:tc>
          <w:tcPr>
            <w:tcW w:w="3734" w:type="dxa"/>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Численность учащихся в общеобразовательных учреждениях, человек</w:t>
            </w:r>
          </w:p>
        </w:tc>
        <w:tc>
          <w:tcPr>
            <w:tcW w:w="1298" w:type="dxa"/>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1919</w:t>
            </w:r>
          </w:p>
        </w:tc>
        <w:tc>
          <w:tcPr>
            <w:tcW w:w="1298" w:type="dxa"/>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1872</w:t>
            </w:r>
          </w:p>
        </w:tc>
        <w:tc>
          <w:tcPr>
            <w:tcW w:w="1172" w:type="dxa"/>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1918</w:t>
            </w:r>
          </w:p>
        </w:tc>
        <w:tc>
          <w:tcPr>
            <w:tcW w:w="1358" w:type="dxa"/>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1993</w:t>
            </w:r>
          </w:p>
        </w:tc>
      </w:tr>
      <w:tr w:rsidR="00B41358" w:rsidRPr="00B41358" w:rsidTr="00D936CB">
        <w:tblPrEx>
          <w:tblCellMar>
            <w:top w:w="0" w:type="dxa"/>
            <w:bottom w:w="0" w:type="dxa"/>
          </w:tblCellMar>
        </w:tblPrEx>
        <w:trPr>
          <w:trHeight w:val="146"/>
        </w:trPr>
        <w:tc>
          <w:tcPr>
            <w:tcW w:w="812" w:type="dxa"/>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5.7</w:t>
            </w:r>
          </w:p>
        </w:tc>
        <w:tc>
          <w:tcPr>
            <w:tcW w:w="3734" w:type="dxa"/>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Число учреждений культурно-досугового типа, единиц</w:t>
            </w:r>
          </w:p>
        </w:tc>
        <w:tc>
          <w:tcPr>
            <w:tcW w:w="1298" w:type="dxa"/>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4</w:t>
            </w:r>
          </w:p>
        </w:tc>
        <w:tc>
          <w:tcPr>
            <w:tcW w:w="1298" w:type="dxa"/>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4</w:t>
            </w:r>
          </w:p>
        </w:tc>
        <w:tc>
          <w:tcPr>
            <w:tcW w:w="1172" w:type="dxa"/>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4</w:t>
            </w:r>
          </w:p>
        </w:tc>
        <w:tc>
          <w:tcPr>
            <w:tcW w:w="1358" w:type="dxa"/>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4</w:t>
            </w:r>
          </w:p>
        </w:tc>
      </w:tr>
      <w:tr w:rsidR="00B41358" w:rsidRPr="00B41358" w:rsidTr="00D936CB">
        <w:tblPrEx>
          <w:tblCellMar>
            <w:top w:w="0" w:type="dxa"/>
            <w:bottom w:w="0" w:type="dxa"/>
          </w:tblCellMar>
        </w:tblPrEx>
        <w:trPr>
          <w:trHeight w:val="146"/>
        </w:trPr>
        <w:tc>
          <w:tcPr>
            <w:tcW w:w="812" w:type="dxa"/>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5.8</w:t>
            </w:r>
          </w:p>
        </w:tc>
        <w:tc>
          <w:tcPr>
            <w:tcW w:w="3734" w:type="dxa"/>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Число общедоступных библиотек, единиц</w:t>
            </w:r>
          </w:p>
        </w:tc>
        <w:tc>
          <w:tcPr>
            <w:tcW w:w="1298" w:type="dxa"/>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2</w:t>
            </w:r>
          </w:p>
        </w:tc>
        <w:tc>
          <w:tcPr>
            <w:tcW w:w="1298" w:type="dxa"/>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2</w:t>
            </w:r>
          </w:p>
        </w:tc>
        <w:tc>
          <w:tcPr>
            <w:tcW w:w="1172" w:type="dxa"/>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2</w:t>
            </w:r>
          </w:p>
        </w:tc>
        <w:tc>
          <w:tcPr>
            <w:tcW w:w="1358" w:type="dxa"/>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2</w:t>
            </w:r>
          </w:p>
        </w:tc>
      </w:tr>
      <w:tr w:rsidR="00B41358" w:rsidRPr="00B41358" w:rsidTr="00D936CB">
        <w:tblPrEx>
          <w:tblCellMar>
            <w:top w:w="0" w:type="dxa"/>
            <w:bottom w:w="0" w:type="dxa"/>
          </w:tblCellMar>
        </w:tblPrEx>
        <w:trPr>
          <w:trHeight w:val="146"/>
        </w:trPr>
        <w:tc>
          <w:tcPr>
            <w:tcW w:w="812" w:type="dxa"/>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5.9</w:t>
            </w:r>
          </w:p>
        </w:tc>
        <w:tc>
          <w:tcPr>
            <w:tcW w:w="3734" w:type="dxa"/>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Книжный фонд, тыс. экземпляров</w:t>
            </w:r>
          </w:p>
        </w:tc>
        <w:tc>
          <w:tcPr>
            <w:tcW w:w="1298" w:type="dxa"/>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386</w:t>
            </w:r>
          </w:p>
        </w:tc>
        <w:tc>
          <w:tcPr>
            <w:tcW w:w="1298" w:type="dxa"/>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362</w:t>
            </w:r>
          </w:p>
        </w:tc>
        <w:tc>
          <w:tcPr>
            <w:tcW w:w="1172" w:type="dxa"/>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367</w:t>
            </w:r>
          </w:p>
        </w:tc>
        <w:tc>
          <w:tcPr>
            <w:tcW w:w="1358" w:type="dxa"/>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374,5</w:t>
            </w:r>
          </w:p>
        </w:tc>
      </w:tr>
      <w:tr w:rsidR="00B41358" w:rsidRPr="00B41358" w:rsidTr="00D936CB">
        <w:tblPrEx>
          <w:tblCellMar>
            <w:top w:w="0" w:type="dxa"/>
            <w:bottom w:w="0" w:type="dxa"/>
          </w:tblCellMar>
        </w:tblPrEx>
        <w:trPr>
          <w:trHeight w:val="146"/>
        </w:trPr>
        <w:tc>
          <w:tcPr>
            <w:tcW w:w="812" w:type="dxa"/>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5.10</w:t>
            </w:r>
          </w:p>
        </w:tc>
        <w:tc>
          <w:tcPr>
            <w:tcW w:w="3734" w:type="dxa"/>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Количество клубов</w:t>
            </w:r>
          </w:p>
        </w:tc>
        <w:tc>
          <w:tcPr>
            <w:tcW w:w="1298" w:type="dxa"/>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4</w:t>
            </w:r>
          </w:p>
        </w:tc>
        <w:tc>
          <w:tcPr>
            <w:tcW w:w="1298" w:type="dxa"/>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4</w:t>
            </w:r>
          </w:p>
        </w:tc>
        <w:tc>
          <w:tcPr>
            <w:tcW w:w="1172" w:type="dxa"/>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4</w:t>
            </w:r>
          </w:p>
        </w:tc>
        <w:tc>
          <w:tcPr>
            <w:tcW w:w="1358" w:type="dxa"/>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4</w:t>
            </w:r>
          </w:p>
        </w:tc>
      </w:tr>
      <w:tr w:rsidR="00B41358" w:rsidRPr="00B41358" w:rsidTr="00D936CB">
        <w:tblPrEx>
          <w:tblCellMar>
            <w:top w:w="0" w:type="dxa"/>
            <w:bottom w:w="0" w:type="dxa"/>
          </w:tblCellMar>
        </w:tblPrEx>
        <w:trPr>
          <w:trHeight w:val="146"/>
        </w:trPr>
        <w:tc>
          <w:tcPr>
            <w:tcW w:w="812" w:type="dxa"/>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5.11</w:t>
            </w:r>
          </w:p>
        </w:tc>
        <w:tc>
          <w:tcPr>
            <w:tcW w:w="3734" w:type="dxa"/>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Количество музеев</w:t>
            </w:r>
          </w:p>
        </w:tc>
        <w:tc>
          <w:tcPr>
            <w:tcW w:w="1298" w:type="dxa"/>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1</w:t>
            </w:r>
          </w:p>
        </w:tc>
        <w:tc>
          <w:tcPr>
            <w:tcW w:w="1298" w:type="dxa"/>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1</w:t>
            </w:r>
          </w:p>
        </w:tc>
        <w:tc>
          <w:tcPr>
            <w:tcW w:w="1172" w:type="dxa"/>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1</w:t>
            </w:r>
          </w:p>
        </w:tc>
        <w:tc>
          <w:tcPr>
            <w:tcW w:w="1358" w:type="dxa"/>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1</w:t>
            </w:r>
          </w:p>
        </w:tc>
      </w:tr>
    </w:tbl>
    <w:p w:rsidR="00B41358" w:rsidRPr="00B41358" w:rsidRDefault="00B41358" w:rsidP="00B41358">
      <w:pPr>
        <w:spacing w:after="0" w:line="240" w:lineRule="auto"/>
        <w:ind w:firstLine="567"/>
        <w:jc w:val="both"/>
        <w:rPr>
          <w:rFonts w:ascii="Arial" w:eastAsia="Times New Roman" w:hAnsi="Arial"/>
          <w:sz w:val="28"/>
          <w:szCs w:val="28"/>
          <w:lang w:val="ru-RU" w:eastAsia="ru-RU"/>
        </w:rPr>
      </w:pP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r w:rsidRPr="00B41358">
        <w:rPr>
          <w:rFonts w:ascii="Arial" w:eastAsia="Times New Roman" w:hAnsi="Arial"/>
          <w:sz w:val="26"/>
          <w:szCs w:val="24"/>
          <w:lang w:val="ru-RU" w:eastAsia="ru-RU"/>
        </w:rPr>
        <w:t>Основной прирост среднедушевых доходов населения обеспечивается за счет роста заработной платы и доходов от личного подсобного хозяйства.</w:t>
      </w: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r w:rsidRPr="00B41358">
        <w:rPr>
          <w:rFonts w:ascii="Arial" w:eastAsia="Times New Roman" w:hAnsi="Arial"/>
          <w:sz w:val="26"/>
          <w:szCs w:val="24"/>
          <w:lang w:val="ru-RU" w:eastAsia="ru-RU"/>
        </w:rPr>
        <w:t>Наибольший рост заработной платы, превышающий прожиточный минимум, отмечен в банковской деятельности, строительстве, на транспорте и связи,  производстве и  распределении электроэнергии, газа, воды, наименьший – оптовая и розничная торговля,  в сельском и лесном хозяйстве.</w:t>
      </w:r>
    </w:p>
    <w:p w:rsidR="00B41358" w:rsidRPr="00B41358" w:rsidRDefault="00B41358" w:rsidP="00B41358">
      <w:pPr>
        <w:spacing w:after="0" w:line="240" w:lineRule="auto"/>
        <w:ind w:firstLine="567"/>
        <w:jc w:val="both"/>
        <w:rPr>
          <w:rFonts w:ascii="Arial" w:eastAsia="Times New Roman" w:hAnsi="Arial"/>
          <w:b/>
          <w:sz w:val="26"/>
          <w:szCs w:val="24"/>
          <w:lang w:val="ru-RU" w:eastAsia="ru-RU"/>
        </w:rPr>
      </w:pPr>
      <w:r w:rsidRPr="00B41358">
        <w:rPr>
          <w:rFonts w:ascii="Arial" w:eastAsia="Times New Roman" w:hAnsi="Arial"/>
          <w:sz w:val="26"/>
          <w:szCs w:val="24"/>
          <w:lang w:val="ru-RU" w:eastAsia="ru-RU"/>
        </w:rPr>
        <w:t xml:space="preserve">Темп роста среднемесячной номинальной начисленной заработной платы к уровню предыдущего года: в 2007 году – 133%, в 2008 году –  109,6% , в 2009 году – 113,5% к уровню предыдущего года. </w:t>
      </w: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p>
    <w:p w:rsidR="00B41358" w:rsidRPr="00B41358" w:rsidRDefault="00B41358" w:rsidP="00B41358">
      <w:pPr>
        <w:spacing w:after="0" w:line="240" w:lineRule="auto"/>
        <w:ind w:firstLine="567"/>
        <w:jc w:val="both"/>
        <w:outlineLvl w:val="2"/>
        <w:rPr>
          <w:rFonts w:ascii="Arial" w:eastAsia="Times New Roman" w:hAnsi="Arial" w:cs="Arial"/>
          <w:b/>
          <w:bCs/>
          <w:sz w:val="28"/>
          <w:szCs w:val="26"/>
          <w:lang w:val="ru-RU" w:eastAsia="ru-RU"/>
        </w:rPr>
      </w:pPr>
      <w:r w:rsidRPr="00B41358">
        <w:rPr>
          <w:rFonts w:ascii="Arial" w:eastAsia="Times New Roman" w:hAnsi="Arial" w:cs="Arial"/>
          <w:b/>
          <w:bCs/>
          <w:sz w:val="28"/>
          <w:szCs w:val="26"/>
          <w:lang w:val="ru-RU" w:eastAsia="ru-RU"/>
        </w:rPr>
        <w:t>3.2. Рынок потребительских товаров и услуг</w:t>
      </w: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r w:rsidRPr="00B41358">
        <w:rPr>
          <w:rFonts w:ascii="Arial" w:eastAsia="Times New Roman" w:hAnsi="Arial"/>
          <w:sz w:val="26"/>
          <w:szCs w:val="24"/>
          <w:lang w:val="ru-RU" w:eastAsia="ru-RU"/>
        </w:rPr>
        <w:t xml:space="preserve">В последнее  время торговля и общественное питание являются одним из важнейших сегментов экономики города, в нем занято 3193 работника, или 16,5 % общей численности занятого населения. </w:t>
      </w: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r w:rsidRPr="00B41358">
        <w:rPr>
          <w:rFonts w:ascii="Arial" w:eastAsia="Times New Roman" w:hAnsi="Arial"/>
          <w:sz w:val="26"/>
          <w:szCs w:val="24"/>
          <w:lang w:val="ru-RU" w:eastAsia="ru-RU"/>
        </w:rPr>
        <w:t xml:space="preserve">Торговое обслуживание населения городского поселения осуществляет 153 стационарных торговых точек, в том числе 138  магазина, 1 павильона и 25 киосков, а также 1 рынок универсального типа на 889 мест. Кроме того, в городе  насчитывается 22 предприятия общественного питания. </w:t>
      </w: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r w:rsidRPr="00B41358">
        <w:rPr>
          <w:rFonts w:ascii="Arial" w:eastAsia="Times New Roman" w:hAnsi="Arial"/>
          <w:sz w:val="26"/>
          <w:szCs w:val="24"/>
          <w:lang w:val="ru-RU" w:eastAsia="ru-RU"/>
        </w:rPr>
        <w:t xml:space="preserve">Рост объемов розничного товарооборота по всем каналам реализации является основным индикатором социально-экономических преобразований в городе. </w:t>
      </w: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r w:rsidRPr="00B41358">
        <w:rPr>
          <w:rFonts w:ascii="Arial" w:eastAsia="Times New Roman" w:hAnsi="Arial"/>
          <w:sz w:val="26"/>
          <w:szCs w:val="24"/>
          <w:lang w:val="ru-RU" w:eastAsia="ru-RU"/>
        </w:rPr>
        <w:t xml:space="preserve">В структуре розничного товарооборота преобладают продовольственные товары. </w:t>
      </w: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r w:rsidRPr="00B41358">
        <w:rPr>
          <w:rFonts w:ascii="Arial" w:eastAsia="Times New Roman" w:hAnsi="Arial"/>
          <w:sz w:val="26"/>
          <w:szCs w:val="24"/>
          <w:lang w:val="ru-RU" w:eastAsia="ru-RU"/>
        </w:rPr>
        <w:t xml:space="preserve">Наибольший удельный вес в общем розничном товарообороте приходится на частный сектор экономики – 98,3%. </w:t>
      </w: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p>
    <w:p w:rsidR="00B41358" w:rsidRPr="00B41358" w:rsidRDefault="00B41358" w:rsidP="00B41358">
      <w:pPr>
        <w:spacing w:after="0" w:line="240" w:lineRule="auto"/>
        <w:ind w:firstLine="561"/>
        <w:jc w:val="both"/>
        <w:rPr>
          <w:rFonts w:ascii="Arial" w:eastAsia="Times New Roman" w:hAnsi="Arial"/>
          <w:sz w:val="28"/>
          <w:szCs w:val="28"/>
          <w:lang w:val="ru-RU" w:eastAsia="ru-RU"/>
        </w:rPr>
      </w:pPr>
      <w:r w:rsidRPr="00B41358">
        <w:rPr>
          <w:rFonts w:ascii="Arial" w:eastAsia="Times New Roman" w:hAnsi="Arial"/>
          <w:sz w:val="28"/>
          <w:szCs w:val="28"/>
          <w:lang w:val="ru-RU" w:eastAsia="ru-RU"/>
        </w:rPr>
        <w:t xml:space="preserve">                                                                                                    Таблица 5.</w:t>
      </w:r>
    </w:p>
    <w:p w:rsidR="00B41358" w:rsidRPr="00B41358" w:rsidRDefault="00B41358" w:rsidP="00B41358">
      <w:pPr>
        <w:spacing w:after="0" w:line="240" w:lineRule="auto"/>
        <w:ind w:firstLine="561"/>
        <w:jc w:val="both"/>
        <w:rPr>
          <w:rFonts w:ascii="Arial" w:eastAsia="Times New Roman" w:hAnsi="Arial"/>
          <w:sz w:val="28"/>
          <w:szCs w:val="28"/>
          <w:lang w:val="ru-RU" w:eastAsia="ru-RU"/>
        </w:rPr>
      </w:pPr>
    </w:p>
    <w:p w:rsidR="00B41358" w:rsidRPr="00B41358" w:rsidRDefault="00B41358" w:rsidP="00B41358">
      <w:pPr>
        <w:spacing w:after="0" w:line="240" w:lineRule="auto"/>
        <w:ind w:firstLine="567"/>
        <w:jc w:val="center"/>
        <w:rPr>
          <w:rFonts w:ascii="Arial" w:eastAsia="Times New Roman" w:hAnsi="Arial"/>
          <w:b/>
          <w:sz w:val="28"/>
          <w:szCs w:val="28"/>
          <w:lang w:val="ru-RU" w:eastAsia="ru-RU"/>
        </w:rPr>
      </w:pPr>
      <w:r w:rsidRPr="00B41358">
        <w:rPr>
          <w:rFonts w:ascii="Arial" w:eastAsia="Times New Roman" w:hAnsi="Arial"/>
          <w:b/>
          <w:sz w:val="28"/>
          <w:szCs w:val="28"/>
          <w:lang w:val="ru-RU" w:eastAsia="ru-RU"/>
        </w:rPr>
        <w:t>Развитие торговли и общественного питания</w:t>
      </w:r>
    </w:p>
    <w:p w:rsidR="00B41358" w:rsidRPr="00B41358" w:rsidRDefault="00B41358" w:rsidP="00B41358">
      <w:pPr>
        <w:spacing w:after="0" w:line="240" w:lineRule="auto"/>
        <w:ind w:firstLine="567"/>
        <w:jc w:val="center"/>
        <w:rPr>
          <w:rFonts w:ascii="Arial" w:eastAsia="Times New Roman" w:hAnsi="Arial"/>
          <w:b/>
          <w:sz w:val="28"/>
          <w:szCs w:val="28"/>
          <w:lang w:val="ru-RU" w:eastAsia="ru-RU"/>
        </w:rPr>
      </w:pPr>
      <w:r w:rsidRPr="00B41358">
        <w:rPr>
          <w:rFonts w:ascii="Arial" w:eastAsia="Times New Roman" w:hAnsi="Arial"/>
          <w:b/>
          <w:sz w:val="28"/>
          <w:szCs w:val="28"/>
          <w:lang w:val="ru-RU" w:eastAsia="ru-RU"/>
        </w:rPr>
        <w:t>в муниципальном образовании «Городское поселение – город Богучар»</w:t>
      </w:r>
    </w:p>
    <w:p w:rsidR="00B41358" w:rsidRPr="00B41358" w:rsidRDefault="00B41358" w:rsidP="00B41358">
      <w:pPr>
        <w:spacing w:after="0" w:line="240" w:lineRule="auto"/>
        <w:ind w:firstLine="567"/>
        <w:jc w:val="center"/>
        <w:rPr>
          <w:rFonts w:ascii="Arial" w:eastAsia="Times New Roman" w:hAnsi="Arial"/>
          <w:b/>
          <w:sz w:val="10"/>
          <w:szCs w:val="10"/>
          <w:lang w:val="ru-RU" w:eastAsia="ru-RU"/>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1080"/>
        <w:gridCol w:w="1080"/>
        <w:gridCol w:w="1080"/>
        <w:gridCol w:w="1016"/>
        <w:gridCol w:w="1324"/>
        <w:gridCol w:w="900"/>
      </w:tblGrid>
      <w:tr w:rsidR="00B41358" w:rsidRPr="00B41358" w:rsidTr="00D936CB">
        <w:tblPrEx>
          <w:tblCellMar>
            <w:top w:w="0" w:type="dxa"/>
            <w:bottom w:w="0" w:type="dxa"/>
          </w:tblCellMar>
        </w:tblPrEx>
        <w:trPr>
          <w:trHeight w:val="864"/>
          <w:tblHeader/>
        </w:trPr>
        <w:tc>
          <w:tcPr>
            <w:tcW w:w="2988" w:type="dxa"/>
          </w:tcPr>
          <w:p w:rsidR="00B41358" w:rsidRPr="00B41358" w:rsidRDefault="00B41358" w:rsidP="00B41358">
            <w:pPr>
              <w:spacing w:after="0" w:line="240" w:lineRule="auto"/>
              <w:jc w:val="center"/>
              <w:rPr>
                <w:rFonts w:ascii="Times New Roman" w:eastAsia="Times New Roman" w:hAnsi="Times New Roman" w:cs="Arial"/>
                <w:b/>
                <w:bCs/>
                <w:kern w:val="28"/>
                <w:sz w:val="24"/>
                <w:szCs w:val="32"/>
                <w:lang w:val="ru-RU" w:eastAsia="ru-RU"/>
              </w:rPr>
            </w:pPr>
            <w:r w:rsidRPr="00B41358">
              <w:rPr>
                <w:rFonts w:ascii="Times New Roman" w:eastAsia="Times New Roman" w:hAnsi="Times New Roman" w:cs="Arial"/>
                <w:b/>
                <w:bCs/>
                <w:kern w:val="28"/>
                <w:sz w:val="24"/>
                <w:szCs w:val="32"/>
                <w:lang w:val="ru-RU" w:eastAsia="ru-RU"/>
              </w:rPr>
              <w:t xml:space="preserve">                       </w:t>
            </w:r>
          </w:p>
          <w:p w:rsidR="00B41358" w:rsidRPr="00B41358" w:rsidRDefault="00B41358" w:rsidP="00B41358">
            <w:pPr>
              <w:spacing w:after="0" w:line="240" w:lineRule="auto"/>
              <w:jc w:val="center"/>
              <w:rPr>
                <w:rFonts w:ascii="Times New Roman" w:eastAsia="Times New Roman" w:hAnsi="Times New Roman" w:cs="Arial"/>
                <w:b/>
                <w:bCs/>
                <w:kern w:val="28"/>
                <w:sz w:val="24"/>
                <w:szCs w:val="32"/>
                <w:lang w:val="ru-RU" w:eastAsia="ru-RU"/>
              </w:rPr>
            </w:pPr>
            <w:r w:rsidRPr="00B41358">
              <w:rPr>
                <w:rFonts w:ascii="Times New Roman" w:eastAsia="Times New Roman" w:hAnsi="Times New Roman" w:cs="Arial"/>
                <w:b/>
                <w:bCs/>
                <w:kern w:val="28"/>
                <w:sz w:val="24"/>
                <w:szCs w:val="32"/>
                <w:lang w:val="ru-RU" w:eastAsia="ru-RU"/>
              </w:rPr>
              <w:t>Показатели</w:t>
            </w:r>
          </w:p>
        </w:tc>
        <w:tc>
          <w:tcPr>
            <w:tcW w:w="1080" w:type="dxa"/>
          </w:tcPr>
          <w:p w:rsidR="00B41358" w:rsidRPr="00B41358" w:rsidRDefault="00B41358" w:rsidP="00B41358">
            <w:pPr>
              <w:spacing w:after="0" w:line="240" w:lineRule="auto"/>
              <w:jc w:val="center"/>
              <w:rPr>
                <w:rFonts w:ascii="Times New Roman" w:eastAsia="Times New Roman" w:hAnsi="Times New Roman" w:cs="Arial"/>
                <w:b/>
                <w:bCs/>
                <w:kern w:val="28"/>
                <w:sz w:val="24"/>
                <w:szCs w:val="32"/>
                <w:lang w:val="ru-RU" w:eastAsia="ru-RU"/>
              </w:rPr>
            </w:pPr>
          </w:p>
          <w:p w:rsidR="00B41358" w:rsidRPr="00B41358" w:rsidRDefault="00B41358" w:rsidP="00B41358">
            <w:pPr>
              <w:spacing w:after="0" w:line="240" w:lineRule="auto"/>
              <w:jc w:val="center"/>
              <w:rPr>
                <w:rFonts w:ascii="Times New Roman" w:eastAsia="Times New Roman" w:hAnsi="Times New Roman" w:cs="Arial"/>
                <w:b/>
                <w:bCs/>
                <w:kern w:val="28"/>
                <w:sz w:val="24"/>
                <w:szCs w:val="32"/>
                <w:lang w:val="ru-RU" w:eastAsia="ru-RU"/>
              </w:rPr>
            </w:pPr>
            <w:r w:rsidRPr="00B41358">
              <w:rPr>
                <w:rFonts w:ascii="Times New Roman" w:eastAsia="Times New Roman" w:hAnsi="Times New Roman" w:cs="Arial"/>
                <w:b/>
                <w:bCs/>
                <w:kern w:val="28"/>
                <w:sz w:val="24"/>
                <w:szCs w:val="32"/>
                <w:lang w:val="ru-RU" w:eastAsia="ru-RU"/>
              </w:rPr>
              <w:t>2005</w:t>
            </w:r>
          </w:p>
          <w:p w:rsidR="00B41358" w:rsidRPr="00B41358" w:rsidRDefault="00B41358" w:rsidP="00B41358">
            <w:pPr>
              <w:spacing w:after="0" w:line="240" w:lineRule="auto"/>
              <w:jc w:val="center"/>
              <w:rPr>
                <w:rFonts w:ascii="Times New Roman" w:eastAsia="Times New Roman" w:hAnsi="Times New Roman" w:cs="Arial"/>
                <w:b/>
                <w:bCs/>
                <w:kern w:val="28"/>
                <w:sz w:val="24"/>
                <w:szCs w:val="32"/>
                <w:lang w:val="ru-RU" w:eastAsia="ru-RU"/>
              </w:rPr>
            </w:pPr>
            <w:r w:rsidRPr="00B41358">
              <w:rPr>
                <w:rFonts w:ascii="Times New Roman" w:eastAsia="Times New Roman" w:hAnsi="Times New Roman" w:cs="Arial"/>
                <w:b/>
                <w:bCs/>
                <w:kern w:val="28"/>
                <w:sz w:val="24"/>
                <w:szCs w:val="32"/>
                <w:lang w:val="ru-RU" w:eastAsia="ru-RU"/>
              </w:rPr>
              <w:t>год</w:t>
            </w:r>
          </w:p>
        </w:tc>
        <w:tc>
          <w:tcPr>
            <w:tcW w:w="1080" w:type="dxa"/>
          </w:tcPr>
          <w:p w:rsidR="00B41358" w:rsidRPr="00B41358" w:rsidRDefault="00B41358" w:rsidP="00B41358">
            <w:pPr>
              <w:spacing w:after="0" w:line="240" w:lineRule="auto"/>
              <w:jc w:val="center"/>
              <w:rPr>
                <w:rFonts w:ascii="Times New Roman" w:eastAsia="Times New Roman" w:hAnsi="Times New Roman" w:cs="Arial"/>
                <w:b/>
                <w:bCs/>
                <w:kern w:val="28"/>
                <w:sz w:val="24"/>
                <w:szCs w:val="32"/>
                <w:lang w:val="ru-RU" w:eastAsia="ru-RU"/>
              </w:rPr>
            </w:pPr>
          </w:p>
          <w:p w:rsidR="00B41358" w:rsidRPr="00B41358" w:rsidRDefault="00B41358" w:rsidP="00B41358">
            <w:pPr>
              <w:spacing w:after="0" w:line="240" w:lineRule="auto"/>
              <w:jc w:val="center"/>
              <w:rPr>
                <w:rFonts w:ascii="Times New Roman" w:eastAsia="Times New Roman" w:hAnsi="Times New Roman" w:cs="Arial"/>
                <w:b/>
                <w:bCs/>
                <w:kern w:val="28"/>
                <w:sz w:val="24"/>
                <w:szCs w:val="32"/>
                <w:lang w:val="ru-RU" w:eastAsia="ru-RU"/>
              </w:rPr>
            </w:pPr>
            <w:r w:rsidRPr="00B41358">
              <w:rPr>
                <w:rFonts w:ascii="Times New Roman" w:eastAsia="Times New Roman" w:hAnsi="Times New Roman" w:cs="Arial"/>
                <w:b/>
                <w:bCs/>
                <w:kern w:val="28"/>
                <w:sz w:val="24"/>
                <w:szCs w:val="32"/>
                <w:lang w:val="ru-RU" w:eastAsia="ru-RU"/>
              </w:rPr>
              <w:t>2006</w:t>
            </w:r>
          </w:p>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год</w:t>
            </w:r>
          </w:p>
        </w:tc>
        <w:tc>
          <w:tcPr>
            <w:tcW w:w="1080" w:type="dxa"/>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p>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2007</w:t>
            </w:r>
          </w:p>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год</w:t>
            </w:r>
          </w:p>
        </w:tc>
        <w:tc>
          <w:tcPr>
            <w:tcW w:w="1016" w:type="dxa"/>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p>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2008</w:t>
            </w:r>
          </w:p>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год</w:t>
            </w:r>
          </w:p>
        </w:tc>
        <w:tc>
          <w:tcPr>
            <w:tcW w:w="1324" w:type="dxa"/>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p>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2009</w:t>
            </w:r>
          </w:p>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год</w:t>
            </w:r>
          </w:p>
        </w:tc>
        <w:tc>
          <w:tcPr>
            <w:tcW w:w="900" w:type="dxa"/>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Темп роста 2009 к 2005, %</w:t>
            </w:r>
          </w:p>
        </w:tc>
      </w:tr>
      <w:tr w:rsidR="00B41358" w:rsidRPr="00B41358" w:rsidTr="00D936CB">
        <w:tblPrEx>
          <w:tblCellMar>
            <w:top w:w="0" w:type="dxa"/>
            <w:bottom w:w="0" w:type="dxa"/>
          </w:tblCellMar>
        </w:tblPrEx>
        <w:tc>
          <w:tcPr>
            <w:tcW w:w="2988" w:type="dxa"/>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Количество предприятий розничной торговли всего, ед.</w:t>
            </w:r>
          </w:p>
        </w:tc>
        <w:tc>
          <w:tcPr>
            <w:tcW w:w="1080" w:type="dxa"/>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160</w:t>
            </w:r>
          </w:p>
        </w:tc>
        <w:tc>
          <w:tcPr>
            <w:tcW w:w="1080" w:type="dxa"/>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179</w:t>
            </w:r>
          </w:p>
        </w:tc>
        <w:tc>
          <w:tcPr>
            <w:tcW w:w="1080" w:type="dxa"/>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183</w:t>
            </w:r>
          </w:p>
        </w:tc>
        <w:tc>
          <w:tcPr>
            <w:tcW w:w="1016" w:type="dxa"/>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163</w:t>
            </w:r>
          </w:p>
        </w:tc>
        <w:tc>
          <w:tcPr>
            <w:tcW w:w="1324" w:type="dxa"/>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153</w:t>
            </w:r>
          </w:p>
        </w:tc>
        <w:tc>
          <w:tcPr>
            <w:tcW w:w="900" w:type="dxa"/>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95,6</w:t>
            </w:r>
          </w:p>
        </w:tc>
      </w:tr>
      <w:tr w:rsidR="00B41358" w:rsidRPr="00B41358" w:rsidTr="00D936CB">
        <w:tblPrEx>
          <w:tblCellMar>
            <w:top w:w="0" w:type="dxa"/>
            <w:bottom w:w="0" w:type="dxa"/>
          </w:tblCellMar>
        </w:tblPrEx>
        <w:tc>
          <w:tcPr>
            <w:tcW w:w="2988" w:type="dxa"/>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Торговая площадь предприятий розничной торговли, м²</w:t>
            </w:r>
          </w:p>
        </w:tc>
        <w:tc>
          <w:tcPr>
            <w:tcW w:w="1080" w:type="dxa"/>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6412</w:t>
            </w:r>
          </w:p>
        </w:tc>
        <w:tc>
          <w:tcPr>
            <w:tcW w:w="1080" w:type="dxa"/>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6972</w:t>
            </w:r>
          </w:p>
        </w:tc>
        <w:tc>
          <w:tcPr>
            <w:tcW w:w="1080" w:type="dxa"/>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7090</w:t>
            </w:r>
          </w:p>
        </w:tc>
        <w:tc>
          <w:tcPr>
            <w:tcW w:w="1016" w:type="dxa"/>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7136</w:t>
            </w:r>
          </w:p>
        </w:tc>
        <w:tc>
          <w:tcPr>
            <w:tcW w:w="1324" w:type="dxa"/>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7982</w:t>
            </w:r>
          </w:p>
        </w:tc>
        <w:tc>
          <w:tcPr>
            <w:tcW w:w="900" w:type="dxa"/>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124,5</w:t>
            </w:r>
          </w:p>
        </w:tc>
      </w:tr>
      <w:tr w:rsidR="00B41358" w:rsidRPr="00B41358" w:rsidTr="00D936CB">
        <w:tblPrEx>
          <w:tblCellMar>
            <w:top w:w="0" w:type="dxa"/>
            <w:bottom w:w="0" w:type="dxa"/>
          </w:tblCellMar>
        </w:tblPrEx>
        <w:tc>
          <w:tcPr>
            <w:tcW w:w="2988" w:type="dxa"/>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Торговая площадь предприятий розничной торговли на 1 тыс. жителей</w:t>
            </w:r>
          </w:p>
        </w:tc>
        <w:tc>
          <w:tcPr>
            <w:tcW w:w="1080" w:type="dxa"/>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471</w:t>
            </w:r>
          </w:p>
        </w:tc>
        <w:tc>
          <w:tcPr>
            <w:tcW w:w="1080" w:type="dxa"/>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520</w:t>
            </w:r>
          </w:p>
        </w:tc>
        <w:tc>
          <w:tcPr>
            <w:tcW w:w="1080" w:type="dxa"/>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525</w:t>
            </w:r>
          </w:p>
        </w:tc>
        <w:tc>
          <w:tcPr>
            <w:tcW w:w="1016" w:type="dxa"/>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537</w:t>
            </w:r>
          </w:p>
        </w:tc>
        <w:tc>
          <w:tcPr>
            <w:tcW w:w="1324" w:type="dxa"/>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604</w:t>
            </w:r>
          </w:p>
        </w:tc>
        <w:tc>
          <w:tcPr>
            <w:tcW w:w="900" w:type="dxa"/>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128,2</w:t>
            </w:r>
          </w:p>
        </w:tc>
      </w:tr>
      <w:tr w:rsidR="00B41358" w:rsidRPr="00B41358" w:rsidTr="00D936CB">
        <w:tblPrEx>
          <w:tblCellMar>
            <w:top w:w="0" w:type="dxa"/>
            <w:bottom w:w="0" w:type="dxa"/>
          </w:tblCellMar>
        </w:tblPrEx>
        <w:trPr>
          <w:trHeight w:val="340"/>
        </w:trPr>
        <w:tc>
          <w:tcPr>
            <w:tcW w:w="2988" w:type="dxa"/>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Оборот розничной торговли, млн.руб.</w:t>
            </w:r>
          </w:p>
        </w:tc>
        <w:tc>
          <w:tcPr>
            <w:tcW w:w="1080" w:type="dxa"/>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427,1</w:t>
            </w:r>
          </w:p>
        </w:tc>
        <w:tc>
          <w:tcPr>
            <w:tcW w:w="1080" w:type="dxa"/>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534,6</w:t>
            </w:r>
          </w:p>
        </w:tc>
        <w:tc>
          <w:tcPr>
            <w:tcW w:w="1080" w:type="dxa"/>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671,3</w:t>
            </w:r>
          </w:p>
        </w:tc>
        <w:tc>
          <w:tcPr>
            <w:tcW w:w="1016" w:type="dxa"/>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852,2</w:t>
            </w:r>
          </w:p>
        </w:tc>
        <w:tc>
          <w:tcPr>
            <w:tcW w:w="1324" w:type="dxa"/>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991,6</w:t>
            </w:r>
          </w:p>
        </w:tc>
        <w:tc>
          <w:tcPr>
            <w:tcW w:w="900" w:type="dxa"/>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136,4</w:t>
            </w:r>
          </w:p>
        </w:tc>
      </w:tr>
      <w:tr w:rsidR="00B41358" w:rsidRPr="00B41358" w:rsidTr="00D936CB">
        <w:tblPrEx>
          <w:tblCellMar>
            <w:top w:w="0" w:type="dxa"/>
            <w:bottom w:w="0" w:type="dxa"/>
          </w:tblCellMar>
        </w:tblPrEx>
        <w:trPr>
          <w:trHeight w:val="301"/>
        </w:trPr>
        <w:tc>
          <w:tcPr>
            <w:tcW w:w="2988" w:type="dxa"/>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Оборот розничной торговли на душу населения, руб.</w:t>
            </w:r>
          </w:p>
        </w:tc>
        <w:tc>
          <w:tcPr>
            <w:tcW w:w="1080" w:type="dxa"/>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31062</w:t>
            </w:r>
          </w:p>
        </w:tc>
        <w:tc>
          <w:tcPr>
            <w:tcW w:w="1080" w:type="dxa"/>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39309</w:t>
            </w:r>
          </w:p>
        </w:tc>
        <w:tc>
          <w:tcPr>
            <w:tcW w:w="1080" w:type="dxa"/>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49649</w:t>
            </w:r>
          </w:p>
        </w:tc>
        <w:tc>
          <w:tcPr>
            <w:tcW w:w="1016" w:type="dxa"/>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64186</w:t>
            </w:r>
          </w:p>
        </w:tc>
        <w:tc>
          <w:tcPr>
            <w:tcW w:w="1324" w:type="dxa"/>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75246</w:t>
            </w:r>
          </w:p>
        </w:tc>
        <w:tc>
          <w:tcPr>
            <w:tcW w:w="900" w:type="dxa"/>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в 2,4р.</w:t>
            </w:r>
          </w:p>
        </w:tc>
      </w:tr>
      <w:tr w:rsidR="00B41358" w:rsidRPr="00B41358" w:rsidTr="00D936CB">
        <w:tblPrEx>
          <w:tblCellMar>
            <w:top w:w="0" w:type="dxa"/>
            <w:bottom w:w="0" w:type="dxa"/>
          </w:tblCellMar>
        </w:tblPrEx>
        <w:tc>
          <w:tcPr>
            <w:tcW w:w="2988" w:type="dxa"/>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Количество розничных рынков, ед.</w:t>
            </w:r>
          </w:p>
        </w:tc>
        <w:tc>
          <w:tcPr>
            <w:tcW w:w="1080" w:type="dxa"/>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1</w:t>
            </w:r>
          </w:p>
        </w:tc>
        <w:tc>
          <w:tcPr>
            <w:tcW w:w="1080" w:type="dxa"/>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1</w:t>
            </w:r>
          </w:p>
        </w:tc>
        <w:tc>
          <w:tcPr>
            <w:tcW w:w="1080" w:type="dxa"/>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1</w:t>
            </w:r>
          </w:p>
        </w:tc>
        <w:tc>
          <w:tcPr>
            <w:tcW w:w="1016" w:type="dxa"/>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1</w:t>
            </w:r>
          </w:p>
        </w:tc>
        <w:tc>
          <w:tcPr>
            <w:tcW w:w="1324" w:type="dxa"/>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1</w:t>
            </w:r>
          </w:p>
        </w:tc>
        <w:tc>
          <w:tcPr>
            <w:tcW w:w="900" w:type="dxa"/>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100</w:t>
            </w:r>
          </w:p>
        </w:tc>
      </w:tr>
      <w:tr w:rsidR="00B41358" w:rsidRPr="00B41358" w:rsidTr="00D936CB">
        <w:tblPrEx>
          <w:tblCellMar>
            <w:top w:w="0" w:type="dxa"/>
            <w:bottom w:w="0" w:type="dxa"/>
          </w:tblCellMar>
        </w:tblPrEx>
        <w:tc>
          <w:tcPr>
            <w:tcW w:w="2988" w:type="dxa"/>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 xml:space="preserve">Количество предприятий общественного питания, </w:t>
            </w:r>
            <w:r w:rsidRPr="00B41358">
              <w:rPr>
                <w:rFonts w:ascii="Times New Roman" w:eastAsia="Times New Roman" w:hAnsi="Times New Roman" w:cs="Arial"/>
                <w:bCs/>
                <w:kern w:val="28"/>
                <w:sz w:val="24"/>
                <w:szCs w:val="32"/>
                <w:lang w:val="ru-RU" w:eastAsia="ru-RU"/>
              </w:rPr>
              <w:lastRenderedPageBreak/>
              <w:t>ед.</w:t>
            </w:r>
          </w:p>
        </w:tc>
        <w:tc>
          <w:tcPr>
            <w:tcW w:w="1080" w:type="dxa"/>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lastRenderedPageBreak/>
              <w:t>20</w:t>
            </w:r>
          </w:p>
        </w:tc>
        <w:tc>
          <w:tcPr>
            <w:tcW w:w="1080" w:type="dxa"/>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18</w:t>
            </w:r>
          </w:p>
        </w:tc>
        <w:tc>
          <w:tcPr>
            <w:tcW w:w="1080" w:type="dxa"/>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18</w:t>
            </w:r>
          </w:p>
        </w:tc>
        <w:tc>
          <w:tcPr>
            <w:tcW w:w="1016" w:type="dxa"/>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14</w:t>
            </w:r>
          </w:p>
        </w:tc>
        <w:tc>
          <w:tcPr>
            <w:tcW w:w="1324" w:type="dxa"/>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22</w:t>
            </w:r>
          </w:p>
        </w:tc>
        <w:tc>
          <w:tcPr>
            <w:tcW w:w="900" w:type="dxa"/>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110</w:t>
            </w:r>
          </w:p>
        </w:tc>
      </w:tr>
      <w:tr w:rsidR="00B41358" w:rsidRPr="00B41358" w:rsidTr="00D936CB">
        <w:tblPrEx>
          <w:tblCellMar>
            <w:top w:w="0" w:type="dxa"/>
            <w:bottom w:w="0" w:type="dxa"/>
          </w:tblCellMar>
        </w:tblPrEx>
        <w:tc>
          <w:tcPr>
            <w:tcW w:w="2988" w:type="dxa"/>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lastRenderedPageBreak/>
              <w:t>Количество посадочных мест в предприятиях общественного питания, ед.</w:t>
            </w:r>
          </w:p>
        </w:tc>
        <w:tc>
          <w:tcPr>
            <w:tcW w:w="1080" w:type="dxa"/>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356</w:t>
            </w:r>
          </w:p>
        </w:tc>
        <w:tc>
          <w:tcPr>
            <w:tcW w:w="1080" w:type="dxa"/>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348</w:t>
            </w:r>
          </w:p>
        </w:tc>
        <w:tc>
          <w:tcPr>
            <w:tcW w:w="1080" w:type="dxa"/>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489</w:t>
            </w:r>
          </w:p>
        </w:tc>
        <w:tc>
          <w:tcPr>
            <w:tcW w:w="1016" w:type="dxa"/>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909</w:t>
            </w:r>
          </w:p>
        </w:tc>
        <w:tc>
          <w:tcPr>
            <w:tcW w:w="1324" w:type="dxa"/>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819</w:t>
            </w:r>
          </w:p>
        </w:tc>
        <w:tc>
          <w:tcPr>
            <w:tcW w:w="900" w:type="dxa"/>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2,3 р.</w:t>
            </w:r>
          </w:p>
        </w:tc>
      </w:tr>
      <w:tr w:rsidR="00B41358" w:rsidRPr="00B41358" w:rsidTr="00D936CB">
        <w:tblPrEx>
          <w:tblCellMar>
            <w:top w:w="0" w:type="dxa"/>
            <w:bottom w:w="0" w:type="dxa"/>
          </w:tblCellMar>
        </w:tblPrEx>
        <w:tc>
          <w:tcPr>
            <w:tcW w:w="2988" w:type="dxa"/>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Количество посадочных мест на 1 тыс. жителей, ед.</w:t>
            </w:r>
          </w:p>
        </w:tc>
        <w:tc>
          <w:tcPr>
            <w:tcW w:w="1080" w:type="dxa"/>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26,2</w:t>
            </w:r>
          </w:p>
        </w:tc>
        <w:tc>
          <w:tcPr>
            <w:tcW w:w="1080" w:type="dxa"/>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26</w:t>
            </w:r>
          </w:p>
        </w:tc>
        <w:tc>
          <w:tcPr>
            <w:tcW w:w="1080" w:type="dxa"/>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36,2</w:t>
            </w:r>
          </w:p>
        </w:tc>
        <w:tc>
          <w:tcPr>
            <w:tcW w:w="1016" w:type="dxa"/>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68,3</w:t>
            </w:r>
          </w:p>
        </w:tc>
        <w:tc>
          <w:tcPr>
            <w:tcW w:w="1324" w:type="dxa"/>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62</w:t>
            </w:r>
          </w:p>
        </w:tc>
        <w:tc>
          <w:tcPr>
            <w:tcW w:w="900" w:type="dxa"/>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2,3 р.</w:t>
            </w:r>
          </w:p>
        </w:tc>
      </w:tr>
      <w:tr w:rsidR="00B41358" w:rsidRPr="00B41358" w:rsidTr="00D936CB">
        <w:tblPrEx>
          <w:tblCellMar>
            <w:top w:w="0" w:type="dxa"/>
            <w:bottom w:w="0" w:type="dxa"/>
          </w:tblCellMar>
        </w:tblPrEx>
        <w:trPr>
          <w:trHeight w:val="301"/>
        </w:trPr>
        <w:tc>
          <w:tcPr>
            <w:tcW w:w="2988" w:type="dxa"/>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 xml:space="preserve">Оборот общественного питания, </w:t>
            </w:r>
          </w:p>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тыс. руб.</w:t>
            </w:r>
          </w:p>
        </w:tc>
        <w:tc>
          <w:tcPr>
            <w:tcW w:w="1080" w:type="dxa"/>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27876</w:t>
            </w:r>
          </w:p>
        </w:tc>
        <w:tc>
          <w:tcPr>
            <w:tcW w:w="1080" w:type="dxa"/>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31933</w:t>
            </w:r>
          </w:p>
        </w:tc>
        <w:tc>
          <w:tcPr>
            <w:tcW w:w="1080" w:type="dxa"/>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38521</w:t>
            </w:r>
          </w:p>
        </w:tc>
        <w:tc>
          <w:tcPr>
            <w:tcW w:w="1016" w:type="dxa"/>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49193</w:t>
            </w:r>
          </w:p>
        </w:tc>
        <w:tc>
          <w:tcPr>
            <w:tcW w:w="1324" w:type="dxa"/>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61911</w:t>
            </w:r>
          </w:p>
        </w:tc>
        <w:tc>
          <w:tcPr>
            <w:tcW w:w="900" w:type="dxa"/>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2,2р.</w:t>
            </w:r>
          </w:p>
        </w:tc>
      </w:tr>
      <w:tr w:rsidR="00B41358" w:rsidRPr="00B41358" w:rsidTr="00D936CB">
        <w:tblPrEx>
          <w:tblCellMar>
            <w:top w:w="0" w:type="dxa"/>
            <w:bottom w:w="0" w:type="dxa"/>
          </w:tblCellMar>
        </w:tblPrEx>
        <w:trPr>
          <w:trHeight w:val="301"/>
        </w:trPr>
        <w:tc>
          <w:tcPr>
            <w:tcW w:w="2988" w:type="dxa"/>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Оборот общественного питания на душу населения, руб.</w:t>
            </w:r>
          </w:p>
        </w:tc>
        <w:tc>
          <w:tcPr>
            <w:tcW w:w="1080" w:type="dxa"/>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2027</w:t>
            </w:r>
          </w:p>
        </w:tc>
        <w:tc>
          <w:tcPr>
            <w:tcW w:w="1080" w:type="dxa"/>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2348</w:t>
            </w:r>
          </w:p>
        </w:tc>
        <w:tc>
          <w:tcPr>
            <w:tcW w:w="1080" w:type="dxa"/>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2848</w:t>
            </w:r>
          </w:p>
        </w:tc>
        <w:tc>
          <w:tcPr>
            <w:tcW w:w="1016" w:type="dxa"/>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3705</w:t>
            </w:r>
          </w:p>
        </w:tc>
        <w:tc>
          <w:tcPr>
            <w:tcW w:w="1324" w:type="dxa"/>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4698</w:t>
            </w:r>
          </w:p>
        </w:tc>
        <w:tc>
          <w:tcPr>
            <w:tcW w:w="900" w:type="dxa"/>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2,3 р.</w:t>
            </w:r>
          </w:p>
        </w:tc>
      </w:tr>
    </w:tbl>
    <w:p w:rsidR="00B41358" w:rsidRPr="00B41358" w:rsidRDefault="00B41358" w:rsidP="00B41358">
      <w:pPr>
        <w:spacing w:after="0" w:line="240" w:lineRule="auto"/>
        <w:ind w:firstLine="720"/>
        <w:jc w:val="center"/>
        <w:rPr>
          <w:rFonts w:ascii="Arial" w:eastAsia="Times New Roman" w:hAnsi="Arial"/>
          <w:sz w:val="20"/>
          <w:szCs w:val="20"/>
          <w:lang w:val="ru-RU" w:eastAsia="ru-RU"/>
        </w:rPr>
      </w:pPr>
      <w:r w:rsidRPr="00B41358">
        <w:rPr>
          <w:rFonts w:ascii="Arial" w:eastAsia="Times New Roman" w:hAnsi="Arial"/>
          <w:sz w:val="20"/>
          <w:szCs w:val="20"/>
          <w:lang w:val="ru-RU" w:eastAsia="ru-RU"/>
        </w:rPr>
        <w:tab/>
      </w:r>
    </w:p>
    <w:p w:rsidR="00B41358" w:rsidRPr="00B41358" w:rsidRDefault="00B41358" w:rsidP="00B41358">
      <w:pPr>
        <w:spacing w:after="0" w:line="240" w:lineRule="auto"/>
        <w:ind w:firstLine="720"/>
        <w:jc w:val="center"/>
        <w:rPr>
          <w:rFonts w:ascii="Arial" w:eastAsia="Times New Roman" w:hAnsi="Arial"/>
          <w:sz w:val="20"/>
          <w:szCs w:val="20"/>
          <w:lang w:val="ru-RU" w:eastAsia="ru-RU"/>
        </w:rPr>
      </w:pPr>
    </w:p>
    <w:p w:rsidR="00B41358" w:rsidRPr="00B41358" w:rsidRDefault="00B41358" w:rsidP="00B41358">
      <w:pPr>
        <w:spacing w:after="0" w:line="240" w:lineRule="auto"/>
        <w:ind w:firstLine="720"/>
        <w:jc w:val="center"/>
        <w:rPr>
          <w:rFonts w:ascii="Arial" w:eastAsia="Times New Roman" w:hAnsi="Arial"/>
          <w:sz w:val="20"/>
          <w:szCs w:val="20"/>
          <w:lang w:val="ru-RU" w:eastAsia="ru-RU"/>
        </w:rPr>
      </w:pPr>
    </w:p>
    <w:p w:rsidR="00B41358" w:rsidRPr="00B41358" w:rsidRDefault="00B41358" w:rsidP="00B41358">
      <w:pPr>
        <w:spacing w:after="0" w:line="240" w:lineRule="auto"/>
        <w:ind w:firstLine="720"/>
        <w:jc w:val="center"/>
        <w:rPr>
          <w:rFonts w:ascii="Arial" w:eastAsia="Times New Roman" w:hAnsi="Arial"/>
          <w:sz w:val="20"/>
          <w:szCs w:val="20"/>
          <w:lang w:val="ru-RU" w:eastAsia="ru-RU"/>
        </w:rPr>
      </w:pPr>
    </w:p>
    <w:p w:rsidR="00B41358" w:rsidRPr="00B41358" w:rsidRDefault="00B41358" w:rsidP="00B41358">
      <w:pPr>
        <w:spacing w:after="0" w:line="240" w:lineRule="auto"/>
        <w:ind w:firstLine="567"/>
        <w:jc w:val="both"/>
        <w:outlineLvl w:val="2"/>
        <w:rPr>
          <w:rFonts w:ascii="Arial" w:eastAsia="Times New Roman" w:hAnsi="Arial" w:cs="Arial"/>
          <w:b/>
          <w:bCs/>
          <w:sz w:val="28"/>
          <w:szCs w:val="26"/>
          <w:lang w:val="ru-RU" w:eastAsia="ru-RU"/>
        </w:rPr>
      </w:pPr>
      <w:r w:rsidRPr="00B41358">
        <w:rPr>
          <w:rFonts w:ascii="Arial" w:eastAsia="Times New Roman" w:hAnsi="Arial" w:cs="Arial"/>
          <w:b/>
          <w:bCs/>
          <w:sz w:val="28"/>
          <w:szCs w:val="26"/>
          <w:lang w:val="ru-RU" w:eastAsia="ru-RU"/>
        </w:rPr>
        <w:t>3.3.  Бюджетный потенциал</w:t>
      </w: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r w:rsidRPr="00B41358">
        <w:rPr>
          <w:rFonts w:ascii="Arial" w:eastAsia="Times New Roman" w:hAnsi="Arial"/>
          <w:sz w:val="26"/>
          <w:szCs w:val="24"/>
          <w:lang w:val="ru-RU" w:eastAsia="ru-RU"/>
        </w:rPr>
        <w:t>Бюджет муниципального образования служит основным инструментом регулирования экономики, исполняя роль финансового плана муниципального образования, является фондом денежных средств, обеспечивающим местные расходы.</w:t>
      </w: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r w:rsidRPr="00B41358">
        <w:rPr>
          <w:rFonts w:ascii="Arial" w:eastAsia="Times New Roman" w:hAnsi="Arial"/>
          <w:sz w:val="26"/>
          <w:szCs w:val="24"/>
          <w:lang w:val="ru-RU" w:eastAsia="ru-RU"/>
        </w:rPr>
        <w:t xml:space="preserve">Проводимая бюджетная политика городского поселения – город Богучар в целом соответствует стратегическим целям </w:t>
      </w:r>
      <w:r w:rsidRPr="00B41358">
        <w:rPr>
          <w:rFonts w:ascii="Arial" w:eastAsia="Times New Roman" w:hAnsi="Arial"/>
          <w:color w:val="FF0000"/>
          <w:sz w:val="26"/>
          <w:szCs w:val="24"/>
          <w:lang w:val="ru-RU" w:eastAsia="ru-RU"/>
        </w:rPr>
        <w:t xml:space="preserve"> </w:t>
      </w:r>
      <w:r w:rsidRPr="00B41358">
        <w:rPr>
          <w:rFonts w:ascii="Arial" w:eastAsia="Times New Roman" w:hAnsi="Arial"/>
          <w:sz w:val="26"/>
          <w:szCs w:val="24"/>
          <w:lang w:val="ru-RU" w:eastAsia="ru-RU"/>
        </w:rPr>
        <w:t xml:space="preserve">развития поселения и повышению качества жизни населения. </w:t>
      </w: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r w:rsidRPr="00B41358">
        <w:rPr>
          <w:rFonts w:ascii="Arial" w:eastAsia="Times New Roman" w:hAnsi="Arial"/>
          <w:sz w:val="26"/>
          <w:szCs w:val="24"/>
          <w:lang w:val="ru-RU" w:eastAsia="ru-RU"/>
        </w:rPr>
        <w:t>Доходы и расходы бюджета муниципального образования  за последние 5 лет представлены в таблице.</w:t>
      </w: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p>
    <w:p w:rsidR="00B41358" w:rsidRPr="00B41358" w:rsidRDefault="00B41358" w:rsidP="00B41358">
      <w:pPr>
        <w:spacing w:after="0" w:line="240" w:lineRule="auto"/>
        <w:ind w:firstLine="567"/>
        <w:jc w:val="right"/>
        <w:rPr>
          <w:rFonts w:ascii="Arial" w:eastAsia="Times New Roman" w:hAnsi="Arial"/>
          <w:b/>
          <w:i/>
          <w:sz w:val="26"/>
          <w:szCs w:val="24"/>
          <w:lang w:val="ru-RU" w:eastAsia="ru-RU"/>
        </w:rPr>
      </w:pPr>
      <w:r w:rsidRPr="00B41358">
        <w:rPr>
          <w:rFonts w:ascii="Arial" w:eastAsia="Times New Roman" w:hAnsi="Arial"/>
          <w:b/>
          <w:i/>
          <w:sz w:val="26"/>
          <w:szCs w:val="24"/>
          <w:lang w:val="ru-RU" w:eastAsia="ru-RU"/>
        </w:rPr>
        <w:t>Таблица 6.</w:t>
      </w:r>
    </w:p>
    <w:p w:rsidR="00B41358" w:rsidRPr="00B41358" w:rsidRDefault="00B41358" w:rsidP="00B41358">
      <w:pPr>
        <w:spacing w:after="0" w:line="240" w:lineRule="auto"/>
        <w:ind w:firstLine="567"/>
        <w:jc w:val="center"/>
        <w:rPr>
          <w:rFonts w:ascii="Arial" w:eastAsia="Times New Roman" w:hAnsi="Arial"/>
          <w:b/>
          <w:sz w:val="28"/>
          <w:szCs w:val="28"/>
          <w:lang w:val="ru-RU" w:eastAsia="ru-RU"/>
        </w:rPr>
      </w:pPr>
      <w:r w:rsidRPr="00B41358">
        <w:rPr>
          <w:rFonts w:ascii="Arial" w:eastAsia="Times New Roman" w:hAnsi="Arial"/>
          <w:b/>
          <w:sz w:val="28"/>
          <w:szCs w:val="28"/>
          <w:lang w:val="ru-RU" w:eastAsia="ru-RU"/>
        </w:rPr>
        <w:t>Доходы и расходы бюджета муниципального образования</w:t>
      </w:r>
    </w:p>
    <w:p w:rsidR="00B41358" w:rsidRPr="00B41358" w:rsidRDefault="00B41358" w:rsidP="00B41358">
      <w:pPr>
        <w:spacing w:after="0" w:line="240" w:lineRule="auto"/>
        <w:ind w:firstLine="567"/>
        <w:jc w:val="center"/>
        <w:rPr>
          <w:rFonts w:ascii="Arial" w:eastAsia="Times New Roman" w:hAnsi="Arial"/>
          <w:b/>
          <w:sz w:val="28"/>
          <w:szCs w:val="28"/>
          <w:lang w:val="ru-RU" w:eastAsia="ru-RU"/>
        </w:rPr>
      </w:pPr>
      <w:r w:rsidRPr="00B41358">
        <w:rPr>
          <w:rFonts w:ascii="Arial" w:eastAsia="Times New Roman" w:hAnsi="Arial"/>
          <w:b/>
          <w:sz w:val="28"/>
          <w:szCs w:val="28"/>
          <w:lang w:val="ru-RU" w:eastAsia="ru-RU"/>
        </w:rPr>
        <w:t>«Городское поселение – город Богучар»</w:t>
      </w:r>
    </w:p>
    <w:p w:rsidR="00B41358" w:rsidRPr="00B41358" w:rsidRDefault="00B41358" w:rsidP="00B41358">
      <w:pPr>
        <w:spacing w:after="0" w:line="240" w:lineRule="auto"/>
        <w:ind w:firstLine="567"/>
        <w:jc w:val="right"/>
        <w:rPr>
          <w:rFonts w:ascii="Arial" w:eastAsia="Times New Roman" w:hAnsi="Arial"/>
          <w:sz w:val="26"/>
          <w:szCs w:val="24"/>
          <w:lang w:val="ru-RU" w:eastAsia="ru-RU"/>
        </w:rPr>
      </w:pPr>
      <w:r w:rsidRPr="00B41358">
        <w:rPr>
          <w:rFonts w:ascii="Arial" w:eastAsia="Times New Roman" w:hAnsi="Arial"/>
          <w:sz w:val="26"/>
          <w:szCs w:val="24"/>
          <w:lang w:val="ru-RU" w:eastAsia="ru-RU"/>
        </w:rPr>
        <w:t>тыс. руб.</w:t>
      </w:r>
    </w:p>
    <w:tbl>
      <w:tblPr>
        <w:tblW w:w="9375" w:type="dxa"/>
        <w:tblInd w:w="93" w:type="dxa"/>
        <w:tblLayout w:type="fixed"/>
        <w:tblLook w:val="0000" w:firstRow="0" w:lastRow="0" w:firstColumn="0" w:lastColumn="0" w:noHBand="0" w:noVBand="0"/>
      </w:tblPr>
      <w:tblGrid>
        <w:gridCol w:w="735"/>
        <w:gridCol w:w="900"/>
        <w:gridCol w:w="720"/>
        <w:gridCol w:w="1084"/>
        <w:gridCol w:w="1260"/>
        <w:gridCol w:w="900"/>
        <w:gridCol w:w="1080"/>
        <w:gridCol w:w="896"/>
        <w:gridCol w:w="900"/>
        <w:gridCol w:w="900"/>
      </w:tblGrid>
      <w:tr w:rsidR="00B41358" w:rsidRPr="00B41358" w:rsidTr="00D936CB">
        <w:trPr>
          <w:trHeight w:val="583"/>
          <w:tblHeader/>
        </w:trPr>
        <w:tc>
          <w:tcPr>
            <w:tcW w:w="735" w:type="dxa"/>
            <w:vMerge w:val="restart"/>
            <w:tcBorders>
              <w:top w:val="single" w:sz="4" w:space="0" w:color="auto"/>
              <w:left w:val="single" w:sz="4" w:space="0" w:color="auto"/>
              <w:right w:val="single" w:sz="4" w:space="0" w:color="auto"/>
            </w:tcBorders>
            <w:shd w:val="clear" w:color="auto" w:fill="auto"/>
            <w:noWrap/>
            <w:vAlign w:val="center"/>
          </w:tcPr>
          <w:p w:rsidR="00B41358" w:rsidRPr="00B41358" w:rsidRDefault="00B41358" w:rsidP="00B41358">
            <w:pPr>
              <w:spacing w:after="0" w:line="240" w:lineRule="auto"/>
              <w:jc w:val="center"/>
              <w:rPr>
                <w:rFonts w:ascii="Times New Roman" w:eastAsia="Times New Roman" w:hAnsi="Times New Roman" w:cs="Arial"/>
                <w:b/>
                <w:bCs/>
                <w:kern w:val="28"/>
                <w:sz w:val="24"/>
                <w:szCs w:val="32"/>
                <w:lang w:val="ru-RU" w:eastAsia="ru-RU"/>
              </w:rPr>
            </w:pPr>
          </w:p>
          <w:p w:rsidR="00B41358" w:rsidRPr="00B41358" w:rsidRDefault="00B41358" w:rsidP="00B41358">
            <w:pPr>
              <w:spacing w:after="0" w:line="240" w:lineRule="auto"/>
              <w:jc w:val="center"/>
              <w:rPr>
                <w:rFonts w:ascii="Times New Roman" w:eastAsia="Times New Roman" w:hAnsi="Times New Roman" w:cs="Arial"/>
                <w:b/>
                <w:bCs/>
                <w:kern w:val="28"/>
                <w:sz w:val="24"/>
                <w:szCs w:val="32"/>
                <w:lang w:val="ru-RU" w:eastAsia="ru-RU"/>
              </w:rPr>
            </w:pPr>
          </w:p>
          <w:p w:rsidR="00B41358" w:rsidRPr="00B41358" w:rsidRDefault="00B41358" w:rsidP="00B41358">
            <w:pPr>
              <w:spacing w:after="0" w:line="240" w:lineRule="auto"/>
              <w:jc w:val="center"/>
              <w:rPr>
                <w:rFonts w:ascii="Times New Roman" w:eastAsia="Times New Roman" w:hAnsi="Times New Roman" w:cs="Arial"/>
                <w:b/>
                <w:bCs/>
                <w:kern w:val="28"/>
                <w:sz w:val="24"/>
                <w:szCs w:val="32"/>
                <w:lang w:val="ru-RU" w:eastAsia="ru-RU"/>
              </w:rPr>
            </w:pPr>
          </w:p>
          <w:p w:rsidR="00B41358" w:rsidRPr="00B41358" w:rsidRDefault="00B41358" w:rsidP="00B41358">
            <w:pPr>
              <w:spacing w:after="0" w:line="240" w:lineRule="auto"/>
              <w:jc w:val="center"/>
              <w:rPr>
                <w:rFonts w:ascii="Times New Roman" w:eastAsia="Times New Roman" w:hAnsi="Times New Roman" w:cs="Arial"/>
                <w:b/>
                <w:bCs/>
                <w:kern w:val="28"/>
                <w:sz w:val="24"/>
                <w:szCs w:val="32"/>
                <w:lang w:val="ru-RU" w:eastAsia="ru-RU"/>
              </w:rPr>
            </w:pPr>
          </w:p>
          <w:p w:rsidR="00B41358" w:rsidRPr="00B41358" w:rsidRDefault="00B41358" w:rsidP="00B41358">
            <w:pPr>
              <w:spacing w:after="0" w:line="240" w:lineRule="auto"/>
              <w:jc w:val="center"/>
              <w:rPr>
                <w:rFonts w:ascii="Times New Roman" w:eastAsia="Times New Roman" w:hAnsi="Times New Roman" w:cs="Arial"/>
                <w:b/>
                <w:bCs/>
                <w:kern w:val="28"/>
                <w:sz w:val="24"/>
                <w:szCs w:val="32"/>
                <w:lang w:val="ru-RU" w:eastAsia="ru-RU"/>
              </w:rPr>
            </w:pPr>
          </w:p>
          <w:p w:rsidR="00B41358" w:rsidRPr="00B41358" w:rsidRDefault="00B41358" w:rsidP="00B41358">
            <w:pPr>
              <w:spacing w:after="0" w:line="240" w:lineRule="auto"/>
              <w:jc w:val="center"/>
              <w:rPr>
                <w:rFonts w:ascii="Times New Roman" w:eastAsia="Times New Roman" w:hAnsi="Times New Roman" w:cs="Arial"/>
                <w:b/>
                <w:bCs/>
                <w:kern w:val="28"/>
                <w:sz w:val="24"/>
                <w:szCs w:val="32"/>
                <w:lang w:val="ru-RU" w:eastAsia="ru-RU"/>
              </w:rPr>
            </w:pPr>
          </w:p>
          <w:p w:rsidR="00B41358" w:rsidRPr="00B41358" w:rsidRDefault="00B41358" w:rsidP="00B41358">
            <w:pPr>
              <w:spacing w:after="0" w:line="240" w:lineRule="auto"/>
              <w:jc w:val="center"/>
              <w:rPr>
                <w:rFonts w:ascii="Times New Roman" w:eastAsia="Times New Roman" w:hAnsi="Times New Roman" w:cs="Arial"/>
                <w:b/>
                <w:bCs/>
                <w:kern w:val="28"/>
                <w:sz w:val="24"/>
                <w:szCs w:val="32"/>
                <w:lang w:val="ru-RU" w:eastAsia="ru-RU"/>
              </w:rPr>
            </w:pPr>
            <w:r w:rsidRPr="00B41358">
              <w:rPr>
                <w:rFonts w:ascii="Times New Roman" w:eastAsia="Times New Roman" w:hAnsi="Times New Roman" w:cs="Arial"/>
                <w:b/>
                <w:bCs/>
                <w:kern w:val="28"/>
                <w:sz w:val="24"/>
                <w:szCs w:val="32"/>
                <w:lang w:val="ru-RU" w:eastAsia="ru-RU"/>
              </w:rPr>
              <w:t>Годы</w:t>
            </w:r>
          </w:p>
          <w:p w:rsidR="00B41358" w:rsidRPr="00B41358" w:rsidRDefault="00B41358" w:rsidP="00B41358">
            <w:pPr>
              <w:spacing w:after="0" w:line="240" w:lineRule="auto"/>
              <w:jc w:val="center"/>
              <w:rPr>
                <w:rFonts w:ascii="Times New Roman" w:eastAsia="Times New Roman" w:hAnsi="Times New Roman" w:cs="Arial"/>
                <w:b/>
                <w:bCs/>
                <w:kern w:val="28"/>
                <w:sz w:val="24"/>
                <w:szCs w:val="32"/>
                <w:lang w:val="ru-RU" w:eastAsia="ru-RU"/>
              </w:rPr>
            </w:pPr>
          </w:p>
          <w:p w:rsidR="00B41358" w:rsidRPr="00B41358" w:rsidRDefault="00B41358" w:rsidP="00B41358">
            <w:pPr>
              <w:spacing w:after="0" w:line="240" w:lineRule="auto"/>
              <w:jc w:val="center"/>
              <w:rPr>
                <w:rFonts w:ascii="Times New Roman" w:eastAsia="Times New Roman" w:hAnsi="Times New Roman" w:cs="Arial"/>
                <w:b/>
                <w:bCs/>
                <w:kern w:val="28"/>
                <w:sz w:val="24"/>
                <w:szCs w:val="32"/>
                <w:lang w:val="ru-RU" w:eastAsia="ru-RU"/>
              </w:rPr>
            </w:pPr>
          </w:p>
          <w:p w:rsidR="00B41358" w:rsidRPr="00B41358" w:rsidRDefault="00B41358" w:rsidP="00B41358">
            <w:pPr>
              <w:spacing w:after="0" w:line="240" w:lineRule="auto"/>
              <w:jc w:val="center"/>
              <w:rPr>
                <w:rFonts w:ascii="Times New Roman" w:eastAsia="Times New Roman" w:hAnsi="Times New Roman" w:cs="Arial"/>
                <w:b/>
                <w:bCs/>
                <w:kern w:val="28"/>
                <w:sz w:val="24"/>
                <w:szCs w:val="32"/>
                <w:lang w:val="ru-RU" w:eastAsia="ru-RU"/>
              </w:rPr>
            </w:pPr>
          </w:p>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p>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p>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p>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p>
        </w:tc>
        <w:tc>
          <w:tcPr>
            <w:tcW w:w="1620" w:type="dxa"/>
            <w:gridSpan w:val="2"/>
            <w:vMerge w:val="restart"/>
            <w:tcBorders>
              <w:top w:val="single" w:sz="4" w:space="0" w:color="auto"/>
              <w:left w:val="nil"/>
              <w:right w:val="single" w:sz="4" w:space="0" w:color="auto"/>
            </w:tcBorders>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lastRenderedPageBreak/>
              <w:t>Итого доходов</w:t>
            </w:r>
          </w:p>
        </w:tc>
        <w:tc>
          <w:tcPr>
            <w:tcW w:w="4324" w:type="dxa"/>
            <w:gridSpan w:val="4"/>
            <w:tcBorders>
              <w:top w:val="single" w:sz="4" w:space="0" w:color="auto"/>
              <w:left w:val="single" w:sz="4" w:space="0" w:color="auto"/>
              <w:bottom w:val="single" w:sz="4" w:space="0" w:color="auto"/>
              <w:right w:val="single" w:sz="4" w:space="0" w:color="auto"/>
            </w:tcBorders>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В том числе</w:t>
            </w:r>
          </w:p>
        </w:tc>
        <w:tc>
          <w:tcPr>
            <w:tcW w:w="1796" w:type="dxa"/>
            <w:gridSpan w:val="2"/>
            <w:vMerge w:val="restart"/>
            <w:tcBorders>
              <w:top w:val="single" w:sz="4" w:space="0" w:color="auto"/>
              <w:left w:val="nil"/>
              <w:right w:val="single" w:sz="4" w:space="0" w:color="auto"/>
            </w:tcBorders>
            <w:shd w:val="clear" w:color="auto" w:fill="auto"/>
            <w:noWrap/>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Расходы</w:t>
            </w:r>
          </w:p>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p>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p>
        </w:tc>
        <w:tc>
          <w:tcPr>
            <w:tcW w:w="900" w:type="dxa"/>
            <w:vMerge w:val="restart"/>
            <w:tcBorders>
              <w:top w:val="single" w:sz="4" w:space="0" w:color="auto"/>
              <w:left w:val="nil"/>
              <w:right w:val="single" w:sz="4" w:space="0" w:color="auto"/>
            </w:tcBorders>
            <w:shd w:val="clear" w:color="auto" w:fill="auto"/>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Дефицит (-),</w:t>
            </w:r>
          </w:p>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профицит (+)</w:t>
            </w:r>
          </w:p>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p>
        </w:tc>
      </w:tr>
      <w:tr w:rsidR="00B41358" w:rsidRPr="00B41358" w:rsidTr="00D936CB">
        <w:trPr>
          <w:trHeight w:val="583"/>
          <w:tblHeader/>
        </w:trPr>
        <w:tc>
          <w:tcPr>
            <w:tcW w:w="735" w:type="dxa"/>
            <w:vMerge/>
            <w:tcBorders>
              <w:left w:val="single" w:sz="4" w:space="0" w:color="auto"/>
              <w:right w:val="single" w:sz="4" w:space="0" w:color="auto"/>
            </w:tcBorders>
            <w:shd w:val="clear" w:color="auto" w:fill="auto"/>
            <w:noWrap/>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p>
        </w:tc>
        <w:tc>
          <w:tcPr>
            <w:tcW w:w="1620" w:type="dxa"/>
            <w:gridSpan w:val="2"/>
            <w:vMerge/>
            <w:tcBorders>
              <w:left w:val="nil"/>
              <w:bottom w:val="single" w:sz="4" w:space="0" w:color="auto"/>
              <w:right w:val="single" w:sz="4" w:space="0" w:color="auto"/>
            </w:tcBorders>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p>
        </w:tc>
        <w:tc>
          <w:tcPr>
            <w:tcW w:w="2344" w:type="dxa"/>
            <w:gridSpan w:val="2"/>
            <w:tcBorders>
              <w:top w:val="single" w:sz="4" w:space="0" w:color="auto"/>
              <w:left w:val="single" w:sz="4" w:space="0" w:color="auto"/>
              <w:bottom w:val="single" w:sz="4" w:space="0" w:color="auto"/>
              <w:right w:val="single" w:sz="4" w:space="0" w:color="auto"/>
            </w:tcBorders>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Налоговые и неналоговые доходы, зачисляемые в бюджет МО в соответствии с действующим законодательством</w:t>
            </w:r>
          </w:p>
        </w:tc>
        <w:tc>
          <w:tcPr>
            <w:tcW w:w="1980" w:type="dxa"/>
            <w:gridSpan w:val="2"/>
            <w:tcBorders>
              <w:top w:val="single" w:sz="4" w:space="0" w:color="auto"/>
              <w:left w:val="nil"/>
              <w:bottom w:val="single" w:sz="4" w:space="0" w:color="auto"/>
              <w:right w:val="single" w:sz="4" w:space="0" w:color="auto"/>
            </w:tcBorders>
            <w:shd w:val="clear" w:color="auto" w:fill="auto"/>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Безвозмездные и безвозвратные перечисления</w:t>
            </w:r>
          </w:p>
        </w:tc>
        <w:tc>
          <w:tcPr>
            <w:tcW w:w="1796" w:type="dxa"/>
            <w:gridSpan w:val="2"/>
            <w:vMerge/>
            <w:tcBorders>
              <w:left w:val="nil"/>
              <w:bottom w:val="single" w:sz="4" w:space="0" w:color="auto"/>
              <w:right w:val="single" w:sz="4" w:space="0" w:color="auto"/>
            </w:tcBorders>
            <w:shd w:val="clear" w:color="auto" w:fill="auto"/>
            <w:noWrap/>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p>
        </w:tc>
        <w:tc>
          <w:tcPr>
            <w:tcW w:w="900" w:type="dxa"/>
            <w:vMerge/>
            <w:tcBorders>
              <w:left w:val="nil"/>
              <w:bottom w:val="single" w:sz="4" w:space="0" w:color="auto"/>
              <w:right w:val="single" w:sz="4" w:space="0" w:color="auto"/>
            </w:tcBorders>
            <w:shd w:val="clear" w:color="auto" w:fill="auto"/>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p>
        </w:tc>
      </w:tr>
      <w:tr w:rsidR="00B41358" w:rsidRPr="00B41358" w:rsidTr="00D936CB">
        <w:trPr>
          <w:trHeight w:val="1198"/>
          <w:tblHeader/>
        </w:trPr>
        <w:tc>
          <w:tcPr>
            <w:tcW w:w="735" w:type="dxa"/>
            <w:vMerge/>
            <w:tcBorders>
              <w:left w:val="single" w:sz="4" w:space="0" w:color="auto"/>
              <w:bottom w:val="single" w:sz="4" w:space="0" w:color="auto"/>
              <w:right w:val="single" w:sz="4" w:space="0" w:color="auto"/>
            </w:tcBorders>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p>
        </w:tc>
        <w:tc>
          <w:tcPr>
            <w:tcW w:w="900" w:type="dxa"/>
            <w:tcBorders>
              <w:top w:val="single" w:sz="4" w:space="0" w:color="auto"/>
              <w:left w:val="nil"/>
              <w:bottom w:val="single" w:sz="4" w:space="0" w:color="auto"/>
              <w:right w:val="single" w:sz="4" w:space="0" w:color="auto"/>
            </w:tcBorders>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Всего</w:t>
            </w:r>
          </w:p>
        </w:tc>
        <w:tc>
          <w:tcPr>
            <w:tcW w:w="720" w:type="dxa"/>
            <w:tcBorders>
              <w:top w:val="single" w:sz="4" w:space="0" w:color="auto"/>
              <w:left w:val="single" w:sz="4" w:space="0" w:color="auto"/>
              <w:bottom w:val="single" w:sz="4" w:space="0" w:color="auto"/>
              <w:right w:val="single" w:sz="4" w:space="0" w:color="auto"/>
            </w:tcBorders>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Темп роста%</w:t>
            </w:r>
          </w:p>
        </w:tc>
        <w:tc>
          <w:tcPr>
            <w:tcW w:w="1084" w:type="dxa"/>
            <w:tcBorders>
              <w:top w:val="nil"/>
              <w:left w:val="single" w:sz="4" w:space="0" w:color="auto"/>
              <w:bottom w:val="single" w:sz="4" w:space="0" w:color="auto"/>
              <w:right w:val="single" w:sz="4" w:space="0" w:color="auto"/>
            </w:tcBorders>
            <w:shd w:val="clear" w:color="auto" w:fill="auto"/>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Всего</w:t>
            </w:r>
          </w:p>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p>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p>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p>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p>
        </w:tc>
        <w:tc>
          <w:tcPr>
            <w:tcW w:w="1260" w:type="dxa"/>
            <w:tcBorders>
              <w:top w:val="nil"/>
              <w:left w:val="nil"/>
              <w:bottom w:val="single" w:sz="4" w:space="0" w:color="auto"/>
              <w:right w:val="single" w:sz="4" w:space="0" w:color="auto"/>
            </w:tcBorders>
            <w:shd w:val="clear" w:color="auto" w:fill="auto"/>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Темп роста к предыдущему году, %</w:t>
            </w:r>
          </w:p>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p>
        </w:tc>
        <w:tc>
          <w:tcPr>
            <w:tcW w:w="900" w:type="dxa"/>
            <w:tcBorders>
              <w:top w:val="nil"/>
              <w:left w:val="nil"/>
              <w:bottom w:val="single" w:sz="4" w:space="0" w:color="auto"/>
              <w:right w:val="single" w:sz="4" w:space="0" w:color="auto"/>
            </w:tcBorders>
            <w:shd w:val="clear" w:color="auto" w:fill="auto"/>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Всего</w:t>
            </w:r>
          </w:p>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p>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p>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p>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p>
        </w:tc>
        <w:tc>
          <w:tcPr>
            <w:tcW w:w="1080" w:type="dxa"/>
            <w:tcBorders>
              <w:top w:val="nil"/>
              <w:left w:val="nil"/>
              <w:bottom w:val="single" w:sz="4" w:space="0" w:color="auto"/>
              <w:right w:val="single" w:sz="4" w:space="0" w:color="auto"/>
            </w:tcBorders>
            <w:shd w:val="clear" w:color="auto" w:fill="auto"/>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Темп роста к предыдущему году, %</w:t>
            </w:r>
          </w:p>
        </w:tc>
        <w:tc>
          <w:tcPr>
            <w:tcW w:w="896" w:type="dxa"/>
            <w:tcBorders>
              <w:top w:val="nil"/>
              <w:left w:val="nil"/>
              <w:bottom w:val="single" w:sz="4" w:space="0" w:color="auto"/>
              <w:right w:val="single" w:sz="4" w:space="0" w:color="auto"/>
            </w:tcBorders>
            <w:shd w:val="clear" w:color="auto" w:fill="auto"/>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Всего</w:t>
            </w:r>
          </w:p>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p>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p>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p>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p>
        </w:tc>
        <w:tc>
          <w:tcPr>
            <w:tcW w:w="900" w:type="dxa"/>
            <w:tcBorders>
              <w:top w:val="nil"/>
              <w:left w:val="nil"/>
              <w:bottom w:val="single" w:sz="4" w:space="0" w:color="auto"/>
              <w:right w:val="single" w:sz="4" w:space="0" w:color="auto"/>
            </w:tcBorders>
            <w:shd w:val="clear" w:color="auto" w:fill="auto"/>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Темп роста к предыду щему году. %</w:t>
            </w:r>
          </w:p>
        </w:tc>
        <w:tc>
          <w:tcPr>
            <w:tcW w:w="900" w:type="dxa"/>
            <w:tcBorders>
              <w:top w:val="single" w:sz="4" w:space="0" w:color="auto"/>
              <w:bottom w:val="single" w:sz="4" w:space="0" w:color="auto"/>
              <w:right w:val="single" w:sz="4" w:space="0" w:color="auto"/>
            </w:tcBorders>
            <w:shd w:val="clear" w:color="auto" w:fill="auto"/>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p>
        </w:tc>
      </w:tr>
      <w:tr w:rsidR="00B41358" w:rsidRPr="00B41358" w:rsidTr="00D936CB">
        <w:trPr>
          <w:trHeight w:val="413"/>
        </w:trPr>
        <w:tc>
          <w:tcPr>
            <w:tcW w:w="735" w:type="dxa"/>
            <w:tcBorders>
              <w:top w:val="nil"/>
              <w:left w:val="single" w:sz="4" w:space="0" w:color="auto"/>
              <w:bottom w:val="single" w:sz="4" w:space="0" w:color="auto"/>
              <w:right w:val="single" w:sz="4" w:space="0" w:color="auto"/>
            </w:tcBorders>
            <w:shd w:val="clear" w:color="auto" w:fill="auto"/>
            <w:noWrap/>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lastRenderedPageBreak/>
              <w:t>2005</w:t>
            </w:r>
          </w:p>
        </w:tc>
        <w:tc>
          <w:tcPr>
            <w:tcW w:w="900" w:type="dxa"/>
            <w:tcBorders>
              <w:top w:val="single" w:sz="4" w:space="0" w:color="auto"/>
              <w:left w:val="nil"/>
              <w:bottom w:val="single" w:sz="4" w:space="0" w:color="auto"/>
              <w:right w:val="single" w:sz="4" w:space="0" w:color="auto"/>
            </w:tcBorders>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4923</w:t>
            </w:r>
          </w:p>
        </w:tc>
        <w:tc>
          <w:tcPr>
            <w:tcW w:w="720" w:type="dxa"/>
            <w:tcBorders>
              <w:top w:val="single" w:sz="4" w:space="0" w:color="auto"/>
              <w:left w:val="single" w:sz="4" w:space="0" w:color="auto"/>
              <w:bottom w:val="single" w:sz="4" w:space="0" w:color="auto"/>
              <w:right w:val="single" w:sz="4" w:space="0" w:color="auto"/>
            </w:tcBorders>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157</w:t>
            </w:r>
          </w:p>
        </w:tc>
        <w:tc>
          <w:tcPr>
            <w:tcW w:w="1084" w:type="dxa"/>
            <w:tcBorders>
              <w:top w:val="nil"/>
              <w:left w:val="single" w:sz="4" w:space="0" w:color="auto"/>
              <w:bottom w:val="single" w:sz="4" w:space="0" w:color="auto"/>
              <w:right w:val="single" w:sz="4" w:space="0" w:color="auto"/>
            </w:tcBorders>
            <w:shd w:val="clear" w:color="auto" w:fill="auto"/>
            <w:noWrap/>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4873</w:t>
            </w:r>
          </w:p>
        </w:tc>
        <w:tc>
          <w:tcPr>
            <w:tcW w:w="1260" w:type="dxa"/>
            <w:tcBorders>
              <w:top w:val="nil"/>
              <w:left w:val="nil"/>
              <w:bottom w:val="single" w:sz="4" w:space="0" w:color="auto"/>
              <w:right w:val="single" w:sz="4" w:space="0" w:color="auto"/>
            </w:tcBorders>
            <w:shd w:val="clear" w:color="auto" w:fill="auto"/>
            <w:noWrap/>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157</w:t>
            </w:r>
          </w:p>
        </w:tc>
        <w:tc>
          <w:tcPr>
            <w:tcW w:w="900" w:type="dxa"/>
            <w:tcBorders>
              <w:top w:val="nil"/>
              <w:left w:val="nil"/>
              <w:bottom w:val="single" w:sz="4" w:space="0" w:color="auto"/>
              <w:right w:val="single" w:sz="4" w:space="0" w:color="auto"/>
            </w:tcBorders>
            <w:shd w:val="clear" w:color="auto" w:fill="auto"/>
            <w:noWrap/>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50</w:t>
            </w:r>
          </w:p>
        </w:tc>
        <w:tc>
          <w:tcPr>
            <w:tcW w:w="1080" w:type="dxa"/>
            <w:tcBorders>
              <w:top w:val="nil"/>
              <w:left w:val="nil"/>
              <w:bottom w:val="single" w:sz="4" w:space="0" w:color="auto"/>
              <w:right w:val="single" w:sz="4" w:space="0" w:color="auto"/>
            </w:tcBorders>
            <w:shd w:val="clear" w:color="auto" w:fill="auto"/>
            <w:noWrap/>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100</w:t>
            </w:r>
          </w:p>
        </w:tc>
        <w:tc>
          <w:tcPr>
            <w:tcW w:w="896" w:type="dxa"/>
            <w:tcBorders>
              <w:top w:val="nil"/>
              <w:left w:val="nil"/>
              <w:bottom w:val="single" w:sz="4" w:space="0" w:color="auto"/>
              <w:right w:val="single" w:sz="4" w:space="0" w:color="auto"/>
            </w:tcBorders>
            <w:shd w:val="clear" w:color="auto" w:fill="auto"/>
            <w:noWrap/>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4491</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114,7</w:t>
            </w:r>
          </w:p>
        </w:tc>
        <w:tc>
          <w:tcPr>
            <w:tcW w:w="900" w:type="dxa"/>
            <w:tcBorders>
              <w:top w:val="single" w:sz="4" w:space="0" w:color="auto"/>
              <w:bottom w:val="single" w:sz="4" w:space="0" w:color="auto"/>
              <w:right w:val="single" w:sz="4" w:space="0" w:color="auto"/>
            </w:tcBorders>
            <w:shd w:val="clear" w:color="auto" w:fill="auto"/>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+432</w:t>
            </w:r>
          </w:p>
        </w:tc>
      </w:tr>
      <w:tr w:rsidR="00B41358" w:rsidRPr="00B41358" w:rsidTr="00D936CB">
        <w:trPr>
          <w:trHeight w:val="339"/>
        </w:trPr>
        <w:tc>
          <w:tcPr>
            <w:tcW w:w="735" w:type="dxa"/>
            <w:tcBorders>
              <w:top w:val="nil"/>
              <w:left w:val="single" w:sz="4" w:space="0" w:color="auto"/>
              <w:bottom w:val="single" w:sz="4" w:space="0" w:color="auto"/>
              <w:right w:val="single" w:sz="4" w:space="0" w:color="auto"/>
            </w:tcBorders>
            <w:shd w:val="clear" w:color="auto" w:fill="auto"/>
            <w:noWrap/>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2006</w:t>
            </w:r>
          </w:p>
        </w:tc>
        <w:tc>
          <w:tcPr>
            <w:tcW w:w="900" w:type="dxa"/>
            <w:tcBorders>
              <w:top w:val="single" w:sz="4" w:space="0" w:color="auto"/>
              <w:left w:val="nil"/>
              <w:bottom w:val="single" w:sz="4" w:space="0" w:color="auto"/>
              <w:right w:val="single" w:sz="4" w:space="0" w:color="auto"/>
            </w:tcBorders>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18775</w:t>
            </w:r>
          </w:p>
        </w:tc>
        <w:tc>
          <w:tcPr>
            <w:tcW w:w="720" w:type="dxa"/>
            <w:tcBorders>
              <w:top w:val="single" w:sz="4" w:space="0" w:color="auto"/>
              <w:left w:val="single" w:sz="4" w:space="0" w:color="auto"/>
              <w:bottom w:val="single" w:sz="4" w:space="0" w:color="auto"/>
              <w:right w:val="single" w:sz="4" w:space="0" w:color="auto"/>
            </w:tcBorders>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в 3,8 раз</w:t>
            </w:r>
          </w:p>
        </w:tc>
        <w:tc>
          <w:tcPr>
            <w:tcW w:w="1084" w:type="dxa"/>
            <w:tcBorders>
              <w:top w:val="nil"/>
              <w:left w:val="single" w:sz="4" w:space="0" w:color="auto"/>
              <w:bottom w:val="single" w:sz="4" w:space="0" w:color="auto"/>
              <w:right w:val="single" w:sz="4" w:space="0" w:color="auto"/>
            </w:tcBorders>
            <w:shd w:val="clear" w:color="auto" w:fill="auto"/>
            <w:noWrap/>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12566</w:t>
            </w:r>
          </w:p>
        </w:tc>
        <w:tc>
          <w:tcPr>
            <w:tcW w:w="1260" w:type="dxa"/>
            <w:tcBorders>
              <w:top w:val="nil"/>
              <w:left w:val="nil"/>
              <w:bottom w:val="single" w:sz="4" w:space="0" w:color="auto"/>
              <w:right w:val="single" w:sz="4" w:space="0" w:color="auto"/>
            </w:tcBorders>
            <w:shd w:val="clear" w:color="auto" w:fill="auto"/>
            <w:noWrap/>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в 2,6 раза</w:t>
            </w:r>
          </w:p>
        </w:tc>
        <w:tc>
          <w:tcPr>
            <w:tcW w:w="900" w:type="dxa"/>
            <w:tcBorders>
              <w:top w:val="nil"/>
              <w:left w:val="nil"/>
              <w:bottom w:val="single" w:sz="4" w:space="0" w:color="auto"/>
              <w:right w:val="single" w:sz="4" w:space="0" w:color="auto"/>
            </w:tcBorders>
            <w:shd w:val="clear" w:color="auto" w:fill="auto"/>
            <w:noWrap/>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6209</w:t>
            </w:r>
          </w:p>
        </w:tc>
        <w:tc>
          <w:tcPr>
            <w:tcW w:w="1080" w:type="dxa"/>
            <w:tcBorders>
              <w:top w:val="nil"/>
              <w:left w:val="nil"/>
              <w:bottom w:val="single" w:sz="4" w:space="0" w:color="auto"/>
              <w:right w:val="single" w:sz="4" w:space="0" w:color="auto"/>
            </w:tcBorders>
            <w:shd w:val="clear" w:color="auto" w:fill="auto"/>
            <w:noWrap/>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в 124 раза</w:t>
            </w:r>
          </w:p>
        </w:tc>
        <w:tc>
          <w:tcPr>
            <w:tcW w:w="896" w:type="dxa"/>
            <w:tcBorders>
              <w:top w:val="nil"/>
              <w:left w:val="nil"/>
              <w:bottom w:val="single" w:sz="4" w:space="0" w:color="auto"/>
              <w:right w:val="single" w:sz="4" w:space="0" w:color="auto"/>
            </w:tcBorders>
            <w:shd w:val="clear" w:color="auto" w:fill="auto"/>
            <w:noWrap/>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18108</w:t>
            </w:r>
          </w:p>
        </w:tc>
        <w:tc>
          <w:tcPr>
            <w:tcW w:w="900" w:type="dxa"/>
            <w:tcBorders>
              <w:top w:val="nil"/>
              <w:left w:val="nil"/>
              <w:bottom w:val="single" w:sz="4" w:space="0" w:color="auto"/>
              <w:right w:val="single" w:sz="4" w:space="0" w:color="auto"/>
            </w:tcBorders>
            <w:shd w:val="clear" w:color="auto" w:fill="auto"/>
            <w:noWrap/>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в 4 раза</w:t>
            </w:r>
          </w:p>
        </w:tc>
        <w:tc>
          <w:tcPr>
            <w:tcW w:w="900" w:type="dxa"/>
            <w:tcBorders>
              <w:top w:val="single" w:sz="4" w:space="0" w:color="auto"/>
              <w:bottom w:val="single" w:sz="4" w:space="0" w:color="auto"/>
              <w:right w:val="single" w:sz="4" w:space="0" w:color="auto"/>
            </w:tcBorders>
            <w:shd w:val="clear" w:color="auto" w:fill="auto"/>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+667</w:t>
            </w:r>
          </w:p>
        </w:tc>
      </w:tr>
      <w:tr w:rsidR="00B41358" w:rsidRPr="00B41358" w:rsidTr="00D936CB">
        <w:trPr>
          <w:trHeight w:val="350"/>
        </w:trPr>
        <w:tc>
          <w:tcPr>
            <w:tcW w:w="735" w:type="dxa"/>
            <w:tcBorders>
              <w:top w:val="nil"/>
              <w:left w:val="single" w:sz="4" w:space="0" w:color="auto"/>
              <w:bottom w:val="single" w:sz="4" w:space="0" w:color="auto"/>
              <w:right w:val="single" w:sz="4" w:space="0" w:color="auto"/>
            </w:tcBorders>
            <w:shd w:val="clear" w:color="auto" w:fill="auto"/>
            <w:noWrap/>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2007</w:t>
            </w:r>
          </w:p>
        </w:tc>
        <w:tc>
          <w:tcPr>
            <w:tcW w:w="900" w:type="dxa"/>
            <w:tcBorders>
              <w:top w:val="single" w:sz="4" w:space="0" w:color="auto"/>
              <w:left w:val="nil"/>
              <w:bottom w:val="single" w:sz="4" w:space="0" w:color="auto"/>
              <w:right w:val="single" w:sz="4" w:space="0" w:color="auto"/>
            </w:tcBorders>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19039</w:t>
            </w:r>
          </w:p>
        </w:tc>
        <w:tc>
          <w:tcPr>
            <w:tcW w:w="720" w:type="dxa"/>
            <w:tcBorders>
              <w:top w:val="single" w:sz="4" w:space="0" w:color="auto"/>
              <w:left w:val="single" w:sz="4" w:space="0" w:color="auto"/>
              <w:bottom w:val="single" w:sz="4" w:space="0" w:color="auto"/>
              <w:right w:val="single" w:sz="4" w:space="0" w:color="auto"/>
            </w:tcBorders>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101,4</w:t>
            </w:r>
          </w:p>
        </w:tc>
        <w:tc>
          <w:tcPr>
            <w:tcW w:w="1084" w:type="dxa"/>
            <w:tcBorders>
              <w:top w:val="nil"/>
              <w:left w:val="single" w:sz="4" w:space="0" w:color="auto"/>
              <w:bottom w:val="single" w:sz="4" w:space="0" w:color="auto"/>
              <w:right w:val="single" w:sz="4" w:space="0" w:color="auto"/>
            </w:tcBorders>
            <w:shd w:val="clear" w:color="auto" w:fill="auto"/>
            <w:noWrap/>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16440</w:t>
            </w:r>
          </w:p>
        </w:tc>
        <w:tc>
          <w:tcPr>
            <w:tcW w:w="1260" w:type="dxa"/>
            <w:tcBorders>
              <w:top w:val="nil"/>
              <w:left w:val="nil"/>
              <w:bottom w:val="single" w:sz="4" w:space="0" w:color="auto"/>
              <w:right w:val="single" w:sz="4" w:space="0" w:color="auto"/>
            </w:tcBorders>
            <w:shd w:val="clear" w:color="auto" w:fill="auto"/>
            <w:noWrap/>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131</w:t>
            </w:r>
          </w:p>
        </w:tc>
        <w:tc>
          <w:tcPr>
            <w:tcW w:w="900" w:type="dxa"/>
            <w:tcBorders>
              <w:top w:val="nil"/>
              <w:left w:val="nil"/>
              <w:bottom w:val="single" w:sz="4" w:space="0" w:color="auto"/>
              <w:right w:val="single" w:sz="4" w:space="0" w:color="auto"/>
            </w:tcBorders>
            <w:shd w:val="clear" w:color="auto" w:fill="auto"/>
            <w:noWrap/>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2599</w:t>
            </w:r>
          </w:p>
        </w:tc>
        <w:tc>
          <w:tcPr>
            <w:tcW w:w="1080" w:type="dxa"/>
            <w:tcBorders>
              <w:top w:val="nil"/>
              <w:left w:val="nil"/>
              <w:bottom w:val="single" w:sz="4" w:space="0" w:color="auto"/>
              <w:right w:val="single" w:sz="4" w:space="0" w:color="auto"/>
            </w:tcBorders>
            <w:shd w:val="clear" w:color="auto" w:fill="auto"/>
            <w:noWrap/>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42</w:t>
            </w:r>
          </w:p>
        </w:tc>
        <w:tc>
          <w:tcPr>
            <w:tcW w:w="896" w:type="dxa"/>
            <w:tcBorders>
              <w:top w:val="nil"/>
              <w:left w:val="nil"/>
              <w:bottom w:val="single" w:sz="4" w:space="0" w:color="auto"/>
              <w:right w:val="single" w:sz="4" w:space="0" w:color="auto"/>
            </w:tcBorders>
            <w:shd w:val="clear" w:color="auto" w:fill="auto"/>
            <w:noWrap/>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19117</w:t>
            </w:r>
          </w:p>
        </w:tc>
        <w:tc>
          <w:tcPr>
            <w:tcW w:w="900" w:type="dxa"/>
            <w:tcBorders>
              <w:top w:val="nil"/>
              <w:left w:val="nil"/>
              <w:bottom w:val="single" w:sz="4" w:space="0" w:color="auto"/>
              <w:right w:val="single" w:sz="4" w:space="0" w:color="auto"/>
            </w:tcBorders>
            <w:shd w:val="clear" w:color="auto" w:fill="auto"/>
            <w:noWrap/>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105,6</w:t>
            </w:r>
          </w:p>
        </w:tc>
        <w:tc>
          <w:tcPr>
            <w:tcW w:w="900" w:type="dxa"/>
            <w:tcBorders>
              <w:top w:val="single" w:sz="4" w:space="0" w:color="auto"/>
              <w:bottom w:val="single" w:sz="4" w:space="0" w:color="auto"/>
              <w:right w:val="single" w:sz="4" w:space="0" w:color="auto"/>
            </w:tcBorders>
            <w:shd w:val="clear" w:color="auto" w:fill="auto"/>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-78</w:t>
            </w:r>
          </w:p>
        </w:tc>
      </w:tr>
      <w:tr w:rsidR="00B41358" w:rsidRPr="00B41358" w:rsidTr="00D936CB">
        <w:trPr>
          <w:trHeight w:val="345"/>
        </w:trPr>
        <w:tc>
          <w:tcPr>
            <w:tcW w:w="735" w:type="dxa"/>
            <w:tcBorders>
              <w:top w:val="nil"/>
              <w:left w:val="single" w:sz="4" w:space="0" w:color="auto"/>
              <w:bottom w:val="single" w:sz="4" w:space="0" w:color="auto"/>
              <w:right w:val="single" w:sz="4" w:space="0" w:color="auto"/>
            </w:tcBorders>
            <w:shd w:val="clear" w:color="auto" w:fill="auto"/>
            <w:noWrap/>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2008</w:t>
            </w:r>
          </w:p>
        </w:tc>
        <w:tc>
          <w:tcPr>
            <w:tcW w:w="900" w:type="dxa"/>
            <w:tcBorders>
              <w:top w:val="single" w:sz="4" w:space="0" w:color="auto"/>
              <w:left w:val="nil"/>
              <w:bottom w:val="single" w:sz="4" w:space="0" w:color="auto"/>
              <w:right w:val="single" w:sz="4" w:space="0" w:color="auto"/>
            </w:tcBorders>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28720</w:t>
            </w:r>
          </w:p>
        </w:tc>
        <w:tc>
          <w:tcPr>
            <w:tcW w:w="720" w:type="dxa"/>
            <w:tcBorders>
              <w:top w:val="single" w:sz="4" w:space="0" w:color="auto"/>
              <w:left w:val="single" w:sz="4" w:space="0" w:color="auto"/>
              <w:bottom w:val="single" w:sz="4" w:space="0" w:color="auto"/>
              <w:right w:val="single" w:sz="4" w:space="0" w:color="auto"/>
            </w:tcBorders>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150,8</w:t>
            </w:r>
          </w:p>
        </w:tc>
        <w:tc>
          <w:tcPr>
            <w:tcW w:w="1084" w:type="dxa"/>
            <w:tcBorders>
              <w:top w:val="nil"/>
              <w:left w:val="single" w:sz="4" w:space="0" w:color="auto"/>
              <w:bottom w:val="single" w:sz="4" w:space="0" w:color="auto"/>
              <w:right w:val="single" w:sz="4" w:space="0" w:color="auto"/>
            </w:tcBorders>
            <w:shd w:val="clear" w:color="auto" w:fill="auto"/>
            <w:noWrap/>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20291</w:t>
            </w:r>
          </w:p>
        </w:tc>
        <w:tc>
          <w:tcPr>
            <w:tcW w:w="1260" w:type="dxa"/>
            <w:tcBorders>
              <w:top w:val="nil"/>
              <w:left w:val="nil"/>
              <w:bottom w:val="single" w:sz="4" w:space="0" w:color="auto"/>
              <w:right w:val="single" w:sz="4" w:space="0" w:color="auto"/>
            </w:tcBorders>
            <w:shd w:val="clear" w:color="auto" w:fill="auto"/>
            <w:noWrap/>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123</w:t>
            </w:r>
          </w:p>
        </w:tc>
        <w:tc>
          <w:tcPr>
            <w:tcW w:w="900" w:type="dxa"/>
            <w:tcBorders>
              <w:top w:val="nil"/>
              <w:left w:val="nil"/>
              <w:bottom w:val="single" w:sz="4" w:space="0" w:color="auto"/>
              <w:right w:val="single" w:sz="4" w:space="0" w:color="auto"/>
            </w:tcBorders>
            <w:shd w:val="clear" w:color="auto" w:fill="auto"/>
            <w:noWrap/>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8429</w:t>
            </w:r>
          </w:p>
        </w:tc>
        <w:tc>
          <w:tcPr>
            <w:tcW w:w="1080" w:type="dxa"/>
            <w:tcBorders>
              <w:top w:val="nil"/>
              <w:left w:val="nil"/>
              <w:bottom w:val="single" w:sz="4" w:space="0" w:color="auto"/>
              <w:right w:val="single" w:sz="4" w:space="0" w:color="auto"/>
            </w:tcBorders>
            <w:shd w:val="clear" w:color="auto" w:fill="auto"/>
            <w:noWrap/>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в 3,2 раза</w:t>
            </w:r>
          </w:p>
        </w:tc>
        <w:tc>
          <w:tcPr>
            <w:tcW w:w="896" w:type="dxa"/>
            <w:tcBorders>
              <w:top w:val="nil"/>
              <w:left w:val="nil"/>
              <w:bottom w:val="single" w:sz="4" w:space="0" w:color="auto"/>
              <w:right w:val="single" w:sz="4" w:space="0" w:color="auto"/>
            </w:tcBorders>
            <w:shd w:val="clear" w:color="auto" w:fill="auto"/>
            <w:noWrap/>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27911</w:t>
            </w:r>
          </w:p>
        </w:tc>
        <w:tc>
          <w:tcPr>
            <w:tcW w:w="900" w:type="dxa"/>
            <w:tcBorders>
              <w:top w:val="nil"/>
              <w:left w:val="nil"/>
              <w:bottom w:val="single" w:sz="4" w:space="0" w:color="auto"/>
              <w:right w:val="single" w:sz="4" w:space="0" w:color="auto"/>
            </w:tcBorders>
            <w:shd w:val="clear" w:color="auto" w:fill="auto"/>
            <w:noWrap/>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146</w:t>
            </w:r>
          </w:p>
        </w:tc>
        <w:tc>
          <w:tcPr>
            <w:tcW w:w="900" w:type="dxa"/>
            <w:tcBorders>
              <w:top w:val="single" w:sz="4" w:space="0" w:color="auto"/>
              <w:bottom w:val="single" w:sz="4" w:space="0" w:color="auto"/>
              <w:right w:val="single" w:sz="4" w:space="0" w:color="auto"/>
            </w:tcBorders>
            <w:shd w:val="clear" w:color="auto" w:fill="auto"/>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+809</w:t>
            </w:r>
          </w:p>
        </w:tc>
      </w:tr>
      <w:tr w:rsidR="00B41358" w:rsidRPr="00B41358" w:rsidTr="00D936CB">
        <w:trPr>
          <w:trHeight w:val="356"/>
        </w:trPr>
        <w:tc>
          <w:tcPr>
            <w:tcW w:w="735" w:type="dxa"/>
            <w:tcBorders>
              <w:top w:val="nil"/>
              <w:left w:val="single" w:sz="4" w:space="0" w:color="auto"/>
              <w:bottom w:val="single" w:sz="4" w:space="0" w:color="auto"/>
              <w:right w:val="single" w:sz="4" w:space="0" w:color="auto"/>
            </w:tcBorders>
            <w:shd w:val="clear" w:color="auto" w:fill="auto"/>
            <w:noWrap/>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2009</w:t>
            </w:r>
          </w:p>
        </w:tc>
        <w:tc>
          <w:tcPr>
            <w:tcW w:w="900" w:type="dxa"/>
            <w:tcBorders>
              <w:top w:val="single" w:sz="4" w:space="0" w:color="auto"/>
              <w:left w:val="nil"/>
              <w:bottom w:val="single" w:sz="4" w:space="0" w:color="auto"/>
              <w:right w:val="single" w:sz="4" w:space="0" w:color="auto"/>
            </w:tcBorders>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30065</w:t>
            </w:r>
          </w:p>
        </w:tc>
        <w:tc>
          <w:tcPr>
            <w:tcW w:w="720" w:type="dxa"/>
            <w:tcBorders>
              <w:top w:val="single" w:sz="4" w:space="0" w:color="auto"/>
              <w:left w:val="single" w:sz="4" w:space="0" w:color="auto"/>
              <w:bottom w:val="single" w:sz="4" w:space="0" w:color="auto"/>
              <w:right w:val="single" w:sz="4" w:space="0" w:color="auto"/>
            </w:tcBorders>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104,6</w:t>
            </w:r>
          </w:p>
        </w:tc>
        <w:tc>
          <w:tcPr>
            <w:tcW w:w="1084" w:type="dxa"/>
            <w:tcBorders>
              <w:top w:val="nil"/>
              <w:left w:val="single" w:sz="4" w:space="0" w:color="auto"/>
              <w:bottom w:val="single" w:sz="4" w:space="0" w:color="auto"/>
              <w:right w:val="single" w:sz="4" w:space="0" w:color="auto"/>
            </w:tcBorders>
            <w:shd w:val="clear" w:color="auto" w:fill="auto"/>
            <w:noWrap/>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22151</w:t>
            </w:r>
          </w:p>
        </w:tc>
        <w:tc>
          <w:tcPr>
            <w:tcW w:w="1260" w:type="dxa"/>
            <w:tcBorders>
              <w:top w:val="nil"/>
              <w:left w:val="nil"/>
              <w:bottom w:val="single" w:sz="4" w:space="0" w:color="auto"/>
              <w:right w:val="single" w:sz="4" w:space="0" w:color="auto"/>
            </w:tcBorders>
            <w:shd w:val="clear" w:color="auto" w:fill="auto"/>
            <w:noWrap/>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109</w:t>
            </w:r>
          </w:p>
        </w:tc>
        <w:tc>
          <w:tcPr>
            <w:tcW w:w="900" w:type="dxa"/>
            <w:tcBorders>
              <w:top w:val="nil"/>
              <w:left w:val="nil"/>
              <w:bottom w:val="single" w:sz="4" w:space="0" w:color="auto"/>
              <w:right w:val="single" w:sz="4" w:space="0" w:color="auto"/>
            </w:tcBorders>
            <w:shd w:val="clear" w:color="auto" w:fill="auto"/>
            <w:noWrap/>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7914</w:t>
            </w:r>
          </w:p>
        </w:tc>
        <w:tc>
          <w:tcPr>
            <w:tcW w:w="1080" w:type="dxa"/>
            <w:tcBorders>
              <w:top w:val="nil"/>
              <w:left w:val="nil"/>
              <w:bottom w:val="single" w:sz="4" w:space="0" w:color="auto"/>
              <w:right w:val="single" w:sz="4" w:space="0" w:color="auto"/>
            </w:tcBorders>
            <w:shd w:val="clear" w:color="auto" w:fill="auto"/>
            <w:noWrap/>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94</w:t>
            </w:r>
          </w:p>
        </w:tc>
        <w:tc>
          <w:tcPr>
            <w:tcW w:w="896" w:type="dxa"/>
            <w:tcBorders>
              <w:top w:val="nil"/>
              <w:left w:val="nil"/>
              <w:bottom w:val="single" w:sz="4" w:space="0" w:color="auto"/>
              <w:right w:val="single" w:sz="4" w:space="0" w:color="auto"/>
            </w:tcBorders>
            <w:shd w:val="clear" w:color="auto" w:fill="auto"/>
            <w:noWrap/>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30866</w:t>
            </w:r>
          </w:p>
        </w:tc>
        <w:tc>
          <w:tcPr>
            <w:tcW w:w="900" w:type="dxa"/>
            <w:tcBorders>
              <w:top w:val="nil"/>
              <w:left w:val="nil"/>
              <w:bottom w:val="single" w:sz="4" w:space="0" w:color="auto"/>
              <w:right w:val="single" w:sz="4" w:space="0" w:color="auto"/>
            </w:tcBorders>
            <w:shd w:val="clear" w:color="auto" w:fill="auto"/>
            <w:noWrap/>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110,6</w:t>
            </w:r>
          </w:p>
        </w:tc>
        <w:tc>
          <w:tcPr>
            <w:tcW w:w="900" w:type="dxa"/>
            <w:tcBorders>
              <w:top w:val="single" w:sz="4" w:space="0" w:color="auto"/>
              <w:bottom w:val="single" w:sz="4" w:space="0" w:color="auto"/>
              <w:right w:val="single" w:sz="4" w:space="0" w:color="auto"/>
            </w:tcBorders>
            <w:shd w:val="clear" w:color="auto" w:fill="auto"/>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-801</w:t>
            </w:r>
          </w:p>
        </w:tc>
      </w:tr>
    </w:tbl>
    <w:p w:rsidR="00B41358" w:rsidRPr="00B41358" w:rsidRDefault="00B41358" w:rsidP="00B41358">
      <w:pPr>
        <w:spacing w:after="0" w:line="240" w:lineRule="auto"/>
        <w:ind w:firstLine="708"/>
        <w:jc w:val="both"/>
        <w:rPr>
          <w:rFonts w:ascii="Arial" w:eastAsia="Times New Roman" w:hAnsi="Arial"/>
          <w:sz w:val="28"/>
          <w:szCs w:val="28"/>
          <w:lang w:val="ru-RU" w:eastAsia="ru-RU"/>
        </w:rPr>
      </w:pPr>
    </w:p>
    <w:p w:rsidR="00B41358" w:rsidRPr="00B41358" w:rsidRDefault="00B41358" w:rsidP="00B41358">
      <w:pPr>
        <w:spacing w:after="0" w:line="240" w:lineRule="auto"/>
        <w:ind w:firstLine="708"/>
        <w:jc w:val="both"/>
        <w:rPr>
          <w:rFonts w:ascii="Arial" w:eastAsia="Times New Roman" w:hAnsi="Arial"/>
          <w:sz w:val="28"/>
          <w:szCs w:val="28"/>
          <w:lang w:val="ru-RU" w:eastAsia="ru-RU"/>
        </w:rPr>
      </w:pPr>
      <w:r w:rsidRPr="00B41358">
        <w:rPr>
          <w:rFonts w:ascii="Arial" w:eastAsia="Times New Roman" w:hAnsi="Arial"/>
          <w:sz w:val="28"/>
          <w:szCs w:val="28"/>
          <w:lang w:val="ru-RU" w:eastAsia="ru-RU"/>
        </w:rPr>
        <w:t xml:space="preserve">Бюджет городского поселения – город Богучар в 2005, 2006  и 2008 годах является  профицитным, а в 2007 и 2009 годах – дефицитным.   ходы  бюджета за анализируемый период возросли более чем в 6 раз и составили 30065 тысяч рублей. В 2009 году доходы бюджета выросли на 4,6 процентов по сравнению с 2008 годом, в 2008 году – на 50,8 процентов, в 2007 году – на  1,4 процента.  В 2006 году доходы увеличились в 3,8 раза.  </w:t>
      </w:r>
    </w:p>
    <w:p w:rsidR="00B41358" w:rsidRPr="00B41358" w:rsidRDefault="00B41358" w:rsidP="00B41358">
      <w:pPr>
        <w:spacing w:after="0" w:line="240" w:lineRule="auto"/>
        <w:ind w:firstLine="708"/>
        <w:jc w:val="both"/>
        <w:rPr>
          <w:rFonts w:ascii="Arial" w:eastAsia="Times New Roman" w:hAnsi="Arial"/>
          <w:sz w:val="28"/>
          <w:szCs w:val="28"/>
          <w:lang w:val="ru-RU" w:eastAsia="ru-RU"/>
        </w:rPr>
      </w:pPr>
      <w:r w:rsidRPr="00B41358">
        <w:rPr>
          <w:rFonts w:ascii="Arial" w:eastAsia="Times New Roman" w:hAnsi="Arial"/>
          <w:sz w:val="28"/>
          <w:szCs w:val="28"/>
          <w:lang w:val="ru-RU" w:eastAsia="ru-RU"/>
        </w:rPr>
        <w:t xml:space="preserve">За анализируемый период финансовая помощь бюджета муниципального образования складывалась из дотаций на выравнивание уровня бюджетной обеспеченности из районного бюджета, субсидий из областного бюджета и  достигла уровня от 1 до 26 процентов от общей суммы доходов бюджета . Значительный объем финансовой помощи составляют субсидии на капитальный ремонт многоквартирных домов в соответствии с программой. </w:t>
      </w:r>
    </w:p>
    <w:p w:rsidR="00B41358" w:rsidRPr="00B41358" w:rsidRDefault="00B41358" w:rsidP="00B41358">
      <w:pPr>
        <w:spacing w:after="0" w:line="240" w:lineRule="auto"/>
        <w:ind w:firstLine="708"/>
        <w:jc w:val="both"/>
        <w:rPr>
          <w:rFonts w:ascii="Arial" w:eastAsia="Times New Roman" w:hAnsi="Arial"/>
          <w:sz w:val="28"/>
          <w:szCs w:val="28"/>
          <w:lang w:val="ru-RU" w:eastAsia="ru-RU"/>
        </w:rPr>
      </w:pPr>
    </w:p>
    <w:p w:rsidR="00B41358" w:rsidRPr="00B41358" w:rsidRDefault="00B41358" w:rsidP="00B41358">
      <w:pPr>
        <w:spacing w:after="0" w:line="240" w:lineRule="auto"/>
        <w:ind w:firstLine="708"/>
        <w:jc w:val="center"/>
        <w:rPr>
          <w:rFonts w:ascii="Arial" w:eastAsia="Times New Roman" w:hAnsi="Arial"/>
          <w:sz w:val="28"/>
          <w:szCs w:val="28"/>
          <w:lang w:val="ru-RU" w:eastAsia="ru-RU"/>
        </w:rPr>
      </w:pPr>
      <w:r w:rsidRPr="00B41358">
        <w:rPr>
          <w:rFonts w:ascii="Arial" w:eastAsia="Times New Roman" w:hAnsi="Arial"/>
          <w:sz w:val="28"/>
          <w:szCs w:val="28"/>
          <w:lang w:val="ru-RU" w:eastAsia="ru-RU"/>
        </w:rPr>
        <w:t xml:space="preserve"> Динамика доходов и расходов бюджета городского поселения-г.Богучар</w:t>
      </w:r>
    </w:p>
    <w:p w:rsidR="00B41358" w:rsidRPr="00B41358" w:rsidRDefault="00605A89" w:rsidP="00B41358">
      <w:pPr>
        <w:spacing w:after="0" w:line="240" w:lineRule="auto"/>
        <w:ind w:firstLine="708"/>
        <w:jc w:val="center"/>
        <w:rPr>
          <w:rFonts w:ascii="Arial" w:eastAsia="Times New Roman" w:hAnsi="Arial"/>
          <w:sz w:val="28"/>
          <w:szCs w:val="28"/>
          <w:lang w:val="ru-RU" w:eastAsia="ru-RU"/>
        </w:rPr>
      </w:pPr>
      <w:r>
        <w:rPr>
          <w:noProof/>
          <w:lang w:val="ru-RU" w:eastAsia="ru-RU"/>
        </w:rPr>
        <w:lastRenderedPageBreak/>
        <w:drawing>
          <wp:anchor distT="164592" distB="139700" distL="284988" distR="114300" simplePos="0" relativeHeight="251658240" behindDoc="0" locked="0" layoutInCell="1" allowOverlap="1">
            <wp:simplePos x="0" y="0"/>
            <wp:positionH relativeFrom="column">
              <wp:posOffset>1002030</wp:posOffset>
            </wp:positionH>
            <wp:positionV relativeFrom="paragraph">
              <wp:posOffset>555625</wp:posOffset>
            </wp:positionV>
            <wp:extent cx="5108575" cy="2883535"/>
            <wp:effectExtent l="1905" t="3175" r="0" b="0"/>
            <wp:wrapTopAndBottom/>
            <wp:docPr id="11" name="Объект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page">
              <wp14:pctWidth>0</wp14:pctWidth>
            </wp14:sizeRelH>
            <wp14:sizeRelV relativeFrom="page">
              <wp14:pctHeight>0</wp14:pctHeight>
            </wp14:sizeRelV>
          </wp:anchor>
        </w:drawing>
      </w:r>
      <w:r w:rsidR="00B41358" w:rsidRPr="00B41358">
        <w:rPr>
          <w:rFonts w:ascii="Arial" w:eastAsia="Times New Roman" w:hAnsi="Arial"/>
          <w:sz w:val="28"/>
          <w:szCs w:val="28"/>
          <w:lang w:val="ru-RU" w:eastAsia="ru-RU"/>
        </w:rPr>
        <w:t>в 2005-2009гг.  (млн. руб.)</w:t>
      </w:r>
    </w:p>
    <w:p w:rsidR="00B41358" w:rsidRPr="00B41358" w:rsidRDefault="00B41358" w:rsidP="00B41358">
      <w:pPr>
        <w:spacing w:after="0" w:line="240" w:lineRule="auto"/>
        <w:ind w:firstLine="708"/>
        <w:jc w:val="both"/>
        <w:rPr>
          <w:rFonts w:ascii="Arial" w:eastAsia="Times New Roman" w:hAnsi="Arial"/>
          <w:sz w:val="28"/>
          <w:szCs w:val="28"/>
          <w:lang w:val="ru-RU" w:eastAsia="ru-RU"/>
        </w:rPr>
      </w:pPr>
      <w:r w:rsidRPr="00B41358">
        <w:rPr>
          <w:rFonts w:ascii="Arial" w:eastAsia="Times New Roman" w:hAnsi="Arial"/>
          <w:sz w:val="28"/>
          <w:szCs w:val="28"/>
          <w:lang w:val="ru-RU" w:eastAsia="ru-RU"/>
        </w:rPr>
        <w:t xml:space="preserve">                                                                                      </w:t>
      </w: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r w:rsidRPr="00B41358">
        <w:rPr>
          <w:rFonts w:ascii="Arial" w:eastAsia="Times New Roman" w:hAnsi="Arial"/>
          <w:sz w:val="26"/>
          <w:szCs w:val="24"/>
          <w:lang w:val="ru-RU" w:eastAsia="ru-RU"/>
        </w:rPr>
        <w:t>Формирование доходов бюджета городского поселения  осуществлялось на основании положений Бюджетного кодекса Российской Федерации, Налогового кодекса Российской Федерации, а также законов  Воронежской области.</w:t>
      </w: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r w:rsidRPr="00B41358">
        <w:rPr>
          <w:rFonts w:ascii="Arial" w:eastAsia="Times New Roman" w:hAnsi="Arial"/>
          <w:sz w:val="26"/>
          <w:szCs w:val="24"/>
          <w:lang w:val="ru-RU" w:eastAsia="ru-RU"/>
        </w:rPr>
        <w:t xml:space="preserve">В 2005-2009 годах основную долю в структуре доходов, представленных в таблице, составляют налоговые поступления (данный показатель составляет от 71 до 85%).  </w:t>
      </w: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p>
    <w:p w:rsidR="00B41358" w:rsidRPr="00B41358" w:rsidRDefault="00B41358" w:rsidP="00B41358">
      <w:pPr>
        <w:tabs>
          <w:tab w:val="left" w:pos="3030"/>
        </w:tabs>
        <w:spacing w:after="0" w:line="240" w:lineRule="auto"/>
        <w:ind w:firstLine="708"/>
        <w:jc w:val="right"/>
        <w:rPr>
          <w:rFonts w:ascii="Arial" w:eastAsia="Times New Roman" w:hAnsi="Arial"/>
          <w:sz w:val="28"/>
          <w:szCs w:val="28"/>
          <w:lang w:val="ru-RU" w:eastAsia="ru-RU"/>
        </w:rPr>
      </w:pPr>
      <w:r w:rsidRPr="00B41358">
        <w:rPr>
          <w:rFonts w:ascii="Arial" w:eastAsia="Times New Roman" w:hAnsi="Arial"/>
          <w:sz w:val="28"/>
          <w:szCs w:val="28"/>
          <w:lang w:val="ru-RU" w:eastAsia="ru-RU"/>
        </w:rPr>
        <w:t xml:space="preserve">                                                                                                                                                                  Таблица 7.</w:t>
      </w:r>
    </w:p>
    <w:p w:rsidR="00B41358" w:rsidRPr="00B41358" w:rsidRDefault="00B41358" w:rsidP="00B41358">
      <w:pPr>
        <w:spacing w:after="0" w:line="240" w:lineRule="auto"/>
        <w:ind w:firstLine="708"/>
        <w:jc w:val="both"/>
        <w:rPr>
          <w:rFonts w:ascii="Arial" w:eastAsia="Times New Roman" w:hAnsi="Arial"/>
          <w:b/>
          <w:bCs/>
          <w:sz w:val="28"/>
          <w:szCs w:val="28"/>
          <w:lang w:val="ru-RU" w:eastAsia="ru-RU"/>
        </w:rPr>
      </w:pPr>
      <w:r w:rsidRPr="00B41358">
        <w:rPr>
          <w:rFonts w:ascii="Arial" w:eastAsia="Times New Roman" w:hAnsi="Arial"/>
          <w:b/>
          <w:bCs/>
          <w:sz w:val="28"/>
          <w:szCs w:val="28"/>
          <w:lang w:val="ru-RU" w:eastAsia="ru-RU"/>
        </w:rPr>
        <w:t xml:space="preserve">Структура налоговых и неналоговых доходов, </w:t>
      </w:r>
    </w:p>
    <w:p w:rsidR="00B41358" w:rsidRPr="00B41358" w:rsidRDefault="00B41358" w:rsidP="00B41358">
      <w:pPr>
        <w:spacing w:after="0" w:line="240" w:lineRule="auto"/>
        <w:ind w:firstLine="708"/>
        <w:jc w:val="both"/>
        <w:rPr>
          <w:rFonts w:ascii="Arial" w:eastAsia="Times New Roman" w:hAnsi="Arial"/>
          <w:b/>
          <w:bCs/>
          <w:sz w:val="28"/>
          <w:szCs w:val="28"/>
          <w:lang w:val="ru-RU" w:eastAsia="ru-RU"/>
        </w:rPr>
      </w:pPr>
      <w:r w:rsidRPr="00B41358">
        <w:rPr>
          <w:rFonts w:ascii="Arial" w:eastAsia="Times New Roman" w:hAnsi="Arial"/>
          <w:b/>
          <w:bCs/>
          <w:sz w:val="28"/>
          <w:szCs w:val="28"/>
          <w:lang w:val="ru-RU" w:eastAsia="ru-RU"/>
        </w:rPr>
        <w:t>зачисляемых в бюджет  городского поселения – город Богучар</w:t>
      </w:r>
    </w:p>
    <w:p w:rsidR="00B41358" w:rsidRPr="00B41358" w:rsidRDefault="00B41358" w:rsidP="00B41358">
      <w:pPr>
        <w:spacing w:after="0" w:line="240" w:lineRule="auto"/>
        <w:ind w:firstLine="708"/>
        <w:jc w:val="both"/>
        <w:rPr>
          <w:rFonts w:ascii="Arial" w:eastAsia="Times New Roman" w:hAnsi="Arial"/>
          <w:sz w:val="28"/>
          <w:szCs w:val="28"/>
          <w:highlight w:val="cyan"/>
          <w:lang w:val="ru-RU" w:eastAsia="ru-RU"/>
        </w:rPr>
      </w:pPr>
    </w:p>
    <w:tbl>
      <w:tblPr>
        <w:tblW w:w="9474" w:type="dxa"/>
        <w:tblInd w:w="93" w:type="dxa"/>
        <w:tblLayout w:type="fixed"/>
        <w:tblLook w:val="0000" w:firstRow="0" w:lastRow="0" w:firstColumn="0" w:lastColumn="0" w:noHBand="0" w:noVBand="0"/>
      </w:tblPr>
      <w:tblGrid>
        <w:gridCol w:w="1815"/>
        <w:gridCol w:w="820"/>
        <w:gridCol w:w="539"/>
        <w:gridCol w:w="897"/>
        <w:gridCol w:w="712"/>
        <w:gridCol w:w="896"/>
        <w:gridCol w:w="645"/>
        <w:gridCol w:w="816"/>
        <w:gridCol w:w="668"/>
        <w:gridCol w:w="816"/>
        <w:gridCol w:w="850"/>
      </w:tblGrid>
      <w:tr w:rsidR="00B41358" w:rsidRPr="00B41358" w:rsidTr="00D936CB">
        <w:trPr>
          <w:trHeight w:val="255"/>
          <w:tblHeader/>
        </w:trPr>
        <w:tc>
          <w:tcPr>
            <w:tcW w:w="181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41358" w:rsidRPr="00B41358" w:rsidRDefault="00B41358" w:rsidP="00B41358">
            <w:pPr>
              <w:spacing w:after="0" w:line="240" w:lineRule="auto"/>
              <w:jc w:val="center"/>
              <w:rPr>
                <w:rFonts w:ascii="Times New Roman" w:eastAsia="Times New Roman" w:hAnsi="Times New Roman" w:cs="Arial"/>
                <w:b/>
                <w:bCs/>
                <w:kern w:val="28"/>
                <w:sz w:val="24"/>
                <w:szCs w:val="32"/>
                <w:lang w:val="ru-RU" w:eastAsia="ru-RU"/>
              </w:rPr>
            </w:pPr>
            <w:r w:rsidRPr="00B41358">
              <w:rPr>
                <w:rFonts w:ascii="Times New Roman" w:eastAsia="Times New Roman" w:hAnsi="Times New Roman" w:cs="Arial"/>
                <w:b/>
                <w:bCs/>
                <w:kern w:val="28"/>
                <w:sz w:val="24"/>
                <w:szCs w:val="32"/>
                <w:lang w:val="ru-RU" w:eastAsia="ru-RU"/>
              </w:rPr>
              <w:t>Наименование показателей</w:t>
            </w:r>
          </w:p>
        </w:tc>
        <w:tc>
          <w:tcPr>
            <w:tcW w:w="1359" w:type="dxa"/>
            <w:gridSpan w:val="2"/>
            <w:tcBorders>
              <w:top w:val="single" w:sz="4" w:space="0" w:color="auto"/>
              <w:left w:val="nil"/>
              <w:bottom w:val="single" w:sz="4" w:space="0" w:color="auto"/>
              <w:right w:val="single" w:sz="4" w:space="0" w:color="auto"/>
            </w:tcBorders>
            <w:shd w:val="clear" w:color="auto" w:fill="FFFFFF"/>
            <w:vAlign w:val="center"/>
          </w:tcPr>
          <w:p w:rsidR="00B41358" w:rsidRPr="00B41358" w:rsidRDefault="00B41358" w:rsidP="00B41358">
            <w:pPr>
              <w:spacing w:after="0" w:line="240" w:lineRule="auto"/>
              <w:jc w:val="center"/>
              <w:rPr>
                <w:rFonts w:ascii="Times New Roman" w:eastAsia="Times New Roman" w:hAnsi="Times New Roman" w:cs="Arial"/>
                <w:b/>
                <w:bCs/>
                <w:kern w:val="28"/>
                <w:sz w:val="24"/>
                <w:szCs w:val="32"/>
                <w:lang w:val="ru-RU" w:eastAsia="ru-RU"/>
              </w:rPr>
            </w:pPr>
            <w:r w:rsidRPr="00B41358">
              <w:rPr>
                <w:rFonts w:ascii="Times New Roman" w:eastAsia="Times New Roman" w:hAnsi="Times New Roman" w:cs="Arial"/>
                <w:b/>
                <w:bCs/>
                <w:kern w:val="28"/>
                <w:sz w:val="24"/>
                <w:szCs w:val="32"/>
                <w:lang w:val="ru-RU" w:eastAsia="ru-RU"/>
              </w:rPr>
              <w:t>2005</w:t>
            </w:r>
          </w:p>
          <w:p w:rsidR="00B41358" w:rsidRPr="00B41358" w:rsidRDefault="00B41358" w:rsidP="00B41358">
            <w:pPr>
              <w:spacing w:after="0" w:line="240" w:lineRule="auto"/>
              <w:jc w:val="center"/>
              <w:rPr>
                <w:rFonts w:ascii="Times New Roman" w:eastAsia="Times New Roman" w:hAnsi="Times New Roman" w:cs="Arial"/>
                <w:b/>
                <w:bCs/>
                <w:kern w:val="28"/>
                <w:sz w:val="24"/>
                <w:szCs w:val="32"/>
                <w:lang w:val="ru-RU" w:eastAsia="ru-RU"/>
              </w:rPr>
            </w:pPr>
            <w:r w:rsidRPr="00B41358">
              <w:rPr>
                <w:rFonts w:ascii="Times New Roman" w:eastAsia="Times New Roman" w:hAnsi="Times New Roman" w:cs="Arial"/>
                <w:b/>
                <w:bCs/>
                <w:kern w:val="28"/>
                <w:sz w:val="24"/>
                <w:szCs w:val="32"/>
                <w:lang w:val="ru-RU" w:eastAsia="ru-RU"/>
              </w:rPr>
              <w:t xml:space="preserve"> год</w:t>
            </w:r>
          </w:p>
        </w:tc>
        <w:tc>
          <w:tcPr>
            <w:tcW w:w="1609" w:type="dxa"/>
            <w:gridSpan w:val="2"/>
            <w:tcBorders>
              <w:top w:val="single" w:sz="4" w:space="0" w:color="auto"/>
              <w:left w:val="nil"/>
              <w:bottom w:val="single" w:sz="4" w:space="0" w:color="auto"/>
              <w:right w:val="single" w:sz="4" w:space="0" w:color="auto"/>
            </w:tcBorders>
            <w:shd w:val="clear" w:color="auto" w:fill="FFFFFF"/>
            <w:vAlign w:val="center"/>
          </w:tcPr>
          <w:p w:rsidR="00B41358" w:rsidRPr="00B41358" w:rsidRDefault="00B41358" w:rsidP="00B41358">
            <w:pPr>
              <w:spacing w:after="0" w:line="240" w:lineRule="auto"/>
              <w:jc w:val="center"/>
              <w:rPr>
                <w:rFonts w:ascii="Times New Roman" w:eastAsia="Times New Roman" w:hAnsi="Times New Roman" w:cs="Arial"/>
                <w:b/>
                <w:bCs/>
                <w:kern w:val="28"/>
                <w:sz w:val="24"/>
                <w:szCs w:val="32"/>
                <w:lang w:val="ru-RU" w:eastAsia="ru-RU"/>
              </w:rPr>
            </w:pPr>
            <w:r w:rsidRPr="00B41358">
              <w:rPr>
                <w:rFonts w:ascii="Times New Roman" w:eastAsia="Times New Roman" w:hAnsi="Times New Roman" w:cs="Arial"/>
                <w:b/>
                <w:bCs/>
                <w:kern w:val="28"/>
                <w:sz w:val="24"/>
                <w:szCs w:val="32"/>
                <w:lang w:val="ru-RU" w:eastAsia="ru-RU"/>
              </w:rPr>
              <w:t xml:space="preserve">2006 </w:t>
            </w:r>
          </w:p>
          <w:p w:rsidR="00B41358" w:rsidRPr="00B41358" w:rsidRDefault="00B41358" w:rsidP="00B41358">
            <w:pPr>
              <w:spacing w:after="0" w:line="240" w:lineRule="auto"/>
              <w:jc w:val="center"/>
              <w:rPr>
                <w:rFonts w:ascii="Times New Roman" w:eastAsia="Times New Roman" w:hAnsi="Times New Roman" w:cs="Arial"/>
                <w:b/>
                <w:bCs/>
                <w:kern w:val="28"/>
                <w:sz w:val="24"/>
                <w:szCs w:val="32"/>
                <w:lang w:val="ru-RU" w:eastAsia="ru-RU"/>
              </w:rPr>
            </w:pPr>
            <w:r w:rsidRPr="00B41358">
              <w:rPr>
                <w:rFonts w:ascii="Times New Roman" w:eastAsia="Times New Roman" w:hAnsi="Times New Roman" w:cs="Arial"/>
                <w:b/>
                <w:bCs/>
                <w:kern w:val="28"/>
                <w:sz w:val="24"/>
                <w:szCs w:val="32"/>
                <w:lang w:val="ru-RU" w:eastAsia="ru-RU"/>
              </w:rPr>
              <w:t>Год</w:t>
            </w:r>
          </w:p>
        </w:tc>
        <w:tc>
          <w:tcPr>
            <w:tcW w:w="1541" w:type="dxa"/>
            <w:gridSpan w:val="2"/>
            <w:tcBorders>
              <w:top w:val="single" w:sz="4" w:space="0" w:color="auto"/>
              <w:left w:val="nil"/>
              <w:bottom w:val="single" w:sz="4" w:space="0" w:color="auto"/>
              <w:right w:val="single" w:sz="4" w:space="0" w:color="auto"/>
            </w:tcBorders>
            <w:shd w:val="clear" w:color="auto" w:fill="FFFFFF"/>
            <w:vAlign w:val="center"/>
          </w:tcPr>
          <w:p w:rsidR="00B41358" w:rsidRPr="00B41358" w:rsidRDefault="00B41358" w:rsidP="00B41358">
            <w:pPr>
              <w:spacing w:after="0" w:line="240" w:lineRule="auto"/>
              <w:jc w:val="center"/>
              <w:rPr>
                <w:rFonts w:ascii="Times New Roman" w:eastAsia="Times New Roman" w:hAnsi="Times New Roman" w:cs="Arial"/>
                <w:b/>
                <w:bCs/>
                <w:kern w:val="28"/>
                <w:sz w:val="24"/>
                <w:szCs w:val="32"/>
                <w:lang w:val="ru-RU" w:eastAsia="ru-RU"/>
              </w:rPr>
            </w:pPr>
            <w:r w:rsidRPr="00B41358">
              <w:rPr>
                <w:rFonts w:ascii="Times New Roman" w:eastAsia="Times New Roman" w:hAnsi="Times New Roman" w:cs="Arial"/>
                <w:b/>
                <w:bCs/>
                <w:kern w:val="28"/>
                <w:sz w:val="24"/>
                <w:szCs w:val="32"/>
                <w:lang w:val="ru-RU" w:eastAsia="ru-RU"/>
              </w:rPr>
              <w:t xml:space="preserve">2007 </w:t>
            </w:r>
          </w:p>
          <w:p w:rsidR="00B41358" w:rsidRPr="00B41358" w:rsidRDefault="00B41358" w:rsidP="00B41358">
            <w:pPr>
              <w:spacing w:after="0" w:line="240" w:lineRule="auto"/>
              <w:jc w:val="center"/>
              <w:rPr>
                <w:rFonts w:ascii="Times New Roman" w:eastAsia="Times New Roman" w:hAnsi="Times New Roman" w:cs="Arial"/>
                <w:b/>
                <w:bCs/>
                <w:kern w:val="28"/>
                <w:sz w:val="24"/>
                <w:szCs w:val="32"/>
                <w:lang w:val="ru-RU" w:eastAsia="ru-RU"/>
              </w:rPr>
            </w:pPr>
            <w:r w:rsidRPr="00B41358">
              <w:rPr>
                <w:rFonts w:ascii="Times New Roman" w:eastAsia="Times New Roman" w:hAnsi="Times New Roman" w:cs="Arial"/>
                <w:b/>
                <w:bCs/>
                <w:kern w:val="28"/>
                <w:sz w:val="24"/>
                <w:szCs w:val="32"/>
                <w:lang w:val="ru-RU" w:eastAsia="ru-RU"/>
              </w:rPr>
              <w:t>год</w:t>
            </w:r>
          </w:p>
        </w:tc>
        <w:tc>
          <w:tcPr>
            <w:tcW w:w="1484" w:type="dxa"/>
            <w:gridSpan w:val="2"/>
            <w:tcBorders>
              <w:top w:val="single" w:sz="4" w:space="0" w:color="auto"/>
              <w:left w:val="nil"/>
              <w:bottom w:val="single" w:sz="4" w:space="0" w:color="auto"/>
              <w:right w:val="single" w:sz="4" w:space="0" w:color="auto"/>
            </w:tcBorders>
            <w:shd w:val="clear" w:color="auto" w:fill="FFFFFF"/>
            <w:vAlign w:val="center"/>
          </w:tcPr>
          <w:p w:rsidR="00B41358" w:rsidRPr="00B41358" w:rsidRDefault="00B41358" w:rsidP="00B41358">
            <w:pPr>
              <w:spacing w:after="0" w:line="240" w:lineRule="auto"/>
              <w:jc w:val="center"/>
              <w:rPr>
                <w:rFonts w:ascii="Times New Roman" w:eastAsia="Times New Roman" w:hAnsi="Times New Roman" w:cs="Arial"/>
                <w:b/>
                <w:bCs/>
                <w:kern w:val="28"/>
                <w:sz w:val="24"/>
                <w:szCs w:val="32"/>
                <w:lang w:val="ru-RU" w:eastAsia="ru-RU"/>
              </w:rPr>
            </w:pPr>
            <w:r w:rsidRPr="00B41358">
              <w:rPr>
                <w:rFonts w:ascii="Times New Roman" w:eastAsia="Times New Roman" w:hAnsi="Times New Roman" w:cs="Arial"/>
                <w:b/>
                <w:bCs/>
                <w:kern w:val="28"/>
                <w:sz w:val="24"/>
                <w:szCs w:val="32"/>
                <w:lang w:val="ru-RU" w:eastAsia="ru-RU"/>
              </w:rPr>
              <w:t xml:space="preserve">2008 </w:t>
            </w:r>
          </w:p>
          <w:p w:rsidR="00B41358" w:rsidRPr="00B41358" w:rsidRDefault="00B41358" w:rsidP="00B41358">
            <w:pPr>
              <w:spacing w:after="0" w:line="240" w:lineRule="auto"/>
              <w:jc w:val="center"/>
              <w:rPr>
                <w:rFonts w:ascii="Times New Roman" w:eastAsia="Times New Roman" w:hAnsi="Times New Roman" w:cs="Arial"/>
                <w:b/>
                <w:bCs/>
                <w:kern w:val="28"/>
                <w:sz w:val="24"/>
                <w:szCs w:val="32"/>
                <w:lang w:val="ru-RU" w:eastAsia="ru-RU"/>
              </w:rPr>
            </w:pPr>
            <w:r w:rsidRPr="00B41358">
              <w:rPr>
                <w:rFonts w:ascii="Times New Roman" w:eastAsia="Times New Roman" w:hAnsi="Times New Roman" w:cs="Arial"/>
                <w:b/>
                <w:bCs/>
                <w:kern w:val="28"/>
                <w:sz w:val="24"/>
                <w:szCs w:val="32"/>
                <w:lang w:val="ru-RU" w:eastAsia="ru-RU"/>
              </w:rPr>
              <w:t>год</w:t>
            </w:r>
          </w:p>
        </w:tc>
        <w:tc>
          <w:tcPr>
            <w:tcW w:w="1666" w:type="dxa"/>
            <w:gridSpan w:val="2"/>
            <w:tcBorders>
              <w:top w:val="single" w:sz="4" w:space="0" w:color="auto"/>
              <w:left w:val="nil"/>
              <w:bottom w:val="single" w:sz="4" w:space="0" w:color="auto"/>
              <w:right w:val="single" w:sz="4" w:space="0" w:color="auto"/>
            </w:tcBorders>
            <w:shd w:val="clear" w:color="auto" w:fill="FFFFFF"/>
            <w:vAlign w:val="center"/>
          </w:tcPr>
          <w:p w:rsidR="00B41358" w:rsidRPr="00B41358" w:rsidRDefault="00B41358" w:rsidP="00B41358">
            <w:pPr>
              <w:spacing w:after="0" w:line="240" w:lineRule="auto"/>
              <w:jc w:val="center"/>
              <w:rPr>
                <w:rFonts w:ascii="Times New Roman" w:eastAsia="Times New Roman" w:hAnsi="Times New Roman" w:cs="Arial"/>
                <w:b/>
                <w:bCs/>
                <w:kern w:val="28"/>
                <w:sz w:val="24"/>
                <w:szCs w:val="32"/>
                <w:lang w:val="ru-RU" w:eastAsia="ru-RU"/>
              </w:rPr>
            </w:pPr>
            <w:r w:rsidRPr="00B41358">
              <w:rPr>
                <w:rFonts w:ascii="Times New Roman" w:eastAsia="Times New Roman" w:hAnsi="Times New Roman" w:cs="Arial"/>
                <w:b/>
                <w:bCs/>
                <w:kern w:val="28"/>
                <w:sz w:val="24"/>
                <w:szCs w:val="32"/>
                <w:lang w:val="ru-RU" w:eastAsia="ru-RU"/>
              </w:rPr>
              <w:t xml:space="preserve">2009 </w:t>
            </w:r>
          </w:p>
          <w:p w:rsidR="00B41358" w:rsidRPr="00B41358" w:rsidRDefault="00B41358" w:rsidP="00B41358">
            <w:pPr>
              <w:spacing w:after="0" w:line="240" w:lineRule="auto"/>
              <w:jc w:val="center"/>
              <w:rPr>
                <w:rFonts w:ascii="Times New Roman" w:eastAsia="Times New Roman" w:hAnsi="Times New Roman" w:cs="Arial"/>
                <w:b/>
                <w:bCs/>
                <w:kern w:val="28"/>
                <w:sz w:val="24"/>
                <w:szCs w:val="32"/>
                <w:lang w:val="ru-RU" w:eastAsia="ru-RU"/>
              </w:rPr>
            </w:pPr>
            <w:r w:rsidRPr="00B41358">
              <w:rPr>
                <w:rFonts w:ascii="Times New Roman" w:eastAsia="Times New Roman" w:hAnsi="Times New Roman" w:cs="Arial"/>
                <w:b/>
                <w:bCs/>
                <w:kern w:val="28"/>
                <w:sz w:val="24"/>
                <w:szCs w:val="32"/>
                <w:lang w:val="ru-RU" w:eastAsia="ru-RU"/>
              </w:rPr>
              <w:t>год</w:t>
            </w:r>
          </w:p>
        </w:tc>
      </w:tr>
      <w:tr w:rsidR="00B41358" w:rsidRPr="00B41358" w:rsidTr="00D936CB">
        <w:trPr>
          <w:trHeight w:val="1211"/>
          <w:tblHeader/>
        </w:trPr>
        <w:tc>
          <w:tcPr>
            <w:tcW w:w="1815" w:type="dxa"/>
            <w:vMerge/>
            <w:tcBorders>
              <w:top w:val="single" w:sz="4" w:space="0" w:color="auto"/>
              <w:left w:val="single" w:sz="4" w:space="0" w:color="auto"/>
              <w:bottom w:val="single" w:sz="4" w:space="0" w:color="auto"/>
              <w:right w:val="single" w:sz="4" w:space="0" w:color="auto"/>
            </w:tcBorders>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p>
        </w:tc>
        <w:tc>
          <w:tcPr>
            <w:tcW w:w="820" w:type="dxa"/>
            <w:tcBorders>
              <w:top w:val="nil"/>
              <w:left w:val="nil"/>
              <w:bottom w:val="single" w:sz="4" w:space="0" w:color="auto"/>
              <w:right w:val="single" w:sz="4" w:space="0" w:color="auto"/>
            </w:tcBorders>
            <w:shd w:val="clear" w:color="auto" w:fill="FFFFFF"/>
            <w:textDirection w:val="btLr"/>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тыс. руб.</w:t>
            </w:r>
          </w:p>
        </w:tc>
        <w:tc>
          <w:tcPr>
            <w:tcW w:w="539" w:type="dxa"/>
            <w:tcBorders>
              <w:top w:val="nil"/>
              <w:left w:val="nil"/>
              <w:bottom w:val="single" w:sz="4" w:space="0" w:color="auto"/>
              <w:right w:val="single" w:sz="4" w:space="0" w:color="auto"/>
            </w:tcBorders>
            <w:shd w:val="clear" w:color="auto" w:fill="FFFFFF"/>
            <w:textDirection w:val="btLr"/>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Удел. вес %</w:t>
            </w:r>
          </w:p>
        </w:tc>
        <w:tc>
          <w:tcPr>
            <w:tcW w:w="897" w:type="dxa"/>
            <w:tcBorders>
              <w:top w:val="nil"/>
              <w:left w:val="nil"/>
              <w:bottom w:val="single" w:sz="4" w:space="0" w:color="auto"/>
              <w:right w:val="single" w:sz="4" w:space="0" w:color="auto"/>
            </w:tcBorders>
            <w:shd w:val="clear" w:color="auto" w:fill="FFFFFF"/>
            <w:textDirection w:val="btLr"/>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тыс. руб.</w:t>
            </w:r>
          </w:p>
        </w:tc>
        <w:tc>
          <w:tcPr>
            <w:tcW w:w="712" w:type="dxa"/>
            <w:tcBorders>
              <w:top w:val="nil"/>
              <w:left w:val="nil"/>
              <w:bottom w:val="single" w:sz="4" w:space="0" w:color="auto"/>
              <w:right w:val="single" w:sz="4" w:space="0" w:color="auto"/>
            </w:tcBorders>
            <w:shd w:val="clear" w:color="auto" w:fill="FFFFFF"/>
            <w:textDirection w:val="btLr"/>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Удел. вес %</w:t>
            </w:r>
          </w:p>
        </w:tc>
        <w:tc>
          <w:tcPr>
            <w:tcW w:w="896" w:type="dxa"/>
            <w:tcBorders>
              <w:top w:val="nil"/>
              <w:left w:val="nil"/>
              <w:bottom w:val="single" w:sz="4" w:space="0" w:color="auto"/>
              <w:right w:val="single" w:sz="4" w:space="0" w:color="auto"/>
            </w:tcBorders>
            <w:shd w:val="clear" w:color="auto" w:fill="FFFFFF"/>
            <w:textDirection w:val="btLr"/>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тыс. руб.</w:t>
            </w:r>
          </w:p>
        </w:tc>
        <w:tc>
          <w:tcPr>
            <w:tcW w:w="645" w:type="dxa"/>
            <w:tcBorders>
              <w:top w:val="nil"/>
              <w:left w:val="nil"/>
              <w:bottom w:val="single" w:sz="4" w:space="0" w:color="auto"/>
              <w:right w:val="single" w:sz="4" w:space="0" w:color="auto"/>
            </w:tcBorders>
            <w:shd w:val="clear" w:color="auto" w:fill="FFFFFF"/>
            <w:textDirection w:val="btLr"/>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Удел. вес %</w:t>
            </w:r>
          </w:p>
        </w:tc>
        <w:tc>
          <w:tcPr>
            <w:tcW w:w="816" w:type="dxa"/>
            <w:tcBorders>
              <w:top w:val="nil"/>
              <w:left w:val="nil"/>
              <w:bottom w:val="single" w:sz="4" w:space="0" w:color="auto"/>
              <w:right w:val="single" w:sz="4" w:space="0" w:color="auto"/>
            </w:tcBorders>
            <w:shd w:val="clear" w:color="auto" w:fill="FFFFFF"/>
            <w:textDirection w:val="btLr"/>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тыс. руб.</w:t>
            </w:r>
          </w:p>
        </w:tc>
        <w:tc>
          <w:tcPr>
            <w:tcW w:w="668" w:type="dxa"/>
            <w:tcBorders>
              <w:top w:val="nil"/>
              <w:left w:val="nil"/>
              <w:bottom w:val="single" w:sz="4" w:space="0" w:color="auto"/>
              <w:right w:val="single" w:sz="4" w:space="0" w:color="auto"/>
            </w:tcBorders>
            <w:shd w:val="clear" w:color="auto" w:fill="FFFFFF"/>
            <w:textDirection w:val="btLr"/>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Удел. вес %</w:t>
            </w:r>
          </w:p>
        </w:tc>
        <w:tc>
          <w:tcPr>
            <w:tcW w:w="816" w:type="dxa"/>
            <w:tcBorders>
              <w:top w:val="nil"/>
              <w:left w:val="nil"/>
              <w:bottom w:val="single" w:sz="4" w:space="0" w:color="auto"/>
              <w:right w:val="single" w:sz="4" w:space="0" w:color="auto"/>
            </w:tcBorders>
            <w:shd w:val="clear" w:color="auto" w:fill="FFFFFF"/>
            <w:textDirection w:val="btLr"/>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тыс. руб.</w:t>
            </w:r>
          </w:p>
        </w:tc>
        <w:tc>
          <w:tcPr>
            <w:tcW w:w="850" w:type="dxa"/>
            <w:tcBorders>
              <w:top w:val="nil"/>
              <w:left w:val="nil"/>
              <w:bottom w:val="single" w:sz="4" w:space="0" w:color="auto"/>
              <w:right w:val="single" w:sz="4" w:space="0" w:color="auto"/>
            </w:tcBorders>
            <w:shd w:val="clear" w:color="auto" w:fill="FFFFFF"/>
            <w:textDirection w:val="btLr"/>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Удел. вес %</w:t>
            </w:r>
          </w:p>
        </w:tc>
      </w:tr>
      <w:tr w:rsidR="00B41358" w:rsidRPr="00B41358" w:rsidTr="00D936CB">
        <w:trPr>
          <w:trHeight w:val="255"/>
        </w:trPr>
        <w:tc>
          <w:tcPr>
            <w:tcW w:w="1815" w:type="dxa"/>
            <w:tcBorders>
              <w:top w:val="nil"/>
              <w:left w:val="single" w:sz="4" w:space="0" w:color="auto"/>
              <w:bottom w:val="single" w:sz="4" w:space="0" w:color="auto"/>
              <w:right w:val="single" w:sz="4" w:space="0" w:color="auto"/>
            </w:tcBorders>
            <w:shd w:val="clear" w:color="auto" w:fill="B3B3B3"/>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Налоги на прибыль</w:t>
            </w:r>
          </w:p>
        </w:tc>
        <w:tc>
          <w:tcPr>
            <w:tcW w:w="820" w:type="dxa"/>
            <w:tcBorders>
              <w:top w:val="nil"/>
              <w:left w:val="nil"/>
              <w:bottom w:val="single" w:sz="4" w:space="0" w:color="auto"/>
              <w:right w:val="single" w:sz="4" w:space="0" w:color="auto"/>
            </w:tcBorders>
            <w:shd w:val="clear" w:color="auto" w:fill="B3B3B3"/>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0</w:t>
            </w:r>
          </w:p>
        </w:tc>
        <w:tc>
          <w:tcPr>
            <w:tcW w:w="539" w:type="dxa"/>
            <w:tcBorders>
              <w:top w:val="nil"/>
              <w:left w:val="nil"/>
              <w:bottom w:val="single" w:sz="4" w:space="0" w:color="auto"/>
              <w:right w:val="single" w:sz="4" w:space="0" w:color="auto"/>
            </w:tcBorders>
            <w:shd w:val="clear" w:color="auto" w:fill="B3B3B3"/>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0</w:t>
            </w:r>
          </w:p>
        </w:tc>
        <w:tc>
          <w:tcPr>
            <w:tcW w:w="897" w:type="dxa"/>
            <w:tcBorders>
              <w:top w:val="nil"/>
              <w:left w:val="nil"/>
              <w:bottom w:val="single" w:sz="4" w:space="0" w:color="auto"/>
              <w:right w:val="single" w:sz="4" w:space="0" w:color="auto"/>
            </w:tcBorders>
            <w:shd w:val="clear" w:color="auto" w:fill="B3B3B3"/>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5826</w:t>
            </w:r>
          </w:p>
        </w:tc>
        <w:tc>
          <w:tcPr>
            <w:tcW w:w="712" w:type="dxa"/>
            <w:tcBorders>
              <w:top w:val="nil"/>
              <w:left w:val="nil"/>
              <w:bottom w:val="single" w:sz="4" w:space="0" w:color="auto"/>
              <w:right w:val="single" w:sz="4" w:space="0" w:color="auto"/>
            </w:tcBorders>
            <w:shd w:val="clear" w:color="auto" w:fill="B3B3B3"/>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p>
        </w:tc>
        <w:tc>
          <w:tcPr>
            <w:tcW w:w="896" w:type="dxa"/>
            <w:tcBorders>
              <w:top w:val="nil"/>
              <w:left w:val="nil"/>
              <w:bottom w:val="single" w:sz="4" w:space="0" w:color="auto"/>
              <w:right w:val="single" w:sz="4" w:space="0" w:color="auto"/>
            </w:tcBorders>
            <w:shd w:val="clear" w:color="auto" w:fill="B3B3B3"/>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7584</w:t>
            </w:r>
          </w:p>
        </w:tc>
        <w:tc>
          <w:tcPr>
            <w:tcW w:w="645" w:type="dxa"/>
            <w:tcBorders>
              <w:top w:val="nil"/>
              <w:left w:val="nil"/>
              <w:bottom w:val="single" w:sz="4" w:space="0" w:color="auto"/>
              <w:right w:val="single" w:sz="4" w:space="0" w:color="auto"/>
            </w:tcBorders>
            <w:shd w:val="clear" w:color="auto" w:fill="B3B3B3"/>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p>
        </w:tc>
        <w:tc>
          <w:tcPr>
            <w:tcW w:w="816" w:type="dxa"/>
            <w:tcBorders>
              <w:top w:val="nil"/>
              <w:left w:val="nil"/>
              <w:bottom w:val="single" w:sz="4" w:space="0" w:color="auto"/>
              <w:right w:val="single" w:sz="4" w:space="0" w:color="auto"/>
            </w:tcBorders>
            <w:shd w:val="clear" w:color="auto" w:fill="B3B3B3"/>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10284</w:t>
            </w:r>
          </w:p>
        </w:tc>
        <w:tc>
          <w:tcPr>
            <w:tcW w:w="668" w:type="dxa"/>
            <w:tcBorders>
              <w:top w:val="nil"/>
              <w:left w:val="nil"/>
              <w:bottom w:val="single" w:sz="4" w:space="0" w:color="auto"/>
              <w:right w:val="single" w:sz="4" w:space="0" w:color="auto"/>
            </w:tcBorders>
            <w:shd w:val="clear" w:color="auto" w:fill="B3B3B3"/>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p>
        </w:tc>
        <w:tc>
          <w:tcPr>
            <w:tcW w:w="816" w:type="dxa"/>
            <w:tcBorders>
              <w:top w:val="nil"/>
              <w:left w:val="nil"/>
              <w:bottom w:val="single" w:sz="4" w:space="0" w:color="auto"/>
              <w:right w:val="single" w:sz="4" w:space="0" w:color="auto"/>
            </w:tcBorders>
            <w:shd w:val="clear" w:color="auto" w:fill="B3B3B3"/>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11301</w:t>
            </w:r>
          </w:p>
        </w:tc>
        <w:tc>
          <w:tcPr>
            <w:tcW w:w="850" w:type="dxa"/>
            <w:tcBorders>
              <w:top w:val="nil"/>
              <w:left w:val="nil"/>
              <w:bottom w:val="single" w:sz="4" w:space="0" w:color="auto"/>
              <w:right w:val="single" w:sz="4" w:space="0" w:color="auto"/>
            </w:tcBorders>
            <w:shd w:val="clear" w:color="auto" w:fill="B3B3B3"/>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p>
        </w:tc>
      </w:tr>
      <w:tr w:rsidR="00B41358" w:rsidRPr="00B41358" w:rsidTr="00D936CB">
        <w:trPr>
          <w:trHeight w:val="510"/>
        </w:trPr>
        <w:tc>
          <w:tcPr>
            <w:tcW w:w="1815" w:type="dxa"/>
            <w:tcBorders>
              <w:top w:val="single" w:sz="4" w:space="0" w:color="auto"/>
              <w:left w:val="single" w:sz="4" w:space="0" w:color="auto"/>
              <w:bottom w:val="single" w:sz="4" w:space="0" w:color="auto"/>
              <w:right w:val="single" w:sz="4" w:space="0" w:color="auto"/>
            </w:tcBorders>
            <w:shd w:val="clear" w:color="auto" w:fill="FFFFFF"/>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Налог на доходы физических лиц</w:t>
            </w:r>
          </w:p>
        </w:tc>
        <w:tc>
          <w:tcPr>
            <w:tcW w:w="820" w:type="dxa"/>
            <w:tcBorders>
              <w:top w:val="single" w:sz="4" w:space="0" w:color="auto"/>
              <w:left w:val="nil"/>
              <w:bottom w:val="single" w:sz="4" w:space="0" w:color="auto"/>
              <w:right w:val="single" w:sz="4" w:space="0" w:color="auto"/>
            </w:tcBorders>
            <w:shd w:val="clear" w:color="auto" w:fill="FFFFFF"/>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0</w:t>
            </w:r>
          </w:p>
        </w:tc>
        <w:tc>
          <w:tcPr>
            <w:tcW w:w="539" w:type="dxa"/>
            <w:tcBorders>
              <w:top w:val="single" w:sz="4" w:space="0" w:color="auto"/>
              <w:left w:val="nil"/>
              <w:bottom w:val="single" w:sz="4" w:space="0" w:color="auto"/>
              <w:right w:val="single" w:sz="4" w:space="0" w:color="auto"/>
            </w:tcBorders>
            <w:shd w:val="clear" w:color="auto" w:fill="FFFFFF"/>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0</w:t>
            </w:r>
          </w:p>
        </w:tc>
        <w:tc>
          <w:tcPr>
            <w:tcW w:w="897" w:type="dxa"/>
            <w:tcBorders>
              <w:top w:val="single" w:sz="4" w:space="0" w:color="auto"/>
              <w:left w:val="nil"/>
              <w:bottom w:val="single" w:sz="4" w:space="0" w:color="auto"/>
              <w:right w:val="single" w:sz="4" w:space="0" w:color="auto"/>
            </w:tcBorders>
            <w:shd w:val="clear" w:color="auto" w:fill="FFFFFF"/>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5826</w:t>
            </w:r>
          </w:p>
        </w:tc>
        <w:tc>
          <w:tcPr>
            <w:tcW w:w="712" w:type="dxa"/>
            <w:tcBorders>
              <w:top w:val="single" w:sz="4" w:space="0" w:color="auto"/>
              <w:left w:val="nil"/>
              <w:bottom w:val="single" w:sz="4" w:space="0" w:color="auto"/>
              <w:right w:val="single" w:sz="4" w:space="0" w:color="auto"/>
            </w:tcBorders>
            <w:shd w:val="clear" w:color="auto" w:fill="FFFFFF"/>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46</w:t>
            </w:r>
          </w:p>
        </w:tc>
        <w:tc>
          <w:tcPr>
            <w:tcW w:w="896" w:type="dxa"/>
            <w:tcBorders>
              <w:top w:val="single" w:sz="4" w:space="0" w:color="auto"/>
              <w:left w:val="nil"/>
              <w:bottom w:val="single" w:sz="4" w:space="0" w:color="auto"/>
              <w:right w:val="single" w:sz="4" w:space="0" w:color="auto"/>
            </w:tcBorders>
            <w:shd w:val="clear" w:color="auto" w:fill="FFFFFF"/>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7584</w:t>
            </w:r>
          </w:p>
        </w:tc>
        <w:tc>
          <w:tcPr>
            <w:tcW w:w="645" w:type="dxa"/>
            <w:tcBorders>
              <w:top w:val="single" w:sz="4" w:space="0" w:color="auto"/>
              <w:left w:val="nil"/>
              <w:bottom w:val="single" w:sz="4" w:space="0" w:color="auto"/>
              <w:right w:val="single" w:sz="4" w:space="0" w:color="auto"/>
            </w:tcBorders>
            <w:shd w:val="clear" w:color="auto" w:fill="FFFFFF"/>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46</w:t>
            </w:r>
          </w:p>
        </w:tc>
        <w:tc>
          <w:tcPr>
            <w:tcW w:w="816" w:type="dxa"/>
            <w:tcBorders>
              <w:top w:val="single" w:sz="4" w:space="0" w:color="auto"/>
              <w:left w:val="nil"/>
              <w:bottom w:val="single" w:sz="4" w:space="0" w:color="auto"/>
              <w:right w:val="single" w:sz="4" w:space="0" w:color="auto"/>
            </w:tcBorders>
            <w:shd w:val="clear" w:color="auto" w:fill="FFFFFF"/>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10284</w:t>
            </w:r>
          </w:p>
        </w:tc>
        <w:tc>
          <w:tcPr>
            <w:tcW w:w="668" w:type="dxa"/>
            <w:tcBorders>
              <w:top w:val="single" w:sz="4" w:space="0" w:color="auto"/>
              <w:left w:val="nil"/>
              <w:bottom w:val="single" w:sz="4" w:space="0" w:color="auto"/>
              <w:right w:val="single" w:sz="4" w:space="0" w:color="auto"/>
            </w:tcBorders>
            <w:shd w:val="clear" w:color="auto" w:fill="FFFFFF"/>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51</w:t>
            </w:r>
          </w:p>
        </w:tc>
        <w:tc>
          <w:tcPr>
            <w:tcW w:w="816" w:type="dxa"/>
            <w:tcBorders>
              <w:top w:val="single" w:sz="4" w:space="0" w:color="auto"/>
              <w:left w:val="nil"/>
              <w:bottom w:val="single" w:sz="4" w:space="0" w:color="auto"/>
              <w:right w:val="single" w:sz="4" w:space="0" w:color="auto"/>
            </w:tcBorders>
            <w:shd w:val="clear" w:color="auto" w:fill="FFFFFF"/>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11301</w:t>
            </w:r>
          </w:p>
        </w:tc>
        <w:tc>
          <w:tcPr>
            <w:tcW w:w="850" w:type="dxa"/>
            <w:tcBorders>
              <w:top w:val="single" w:sz="4" w:space="0" w:color="auto"/>
              <w:left w:val="nil"/>
              <w:bottom w:val="single" w:sz="4" w:space="0" w:color="auto"/>
              <w:right w:val="single" w:sz="4" w:space="0" w:color="auto"/>
            </w:tcBorders>
            <w:shd w:val="clear" w:color="auto" w:fill="FFFFFF"/>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51</w:t>
            </w:r>
          </w:p>
        </w:tc>
      </w:tr>
      <w:tr w:rsidR="00B41358" w:rsidRPr="00B41358" w:rsidTr="00D936CB">
        <w:trPr>
          <w:trHeight w:val="441"/>
        </w:trPr>
        <w:tc>
          <w:tcPr>
            <w:tcW w:w="1815" w:type="dxa"/>
            <w:tcBorders>
              <w:top w:val="nil"/>
              <w:left w:val="single" w:sz="4" w:space="0" w:color="auto"/>
              <w:bottom w:val="single" w:sz="4" w:space="0" w:color="auto"/>
              <w:right w:val="single" w:sz="4" w:space="0" w:color="auto"/>
            </w:tcBorders>
            <w:shd w:val="clear" w:color="auto" w:fill="B3B3B3"/>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lastRenderedPageBreak/>
              <w:t>Налоги на совокупный доход</w:t>
            </w:r>
          </w:p>
        </w:tc>
        <w:tc>
          <w:tcPr>
            <w:tcW w:w="820" w:type="dxa"/>
            <w:tcBorders>
              <w:top w:val="nil"/>
              <w:left w:val="nil"/>
              <w:bottom w:val="single" w:sz="4" w:space="0" w:color="auto"/>
              <w:right w:val="single" w:sz="4" w:space="0" w:color="auto"/>
            </w:tcBorders>
            <w:shd w:val="clear" w:color="auto" w:fill="B3B3B3"/>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0</w:t>
            </w:r>
          </w:p>
        </w:tc>
        <w:tc>
          <w:tcPr>
            <w:tcW w:w="539" w:type="dxa"/>
            <w:tcBorders>
              <w:top w:val="nil"/>
              <w:left w:val="nil"/>
              <w:bottom w:val="single" w:sz="4" w:space="0" w:color="auto"/>
              <w:right w:val="single" w:sz="4" w:space="0" w:color="auto"/>
            </w:tcBorders>
            <w:shd w:val="clear" w:color="auto" w:fill="B3B3B3"/>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0</w:t>
            </w:r>
          </w:p>
        </w:tc>
        <w:tc>
          <w:tcPr>
            <w:tcW w:w="897" w:type="dxa"/>
            <w:tcBorders>
              <w:top w:val="nil"/>
              <w:left w:val="nil"/>
              <w:bottom w:val="single" w:sz="4" w:space="0" w:color="auto"/>
              <w:right w:val="single" w:sz="4" w:space="0" w:color="auto"/>
            </w:tcBorders>
            <w:shd w:val="clear" w:color="auto" w:fill="B3B3B3"/>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2</w:t>
            </w:r>
          </w:p>
        </w:tc>
        <w:tc>
          <w:tcPr>
            <w:tcW w:w="712" w:type="dxa"/>
            <w:tcBorders>
              <w:top w:val="nil"/>
              <w:left w:val="nil"/>
              <w:bottom w:val="single" w:sz="4" w:space="0" w:color="auto"/>
              <w:right w:val="single" w:sz="4" w:space="0" w:color="auto"/>
            </w:tcBorders>
            <w:shd w:val="clear" w:color="auto" w:fill="B3B3B3"/>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0</w:t>
            </w:r>
          </w:p>
        </w:tc>
        <w:tc>
          <w:tcPr>
            <w:tcW w:w="896" w:type="dxa"/>
            <w:tcBorders>
              <w:top w:val="nil"/>
              <w:left w:val="nil"/>
              <w:bottom w:val="single" w:sz="4" w:space="0" w:color="auto"/>
              <w:right w:val="single" w:sz="4" w:space="0" w:color="auto"/>
            </w:tcBorders>
            <w:shd w:val="clear" w:color="auto" w:fill="B3B3B3"/>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9</w:t>
            </w:r>
          </w:p>
        </w:tc>
        <w:tc>
          <w:tcPr>
            <w:tcW w:w="645" w:type="dxa"/>
            <w:tcBorders>
              <w:top w:val="nil"/>
              <w:left w:val="nil"/>
              <w:bottom w:val="single" w:sz="4" w:space="0" w:color="auto"/>
              <w:right w:val="single" w:sz="4" w:space="0" w:color="auto"/>
            </w:tcBorders>
            <w:shd w:val="clear" w:color="auto" w:fill="B3B3B3"/>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p>
        </w:tc>
        <w:tc>
          <w:tcPr>
            <w:tcW w:w="816" w:type="dxa"/>
            <w:tcBorders>
              <w:top w:val="nil"/>
              <w:left w:val="nil"/>
              <w:bottom w:val="single" w:sz="4" w:space="0" w:color="auto"/>
              <w:right w:val="single" w:sz="4" w:space="0" w:color="auto"/>
            </w:tcBorders>
            <w:shd w:val="clear" w:color="auto" w:fill="B3B3B3"/>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45</w:t>
            </w:r>
          </w:p>
        </w:tc>
        <w:tc>
          <w:tcPr>
            <w:tcW w:w="668" w:type="dxa"/>
            <w:tcBorders>
              <w:top w:val="nil"/>
              <w:left w:val="nil"/>
              <w:bottom w:val="single" w:sz="4" w:space="0" w:color="auto"/>
              <w:right w:val="single" w:sz="4" w:space="0" w:color="auto"/>
            </w:tcBorders>
            <w:shd w:val="clear" w:color="auto" w:fill="B3B3B3"/>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p>
        </w:tc>
        <w:tc>
          <w:tcPr>
            <w:tcW w:w="816" w:type="dxa"/>
            <w:tcBorders>
              <w:top w:val="nil"/>
              <w:left w:val="nil"/>
              <w:bottom w:val="single" w:sz="4" w:space="0" w:color="auto"/>
              <w:right w:val="single" w:sz="4" w:space="0" w:color="auto"/>
            </w:tcBorders>
            <w:shd w:val="clear" w:color="auto" w:fill="B3B3B3"/>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19</w:t>
            </w:r>
          </w:p>
        </w:tc>
        <w:tc>
          <w:tcPr>
            <w:tcW w:w="850" w:type="dxa"/>
            <w:tcBorders>
              <w:top w:val="nil"/>
              <w:left w:val="nil"/>
              <w:bottom w:val="single" w:sz="4" w:space="0" w:color="auto"/>
              <w:right w:val="single" w:sz="4" w:space="0" w:color="auto"/>
            </w:tcBorders>
            <w:shd w:val="clear" w:color="auto" w:fill="B3B3B3"/>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p>
        </w:tc>
      </w:tr>
      <w:tr w:rsidR="00B41358" w:rsidRPr="00B41358" w:rsidTr="00D936CB">
        <w:trPr>
          <w:trHeight w:val="616"/>
        </w:trPr>
        <w:tc>
          <w:tcPr>
            <w:tcW w:w="1815" w:type="dxa"/>
            <w:tcBorders>
              <w:top w:val="nil"/>
              <w:left w:val="single" w:sz="4" w:space="0" w:color="auto"/>
              <w:bottom w:val="single" w:sz="4" w:space="0" w:color="auto"/>
              <w:right w:val="single" w:sz="4" w:space="0" w:color="auto"/>
            </w:tcBorders>
            <w:shd w:val="clear" w:color="auto" w:fill="FFFFFF"/>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Единый сельскохозяйственный налог</w:t>
            </w:r>
          </w:p>
        </w:tc>
        <w:tc>
          <w:tcPr>
            <w:tcW w:w="820" w:type="dxa"/>
            <w:tcBorders>
              <w:top w:val="nil"/>
              <w:left w:val="nil"/>
              <w:bottom w:val="single" w:sz="4" w:space="0" w:color="auto"/>
              <w:right w:val="single" w:sz="4" w:space="0" w:color="auto"/>
            </w:tcBorders>
            <w:shd w:val="clear" w:color="auto" w:fill="FFFFFF"/>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0</w:t>
            </w:r>
          </w:p>
        </w:tc>
        <w:tc>
          <w:tcPr>
            <w:tcW w:w="539" w:type="dxa"/>
            <w:tcBorders>
              <w:top w:val="nil"/>
              <w:left w:val="nil"/>
              <w:bottom w:val="single" w:sz="4" w:space="0" w:color="auto"/>
              <w:right w:val="single" w:sz="4" w:space="0" w:color="auto"/>
            </w:tcBorders>
            <w:shd w:val="clear" w:color="auto" w:fill="FFFFFF"/>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0</w:t>
            </w:r>
          </w:p>
        </w:tc>
        <w:tc>
          <w:tcPr>
            <w:tcW w:w="897" w:type="dxa"/>
            <w:tcBorders>
              <w:top w:val="nil"/>
              <w:left w:val="nil"/>
              <w:bottom w:val="single" w:sz="4" w:space="0" w:color="auto"/>
              <w:right w:val="single" w:sz="4" w:space="0" w:color="auto"/>
            </w:tcBorders>
            <w:shd w:val="clear" w:color="auto" w:fill="FFFFFF"/>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2</w:t>
            </w:r>
          </w:p>
        </w:tc>
        <w:tc>
          <w:tcPr>
            <w:tcW w:w="712" w:type="dxa"/>
            <w:tcBorders>
              <w:top w:val="nil"/>
              <w:left w:val="nil"/>
              <w:bottom w:val="single" w:sz="4" w:space="0" w:color="auto"/>
              <w:right w:val="single" w:sz="4" w:space="0" w:color="auto"/>
            </w:tcBorders>
            <w:shd w:val="clear" w:color="auto" w:fill="FFFFFF"/>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0</w:t>
            </w:r>
          </w:p>
        </w:tc>
        <w:tc>
          <w:tcPr>
            <w:tcW w:w="896" w:type="dxa"/>
            <w:tcBorders>
              <w:top w:val="nil"/>
              <w:left w:val="nil"/>
              <w:bottom w:val="single" w:sz="4" w:space="0" w:color="auto"/>
              <w:right w:val="single" w:sz="4" w:space="0" w:color="auto"/>
            </w:tcBorders>
            <w:shd w:val="clear" w:color="auto" w:fill="FFFFFF"/>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9</w:t>
            </w:r>
          </w:p>
        </w:tc>
        <w:tc>
          <w:tcPr>
            <w:tcW w:w="645" w:type="dxa"/>
            <w:tcBorders>
              <w:top w:val="nil"/>
              <w:left w:val="nil"/>
              <w:bottom w:val="single" w:sz="4" w:space="0" w:color="auto"/>
              <w:right w:val="single" w:sz="4" w:space="0" w:color="auto"/>
            </w:tcBorders>
            <w:shd w:val="clear" w:color="auto" w:fill="FFFFFF"/>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0</w:t>
            </w:r>
          </w:p>
        </w:tc>
        <w:tc>
          <w:tcPr>
            <w:tcW w:w="816" w:type="dxa"/>
            <w:tcBorders>
              <w:top w:val="nil"/>
              <w:left w:val="nil"/>
              <w:bottom w:val="single" w:sz="4" w:space="0" w:color="auto"/>
              <w:right w:val="single" w:sz="4" w:space="0" w:color="auto"/>
            </w:tcBorders>
            <w:shd w:val="clear" w:color="auto" w:fill="FFFFFF"/>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45</w:t>
            </w:r>
          </w:p>
        </w:tc>
        <w:tc>
          <w:tcPr>
            <w:tcW w:w="668" w:type="dxa"/>
            <w:tcBorders>
              <w:top w:val="nil"/>
              <w:left w:val="nil"/>
              <w:bottom w:val="single" w:sz="4" w:space="0" w:color="auto"/>
              <w:right w:val="single" w:sz="4" w:space="0" w:color="auto"/>
            </w:tcBorders>
            <w:shd w:val="clear" w:color="auto" w:fill="FFFFFF"/>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0</w:t>
            </w:r>
          </w:p>
        </w:tc>
        <w:tc>
          <w:tcPr>
            <w:tcW w:w="816" w:type="dxa"/>
            <w:tcBorders>
              <w:top w:val="nil"/>
              <w:left w:val="nil"/>
              <w:bottom w:val="single" w:sz="4" w:space="0" w:color="auto"/>
              <w:right w:val="single" w:sz="4" w:space="0" w:color="auto"/>
            </w:tcBorders>
            <w:shd w:val="clear" w:color="auto" w:fill="FFFFFF"/>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19</w:t>
            </w:r>
          </w:p>
        </w:tc>
        <w:tc>
          <w:tcPr>
            <w:tcW w:w="850" w:type="dxa"/>
            <w:tcBorders>
              <w:top w:val="nil"/>
              <w:left w:val="nil"/>
              <w:bottom w:val="single" w:sz="4" w:space="0" w:color="auto"/>
              <w:right w:val="single" w:sz="4" w:space="0" w:color="auto"/>
            </w:tcBorders>
            <w:shd w:val="clear" w:color="auto" w:fill="FFFFFF"/>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0,1</w:t>
            </w:r>
          </w:p>
        </w:tc>
      </w:tr>
      <w:tr w:rsidR="00B41358" w:rsidRPr="00B41358" w:rsidTr="00D936CB">
        <w:trPr>
          <w:trHeight w:val="278"/>
        </w:trPr>
        <w:tc>
          <w:tcPr>
            <w:tcW w:w="1815" w:type="dxa"/>
            <w:tcBorders>
              <w:top w:val="nil"/>
              <w:left w:val="single" w:sz="4" w:space="0" w:color="auto"/>
              <w:bottom w:val="single" w:sz="4" w:space="0" w:color="auto"/>
              <w:right w:val="single" w:sz="4" w:space="0" w:color="auto"/>
            </w:tcBorders>
            <w:shd w:val="clear" w:color="auto" w:fill="B3B3B3"/>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Налоги на имущество</w:t>
            </w:r>
          </w:p>
        </w:tc>
        <w:tc>
          <w:tcPr>
            <w:tcW w:w="820" w:type="dxa"/>
            <w:tcBorders>
              <w:top w:val="nil"/>
              <w:left w:val="nil"/>
              <w:bottom w:val="single" w:sz="4" w:space="0" w:color="auto"/>
              <w:right w:val="single" w:sz="4" w:space="0" w:color="auto"/>
            </w:tcBorders>
            <w:shd w:val="clear" w:color="auto" w:fill="B3B3B3"/>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2685</w:t>
            </w:r>
          </w:p>
        </w:tc>
        <w:tc>
          <w:tcPr>
            <w:tcW w:w="539" w:type="dxa"/>
            <w:tcBorders>
              <w:top w:val="nil"/>
              <w:left w:val="nil"/>
              <w:bottom w:val="single" w:sz="4" w:space="0" w:color="auto"/>
              <w:right w:val="single" w:sz="4" w:space="0" w:color="auto"/>
            </w:tcBorders>
            <w:shd w:val="clear" w:color="auto" w:fill="B3B3B3"/>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55</w:t>
            </w:r>
          </w:p>
        </w:tc>
        <w:tc>
          <w:tcPr>
            <w:tcW w:w="897" w:type="dxa"/>
            <w:tcBorders>
              <w:top w:val="nil"/>
              <w:left w:val="nil"/>
              <w:bottom w:val="single" w:sz="4" w:space="0" w:color="auto"/>
              <w:right w:val="single" w:sz="4" w:space="0" w:color="auto"/>
            </w:tcBorders>
            <w:shd w:val="clear" w:color="auto" w:fill="B3B3B3"/>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4162</w:t>
            </w:r>
          </w:p>
        </w:tc>
        <w:tc>
          <w:tcPr>
            <w:tcW w:w="712" w:type="dxa"/>
            <w:tcBorders>
              <w:top w:val="nil"/>
              <w:left w:val="nil"/>
              <w:bottom w:val="single" w:sz="4" w:space="0" w:color="auto"/>
              <w:right w:val="single" w:sz="4" w:space="0" w:color="auto"/>
            </w:tcBorders>
            <w:shd w:val="clear" w:color="auto" w:fill="B3B3B3"/>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33</w:t>
            </w:r>
          </w:p>
        </w:tc>
        <w:tc>
          <w:tcPr>
            <w:tcW w:w="896" w:type="dxa"/>
            <w:tcBorders>
              <w:top w:val="nil"/>
              <w:left w:val="nil"/>
              <w:bottom w:val="single" w:sz="4" w:space="0" w:color="auto"/>
              <w:right w:val="single" w:sz="4" w:space="0" w:color="auto"/>
            </w:tcBorders>
            <w:shd w:val="clear" w:color="auto" w:fill="B3B3B3"/>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6053</w:t>
            </w:r>
          </w:p>
        </w:tc>
        <w:tc>
          <w:tcPr>
            <w:tcW w:w="645" w:type="dxa"/>
            <w:tcBorders>
              <w:top w:val="nil"/>
              <w:left w:val="nil"/>
              <w:bottom w:val="single" w:sz="4" w:space="0" w:color="auto"/>
              <w:right w:val="single" w:sz="4" w:space="0" w:color="auto"/>
            </w:tcBorders>
            <w:shd w:val="clear" w:color="auto" w:fill="B3B3B3"/>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37</w:t>
            </w:r>
          </w:p>
        </w:tc>
        <w:tc>
          <w:tcPr>
            <w:tcW w:w="816" w:type="dxa"/>
            <w:tcBorders>
              <w:top w:val="nil"/>
              <w:left w:val="nil"/>
              <w:bottom w:val="single" w:sz="4" w:space="0" w:color="auto"/>
              <w:right w:val="single" w:sz="4" w:space="0" w:color="auto"/>
            </w:tcBorders>
            <w:shd w:val="clear" w:color="auto" w:fill="B3B3B3"/>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6487</w:t>
            </w:r>
          </w:p>
        </w:tc>
        <w:tc>
          <w:tcPr>
            <w:tcW w:w="668" w:type="dxa"/>
            <w:tcBorders>
              <w:top w:val="nil"/>
              <w:left w:val="nil"/>
              <w:bottom w:val="single" w:sz="4" w:space="0" w:color="auto"/>
              <w:right w:val="single" w:sz="4" w:space="0" w:color="auto"/>
            </w:tcBorders>
            <w:shd w:val="clear" w:color="auto" w:fill="B3B3B3"/>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32</w:t>
            </w:r>
          </w:p>
        </w:tc>
        <w:tc>
          <w:tcPr>
            <w:tcW w:w="816" w:type="dxa"/>
            <w:tcBorders>
              <w:top w:val="nil"/>
              <w:left w:val="nil"/>
              <w:bottom w:val="single" w:sz="4" w:space="0" w:color="auto"/>
              <w:right w:val="single" w:sz="4" w:space="0" w:color="auto"/>
            </w:tcBorders>
            <w:shd w:val="clear" w:color="auto" w:fill="B3B3B3"/>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7427</w:t>
            </w:r>
          </w:p>
        </w:tc>
        <w:tc>
          <w:tcPr>
            <w:tcW w:w="850" w:type="dxa"/>
            <w:tcBorders>
              <w:top w:val="nil"/>
              <w:left w:val="nil"/>
              <w:bottom w:val="single" w:sz="4" w:space="0" w:color="auto"/>
              <w:right w:val="single" w:sz="4" w:space="0" w:color="auto"/>
            </w:tcBorders>
            <w:shd w:val="clear" w:color="auto" w:fill="B3B3B3"/>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33,5</w:t>
            </w:r>
          </w:p>
        </w:tc>
      </w:tr>
      <w:tr w:rsidR="00B41358" w:rsidRPr="00B41358" w:rsidTr="00D936CB">
        <w:trPr>
          <w:trHeight w:val="343"/>
        </w:trPr>
        <w:tc>
          <w:tcPr>
            <w:tcW w:w="1815" w:type="dxa"/>
            <w:tcBorders>
              <w:top w:val="nil"/>
              <w:left w:val="single" w:sz="4" w:space="0" w:color="auto"/>
              <w:bottom w:val="single" w:sz="4" w:space="0" w:color="auto"/>
              <w:right w:val="single" w:sz="4" w:space="0" w:color="auto"/>
            </w:tcBorders>
            <w:shd w:val="clear" w:color="auto" w:fill="FFFFFF"/>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Налог на имущество физических лиц</w:t>
            </w:r>
          </w:p>
        </w:tc>
        <w:tc>
          <w:tcPr>
            <w:tcW w:w="820" w:type="dxa"/>
            <w:tcBorders>
              <w:top w:val="nil"/>
              <w:left w:val="nil"/>
              <w:bottom w:val="single" w:sz="4" w:space="0" w:color="auto"/>
              <w:right w:val="single" w:sz="4" w:space="0" w:color="auto"/>
            </w:tcBorders>
            <w:shd w:val="clear" w:color="auto" w:fill="FFFFFF"/>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371</w:t>
            </w:r>
          </w:p>
        </w:tc>
        <w:tc>
          <w:tcPr>
            <w:tcW w:w="539" w:type="dxa"/>
            <w:tcBorders>
              <w:top w:val="nil"/>
              <w:left w:val="nil"/>
              <w:bottom w:val="single" w:sz="4" w:space="0" w:color="auto"/>
              <w:right w:val="single" w:sz="4" w:space="0" w:color="auto"/>
            </w:tcBorders>
            <w:shd w:val="clear" w:color="auto" w:fill="FFFFFF"/>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8</w:t>
            </w:r>
          </w:p>
        </w:tc>
        <w:tc>
          <w:tcPr>
            <w:tcW w:w="897" w:type="dxa"/>
            <w:tcBorders>
              <w:top w:val="nil"/>
              <w:left w:val="nil"/>
              <w:bottom w:val="single" w:sz="4" w:space="0" w:color="auto"/>
              <w:right w:val="single" w:sz="4" w:space="0" w:color="auto"/>
            </w:tcBorders>
            <w:shd w:val="clear" w:color="auto" w:fill="FFFFFF"/>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493</w:t>
            </w:r>
          </w:p>
        </w:tc>
        <w:tc>
          <w:tcPr>
            <w:tcW w:w="712" w:type="dxa"/>
            <w:tcBorders>
              <w:top w:val="nil"/>
              <w:left w:val="nil"/>
              <w:bottom w:val="single" w:sz="4" w:space="0" w:color="auto"/>
              <w:right w:val="single" w:sz="4" w:space="0" w:color="auto"/>
            </w:tcBorders>
            <w:shd w:val="clear" w:color="auto" w:fill="FFFFFF"/>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4</w:t>
            </w:r>
          </w:p>
        </w:tc>
        <w:tc>
          <w:tcPr>
            <w:tcW w:w="896" w:type="dxa"/>
            <w:tcBorders>
              <w:top w:val="nil"/>
              <w:left w:val="nil"/>
              <w:bottom w:val="single" w:sz="4" w:space="0" w:color="auto"/>
              <w:right w:val="single" w:sz="4" w:space="0" w:color="auto"/>
            </w:tcBorders>
            <w:shd w:val="clear" w:color="auto" w:fill="FFFFFF"/>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641</w:t>
            </w:r>
          </w:p>
        </w:tc>
        <w:tc>
          <w:tcPr>
            <w:tcW w:w="645" w:type="dxa"/>
            <w:tcBorders>
              <w:top w:val="nil"/>
              <w:left w:val="nil"/>
              <w:bottom w:val="single" w:sz="4" w:space="0" w:color="auto"/>
              <w:right w:val="single" w:sz="4" w:space="0" w:color="auto"/>
            </w:tcBorders>
            <w:shd w:val="clear" w:color="auto" w:fill="FFFFFF"/>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4</w:t>
            </w:r>
          </w:p>
        </w:tc>
        <w:tc>
          <w:tcPr>
            <w:tcW w:w="816" w:type="dxa"/>
            <w:tcBorders>
              <w:top w:val="nil"/>
              <w:left w:val="nil"/>
              <w:bottom w:val="single" w:sz="4" w:space="0" w:color="auto"/>
              <w:right w:val="single" w:sz="4" w:space="0" w:color="auto"/>
            </w:tcBorders>
            <w:shd w:val="clear" w:color="auto" w:fill="FFFFFF"/>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697</w:t>
            </w:r>
          </w:p>
        </w:tc>
        <w:tc>
          <w:tcPr>
            <w:tcW w:w="668" w:type="dxa"/>
            <w:tcBorders>
              <w:top w:val="nil"/>
              <w:left w:val="nil"/>
              <w:bottom w:val="single" w:sz="4" w:space="0" w:color="auto"/>
              <w:right w:val="single" w:sz="4" w:space="0" w:color="auto"/>
            </w:tcBorders>
            <w:shd w:val="clear" w:color="auto" w:fill="FFFFFF"/>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3</w:t>
            </w:r>
          </w:p>
        </w:tc>
        <w:tc>
          <w:tcPr>
            <w:tcW w:w="816" w:type="dxa"/>
            <w:tcBorders>
              <w:top w:val="nil"/>
              <w:left w:val="nil"/>
              <w:bottom w:val="single" w:sz="4" w:space="0" w:color="auto"/>
              <w:right w:val="single" w:sz="4" w:space="0" w:color="auto"/>
            </w:tcBorders>
            <w:shd w:val="clear" w:color="auto" w:fill="FFFFFF"/>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1194</w:t>
            </w:r>
          </w:p>
        </w:tc>
        <w:tc>
          <w:tcPr>
            <w:tcW w:w="850" w:type="dxa"/>
            <w:tcBorders>
              <w:top w:val="nil"/>
              <w:left w:val="nil"/>
              <w:bottom w:val="single" w:sz="4" w:space="0" w:color="auto"/>
              <w:right w:val="single" w:sz="4" w:space="0" w:color="auto"/>
            </w:tcBorders>
            <w:shd w:val="clear" w:color="auto" w:fill="FFFFFF"/>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5,4</w:t>
            </w:r>
          </w:p>
        </w:tc>
      </w:tr>
      <w:tr w:rsidR="00B41358" w:rsidRPr="00B41358" w:rsidTr="00D936CB">
        <w:trPr>
          <w:trHeight w:val="343"/>
        </w:trPr>
        <w:tc>
          <w:tcPr>
            <w:tcW w:w="1815" w:type="dxa"/>
            <w:tcBorders>
              <w:top w:val="nil"/>
              <w:left w:val="single" w:sz="4" w:space="0" w:color="auto"/>
              <w:bottom w:val="single" w:sz="4" w:space="0" w:color="auto"/>
              <w:right w:val="single" w:sz="4" w:space="0" w:color="auto"/>
            </w:tcBorders>
            <w:shd w:val="clear" w:color="auto" w:fill="FFFFFF"/>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Налог на наследование или дарение</w:t>
            </w:r>
          </w:p>
        </w:tc>
        <w:tc>
          <w:tcPr>
            <w:tcW w:w="820" w:type="dxa"/>
            <w:tcBorders>
              <w:top w:val="nil"/>
              <w:left w:val="nil"/>
              <w:bottom w:val="single" w:sz="4" w:space="0" w:color="auto"/>
              <w:right w:val="single" w:sz="4" w:space="0" w:color="auto"/>
            </w:tcBorders>
            <w:shd w:val="clear" w:color="auto" w:fill="FFFFFF"/>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51</w:t>
            </w:r>
          </w:p>
        </w:tc>
        <w:tc>
          <w:tcPr>
            <w:tcW w:w="539" w:type="dxa"/>
            <w:tcBorders>
              <w:top w:val="nil"/>
              <w:left w:val="nil"/>
              <w:bottom w:val="single" w:sz="4" w:space="0" w:color="auto"/>
              <w:right w:val="single" w:sz="4" w:space="0" w:color="auto"/>
            </w:tcBorders>
            <w:shd w:val="clear" w:color="auto" w:fill="FFFFFF"/>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1</w:t>
            </w:r>
          </w:p>
        </w:tc>
        <w:tc>
          <w:tcPr>
            <w:tcW w:w="897" w:type="dxa"/>
            <w:tcBorders>
              <w:top w:val="nil"/>
              <w:left w:val="nil"/>
              <w:bottom w:val="single" w:sz="4" w:space="0" w:color="auto"/>
              <w:right w:val="single" w:sz="4" w:space="0" w:color="auto"/>
            </w:tcBorders>
            <w:shd w:val="clear" w:color="auto" w:fill="FFFFFF"/>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0</w:t>
            </w:r>
          </w:p>
        </w:tc>
        <w:tc>
          <w:tcPr>
            <w:tcW w:w="712" w:type="dxa"/>
            <w:tcBorders>
              <w:top w:val="nil"/>
              <w:left w:val="nil"/>
              <w:bottom w:val="single" w:sz="4" w:space="0" w:color="auto"/>
              <w:right w:val="single" w:sz="4" w:space="0" w:color="auto"/>
            </w:tcBorders>
            <w:shd w:val="clear" w:color="auto" w:fill="FFFFFF"/>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0</w:t>
            </w:r>
          </w:p>
        </w:tc>
        <w:tc>
          <w:tcPr>
            <w:tcW w:w="896" w:type="dxa"/>
            <w:tcBorders>
              <w:top w:val="nil"/>
              <w:left w:val="nil"/>
              <w:bottom w:val="single" w:sz="4" w:space="0" w:color="auto"/>
              <w:right w:val="single" w:sz="4" w:space="0" w:color="auto"/>
            </w:tcBorders>
            <w:shd w:val="clear" w:color="auto" w:fill="FFFFFF"/>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0</w:t>
            </w:r>
          </w:p>
        </w:tc>
        <w:tc>
          <w:tcPr>
            <w:tcW w:w="645" w:type="dxa"/>
            <w:tcBorders>
              <w:top w:val="nil"/>
              <w:left w:val="nil"/>
              <w:bottom w:val="single" w:sz="4" w:space="0" w:color="auto"/>
              <w:right w:val="single" w:sz="4" w:space="0" w:color="auto"/>
            </w:tcBorders>
            <w:shd w:val="clear" w:color="auto" w:fill="FFFFFF"/>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0</w:t>
            </w:r>
          </w:p>
        </w:tc>
        <w:tc>
          <w:tcPr>
            <w:tcW w:w="816" w:type="dxa"/>
            <w:tcBorders>
              <w:top w:val="nil"/>
              <w:left w:val="nil"/>
              <w:bottom w:val="single" w:sz="4" w:space="0" w:color="auto"/>
              <w:right w:val="single" w:sz="4" w:space="0" w:color="auto"/>
            </w:tcBorders>
            <w:shd w:val="clear" w:color="auto" w:fill="FFFFFF"/>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0</w:t>
            </w:r>
          </w:p>
        </w:tc>
        <w:tc>
          <w:tcPr>
            <w:tcW w:w="668" w:type="dxa"/>
            <w:tcBorders>
              <w:top w:val="nil"/>
              <w:left w:val="nil"/>
              <w:bottom w:val="single" w:sz="4" w:space="0" w:color="auto"/>
              <w:right w:val="single" w:sz="4" w:space="0" w:color="auto"/>
            </w:tcBorders>
            <w:shd w:val="clear" w:color="auto" w:fill="FFFFFF"/>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0</w:t>
            </w:r>
          </w:p>
        </w:tc>
        <w:tc>
          <w:tcPr>
            <w:tcW w:w="816" w:type="dxa"/>
            <w:tcBorders>
              <w:top w:val="nil"/>
              <w:left w:val="nil"/>
              <w:bottom w:val="single" w:sz="4" w:space="0" w:color="auto"/>
              <w:right w:val="single" w:sz="4" w:space="0" w:color="auto"/>
            </w:tcBorders>
            <w:shd w:val="clear" w:color="auto" w:fill="FFFFFF"/>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p>
        </w:tc>
        <w:tc>
          <w:tcPr>
            <w:tcW w:w="850" w:type="dxa"/>
            <w:tcBorders>
              <w:top w:val="nil"/>
              <w:left w:val="nil"/>
              <w:bottom w:val="single" w:sz="4" w:space="0" w:color="auto"/>
              <w:right w:val="single" w:sz="4" w:space="0" w:color="auto"/>
            </w:tcBorders>
            <w:shd w:val="clear" w:color="auto" w:fill="FFFFFF"/>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p>
        </w:tc>
      </w:tr>
      <w:tr w:rsidR="00B41358" w:rsidRPr="00B41358" w:rsidTr="00D936CB">
        <w:trPr>
          <w:trHeight w:val="255"/>
        </w:trPr>
        <w:tc>
          <w:tcPr>
            <w:tcW w:w="1815" w:type="dxa"/>
            <w:tcBorders>
              <w:top w:val="nil"/>
              <w:left w:val="single" w:sz="4" w:space="0" w:color="auto"/>
              <w:bottom w:val="single" w:sz="4" w:space="0" w:color="auto"/>
              <w:right w:val="single" w:sz="4" w:space="0" w:color="auto"/>
            </w:tcBorders>
            <w:shd w:val="clear" w:color="auto" w:fill="B3B3B3"/>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Земельный налог</w:t>
            </w:r>
          </w:p>
        </w:tc>
        <w:tc>
          <w:tcPr>
            <w:tcW w:w="820" w:type="dxa"/>
            <w:tcBorders>
              <w:top w:val="nil"/>
              <w:left w:val="nil"/>
              <w:bottom w:val="single" w:sz="4" w:space="0" w:color="auto"/>
              <w:right w:val="single" w:sz="4" w:space="0" w:color="auto"/>
            </w:tcBorders>
            <w:shd w:val="clear" w:color="auto" w:fill="B3B3B3"/>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2263</w:t>
            </w:r>
          </w:p>
        </w:tc>
        <w:tc>
          <w:tcPr>
            <w:tcW w:w="539" w:type="dxa"/>
            <w:tcBorders>
              <w:top w:val="nil"/>
              <w:left w:val="nil"/>
              <w:bottom w:val="single" w:sz="4" w:space="0" w:color="auto"/>
              <w:right w:val="single" w:sz="4" w:space="0" w:color="auto"/>
            </w:tcBorders>
            <w:shd w:val="clear" w:color="auto" w:fill="B3B3B3"/>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46</w:t>
            </w:r>
          </w:p>
        </w:tc>
        <w:tc>
          <w:tcPr>
            <w:tcW w:w="897" w:type="dxa"/>
            <w:tcBorders>
              <w:top w:val="nil"/>
              <w:left w:val="nil"/>
              <w:bottom w:val="single" w:sz="4" w:space="0" w:color="auto"/>
              <w:right w:val="single" w:sz="4" w:space="0" w:color="auto"/>
            </w:tcBorders>
            <w:shd w:val="clear" w:color="auto" w:fill="B3B3B3"/>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3669</w:t>
            </w:r>
          </w:p>
        </w:tc>
        <w:tc>
          <w:tcPr>
            <w:tcW w:w="712" w:type="dxa"/>
            <w:tcBorders>
              <w:top w:val="nil"/>
              <w:left w:val="nil"/>
              <w:bottom w:val="single" w:sz="4" w:space="0" w:color="auto"/>
              <w:right w:val="single" w:sz="4" w:space="0" w:color="auto"/>
            </w:tcBorders>
            <w:shd w:val="clear" w:color="auto" w:fill="B3B3B3"/>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29</w:t>
            </w:r>
          </w:p>
        </w:tc>
        <w:tc>
          <w:tcPr>
            <w:tcW w:w="896" w:type="dxa"/>
            <w:tcBorders>
              <w:top w:val="nil"/>
              <w:left w:val="nil"/>
              <w:bottom w:val="single" w:sz="4" w:space="0" w:color="auto"/>
              <w:right w:val="single" w:sz="4" w:space="0" w:color="auto"/>
            </w:tcBorders>
            <w:shd w:val="clear" w:color="auto" w:fill="B3B3B3"/>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5412</w:t>
            </w:r>
          </w:p>
        </w:tc>
        <w:tc>
          <w:tcPr>
            <w:tcW w:w="645" w:type="dxa"/>
            <w:tcBorders>
              <w:top w:val="nil"/>
              <w:left w:val="nil"/>
              <w:bottom w:val="single" w:sz="4" w:space="0" w:color="auto"/>
              <w:right w:val="single" w:sz="4" w:space="0" w:color="auto"/>
            </w:tcBorders>
            <w:shd w:val="clear" w:color="auto" w:fill="B3B3B3"/>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33</w:t>
            </w:r>
          </w:p>
        </w:tc>
        <w:tc>
          <w:tcPr>
            <w:tcW w:w="816" w:type="dxa"/>
            <w:tcBorders>
              <w:top w:val="nil"/>
              <w:left w:val="nil"/>
              <w:bottom w:val="single" w:sz="4" w:space="0" w:color="auto"/>
              <w:right w:val="single" w:sz="4" w:space="0" w:color="auto"/>
            </w:tcBorders>
            <w:shd w:val="clear" w:color="auto" w:fill="B3B3B3"/>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5790</w:t>
            </w:r>
          </w:p>
        </w:tc>
        <w:tc>
          <w:tcPr>
            <w:tcW w:w="668" w:type="dxa"/>
            <w:tcBorders>
              <w:top w:val="nil"/>
              <w:left w:val="nil"/>
              <w:bottom w:val="single" w:sz="4" w:space="0" w:color="auto"/>
              <w:right w:val="single" w:sz="4" w:space="0" w:color="auto"/>
            </w:tcBorders>
            <w:shd w:val="clear" w:color="auto" w:fill="B3B3B3"/>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29</w:t>
            </w:r>
          </w:p>
        </w:tc>
        <w:tc>
          <w:tcPr>
            <w:tcW w:w="816" w:type="dxa"/>
            <w:tcBorders>
              <w:top w:val="nil"/>
              <w:left w:val="nil"/>
              <w:bottom w:val="single" w:sz="4" w:space="0" w:color="auto"/>
              <w:right w:val="single" w:sz="4" w:space="0" w:color="auto"/>
            </w:tcBorders>
            <w:shd w:val="clear" w:color="auto" w:fill="B3B3B3"/>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6233</w:t>
            </w:r>
          </w:p>
        </w:tc>
        <w:tc>
          <w:tcPr>
            <w:tcW w:w="850" w:type="dxa"/>
            <w:tcBorders>
              <w:top w:val="nil"/>
              <w:left w:val="nil"/>
              <w:bottom w:val="single" w:sz="4" w:space="0" w:color="auto"/>
              <w:right w:val="single" w:sz="4" w:space="0" w:color="auto"/>
            </w:tcBorders>
            <w:shd w:val="clear" w:color="auto" w:fill="B3B3B3"/>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28,1</w:t>
            </w:r>
          </w:p>
        </w:tc>
      </w:tr>
      <w:tr w:rsidR="00B41358" w:rsidRPr="00B41358" w:rsidTr="00D936CB">
        <w:trPr>
          <w:trHeight w:val="255"/>
        </w:trPr>
        <w:tc>
          <w:tcPr>
            <w:tcW w:w="1815" w:type="dxa"/>
            <w:tcBorders>
              <w:top w:val="nil"/>
              <w:left w:val="single" w:sz="4" w:space="0" w:color="auto"/>
              <w:bottom w:val="single" w:sz="4" w:space="0" w:color="auto"/>
              <w:right w:val="single" w:sz="4" w:space="0" w:color="auto"/>
            </w:tcBorders>
            <w:shd w:val="clear" w:color="auto" w:fill="B3B3B3"/>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Государственная пошлина</w:t>
            </w:r>
          </w:p>
        </w:tc>
        <w:tc>
          <w:tcPr>
            <w:tcW w:w="820" w:type="dxa"/>
            <w:tcBorders>
              <w:top w:val="nil"/>
              <w:left w:val="nil"/>
              <w:bottom w:val="single" w:sz="4" w:space="0" w:color="auto"/>
              <w:right w:val="single" w:sz="4" w:space="0" w:color="auto"/>
            </w:tcBorders>
            <w:shd w:val="clear" w:color="auto" w:fill="B3B3B3"/>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792</w:t>
            </w:r>
          </w:p>
        </w:tc>
        <w:tc>
          <w:tcPr>
            <w:tcW w:w="539" w:type="dxa"/>
            <w:tcBorders>
              <w:top w:val="nil"/>
              <w:left w:val="nil"/>
              <w:bottom w:val="single" w:sz="4" w:space="0" w:color="auto"/>
              <w:right w:val="single" w:sz="4" w:space="0" w:color="auto"/>
            </w:tcBorders>
            <w:shd w:val="clear" w:color="auto" w:fill="B3B3B3"/>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16</w:t>
            </w:r>
          </w:p>
        </w:tc>
        <w:tc>
          <w:tcPr>
            <w:tcW w:w="897" w:type="dxa"/>
            <w:tcBorders>
              <w:top w:val="nil"/>
              <w:left w:val="nil"/>
              <w:bottom w:val="single" w:sz="4" w:space="0" w:color="auto"/>
              <w:right w:val="single" w:sz="4" w:space="0" w:color="auto"/>
            </w:tcBorders>
            <w:shd w:val="clear" w:color="auto" w:fill="B3B3B3"/>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120</w:t>
            </w:r>
          </w:p>
        </w:tc>
        <w:tc>
          <w:tcPr>
            <w:tcW w:w="712" w:type="dxa"/>
            <w:tcBorders>
              <w:top w:val="nil"/>
              <w:left w:val="nil"/>
              <w:bottom w:val="single" w:sz="4" w:space="0" w:color="auto"/>
              <w:right w:val="single" w:sz="4" w:space="0" w:color="auto"/>
            </w:tcBorders>
            <w:shd w:val="clear" w:color="auto" w:fill="B3B3B3"/>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1</w:t>
            </w:r>
          </w:p>
        </w:tc>
        <w:tc>
          <w:tcPr>
            <w:tcW w:w="896" w:type="dxa"/>
            <w:tcBorders>
              <w:top w:val="nil"/>
              <w:left w:val="nil"/>
              <w:bottom w:val="single" w:sz="4" w:space="0" w:color="auto"/>
              <w:right w:val="single" w:sz="4" w:space="0" w:color="auto"/>
            </w:tcBorders>
            <w:shd w:val="clear" w:color="auto" w:fill="B3B3B3"/>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0</w:t>
            </w:r>
          </w:p>
        </w:tc>
        <w:tc>
          <w:tcPr>
            <w:tcW w:w="645" w:type="dxa"/>
            <w:tcBorders>
              <w:top w:val="nil"/>
              <w:left w:val="nil"/>
              <w:bottom w:val="single" w:sz="4" w:space="0" w:color="auto"/>
              <w:right w:val="single" w:sz="4" w:space="0" w:color="auto"/>
            </w:tcBorders>
            <w:shd w:val="clear" w:color="auto" w:fill="B3B3B3"/>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0</w:t>
            </w:r>
          </w:p>
        </w:tc>
        <w:tc>
          <w:tcPr>
            <w:tcW w:w="816" w:type="dxa"/>
            <w:tcBorders>
              <w:top w:val="nil"/>
              <w:left w:val="nil"/>
              <w:bottom w:val="single" w:sz="4" w:space="0" w:color="auto"/>
              <w:right w:val="single" w:sz="4" w:space="0" w:color="auto"/>
            </w:tcBorders>
            <w:shd w:val="clear" w:color="auto" w:fill="B3B3B3"/>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0</w:t>
            </w:r>
          </w:p>
        </w:tc>
        <w:tc>
          <w:tcPr>
            <w:tcW w:w="668" w:type="dxa"/>
            <w:tcBorders>
              <w:top w:val="nil"/>
              <w:left w:val="nil"/>
              <w:bottom w:val="single" w:sz="4" w:space="0" w:color="auto"/>
              <w:right w:val="single" w:sz="4" w:space="0" w:color="auto"/>
            </w:tcBorders>
            <w:shd w:val="clear" w:color="auto" w:fill="B3B3B3"/>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0</w:t>
            </w:r>
          </w:p>
        </w:tc>
        <w:tc>
          <w:tcPr>
            <w:tcW w:w="816" w:type="dxa"/>
            <w:tcBorders>
              <w:top w:val="nil"/>
              <w:left w:val="nil"/>
              <w:bottom w:val="single" w:sz="4" w:space="0" w:color="auto"/>
              <w:right w:val="single" w:sz="4" w:space="0" w:color="auto"/>
            </w:tcBorders>
            <w:shd w:val="clear" w:color="auto" w:fill="B3B3B3"/>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p>
        </w:tc>
        <w:tc>
          <w:tcPr>
            <w:tcW w:w="850" w:type="dxa"/>
            <w:tcBorders>
              <w:top w:val="nil"/>
              <w:left w:val="nil"/>
              <w:bottom w:val="single" w:sz="4" w:space="0" w:color="auto"/>
              <w:right w:val="single" w:sz="4" w:space="0" w:color="auto"/>
            </w:tcBorders>
            <w:shd w:val="clear" w:color="auto" w:fill="B3B3B3"/>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p>
        </w:tc>
      </w:tr>
      <w:tr w:rsidR="00B41358" w:rsidRPr="00B41358" w:rsidTr="00D936CB">
        <w:trPr>
          <w:trHeight w:val="1078"/>
        </w:trPr>
        <w:tc>
          <w:tcPr>
            <w:tcW w:w="1815" w:type="dxa"/>
            <w:tcBorders>
              <w:top w:val="single" w:sz="4" w:space="0" w:color="auto"/>
              <w:left w:val="single" w:sz="4" w:space="0" w:color="auto"/>
              <w:bottom w:val="single" w:sz="4" w:space="0" w:color="auto"/>
              <w:right w:val="single" w:sz="4" w:space="0" w:color="auto"/>
            </w:tcBorders>
            <w:shd w:val="clear" w:color="auto" w:fill="FFFFFF"/>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Задолженность по отмененным налогам, сборам и иным обязательным платежам</w:t>
            </w:r>
          </w:p>
        </w:tc>
        <w:tc>
          <w:tcPr>
            <w:tcW w:w="820" w:type="dxa"/>
            <w:tcBorders>
              <w:top w:val="single" w:sz="4" w:space="0" w:color="auto"/>
              <w:left w:val="nil"/>
              <w:bottom w:val="single" w:sz="4" w:space="0" w:color="auto"/>
              <w:right w:val="single" w:sz="4" w:space="0" w:color="auto"/>
            </w:tcBorders>
            <w:shd w:val="clear" w:color="auto" w:fill="FFFFFF"/>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0</w:t>
            </w:r>
          </w:p>
        </w:tc>
        <w:tc>
          <w:tcPr>
            <w:tcW w:w="539" w:type="dxa"/>
            <w:tcBorders>
              <w:top w:val="single" w:sz="4" w:space="0" w:color="auto"/>
              <w:left w:val="nil"/>
              <w:bottom w:val="single" w:sz="4" w:space="0" w:color="auto"/>
              <w:right w:val="single" w:sz="4" w:space="0" w:color="auto"/>
            </w:tcBorders>
            <w:shd w:val="clear" w:color="auto" w:fill="FFFFFF"/>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0</w:t>
            </w:r>
          </w:p>
        </w:tc>
        <w:tc>
          <w:tcPr>
            <w:tcW w:w="897" w:type="dxa"/>
            <w:tcBorders>
              <w:top w:val="single" w:sz="4" w:space="0" w:color="auto"/>
              <w:left w:val="nil"/>
              <w:bottom w:val="single" w:sz="4" w:space="0" w:color="auto"/>
              <w:right w:val="single" w:sz="4" w:space="0" w:color="auto"/>
            </w:tcBorders>
            <w:shd w:val="clear" w:color="auto" w:fill="FFFFFF"/>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344</w:t>
            </w:r>
          </w:p>
        </w:tc>
        <w:tc>
          <w:tcPr>
            <w:tcW w:w="712" w:type="dxa"/>
            <w:tcBorders>
              <w:top w:val="single" w:sz="4" w:space="0" w:color="auto"/>
              <w:left w:val="nil"/>
              <w:bottom w:val="single" w:sz="4" w:space="0" w:color="auto"/>
              <w:right w:val="single" w:sz="4" w:space="0" w:color="auto"/>
            </w:tcBorders>
            <w:shd w:val="clear" w:color="auto" w:fill="FFFFFF"/>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3</w:t>
            </w:r>
          </w:p>
        </w:tc>
        <w:tc>
          <w:tcPr>
            <w:tcW w:w="896" w:type="dxa"/>
            <w:tcBorders>
              <w:top w:val="single" w:sz="4" w:space="0" w:color="auto"/>
              <w:left w:val="nil"/>
              <w:bottom w:val="single" w:sz="4" w:space="0" w:color="auto"/>
              <w:right w:val="single" w:sz="4" w:space="0" w:color="auto"/>
            </w:tcBorders>
            <w:shd w:val="clear" w:color="auto" w:fill="FFFFFF"/>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67</w:t>
            </w:r>
          </w:p>
        </w:tc>
        <w:tc>
          <w:tcPr>
            <w:tcW w:w="645" w:type="dxa"/>
            <w:tcBorders>
              <w:top w:val="single" w:sz="4" w:space="0" w:color="auto"/>
              <w:left w:val="nil"/>
              <w:bottom w:val="single" w:sz="4" w:space="0" w:color="auto"/>
              <w:right w:val="single" w:sz="4" w:space="0" w:color="auto"/>
            </w:tcBorders>
            <w:shd w:val="clear" w:color="auto" w:fill="FFFFFF"/>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0</w:t>
            </w:r>
          </w:p>
        </w:tc>
        <w:tc>
          <w:tcPr>
            <w:tcW w:w="816" w:type="dxa"/>
            <w:tcBorders>
              <w:top w:val="single" w:sz="4" w:space="0" w:color="auto"/>
              <w:left w:val="nil"/>
              <w:bottom w:val="single" w:sz="4" w:space="0" w:color="auto"/>
              <w:right w:val="single" w:sz="4" w:space="0" w:color="auto"/>
            </w:tcBorders>
            <w:shd w:val="clear" w:color="auto" w:fill="FFFFFF"/>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58</w:t>
            </w:r>
          </w:p>
        </w:tc>
        <w:tc>
          <w:tcPr>
            <w:tcW w:w="668" w:type="dxa"/>
            <w:tcBorders>
              <w:top w:val="single" w:sz="4" w:space="0" w:color="auto"/>
              <w:left w:val="nil"/>
              <w:bottom w:val="single" w:sz="4" w:space="0" w:color="auto"/>
              <w:right w:val="single" w:sz="4" w:space="0" w:color="auto"/>
            </w:tcBorders>
            <w:shd w:val="clear" w:color="auto" w:fill="FFFFFF"/>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0</w:t>
            </w:r>
          </w:p>
        </w:tc>
        <w:tc>
          <w:tcPr>
            <w:tcW w:w="816" w:type="dxa"/>
            <w:tcBorders>
              <w:top w:val="single" w:sz="4" w:space="0" w:color="auto"/>
              <w:left w:val="nil"/>
              <w:bottom w:val="single" w:sz="4" w:space="0" w:color="auto"/>
              <w:right w:val="single" w:sz="4" w:space="0" w:color="auto"/>
            </w:tcBorders>
            <w:shd w:val="clear" w:color="auto" w:fill="FFFFFF"/>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27</w:t>
            </w:r>
          </w:p>
        </w:tc>
        <w:tc>
          <w:tcPr>
            <w:tcW w:w="850" w:type="dxa"/>
            <w:tcBorders>
              <w:top w:val="single" w:sz="4" w:space="0" w:color="auto"/>
              <w:left w:val="nil"/>
              <w:bottom w:val="single" w:sz="4" w:space="0" w:color="auto"/>
              <w:right w:val="single" w:sz="4" w:space="0" w:color="auto"/>
            </w:tcBorders>
            <w:shd w:val="clear" w:color="auto" w:fill="FFFFFF"/>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0,1</w:t>
            </w:r>
          </w:p>
        </w:tc>
      </w:tr>
      <w:tr w:rsidR="00B41358" w:rsidRPr="00B41358" w:rsidTr="00D936CB">
        <w:trPr>
          <w:trHeight w:val="255"/>
        </w:trPr>
        <w:tc>
          <w:tcPr>
            <w:tcW w:w="1815" w:type="dxa"/>
            <w:tcBorders>
              <w:top w:val="nil"/>
              <w:left w:val="single" w:sz="4" w:space="0" w:color="auto"/>
              <w:bottom w:val="single" w:sz="4" w:space="0" w:color="auto"/>
              <w:right w:val="single" w:sz="4" w:space="0" w:color="auto"/>
            </w:tcBorders>
            <w:shd w:val="clear" w:color="auto" w:fill="FFFFFF"/>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Аренда земли</w:t>
            </w:r>
          </w:p>
        </w:tc>
        <w:tc>
          <w:tcPr>
            <w:tcW w:w="820" w:type="dxa"/>
            <w:tcBorders>
              <w:top w:val="nil"/>
              <w:left w:val="nil"/>
              <w:bottom w:val="single" w:sz="4" w:space="0" w:color="auto"/>
              <w:right w:val="single" w:sz="4" w:space="0" w:color="auto"/>
            </w:tcBorders>
            <w:shd w:val="clear" w:color="auto" w:fill="FFFFFF"/>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121</w:t>
            </w:r>
          </w:p>
        </w:tc>
        <w:tc>
          <w:tcPr>
            <w:tcW w:w="539" w:type="dxa"/>
            <w:tcBorders>
              <w:top w:val="nil"/>
              <w:left w:val="nil"/>
              <w:bottom w:val="single" w:sz="4" w:space="0" w:color="auto"/>
              <w:right w:val="single" w:sz="4" w:space="0" w:color="auto"/>
            </w:tcBorders>
            <w:shd w:val="clear" w:color="auto" w:fill="FFFFFF"/>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3</w:t>
            </w:r>
          </w:p>
        </w:tc>
        <w:tc>
          <w:tcPr>
            <w:tcW w:w="897" w:type="dxa"/>
            <w:tcBorders>
              <w:top w:val="nil"/>
              <w:left w:val="nil"/>
              <w:bottom w:val="single" w:sz="4" w:space="0" w:color="auto"/>
              <w:right w:val="single" w:sz="4" w:space="0" w:color="auto"/>
            </w:tcBorders>
            <w:shd w:val="clear" w:color="auto" w:fill="FFFFFF"/>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264</w:t>
            </w:r>
          </w:p>
        </w:tc>
        <w:tc>
          <w:tcPr>
            <w:tcW w:w="712" w:type="dxa"/>
            <w:tcBorders>
              <w:top w:val="nil"/>
              <w:left w:val="nil"/>
              <w:bottom w:val="single" w:sz="4" w:space="0" w:color="auto"/>
              <w:right w:val="single" w:sz="4" w:space="0" w:color="auto"/>
            </w:tcBorders>
            <w:shd w:val="clear" w:color="auto" w:fill="FFFFFF"/>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2</w:t>
            </w:r>
          </w:p>
        </w:tc>
        <w:tc>
          <w:tcPr>
            <w:tcW w:w="896" w:type="dxa"/>
            <w:tcBorders>
              <w:top w:val="nil"/>
              <w:left w:val="nil"/>
              <w:bottom w:val="single" w:sz="4" w:space="0" w:color="auto"/>
              <w:right w:val="single" w:sz="4" w:space="0" w:color="auto"/>
            </w:tcBorders>
            <w:shd w:val="clear" w:color="auto" w:fill="FFFFFF"/>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288</w:t>
            </w:r>
          </w:p>
        </w:tc>
        <w:tc>
          <w:tcPr>
            <w:tcW w:w="645" w:type="dxa"/>
            <w:tcBorders>
              <w:top w:val="nil"/>
              <w:left w:val="nil"/>
              <w:bottom w:val="single" w:sz="4" w:space="0" w:color="auto"/>
              <w:right w:val="single" w:sz="4" w:space="0" w:color="auto"/>
            </w:tcBorders>
            <w:shd w:val="clear" w:color="auto" w:fill="FFFFFF"/>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2</w:t>
            </w:r>
          </w:p>
        </w:tc>
        <w:tc>
          <w:tcPr>
            <w:tcW w:w="816" w:type="dxa"/>
            <w:tcBorders>
              <w:top w:val="nil"/>
              <w:left w:val="nil"/>
              <w:bottom w:val="single" w:sz="4" w:space="0" w:color="auto"/>
              <w:right w:val="single" w:sz="4" w:space="0" w:color="auto"/>
            </w:tcBorders>
            <w:shd w:val="clear" w:color="auto" w:fill="FFFFFF"/>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143</w:t>
            </w:r>
          </w:p>
        </w:tc>
        <w:tc>
          <w:tcPr>
            <w:tcW w:w="668" w:type="dxa"/>
            <w:tcBorders>
              <w:top w:val="nil"/>
              <w:left w:val="nil"/>
              <w:bottom w:val="single" w:sz="4" w:space="0" w:color="auto"/>
              <w:right w:val="single" w:sz="4" w:space="0" w:color="auto"/>
            </w:tcBorders>
            <w:shd w:val="clear" w:color="auto" w:fill="FFFFFF"/>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1</w:t>
            </w:r>
          </w:p>
        </w:tc>
        <w:tc>
          <w:tcPr>
            <w:tcW w:w="816" w:type="dxa"/>
            <w:tcBorders>
              <w:top w:val="nil"/>
              <w:left w:val="nil"/>
              <w:bottom w:val="single" w:sz="4" w:space="0" w:color="auto"/>
              <w:right w:val="single" w:sz="4" w:space="0" w:color="auto"/>
            </w:tcBorders>
            <w:shd w:val="clear" w:color="auto" w:fill="FFFFFF"/>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195</w:t>
            </w:r>
          </w:p>
        </w:tc>
        <w:tc>
          <w:tcPr>
            <w:tcW w:w="850" w:type="dxa"/>
            <w:tcBorders>
              <w:top w:val="nil"/>
              <w:left w:val="nil"/>
              <w:bottom w:val="single" w:sz="4" w:space="0" w:color="auto"/>
              <w:right w:val="single" w:sz="4" w:space="0" w:color="auto"/>
            </w:tcBorders>
            <w:shd w:val="clear" w:color="auto" w:fill="FFFFFF"/>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0,9</w:t>
            </w:r>
          </w:p>
        </w:tc>
      </w:tr>
      <w:tr w:rsidR="00B41358" w:rsidRPr="00B41358" w:rsidTr="00D936CB">
        <w:trPr>
          <w:trHeight w:val="255"/>
        </w:trPr>
        <w:tc>
          <w:tcPr>
            <w:tcW w:w="1815" w:type="dxa"/>
            <w:tcBorders>
              <w:top w:val="nil"/>
              <w:left w:val="single" w:sz="4" w:space="0" w:color="auto"/>
              <w:bottom w:val="single" w:sz="4" w:space="0" w:color="auto"/>
              <w:right w:val="single" w:sz="4" w:space="0" w:color="auto"/>
            </w:tcBorders>
            <w:shd w:val="clear" w:color="auto" w:fill="FFFFFF"/>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Аренда имущества</w:t>
            </w:r>
          </w:p>
        </w:tc>
        <w:tc>
          <w:tcPr>
            <w:tcW w:w="820" w:type="dxa"/>
            <w:tcBorders>
              <w:top w:val="nil"/>
              <w:left w:val="nil"/>
              <w:bottom w:val="single" w:sz="4" w:space="0" w:color="auto"/>
              <w:right w:val="single" w:sz="4" w:space="0" w:color="auto"/>
            </w:tcBorders>
            <w:shd w:val="clear" w:color="auto" w:fill="FFFFFF"/>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0</w:t>
            </w:r>
          </w:p>
        </w:tc>
        <w:tc>
          <w:tcPr>
            <w:tcW w:w="539" w:type="dxa"/>
            <w:tcBorders>
              <w:top w:val="nil"/>
              <w:left w:val="nil"/>
              <w:bottom w:val="single" w:sz="4" w:space="0" w:color="auto"/>
              <w:right w:val="single" w:sz="4" w:space="0" w:color="auto"/>
            </w:tcBorders>
            <w:shd w:val="clear" w:color="auto" w:fill="FFFFFF"/>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0</w:t>
            </w:r>
          </w:p>
        </w:tc>
        <w:tc>
          <w:tcPr>
            <w:tcW w:w="897" w:type="dxa"/>
            <w:tcBorders>
              <w:top w:val="nil"/>
              <w:left w:val="nil"/>
              <w:bottom w:val="single" w:sz="4" w:space="0" w:color="auto"/>
              <w:right w:val="single" w:sz="4" w:space="0" w:color="auto"/>
            </w:tcBorders>
            <w:shd w:val="clear" w:color="auto" w:fill="FFFFFF"/>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560</w:t>
            </w:r>
          </w:p>
        </w:tc>
        <w:tc>
          <w:tcPr>
            <w:tcW w:w="712" w:type="dxa"/>
            <w:tcBorders>
              <w:top w:val="nil"/>
              <w:left w:val="nil"/>
              <w:bottom w:val="single" w:sz="4" w:space="0" w:color="auto"/>
              <w:right w:val="single" w:sz="4" w:space="0" w:color="auto"/>
            </w:tcBorders>
            <w:shd w:val="clear" w:color="auto" w:fill="FFFFFF"/>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5</w:t>
            </w:r>
          </w:p>
        </w:tc>
        <w:tc>
          <w:tcPr>
            <w:tcW w:w="896" w:type="dxa"/>
            <w:tcBorders>
              <w:top w:val="nil"/>
              <w:left w:val="nil"/>
              <w:bottom w:val="single" w:sz="4" w:space="0" w:color="auto"/>
              <w:right w:val="single" w:sz="4" w:space="0" w:color="auto"/>
            </w:tcBorders>
            <w:shd w:val="clear" w:color="auto" w:fill="FFFFFF"/>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844</w:t>
            </w:r>
          </w:p>
        </w:tc>
        <w:tc>
          <w:tcPr>
            <w:tcW w:w="645" w:type="dxa"/>
            <w:tcBorders>
              <w:top w:val="nil"/>
              <w:left w:val="nil"/>
              <w:bottom w:val="single" w:sz="4" w:space="0" w:color="auto"/>
              <w:right w:val="single" w:sz="4" w:space="0" w:color="auto"/>
            </w:tcBorders>
            <w:shd w:val="clear" w:color="auto" w:fill="FFFFFF"/>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5</w:t>
            </w:r>
          </w:p>
        </w:tc>
        <w:tc>
          <w:tcPr>
            <w:tcW w:w="816" w:type="dxa"/>
            <w:tcBorders>
              <w:top w:val="nil"/>
              <w:left w:val="nil"/>
              <w:bottom w:val="single" w:sz="4" w:space="0" w:color="auto"/>
              <w:right w:val="single" w:sz="4" w:space="0" w:color="auto"/>
            </w:tcBorders>
            <w:shd w:val="clear" w:color="auto" w:fill="FFFFFF"/>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855</w:t>
            </w:r>
          </w:p>
        </w:tc>
        <w:tc>
          <w:tcPr>
            <w:tcW w:w="668" w:type="dxa"/>
            <w:tcBorders>
              <w:top w:val="nil"/>
              <w:left w:val="nil"/>
              <w:bottom w:val="single" w:sz="4" w:space="0" w:color="auto"/>
              <w:right w:val="single" w:sz="4" w:space="0" w:color="auto"/>
            </w:tcBorders>
            <w:shd w:val="clear" w:color="auto" w:fill="FFFFFF"/>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4</w:t>
            </w:r>
          </w:p>
        </w:tc>
        <w:tc>
          <w:tcPr>
            <w:tcW w:w="816" w:type="dxa"/>
            <w:tcBorders>
              <w:top w:val="nil"/>
              <w:left w:val="nil"/>
              <w:bottom w:val="single" w:sz="4" w:space="0" w:color="auto"/>
              <w:right w:val="single" w:sz="4" w:space="0" w:color="auto"/>
            </w:tcBorders>
            <w:shd w:val="clear" w:color="auto" w:fill="FFFFFF"/>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326</w:t>
            </w:r>
          </w:p>
        </w:tc>
        <w:tc>
          <w:tcPr>
            <w:tcW w:w="850" w:type="dxa"/>
            <w:tcBorders>
              <w:top w:val="nil"/>
              <w:left w:val="nil"/>
              <w:bottom w:val="single" w:sz="4" w:space="0" w:color="auto"/>
              <w:right w:val="single" w:sz="4" w:space="0" w:color="auto"/>
            </w:tcBorders>
            <w:shd w:val="clear" w:color="auto" w:fill="FFFFFF"/>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1,5</w:t>
            </w:r>
          </w:p>
        </w:tc>
      </w:tr>
      <w:tr w:rsidR="00B41358" w:rsidRPr="00B41358" w:rsidTr="00D936CB">
        <w:trPr>
          <w:trHeight w:val="510"/>
        </w:trPr>
        <w:tc>
          <w:tcPr>
            <w:tcW w:w="1815" w:type="dxa"/>
            <w:tcBorders>
              <w:top w:val="nil"/>
              <w:left w:val="single" w:sz="4" w:space="0" w:color="auto"/>
              <w:bottom w:val="single" w:sz="4" w:space="0" w:color="auto"/>
              <w:right w:val="single" w:sz="4" w:space="0" w:color="auto"/>
            </w:tcBorders>
            <w:shd w:val="clear" w:color="auto" w:fill="FFFFFF"/>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Прочие неналоговые доходы</w:t>
            </w:r>
          </w:p>
        </w:tc>
        <w:tc>
          <w:tcPr>
            <w:tcW w:w="820" w:type="dxa"/>
            <w:tcBorders>
              <w:top w:val="nil"/>
              <w:left w:val="nil"/>
              <w:bottom w:val="single" w:sz="4" w:space="0" w:color="auto"/>
              <w:right w:val="single" w:sz="4" w:space="0" w:color="auto"/>
            </w:tcBorders>
            <w:shd w:val="clear" w:color="auto" w:fill="FFFFFF"/>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1275</w:t>
            </w:r>
          </w:p>
        </w:tc>
        <w:tc>
          <w:tcPr>
            <w:tcW w:w="539" w:type="dxa"/>
            <w:tcBorders>
              <w:top w:val="nil"/>
              <w:left w:val="nil"/>
              <w:bottom w:val="single" w:sz="4" w:space="0" w:color="auto"/>
              <w:right w:val="single" w:sz="4" w:space="0" w:color="auto"/>
            </w:tcBorders>
            <w:shd w:val="clear" w:color="auto" w:fill="FFFFFF"/>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26</w:t>
            </w:r>
          </w:p>
        </w:tc>
        <w:tc>
          <w:tcPr>
            <w:tcW w:w="897" w:type="dxa"/>
            <w:tcBorders>
              <w:top w:val="nil"/>
              <w:left w:val="nil"/>
              <w:bottom w:val="single" w:sz="4" w:space="0" w:color="auto"/>
              <w:right w:val="single" w:sz="4" w:space="0" w:color="auto"/>
            </w:tcBorders>
            <w:shd w:val="clear" w:color="auto" w:fill="FFFFFF"/>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1288</w:t>
            </w:r>
          </w:p>
        </w:tc>
        <w:tc>
          <w:tcPr>
            <w:tcW w:w="712" w:type="dxa"/>
            <w:tcBorders>
              <w:top w:val="nil"/>
              <w:left w:val="nil"/>
              <w:bottom w:val="single" w:sz="4" w:space="0" w:color="auto"/>
              <w:right w:val="single" w:sz="4" w:space="0" w:color="auto"/>
            </w:tcBorders>
            <w:shd w:val="clear" w:color="auto" w:fill="FFFFFF"/>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10</w:t>
            </w:r>
          </w:p>
        </w:tc>
        <w:tc>
          <w:tcPr>
            <w:tcW w:w="896" w:type="dxa"/>
            <w:tcBorders>
              <w:top w:val="nil"/>
              <w:left w:val="nil"/>
              <w:bottom w:val="single" w:sz="4" w:space="0" w:color="auto"/>
              <w:right w:val="single" w:sz="4" w:space="0" w:color="auto"/>
            </w:tcBorders>
            <w:shd w:val="clear" w:color="auto" w:fill="FFFFFF"/>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1595</w:t>
            </w:r>
          </w:p>
        </w:tc>
        <w:tc>
          <w:tcPr>
            <w:tcW w:w="645" w:type="dxa"/>
            <w:tcBorders>
              <w:top w:val="nil"/>
              <w:left w:val="nil"/>
              <w:bottom w:val="single" w:sz="4" w:space="0" w:color="auto"/>
              <w:right w:val="single" w:sz="4" w:space="0" w:color="auto"/>
            </w:tcBorders>
            <w:shd w:val="clear" w:color="auto" w:fill="FFFFFF"/>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10</w:t>
            </w:r>
          </w:p>
        </w:tc>
        <w:tc>
          <w:tcPr>
            <w:tcW w:w="816" w:type="dxa"/>
            <w:tcBorders>
              <w:top w:val="nil"/>
              <w:left w:val="nil"/>
              <w:bottom w:val="single" w:sz="4" w:space="0" w:color="auto"/>
              <w:right w:val="single" w:sz="4" w:space="0" w:color="auto"/>
            </w:tcBorders>
            <w:shd w:val="clear" w:color="auto" w:fill="FFFFFF"/>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2330</w:t>
            </w:r>
          </w:p>
        </w:tc>
        <w:tc>
          <w:tcPr>
            <w:tcW w:w="668" w:type="dxa"/>
            <w:tcBorders>
              <w:top w:val="nil"/>
              <w:left w:val="nil"/>
              <w:bottom w:val="single" w:sz="4" w:space="0" w:color="auto"/>
              <w:right w:val="single" w:sz="4" w:space="0" w:color="auto"/>
            </w:tcBorders>
            <w:shd w:val="clear" w:color="auto" w:fill="FFFFFF"/>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12</w:t>
            </w:r>
          </w:p>
        </w:tc>
        <w:tc>
          <w:tcPr>
            <w:tcW w:w="816" w:type="dxa"/>
            <w:tcBorders>
              <w:top w:val="nil"/>
              <w:left w:val="nil"/>
              <w:bottom w:val="single" w:sz="4" w:space="0" w:color="auto"/>
              <w:right w:val="single" w:sz="4" w:space="0" w:color="auto"/>
            </w:tcBorders>
            <w:shd w:val="clear" w:color="auto" w:fill="FFFFFF"/>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2611</w:t>
            </w:r>
          </w:p>
        </w:tc>
        <w:tc>
          <w:tcPr>
            <w:tcW w:w="850" w:type="dxa"/>
            <w:tcBorders>
              <w:top w:val="nil"/>
              <w:left w:val="nil"/>
              <w:bottom w:val="single" w:sz="4" w:space="0" w:color="auto"/>
              <w:right w:val="single" w:sz="4" w:space="0" w:color="auto"/>
            </w:tcBorders>
            <w:shd w:val="clear" w:color="auto" w:fill="FFFFFF"/>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11,8</w:t>
            </w:r>
          </w:p>
        </w:tc>
      </w:tr>
      <w:tr w:rsidR="00B41358" w:rsidRPr="00B41358" w:rsidTr="00D936CB">
        <w:trPr>
          <w:trHeight w:val="510"/>
        </w:trPr>
        <w:tc>
          <w:tcPr>
            <w:tcW w:w="1815" w:type="dxa"/>
            <w:tcBorders>
              <w:top w:val="nil"/>
              <w:left w:val="single" w:sz="4" w:space="0" w:color="auto"/>
              <w:bottom w:val="single" w:sz="4" w:space="0" w:color="auto"/>
              <w:right w:val="single" w:sz="4" w:space="0" w:color="auto"/>
            </w:tcBorders>
            <w:shd w:val="clear" w:color="auto" w:fill="FFFFFF"/>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Доходы от платных услуг</w:t>
            </w:r>
          </w:p>
        </w:tc>
        <w:tc>
          <w:tcPr>
            <w:tcW w:w="820" w:type="dxa"/>
            <w:tcBorders>
              <w:top w:val="nil"/>
              <w:left w:val="nil"/>
              <w:bottom w:val="single" w:sz="4" w:space="0" w:color="auto"/>
              <w:right w:val="single" w:sz="4" w:space="0" w:color="auto"/>
            </w:tcBorders>
            <w:shd w:val="clear" w:color="auto" w:fill="FFFFFF"/>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0</w:t>
            </w:r>
          </w:p>
        </w:tc>
        <w:tc>
          <w:tcPr>
            <w:tcW w:w="539" w:type="dxa"/>
            <w:tcBorders>
              <w:top w:val="nil"/>
              <w:left w:val="nil"/>
              <w:bottom w:val="single" w:sz="4" w:space="0" w:color="auto"/>
              <w:right w:val="single" w:sz="4" w:space="0" w:color="auto"/>
            </w:tcBorders>
            <w:shd w:val="clear" w:color="auto" w:fill="FFFFFF"/>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0</w:t>
            </w:r>
          </w:p>
        </w:tc>
        <w:tc>
          <w:tcPr>
            <w:tcW w:w="897" w:type="dxa"/>
            <w:tcBorders>
              <w:top w:val="nil"/>
              <w:left w:val="nil"/>
              <w:bottom w:val="single" w:sz="4" w:space="0" w:color="auto"/>
              <w:right w:val="single" w:sz="4" w:space="0" w:color="auto"/>
            </w:tcBorders>
            <w:shd w:val="clear" w:color="auto" w:fill="FFFFFF"/>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0</w:t>
            </w:r>
          </w:p>
        </w:tc>
        <w:tc>
          <w:tcPr>
            <w:tcW w:w="712" w:type="dxa"/>
            <w:tcBorders>
              <w:top w:val="nil"/>
              <w:left w:val="nil"/>
              <w:bottom w:val="single" w:sz="4" w:space="0" w:color="auto"/>
              <w:right w:val="single" w:sz="4" w:space="0" w:color="auto"/>
            </w:tcBorders>
            <w:shd w:val="clear" w:color="auto" w:fill="FFFFFF"/>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0</w:t>
            </w:r>
          </w:p>
        </w:tc>
        <w:tc>
          <w:tcPr>
            <w:tcW w:w="896" w:type="dxa"/>
            <w:tcBorders>
              <w:top w:val="nil"/>
              <w:left w:val="nil"/>
              <w:bottom w:val="single" w:sz="4" w:space="0" w:color="auto"/>
              <w:right w:val="single" w:sz="4" w:space="0" w:color="auto"/>
            </w:tcBorders>
            <w:shd w:val="clear" w:color="auto" w:fill="FFFFFF"/>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0</w:t>
            </w:r>
          </w:p>
        </w:tc>
        <w:tc>
          <w:tcPr>
            <w:tcW w:w="645" w:type="dxa"/>
            <w:tcBorders>
              <w:top w:val="nil"/>
              <w:left w:val="nil"/>
              <w:bottom w:val="single" w:sz="4" w:space="0" w:color="auto"/>
              <w:right w:val="single" w:sz="4" w:space="0" w:color="auto"/>
            </w:tcBorders>
            <w:shd w:val="clear" w:color="auto" w:fill="FFFFFF"/>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0</w:t>
            </w:r>
          </w:p>
        </w:tc>
        <w:tc>
          <w:tcPr>
            <w:tcW w:w="816" w:type="dxa"/>
            <w:tcBorders>
              <w:top w:val="nil"/>
              <w:left w:val="nil"/>
              <w:bottom w:val="single" w:sz="4" w:space="0" w:color="auto"/>
              <w:right w:val="single" w:sz="4" w:space="0" w:color="auto"/>
            </w:tcBorders>
            <w:shd w:val="clear" w:color="auto" w:fill="FFFFFF"/>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88</w:t>
            </w:r>
          </w:p>
        </w:tc>
        <w:tc>
          <w:tcPr>
            <w:tcW w:w="668" w:type="dxa"/>
            <w:tcBorders>
              <w:top w:val="nil"/>
              <w:left w:val="nil"/>
              <w:bottom w:val="single" w:sz="4" w:space="0" w:color="auto"/>
              <w:right w:val="single" w:sz="4" w:space="0" w:color="auto"/>
            </w:tcBorders>
            <w:shd w:val="clear" w:color="auto" w:fill="FFFFFF"/>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0</w:t>
            </w:r>
          </w:p>
        </w:tc>
        <w:tc>
          <w:tcPr>
            <w:tcW w:w="816" w:type="dxa"/>
            <w:tcBorders>
              <w:top w:val="nil"/>
              <w:left w:val="nil"/>
              <w:bottom w:val="single" w:sz="4" w:space="0" w:color="auto"/>
              <w:right w:val="single" w:sz="4" w:space="0" w:color="auto"/>
            </w:tcBorders>
            <w:shd w:val="clear" w:color="auto" w:fill="FFFFFF"/>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245</w:t>
            </w:r>
          </w:p>
        </w:tc>
        <w:tc>
          <w:tcPr>
            <w:tcW w:w="850" w:type="dxa"/>
            <w:tcBorders>
              <w:top w:val="nil"/>
              <w:left w:val="nil"/>
              <w:bottom w:val="single" w:sz="4" w:space="0" w:color="auto"/>
              <w:right w:val="single" w:sz="4" w:space="0" w:color="auto"/>
            </w:tcBorders>
            <w:shd w:val="clear" w:color="auto" w:fill="FFFFFF"/>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1,1</w:t>
            </w:r>
          </w:p>
        </w:tc>
      </w:tr>
      <w:tr w:rsidR="00B41358" w:rsidRPr="00B41358" w:rsidTr="00D936CB">
        <w:trPr>
          <w:trHeight w:val="551"/>
        </w:trPr>
        <w:tc>
          <w:tcPr>
            <w:tcW w:w="1815" w:type="dxa"/>
            <w:tcBorders>
              <w:top w:val="nil"/>
              <w:left w:val="single" w:sz="4" w:space="0" w:color="auto"/>
              <w:bottom w:val="single" w:sz="4" w:space="0" w:color="auto"/>
              <w:right w:val="single" w:sz="4" w:space="0" w:color="auto"/>
            </w:tcBorders>
            <w:shd w:val="clear" w:color="auto" w:fill="B3B3B3"/>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Всего налоговых и неналоговых доходов</w:t>
            </w:r>
          </w:p>
        </w:tc>
        <w:tc>
          <w:tcPr>
            <w:tcW w:w="820" w:type="dxa"/>
            <w:tcBorders>
              <w:top w:val="nil"/>
              <w:left w:val="nil"/>
              <w:bottom w:val="single" w:sz="4" w:space="0" w:color="auto"/>
              <w:right w:val="single" w:sz="4" w:space="0" w:color="auto"/>
            </w:tcBorders>
            <w:shd w:val="clear" w:color="auto" w:fill="B3B3B3"/>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4873</w:t>
            </w:r>
          </w:p>
        </w:tc>
        <w:tc>
          <w:tcPr>
            <w:tcW w:w="539" w:type="dxa"/>
            <w:tcBorders>
              <w:top w:val="nil"/>
              <w:left w:val="nil"/>
              <w:bottom w:val="single" w:sz="4" w:space="0" w:color="auto"/>
              <w:right w:val="single" w:sz="4" w:space="0" w:color="auto"/>
            </w:tcBorders>
            <w:shd w:val="clear" w:color="auto" w:fill="B3B3B3"/>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100</w:t>
            </w:r>
          </w:p>
        </w:tc>
        <w:tc>
          <w:tcPr>
            <w:tcW w:w="897" w:type="dxa"/>
            <w:tcBorders>
              <w:top w:val="nil"/>
              <w:left w:val="nil"/>
              <w:bottom w:val="single" w:sz="4" w:space="0" w:color="auto"/>
              <w:right w:val="single" w:sz="4" w:space="0" w:color="auto"/>
            </w:tcBorders>
            <w:shd w:val="clear" w:color="auto" w:fill="B3B3B3"/>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12566</w:t>
            </w:r>
          </w:p>
        </w:tc>
        <w:tc>
          <w:tcPr>
            <w:tcW w:w="712" w:type="dxa"/>
            <w:tcBorders>
              <w:top w:val="nil"/>
              <w:left w:val="nil"/>
              <w:bottom w:val="single" w:sz="4" w:space="0" w:color="auto"/>
              <w:right w:val="single" w:sz="4" w:space="0" w:color="auto"/>
            </w:tcBorders>
            <w:shd w:val="clear" w:color="auto" w:fill="B3B3B3"/>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100</w:t>
            </w:r>
          </w:p>
        </w:tc>
        <w:tc>
          <w:tcPr>
            <w:tcW w:w="896" w:type="dxa"/>
            <w:tcBorders>
              <w:top w:val="nil"/>
              <w:left w:val="nil"/>
              <w:bottom w:val="single" w:sz="4" w:space="0" w:color="auto"/>
              <w:right w:val="single" w:sz="4" w:space="0" w:color="auto"/>
            </w:tcBorders>
            <w:shd w:val="clear" w:color="auto" w:fill="B3B3B3"/>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16440</w:t>
            </w:r>
          </w:p>
        </w:tc>
        <w:tc>
          <w:tcPr>
            <w:tcW w:w="645" w:type="dxa"/>
            <w:tcBorders>
              <w:top w:val="nil"/>
              <w:left w:val="nil"/>
              <w:bottom w:val="single" w:sz="4" w:space="0" w:color="auto"/>
              <w:right w:val="single" w:sz="4" w:space="0" w:color="auto"/>
            </w:tcBorders>
            <w:shd w:val="clear" w:color="auto" w:fill="B3B3B3"/>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100</w:t>
            </w:r>
          </w:p>
        </w:tc>
        <w:tc>
          <w:tcPr>
            <w:tcW w:w="816" w:type="dxa"/>
            <w:tcBorders>
              <w:top w:val="nil"/>
              <w:left w:val="nil"/>
              <w:bottom w:val="single" w:sz="4" w:space="0" w:color="auto"/>
              <w:right w:val="single" w:sz="4" w:space="0" w:color="auto"/>
            </w:tcBorders>
            <w:shd w:val="clear" w:color="auto" w:fill="B3B3B3"/>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20291</w:t>
            </w:r>
          </w:p>
        </w:tc>
        <w:tc>
          <w:tcPr>
            <w:tcW w:w="668" w:type="dxa"/>
            <w:tcBorders>
              <w:top w:val="nil"/>
              <w:left w:val="nil"/>
              <w:bottom w:val="single" w:sz="4" w:space="0" w:color="auto"/>
              <w:right w:val="single" w:sz="4" w:space="0" w:color="auto"/>
            </w:tcBorders>
            <w:shd w:val="clear" w:color="auto" w:fill="B3B3B3"/>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100</w:t>
            </w:r>
          </w:p>
        </w:tc>
        <w:tc>
          <w:tcPr>
            <w:tcW w:w="816" w:type="dxa"/>
            <w:tcBorders>
              <w:top w:val="nil"/>
              <w:left w:val="nil"/>
              <w:bottom w:val="single" w:sz="4" w:space="0" w:color="auto"/>
              <w:right w:val="single" w:sz="4" w:space="0" w:color="auto"/>
            </w:tcBorders>
            <w:shd w:val="clear" w:color="auto" w:fill="B3B3B3"/>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22151</w:t>
            </w:r>
          </w:p>
        </w:tc>
        <w:tc>
          <w:tcPr>
            <w:tcW w:w="850" w:type="dxa"/>
            <w:tcBorders>
              <w:top w:val="nil"/>
              <w:left w:val="nil"/>
              <w:bottom w:val="single" w:sz="4" w:space="0" w:color="auto"/>
              <w:right w:val="single" w:sz="4" w:space="0" w:color="auto"/>
            </w:tcBorders>
            <w:shd w:val="clear" w:color="auto" w:fill="B3B3B3"/>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100</w:t>
            </w:r>
          </w:p>
        </w:tc>
      </w:tr>
    </w:tbl>
    <w:p w:rsidR="00B41358" w:rsidRPr="00B41358" w:rsidRDefault="00B41358" w:rsidP="00B41358">
      <w:pPr>
        <w:spacing w:after="0" w:line="240" w:lineRule="auto"/>
        <w:ind w:firstLine="708"/>
        <w:jc w:val="both"/>
        <w:rPr>
          <w:rFonts w:ascii="Arial" w:eastAsia="Times New Roman" w:hAnsi="Arial"/>
          <w:i/>
          <w:sz w:val="20"/>
          <w:szCs w:val="20"/>
          <w:lang w:val="ru-RU" w:eastAsia="ru-RU"/>
        </w:rPr>
      </w:pPr>
    </w:p>
    <w:p w:rsidR="00B41358" w:rsidRPr="00B41358" w:rsidRDefault="00B41358" w:rsidP="00B41358">
      <w:pPr>
        <w:spacing w:after="0" w:line="240" w:lineRule="auto"/>
        <w:ind w:firstLine="708"/>
        <w:jc w:val="both"/>
        <w:rPr>
          <w:rFonts w:ascii="Arial" w:eastAsia="Times New Roman" w:hAnsi="Arial"/>
          <w:sz w:val="28"/>
          <w:szCs w:val="28"/>
          <w:lang w:val="ru-RU" w:eastAsia="ru-RU"/>
        </w:rPr>
      </w:pP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r w:rsidRPr="00B41358">
        <w:rPr>
          <w:rFonts w:ascii="Arial" w:eastAsia="Times New Roman" w:hAnsi="Arial"/>
          <w:sz w:val="26"/>
          <w:szCs w:val="24"/>
          <w:lang w:val="ru-RU" w:eastAsia="ru-RU"/>
        </w:rPr>
        <w:t>Анализируя поступления налоговых доходов в городской бюджет Богучарского муниципального района  за  2009 год видно, что поступления по сравнению с  2008 годом увеличились на 1345 тыс.руб.</w:t>
      </w: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r w:rsidRPr="00B41358">
        <w:rPr>
          <w:rFonts w:ascii="Arial" w:eastAsia="Times New Roman" w:hAnsi="Arial"/>
          <w:sz w:val="26"/>
          <w:szCs w:val="24"/>
          <w:lang w:val="ru-RU" w:eastAsia="ru-RU"/>
        </w:rPr>
        <w:t>Основными бюджетообразующими доходами   являются:  налог на доходы физических лиц (51%)   и  земельный налог (28%).</w:t>
      </w: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r w:rsidRPr="00B41358">
        <w:rPr>
          <w:rFonts w:ascii="Arial" w:eastAsia="Times New Roman" w:hAnsi="Arial"/>
          <w:sz w:val="26"/>
          <w:szCs w:val="24"/>
          <w:lang w:val="ru-RU" w:eastAsia="ru-RU"/>
        </w:rPr>
        <w:lastRenderedPageBreak/>
        <w:t xml:space="preserve">Сумма  налога на доходы физических лиц за  2009 года составила 11301 тыс. руб., что на 1017 тыс.руб., больше чем за соответствующий период 2008 года. Данное увеличение поступлений объясняется ростом заработной платы бюджетной сферы и дорожно-строительных организаций. В 2010 году ожидается снижение поступлений налога на доходы физических лиц в связи с переводом дорожно – строительных организаций и ликвидацией войсковой части. </w:t>
      </w:r>
    </w:p>
    <w:p w:rsidR="00B41358" w:rsidRPr="00B41358" w:rsidRDefault="00B41358" w:rsidP="00B41358">
      <w:pPr>
        <w:spacing w:after="0" w:line="240" w:lineRule="auto"/>
        <w:ind w:firstLine="567"/>
        <w:jc w:val="both"/>
        <w:rPr>
          <w:rFonts w:ascii="Arial" w:eastAsia="Times New Roman" w:hAnsi="Arial"/>
          <w:sz w:val="28"/>
          <w:szCs w:val="24"/>
          <w:lang w:val="ru-RU" w:eastAsia="ru-RU"/>
        </w:rPr>
      </w:pPr>
      <w:r w:rsidRPr="00B41358">
        <w:rPr>
          <w:rFonts w:ascii="Arial" w:eastAsia="Times New Roman" w:hAnsi="Arial"/>
          <w:sz w:val="28"/>
          <w:szCs w:val="24"/>
          <w:lang w:val="ru-RU" w:eastAsia="ru-RU"/>
        </w:rPr>
        <w:t xml:space="preserve">           </w:t>
      </w: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r w:rsidRPr="00B41358">
        <w:rPr>
          <w:rFonts w:ascii="Arial" w:eastAsia="Times New Roman" w:hAnsi="Arial"/>
          <w:sz w:val="26"/>
          <w:szCs w:val="24"/>
          <w:lang w:val="ru-RU" w:eastAsia="ru-RU"/>
        </w:rPr>
        <w:t>Сумма земельного налога за 2009 года составила 6233,0тыс.руб.что на 443 тыс.руб. больше чем за соответствующей  период прошлого года. Данное увеличение объясняется увеличением ставки земельного налога, погашением недоимки прошлых лет, а также оформлением земельных участков в собственность.</w:t>
      </w: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r w:rsidRPr="00B41358">
        <w:rPr>
          <w:rFonts w:ascii="Arial" w:eastAsia="Times New Roman" w:hAnsi="Arial"/>
          <w:sz w:val="26"/>
          <w:szCs w:val="24"/>
          <w:lang w:val="ru-RU" w:eastAsia="ru-RU"/>
        </w:rPr>
        <w:t xml:space="preserve">             </w:t>
      </w: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r w:rsidRPr="00B41358">
        <w:rPr>
          <w:rFonts w:ascii="Arial" w:eastAsia="Times New Roman" w:hAnsi="Arial"/>
          <w:sz w:val="26"/>
          <w:szCs w:val="24"/>
          <w:lang w:val="ru-RU" w:eastAsia="ru-RU"/>
        </w:rPr>
        <w:t xml:space="preserve">   Дотации, субвенции и субсидии, поступившие в 2009 году, составили 7914 тыс. рублей, что на 63% больше предыдущего года. Кредиторской  задолженности на 01.01.2010 года нет. </w:t>
      </w: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r w:rsidRPr="00B41358">
        <w:rPr>
          <w:rFonts w:ascii="Arial" w:eastAsia="Times New Roman" w:hAnsi="Arial"/>
          <w:sz w:val="26"/>
          <w:szCs w:val="24"/>
          <w:lang w:val="ru-RU" w:eastAsia="ru-RU"/>
        </w:rPr>
        <w:t xml:space="preserve">   Доходы города на душу населения в 2009 году составили</w:t>
      </w:r>
      <w:r w:rsidRPr="00B41358">
        <w:rPr>
          <w:rFonts w:ascii="Arial" w:eastAsia="Times New Roman" w:hAnsi="Arial"/>
          <w:color w:val="FF0000"/>
          <w:sz w:val="26"/>
          <w:szCs w:val="24"/>
          <w:lang w:val="ru-RU" w:eastAsia="ru-RU"/>
        </w:rPr>
        <w:t xml:space="preserve"> 2281</w:t>
      </w:r>
      <w:r w:rsidRPr="00B41358">
        <w:rPr>
          <w:rFonts w:ascii="Arial" w:eastAsia="Times New Roman" w:hAnsi="Arial"/>
          <w:sz w:val="26"/>
          <w:szCs w:val="24"/>
          <w:lang w:val="ru-RU" w:eastAsia="ru-RU"/>
        </w:rPr>
        <w:t xml:space="preserve"> рубля, расходы – 2342 рубля</w:t>
      </w: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p>
    <w:p w:rsidR="00B41358" w:rsidRPr="00B41358" w:rsidRDefault="00B41358" w:rsidP="00B41358">
      <w:pPr>
        <w:spacing w:after="0" w:line="240" w:lineRule="auto"/>
        <w:ind w:firstLine="709"/>
        <w:jc w:val="both"/>
        <w:rPr>
          <w:rFonts w:ascii="Arial" w:eastAsia="Times New Roman" w:hAnsi="Arial"/>
          <w:sz w:val="28"/>
          <w:szCs w:val="28"/>
          <w:lang w:val="ru-RU" w:eastAsia="ru-RU"/>
        </w:rPr>
      </w:pPr>
      <w:r w:rsidRPr="00B41358">
        <w:rPr>
          <w:rFonts w:ascii="Arial" w:eastAsia="Times New Roman" w:hAnsi="Arial"/>
          <w:sz w:val="28"/>
          <w:szCs w:val="28"/>
          <w:lang w:val="ru-RU" w:eastAsia="ru-RU"/>
        </w:rPr>
        <w:t xml:space="preserve">                                                                                                      Таблица 8.</w:t>
      </w:r>
    </w:p>
    <w:p w:rsidR="00B41358" w:rsidRPr="00B41358" w:rsidRDefault="00B41358" w:rsidP="00B41358">
      <w:pPr>
        <w:spacing w:after="0" w:line="240" w:lineRule="auto"/>
        <w:ind w:firstLine="567"/>
        <w:jc w:val="center"/>
        <w:rPr>
          <w:rFonts w:ascii="Arial" w:eastAsia="Times New Roman" w:hAnsi="Arial"/>
          <w:b/>
          <w:sz w:val="28"/>
          <w:szCs w:val="28"/>
          <w:lang w:val="ru-RU" w:eastAsia="ru-RU"/>
        </w:rPr>
      </w:pPr>
      <w:r w:rsidRPr="00B41358">
        <w:rPr>
          <w:rFonts w:ascii="Arial" w:eastAsia="Times New Roman" w:hAnsi="Arial"/>
          <w:b/>
          <w:sz w:val="28"/>
          <w:szCs w:val="28"/>
          <w:lang w:val="ru-RU" w:eastAsia="ru-RU"/>
        </w:rPr>
        <w:t xml:space="preserve">Отраслевая структура расходов бюджета </w:t>
      </w:r>
    </w:p>
    <w:p w:rsidR="00B41358" w:rsidRPr="00B41358" w:rsidRDefault="00B41358" w:rsidP="00B41358">
      <w:pPr>
        <w:spacing w:after="0" w:line="240" w:lineRule="auto"/>
        <w:ind w:firstLine="567"/>
        <w:jc w:val="center"/>
        <w:rPr>
          <w:rFonts w:ascii="Arial" w:eastAsia="Times New Roman" w:hAnsi="Arial"/>
          <w:b/>
          <w:sz w:val="28"/>
          <w:szCs w:val="28"/>
          <w:lang w:val="ru-RU" w:eastAsia="ru-RU"/>
        </w:rPr>
      </w:pPr>
      <w:r w:rsidRPr="00B41358">
        <w:rPr>
          <w:rFonts w:ascii="Arial" w:eastAsia="Times New Roman" w:hAnsi="Arial"/>
          <w:b/>
          <w:sz w:val="28"/>
          <w:szCs w:val="28"/>
          <w:lang w:val="ru-RU" w:eastAsia="ru-RU"/>
        </w:rPr>
        <w:t>городского поселения – город Богучар</w:t>
      </w:r>
    </w:p>
    <w:p w:rsidR="00B41358" w:rsidRPr="00B41358" w:rsidRDefault="00B41358" w:rsidP="00B41358">
      <w:pPr>
        <w:spacing w:after="0" w:line="240" w:lineRule="auto"/>
        <w:ind w:firstLine="567"/>
        <w:jc w:val="center"/>
        <w:rPr>
          <w:rFonts w:ascii="Arial" w:eastAsia="Times New Roman" w:hAnsi="Arial"/>
          <w:b/>
          <w:sz w:val="28"/>
          <w:szCs w:val="28"/>
          <w:lang w:val="ru-RU" w:eastAsia="ru-RU"/>
        </w:rPr>
      </w:pPr>
    </w:p>
    <w:tbl>
      <w:tblPr>
        <w:tblW w:w="9756" w:type="dxa"/>
        <w:tblInd w:w="-252" w:type="dxa"/>
        <w:tblLayout w:type="fixed"/>
        <w:tblLook w:val="0000" w:firstRow="0" w:lastRow="0" w:firstColumn="0" w:lastColumn="0" w:noHBand="0" w:noVBand="0"/>
      </w:tblPr>
      <w:tblGrid>
        <w:gridCol w:w="2340"/>
        <w:gridCol w:w="900"/>
        <w:gridCol w:w="540"/>
        <w:gridCol w:w="900"/>
        <w:gridCol w:w="540"/>
        <w:gridCol w:w="900"/>
        <w:gridCol w:w="540"/>
        <w:gridCol w:w="900"/>
        <w:gridCol w:w="531"/>
        <w:gridCol w:w="9"/>
        <w:gridCol w:w="900"/>
        <w:gridCol w:w="720"/>
        <w:gridCol w:w="36"/>
      </w:tblGrid>
      <w:tr w:rsidR="00B41358" w:rsidRPr="00B41358" w:rsidTr="00D936CB">
        <w:trPr>
          <w:gridAfter w:val="1"/>
          <w:wAfter w:w="36" w:type="dxa"/>
          <w:trHeight w:val="255"/>
        </w:trPr>
        <w:tc>
          <w:tcPr>
            <w:tcW w:w="2340" w:type="dxa"/>
            <w:vMerge w:val="restart"/>
            <w:tcBorders>
              <w:top w:val="single" w:sz="4" w:space="0" w:color="auto"/>
              <w:left w:val="single" w:sz="4" w:space="0" w:color="auto"/>
              <w:bottom w:val="single" w:sz="4" w:space="0" w:color="auto"/>
              <w:right w:val="single" w:sz="4" w:space="0" w:color="auto"/>
            </w:tcBorders>
            <w:shd w:val="clear" w:color="auto" w:fill="auto"/>
          </w:tcPr>
          <w:p w:rsidR="00B41358" w:rsidRPr="00B41358" w:rsidRDefault="00B41358" w:rsidP="00B41358">
            <w:pPr>
              <w:spacing w:after="0" w:line="240" w:lineRule="auto"/>
              <w:jc w:val="center"/>
              <w:rPr>
                <w:rFonts w:ascii="Times New Roman" w:eastAsia="Times New Roman" w:hAnsi="Times New Roman" w:cs="Arial"/>
                <w:b/>
                <w:bCs/>
                <w:kern w:val="28"/>
                <w:sz w:val="24"/>
                <w:szCs w:val="32"/>
                <w:lang w:val="ru-RU" w:eastAsia="ru-RU"/>
              </w:rPr>
            </w:pPr>
            <w:r w:rsidRPr="00B41358">
              <w:rPr>
                <w:rFonts w:ascii="Times New Roman" w:eastAsia="Times New Roman" w:hAnsi="Times New Roman" w:cs="Arial"/>
                <w:b/>
                <w:bCs/>
                <w:kern w:val="28"/>
                <w:sz w:val="24"/>
                <w:szCs w:val="32"/>
                <w:lang w:val="ru-RU" w:eastAsia="ru-RU"/>
              </w:rPr>
              <w:t>Статьи расходов бюджета</w:t>
            </w:r>
          </w:p>
        </w:tc>
        <w:tc>
          <w:tcPr>
            <w:tcW w:w="1440" w:type="dxa"/>
            <w:gridSpan w:val="2"/>
            <w:tcBorders>
              <w:top w:val="single" w:sz="4" w:space="0" w:color="auto"/>
              <w:left w:val="nil"/>
              <w:bottom w:val="single" w:sz="4" w:space="0" w:color="auto"/>
              <w:right w:val="single" w:sz="4" w:space="0" w:color="auto"/>
            </w:tcBorders>
            <w:shd w:val="clear" w:color="auto" w:fill="auto"/>
          </w:tcPr>
          <w:p w:rsidR="00B41358" w:rsidRPr="00B41358" w:rsidRDefault="00B41358" w:rsidP="00B41358">
            <w:pPr>
              <w:spacing w:after="0" w:line="240" w:lineRule="auto"/>
              <w:jc w:val="center"/>
              <w:rPr>
                <w:rFonts w:ascii="Times New Roman" w:eastAsia="Times New Roman" w:hAnsi="Times New Roman" w:cs="Arial"/>
                <w:b/>
                <w:bCs/>
                <w:kern w:val="28"/>
                <w:sz w:val="24"/>
                <w:szCs w:val="32"/>
                <w:lang w:val="ru-RU" w:eastAsia="ru-RU"/>
              </w:rPr>
            </w:pPr>
            <w:r w:rsidRPr="00B41358">
              <w:rPr>
                <w:rFonts w:ascii="Times New Roman" w:eastAsia="Times New Roman" w:hAnsi="Times New Roman" w:cs="Arial"/>
                <w:b/>
                <w:bCs/>
                <w:kern w:val="28"/>
                <w:sz w:val="24"/>
                <w:szCs w:val="32"/>
                <w:lang w:val="ru-RU" w:eastAsia="ru-RU"/>
              </w:rPr>
              <w:t>2005</w:t>
            </w:r>
          </w:p>
          <w:p w:rsidR="00B41358" w:rsidRPr="00B41358" w:rsidRDefault="00B41358" w:rsidP="00B41358">
            <w:pPr>
              <w:spacing w:after="0" w:line="240" w:lineRule="auto"/>
              <w:jc w:val="center"/>
              <w:rPr>
                <w:rFonts w:ascii="Times New Roman" w:eastAsia="Times New Roman" w:hAnsi="Times New Roman" w:cs="Arial"/>
                <w:b/>
                <w:bCs/>
                <w:kern w:val="28"/>
                <w:sz w:val="24"/>
                <w:szCs w:val="32"/>
                <w:lang w:val="ru-RU" w:eastAsia="ru-RU"/>
              </w:rPr>
            </w:pPr>
            <w:r w:rsidRPr="00B41358">
              <w:rPr>
                <w:rFonts w:ascii="Times New Roman" w:eastAsia="Times New Roman" w:hAnsi="Times New Roman" w:cs="Arial"/>
                <w:b/>
                <w:bCs/>
                <w:kern w:val="28"/>
                <w:sz w:val="24"/>
                <w:szCs w:val="32"/>
                <w:lang w:val="ru-RU" w:eastAsia="ru-RU"/>
              </w:rPr>
              <w:t>год</w:t>
            </w:r>
          </w:p>
        </w:tc>
        <w:tc>
          <w:tcPr>
            <w:tcW w:w="1440" w:type="dxa"/>
            <w:gridSpan w:val="2"/>
            <w:tcBorders>
              <w:top w:val="single" w:sz="4" w:space="0" w:color="auto"/>
              <w:left w:val="nil"/>
              <w:bottom w:val="single" w:sz="4" w:space="0" w:color="auto"/>
              <w:right w:val="single" w:sz="4" w:space="0" w:color="000000"/>
            </w:tcBorders>
            <w:shd w:val="clear" w:color="auto" w:fill="auto"/>
          </w:tcPr>
          <w:p w:rsidR="00B41358" w:rsidRPr="00B41358" w:rsidRDefault="00B41358" w:rsidP="00B41358">
            <w:pPr>
              <w:spacing w:after="0" w:line="240" w:lineRule="auto"/>
              <w:jc w:val="center"/>
              <w:rPr>
                <w:rFonts w:ascii="Times New Roman" w:eastAsia="Times New Roman" w:hAnsi="Times New Roman" w:cs="Arial"/>
                <w:b/>
                <w:bCs/>
                <w:kern w:val="28"/>
                <w:sz w:val="24"/>
                <w:szCs w:val="32"/>
                <w:lang w:val="ru-RU" w:eastAsia="ru-RU"/>
              </w:rPr>
            </w:pPr>
            <w:r w:rsidRPr="00B41358">
              <w:rPr>
                <w:rFonts w:ascii="Times New Roman" w:eastAsia="Times New Roman" w:hAnsi="Times New Roman" w:cs="Arial"/>
                <w:b/>
                <w:bCs/>
                <w:kern w:val="28"/>
                <w:sz w:val="24"/>
                <w:szCs w:val="32"/>
                <w:lang w:val="ru-RU" w:eastAsia="ru-RU"/>
              </w:rPr>
              <w:t>2006</w:t>
            </w:r>
          </w:p>
          <w:p w:rsidR="00B41358" w:rsidRPr="00B41358" w:rsidRDefault="00B41358" w:rsidP="00B41358">
            <w:pPr>
              <w:spacing w:after="0" w:line="240" w:lineRule="auto"/>
              <w:jc w:val="center"/>
              <w:rPr>
                <w:rFonts w:ascii="Times New Roman" w:eastAsia="Times New Roman" w:hAnsi="Times New Roman" w:cs="Arial"/>
                <w:b/>
                <w:bCs/>
                <w:kern w:val="28"/>
                <w:sz w:val="24"/>
                <w:szCs w:val="32"/>
                <w:lang w:val="ru-RU" w:eastAsia="ru-RU"/>
              </w:rPr>
            </w:pPr>
            <w:r w:rsidRPr="00B41358">
              <w:rPr>
                <w:rFonts w:ascii="Times New Roman" w:eastAsia="Times New Roman" w:hAnsi="Times New Roman" w:cs="Arial"/>
                <w:b/>
                <w:bCs/>
                <w:kern w:val="28"/>
                <w:sz w:val="24"/>
                <w:szCs w:val="32"/>
                <w:lang w:val="ru-RU" w:eastAsia="ru-RU"/>
              </w:rPr>
              <w:t>год</w:t>
            </w:r>
          </w:p>
        </w:tc>
        <w:tc>
          <w:tcPr>
            <w:tcW w:w="1440" w:type="dxa"/>
            <w:gridSpan w:val="2"/>
            <w:tcBorders>
              <w:top w:val="single" w:sz="4" w:space="0" w:color="auto"/>
              <w:left w:val="nil"/>
              <w:bottom w:val="single" w:sz="4" w:space="0" w:color="auto"/>
              <w:right w:val="single" w:sz="4" w:space="0" w:color="000000"/>
            </w:tcBorders>
            <w:shd w:val="clear" w:color="auto" w:fill="auto"/>
          </w:tcPr>
          <w:p w:rsidR="00B41358" w:rsidRPr="00B41358" w:rsidRDefault="00B41358" w:rsidP="00B41358">
            <w:pPr>
              <w:spacing w:after="0" w:line="240" w:lineRule="auto"/>
              <w:jc w:val="center"/>
              <w:rPr>
                <w:rFonts w:ascii="Times New Roman" w:eastAsia="Times New Roman" w:hAnsi="Times New Roman" w:cs="Arial"/>
                <w:b/>
                <w:bCs/>
                <w:kern w:val="28"/>
                <w:sz w:val="24"/>
                <w:szCs w:val="32"/>
                <w:lang w:val="ru-RU" w:eastAsia="ru-RU"/>
              </w:rPr>
            </w:pPr>
            <w:r w:rsidRPr="00B41358">
              <w:rPr>
                <w:rFonts w:ascii="Times New Roman" w:eastAsia="Times New Roman" w:hAnsi="Times New Roman" w:cs="Arial"/>
                <w:b/>
                <w:bCs/>
                <w:kern w:val="28"/>
                <w:sz w:val="24"/>
                <w:szCs w:val="32"/>
                <w:lang w:val="ru-RU" w:eastAsia="ru-RU"/>
              </w:rPr>
              <w:t>2007</w:t>
            </w:r>
          </w:p>
          <w:p w:rsidR="00B41358" w:rsidRPr="00B41358" w:rsidRDefault="00B41358" w:rsidP="00B41358">
            <w:pPr>
              <w:spacing w:after="0" w:line="240" w:lineRule="auto"/>
              <w:jc w:val="center"/>
              <w:rPr>
                <w:rFonts w:ascii="Times New Roman" w:eastAsia="Times New Roman" w:hAnsi="Times New Roman" w:cs="Arial"/>
                <w:b/>
                <w:bCs/>
                <w:kern w:val="28"/>
                <w:sz w:val="24"/>
                <w:szCs w:val="32"/>
                <w:lang w:val="ru-RU" w:eastAsia="ru-RU"/>
              </w:rPr>
            </w:pPr>
            <w:r w:rsidRPr="00B41358">
              <w:rPr>
                <w:rFonts w:ascii="Times New Roman" w:eastAsia="Times New Roman" w:hAnsi="Times New Roman" w:cs="Arial"/>
                <w:b/>
                <w:bCs/>
                <w:kern w:val="28"/>
                <w:sz w:val="24"/>
                <w:szCs w:val="32"/>
                <w:lang w:val="ru-RU" w:eastAsia="ru-RU"/>
              </w:rPr>
              <w:t>год</w:t>
            </w:r>
          </w:p>
        </w:tc>
        <w:tc>
          <w:tcPr>
            <w:tcW w:w="1431" w:type="dxa"/>
            <w:gridSpan w:val="2"/>
            <w:tcBorders>
              <w:top w:val="single" w:sz="4" w:space="0" w:color="auto"/>
              <w:left w:val="nil"/>
              <w:bottom w:val="single" w:sz="4" w:space="0" w:color="auto"/>
              <w:right w:val="single" w:sz="4" w:space="0" w:color="000000"/>
            </w:tcBorders>
            <w:shd w:val="clear" w:color="auto" w:fill="auto"/>
          </w:tcPr>
          <w:p w:rsidR="00B41358" w:rsidRPr="00B41358" w:rsidRDefault="00B41358" w:rsidP="00B41358">
            <w:pPr>
              <w:spacing w:after="0" w:line="240" w:lineRule="auto"/>
              <w:jc w:val="center"/>
              <w:rPr>
                <w:rFonts w:ascii="Times New Roman" w:eastAsia="Times New Roman" w:hAnsi="Times New Roman" w:cs="Arial"/>
                <w:b/>
                <w:bCs/>
                <w:kern w:val="28"/>
                <w:sz w:val="24"/>
                <w:szCs w:val="32"/>
                <w:lang w:val="ru-RU" w:eastAsia="ru-RU"/>
              </w:rPr>
            </w:pPr>
            <w:r w:rsidRPr="00B41358">
              <w:rPr>
                <w:rFonts w:ascii="Times New Roman" w:eastAsia="Times New Roman" w:hAnsi="Times New Roman" w:cs="Arial"/>
                <w:b/>
                <w:bCs/>
                <w:kern w:val="28"/>
                <w:sz w:val="24"/>
                <w:szCs w:val="32"/>
                <w:lang w:val="ru-RU" w:eastAsia="ru-RU"/>
              </w:rPr>
              <w:t>2008</w:t>
            </w:r>
          </w:p>
          <w:p w:rsidR="00B41358" w:rsidRPr="00B41358" w:rsidRDefault="00B41358" w:rsidP="00B41358">
            <w:pPr>
              <w:spacing w:after="0" w:line="240" w:lineRule="auto"/>
              <w:jc w:val="center"/>
              <w:rPr>
                <w:rFonts w:ascii="Times New Roman" w:eastAsia="Times New Roman" w:hAnsi="Times New Roman" w:cs="Arial"/>
                <w:b/>
                <w:bCs/>
                <w:kern w:val="28"/>
                <w:sz w:val="24"/>
                <w:szCs w:val="32"/>
                <w:lang w:val="ru-RU" w:eastAsia="ru-RU"/>
              </w:rPr>
            </w:pPr>
            <w:r w:rsidRPr="00B41358">
              <w:rPr>
                <w:rFonts w:ascii="Times New Roman" w:eastAsia="Times New Roman" w:hAnsi="Times New Roman" w:cs="Arial"/>
                <w:b/>
                <w:bCs/>
                <w:kern w:val="28"/>
                <w:sz w:val="24"/>
                <w:szCs w:val="32"/>
                <w:lang w:val="ru-RU" w:eastAsia="ru-RU"/>
              </w:rPr>
              <w:t>год</w:t>
            </w:r>
          </w:p>
        </w:tc>
        <w:tc>
          <w:tcPr>
            <w:tcW w:w="1629" w:type="dxa"/>
            <w:gridSpan w:val="3"/>
            <w:tcBorders>
              <w:top w:val="single" w:sz="4" w:space="0" w:color="auto"/>
              <w:left w:val="nil"/>
              <w:bottom w:val="single" w:sz="4" w:space="0" w:color="auto"/>
              <w:right w:val="single" w:sz="4" w:space="0" w:color="000000"/>
            </w:tcBorders>
            <w:shd w:val="clear" w:color="auto" w:fill="auto"/>
          </w:tcPr>
          <w:p w:rsidR="00B41358" w:rsidRPr="00B41358" w:rsidRDefault="00B41358" w:rsidP="00B41358">
            <w:pPr>
              <w:spacing w:after="0" w:line="240" w:lineRule="auto"/>
              <w:jc w:val="center"/>
              <w:rPr>
                <w:rFonts w:ascii="Times New Roman" w:eastAsia="Times New Roman" w:hAnsi="Times New Roman" w:cs="Arial"/>
                <w:b/>
                <w:bCs/>
                <w:kern w:val="28"/>
                <w:sz w:val="24"/>
                <w:szCs w:val="32"/>
                <w:lang w:val="ru-RU" w:eastAsia="ru-RU"/>
              </w:rPr>
            </w:pPr>
            <w:r w:rsidRPr="00B41358">
              <w:rPr>
                <w:rFonts w:ascii="Times New Roman" w:eastAsia="Times New Roman" w:hAnsi="Times New Roman" w:cs="Arial"/>
                <w:b/>
                <w:bCs/>
                <w:kern w:val="28"/>
                <w:sz w:val="24"/>
                <w:szCs w:val="32"/>
                <w:lang w:val="ru-RU" w:eastAsia="ru-RU"/>
              </w:rPr>
              <w:t>2009</w:t>
            </w:r>
          </w:p>
          <w:p w:rsidR="00B41358" w:rsidRPr="00B41358" w:rsidRDefault="00B41358" w:rsidP="00B41358">
            <w:pPr>
              <w:spacing w:after="0" w:line="240" w:lineRule="auto"/>
              <w:jc w:val="center"/>
              <w:rPr>
                <w:rFonts w:ascii="Times New Roman" w:eastAsia="Times New Roman" w:hAnsi="Times New Roman" w:cs="Arial"/>
                <w:b/>
                <w:bCs/>
                <w:kern w:val="28"/>
                <w:sz w:val="24"/>
                <w:szCs w:val="32"/>
                <w:lang w:val="ru-RU" w:eastAsia="ru-RU"/>
              </w:rPr>
            </w:pPr>
            <w:r w:rsidRPr="00B41358">
              <w:rPr>
                <w:rFonts w:ascii="Times New Roman" w:eastAsia="Times New Roman" w:hAnsi="Times New Roman" w:cs="Arial"/>
                <w:b/>
                <w:bCs/>
                <w:kern w:val="28"/>
                <w:sz w:val="24"/>
                <w:szCs w:val="32"/>
                <w:lang w:val="ru-RU" w:eastAsia="ru-RU"/>
              </w:rPr>
              <w:t>год</w:t>
            </w:r>
          </w:p>
        </w:tc>
      </w:tr>
      <w:tr w:rsidR="00B41358" w:rsidRPr="00B41358" w:rsidTr="00D936CB">
        <w:trPr>
          <w:gridAfter w:val="1"/>
          <w:wAfter w:w="36" w:type="dxa"/>
          <w:trHeight w:val="791"/>
        </w:trPr>
        <w:tc>
          <w:tcPr>
            <w:tcW w:w="2340" w:type="dxa"/>
            <w:vMerge/>
            <w:tcBorders>
              <w:top w:val="single" w:sz="4" w:space="0" w:color="auto"/>
              <w:left w:val="single" w:sz="4" w:space="0" w:color="auto"/>
              <w:bottom w:val="single" w:sz="4" w:space="0" w:color="auto"/>
              <w:right w:val="single" w:sz="4" w:space="0" w:color="auto"/>
            </w:tcBorders>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p>
        </w:tc>
        <w:tc>
          <w:tcPr>
            <w:tcW w:w="900" w:type="dxa"/>
            <w:tcBorders>
              <w:top w:val="nil"/>
              <w:left w:val="nil"/>
              <w:bottom w:val="single" w:sz="4" w:space="0" w:color="auto"/>
              <w:right w:val="single" w:sz="4" w:space="0" w:color="auto"/>
            </w:tcBorders>
            <w:shd w:val="clear" w:color="auto" w:fill="auto"/>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тыс. руб.</w:t>
            </w:r>
          </w:p>
        </w:tc>
        <w:tc>
          <w:tcPr>
            <w:tcW w:w="540" w:type="dxa"/>
            <w:tcBorders>
              <w:top w:val="nil"/>
              <w:left w:val="nil"/>
              <w:bottom w:val="single" w:sz="4" w:space="0" w:color="auto"/>
              <w:right w:val="single" w:sz="4" w:space="0" w:color="auto"/>
            </w:tcBorders>
            <w:shd w:val="clear" w:color="auto" w:fill="B3B3B3"/>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уд. вес %</w:t>
            </w:r>
          </w:p>
        </w:tc>
        <w:tc>
          <w:tcPr>
            <w:tcW w:w="900" w:type="dxa"/>
            <w:tcBorders>
              <w:top w:val="nil"/>
              <w:left w:val="nil"/>
              <w:bottom w:val="single" w:sz="4" w:space="0" w:color="auto"/>
              <w:right w:val="single" w:sz="4" w:space="0" w:color="auto"/>
            </w:tcBorders>
            <w:shd w:val="clear" w:color="auto" w:fill="auto"/>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тыс. руб.</w:t>
            </w:r>
          </w:p>
        </w:tc>
        <w:tc>
          <w:tcPr>
            <w:tcW w:w="540" w:type="dxa"/>
            <w:tcBorders>
              <w:top w:val="nil"/>
              <w:left w:val="nil"/>
              <w:bottom w:val="single" w:sz="4" w:space="0" w:color="auto"/>
              <w:right w:val="single" w:sz="4" w:space="0" w:color="auto"/>
            </w:tcBorders>
            <w:shd w:val="clear" w:color="auto" w:fill="B3B3B3"/>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уд. вес %</w:t>
            </w:r>
          </w:p>
        </w:tc>
        <w:tc>
          <w:tcPr>
            <w:tcW w:w="900" w:type="dxa"/>
            <w:tcBorders>
              <w:top w:val="nil"/>
              <w:left w:val="nil"/>
              <w:bottom w:val="single" w:sz="4" w:space="0" w:color="auto"/>
              <w:right w:val="single" w:sz="4" w:space="0" w:color="auto"/>
            </w:tcBorders>
            <w:shd w:val="clear" w:color="auto" w:fill="auto"/>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тыс. руб.</w:t>
            </w:r>
          </w:p>
        </w:tc>
        <w:tc>
          <w:tcPr>
            <w:tcW w:w="540" w:type="dxa"/>
            <w:tcBorders>
              <w:top w:val="nil"/>
              <w:left w:val="nil"/>
              <w:bottom w:val="single" w:sz="4" w:space="0" w:color="auto"/>
              <w:right w:val="single" w:sz="4" w:space="0" w:color="auto"/>
            </w:tcBorders>
            <w:shd w:val="clear" w:color="auto" w:fill="B3B3B3"/>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уд.</w:t>
            </w:r>
          </w:p>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вес</w:t>
            </w:r>
          </w:p>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w:t>
            </w:r>
          </w:p>
        </w:tc>
        <w:tc>
          <w:tcPr>
            <w:tcW w:w="900" w:type="dxa"/>
            <w:tcBorders>
              <w:top w:val="nil"/>
              <w:left w:val="nil"/>
              <w:bottom w:val="single" w:sz="4" w:space="0" w:color="auto"/>
              <w:right w:val="single" w:sz="4" w:space="0" w:color="auto"/>
            </w:tcBorders>
            <w:shd w:val="clear" w:color="auto" w:fill="auto"/>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тыс. руб.</w:t>
            </w:r>
          </w:p>
        </w:tc>
        <w:tc>
          <w:tcPr>
            <w:tcW w:w="531" w:type="dxa"/>
            <w:tcBorders>
              <w:top w:val="nil"/>
              <w:left w:val="nil"/>
              <w:bottom w:val="single" w:sz="4" w:space="0" w:color="auto"/>
              <w:right w:val="single" w:sz="4" w:space="0" w:color="auto"/>
            </w:tcBorders>
            <w:shd w:val="clear" w:color="auto" w:fill="B3B3B3"/>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уд. вес %</w:t>
            </w:r>
          </w:p>
        </w:tc>
        <w:tc>
          <w:tcPr>
            <w:tcW w:w="909" w:type="dxa"/>
            <w:gridSpan w:val="2"/>
            <w:tcBorders>
              <w:top w:val="nil"/>
              <w:left w:val="nil"/>
              <w:bottom w:val="single" w:sz="4" w:space="0" w:color="auto"/>
              <w:right w:val="single" w:sz="4" w:space="0" w:color="auto"/>
            </w:tcBorders>
            <w:shd w:val="clear" w:color="auto" w:fill="auto"/>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тыс. руб.</w:t>
            </w:r>
          </w:p>
        </w:tc>
        <w:tc>
          <w:tcPr>
            <w:tcW w:w="720" w:type="dxa"/>
            <w:tcBorders>
              <w:top w:val="nil"/>
              <w:left w:val="nil"/>
              <w:bottom w:val="single" w:sz="4" w:space="0" w:color="auto"/>
              <w:right w:val="single" w:sz="4" w:space="0" w:color="auto"/>
            </w:tcBorders>
            <w:shd w:val="clear" w:color="auto" w:fill="B3B3B3"/>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уд. вес %</w:t>
            </w:r>
          </w:p>
        </w:tc>
      </w:tr>
      <w:tr w:rsidR="00B41358" w:rsidRPr="00B41358" w:rsidTr="00D936CB">
        <w:trPr>
          <w:gridAfter w:val="1"/>
          <w:wAfter w:w="36" w:type="dxa"/>
          <w:trHeight w:val="723"/>
        </w:trPr>
        <w:tc>
          <w:tcPr>
            <w:tcW w:w="2340" w:type="dxa"/>
            <w:tcBorders>
              <w:top w:val="single" w:sz="4" w:space="0" w:color="auto"/>
              <w:left w:val="single" w:sz="4" w:space="0" w:color="auto"/>
              <w:bottom w:val="single" w:sz="4" w:space="0" w:color="auto"/>
              <w:right w:val="single" w:sz="4" w:space="0" w:color="auto"/>
            </w:tcBorders>
            <w:shd w:val="clear" w:color="auto" w:fill="auto"/>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Бюджет-всего</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4491</w:t>
            </w:r>
          </w:p>
        </w:tc>
        <w:tc>
          <w:tcPr>
            <w:tcW w:w="540" w:type="dxa"/>
            <w:tcBorders>
              <w:top w:val="single" w:sz="4" w:space="0" w:color="auto"/>
              <w:left w:val="nil"/>
              <w:bottom w:val="single" w:sz="4" w:space="0" w:color="auto"/>
              <w:right w:val="single" w:sz="4" w:space="0" w:color="auto"/>
            </w:tcBorders>
            <w:shd w:val="clear" w:color="auto" w:fill="B3B3B3"/>
            <w:noWrap/>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100</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18108</w:t>
            </w:r>
          </w:p>
        </w:tc>
        <w:tc>
          <w:tcPr>
            <w:tcW w:w="540" w:type="dxa"/>
            <w:tcBorders>
              <w:top w:val="single" w:sz="4" w:space="0" w:color="auto"/>
              <w:left w:val="nil"/>
              <w:bottom w:val="single" w:sz="4" w:space="0" w:color="auto"/>
              <w:right w:val="single" w:sz="4" w:space="0" w:color="auto"/>
            </w:tcBorders>
            <w:shd w:val="clear" w:color="auto" w:fill="B3B3B3"/>
            <w:noWrap/>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100</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19117</w:t>
            </w:r>
          </w:p>
        </w:tc>
        <w:tc>
          <w:tcPr>
            <w:tcW w:w="540" w:type="dxa"/>
            <w:tcBorders>
              <w:top w:val="single" w:sz="4" w:space="0" w:color="auto"/>
              <w:left w:val="nil"/>
              <w:bottom w:val="single" w:sz="4" w:space="0" w:color="auto"/>
              <w:right w:val="single" w:sz="4" w:space="0" w:color="auto"/>
            </w:tcBorders>
            <w:shd w:val="clear" w:color="auto" w:fill="B3B3B3"/>
            <w:noWrap/>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100</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27911</w:t>
            </w:r>
          </w:p>
        </w:tc>
        <w:tc>
          <w:tcPr>
            <w:tcW w:w="531" w:type="dxa"/>
            <w:tcBorders>
              <w:top w:val="single" w:sz="4" w:space="0" w:color="auto"/>
              <w:left w:val="nil"/>
              <w:bottom w:val="single" w:sz="4" w:space="0" w:color="auto"/>
              <w:right w:val="single" w:sz="4" w:space="0" w:color="auto"/>
            </w:tcBorders>
            <w:shd w:val="clear" w:color="auto" w:fill="B3B3B3"/>
            <w:noWrap/>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100</w:t>
            </w:r>
          </w:p>
        </w:tc>
        <w:tc>
          <w:tcPr>
            <w:tcW w:w="909" w:type="dxa"/>
            <w:gridSpan w:val="2"/>
            <w:tcBorders>
              <w:top w:val="single" w:sz="4" w:space="0" w:color="auto"/>
              <w:left w:val="nil"/>
              <w:bottom w:val="single" w:sz="4" w:space="0" w:color="auto"/>
              <w:right w:val="single" w:sz="4" w:space="0" w:color="auto"/>
            </w:tcBorders>
            <w:shd w:val="clear" w:color="auto" w:fill="auto"/>
            <w:noWrap/>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30866</w:t>
            </w:r>
          </w:p>
        </w:tc>
        <w:tc>
          <w:tcPr>
            <w:tcW w:w="720" w:type="dxa"/>
            <w:tcBorders>
              <w:top w:val="single" w:sz="4" w:space="0" w:color="auto"/>
              <w:left w:val="nil"/>
              <w:bottom w:val="single" w:sz="4" w:space="0" w:color="auto"/>
              <w:right w:val="single" w:sz="4" w:space="0" w:color="auto"/>
            </w:tcBorders>
            <w:shd w:val="clear" w:color="auto" w:fill="B3B3B3"/>
            <w:noWrap/>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100</w:t>
            </w:r>
          </w:p>
        </w:tc>
      </w:tr>
      <w:tr w:rsidR="00B41358" w:rsidRPr="00B41358" w:rsidTr="00D936CB">
        <w:trPr>
          <w:trHeight w:val="585"/>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Общегосударственные расходы</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2691</w:t>
            </w:r>
          </w:p>
        </w:tc>
        <w:tc>
          <w:tcPr>
            <w:tcW w:w="540" w:type="dxa"/>
            <w:tcBorders>
              <w:top w:val="single" w:sz="4" w:space="0" w:color="auto"/>
              <w:left w:val="nil"/>
              <w:bottom w:val="single" w:sz="4" w:space="0" w:color="auto"/>
              <w:right w:val="single" w:sz="4" w:space="0" w:color="auto"/>
            </w:tcBorders>
            <w:shd w:val="clear" w:color="auto" w:fill="B3B3B3"/>
            <w:noWrap/>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59,9</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2971</w:t>
            </w:r>
          </w:p>
        </w:tc>
        <w:tc>
          <w:tcPr>
            <w:tcW w:w="540" w:type="dxa"/>
            <w:tcBorders>
              <w:top w:val="single" w:sz="4" w:space="0" w:color="auto"/>
              <w:left w:val="nil"/>
              <w:bottom w:val="single" w:sz="4" w:space="0" w:color="auto"/>
              <w:right w:val="single" w:sz="4" w:space="0" w:color="auto"/>
            </w:tcBorders>
            <w:shd w:val="clear" w:color="auto" w:fill="B3B3B3"/>
            <w:noWrap/>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16,4</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4995</w:t>
            </w:r>
          </w:p>
        </w:tc>
        <w:tc>
          <w:tcPr>
            <w:tcW w:w="540" w:type="dxa"/>
            <w:tcBorders>
              <w:top w:val="single" w:sz="4" w:space="0" w:color="auto"/>
              <w:left w:val="nil"/>
              <w:bottom w:val="single" w:sz="4" w:space="0" w:color="auto"/>
              <w:right w:val="single" w:sz="4" w:space="0" w:color="auto"/>
            </w:tcBorders>
            <w:shd w:val="clear" w:color="auto" w:fill="B3B3B3"/>
            <w:noWrap/>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26,1</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6067</w:t>
            </w:r>
          </w:p>
        </w:tc>
        <w:tc>
          <w:tcPr>
            <w:tcW w:w="540" w:type="dxa"/>
            <w:gridSpan w:val="2"/>
            <w:tcBorders>
              <w:top w:val="single" w:sz="4" w:space="0" w:color="auto"/>
              <w:left w:val="nil"/>
              <w:bottom w:val="single" w:sz="4" w:space="0" w:color="auto"/>
              <w:right w:val="single" w:sz="4" w:space="0" w:color="auto"/>
            </w:tcBorders>
            <w:shd w:val="clear" w:color="auto" w:fill="B3B3B3"/>
            <w:noWrap/>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21,7</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6440</w:t>
            </w:r>
          </w:p>
        </w:tc>
        <w:tc>
          <w:tcPr>
            <w:tcW w:w="756" w:type="dxa"/>
            <w:gridSpan w:val="2"/>
            <w:tcBorders>
              <w:top w:val="single" w:sz="4" w:space="0" w:color="auto"/>
              <w:left w:val="nil"/>
              <w:bottom w:val="single" w:sz="4" w:space="0" w:color="auto"/>
              <w:right w:val="single" w:sz="4" w:space="0" w:color="auto"/>
            </w:tcBorders>
            <w:shd w:val="clear" w:color="auto" w:fill="B3B3B3"/>
            <w:noWrap/>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20,9</w:t>
            </w:r>
          </w:p>
        </w:tc>
      </w:tr>
      <w:tr w:rsidR="00B41358" w:rsidRPr="00B41358" w:rsidTr="00D936CB">
        <w:trPr>
          <w:trHeight w:val="570"/>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Национальная экономика</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0</w:t>
            </w:r>
          </w:p>
        </w:tc>
        <w:tc>
          <w:tcPr>
            <w:tcW w:w="540" w:type="dxa"/>
            <w:tcBorders>
              <w:top w:val="single" w:sz="4" w:space="0" w:color="auto"/>
              <w:left w:val="nil"/>
              <w:bottom w:val="single" w:sz="4" w:space="0" w:color="auto"/>
              <w:right w:val="single" w:sz="4" w:space="0" w:color="auto"/>
            </w:tcBorders>
            <w:shd w:val="clear" w:color="auto" w:fill="B3B3B3"/>
            <w:noWrap/>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0</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0</w:t>
            </w:r>
          </w:p>
        </w:tc>
        <w:tc>
          <w:tcPr>
            <w:tcW w:w="540" w:type="dxa"/>
            <w:tcBorders>
              <w:top w:val="single" w:sz="4" w:space="0" w:color="auto"/>
              <w:left w:val="nil"/>
              <w:bottom w:val="single" w:sz="4" w:space="0" w:color="auto"/>
              <w:right w:val="single" w:sz="4" w:space="0" w:color="auto"/>
            </w:tcBorders>
            <w:shd w:val="clear" w:color="auto" w:fill="B3B3B3"/>
            <w:noWrap/>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0</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0</w:t>
            </w:r>
          </w:p>
        </w:tc>
        <w:tc>
          <w:tcPr>
            <w:tcW w:w="540" w:type="dxa"/>
            <w:tcBorders>
              <w:top w:val="single" w:sz="4" w:space="0" w:color="auto"/>
              <w:left w:val="nil"/>
              <w:bottom w:val="single" w:sz="4" w:space="0" w:color="auto"/>
              <w:right w:val="single" w:sz="4" w:space="0" w:color="auto"/>
            </w:tcBorders>
            <w:shd w:val="clear" w:color="auto" w:fill="B3B3B3"/>
            <w:noWrap/>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0</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15</w:t>
            </w:r>
          </w:p>
        </w:tc>
        <w:tc>
          <w:tcPr>
            <w:tcW w:w="540" w:type="dxa"/>
            <w:gridSpan w:val="2"/>
            <w:tcBorders>
              <w:top w:val="single" w:sz="4" w:space="0" w:color="auto"/>
              <w:left w:val="nil"/>
              <w:bottom w:val="single" w:sz="4" w:space="0" w:color="auto"/>
              <w:right w:val="single" w:sz="4" w:space="0" w:color="auto"/>
            </w:tcBorders>
            <w:shd w:val="clear" w:color="auto" w:fill="B3B3B3"/>
            <w:noWrap/>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0,1</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0</w:t>
            </w:r>
          </w:p>
        </w:tc>
        <w:tc>
          <w:tcPr>
            <w:tcW w:w="756" w:type="dxa"/>
            <w:gridSpan w:val="2"/>
            <w:tcBorders>
              <w:top w:val="single" w:sz="4" w:space="0" w:color="auto"/>
              <w:left w:val="nil"/>
              <w:bottom w:val="single" w:sz="4" w:space="0" w:color="auto"/>
              <w:right w:val="single" w:sz="4" w:space="0" w:color="auto"/>
            </w:tcBorders>
            <w:shd w:val="clear" w:color="auto" w:fill="B3B3B3"/>
            <w:noWrap/>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0</w:t>
            </w:r>
          </w:p>
        </w:tc>
      </w:tr>
      <w:tr w:rsidR="00B41358" w:rsidRPr="00B41358" w:rsidTr="00D936CB">
        <w:trPr>
          <w:trHeight w:val="570"/>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Правоохранительная деятельность</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13</w:t>
            </w:r>
          </w:p>
        </w:tc>
        <w:tc>
          <w:tcPr>
            <w:tcW w:w="540" w:type="dxa"/>
            <w:tcBorders>
              <w:top w:val="single" w:sz="4" w:space="0" w:color="auto"/>
              <w:left w:val="nil"/>
              <w:bottom w:val="single" w:sz="4" w:space="0" w:color="auto"/>
              <w:right w:val="single" w:sz="4" w:space="0" w:color="auto"/>
            </w:tcBorders>
            <w:shd w:val="clear" w:color="auto" w:fill="B3B3B3"/>
            <w:noWrap/>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0,3</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195</w:t>
            </w:r>
          </w:p>
        </w:tc>
        <w:tc>
          <w:tcPr>
            <w:tcW w:w="540" w:type="dxa"/>
            <w:tcBorders>
              <w:top w:val="single" w:sz="4" w:space="0" w:color="auto"/>
              <w:left w:val="nil"/>
              <w:bottom w:val="single" w:sz="4" w:space="0" w:color="auto"/>
              <w:right w:val="single" w:sz="4" w:space="0" w:color="auto"/>
            </w:tcBorders>
            <w:shd w:val="clear" w:color="auto" w:fill="B3B3B3"/>
            <w:noWrap/>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1,1</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62</w:t>
            </w:r>
          </w:p>
        </w:tc>
        <w:tc>
          <w:tcPr>
            <w:tcW w:w="540" w:type="dxa"/>
            <w:tcBorders>
              <w:top w:val="single" w:sz="4" w:space="0" w:color="auto"/>
              <w:left w:val="nil"/>
              <w:bottom w:val="single" w:sz="4" w:space="0" w:color="auto"/>
              <w:right w:val="single" w:sz="4" w:space="0" w:color="auto"/>
            </w:tcBorders>
            <w:shd w:val="clear" w:color="auto" w:fill="B3B3B3"/>
            <w:noWrap/>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0,3</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60</w:t>
            </w:r>
          </w:p>
        </w:tc>
        <w:tc>
          <w:tcPr>
            <w:tcW w:w="540" w:type="dxa"/>
            <w:gridSpan w:val="2"/>
            <w:tcBorders>
              <w:top w:val="single" w:sz="4" w:space="0" w:color="auto"/>
              <w:left w:val="nil"/>
              <w:bottom w:val="single" w:sz="4" w:space="0" w:color="auto"/>
              <w:right w:val="single" w:sz="4" w:space="0" w:color="auto"/>
            </w:tcBorders>
            <w:shd w:val="clear" w:color="auto" w:fill="B3B3B3"/>
            <w:noWrap/>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0,2</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0</w:t>
            </w:r>
          </w:p>
        </w:tc>
        <w:tc>
          <w:tcPr>
            <w:tcW w:w="756" w:type="dxa"/>
            <w:gridSpan w:val="2"/>
            <w:tcBorders>
              <w:top w:val="single" w:sz="4" w:space="0" w:color="auto"/>
              <w:left w:val="nil"/>
              <w:bottom w:val="single" w:sz="4" w:space="0" w:color="auto"/>
              <w:right w:val="single" w:sz="4" w:space="0" w:color="auto"/>
            </w:tcBorders>
            <w:shd w:val="clear" w:color="auto" w:fill="B3B3B3"/>
            <w:noWrap/>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0</w:t>
            </w:r>
          </w:p>
        </w:tc>
      </w:tr>
      <w:tr w:rsidR="00B41358" w:rsidRPr="00B41358" w:rsidTr="00D936CB">
        <w:trPr>
          <w:trHeight w:val="450"/>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Культура</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433</w:t>
            </w:r>
          </w:p>
        </w:tc>
        <w:tc>
          <w:tcPr>
            <w:tcW w:w="540" w:type="dxa"/>
            <w:tcBorders>
              <w:top w:val="single" w:sz="4" w:space="0" w:color="auto"/>
              <w:left w:val="nil"/>
              <w:bottom w:val="single" w:sz="4" w:space="0" w:color="auto"/>
              <w:right w:val="single" w:sz="4" w:space="0" w:color="auto"/>
            </w:tcBorders>
            <w:shd w:val="clear" w:color="auto" w:fill="B3B3B3"/>
            <w:noWrap/>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9,6</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1019</w:t>
            </w:r>
          </w:p>
        </w:tc>
        <w:tc>
          <w:tcPr>
            <w:tcW w:w="540" w:type="dxa"/>
            <w:tcBorders>
              <w:top w:val="single" w:sz="4" w:space="0" w:color="auto"/>
              <w:left w:val="nil"/>
              <w:bottom w:val="single" w:sz="4" w:space="0" w:color="auto"/>
              <w:right w:val="single" w:sz="4" w:space="0" w:color="auto"/>
            </w:tcBorders>
            <w:shd w:val="clear" w:color="auto" w:fill="B3B3B3"/>
            <w:noWrap/>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5,6</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2229</w:t>
            </w:r>
          </w:p>
        </w:tc>
        <w:tc>
          <w:tcPr>
            <w:tcW w:w="540" w:type="dxa"/>
            <w:tcBorders>
              <w:top w:val="single" w:sz="4" w:space="0" w:color="auto"/>
              <w:left w:val="nil"/>
              <w:bottom w:val="single" w:sz="4" w:space="0" w:color="auto"/>
              <w:right w:val="single" w:sz="4" w:space="0" w:color="auto"/>
            </w:tcBorders>
            <w:shd w:val="clear" w:color="auto" w:fill="B3B3B3"/>
            <w:noWrap/>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11,7</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4782</w:t>
            </w:r>
          </w:p>
        </w:tc>
        <w:tc>
          <w:tcPr>
            <w:tcW w:w="540" w:type="dxa"/>
            <w:gridSpan w:val="2"/>
            <w:tcBorders>
              <w:top w:val="single" w:sz="4" w:space="0" w:color="auto"/>
              <w:left w:val="nil"/>
              <w:bottom w:val="single" w:sz="4" w:space="0" w:color="auto"/>
              <w:right w:val="single" w:sz="4" w:space="0" w:color="auto"/>
            </w:tcBorders>
            <w:shd w:val="clear" w:color="auto" w:fill="B3B3B3"/>
            <w:noWrap/>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17,1</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6279</w:t>
            </w:r>
          </w:p>
        </w:tc>
        <w:tc>
          <w:tcPr>
            <w:tcW w:w="756" w:type="dxa"/>
            <w:gridSpan w:val="2"/>
            <w:tcBorders>
              <w:top w:val="single" w:sz="4" w:space="0" w:color="auto"/>
              <w:left w:val="nil"/>
              <w:bottom w:val="single" w:sz="4" w:space="0" w:color="auto"/>
              <w:right w:val="single" w:sz="4" w:space="0" w:color="auto"/>
            </w:tcBorders>
            <w:shd w:val="clear" w:color="auto" w:fill="B3B3B3"/>
            <w:noWrap/>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20,3</w:t>
            </w:r>
          </w:p>
        </w:tc>
      </w:tr>
      <w:tr w:rsidR="00B41358" w:rsidRPr="00B41358" w:rsidTr="00D936CB">
        <w:trPr>
          <w:trHeight w:val="702"/>
        </w:trPr>
        <w:tc>
          <w:tcPr>
            <w:tcW w:w="2340" w:type="dxa"/>
            <w:tcBorders>
              <w:top w:val="nil"/>
              <w:left w:val="single" w:sz="4" w:space="0" w:color="auto"/>
              <w:bottom w:val="single" w:sz="4" w:space="0" w:color="auto"/>
              <w:right w:val="single" w:sz="4" w:space="0" w:color="auto"/>
            </w:tcBorders>
            <w:shd w:val="clear" w:color="auto" w:fill="auto"/>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Жилищно – коммунальное хозяйство</w:t>
            </w:r>
          </w:p>
        </w:tc>
        <w:tc>
          <w:tcPr>
            <w:tcW w:w="900" w:type="dxa"/>
            <w:tcBorders>
              <w:top w:val="nil"/>
              <w:left w:val="nil"/>
              <w:bottom w:val="single" w:sz="4" w:space="0" w:color="auto"/>
              <w:right w:val="single" w:sz="4" w:space="0" w:color="auto"/>
            </w:tcBorders>
            <w:shd w:val="clear" w:color="auto" w:fill="auto"/>
            <w:noWrap/>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1290</w:t>
            </w:r>
          </w:p>
        </w:tc>
        <w:tc>
          <w:tcPr>
            <w:tcW w:w="540" w:type="dxa"/>
            <w:tcBorders>
              <w:top w:val="nil"/>
              <w:left w:val="nil"/>
              <w:bottom w:val="single" w:sz="4" w:space="0" w:color="auto"/>
              <w:right w:val="single" w:sz="4" w:space="0" w:color="auto"/>
            </w:tcBorders>
            <w:shd w:val="clear" w:color="auto" w:fill="B3B3B3"/>
            <w:noWrap/>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28,7</w:t>
            </w:r>
          </w:p>
        </w:tc>
        <w:tc>
          <w:tcPr>
            <w:tcW w:w="900" w:type="dxa"/>
            <w:tcBorders>
              <w:top w:val="nil"/>
              <w:left w:val="nil"/>
              <w:bottom w:val="single" w:sz="4" w:space="0" w:color="auto"/>
              <w:right w:val="single" w:sz="4" w:space="0" w:color="auto"/>
            </w:tcBorders>
            <w:shd w:val="clear" w:color="auto" w:fill="auto"/>
            <w:noWrap/>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10795</w:t>
            </w:r>
          </w:p>
        </w:tc>
        <w:tc>
          <w:tcPr>
            <w:tcW w:w="540" w:type="dxa"/>
            <w:tcBorders>
              <w:top w:val="nil"/>
              <w:left w:val="nil"/>
              <w:bottom w:val="single" w:sz="4" w:space="0" w:color="auto"/>
              <w:right w:val="single" w:sz="4" w:space="0" w:color="auto"/>
            </w:tcBorders>
            <w:shd w:val="clear" w:color="auto" w:fill="B3B3B3"/>
            <w:noWrap/>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59,6</w:t>
            </w:r>
          </w:p>
        </w:tc>
        <w:tc>
          <w:tcPr>
            <w:tcW w:w="900" w:type="dxa"/>
            <w:tcBorders>
              <w:top w:val="nil"/>
              <w:left w:val="nil"/>
              <w:bottom w:val="single" w:sz="4" w:space="0" w:color="auto"/>
              <w:right w:val="single" w:sz="4" w:space="0" w:color="auto"/>
            </w:tcBorders>
            <w:shd w:val="clear" w:color="auto" w:fill="auto"/>
            <w:noWrap/>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9518</w:t>
            </w:r>
          </w:p>
        </w:tc>
        <w:tc>
          <w:tcPr>
            <w:tcW w:w="540" w:type="dxa"/>
            <w:tcBorders>
              <w:top w:val="nil"/>
              <w:left w:val="nil"/>
              <w:bottom w:val="single" w:sz="4" w:space="0" w:color="auto"/>
              <w:right w:val="single" w:sz="4" w:space="0" w:color="auto"/>
            </w:tcBorders>
            <w:shd w:val="clear" w:color="auto" w:fill="B3B3B3"/>
            <w:noWrap/>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49,8</w:t>
            </w:r>
          </w:p>
        </w:tc>
        <w:tc>
          <w:tcPr>
            <w:tcW w:w="900" w:type="dxa"/>
            <w:tcBorders>
              <w:top w:val="nil"/>
              <w:left w:val="nil"/>
              <w:bottom w:val="single" w:sz="4" w:space="0" w:color="auto"/>
              <w:right w:val="single" w:sz="4" w:space="0" w:color="auto"/>
            </w:tcBorders>
            <w:shd w:val="clear" w:color="auto" w:fill="auto"/>
            <w:noWrap/>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16303</w:t>
            </w:r>
          </w:p>
        </w:tc>
        <w:tc>
          <w:tcPr>
            <w:tcW w:w="540" w:type="dxa"/>
            <w:gridSpan w:val="2"/>
            <w:tcBorders>
              <w:top w:val="nil"/>
              <w:left w:val="nil"/>
              <w:bottom w:val="single" w:sz="4" w:space="0" w:color="auto"/>
              <w:right w:val="single" w:sz="4" w:space="0" w:color="auto"/>
            </w:tcBorders>
            <w:shd w:val="clear" w:color="auto" w:fill="B3B3B3"/>
            <w:noWrap/>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58,4</w:t>
            </w:r>
          </w:p>
        </w:tc>
        <w:tc>
          <w:tcPr>
            <w:tcW w:w="900" w:type="dxa"/>
            <w:tcBorders>
              <w:top w:val="nil"/>
              <w:left w:val="nil"/>
              <w:bottom w:val="single" w:sz="4" w:space="0" w:color="auto"/>
              <w:right w:val="single" w:sz="4" w:space="0" w:color="auto"/>
            </w:tcBorders>
            <w:shd w:val="clear" w:color="auto" w:fill="auto"/>
            <w:noWrap/>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17333</w:t>
            </w:r>
          </w:p>
        </w:tc>
        <w:tc>
          <w:tcPr>
            <w:tcW w:w="756" w:type="dxa"/>
            <w:gridSpan w:val="2"/>
            <w:tcBorders>
              <w:top w:val="nil"/>
              <w:left w:val="nil"/>
              <w:bottom w:val="single" w:sz="4" w:space="0" w:color="auto"/>
              <w:right w:val="single" w:sz="4" w:space="0" w:color="auto"/>
            </w:tcBorders>
            <w:shd w:val="clear" w:color="auto" w:fill="B3B3B3"/>
            <w:noWrap/>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56,2</w:t>
            </w:r>
          </w:p>
        </w:tc>
      </w:tr>
      <w:tr w:rsidR="00B41358" w:rsidRPr="00B41358" w:rsidTr="00D936CB">
        <w:trPr>
          <w:trHeight w:val="510"/>
        </w:trPr>
        <w:tc>
          <w:tcPr>
            <w:tcW w:w="2340" w:type="dxa"/>
            <w:tcBorders>
              <w:top w:val="nil"/>
              <w:left w:val="single" w:sz="4" w:space="0" w:color="auto"/>
              <w:bottom w:val="single" w:sz="4" w:space="0" w:color="auto"/>
              <w:right w:val="single" w:sz="4" w:space="0" w:color="auto"/>
            </w:tcBorders>
            <w:shd w:val="clear" w:color="auto" w:fill="auto"/>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Социальная политика</w:t>
            </w:r>
          </w:p>
        </w:tc>
        <w:tc>
          <w:tcPr>
            <w:tcW w:w="900" w:type="dxa"/>
            <w:tcBorders>
              <w:top w:val="nil"/>
              <w:left w:val="nil"/>
              <w:bottom w:val="single" w:sz="4" w:space="0" w:color="auto"/>
              <w:right w:val="single" w:sz="4" w:space="0" w:color="auto"/>
            </w:tcBorders>
            <w:shd w:val="clear" w:color="auto" w:fill="auto"/>
            <w:noWrap/>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52</w:t>
            </w:r>
          </w:p>
        </w:tc>
        <w:tc>
          <w:tcPr>
            <w:tcW w:w="540" w:type="dxa"/>
            <w:tcBorders>
              <w:top w:val="nil"/>
              <w:left w:val="nil"/>
              <w:bottom w:val="single" w:sz="4" w:space="0" w:color="auto"/>
              <w:right w:val="single" w:sz="4" w:space="0" w:color="auto"/>
            </w:tcBorders>
            <w:shd w:val="clear" w:color="auto" w:fill="B3B3B3"/>
            <w:noWrap/>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1,2</w:t>
            </w:r>
          </w:p>
        </w:tc>
        <w:tc>
          <w:tcPr>
            <w:tcW w:w="900" w:type="dxa"/>
            <w:tcBorders>
              <w:top w:val="nil"/>
              <w:left w:val="nil"/>
              <w:bottom w:val="single" w:sz="4" w:space="0" w:color="auto"/>
              <w:right w:val="single" w:sz="4" w:space="0" w:color="auto"/>
            </w:tcBorders>
            <w:shd w:val="clear" w:color="auto" w:fill="auto"/>
            <w:noWrap/>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63</w:t>
            </w:r>
          </w:p>
        </w:tc>
        <w:tc>
          <w:tcPr>
            <w:tcW w:w="540" w:type="dxa"/>
            <w:tcBorders>
              <w:top w:val="nil"/>
              <w:left w:val="nil"/>
              <w:bottom w:val="single" w:sz="4" w:space="0" w:color="auto"/>
              <w:right w:val="single" w:sz="4" w:space="0" w:color="auto"/>
            </w:tcBorders>
            <w:shd w:val="clear" w:color="auto" w:fill="B3B3B3"/>
            <w:noWrap/>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0,3</w:t>
            </w:r>
          </w:p>
        </w:tc>
        <w:tc>
          <w:tcPr>
            <w:tcW w:w="900" w:type="dxa"/>
            <w:tcBorders>
              <w:top w:val="nil"/>
              <w:left w:val="nil"/>
              <w:bottom w:val="single" w:sz="4" w:space="0" w:color="auto"/>
              <w:right w:val="single" w:sz="4" w:space="0" w:color="auto"/>
            </w:tcBorders>
            <w:shd w:val="clear" w:color="auto" w:fill="auto"/>
            <w:noWrap/>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1777</w:t>
            </w:r>
          </w:p>
        </w:tc>
        <w:tc>
          <w:tcPr>
            <w:tcW w:w="540" w:type="dxa"/>
            <w:tcBorders>
              <w:top w:val="nil"/>
              <w:left w:val="nil"/>
              <w:bottom w:val="single" w:sz="4" w:space="0" w:color="auto"/>
              <w:right w:val="single" w:sz="4" w:space="0" w:color="auto"/>
            </w:tcBorders>
            <w:shd w:val="clear" w:color="auto" w:fill="B3B3B3"/>
            <w:noWrap/>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9,3</w:t>
            </w:r>
          </w:p>
        </w:tc>
        <w:tc>
          <w:tcPr>
            <w:tcW w:w="900" w:type="dxa"/>
            <w:tcBorders>
              <w:top w:val="nil"/>
              <w:left w:val="nil"/>
              <w:bottom w:val="single" w:sz="4" w:space="0" w:color="auto"/>
              <w:right w:val="single" w:sz="4" w:space="0" w:color="auto"/>
            </w:tcBorders>
            <w:shd w:val="clear" w:color="auto" w:fill="auto"/>
            <w:noWrap/>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462</w:t>
            </w:r>
          </w:p>
        </w:tc>
        <w:tc>
          <w:tcPr>
            <w:tcW w:w="540" w:type="dxa"/>
            <w:gridSpan w:val="2"/>
            <w:tcBorders>
              <w:top w:val="nil"/>
              <w:left w:val="nil"/>
              <w:bottom w:val="single" w:sz="4" w:space="0" w:color="auto"/>
              <w:right w:val="single" w:sz="4" w:space="0" w:color="auto"/>
            </w:tcBorders>
            <w:shd w:val="clear" w:color="auto" w:fill="B3B3B3"/>
            <w:noWrap/>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1,7</w:t>
            </w:r>
          </w:p>
        </w:tc>
        <w:tc>
          <w:tcPr>
            <w:tcW w:w="900" w:type="dxa"/>
            <w:tcBorders>
              <w:top w:val="nil"/>
              <w:left w:val="nil"/>
              <w:bottom w:val="single" w:sz="4" w:space="0" w:color="auto"/>
              <w:right w:val="single" w:sz="4" w:space="0" w:color="auto"/>
            </w:tcBorders>
            <w:shd w:val="clear" w:color="auto" w:fill="auto"/>
            <w:noWrap/>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117</w:t>
            </w:r>
          </w:p>
        </w:tc>
        <w:tc>
          <w:tcPr>
            <w:tcW w:w="756" w:type="dxa"/>
            <w:gridSpan w:val="2"/>
            <w:tcBorders>
              <w:top w:val="nil"/>
              <w:left w:val="nil"/>
              <w:bottom w:val="single" w:sz="4" w:space="0" w:color="auto"/>
              <w:right w:val="single" w:sz="4" w:space="0" w:color="auto"/>
            </w:tcBorders>
            <w:shd w:val="clear" w:color="auto" w:fill="B3B3B3"/>
            <w:noWrap/>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0,4</w:t>
            </w:r>
          </w:p>
        </w:tc>
      </w:tr>
      <w:tr w:rsidR="00B41358" w:rsidRPr="00B41358" w:rsidTr="00D936CB">
        <w:trPr>
          <w:trHeight w:val="255"/>
        </w:trPr>
        <w:tc>
          <w:tcPr>
            <w:tcW w:w="2340" w:type="dxa"/>
            <w:tcBorders>
              <w:top w:val="nil"/>
              <w:left w:val="single" w:sz="4" w:space="0" w:color="auto"/>
              <w:bottom w:val="single" w:sz="4" w:space="0" w:color="auto"/>
              <w:right w:val="single" w:sz="4" w:space="0" w:color="auto"/>
            </w:tcBorders>
            <w:shd w:val="clear" w:color="auto" w:fill="auto"/>
            <w:noWrap/>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Физическая культура и спорт</w:t>
            </w:r>
          </w:p>
        </w:tc>
        <w:tc>
          <w:tcPr>
            <w:tcW w:w="900" w:type="dxa"/>
            <w:tcBorders>
              <w:top w:val="nil"/>
              <w:left w:val="nil"/>
              <w:bottom w:val="single" w:sz="4" w:space="0" w:color="auto"/>
              <w:right w:val="single" w:sz="4" w:space="0" w:color="auto"/>
            </w:tcBorders>
            <w:shd w:val="clear" w:color="auto" w:fill="auto"/>
            <w:noWrap/>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12</w:t>
            </w:r>
          </w:p>
        </w:tc>
        <w:tc>
          <w:tcPr>
            <w:tcW w:w="540" w:type="dxa"/>
            <w:tcBorders>
              <w:top w:val="nil"/>
              <w:left w:val="nil"/>
              <w:bottom w:val="single" w:sz="4" w:space="0" w:color="auto"/>
              <w:right w:val="single" w:sz="4" w:space="0" w:color="auto"/>
            </w:tcBorders>
            <w:shd w:val="clear" w:color="auto" w:fill="B3B3B3"/>
            <w:noWrap/>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0,3</w:t>
            </w:r>
          </w:p>
        </w:tc>
        <w:tc>
          <w:tcPr>
            <w:tcW w:w="900" w:type="dxa"/>
            <w:tcBorders>
              <w:top w:val="nil"/>
              <w:left w:val="nil"/>
              <w:bottom w:val="single" w:sz="4" w:space="0" w:color="auto"/>
              <w:right w:val="single" w:sz="4" w:space="0" w:color="auto"/>
            </w:tcBorders>
            <w:shd w:val="clear" w:color="auto" w:fill="auto"/>
            <w:noWrap/>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48</w:t>
            </w:r>
          </w:p>
        </w:tc>
        <w:tc>
          <w:tcPr>
            <w:tcW w:w="540" w:type="dxa"/>
            <w:tcBorders>
              <w:top w:val="nil"/>
              <w:left w:val="nil"/>
              <w:bottom w:val="single" w:sz="4" w:space="0" w:color="auto"/>
              <w:right w:val="single" w:sz="4" w:space="0" w:color="auto"/>
            </w:tcBorders>
            <w:shd w:val="clear" w:color="auto" w:fill="B3B3B3"/>
            <w:noWrap/>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0,3</w:t>
            </w:r>
          </w:p>
        </w:tc>
        <w:tc>
          <w:tcPr>
            <w:tcW w:w="900" w:type="dxa"/>
            <w:tcBorders>
              <w:top w:val="nil"/>
              <w:left w:val="nil"/>
              <w:bottom w:val="single" w:sz="4" w:space="0" w:color="auto"/>
              <w:right w:val="single" w:sz="4" w:space="0" w:color="auto"/>
            </w:tcBorders>
            <w:shd w:val="clear" w:color="auto" w:fill="auto"/>
            <w:noWrap/>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182</w:t>
            </w:r>
          </w:p>
        </w:tc>
        <w:tc>
          <w:tcPr>
            <w:tcW w:w="540" w:type="dxa"/>
            <w:tcBorders>
              <w:top w:val="nil"/>
              <w:left w:val="nil"/>
              <w:bottom w:val="single" w:sz="4" w:space="0" w:color="auto"/>
              <w:right w:val="single" w:sz="4" w:space="0" w:color="auto"/>
            </w:tcBorders>
            <w:shd w:val="clear" w:color="auto" w:fill="B3B3B3"/>
            <w:noWrap/>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1</w:t>
            </w:r>
          </w:p>
        </w:tc>
        <w:tc>
          <w:tcPr>
            <w:tcW w:w="900" w:type="dxa"/>
            <w:tcBorders>
              <w:top w:val="nil"/>
              <w:left w:val="nil"/>
              <w:bottom w:val="single" w:sz="4" w:space="0" w:color="auto"/>
              <w:right w:val="single" w:sz="4" w:space="0" w:color="auto"/>
            </w:tcBorders>
            <w:shd w:val="clear" w:color="auto" w:fill="auto"/>
            <w:noWrap/>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222</w:t>
            </w:r>
          </w:p>
        </w:tc>
        <w:tc>
          <w:tcPr>
            <w:tcW w:w="540" w:type="dxa"/>
            <w:gridSpan w:val="2"/>
            <w:tcBorders>
              <w:top w:val="nil"/>
              <w:left w:val="nil"/>
              <w:bottom w:val="single" w:sz="4" w:space="0" w:color="auto"/>
              <w:right w:val="single" w:sz="4" w:space="0" w:color="auto"/>
            </w:tcBorders>
            <w:shd w:val="clear" w:color="auto" w:fill="B3B3B3"/>
            <w:noWrap/>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0,8</w:t>
            </w:r>
          </w:p>
        </w:tc>
        <w:tc>
          <w:tcPr>
            <w:tcW w:w="900" w:type="dxa"/>
            <w:tcBorders>
              <w:top w:val="nil"/>
              <w:left w:val="nil"/>
              <w:bottom w:val="single" w:sz="4" w:space="0" w:color="auto"/>
              <w:right w:val="single" w:sz="4" w:space="0" w:color="auto"/>
            </w:tcBorders>
            <w:shd w:val="clear" w:color="auto" w:fill="auto"/>
            <w:noWrap/>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386</w:t>
            </w:r>
          </w:p>
        </w:tc>
        <w:tc>
          <w:tcPr>
            <w:tcW w:w="756" w:type="dxa"/>
            <w:gridSpan w:val="2"/>
            <w:tcBorders>
              <w:top w:val="nil"/>
              <w:left w:val="nil"/>
              <w:bottom w:val="single" w:sz="4" w:space="0" w:color="auto"/>
              <w:right w:val="single" w:sz="4" w:space="0" w:color="auto"/>
            </w:tcBorders>
            <w:shd w:val="clear" w:color="auto" w:fill="B3B3B3"/>
            <w:noWrap/>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1,2</w:t>
            </w:r>
          </w:p>
        </w:tc>
      </w:tr>
      <w:tr w:rsidR="00B41358" w:rsidRPr="00B41358" w:rsidTr="00D936CB">
        <w:trPr>
          <w:trHeight w:val="255"/>
        </w:trPr>
        <w:tc>
          <w:tcPr>
            <w:tcW w:w="2340" w:type="dxa"/>
            <w:tcBorders>
              <w:top w:val="nil"/>
              <w:left w:val="single" w:sz="4" w:space="0" w:color="auto"/>
              <w:bottom w:val="nil"/>
              <w:right w:val="single" w:sz="4" w:space="0" w:color="auto"/>
            </w:tcBorders>
            <w:shd w:val="clear" w:color="auto" w:fill="auto"/>
            <w:noWrap/>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lastRenderedPageBreak/>
              <w:t>Межбюджетные трансферты</w:t>
            </w:r>
          </w:p>
        </w:tc>
        <w:tc>
          <w:tcPr>
            <w:tcW w:w="900" w:type="dxa"/>
            <w:tcBorders>
              <w:top w:val="nil"/>
              <w:left w:val="nil"/>
              <w:bottom w:val="nil"/>
              <w:right w:val="single" w:sz="4" w:space="0" w:color="auto"/>
            </w:tcBorders>
            <w:shd w:val="clear" w:color="auto" w:fill="auto"/>
            <w:noWrap/>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0</w:t>
            </w:r>
          </w:p>
        </w:tc>
        <w:tc>
          <w:tcPr>
            <w:tcW w:w="540" w:type="dxa"/>
            <w:tcBorders>
              <w:top w:val="nil"/>
              <w:left w:val="nil"/>
              <w:bottom w:val="nil"/>
              <w:right w:val="single" w:sz="4" w:space="0" w:color="auto"/>
            </w:tcBorders>
            <w:shd w:val="clear" w:color="auto" w:fill="B3B3B3"/>
            <w:noWrap/>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0</w:t>
            </w:r>
          </w:p>
        </w:tc>
        <w:tc>
          <w:tcPr>
            <w:tcW w:w="900" w:type="dxa"/>
            <w:tcBorders>
              <w:top w:val="nil"/>
              <w:left w:val="nil"/>
              <w:bottom w:val="nil"/>
              <w:right w:val="single" w:sz="4" w:space="0" w:color="auto"/>
            </w:tcBorders>
            <w:shd w:val="clear" w:color="auto" w:fill="auto"/>
            <w:noWrap/>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3017</w:t>
            </w:r>
          </w:p>
        </w:tc>
        <w:tc>
          <w:tcPr>
            <w:tcW w:w="540" w:type="dxa"/>
            <w:tcBorders>
              <w:top w:val="nil"/>
              <w:left w:val="nil"/>
              <w:bottom w:val="nil"/>
              <w:right w:val="single" w:sz="4" w:space="0" w:color="auto"/>
            </w:tcBorders>
            <w:shd w:val="clear" w:color="auto" w:fill="B3B3B3"/>
            <w:noWrap/>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16,7</w:t>
            </w:r>
          </w:p>
        </w:tc>
        <w:tc>
          <w:tcPr>
            <w:tcW w:w="900" w:type="dxa"/>
            <w:tcBorders>
              <w:top w:val="nil"/>
              <w:left w:val="nil"/>
              <w:bottom w:val="nil"/>
              <w:right w:val="single" w:sz="4" w:space="0" w:color="auto"/>
            </w:tcBorders>
            <w:shd w:val="clear" w:color="auto" w:fill="auto"/>
            <w:noWrap/>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354</w:t>
            </w:r>
          </w:p>
        </w:tc>
        <w:tc>
          <w:tcPr>
            <w:tcW w:w="540" w:type="dxa"/>
            <w:tcBorders>
              <w:top w:val="nil"/>
              <w:left w:val="nil"/>
              <w:bottom w:val="nil"/>
              <w:right w:val="single" w:sz="4" w:space="0" w:color="auto"/>
            </w:tcBorders>
            <w:shd w:val="clear" w:color="auto" w:fill="B3B3B3"/>
            <w:noWrap/>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1,8</w:t>
            </w:r>
          </w:p>
        </w:tc>
        <w:tc>
          <w:tcPr>
            <w:tcW w:w="900" w:type="dxa"/>
            <w:tcBorders>
              <w:top w:val="nil"/>
              <w:left w:val="nil"/>
              <w:bottom w:val="nil"/>
              <w:right w:val="single" w:sz="4" w:space="0" w:color="auto"/>
            </w:tcBorders>
            <w:shd w:val="clear" w:color="auto" w:fill="auto"/>
            <w:noWrap/>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0</w:t>
            </w:r>
          </w:p>
        </w:tc>
        <w:tc>
          <w:tcPr>
            <w:tcW w:w="540" w:type="dxa"/>
            <w:gridSpan w:val="2"/>
            <w:tcBorders>
              <w:top w:val="nil"/>
              <w:left w:val="nil"/>
              <w:bottom w:val="nil"/>
              <w:right w:val="single" w:sz="4" w:space="0" w:color="auto"/>
            </w:tcBorders>
            <w:shd w:val="clear" w:color="auto" w:fill="B3B3B3"/>
            <w:noWrap/>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0</w:t>
            </w:r>
          </w:p>
        </w:tc>
        <w:tc>
          <w:tcPr>
            <w:tcW w:w="900" w:type="dxa"/>
            <w:tcBorders>
              <w:top w:val="nil"/>
              <w:left w:val="nil"/>
              <w:bottom w:val="nil"/>
              <w:right w:val="single" w:sz="4" w:space="0" w:color="auto"/>
            </w:tcBorders>
            <w:shd w:val="clear" w:color="auto" w:fill="auto"/>
            <w:noWrap/>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311</w:t>
            </w:r>
          </w:p>
        </w:tc>
        <w:tc>
          <w:tcPr>
            <w:tcW w:w="756" w:type="dxa"/>
            <w:gridSpan w:val="2"/>
            <w:tcBorders>
              <w:top w:val="nil"/>
              <w:left w:val="nil"/>
              <w:bottom w:val="nil"/>
              <w:right w:val="single" w:sz="4" w:space="0" w:color="auto"/>
            </w:tcBorders>
            <w:shd w:val="clear" w:color="auto" w:fill="B3B3B3"/>
            <w:noWrap/>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1</w:t>
            </w:r>
          </w:p>
        </w:tc>
      </w:tr>
      <w:tr w:rsidR="00B41358" w:rsidRPr="00B41358" w:rsidTr="00D936CB">
        <w:trPr>
          <w:trHeight w:val="80"/>
        </w:trPr>
        <w:tc>
          <w:tcPr>
            <w:tcW w:w="2340" w:type="dxa"/>
            <w:tcBorders>
              <w:top w:val="nil"/>
              <w:left w:val="single" w:sz="4" w:space="0" w:color="auto"/>
              <w:bottom w:val="single" w:sz="4" w:space="0" w:color="auto"/>
              <w:right w:val="single" w:sz="4" w:space="0" w:color="auto"/>
            </w:tcBorders>
            <w:shd w:val="clear" w:color="auto" w:fill="auto"/>
            <w:noWrap/>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p>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p>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p>
        </w:tc>
        <w:tc>
          <w:tcPr>
            <w:tcW w:w="900" w:type="dxa"/>
            <w:tcBorders>
              <w:top w:val="nil"/>
              <w:left w:val="nil"/>
              <w:bottom w:val="single" w:sz="4" w:space="0" w:color="auto"/>
              <w:right w:val="single" w:sz="4" w:space="0" w:color="auto"/>
            </w:tcBorders>
            <w:shd w:val="clear" w:color="auto" w:fill="auto"/>
            <w:noWrap/>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p>
        </w:tc>
        <w:tc>
          <w:tcPr>
            <w:tcW w:w="540" w:type="dxa"/>
            <w:tcBorders>
              <w:top w:val="nil"/>
              <w:left w:val="nil"/>
              <w:bottom w:val="single" w:sz="4" w:space="0" w:color="auto"/>
              <w:right w:val="single" w:sz="4" w:space="0" w:color="auto"/>
            </w:tcBorders>
            <w:shd w:val="clear" w:color="auto" w:fill="B3B3B3"/>
            <w:noWrap/>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p>
        </w:tc>
        <w:tc>
          <w:tcPr>
            <w:tcW w:w="900" w:type="dxa"/>
            <w:tcBorders>
              <w:top w:val="nil"/>
              <w:left w:val="nil"/>
              <w:bottom w:val="single" w:sz="4" w:space="0" w:color="auto"/>
              <w:right w:val="single" w:sz="4" w:space="0" w:color="auto"/>
            </w:tcBorders>
            <w:shd w:val="clear" w:color="auto" w:fill="auto"/>
            <w:noWrap/>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p>
        </w:tc>
        <w:tc>
          <w:tcPr>
            <w:tcW w:w="540" w:type="dxa"/>
            <w:tcBorders>
              <w:top w:val="nil"/>
              <w:left w:val="nil"/>
              <w:bottom w:val="single" w:sz="4" w:space="0" w:color="auto"/>
              <w:right w:val="single" w:sz="4" w:space="0" w:color="auto"/>
            </w:tcBorders>
            <w:shd w:val="clear" w:color="auto" w:fill="B3B3B3"/>
            <w:noWrap/>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p>
        </w:tc>
        <w:tc>
          <w:tcPr>
            <w:tcW w:w="900" w:type="dxa"/>
            <w:tcBorders>
              <w:top w:val="nil"/>
              <w:left w:val="nil"/>
              <w:bottom w:val="single" w:sz="4" w:space="0" w:color="auto"/>
              <w:right w:val="single" w:sz="4" w:space="0" w:color="auto"/>
            </w:tcBorders>
            <w:shd w:val="clear" w:color="auto" w:fill="auto"/>
            <w:noWrap/>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p>
        </w:tc>
        <w:tc>
          <w:tcPr>
            <w:tcW w:w="540" w:type="dxa"/>
            <w:tcBorders>
              <w:top w:val="nil"/>
              <w:left w:val="nil"/>
              <w:bottom w:val="single" w:sz="4" w:space="0" w:color="auto"/>
              <w:right w:val="single" w:sz="4" w:space="0" w:color="auto"/>
            </w:tcBorders>
            <w:shd w:val="clear" w:color="auto" w:fill="B3B3B3"/>
            <w:noWrap/>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p>
        </w:tc>
        <w:tc>
          <w:tcPr>
            <w:tcW w:w="900" w:type="dxa"/>
            <w:tcBorders>
              <w:top w:val="nil"/>
              <w:left w:val="nil"/>
              <w:bottom w:val="single" w:sz="4" w:space="0" w:color="auto"/>
              <w:right w:val="single" w:sz="4" w:space="0" w:color="auto"/>
            </w:tcBorders>
            <w:shd w:val="clear" w:color="auto" w:fill="auto"/>
            <w:noWrap/>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p>
        </w:tc>
        <w:tc>
          <w:tcPr>
            <w:tcW w:w="540" w:type="dxa"/>
            <w:gridSpan w:val="2"/>
            <w:tcBorders>
              <w:top w:val="nil"/>
              <w:left w:val="nil"/>
              <w:bottom w:val="single" w:sz="4" w:space="0" w:color="auto"/>
              <w:right w:val="single" w:sz="4" w:space="0" w:color="auto"/>
            </w:tcBorders>
            <w:shd w:val="clear" w:color="auto" w:fill="B3B3B3"/>
            <w:noWrap/>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p>
        </w:tc>
        <w:tc>
          <w:tcPr>
            <w:tcW w:w="900" w:type="dxa"/>
            <w:tcBorders>
              <w:top w:val="nil"/>
              <w:left w:val="nil"/>
              <w:bottom w:val="single" w:sz="4" w:space="0" w:color="auto"/>
              <w:right w:val="single" w:sz="4" w:space="0" w:color="auto"/>
            </w:tcBorders>
            <w:shd w:val="clear" w:color="auto" w:fill="auto"/>
            <w:noWrap/>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p>
        </w:tc>
        <w:tc>
          <w:tcPr>
            <w:tcW w:w="756" w:type="dxa"/>
            <w:gridSpan w:val="2"/>
            <w:tcBorders>
              <w:top w:val="nil"/>
              <w:left w:val="nil"/>
              <w:bottom w:val="single" w:sz="4" w:space="0" w:color="auto"/>
              <w:right w:val="single" w:sz="4" w:space="0" w:color="auto"/>
            </w:tcBorders>
            <w:shd w:val="clear" w:color="auto" w:fill="B3B3B3"/>
            <w:noWrap/>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p>
        </w:tc>
      </w:tr>
    </w:tbl>
    <w:p w:rsidR="00B41358" w:rsidRPr="00B41358" w:rsidRDefault="00B41358" w:rsidP="00B41358">
      <w:pPr>
        <w:spacing w:after="0" w:line="240" w:lineRule="auto"/>
        <w:ind w:firstLine="720"/>
        <w:jc w:val="both"/>
        <w:rPr>
          <w:rFonts w:ascii="Arial" w:eastAsia="Times New Roman" w:hAnsi="Arial"/>
          <w:sz w:val="28"/>
          <w:szCs w:val="28"/>
          <w:lang w:val="ru-RU" w:eastAsia="ru-RU"/>
        </w:rPr>
      </w:pPr>
    </w:p>
    <w:p w:rsidR="00B41358" w:rsidRPr="00B41358" w:rsidRDefault="00B41358" w:rsidP="00B41358">
      <w:pPr>
        <w:spacing w:after="0" w:line="240" w:lineRule="auto"/>
        <w:ind w:firstLine="720"/>
        <w:jc w:val="both"/>
        <w:rPr>
          <w:rFonts w:ascii="Arial" w:eastAsia="Times New Roman" w:hAnsi="Arial"/>
          <w:sz w:val="28"/>
          <w:szCs w:val="28"/>
          <w:lang w:val="ru-RU" w:eastAsia="ru-RU"/>
        </w:rPr>
      </w:pPr>
    </w:p>
    <w:p w:rsidR="00B41358" w:rsidRPr="00B41358" w:rsidRDefault="00B41358" w:rsidP="00B41358">
      <w:pPr>
        <w:spacing w:after="0" w:line="240" w:lineRule="auto"/>
        <w:ind w:firstLine="567"/>
        <w:jc w:val="both"/>
        <w:rPr>
          <w:rFonts w:ascii="Arial" w:eastAsia="Times New Roman" w:hAnsi="Arial"/>
          <w:color w:val="000000"/>
          <w:sz w:val="26"/>
          <w:szCs w:val="24"/>
          <w:lang w:val="ru-RU" w:eastAsia="ru-RU"/>
        </w:rPr>
      </w:pPr>
      <w:r w:rsidRPr="00B41358">
        <w:rPr>
          <w:rFonts w:ascii="Arial" w:eastAsia="Times New Roman" w:hAnsi="Arial"/>
          <w:sz w:val="26"/>
          <w:szCs w:val="24"/>
          <w:lang w:val="ru-RU" w:eastAsia="ru-RU"/>
        </w:rPr>
        <w:t xml:space="preserve">Расходы бюджета поселения из года в год ежегодно увеличивались и в отчетном 2009 году </w:t>
      </w:r>
      <w:r w:rsidRPr="00B41358">
        <w:rPr>
          <w:rFonts w:ascii="Arial" w:eastAsia="Times New Roman" w:hAnsi="Arial"/>
          <w:spacing w:val="20"/>
          <w:sz w:val="26"/>
          <w:szCs w:val="24"/>
          <w:lang w:val="ru-RU" w:eastAsia="ru-RU"/>
        </w:rPr>
        <w:t>составили 30866</w:t>
      </w:r>
      <w:r w:rsidRPr="00B41358">
        <w:rPr>
          <w:rFonts w:ascii="Arial" w:eastAsia="Times New Roman" w:hAnsi="Arial"/>
          <w:sz w:val="26"/>
          <w:szCs w:val="24"/>
          <w:lang w:val="ru-RU" w:eastAsia="ru-RU"/>
        </w:rPr>
        <w:t xml:space="preserve"> тысяч рублей или увеличились в 7 раз по сравнению с 2005 годом. Основными расходными статьями бюджета являются расходы  на жилищно – коммунальное хозяйство.  Данная отрасль составляет около 60 процентов расходной части бюджета. Значительную часть в расходах бюджета составляют расходы на содержание учреждений культуры (20,3%).</w:t>
      </w:r>
    </w:p>
    <w:p w:rsidR="00B41358" w:rsidRPr="00B41358" w:rsidRDefault="00B41358" w:rsidP="00B41358">
      <w:pPr>
        <w:spacing w:after="0" w:line="240" w:lineRule="auto"/>
        <w:ind w:firstLine="567"/>
        <w:jc w:val="right"/>
        <w:rPr>
          <w:rFonts w:ascii="Arial" w:eastAsia="Times New Roman" w:hAnsi="Arial"/>
          <w:i/>
          <w:sz w:val="26"/>
          <w:szCs w:val="24"/>
          <w:lang w:val="ru-RU" w:eastAsia="ru-RU"/>
        </w:rPr>
      </w:pPr>
    </w:p>
    <w:p w:rsidR="00B41358" w:rsidRPr="00B41358" w:rsidRDefault="00B41358" w:rsidP="00B41358">
      <w:pPr>
        <w:spacing w:after="0" w:line="240" w:lineRule="auto"/>
        <w:ind w:firstLine="567"/>
        <w:jc w:val="right"/>
        <w:rPr>
          <w:rFonts w:ascii="Arial" w:eastAsia="Times New Roman" w:hAnsi="Arial"/>
          <w:i/>
          <w:sz w:val="26"/>
          <w:szCs w:val="24"/>
          <w:lang w:val="ru-RU" w:eastAsia="ru-RU"/>
        </w:rPr>
      </w:pPr>
    </w:p>
    <w:p w:rsidR="00B41358" w:rsidRPr="00B41358" w:rsidRDefault="00B41358" w:rsidP="00B41358">
      <w:pPr>
        <w:spacing w:after="0" w:line="240" w:lineRule="auto"/>
        <w:ind w:firstLine="567"/>
        <w:jc w:val="right"/>
        <w:rPr>
          <w:rFonts w:ascii="Arial" w:eastAsia="Times New Roman" w:hAnsi="Arial"/>
          <w:i/>
          <w:sz w:val="26"/>
          <w:szCs w:val="24"/>
          <w:lang w:val="ru-RU" w:eastAsia="ru-RU"/>
        </w:rPr>
      </w:pPr>
      <w:r w:rsidRPr="00B41358">
        <w:rPr>
          <w:rFonts w:ascii="Arial" w:eastAsia="Times New Roman" w:hAnsi="Arial"/>
          <w:i/>
          <w:sz w:val="26"/>
          <w:szCs w:val="24"/>
          <w:lang w:val="ru-RU" w:eastAsia="ru-RU"/>
        </w:rPr>
        <w:t>Таблица 9.</w:t>
      </w:r>
    </w:p>
    <w:p w:rsidR="00B41358" w:rsidRPr="00B41358" w:rsidRDefault="00B41358" w:rsidP="00B41358">
      <w:pPr>
        <w:spacing w:after="0" w:line="240" w:lineRule="auto"/>
        <w:ind w:firstLine="567"/>
        <w:jc w:val="right"/>
        <w:rPr>
          <w:rFonts w:ascii="Arial" w:eastAsia="Times New Roman" w:hAnsi="Arial"/>
          <w:i/>
          <w:sz w:val="26"/>
          <w:szCs w:val="24"/>
          <w:lang w:val="ru-RU" w:eastAsia="ru-RU"/>
        </w:rPr>
      </w:pPr>
    </w:p>
    <w:p w:rsidR="00B41358" w:rsidRPr="00B41358" w:rsidRDefault="00B41358" w:rsidP="00B41358">
      <w:pPr>
        <w:spacing w:after="0" w:line="240" w:lineRule="auto"/>
        <w:ind w:firstLine="567"/>
        <w:jc w:val="center"/>
        <w:rPr>
          <w:rFonts w:ascii="Arial" w:eastAsia="Times New Roman" w:hAnsi="Arial"/>
          <w:b/>
          <w:sz w:val="28"/>
          <w:szCs w:val="28"/>
          <w:lang w:val="ru-RU" w:eastAsia="ru-RU"/>
        </w:rPr>
      </w:pPr>
      <w:r w:rsidRPr="00B41358">
        <w:rPr>
          <w:rFonts w:ascii="Arial" w:eastAsia="Times New Roman" w:hAnsi="Arial"/>
          <w:b/>
          <w:sz w:val="28"/>
          <w:szCs w:val="28"/>
          <w:lang w:val="ru-RU" w:eastAsia="ru-RU"/>
        </w:rPr>
        <w:t>Расходы бюджета муниципального образования  в расчете на душу населения</w:t>
      </w:r>
    </w:p>
    <w:p w:rsidR="00B41358" w:rsidRPr="00B41358" w:rsidRDefault="00B41358" w:rsidP="00B41358">
      <w:pPr>
        <w:spacing w:after="0" w:line="240" w:lineRule="auto"/>
        <w:ind w:firstLine="567"/>
        <w:jc w:val="right"/>
        <w:rPr>
          <w:rFonts w:ascii="Arial" w:eastAsia="Times New Roman" w:hAnsi="Arial"/>
          <w:sz w:val="26"/>
          <w:szCs w:val="24"/>
          <w:lang w:val="ru-RU" w:eastAsia="ru-RU"/>
        </w:rPr>
      </w:pPr>
    </w:p>
    <w:tbl>
      <w:tblPr>
        <w:tblW w:w="9383" w:type="dxa"/>
        <w:tblInd w:w="93" w:type="dxa"/>
        <w:tblLook w:val="0000" w:firstRow="0" w:lastRow="0" w:firstColumn="0" w:lastColumn="0" w:noHBand="0" w:noVBand="0"/>
      </w:tblPr>
      <w:tblGrid>
        <w:gridCol w:w="2895"/>
        <w:gridCol w:w="959"/>
        <w:gridCol w:w="1000"/>
        <w:gridCol w:w="1109"/>
        <w:gridCol w:w="1080"/>
        <w:gridCol w:w="1080"/>
        <w:gridCol w:w="1260"/>
      </w:tblGrid>
      <w:tr w:rsidR="00B41358" w:rsidRPr="00B41358" w:rsidTr="00D936CB">
        <w:trPr>
          <w:trHeight w:val="395"/>
        </w:trPr>
        <w:tc>
          <w:tcPr>
            <w:tcW w:w="2895" w:type="dxa"/>
            <w:tcBorders>
              <w:top w:val="single" w:sz="4" w:space="0" w:color="auto"/>
              <w:left w:val="single" w:sz="4" w:space="0" w:color="auto"/>
              <w:bottom w:val="single" w:sz="4" w:space="0" w:color="auto"/>
              <w:right w:val="single" w:sz="4" w:space="0" w:color="auto"/>
            </w:tcBorders>
            <w:shd w:val="clear" w:color="auto" w:fill="auto"/>
            <w:noWrap/>
          </w:tcPr>
          <w:p w:rsidR="00B41358" w:rsidRPr="00B41358" w:rsidRDefault="00B41358" w:rsidP="00B41358">
            <w:pPr>
              <w:spacing w:after="0" w:line="240" w:lineRule="auto"/>
              <w:jc w:val="center"/>
              <w:rPr>
                <w:rFonts w:ascii="Times New Roman" w:eastAsia="Times New Roman" w:hAnsi="Times New Roman" w:cs="Arial"/>
                <w:b/>
                <w:bCs/>
                <w:kern w:val="28"/>
                <w:sz w:val="24"/>
                <w:szCs w:val="32"/>
                <w:lang w:val="ru-RU" w:eastAsia="ru-RU"/>
              </w:rPr>
            </w:pPr>
            <w:r w:rsidRPr="00B41358">
              <w:rPr>
                <w:rFonts w:ascii="Times New Roman" w:eastAsia="Times New Roman" w:hAnsi="Times New Roman" w:cs="Arial"/>
                <w:b/>
                <w:bCs/>
                <w:kern w:val="28"/>
                <w:sz w:val="24"/>
                <w:szCs w:val="32"/>
                <w:lang w:val="ru-RU" w:eastAsia="ru-RU"/>
              </w:rPr>
              <w:t>Показатели</w:t>
            </w:r>
          </w:p>
          <w:p w:rsidR="00B41358" w:rsidRPr="00B41358" w:rsidRDefault="00B41358" w:rsidP="00B41358">
            <w:pPr>
              <w:spacing w:after="0" w:line="240" w:lineRule="auto"/>
              <w:jc w:val="center"/>
              <w:rPr>
                <w:rFonts w:ascii="Times New Roman" w:eastAsia="Times New Roman" w:hAnsi="Times New Roman" w:cs="Arial"/>
                <w:b/>
                <w:bCs/>
                <w:kern w:val="28"/>
                <w:sz w:val="24"/>
                <w:szCs w:val="32"/>
                <w:lang w:val="ru-RU" w:eastAsia="ru-RU"/>
              </w:rPr>
            </w:pPr>
          </w:p>
        </w:tc>
        <w:tc>
          <w:tcPr>
            <w:tcW w:w="959" w:type="dxa"/>
            <w:tcBorders>
              <w:top w:val="single" w:sz="4" w:space="0" w:color="auto"/>
              <w:left w:val="nil"/>
              <w:bottom w:val="single" w:sz="4" w:space="0" w:color="auto"/>
              <w:right w:val="single" w:sz="4" w:space="0" w:color="auto"/>
            </w:tcBorders>
            <w:shd w:val="clear" w:color="auto" w:fill="auto"/>
          </w:tcPr>
          <w:p w:rsidR="00B41358" w:rsidRPr="00B41358" w:rsidRDefault="00B41358" w:rsidP="00B41358">
            <w:pPr>
              <w:spacing w:after="0" w:line="240" w:lineRule="auto"/>
              <w:jc w:val="center"/>
              <w:rPr>
                <w:rFonts w:ascii="Times New Roman" w:eastAsia="Times New Roman" w:hAnsi="Times New Roman" w:cs="Arial"/>
                <w:b/>
                <w:bCs/>
                <w:kern w:val="28"/>
                <w:sz w:val="24"/>
                <w:szCs w:val="32"/>
                <w:lang w:val="ru-RU" w:eastAsia="ru-RU"/>
              </w:rPr>
            </w:pPr>
            <w:r w:rsidRPr="00B41358">
              <w:rPr>
                <w:rFonts w:ascii="Times New Roman" w:eastAsia="Times New Roman" w:hAnsi="Times New Roman" w:cs="Arial"/>
                <w:b/>
                <w:bCs/>
                <w:kern w:val="28"/>
                <w:sz w:val="24"/>
                <w:szCs w:val="32"/>
                <w:lang w:val="ru-RU" w:eastAsia="ru-RU"/>
              </w:rPr>
              <w:t>2005</w:t>
            </w:r>
          </w:p>
          <w:p w:rsidR="00B41358" w:rsidRPr="00B41358" w:rsidRDefault="00B41358" w:rsidP="00B41358">
            <w:pPr>
              <w:spacing w:after="0" w:line="240" w:lineRule="auto"/>
              <w:jc w:val="center"/>
              <w:rPr>
                <w:rFonts w:ascii="Times New Roman" w:eastAsia="Times New Roman" w:hAnsi="Times New Roman" w:cs="Arial"/>
                <w:b/>
                <w:bCs/>
                <w:kern w:val="28"/>
                <w:sz w:val="24"/>
                <w:szCs w:val="32"/>
                <w:lang w:val="ru-RU" w:eastAsia="ru-RU"/>
              </w:rPr>
            </w:pPr>
            <w:r w:rsidRPr="00B41358">
              <w:rPr>
                <w:rFonts w:ascii="Times New Roman" w:eastAsia="Times New Roman" w:hAnsi="Times New Roman" w:cs="Arial"/>
                <w:b/>
                <w:bCs/>
                <w:kern w:val="28"/>
                <w:sz w:val="24"/>
                <w:szCs w:val="32"/>
                <w:lang w:val="ru-RU" w:eastAsia="ru-RU"/>
              </w:rPr>
              <w:t>год</w:t>
            </w:r>
          </w:p>
          <w:p w:rsidR="00B41358" w:rsidRPr="00B41358" w:rsidRDefault="00B41358" w:rsidP="00B41358">
            <w:pPr>
              <w:spacing w:after="0" w:line="240" w:lineRule="auto"/>
              <w:jc w:val="center"/>
              <w:rPr>
                <w:rFonts w:ascii="Times New Roman" w:eastAsia="Times New Roman" w:hAnsi="Times New Roman" w:cs="Arial"/>
                <w:b/>
                <w:bCs/>
                <w:kern w:val="28"/>
                <w:sz w:val="24"/>
                <w:szCs w:val="32"/>
                <w:lang w:val="ru-RU" w:eastAsia="ru-RU"/>
              </w:rPr>
            </w:pPr>
          </w:p>
        </w:tc>
        <w:tc>
          <w:tcPr>
            <w:tcW w:w="1000" w:type="dxa"/>
            <w:tcBorders>
              <w:top w:val="single" w:sz="4" w:space="0" w:color="auto"/>
              <w:left w:val="nil"/>
              <w:bottom w:val="single" w:sz="4" w:space="0" w:color="auto"/>
              <w:right w:val="single" w:sz="4" w:space="0" w:color="auto"/>
            </w:tcBorders>
            <w:shd w:val="clear" w:color="auto" w:fill="auto"/>
          </w:tcPr>
          <w:p w:rsidR="00B41358" w:rsidRPr="00B41358" w:rsidRDefault="00B41358" w:rsidP="00B41358">
            <w:pPr>
              <w:spacing w:after="0" w:line="240" w:lineRule="auto"/>
              <w:jc w:val="center"/>
              <w:rPr>
                <w:rFonts w:ascii="Times New Roman" w:eastAsia="Times New Roman" w:hAnsi="Times New Roman" w:cs="Arial"/>
                <w:b/>
                <w:bCs/>
                <w:kern w:val="28"/>
                <w:sz w:val="24"/>
                <w:szCs w:val="32"/>
                <w:lang w:val="ru-RU" w:eastAsia="ru-RU"/>
              </w:rPr>
            </w:pPr>
            <w:r w:rsidRPr="00B41358">
              <w:rPr>
                <w:rFonts w:ascii="Times New Roman" w:eastAsia="Times New Roman" w:hAnsi="Times New Roman" w:cs="Arial"/>
                <w:b/>
                <w:bCs/>
                <w:kern w:val="28"/>
                <w:sz w:val="24"/>
                <w:szCs w:val="32"/>
                <w:lang w:val="ru-RU" w:eastAsia="ru-RU"/>
              </w:rPr>
              <w:t>2006</w:t>
            </w:r>
          </w:p>
          <w:p w:rsidR="00B41358" w:rsidRPr="00B41358" w:rsidRDefault="00B41358" w:rsidP="00B41358">
            <w:pPr>
              <w:spacing w:after="0" w:line="240" w:lineRule="auto"/>
              <w:jc w:val="center"/>
              <w:rPr>
                <w:rFonts w:ascii="Times New Roman" w:eastAsia="Times New Roman" w:hAnsi="Times New Roman" w:cs="Arial"/>
                <w:b/>
                <w:bCs/>
                <w:kern w:val="28"/>
                <w:sz w:val="24"/>
                <w:szCs w:val="32"/>
                <w:lang w:val="ru-RU" w:eastAsia="ru-RU"/>
              </w:rPr>
            </w:pPr>
            <w:r w:rsidRPr="00B41358">
              <w:rPr>
                <w:rFonts w:ascii="Times New Roman" w:eastAsia="Times New Roman" w:hAnsi="Times New Roman" w:cs="Arial"/>
                <w:b/>
                <w:bCs/>
                <w:kern w:val="28"/>
                <w:sz w:val="24"/>
                <w:szCs w:val="32"/>
                <w:lang w:val="ru-RU" w:eastAsia="ru-RU"/>
              </w:rPr>
              <w:t>год</w:t>
            </w:r>
          </w:p>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p>
        </w:tc>
        <w:tc>
          <w:tcPr>
            <w:tcW w:w="1109" w:type="dxa"/>
            <w:tcBorders>
              <w:top w:val="single" w:sz="4" w:space="0" w:color="auto"/>
              <w:left w:val="nil"/>
              <w:bottom w:val="single" w:sz="4" w:space="0" w:color="auto"/>
              <w:right w:val="single" w:sz="4" w:space="0" w:color="auto"/>
            </w:tcBorders>
            <w:shd w:val="clear" w:color="auto" w:fill="auto"/>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2007</w:t>
            </w:r>
          </w:p>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год</w:t>
            </w:r>
          </w:p>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p>
        </w:tc>
        <w:tc>
          <w:tcPr>
            <w:tcW w:w="1080" w:type="dxa"/>
            <w:tcBorders>
              <w:top w:val="single" w:sz="4" w:space="0" w:color="auto"/>
              <w:left w:val="nil"/>
              <w:bottom w:val="single" w:sz="4" w:space="0" w:color="auto"/>
              <w:right w:val="single" w:sz="4" w:space="0" w:color="auto"/>
            </w:tcBorders>
            <w:shd w:val="clear" w:color="auto" w:fill="auto"/>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2008</w:t>
            </w:r>
          </w:p>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год</w:t>
            </w:r>
          </w:p>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p>
        </w:tc>
        <w:tc>
          <w:tcPr>
            <w:tcW w:w="1080" w:type="dxa"/>
            <w:tcBorders>
              <w:top w:val="single" w:sz="4" w:space="0" w:color="auto"/>
              <w:left w:val="nil"/>
              <w:bottom w:val="single" w:sz="4" w:space="0" w:color="auto"/>
              <w:right w:val="single" w:sz="4" w:space="0" w:color="auto"/>
            </w:tcBorders>
            <w:shd w:val="clear" w:color="auto" w:fill="auto"/>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2009</w:t>
            </w:r>
          </w:p>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год</w:t>
            </w:r>
          </w:p>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p>
        </w:tc>
        <w:tc>
          <w:tcPr>
            <w:tcW w:w="1260" w:type="dxa"/>
            <w:tcBorders>
              <w:top w:val="single" w:sz="4" w:space="0" w:color="auto"/>
              <w:left w:val="nil"/>
              <w:bottom w:val="single" w:sz="4" w:space="0" w:color="auto"/>
              <w:right w:val="single" w:sz="4" w:space="0" w:color="auto"/>
            </w:tcBorders>
            <w:shd w:val="clear" w:color="auto" w:fill="auto"/>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Темп роста 2009г. к 2005г.,</w:t>
            </w:r>
          </w:p>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w:t>
            </w:r>
          </w:p>
        </w:tc>
      </w:tr>
      <w:tr w:rsidR="00B41358" w:rsidRPr="00B41358" w:rsidTr="00D936CB">
        <w:trPr>
          <w:trHeight w:val="570"/>
        </w:trPr>
        <w:tc>
          <w:tcPr>
            <w:tcW w:w="2895" w:type="dxa"/>
            <w:tcBorders>
              <w:top w:val="nil"/>
              <w:left w:val="single" w:sz="4" w:space="0" w:color="auto"/>
              <w:bottom w:val="single" w:sz="4" w:space="0" w:color="auto"/>
              <w:right w:val="single" w:sz="4" w:space="0" w:color="auto"/>
            </w:tcBorders>
            <w:shd w:val="clear" w:color="auto" w:fill="auto"/>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Расходы бюджета (тыс. руб.)</w:t>
            </w:r>
          </w:p>
        </w:tc>
        <w:tc>
          <w:tcPr>
            <w:tcW w:w="959" w:type="dxa"/>
            <w:tcBorders>
              <w:top w:val="nil"/>
              <w:left w:val="nil"/>
              <w:bottom w:val="single" w:sz="4" w:space="0" w:color="auto"/>
              <w:right w:val="single" w:sz="4" w:space="0" w:color="auto"/>
            </w:tcBorders>
            <w:shd w:val="clear" w:color="auto" w:fill="auto"/>
            <w:noWrap/>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4491</w:t>
            </w:r>
          </w:p>
        </w:tc>
        <w:tc>
          <w:tcPr>
            <w:tcW w:w="1000" w:type="dxa"/>
            <w:tcBorders>
              <w:top w:val="nil"/>
              <w:left w:val="nil"/>
              <w:bottom w:val="single" w:sz="4" w:space="0" w:color="auto"/>
              <w:right w:val="single" w:sz="4" w:space="0" w:color="auto"/>
            </w:tcBorders>
            <w:shd w:val="clear" w:color="auto" w:fill="auto"/>
            <w:noWrap/>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18108</w:t>
            </w:r>
          </w:p>
        </w:tc>
        <w:tc>
          <w:tcPr>
            <w:tcW w:w="1109" w:type="dxa"/>
            <w:tcBorders>
              <w:top w:val="nil"/>
              <w:left w:val="nil"/>
              <w:bottom w:val="single" w:sz="4" w:space="0" w:color="auto"/>
              <w:right w:val="single" w:sz="4" w:space="0" w:color="auto"/>
            </w:tcBorders>
            <w:shd w:val="clear" w:color="auto" w:fill="auto"/>
            <w:noWrap/>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19117</w:t>
            </w:r>
          </w:p>
        </w:tc>
        <w:tc>
          <w:tcPr>
            <w:tcW w:w="1080" w:type="dxa"/>
            <w:tcBorders>
              <w:top w:val="nil"/>
              <w:left w:val="nil"/>
              <w:bottom w:val="single" w:sz="4" w:space="0" w:color="auto"/>
              <w:right w:val="single" w:sz="4" w:space="0" w:color="auto"/>
            </w:tcBorders>
            <w:shd w:val="clear" w:color="auto" w:fill="auto"/>
            <w:noWrap/>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27911</w:t>
            </w:r>
          </w:p>
        </w:tc>
        <w:tc>
          <w:tcPr>
            <w:tcW w:w="1080" w:type="dxa"/>
            <w:tcBorders>
              <w:top w:val="nil"/>
              <w:left w:val="nil"/>
              <w:bottom w:val="single" w:sz="4" w:space="0" w:color="auto"/>
              <w:right w:val="single" w:sz="4" w:space="0" w:color="auto"/>
            </w:tcBorders>
            <w:shd w:val="clear" w:color="auto" w:fill="auto"/>
            <w:noWrap/>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30866</w:t>
            </w:r>
          </w:p>
        </w:tc>
        <w:tc>
          <w:tcPr>
            <w:tcW w:w="1260" w:type="dxa"/>
            <w:tcBorders>
              <w:top w:val="nil"/>
              <w:left w:val="nil"/>
              <w:bottom w:val="single" w:sz="4" w:space="0" w:color="auto"/>
              <w:right w:val="single" w:sz="4" w:space="0" w:color="auto"/>
            </w:tcBorders>
            <w:shd w:val="clear" w:color="auto" w:fill="auto"/>
            <w:noWrap/>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в 7 раз</w:t>
            </w:r>
          </w:p>
        </w:tc>
      </w:tr>
      <w:tr w:rsidR="00B41358" w:rsidRPr="00B41358" w:rsidTr="00D936CB">
        <w:trPr>
          <w:trHeight w:val="810"/>
        </w:trPr>
        <w:tc>
          <w:tcPr>
            <w:tcW w:w="2895" w:type="dxa"/>
            <w:tcBorders>
              <w:top w:val="nil"/>
              <w:left w:val="single" w:sz="4" w:space="0" w:color="auto"/>
              <w:bottom w:val="single" w:sz="4" w:space="0" w:color="auto"/>
              <w:right w:val="single" w:sz="4" w:space="0" w:color="auto"/>
            </w:tcBorders>
            <w:shd w:val="clear" w:color="auto" w:fill="auto"/>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Среднегодовая численность населения (тыс.чел.)</w:t>
            </w:r>
          </w:p>
        </w:tc>
        <w:tc>
          <w:tcPr>
            <w:tcW w:w="959" w:type="dxa"/>
            <w:tcBorders>
              <w:top w:val="nil"/>
              <w:left w:val="nil"/>
              <w:bottom w:val="single" w:sz="4" w:space="0" w:color="auto"/>
              <w:right w:val="single" w:sz="4" w:space="0" w:color="auto"/>
            </w:tcBorders>
            <w:shd w:val="clear" w:color="auto" w:fill="auto"/>
            <w:noWrap/>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13,60</w:t>
            </w:r>
          </w:p>
        </w:tc>
        <w:tc>
          <w:tcPr>
            <w:tcW w:w="1000" w:type="dxa"/>
            <w:tcBorders>
              <w:top w:val="nil"/>
              <w:left w:val="nil"/>
              <w:bottom w:val="single" w:sz="4" w:space="0" w:color="auto"/>
              <w:right w:val="single" w:sz="4" w:space="0" w:color="auto"/>
            </w:tcBorders>
            <w:shd w:val="clear" w:color="auto" w:fill="auto"/>
            <w:noWrap/>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13,44</w:t>
            </w:r>
          </w:p>
        </w:tc>
        <w:tc>
          <w:tcPr>
            <w:tcW w:w="1109" w:type="dxa"/>
            <w:tcBorders>
              <w:top w:val="nil"/>
              <w:left w:val="nil"/>
              <w:bottom w:val="single" w:sz="4" w:space="0" w:color="auto"/>
              <w:right w:val="single" w:sz="4" w:space="0" w:color="auto"/>
            </w:tcBorders>
            <w:shd w:val="clear" w:color="auto" w:fill="auto"/>
            <w:noWrap/>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13,52</w:t>
            </w:r>
          </w:p>
        </w:tc>
        <w:tc>
          <w:tcPr>
            <w:tcW w:w="1080" w:type="dxa"/>
            <w:tcBorders>
              <w:top w:val="nil"/>
              <w:left w:val="nil"/>
              <w:bottom w:val="single" w:sz="4" w:space="0" w:color="auto"/>
              <w:right w:val="single" w:sz="4" w:space="0" w:color="auto"/>
            </w:tcBorders>
            <w:shd w:val="clear" w:color="auto" w:fill="auto"/>
            <w:noWrap/>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13,28</w:t>
            </w:r>
          </w:p>
        </w:tc>
        <w:tc>
          <w:tcPr>
            <w:tcW w:w="1080" w:type="dxa"/>
            <w:tcBorders>
              <w:top w:val="nil"/>
              <w:left w:val="nil"/>
              <w:bottom w:val="single" w:sz="4" w:space="0" w:color="auto"/>
              <w:right w:val="single" w:sz="4" w:space="0" w:color="auto"/>
            </w:tcBorders>
            <w:shd w:val="clear" w:color="auto" w:fill="auto"/>
            <w:noWrap/>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13,18</w:t>
            </w:r>
          </w:p>
        </w:tc>
        <w:tc>
          <w:tcPr>
            <w:tcW w:w="1260" w:type="dxa"/>
            <w:tcBorders>
              <w:top w:val="nil"/>
              <w:left w:val="nil"/>
              <w:bottom w:val="single" w:sz="4" w:space="0" w:color="auto"/>
              <w:right w:val="single" w:sz="4" w:space="0" w:color="auto"/>
            </w:tcBorders>
            <w:shd w:val="clear" w:color="auto" w:fill="auto"/>
            <w:noWrap/>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96,9</w:t>
            </w:r>
          </w:p>
        </w:tc>
      </w:tr>
      <w:tr w:rsidR="00B41358" w:rsidRPr="00B41358" w:rsidTr="00D936CB">
        <w:trPr>
          <w:trHeight w:val="1005"/>
        </w:trPr>
        <w:tc>
          <w:tcPr>
            <w:tcW w:w="2895" w:type="dxa"/>
            <w:tcBorders>
              <w:top w:val="nil"/>
              <w:left w:val="single" w:sz="4" w:space="0" w:color="auto"/>
              <w:bottom w:val="single" w:sz="4" w:space="0" w:color="auto"/>
              <w:right w:val="single" w:sz="4" w:space="0" w:color="auto"/>
            </w:tcBorders>
            <w:shd w:val="clear" w:color="auto" w:fill="auto"/>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Расходы бюджета поселения на душу населения (тыс. руб.)</w:t>
            </w:r>
          </w:p>
        </w:tc>
        <w:tc>
          <w:tcPr>
            <w:tcW w:w="959" w:type="dxa"/>
            <w:tcBorders>
              <w:top w:val="nil"/>
              <w:left w:val="nil"/>
              <w:bottom w:val="single" w:sz="4" w:space="0" w:color="auto"/>
              <w:right w:val="single" w:sz="4" w:space="0" w:color="auto"/>
            </w:tcBorders>
            <w:shd w:val="clear" w:color="auto" w:fill="auto"/>
            <w:noWrap/>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0,33</w:t>
            </w:r>
          </w:p>
        </w:tc>
        <w:tc>
          <w:tcPr>
            <w:tcW w:w="1000" w:type="dxa"/>
            <w:tcBorders>
              <w:top w:val="nil"/>
              <w:left w:val="nil"/>
              <w:bottom w:val="single" w:sz="4" w:space="0" w:color="auto"/>
              <w:right w:val="single" w:sz="4" w:space="0" w:color="auto"/>
            </w:tcBorders>
            <w:shd w:val="clear" w:color="auto" w:fill="auto"/>
            <w:noWrap/>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1,35</w:t>
            </w:r>
          </w:p>
        </w:tc>
        <w:tc>
          <w:tcPr>
            <w:tcW w:w="1109" w:type="dxa"/>
            <w:tcBorders>
              <w:top w:val="nil"/>
              <w:left w:val="nil"/>
              <w:bottom w:val="single" w:sz="4" w:space="0" w:color="auto"/>
              <w:right w:val="single" w:sz="4" w:space="0" w:color="auto"/>
            </w:tcBorders>
            <w:shd w:val="clear" w:color="auto" w:fill="auto"/>
            <w:noWrap/>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1,41</w:t>
            </w:r>
          </w:p>
        </w:tc>
        <w:tc>
          <w:tcPr>
            <w:tcW w:w="1080" w:type="dxa"/>
            <w:tcBorders>
              <w:top w:val="nil"/>
              <w:left w:val="nil"/>
              <w:bottom w:val="single" w:sz="4" w:space="0" w:color="auto"/>
              <w:right w:val="single" w:sz="4" w:space="0" w:color="auto"/>
            </w:tcBorders>
            <w:shd w:val="clear" w:color="auto" w:fill="auto"/>
            <w:noWrap/>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2,10</w:t>
            </w:r>
          </w:p>
        </w:tc>
        <w:tc>
          <w:tcPr>
            <w:tcW w:w="1080" w:type="dxa"/>
            <w:tcBorders>
              <w:top w:val="nil"/>
              <w:left w:val="nil"/>
              <w:bottom w:val="single" w:sz="4" w:space="0" w:color="auto"/>
              <w:right w:val="single" w:sz="4" w:space="0" w:color="auto"/>
            </w:tcBorders>
            <w:shd w:val="clear" w:color="auto" w:fill="auto"/>
            <w:noWrap/>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2,34</w:t>
            </w:r>
          </w:p>
        </w:tc>
        <w:tc>
          <w:tcPr>
            <w:tcW w:w="1260" w:type="dxa"/>
            <w:tcBorders>
              <w:top w:val="nil"/>
              <w:left w:val="nil"/>
              <w:bottom w:val="single" w:sz="4" w:space="0" w:color="auto"/>
              <w:right w:val="single" w:sz="4" w:space="0" w:color="auto"/>
            </w:tcBorders>
            <w:shd w:val="clear" w:color="auto" w:fill="auto"/>
            <w:noWrap/>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в 7 р.</w:t>
            </w:r>
          </w:p>
        </w:tc>
      </w:tr>
    </w:tbl>
    <w:p w:rsidR="00B41358" w:rsidRPr="00B41358" w:rsidRDefault="00B41358" w:rsidP="00B41358">
      <w:pPr>
        <w:spacing w:after="0" w:line="240" w:lineRule="auto"/>
        <w:ind w:firstLine="567"/>
        <w:jc w:val="both"/>
        <w:rPr>
          <w:rFonts w:ascii="Arial" w:eastAsia="Times New Roman" w:hAnsi="Arial"/>
          <w:sz w:val="28"/>
          <w:szCs w:val="28"/>
          <w:lang w:val="ru-RU" w:eastAsia="ru-RU"/>
        </w:rPr>
      </w:pPr>
      <w:r w:rsidRPr="00B41358">
        <w:rPr>
          <w:rFonts w:ascii="Arial" w:eastAsia="Times New Roman" w:hAnsi="Arial"/>
          <w:sz w:val="28"/>
          <w:szCs w:val="28"/>
          <w:lang w:val="ru-RU" w:eastAsia="ru-RU"/>
        </w:rPr>
        <w:t xml:space="preserve">        </w:t>
      </w:r>
    </w:p>
    <w:p w:rsidR="00B41358" w:rsidRPr="00B41358" w:rsidRDefault="00B41358" w:rsidP="00B41358">
      <w:pPr>
        <w:spacing w:after="0" w:line="240" w:lineRule="auto"/>
        <w:ind w:firstLine="567"/>
        <w:jc w:val="both"/>
        <w:rPr>
          <w:rFonts w:ascii="Arial" w:eastAsia="Times New Roman" w:hAnsi="Arial"/>
          <w:b/>
          <w:i/>
          <w:sz w:val="26"/>
          <w:szCs w:val="24"/>
          <w:lang w:val="ru-RU" w:eastAsia="ru-RU"/>
        </w:rPr>
      </w:pPr>
      <w:r w:rsidRPr="00B41358">
        <w:rPr>
          <w:rFonts w:ascii="Arial" w:eastAsia="Times New Roman" w:hAnsi="Arial"/>
          <w:sz w:val="26"/>
          <w:szCs w:val="24"/>
          <w:lang w:val="ru-RU" w:eastAsia="ru-RU"/>
        </w:rPr>
        <w:tab/>
        <w:t>С ростом общего объема расходов бюджета муниципального образования увеличиваются расходы на душу населения, так в 2009 году по отношению к 2005 году расходы бюджета городского поселения  на душу населения возросли в 7 раз и составили 2,34 тысяч рублей.</w:t>
      </w: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p>
    <w:p w:rsidR="00B41358" w:rsidRPr="00B41358" w:rsidRDefault="00B41358" w:rsidP="00B41358">
      <w:pPr>
        <w:spacing w:after="0" w:line="240" w:lineRule="auto"/>
        <w:ind w:firstLine="567"/>
        <w:jc w:val="both"/>
        <w:outlineLvl w:val="2"/>
        <w:rPr>
          <w:rFonts w:ascii="Arial" w:eastAsia="Times New Roman" w:hAnsi="Arial" w:cs="Arial"/>
          <w:b/>
          <w:bCs/>
          <w:sz w:val="28"/>
          <w:szCs w:val="26"/>
          <w:lang w:val="ru-RU" w:eastAsia="ru-RU"/>
        </w:rPr>
      </w:pPr>
      <w:r w:rsidRPr="00B41358">
        <w:rPr>
          <w:rFonts w:ascii="Arial" w:eastAsia="Times New Roman" w:hAnsi="Arial" w:cs="Arial"/>
          <w:b/>
          <w:bCs/>
          <w:sz w:val="28"/>
          <w:szCs w:val="26"/>
          <w:lang w:val="ru-RU" w:eastAsia="ru-RU"/>
        </w:rPr>
        <w:t>3.4. Отраслевая структура экономики</w:t>
      </w: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p>
    <w:p w:rsidR="00B41358" w:rsidRPr="00B41358" w:rsidRDefault="00B41358" w:rsidP="00B41358">
      <w:pPr>
        <w:tabs>
          <w:tab w:val="left" w:pos="3544"/>
          <w:tab w:val="left" w:pos="4678"/>
        </w:tabs>
        <w:spacing w:after="0" w:line="240" w:lineRule="auto"/>
        <w:ind w:firstLine="720"/>
        <w:jc w:val="both"/>
        <w:rPr>
          <w:rFonts w:ascii="Arial" w:eastAsia="Times New Roman" w:hAnsi="Arial"/>
          <w:b/>
          <w:sz w:val="28"/>
          <w:szCs w:val="28"/>
          <w:lang w:val="ru-RU" w:eastAsia="ru-RU"/>
        </w:rPr>
      </w:pPr>
      <w:r w:rsidRPr="00B41358">
        <w:rPr>
          <w:rFonts w:ascii="Arial" w:eastAsia="Times New Roman" w:hAnsi="Arial"/>
          <w:b/>
          <w:sz w:val="28"/>
          <w:szCs w:val="28"/>
          <w:lang w:val="ru-RU" w:eastAsia="ru-RU"/>
        </w:rPr>
        <w:t>Промышленность</w:t>
      </w:r>
    </w:p>
    <w:p w:rsidR="00B41358" w:rsidRPr="00B41358" w:rsidRDefault="00B41358" w:rsidP="00B41358">
      <w:pPr>
        <w:tabs>
          <w:tab w:val="left" w:pos="3544"/>
          <w:tab w:val="left" w:pos="4678"/>
        </w:tabs>
        <w:spacing w:after="0" w:line="240" w:lineRule="auto"/>
        <w:ind w:firstLine="720"/>
        <w:jc w:val="both"/>
        <w:rPr>
          <w:rFonts w:ascii="Arial" w:eastAsia="Times New Roman" w:hAnsi="Arial"/>
          <w:b/>
          <w:sz w:val="28"/>
          <w:szCs w:val="28"/>
          <w:lang w:val="ru-RU" w:eastAsia="ru-RU"/>
        </w:rPr>
      </w:pP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r w:rsidRPr="00B41358">
        <w:rPr>
          <w:rFonts w:ascii="Arial" w:eastAsia="Times New Roman" w:hAnsi="Arial"/>
          <w:sz w:val="26"/>
          <w:szCs w:val="24"/>
          <w:lang w:val="ru-RU" w:eastAsia="ru-RU"/>
        </w:rPr>
        <w:t xml:space="preserve">Промышленность города представлена предприятиями следующих отраслей: пищевой и перерабатывающей, машиностроения и металлообработки и других отраслей промышленности (производство и распределение электроэнергии газа и воды). Прослеживается тенденция </w:t>
      </w:r>
      <w:r w:rsidRPr="00B41358">
        <w:rPr>
          <w:rFonts w:ascii="Arial" w:eastAsia="Times New Roman" w:hAnsi="Arial"/>
          <w:sz w:val="26"/>
          <w:szCs w:val="24"/>
          <w:lang w:val="ru-RU" w:eastAsia="ru-RU"/>
        </w:rPr>
        <w:lastRenderedPageBreak/>
        <w:t>снижения доли машиностроения и металлообработки и  других отраслей промышленности, а доля пищевой и перерабатывающей промышленности увеличивается. Это свидетельствует о кризисных тенденциях в экономике города, снижении его конкурентоспособности, и, как следствие, ухудшение социального положения в обществе.</w:t>
      </w: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p>
    <w:p w:rsidR="00B41358" w:rsidRPr="00B41358" w:rsidRDefault="00B41358" w:rsidP="00B41358">
      <w:pPr>
        <w:spacing w:after="0" w:line="240" w:lineRule="auto"/>
        <w:ind w:right="-1" w:firstLine="720"/>
        <w:jc w:val="center"/>
        <w:rPr>
          <w:rFonts w:ascii="Arial" w:eastAsia="Times New Roman" w:hAnsi="Arial"/>
          <w:b/>
          <w:sz w:val="28"/>
          <w:szCs w:val="28"/>
          <w:lang w:val="ru-RU" w:eastAsia="ru-RU"/>
        </w:rPr>
      </w:pPr>
      <w:r w:rsidRPr="00B41358">
        <w:rPr>
          <w:rFonts w:ascii="Arial" w:eastAsia="Times New Roman" w:hAnsi="Arial"/>
          <w:b/>
          <w:sz w:val="28"/>
          <w:szCs w:val="28"/>
          <w:lang w:val="ru-RU" w:eastAsia="ru-RU"/>
        </w:rPr>
        <w:t xml:space="preserve">3.4.1. Отраслевая структура промышленного производства </w:t>
      </w:r>
    </w:p>
    <w:p w:rsidR="00B41358" w:rsidRPr="00B41358" w:rsidRDefault="00B41358" w:rsidP="00B41358">
      <w:pPr>
        <w:spacing w:after="0" w:line="240" w:lineRule="auto"/>
        <w:ind w:right="-1" w:firstLine="720"/>
        <w:jc w:val="center"/>
        <w:rPr>
          <w:rFonts w:ascii="Arial" w:eastAsia="Times New Roman" w:hAnsi="Arial"/>
          <w:sz w:val="28"/>
          <w:szCs w:val="28"/>
          <w:lang w:val="ru-RU" w:eastAsia="ru-RU"/>
        </w:rPr>
      </w:pP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r w:rsidRPr="00B41358">
        <w:rPr>
          <w:rFonts w:ascii="Arial" w:eastAsia="Times New Roman" w:hAnsi="Arial"/>
          <w:sz w:val="26"/>
          <w:szCs w:val="28"/>
          <w:lang w:val="ru-RU" w:eastAsia="ru-RU"/>
        </w:rPr>
        <w:t xml:space="preserve">На территории  городского поселения осуществляют промышленную деятельность следующие  предприятия: </w:t>
      </w:r>
      <w:r w:rsidRPr="00B41358">
        <w:rPr>
          <w:rFonts w:ascii="Arial" w:eastAsia="Times New Roman" w:hAnsi="Arial"/>
          <w:sz w:val="26"/>
          <w:szCs w:val="24"/>
          <w:lang w:val="ru-RU" w:eastAsia="ru-RU"/>
        </w:rPr>
        <w:t>ОАО «Богучармолоко, МП "Типография", ООО «Богучархлеб»,  ООО «Строймаш», МУП «Богучаркоммунсервис».</w:t>
      </w: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r w:rsidRPr="00B41358">
        <w:rPr>
          <w:rFonts w:ascii="Arial" w:eastAsia="Times New Roman" w:hAnsi="Arial"/>
          <w:sz w:val="26"/>
          <w:szCs w:val="24"/>
          <w:lang w:val="ru-RU" w:eastAsia="ru-RU"/>
        </w:rPr>
        <w:t xml:space="preserve">В 2009 году отгружено товаров собственного производства, выполнено работ и услуг собственными силами по промышленным видам деятельности на сумму 130,9 млн.рублей. «Обрабатывающим производствам» -  87,1 млн.рублей; по предприятиям, занимающимся производством и распределением электроэнергии, газа и воды –43,9 млн.рублей. Темп роста промышленного производства в сопоставимых ценах составил 98%. </w:t>
      </w: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r w:rsidRPr="00B41358">
        <w:rPr>
          <w:rFonts w:ascii="Arial" w:eastAsia="Times New Roman" w:hAnsi="Arial"/>
          <w:sz w:val="26"/>
          <w:szCs w:val="24"/>
          <w:lang w:val="ru-RU" w:eastAsia="ru-RU"/>
        </w:rPr>
        <w:t xml:space="preserve">В 2009 году промышленные предприятия  получили убыток в сумме 17,7 млн. руб., по сравнению с </w:t>
      </w:r>
      <w:smartTag w:uri="urn:schemas-microsoft-com:office:smarttags" w:element="metricconverter">
        <w:smartTagPr>
          <w:attr w:name="ProductID" w:val="2008 г"/>
        </w:smartTagPr>
        <w:r w:rsidRPr="00B41358">
          <w:rPr>
            <w:rFonts w:ascii="Arial" w:eastAsia="Times New Roman" w:hAnsi="Arial"/>
            <w:sz w:val="26"/>
            <w:szCs w:val="24"/>
            <w:lang w:val="ru-RU" w:eastAsia="ru-RU"/>
          </w:rPr>
          <w:t>2008 г</w:t>
        </w:r>
      </w:smartTag>
      <w:r w:rsidRPr="00B41358">
        <w:rPr>
          <w:rFonts w:ascii="Arial" w:eastAsia="Times New Roman" w:hAnsi="Arial"/>
          <w:sz w:val="26"/>
          <w:szCs w:val="24"/>
          <w:lang w:val="ru-RU" w:eastAsia="ru-RU"/>
        </w:rPr>
        <w:t>. (3,0млн. руб. убытка) убыток увеличился.</w:t>
      </w: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p>
    <w:p w:rsidR="00B41358" w:rsidRPr="00B41358" w:rsidRDefault="00B41358" w:rsidP="00B41358">
      <w:pPr>
        <w:spacing w:after="120" w:line="240" w:lineRule="auto"/>
        <w:ind w:left="283" w:firstLine="567"/>
        <w:jc w:val="both"/>
        <w:rPr>
          <w:rFonts w:ascii="Arial" w:eastAsia="Times New Roman" w:hAnsi="Arial"/>
          <w:sz w:val="28"/>
          <w:szCs w:val="28"/>
          <w:lang w:val="ru-RU" w:eastAsia="ru-RU"/>
        </w:rPr>
      </w:pPr>
      <w:r w:rsidRPr="00B41358">
        <w:rPr>
          <w:rFonts w:ascii="Arial" w:eastAsia="Times New Roman" w:hAnsi="Arial"/>
          <w:sz w:val="28"/>
          <w:szCs w:val="28"/>
          <w:lang w:val="ru-RU" w:eastAsia="ru-RU"/>
        </w:rPr>
        <w:t xml:space="preserve">                                                                                                               Таблица 10.</w:t>
      </w:r>
    </w:p>
    <w:p w:rsidR="00B41358" w:rsidRPr="00B41358" w:rsidRDefault="00B41358" w:rsidP="00B41358">
      <w:pPr>
        <w:spacing w:after="120" w:line="240" w:lineRule="auto"/>
        <w:ind w:left="283" w:firstLine="567"/>
        <w:jc w:val="both"/>
        <w:rPr>
          <w:rFonts w:ascii="Arial" w:eastAsia="Times New Roman" w:hAnsi="Arial"/>
          <w:b/>
          <w:sz w:val="28"/>
          <w:szCs w:val="28"/>
          <w:lang w:val="ru-RU" w:eastAsia="ru-RU"/>
        </w:rPr>
      </w:pPr>
      <w:r w:rsidRPr="00B41358">
        <w:rPr>
          <w:rFonts w:ascii="Arial" w:eastAsia="Times New Roman" w:hAnsi="Arial"/>
          <w:b/>
          <w:sz w:val="28"/>
          <w:szCs w:val="28"/>
          <w:lang w:val="ru-RU" w:eastAsia="ru-RU"/>
        </w:rPr>
        <w:t>Производство важнейших видов продукции промышленности</w:t>
      </w:r>
    </w:p>
    <w:p w:rsidR="00B41358" w:rsidRPr="00B41358" w:rsidRDefault="00B41358" w:rsidP="00B41358">
      <w:pPr>
        <w:spacing w:after="0" w:line="240" w:lineRule="auto"/>
        <w:ind w:right="-1" w:firstLine="709"/>
        <w:jc w:val="center"/>
        <w:rPr>
          <w:rFonts w:ascii="Arial" w:eastAsia="Times New Roman" w:hAnsi="Arial"/>
          <w:b/>
          <w:sz w:val="28"/>
          <w:szCs w:val="28"/>
          <w:lang w:val="ru-RU" w:eastAsia="ru-RU"/>
        </w:rPr>
      </w:pPr>
      <w:r w:rsidRPr="00B41358">
        <w:rPr>
          <w:rFonts w:ascii="Arial" w:eastAsia="Times New Roman" w:hAnsi="Arial"/>
          <w:b/>
          <w:sz w:val="28"/>
          <w:szCs w:val="28"/>
          <w:lang w:val="ru-RU" w:eastAsia="ru-RU"/>
        </w:rPr>
        <w:t>в натуральном выражении</w:t>
      </w:r>
    </w:p>
    <w:p w:rsidR="00B41358" w:rsidRPr="00B41358" w:rsidRDefault="00B41358" w:rsidP="00B41358">
      <w:pPr>
        <w:spacing w:after="0" w:line="240" w:lineRule="auto"/>
        <w:ind w:right="-1" w:firstLine="709"/>
        <w:jc w:val="center"/>
        <w:rPr>
          <w:rFonts w:ascii="Arial" w:eastAsia="Times New Roman" w:hAnsi="Arial"/>
          <w:b/>
          <w:sz w:val="28"/>
          <w:szCs w:val="28"/>
          <w:lang w:val="ru-RU" w:eastAsia="ru-RU"/>
        </w:rPr>
      </w:pPr>
    </w:p>
    <w:tbl>
      <w:tblPr>
        <w:tblW w:w="9620" w:type="dxa"/>
        <w:jc w:val="right"/>
        <w:tblInd w:w="6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5" w:type="dxa"/>
          <w:right w:w="85" w:type="dxa"/>
        </w:tblCellMar>
        <w:tblLook w:val="0000" w:firstRow="0" w:lastRow="0" w:firstColumn="0" w:lastColumn="0" w:noHBand="0" w:noVBand="0"/>
      </w:tblPr>
      <w:tblGrid>
        <w:gridCol w:w="4220"/>
        <w:gridCol w:w="1260"/>
        <w:gridCol w:w="1080"/>
        <w:gridCol w:w="1080"/>
        <w:gridCol w:w="1080"/>
        <w:gridCol w:w="900"/>
      </w:tblGrid>
      <w:tr w:rsidR="00B41358" w:rsidRPr="00B41358" w:rsidTr="00D936CB">
        <w:tblPrEx>
          <w:tblCellMar>
            <w:top w:w="0" w:type="dxa"/>
            <w:bottom w:w="0" w:type="dxa"/>
          </w:tblCellMar>
        </w:tblPrEx>
        <w:trPr>
          <w:jc w:val="right"/>
        </w:trPr>
        <w:tc>
          <w:tcPr>
            <w:tcW w:w="4220" w:type="dxa"/>
          </w:tcPr>
          <w:p w:rsidR="00B41358" w:rsidRPr="00B41358" w:rsidRDefault="00B41358" w:rsidP="00B41358">
            <w:pPr>
              <w:spacing w:after="0" w:line="240" w:lineRule="auto"/>
              <w:jc w:val="center"/>
              <w:rPr>
                <w:rFonts w:ascii="Times New Roman" w:eastAsia="Times New Roman" w:hAnsi="Times New Roman" w:cs="Arial"/>
                <w:b/>
                <w:bCs/>
                <w:kern w:val="28"/>
                <w:sz w:val="24"/>
                <w:szCs w:val="32"/>
                <w:lang w:val="ru-RU" w:eastAsia="ru-RU"/>
              </w:rPr>
            </w:pPr>
          </w:p>
        </w:tc>
        <w:tc>
          <w:tcPr>
            <w:tcW w:w="1260" w:type="dxa"/>
          </w:tcPr>
          <w:p w:rsidR="00B41358" w:rsidRPr="00B41358" w:rsidRDefault="00B41358" w:rsidP="00B41358">
            <w:pPr>
              <w:spacing w:after="0" w:line="240" w:lineRule="auto"/>
              <w:jc w:val="center"/>
              <w:rPr>
                <w:rFonts w:ascii="Times New Roman" w:eastAsia="Times New Roman" w:hAnsi="Times New Roman" w:cs="Arial"/>
                <w:b/>
                <w:bCs/>
                <w:kern w:val="28"/>
                <w:sz w:val="24"/>
                <w:szCs w:val="32"/>
                <w:lang w:val="ru-RU" w:eastAsia="ru-RU"/>
              </w:rPr>
            </w:pPr>
            <w:r w:rsidRPr="00B41358">
              <w:rPr>
                <w:rFonts w:ascii="Times New Roman" w:eastAsia="Times New Roman" w:hAnsi="Times New Roman" w:cs="Arial"/>
                <w:b/>
                <w:bCs/>
                <w:kern w:val="28"/>
                <w:sz w:val="24"/>
                <w:szCs w:val="32"/>
                <w:lang w:val="ru-RU" w:eastAsia="ru-RU"/>
              </w:rPr>
              <w:t>единицы измерен.</w:t>
            </w:r>
          </w:p>
        </w:tc>
        <w:tc>
          <w:tcPr>
            <w:tcW w:w="1080" w:type="dxa"/>
          </w:tcPr>
          <w:p w:rsidR="00B41358" w:rsidRPr="00B41358" w:rsidRDefault="00B41358" w:rsidP="00B41358">
            <w:pPr>
              <w:spacing w:after="0" w:line="240" w:lineRule="auto"/>
              <w:jc w:val="center"/>
              <w:rPr>
                <w:rFonts w:ascii="Times New Roman" w:eastAsia="Times New Roman" w:hAnsi="Times New Roman" w:cs="Arial"/>
                <w:b/>
                <w:bCs/>
                <w:kern w:val="28"/>
                <w:sz w:val="24"/>
                <w:szCs w:val="32"/>
                <w:lang w:val="ru-RU" w:eastAsia="ru-RU"/>
              </w:rPr>
            </w:pPr>
            <w:r w:rsidRPr="00B41358">
              <w:rPr>
                <w:rFonts w:ascii="Times New Roman" w:eastAsia="Times New Roman" w:hAnsi="Times New Roman" w:cs="Arial"/>
                <w:b/>
                <w:bCs/>
                <w:kern w:val="28"/>
                <w:sz w:val="24"/>
                <w:szCs w:val="32"/>
                <w:lang w:val="ru-RU" w:eastAsia="ru-RU"/>
              </w:rPr>
              <w:t>2006</w:t>
            </w:r>
          </w:p>
        </w:tc>
        <w:tc>
          <w:tcPr>
            <w:tcW w:w="1080" w:type="dxa"/>
          </w:tcPr>
          <w:p w:rsidR="00B41358" w:rsidRPr="00B41358" w:rsidRDefault="00B41358" w:rsidP="00B41358">
            <w:pPr>
              <w:spacing w:after="0" w:line="240" w:lineRule="auto"/>
              <w:jc w:val="center"/>
              <w:rPr>
                <w:rFonts w:ascii="Times New Roman" w:eastAsia="Times New Roman" w:hAnsi="Times New Roman" w:cs="Arial"/>
                <w:b/>
                <w:bCs/>
                <w:kern w:val="28"/>
                <w:sz w:val="24"/>
                <w:szCs w:val="32"/>
                <w:lang w:val="ru-RU" w:eastAsia="ru-RU"/>
              </w:rPr>
            </w:pPr>
            <w:r w:rsidRPr="00B41358">
              <w:rPr>
                <w:rFonts w:ascii="Times New Roman" w:eastAsia="Times New Roman" w:hAnsi="Times New Roman" w:cs="Arial"/>
                <w:b/>
                <w:bCs/>
                <w:kern w:val="28"/>
                <w:sz w:val="24"/>
                <w:szCs w:val="32"/>
                <w:lang w:val="ru-RU" w:eastAsia="ru-RU"/>
              </w:rPr>
              <w:t>2007</w:t>
            </w:r>
          </w:p>
        </w:tc>
        <w:tc>
          <w:tcPr>
            <w:tcW w:w="1080" w:type="dxa"/>
          </w:tcPr>
          <w:p w:rsidR="00B41358" w:rsidRPr="00B41358" w:rsidRDefault="00B41358" w:rsidP="00B41358">
            <w:pPr>
              <w:spacing w:after="0" w:line="240" w:lineRule="auto"/>
              <w:jc w:val="center"/>
              <w:rPr>
                <w:rFonts w:ascii="Times New Roman" w:eastAsia="Times New Roman" w:hAnsi="Times New Roman" w:cs="Arial"/>
                <w:b/>
                <w:bCs/>
                <w:kern w:val="28"/>
                <w:sz w:val="24"/>
                <w:szCs w:val="32"/>
                <w:lang w:val="ru-RU" w:eastAsia="ru-RU"/>
              </w:rPr>
            </w:pPr>
            <w:r w:rsidRPr="00B41358">
              <w:rPr>
                <w:rFonts w:ascii="Times New Roman" w:eastAsia="Times New Roman" w:hAnsi="Times New Roman" w:cs="Arial"/>
                <w:b/>
                <w:bCs/>
                <w:kern w:val="28"/>
                <w:sz w:val="24"/>
                <w:szCs w:val="32"/>
                <w:lang w:val="ru-RU" w:eastAsia="ru-RU"/>
              </w:rPr>
              <w:t>2008</w:t>
            </w:r>
          </w:p>
        </w:tc>
        <w:tc>
          <w:tcPr>
            <w:tcW w:w="900" w:type="dxa"/>
          </w:tcPr>
          <w:p w:rsidR="00B41358" w:rsidRPr="00B41358" w:rsidRDefault="00B41358" w:rsidP="00B41358">
            <w:pPr>
              <w:spacing w:after="0" w:line="240" w:lineRule="auto"/>
              <w:jc w:val="center"/>
              <w:rPr>
                <w:rFonts w:ascii="Times New Roman" w:eastAsia="Times New Roman" w:hAnsi="Times New Roman" w:cs="Arial"/>
                <w:b/>
                <w:bCs/>
                <w:kern w:val="28"/>
                <w:sz w:val="24"/>
                <w:szCs w:val="32"/>
                <w:lang w:val="ru-RU" w:eastAsia="ru-RU"/>
              </w:rPr>
            </w:pPr>
            <w:r w:rsidRPr="00B41358">
              <w:rPr>
                <w:rFonts w:ascii="Times New Roman" w:eastAsia="Times New Roman" w:hAnsi="Times New Roman" w:cs="Arial"/>
                <w:b/>
                <w:bCs/>
                <w:kern w:val="28"/>
                <w:sz w:val="24"/>
                <w:szCs w:val="32"/>
                <w:lang w:val="ru-RU" w:eastAsia="ru-RU"/>
              </w:rPr>
              <w:t>2009</w:t>
            </w:r>
          </w:p>
        </w:tc>
      </w:tr>
      <w:tr w:rsidR="00B41358" w:rsidRPr="00B41358" w:rsidTr="00D936CB">
        <w:tblPrEx>
          <w:tblCellMar>
            <w:top w:w="0" w:type="dxa"/>
            <w:bottom w:w="0" w:type="dxa"/>
          </w:tblCellMar>
        </w:tblPrEx>
        <w:trPr>
          <w:jc w:val="right"/>
        </w:trPr>
        <w:tc>
          <w:tcPr>
            <w:tcW w:w="4220" w:type="dxa"/>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сыры жирные</w:t>
            </w:r>
          </w:p>
        </w:tc>
        <w:tc>
          <w:tcPr>
            <w:tcW w:w="1260" w:type="dxa"/>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тонн</w:t>
            </w:r>
          </w:p>
        </w:tc>
        <w:tc>
          <w:tcPr>
            <w:tcW w:w="1080" w:type="dxa"/>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1204,0</w:t>
            </w:r>
          </w:p>
        </w:tc>
        <w:tc>
          <w:tcPr>
            <w:tcW w:w="1080" w:type="dxa"/>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1478,0</w:t>
            </w:r>
          </w:p>
        </w:tc>
        <w:tc>
          <w:tcPr>
            <w:tcW w:w="1080" w:type="dxa"/>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1298,0</w:t>
            </w:r>
          </w:p>
        </w:tc>
        <w:tc>
          <w:tcPr>
            <w:tcW w:w="900" w:type="dxa"/>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1363</w:t>
            </w:r>
          </w:p>
        </w:tc>
      </w:tr>
      <w:tr w:rsidR="00B41358" w:rsidRPr="00B41358" w:rsidTr="00D936CB">
        <w:tblPrEx>
          <w:tblCellMar>
            <w:top w:w="0" w:type="dxa"/>
            <w:bottom w:w="0" w:type="dxa"/>
          </w:tblCellMar>
        </w:tblPrEx>
        <w:trPr>
          <w:jc w:val="right"/>
        </w:trPr>
        <w:tc>
          <w:tcPr>
            <w:tcW w:w="4220" w:type="dxa"/>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масло животное</w:t>
            </w:r>
          </w:p>
        </w:tc>
        <w:tc>
          <w:tcPr>
            <w:tcW w:w="1260" w:type="dxa"/>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тонн</w:t>
            </w:r>
          </w:p>
        </w:tc>
        <w:tc>
          <w:tcPr>
            <w:tcW w:w="1080" w:type="dxa"/>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270,0</w:t>
            </w:r>
          </w:p>
        </w:tc>
        <w:tc>
          <w:tcPr>
            <w:tcW w:w="1080" w:type="dxa"/>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411,0</w:t>
            </w:r>
          </w:p>
        </w:tc>
        <w:tc>
          <w:tcPr>
            <w:tcW w:w="1080" w:type="dxa"/>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368,0</w:t>
            </w:r>
          </w:p>
        </w:tc>
        <w:tc>
          <w:tcPr>
            <w:tcW w:w="900" w:type="dxa"/>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308</w:t>
            </w:r>
          </w:p>
        </w:tc>
      </w:tr>
      <w:tr w:rsidR="00B41358" w:rsidRPr="00B41358" w:rsidTr="00D936CB">
        <w:tblPrEx>
          <w:tblCellMar>
            <w:top w:w="0" w:type="dxa"/>
            <w:bottom w:w="0" w:type="dxa"/>
          </w:tblCellMar>
        </w:tblPrEx>
        <w:trPr>
          <w:jc w:val="right"/>
        </w:trPr>
        <w:tc>
          <w:tcPr>
            <w:tcW w:w="4220" w:type="dxa"/>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творог</w:t>
            </w:r>
          </w:p>
        </w:tc>
        <w:tc>
          <w:tcPr>
            <w:tcW w:w="1260" w:type="dxa"/>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тонн</w:t>
            </w:r>
          </w:p>
        </w:tc>
        <w:tc>
          <w:tcPr>
            <w:tcW w:w="1080" w:type="dxa"/>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1198,0</w:t>
            </w:r>
          </w:p>
        </w:tc>
        <w:tc>
          <w:tcPr>
            <w:tcW w:w="1080" w:type="dxa"/>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1270,0</w:t>
            </w:r>
          </w:p>
        </w:tc>
        <w:tc>
          <w:tcPr>
            <w:tcW w:w="1080" w:type="dxa"/>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1278,0</w:t>
            </w:r>
          </w:p>
        </w:tc>
        <w:tc>
          <w:tcPr>
            <w:tcW w:w="900" w:type="dxa"/>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1246</w:t>
            </w:r>
          </w:p>
        </w:tc>
      </w:tr>
      <w:tr w:rsidR="00B41358" w:rsidRPr="00B41358" w:rsidTr="00D936CB">
        <w:tblPrEx>
          <w:tblCellMar>
            <w:top w:w="0" w:type="dxa"/>
            <w:bottom w:w="0" w:type="dxa"/>
          </w:tblCellMar>
        </w:tblPrEx>
        <w:trPr>
          <w:jc w:val="right"/>
        </w:trPr>
        <w:tc>
          <w:tcPr>
            <w:tcW w:w="4220" w:type="dxa"/>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сухая сыворотка</w:t>
            </w:r>
          </w:p>
        </w:tc>
        <w:tc>
          <w:tcPr>
            <w:tcW w:w="1260" w:type="dxa"/>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тонн</w:t>
            </w:r>
          </w:p>
        </w:tc>
        <w:tc>
          <w:tcPr>
            <w:tcW w:w="1080" w:type="dxa"/>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268,0</w:t>
            </w:r>
          </w:p>
        </w:tc>
        <w:tc>
          <w:tcPr>
            <w:tcW w:w="1080" w:type="dxa"/>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253,0</w:t>
            </w:r>
          </w:p>
        </w:tc>
        <w:tc>
          <w:tcPr>
            <w:tcW w:w="1080" w:type="dxa"/>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411,0</w:t>
            </w:r>
          </w:p>
        </w:tc>
        <w:tc>
          <w:tcPr>
            <w:tcW w:w="900" w:type="dxa"/>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w:t>
            </w:r>
          </w:p>
        </w:tc>
      </w:tr>
      <w:tr w:rsidR="00B41358" w:rsidRPr="00B41358" w:rsidTr="00D936CB">
        <w:tblPrEx>
          <w:tblCellMar>
            <w:top w:w="0" w:type="dxa"/>
            <w:bottom w:w="0" w:type="dxa"/>
          </w:tblCellMar>
        </w:tblPrEx>
        <w:trPr>
          <w:jc w:val="right"/>
        </w:trPr>
        <w:tc>
          <w:tcPr>
            <w:tcW w:w="4220" w:type="dxa"/>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швейные изделия</w:t>
            </w:r>
          </w:p>
        </w:tc>
        <w:tc>
          <w:tcPr>
            <w:tcW w:w="1260" w:type="dxa"/>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шт.</w:t>
            </w:r>
          </w:p>
        </w:tc>
        <w:tc>
          <w:tcPr>
            <w:tcW w:w="1080" w:type="dxa"/>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1738</w:t>
            </w:r>
          </w:p>
        </w:tc>
        <w:tc>
          <w:tcPr>
            <w:tcW w:w="1080" w:type="dxa"/>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1568</w:t>
            </w:r>
          </w:p>
        </w:tc>
        <w:tc>
          <w:tcPr>
            <w:tcW w:w="1080" w:type="dxa"/>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1805</w:t>
            </w:r>
          </w:p>
        </w:tc>
        <w:tc>
          <w:tcPr>
            <w:tcW w:w="900" w:type="dxa"/>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649</w:t>
            </w:r>
          </w:p>
        </w:tc>
      </w:tr>
      <w:tr w:rsidR="00B41358" w:rsidRPr="00B41358" w:rsidTr="00D936CB">
        <w:tblPrEx>
          <w:tblCellMar>
            <w:top w:w="0" w:type="dxa"/>
            <w:bottom w:w="0" w:type="dxa"/>
          </w:tblCellMar>
        </w:tblPrEx>
        <w:trPr>
          <w:jc w:val="right"/>
        </w:trPr>
        <w:tc>
          <w:tcPr>
            <w:tcW w:w="4220" w:type="dxa"/>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распределение  воды</w:t>
            </w:r>
          </w:p>
        </w:tc>
        <w:tc>
          <w:tcPr>
            <w:tcW w:w="1260" w:type="dxa"/>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т.м3</w:t>
            </w:r>
          </w:p>
        </w:tc>
        <w:tc>
          <w:tcPr>
            <w:tcW w:w="1080" w:type="dxa"/>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773,7</w:t>
            </w:r>
          </w:p>
        </w:tc>
        <w:tc>
          <w:tcPr>
            <w:tcW w:w="1080" w:type="dxa"/>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720,2</w:t>
            </w:r>
          </w:p>
        </w:tc>
        <w:tc>
          <w:tcPr>
            <w:tcW w:w="1080" w:type="dxa"/>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723,4</w:t>
            </w:r>
          </w:p>
        </w:tc>
        <w:tc>
          <w:tcPr>
            <w:tcW w:w="900" w:type="dxa"/>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699</w:t>
            </w:r>
          </w:p>
        </w:tc>
      </w:tr>
      <w:tr w:rsidR="00B41358" w:rsidRPr="00B41358" w:rsidTr="00D936CB">
        <w:tblPrEx>
          <w:tblCellMar>
            <w:top w:w="0" w:type="dxa"/>
            <w:bottom w:w="0" w:type="dxa"/>
          </w:tblCellMar>
        </w:tblPrEx>
        <w:trPr>
          <w:jc w:val="right"/>
        </w:trPr>
        <w:tc>
          <w:tcPr>
            <w:tcW w:w="4220" w:type="dxa"/>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производство пара и горячей воды</w:t>
            </w:r>
          </w:p>
        </w:tc>
        <w:tc>
          <w:tcPr>
            <w:tcW w:w="1260" w:type="dxa"/>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 xml:space="preserve">т.Гкал </w:t>
            </w:r>
          </w:p>
        </w:tc>
        <w:tc>
          <w:tcPr>
            <w:tcW w:w="1080" w:type="dxa"/>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16,29</w:t>
            </w:r>
          </w:p>
        </w:tc>
        <w:tc>
          <w:tcPr>
            <w:tcW w:w="1080" w:type="dxa"/>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14,9</w:t>
            </w:r>
          </w:p>
        </w:tc>
        <w:tc>
          <w:tcPr>
            <w:tcW w:w="1080" w:type="dxa"/>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14,7</w:t>
            </w:r>
          </w:p>
        </w:tc>
        <w:tc>
          <w:tcPr>
            <w:tcW w:w="900" w:type="dxa"/>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13,6</w:t>
            </w:r>
          </w:p>
        </w:tc>
      </w:tr>
    </w:tbl>
    <w:p w:rsidR="00B41358" w:rsidRPr="00B41358" w:rsidRDefault="00B41358" w:rsidP="00B41358">
      <w:pPr>
        <w:spacing w:after="120" w:line="240" w:lineRule="auto"/>
        <w:ind w:left="283" w:firstLine="567"/>
        <w:jc w:val="both"/>
        <w:rPr>
          <w:rFonts w:ascii="Arial" w:eastAsia="Times New Roman" w:hAnsi="Arial"/>
          <w:sz w:val="28"/>
          <w:szCs w:val="28"/>
          <w:lang w:val="ru-RU" w:eastAsia="ru-RU"/>
        </w:rPr>
      </w:pPr>
    </w:p>
    <w:p w:rsidR="00B41358" w:rsidRPr="00B41358" w:rsidRDefault="00B41358" w:rsidP="00B41358">
      <w:pPr>
        <w:spacing w:after="120" w:line="240" w:lineRule="auto"/>
        <w:ind w:left="283" w:firstLine="567"/>
        <w:jc w:val="both"/>
        <w:rPr>
          <w:rFonts w:ascii="Arial" w:eastAsia="Times New Roman" w:hAnsi="Arial"/>
          <w:sz w:val="28"/>
          <w:szCs w:val="28"/>
          <w:lang w:val="ru-RU" w:eastAsia="ru-RU"/>
        </w:rPr>
      </w:pPr>
    </w:p>
    <w:p w:rsidR="00B41358" w:rsidRPr="00B41358" w:rsidRDefault="00B41358" w:rsidP="00B41358">
      <w:pPr>
        <w:spacing w:after="120" w:line="240" w:lineRule="auto"/>
        <w:ind w:left="283" w:firstLine="567"/>
        <w:jc w:val="both"/>
        <w:rPr>
          <w:rFonts w:ascii="Arial" w:eastAsia="Times New Roman" w:hAnsi="Arial"/>
          <w:sz w:val="28"/>
          <w:szCs w:val="28"/>
          <w:lang w:val="ru-RU" w:eastAsia="ru-RU"/>
        </w:rPr>
      </w:pPr>
    </w:p>
    <w:p w:rsidR="00B41358" w:rsidRPr="00B41358" w:rsidRDefault="00B41358" w:rsidP="00B41358">
      <w:pPr>
        <w:spacing w:after="120" w:line="240" w:lineRule="auto"/>
        <w:ind w:left="283" w:firstLine="567"/>
        <w:jc w:val="both"/>
        <w:rPr>
          <w:rFonts w:ascii="Arial" w:eastAsia="Times New Roman" w:hAnsi="Arial"/>
          <w:sz w:val="28"/>
          <w:szCs w:val="28"/>
          <w:lang w:val="ru-RU" w:eastAsia="ru-RU"/>
        </w:rPr>
      </w:pPr>
    </w:p>
    <w:p w:rsidR="00B41358" w:rsidRPr="00B41358" w:rsidRDefault="00B41358" w:rsidP="00B41358">
      <w:pPr>
        <w:spacing w:after="120" w:line="240" w:lineRule="auto"/>
        <w:ind w:left="283" w:firstLine="567"/>
        <w:jc w:val="both"/>
        <w:rPr>
          <w:rFonts w:ascii="Arial" w:eastAsia="Times New Roman" w:hAnsi="Arial"/>
          <w:sz w:val="28"/>
          <w:szCs w:val="28"/>
          <w:lang w:val="ru-RU" w:eastAsia="ru-RU"/>
        </w:rPr>
      </w:pPr>
    </w:p>
    <w:p w:rsidR="00B41358" w:rsidRPr="00B41358" w:rsidRDefault="00B41358" w:rsidP="00B41358">
      <w:pPr>
        <w:spacing w:after="120" w:line="240" w:lineRule="auto"/>
        <w:ind w:left="283" w:firstLine="567"/>
        <w:jc w:val="both"/>
        <w:rPr>
          <w:rFonts w:ascii="Arial" w:eastAsia="Times New Roman" w:hAnsi="Arial"/>
          <w:sz w:val="28"/>
          <w:szCs w:val="28"/>
          <w:lang w:val="ru-RU" w:eastAsia="ru-RU"/>
        </w:rPr>
      </w:pPr>
    </w:p>
    <w:p w:rsidR="00B41358" w:rsidRPr="00B41358" w:rsidRDefault="00B41358" w:rsidP="00B41358">
      <w:pPr>
        <w:spacing w:after="120" w:line="240" w:lineRule="auto"/>
        <w:ind w:left="283" w:firstLine="567"/>
        <w:jc w:val="both"/>
        <w:rPr>
          <w:rFonts w:ascii="Arial" w:eastAsia="Times New Roman" w:hAnsi="Arial"/>
          <w:sz w:val="28"/>
          <w:szCs w:val="28"/>
          <w:lang w:val="ru-RU" w:eastAsia="ru-RU"/>
        </w:rPr>
      </w:pPr>
      <w:r w:rsidRPr="00B41358">
        <w:rPr>
          <w:rFonts w:ascii="Arial" w:eastAsia="Times New Roman" w:hAnsi="Arial"/>
          <w:sz w:val="28"/>
          <w:szCs w:val="28"/>
          <w:lang w:val="ru-RU" w:eastAsia="ru-RU"/>
        </w:rPr>
        <w:lastRenderedPageBreak/>
        <w:t>Динамика производства промышленной продукции в 2005-2009гг. (млн. руб.)</w:t>
      </w:r>
    </w:p>
    <w:p w:rsidR="00B41358" w:rsidRPr="00B41358" w:rsidRDefault="00605A89" w:rsidP="00B41358">
      <w:pPr>
        <w:spacing w:after="0" w:line="240" w:lineRule="auto"/>
        <w:ind w:firstLine="567"/>
        <w:jc w:val="both"/>
        <w:rPr>
          <w:rFonts w:ascii="Arial" w:eastAsia="Times New Roman" w:hAnsi="Arial"/>
          <w:sz w:val="28"/>
          <w:szCs w:val="28"/>
          <w:lang w:val="ru-RU" w:eastAsia="ru-RU"/>
        </w:rPr>
      </w:pPr>
      <w:r>
        <w:rPr>
          <w:noProof/>
          <w:lang w:val="ru-RU" w:eastAsia="ru-RU"/>
        </w:rPr>
        <w:drawing>
          <wp:anchor distT="158496" distB="161163" distL="260604" distR="114300" simplePos="0" relativeHeight="251657216" behindDoc="0" locked="0" layoutInCell="0" allowOverlap="1">
            <wp:simplePos x="0" y="0"/>
            <wp:positionH relativeFrom="column">
              <wp:posOffset>837565</wp:posOffset>
            </wp:positionH>
            <wp:positionV relativeFrom="paragraph">
              <wp:posOffset>-275590</wp:posOffset>
            </wp:positionV>
            <wp:extent cx="5303520" cy="3145790"/>
            <wp:effectExtent l="0" t="635" r="2540" b="0"/>
            <wp:wrapTopAndBottom/>
            <wp:docPr id="10" name="Объект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r w:rsidRPr="00B41358">
        <w:rPr>
          <w:rFonts w:ascii="Arial" w:eastAsia="Times New Roman" w:hAnsi="Arial"/>
          <w:b/>
          <w:sz w:val="26"/>
          <w:szCs w:val="24"/>
          <w:lang w:val="ru-RU" w:eastAsia="ru-RU"/>
        </w:rPr>
        <w:t xml:space="preserve">ОАО «Богучармолоко»  </w:t>
      </w:r>
      <w:r w:rsidRPr="00B41358">
        <w:rPr>
          <w:rFonts w:ascii="Arial" w:eastAsia="Times New Roman" w:hAnsi="Arial"/>
          <w:sz w:val="26"/>
          <w:szCs w:val="24"/>
          <w:lang w:val="ru-RU" w:eastAsia="ru-RU"/>
        </w:rPr>
        <w:t>оказывает услуги по переработке молочной</w:t>
      </w:r>
      <w:r w:rsidRPr="00B41358">
        <w:rPr>
          <w:rFonts w:ascii="Arial" w:eastAsia="Times New Roman" w:hAnsi="Arial"/>
          <w:b/>
          <w:sz w:val="26"/>
          <w:szCs w:val="24"/>
          <w:lang w:val="ru-RU" w:eastAsia="ru-RU"/>
        </w:rPr>
        <w:t xml:space="preserve"> </w:t>
      </w:r>
      <w:r w:rsidRPr="00B41358">
        <w:rPr>
          <w:rFonts w:ascii="Arial" w:eastAsia="Times New Roman" w:hAnsi="Arial"/>
          <w:sz w:val="26"/>
          <w:szCs w:val="24"/>
          <w:lang w:val="ru-RU" w:eastAsia="ru-RU"/>
        </w:rPr>
        <w:t>продукции «Воронежскому молочному комбинату». В   2009году произведено масла животного -308 тонн 83,7% к уровню 2008 года); сыров сычужных - 1363 тонн (106% к уровню 2008 года); творога -1246 тонн (98,6% к уровню 2008 года); швейных изделий на 649 тыс. рублей (86,4% к уровню 2008 года). Темп роста промышленного производства составил в 2009 году 100% к уровню 2008 года в сопоставимых ценах. Доля ОАО «Богучармолоко» в общем объеме  производства по району составляет 21%.</w:t>
      </w: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r w:rsidRPr="00B41358">
        <w:rPr>
          <w:rFonts w:ascii="Arial" w:eastAsia="Times New Roman" w:hAnsi="Arial"/>
          <w:sz w:val="26"/>
          <w:szCs w:val="24"/>
          <w:lang w:val="ru-RU" w:eastAsia="ru-RU"/>
        </w:rPr>
        <w:t>Как недостаток, следует отметить отсутствие собственного сырья. Так доля сданного молока от Богучарского района составила в 2009 году 8%, за 10 месяцев 2010 года – 6,3% от общего количества.</w:t>
      </w: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r w:rsidRPr="00B41358">
        <w:rPr>
          <w:rFonts w:ascii="Arial" w:eastAsia="Times New Roman" w:hAnsi="Arial"/>
          <w:sz w:val="26"/>
          <w:szCs w:val="24"/>
          <w:lang w:val="ru-RU" w:eastAsia="ru-RU"/>
        </w:rPr>
        <w:t xml:space="preserve">   Отгружено товаров собственного производства, работ и услуг выполненных собственными силами на сумму 87,1 млн. рублей (123% к уровню  2008 года).   В 2009 году прибыль на предприятии составила -14000 тыс.руб.</w:t>
      </w: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r w:rsidRPr="00B41358">
        <w:rPr>
          <w:rFonts w:ascii="Arial" w:eastAsia="Times New Roman" w:hAnsi="Arial"/>
          <w:b/>
          <w:sz w:val="26"/>
          <w:szCs w:val="24"/>
          <w:lang w:val="ru-RU" w:eastAsia="ru-RU"/>
        </w:rPr>
        <w:t xml:space="preserve">  ООО «Богучархлеб» - </w:t>
      </w:r>
      <w:r w:rsidRPr="00B41358">
        <w:rPr>
          <w:rFonts w:ascii="Arial" w:eastAsia="Times New Roman" w:hAnsi="Arial"/>
          <w:sz w:val="26"/>
          <w:szCs w:val="24"/>
          <w:lang w:val="ru-RU" w:eastAsia="ru-RU"/>
        </w:rPr>
        <w:t>осуществляет выпуск хлеба и хлебобулочной продукции, макаронных и кондитерских изделий. За 2009 год произведено хлеба и хлебобулочной продукции 784,9 тонн (88% к уровню 2008 года), макаронных изделий – 1,3 тонн(26% к уровню 2008 года) и кондитерских изделий 12,86 тонн (161% к уровню 2008 года).</w:t>
      </w: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r w:rsidRPr="00B41358">
        <w:rPr>
          <w:rFonts w:ascii="Arial" w:eastAsia="Times New Roman" w:hAnsi="Arial"/>
          <w:sz w:val="26"/>
          <w:szCs w:val="24"/>
          <w:lang w:val="ru-RU" w:eastAsia="ru-RU"/>
        </w:rPr>
        <w:t>Отгружено товаров собственного производства на сумму 18,8 млн. рублей. За год предприятие сработало без убытков (10 тыс. рублей – прибыли).</w:t>
      </w: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r w:rsidRPr="00B41358">
        <w:rPr>
          <w:rFonts w:ascii="Arial" w:eastAsia="Times New Roman" w:hAnsi="Arial"/>
          <w:sz w:val="26"/>
          <w:szCs w:val="24"/>
          <w:lang w:val="ru-RU" w:eastAsia="ru-RU"/>
        </w:rPr>
        <w:t xml:space="preserve">                  </w:t>
      </w:r>
      <w:r w:rsidRPr="00B41358">
        <w:rPr>
          <w:rFonts w:ascii="Arial" w:eastAsia="Times New Roman" w:hAnsi="Arial"/>
          <w:b/>
          <w:sz w:val="26"/>
          <w:szCs w:val="24"/>
          <w:lang w:val="ru-RU" w:eastAsia="ru-RU"/>
        </w:rPr>
        <w:t xml:space="preserve"> МП  «Богучарская типография» в</w:t>
      </w:r>
      <w:r w:rsidRPr="00B41358">
        <w:rPr>
          <w:rFonts w:ascii="Arial" w:eastAsia="Times New Roman" w:hAnsi="Arial"/>
          <w:sz w:val="26"/>
          <w:szCs w:val="24"/>
          <w:lang w:val="ru-RU" w:eastAsia="ru-RU"/>
        </w:rPr>
        <w:t xml:space="preserve"> 2009 году произведено бланочной  продукции 480 тыс. л. (88% к уровню 2008 года). За 2009 год </w:t>
      </w:r>
      <w:r w:rsidRPr="00B41358">
        <w:rPr>
          <w:rFonts w:ascii="Arial" w:eastAsia="Times New Roman" w:hAnsi="Arial"/>
          <w:sz w:val="26"/>
          <w:szCs w:val="24"/>
          <w:lang w:val="ru-RU" w:eastAsia="ru-RU"/>
        </w:rPr>
        <w:lastRenderedPageBreak/>
        <w:t xml:space="preserve">отгружено бланочной продукции на сумму 1298 тыс. рублей (95% к уровню 2008 года). Предприятием получена незначительная прибыль в сумме 1 тыс. рублей. </w:t>
      </w: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r w:rsidRPr="00B41358">
        <w:rPr>
          <w:rFonts w:ascii="Arial" w:eastAsia="Times New Roman" w:hAnsi="Arial"/>
          <w:b/>
          <w:sz w:val="26"/>
          <w:szCs w:val="24"/>
          <w:lang w:val="ru-RU" w:eastAsia="ru-RU"/>
        </w:rPr>
        <w:t>ООО «Строймаш»</w:t>
      </w:r>
      <w:r w:rsidRPr="00B41358">
        <w:rPr>
          <w:rFonts w:ascii="Arial" w:eastAsia="Times New Roman" w:hAnsi="Arial"/>
          <w:sz w:val="26"/>
          <w:szCs w:val="24"/>
          <w:lang w:val="ru-RU" w:eastAsia="ru-RU"/>
        </w:rPr>
        <w:t xml:space="preserve"> проводит механическую обработку деталей для различных производственных отраслей. За 2009 год отгружено продукции собственного производства на сумму 6,1 млн. рублей (45% к уровню 2008 года), получена прибыль 50 тыс. рублей.</w:t>
      </w: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r w:rsidRPr="00B41358">
        <w:rPr>
          <w:rFonts w:ascii="Arial" w:eastAsia="Times New Roman" w:hAnsi="Arial"/>
          <w:b/>
          <w:sz w:val="26"/>
          <w:szCs w:val="24"/>
          <w:lang w:val="ru-RU" w:eastAsia="ru-RU"/>
        </w:rPr>
        <w:t xml:space="preserve">МУП «Богучаркоммунсервис» </w:t>
      </w:r>
      <w:r w:rsidRPr="00B41358">
        <w:rPr>
          <w:rFonts w:ascii="Arial" w:eastAsia="Times New Roman" w:hAnsi="Arial"/>
          <w:sz w:val="26"/>
          <w:szCs w:val="24"/>
          <w:lang w:val="ru-RU" w:eastAsia="ru-RU"/>
        </w:rPr>
        <w:t xml:space="preserve">осуществляет производство пара и горячей воды, удаление и обработку сточных вод, распределение воды. Услуги собственного производства за 2009 год составили 43,9 млн.руб.  (118 % к уровню 2008 года в действующих ценах).  Убыток  на предприятии составил  3,7 млн. руб. </w:t>
      </w: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r w:rsidRPr="00B41358">
        <w:rPr>
          <w:rFonts w:ascii="Arial" w:eastAsia="Times New Roman" w:hAnsi="Arial"/>
          <w:sz w:val="26"/>
          <w:szCs w:val="24"/>
          <w:lang w:val="ru-RU" w:eastAsia="ru-RU"/>
        </w:rPr>
        <w:t>Основными причинами является то, что при утверждении тарифов на оказываемые  услуги использовались прогнозные индексы-дефляторы,  разработанные  Минэкономразвития. Фактически же цены на газ, электроэнергию, ГСМ, запасные части складывались значительно выше.</w:t>
      </w: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r w:rsidRPr="00B41358">
        <w:rPr>
          <w:rFonts w:ascii="Arial" w:eastAsia="Times New Roman" w:hAnsi="Arial"/>
          <w:sz w:val="26"/>
          <w:szCs w:val="24"/>
          <w:lang w:val="ru-RU" w:eastAsia="ru-RU"/>
        </w:rPr>
        <w:t xml:space="preserve">  Кроме того, существенная сумма недополученных доходов объясняется снижением объемов водопотребления из-за установки приборов учета и хищения воды, а по тепловой  энергии – более высокой фактически сложившейся температурой наружного воздуха, чем заложено в плановых расчетах, а также низким удельным весом загруженности котельных.</w:t>
      </w: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r w:rsidRPr="00B41358">
        <w:rPr>
          <w:rFonts w:ascii="Arial" w:eastAsia="Times New Roman" w:hAnsi="Arial"/>
          <w:sz w:val="26"/>
          <w:szCs w:val="24"/>
          <w:lang w:val="ru-RU" w:eastAsia="ru-RU"/>
        </w:rPr>
        <w:t>Отрицательно влияет на работу предприятия процедура банкротства, длящаяся более 5 лет. В результате предприятие теряет основные средства, не может участвовать в различных программах. В связи с чем имеет устаревшую технику и оборудование.</w:t>
      </w: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r w:rsidRPr="00B41358">
        <w:rPr>
          <w:rFonts w:ascii="Arial" w:eastAsia="Times New Roman" w:hAnsi="Arial"/>
          <w:sz w:val="26"/>
          <w:szCs w:val="24"/>
          <w:lang w:val="ru-RU" w:eastAsia="ru-RU"/>
        </w:rPr>
        <w:t>На работе промышленных предприятий по-прежнему сказываются нестабильность финансового положения, хозяйственных связей, низкая инвестиционная активность, старение производственных фондов, уровень износа которых по промышленности превысил 65%.</w:t>
      </w: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p>
    <w:p w:rsidR="00B41358" w:rsidRPr="00B41358" w:rsidRDefault="00B41358" w:rsidP="00B41358">
      <w:pPr>
        <w:spacing w:after="0" w:line="240" w:lineRule="auto"/>
        <w:ind w:firstLine="567"/>
        <w:jc w:val="both"/>
        <w:outlineLvl w:val="2"/>
        <w:rPr>
          <w:rFonts w:ascii="Arial" w:eastAsia="Times New Roman" w:hAnsi="Arial" w:cs="Arial"/>
          <w:b/>
          <w:bCs/>
          <w:sz w:val="28"/>
          <w:szCs w:val="26"/>
          <w:lang w:val="ru-RU" w:eastAsia="ru-RU"/>
        </w:rPr>
      </w:pPr>
      <w:r w:rsidRPr="00B41358">
        <w:rPr>
          <w:rFonts w:ascii="Arial" w:eastAsia="Times New Roman" w:hAnsi="Arial" w:cs="Arial"/>
          <w:b/>
          <w:bCs/>
          <w:sz w:val="28"/>
          <w:szCs w:val="26"/>
          <w:lang w:val="ru-RU" w:eastAsia="ru-RU"/>
        </w:rPr>
        <w:tab/>
        <w:t xml:space="preserve"> 3.4.2. Транспорт</w:t>
      </w: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r w:rsidRPr="00B41358">
        <w:rPr>
          <w:rFonts w:ascii="Arial" w:eastAsia="Times New Roman" w:hAnsi="Arial"/>
          <w:sz w:val="26"/>
          <w:szCs w:val="24"/>
          <w:lang w:val="ru-RU" w:eastAsia="ru-RU"/>
        </w:rPr>
        <w:t xml:space="preserve">В районе осуществляют транспортные услуги  2 предприятия: ООО «Экспресс и ОАО «Богучарское АТП». </w:t>
      </w: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r w:rsidRPr="00B41358">
        <w:rPr>
          <w:rFonts w:ascii="Arial" w:eastAsia="Times New Roman" w:hAnsi="Arial"/>
          <w:sz w:val="26"/>
          <w:szCs w:val="24"/>
          <w:lang w:val="ru-RU" w:eastAsia="ru-RU"/>
        </w:rPr>
        <w:t>Транспортная пассажирская связь осуществляется автобусами и маршрутными такси. Количество данных средств связи недостаточно (большие интервалы движения, малая вместимость), парк автобусов изношен.</w:t>
      </w: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r w:rsidRPr="00B41358">
        <w:rPr>
          <w:rFonts w:ascii="Arial" w:eastAsia="Times New Roman" w:hAnsi="Arial"/>
          <w:sz w:val="26"/>
          <w:szCs w:val="24"/>
          <w:lang w:val="ru-RU" w:eastAsia="ru-RU"/>
        </w:rPr>
        <w:t xml:space="preserve">Негативными  факторами являются отдельные планировочные нарушения: несоблюдение красных линий и захваты территорий, сужающие и даже перекрывающие проезды, образование тупиков, отсутствие или периодическая непригодность тротуаров, нехватка мест для постоянного и временного хранения автомобилей (гаражей, стоянок). </w:t>
      </w: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p>
    <w:p w:rsidR="00B41358" w:rsidRPr="00B41358" w:rsidRDefault="00B41358" w:rsidP="00B41358">
      <w:pPr>
        <w:spacing w:after="0" w:line="240" w:lineRule="auto"/>
        <w:ind w:firstLine="540"/>
        <w:jc w:val="both"/>
        <w:rPr>
          <w:rFonts w:ascii="Arial" w:eastAsia="Times New Roman" w:hAnsi="Arial"/>
          <w:b/>
          <w:sz w:val="28"/>
          <w:szCs w:val="28"/>
          <w:lang w:val="ru-RU" w:eastAsia="ru-RU"/>
        </w:rPr>
      </w:pPr>
      <w:r w:rsidRPr="00B41358">
        <w:rPr>
          <w:rFonts w:ascii="Arial" w:eastAsia="Times New Roman" w:hAnsi="Arial"/>
          <w:b/>
          <w:sz w:val="28"/>
          <w:szCs w:val="28"/>
          <w:lang w:val="ru-RU" w:eastAsia="ru-RU"/>
        </w:rPr>
        <w:t>3.4.3. Связь.</w:t>
      </w: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r w:rsidRPr="00B41358">
        <w:rPr>
          <w:rFonts w:ascii="Arial" w:eastAsia="Times New Roman" w:hAnsi="Arial"/>
          <w:sz w:val="26"/>
          <w:szCs w:val="24"/>
          <w:lang w:val="ru-RU" w:eastAsia="ru-RU"/>
        </w:rPr>
        <w:lastRenderedPageBreak/>
        <w:t>Большой интерес для местного сообщества представляют информационные ресурсы. Их использование служит эффективным решением многих комплексных задач. Информационные ресурсы служат источником востребованной информации для организаций и предприятий о процессе муниципального и хозяйственного управления, а также для получения жителями объективной, исчерпывающей информации при реализации ими принципов общественного самоуправления.</w:t>
      </w: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r w:rsidRPr="00B41358">
        <w:rPr>
          <w:rFonts w:ascii="Arial" w:eastAsia="Times New Roman" w:hAnsi="Arial"/>
          <w:sz w:val="26"/>
          <w:szCs w:val="24"/>
          <w:lang w:val="ru-RU" w:eastAsia="ru-RU"/>
        </w:rPr>
        <w:t>Телекоммуникационное пространство муниципального образования представляет районный узел электрической связи Воронежского филиала ОАО «Центртелеком», который обеспечивает современной качественной связью все сферы хозяйственной жизни. Филиал представляет традиционные услуги телефонной связи, доступ в Интернет и другие виды услуг.</w:t>
      </w: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r w:rsidRPr="00B41358">
        <w:rPr>
          <w:rFonts w:ascii="Arial" w:eastAsia="Times New Roman" w:hAnsi="Arial"/>
          <w:bCs/>
          <w:sz w:val="26"/>
          <w:szCs w:val="24"/>
          <w:lang w:val="ru-RU" w:eastAsia="ru-RU"/>
        </w:rPr>
        <w:t xml:space="preserve"> </w:t>
      </w:r>
      <w:r w:rsidRPr="00B41358">
        <w:rPr>
          <w:rFonts w:ascii="Arial" w:eastAsia="Times New Roman" w:hAnsi="Arial"/>
          <w:sz w:val="26"/>
          <w:szCs w:val="24"/>
          <w:lang w:val="ru-RU" w:eastAsia="ru-RU"/>
        </w:rPr>
        <w:t>Сотовая связь  представлена 4 видами:</w:t>
      </w: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r w:rsidRPr="00B41358">
        <w:rPr>
          <w:rFonts w:ascii="Arial" w:eastAsia="Times New Roman" w:hAnsi="Arial"/>
          <w:sz w:val="26"/>
          <w:szCs w:val="24"/>
          <w:lang w:val="ru-RU" w:eastAsia="ru-RU"/>
        </w:rPr>
        <w:t>- «Билайн»,</w:t>
      </w: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r w:rsidRPr="00B41358">
        <w:rPr>
          <w:rFonts w:ascii="Arial" w:eastAsia="Times New Roman" w:hAnsi="Arial"/>
          <w:sz w:val="26"/>
          <w:szCs w:val="24"/>
          <w:lang w:val="ru-RU" w:eastAsia="ru-RU"/>
        </w:rPr>
        <w:t xml:space="preserve">- «МТС», </w:t>
      </w: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r w:rsidRPr="00B41358">
        <w:rPr>
          <w:rFonts w:ascii="Arial" w:eastAsia="Times New Roman" w:hAnsi="Arial"/>
          <w:sz w:val="26"/>
          <w:szCs w:val="24"/>
          <w:lang w:val="ru-RU" w:eastAsia="ru-RU"/>
        </w:rPr>
        <w:t xml:space="preserve">-«Теле-2», </w:t>
      </w: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r w:rsidRPr="00B41358">
        <w:rPr>
          <w:rFonts w:ascii="Arial" w:eastAsia="Times New Roman" w:hAnsi="Arial"/>
          <w:sz w:val="26"/>
          <w:szCs w:val="24"/>
          <w:lang w:val="ru-RU" w:eastAsia="ru-RU"/>
        </w:rPr>
        <w:t xml:space="preserve">-«Мегафон». </w:t>
      </w: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r w:rsidRPr="00B41358">
        <w:rPr>
          <w:rFonts w:ascii="Arial" w:eastAsia="Times New Roman" w:hAnsi="Arial"/>
          <w:sz w:val="26"/>
          <w:szCs w:val="24"/>
          <w:lang w:val="ru-RU" w:eastAsia="ru-RU"/>
        </w:rPr>
        <w:t>Телевизионное вещание осуществляет Богучарский ретранслятор,   свободно  доступно 6 программ.</w:t>
      </w: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r w:rsidRPr="00B41358">
        <w:rPr>
          <w:rFonts w:ascii="Arial" w:eastAsia="Times New Roman" w:hAnsi="Arial"/>
          <w:sz w:val="26"/>
          <w:szCs w:val="24"/>
          <w:lang w:val="ru-RU" w:eastAsia="ru-RU"/>
        </w:rPr>
        <w:t>Почтовые услуги обеспечиваются Богучарским районным узлом почтовой связи филиала ФГУП «Почта России». По состоянию на 01.01.2010 года на территории города действует 2 почтовых отделения.</w:t>
      </w: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r w:rsidRPr="00B41358">
        <w:rPr>
          <w:rFonts w:ascii="Arial" w:eastAsia="Times New Roman" w:hAnsi="Arial"/>
          <w:sz w:val="26"/>
          <w:szCs w:val="24"/>
          <w:lang w:val="ru-RU" w:eastAsia="ru-RU"/>
        </w:rPr>
        <w:t>Средства массовой информации в МО представлены газетой «Сельская новь».</w:t>
      </w: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p>
    <w:p w:rsidR="00B41358" w:rsidRPr="00B41358" w:rsidRDefault="00B41358" w:rsidP="00B41358">
      <w:pPr>
        <w:spacing w:after="0" w:line="240" w:lineRule="auto"/>
        <w:ind w:firstLine="708"/>
        <w:jc w:val="both"/>
        <w:rPr>
          <w:rFonts w:ascii="Arial" w:eastAsia="Times New Roman" w:hAnsi="Arial"/>
          <w:i/>
          <w:sz w:val="26"/>
          <w:szCs w:val="24"/>
          <w:lang w:val="ru-RU" w:eastAsia="ru-RU"/>
        </w:rPr>
      </w:pPr>
      <w:r w:rsidRPr="00B41358">
        <w:rPr>
          <w:rFonts w:ascii="Arial" w:eastAsia="Times New Roman" w:hAnsi="Arial"/>
          <w:sz w:val="28"/>
          <w:szCs w:val="24"/>
          <w:lang w:val="ru-RU" w:eastAsia="ru-RU"/>
        </w:rPr>
        <w:t xml:space="preserve">                                                                                                      </w:t>
      </w:r>
      <w:r w:rsidRPr="00B41358">
        <w:rPr>
          <w:rFonts w:ascii="Arial" w:eastAsia="Times New Roman" w:hAnsi="Arial"/>
          <w:i/>
          <w:sz w:val="26"/>
          <w:szCs w:val="24"/>
          <w:lang w:val="ru-RU" w:eastAsia="ru-RU"/>
        </w:rPr>
        <w:t>Таблица 11.</w:t>
      </w:r>
    </w:p>
    <w:p w:rsidR="00B41358" w:rsidRPr="00B41358" w:rsidRDefault="00B41358" w:rsidP="00B41358">
      <w:pPr>
        <w:spacing w:after="0" w:line="240" w:lineRule="auto"/>
        <w:ind w:firstLine="708"/>
        <w:jc w:val="right"/>
        <w:rPr>
          <w:rFonts w:ascii="Arial" w:eastAsia="Times New Roman" w:hAnsi="Arial"/>
          <w:i/>
          <w:sz w:val="26"/>
          <w:szCs w:val="24"/>
          <w:lang w:val="ru-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68"/>
        <w:gridCol w:w="892"/>
        <w:gridCol w:w="893"/>
        <w:gridCol w:w="893"/>
        <w:gridCol w:w="893"/>
        <w:gridCol w:w="893"/>
        <w:gridCol w:w="996"/>
      </w:tblGrid>
      <w:tr w:rsidR="00B41358" w:rsidRPr="00B41358" w:rsidTr="00D936CB">
        <w:trPr>
          <w:trHeight w:val="1246"/>
        </w:trPr>
        <w:tc>
          <w:tcPr>
            <w:tcW w:w="4068" w:type="dxa"/>
            <w:tcBorders>
              <w:top w:val="single" w:sz="4" w:space="0" w:color="auto"/>
              <w:left w:val="single" w:sz="4" w:space="0" w:color="auto"/>
              <w:bottom w:val="single" w:sz="4" w:space="0" w:color="auto"/>
              <w:right w:val="single" w:sz="4" w:space="0" w:color="auto"/>
            </w:tcBorders>
          </w:tcPr>
          <w:p w:rsidR="00B41358" w:rsidRPr="00B41358" w:rsidRDefault="00B41358" w:rsidP="00B41358">
            <w:pPr>
              <w:spacing w:after="0" w:line="240" w:lineRule="auto"/>
              <w:jc w:val="center"/>
              <w:rPr>
                <w:rFonts w:ascii="Times New Roman" w:eastAsia="Times New Roman" w:hAnsi="Times New Roman" w:cs="Arial"/>
                <w:b/>
                <w:bCs/>
                <w:kern w:val="28"/>
                <w:sz w:val="24"/>
                <w:szCs w:val="32"/>
                <w:lang w:val="ru-RU" w:eastAsia="ru-RU"/>
              </w:rPr>
            </w:pPr>
            <w:r w:rsidRPr="00B41358">
              <w:rPr>
                <w:rFonts w:ascii="Times New Roman" w:eastAsia="Times New Roman" w:hAnsi="Times New Roman" w:cs="Arial"/>
                <w:b/>
                <w:bCs/>
                <w:kern w:val="28"/>
                <w:sz w:val="24"/>
                <w:szCs w:val="32"/>
                <w:lang w:val="ru-RU" w:eastAsia="ru-RU"/>
              </w:rPr>
              <w:t>Показатели</w:t>
            </w:r>
          </w:p>
        </w:tc>
        <w:tc>
          <w:tcPr>
            <w:tcW w:w="892" w:type="dxa"/>
            <w:tcBorders>
              <w:top w:val="single" w:sz="4" w:space="0" w:color="auto"/>
              <w:left w:val="single" w:sz="4" w:space="0" w:color="auto"/>
              <w:bottom w:val="single" w:sz="4" w:space="0" w:color="auto"/>
              <w:right w:val="single" w:sz="4" w:space="0" w:color="auto"/>
            </w:tcBorders>
          </w:tcPr>
          <w:p w:rsidR="00B41358" w:rsidRPr="00B41358" w:rsidRDefault="00B41358" w:rsidP="00B41358">
            <w:pPr>
              <w:spacing w:after="0" w:line="240" w:lineRule="auto"/>
              <w:jc w:val="center"/>
              <w:rPr>
                <w:rFonts w:ascii="Times New Roman" w:eastAsia="Times New Roman" w:hAnsi="Times New Roman" w:cs="Arial"/>
                <w:b/>
                <w:bCs/>
                <w:kern w:val="28"/>
                <w:sz w:val="24"/>
                <w:szCs w:val="32"/>
                <w:lang w:val="ru-RU" w:eastAsia="ru-RU"/>
              </w:rPr>
            </w:pPr>
            <w:r w:rsidRPr="00B41358">
              <w:rPr>
                <w:rFonts w:ascii="Times New Roman" w:eastAsia="Times New Roman" w:hAnsi="Times New Roman" w:cs="Arial"/>
                <w:b/>
                <w:bCs/>
                <w:kern w:val="28"/>
                <w:sz w:val="24"/>
                <w:szCs w:val="32"/>
                <w:lang w:val="ru-RU" w:eastAsia="ru-RU"/>
              </w:rPr>
              <w:t>2005</w:t>
            </w:r>
          </w:p>
          <w:p w:rsidR="00B41358" w:rsidRPr="00B41358" w:rsidRDefault="00B41358" w:rsidP="00B41358">
            <w:pPr>
              <w:spacing w:after="0" w:line="240" w:lineRule="auto"/>
              <w:jc w:val="center"/>
              <w:rPr>
                <w:rFonts w:ascii="Times New Roman" w:eastAsia="Times New Roman" w:hAnsi="Times New Roman" w:cs="Arial"/>
                <w:b/>
                <w:bCs/>
                <w:kern w:val="28"/>
                <w:sz w:val="24"/>
                <w:szCs w:val="32"/>
                <w:lang w:val="ru-RU" w:eastAsia="ru-RU"/>
              </w:rPr>
            </w:pPr>
            <w:r w:rsidRPr="00B41358">
              <w:rPr>
                <w:rFonts w:ascii="Times New Roman" w:eastAsia="Times New Roman" w:hAnsi="Times New Roman" w:cs="Arial"/>
                <w:b/>
                <w:bCs/>
                <w:kern w:val="28"/>
                <w:sz w:val="24"/>
                <w:szCs w:val="32"/>
                <w:lang w:val="ru-RU" w:eastAsia="ru-RU"/>
              </w:rPr>
              <w:t>год</w:t>
            </w:r>
          </w:p>
        </w:tc>
        <w:tc>
          <w:tcPr>
            <w:tcW w:w="893" w:type="dxa"/>
            <w:tcBorders>
              <w:top w:val="single" w:sz="4" w:space="0" w:color="auto"/>
              <w:left w:val="single" w:sz="4" w:space="0" w:color="auto"/>
              <w:bottom w:val="single" w:sz="4" w:space="0" w:color="auto"/>
              <w:right w:val="single" w:sz="4" w:space="0" w:color="auto"/>
            </w:tcBorders>
          </w:tcPr>
          <w:p w:rsidR="00B41358" w:rsidRPr="00B41358" w:rsidRDefault="00B41358" w:rsidP="00B41358">
            <w:pPr>
              <w:spacing w:after="0" w:line="240" w:lineRule="auto"/>
              <w:jc w:val="center"/>
              <w:rPr>
                <w:rFonts w:ascii="Times New Roman" w:eastAsia="Times New Roman" w:hAnsi="Times New Roman" w:cs="Arial"/>
                <w:b/>
                <w:bCs/>
                <w:kern w:val="28"/>
                <w:sz w:val="24"/>
                <w:szCs w:val="32"/>
                <w:lang w:val="ru-RU" w:eastAsia="ru-RU"/>
              </w:rPr>
            </w:pPr>
            <w:r w:rsidRPr="00B41358">
              <w:rPr>
                <w:rFonts w:ascii="Times New Roman" w:eastAsia="Times New Roman" w:hAnsi="Times New Roman" w:cs="Arial"/>
                <w:b/>
                <w:bCs/>
                <w:kern w:val="28"/>
                <w:sz w:val="24"/>
                <w:szCs w:val="32"/>
                <w:lang w:val="ru-RU" w:eastAsia="ru-RU"/>
              </w:rPr>
              <w:t>2006</w:t>
            </w:r>
          </w:p>
          <w:p w:rsidR="00B41358" w:rsidRPr="00B41358" w:rsidRDefault="00B41358" w:rsidP="00B41358">
            <w:pPr>
              <w:spacing w:after="0" w:line="240" w:lineRule="auto"/>
              <w:jc w:val="center"/>
              <w:rPr>
                <w:rFonts w:ascii="Times New Roman" w:eastAsia="Times New Roman" w:hAnsi="Times New Roman" w:cs="Arial"/>
                <w:b/>
                <w:bCs/>
                <w:kern w:val="28"/>
                <w:sz w:val="24"/>
                <w:szCs w:val="32"/>
                <w:lang w:val="ru-RU" w:eastAsia="ru-RU"/>
              </w:rPr>
            </w:pPr>
            <w:r w:rsidRPr="00B41358">
              <w:rPr>
                <w:rFonts w:ascii="Times New Roman" w:eastAsia="Times New Roman" w:hAnsi="Times New Roman" w:cs="Arial"/>
                <w:b/>
                <w:bCs/>
                <w:kern w:val="28"/>
                <w:sz w:val="24"/>
                <w:szCs w:val="32"/>
                <w:lang w:val="ru-RU" w:eastAsia="ru-RU"/>
              </w:rPr>
              <w:t>год</w:t>
            </w:r>
          </w:p>
        </w:tc>
        <w:tc>
          <w:tcPr>
            <w:tcW w:w="893" w:type="dxa"/>
            <w:tcBorders>
              <w:top w:val="single" w:sz="4" w:space="0" w:color="auto"/>
              <w:left w:val="single" w:sz="4" w:space="0" w:color="auto"/>
              <w:bottom w:val="single" w:sz="4" w:space="0" w:color="auto"/>
              <w:right w:val="single" w:sz="4" w:space="0" w:color="auto"/>
            </w:tcBorders>
          </w:tcPr>
          <w:p w:rsidR="00B41358" w:rsidRPr="00B41358" w:rsidRDefault="00B41358" w:rsidP="00B41358">
            <w:pPr>
              <w:spacing w:after="0" w:line="240" w:lineRule="auto"/>
              <w:jc w:val="center"/>
              <w:rPr>
                <w:rFonts w:ascii="Times New Roman" w:eastAsia="Times New Roman" w:hAnsi="Times New Roman" w:cs="Arial"/>
                <w:b/>
                <w:bCs/>
                <w:kern w:val="28"/>
                <w:sz w:val="24"/>
                <w:szCs w:val="32"/>
                <w:lang w:val="ru-RU" w:eastAsia="ru-RU"/>
              </w:rPr>
            </w:pPr>
            <w:r w:rsidRPr="00B41358">
              <w:rPr>
                <w:rFonts w:ascii="Times New Roman" w:eastAsia="Times New Roman" w:hAnsi="Times New Roman" w:cs="Arial"/>
                <w:b/>
                <w:bCs/>
                <w:kern w:val="28"/>
                <w:sz w:val="24"/>
                <w:szCs w:val="32"/>
                <w:lang w:val="ru-RU" w:eastAsia="ru-RU"/>
              </w:rPr>
              <w:t>2007</w:t>
            </w:r>
          </w:p>
          <w:p w:rsidR="00B41358" w:rsidRPr="00B41358" w:rsidRDefault="00B41358" w:rsidP="00B41358">
            <w:pPr>
              <w:spacing w:after="0" w:line="240" w:lineRule="auto"/>
              <w:jc w:val="center"/>
              <w:rPr>
                <w:rFonts w:ascii="Times New Roman" w:eastAsia="Times New Roman" w:hAnsi="Times New Roman" w:cs="Arial"/>
                <w:b/>
                <w:bCs/>
                <w:kern w:val="28"/>
                <w:sz w:val="24"/>
                <w:szCs w:val="32"/>
                <w:lang w:val="ru-RU" w:eastAsia="ru-RU"/>
              </w:rPr>
            </w:pPr>
            <w:r w:rsidRPr="00B41358">
              <w:rPr>
                <w:rFonts w:ascii="Times New Roman" w:eastAsia="Times New Roman" w:hAnsi="Times New Roman" w:cs="Arial"/>
                <w:b/>
                <w:bCs/>
                <w:kern w:val="28"/>
                <w:sz w:val="24"/>
                <w:szCs w:val="32"/>
                <w:lang w:val="ru-RU" w:eastAsia="ru-RU"/>
              </w:rPr>
              <w:t>год</w:t>
            </w:r>
          </w:p>
        </w:tc>
        <w:tc>
          <w:tcPr>
            <w:tcW w:w="893" w:type="dxa"/>
            <w:tcBorders>
              <w:top w:val="single" w:sz="4" w:space="0" w:color="auto"/>
              <w:left w:val="single" w:sz="4" w:space="0" w:color="auto"/>
              <w:bottom w:val="single" w:sz="4" w:space="0" w:color="auto"/>
              <w:right w:val="single" w:sz="4" w:space="0" w:color="auto"/>
            </w:tcBorders>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2008</w:t>
            </w:r>
          </w:p>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год</w:t>
            </w:r>
          </w:p>
        </w:tc>
        <w:tc>
          <w:tcPr>
            <w:tcW w:w="893" w:type="dxa"/>
            <w:tcBorders>
              <w:top w:val="single" w:sz="4" w:space="0" w:color="auto"/>
              <w:left w:val="single" w:sz="4" w:space="0" w:color="auto"/>
              <w:bottom w:val="single" w:sz="4" w:space="0" w:color="auto"/>
              <w:right w:val="single" w:sz="4" w:space="0" w:color="auto"/>
            </w:tcBorders>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2009</w:t>
            </w:r>
          </w:p>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год</w:t>
            </w:r>
          </w:p>
        </w:tc>
        <w:tc>
          <w:tcPr>
            <w:tcW w:w="996" w:type="dxa"/>
            <w:tcBorders>
              <w:top w:val="single" w:sz="4" w:space="0" w:color="auto"/>
              <w:left w:val="single" w:sz="4" w:space="0" w:color="auto"/>
              <w:bottom w:val="single" w:sz="4" w:space="0" w:color="auto"/>
              <w:right w:val="single" w:sz="4" w:space="0" w:color="auto"/>
            </w:tcBorders>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Темп роста 2009 к 2005,%</w:t>
            </w:r>
          </w:p>
        </w:tc>
      </w:tr>
      <w:tr w:rsidR="00B41358" w:rsidRPr="00B41358" w:rsidTr="00D936CB">
        <w:tc>
          <w:tcPr>
            <w:tcW w:w="4068" w:type="dxa"/>
            <w:tcBorders>
              <w:top w:val="single" w:sz="4" w:space="0" w:color="auto"/>
              <w:left w:val="single" w:sz="4" w:space="0" w:color="auto"/>
              <w:bottom w:val="single" w:sz="4" w:space="0" w:color="auto"/>
              <w:right w:val="single" w:sz="4" w:space="0" w:color="auto"/>
            </w:tcBorders>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Число телефонных аппаратов (включая таксофоны) телефонной сети общего пользования (на конец года), тыс.</w:t>
            </w:r>
          </w:p>
        </w:tc>
        <w:tc>
          <w:tcPr>
            <w:tcW w:w="892" w:type="dxa"/>
            <w:tcBorders>
              <w:top w:val="single" w:sz="4" w:space="0" w:color="auto"/>
              <w:left w:val="single" w:sz="4" w:space="0" w:color="auto"/>
              <w:bottom w:val="single" w:sz="4" w:space="0" w:color="auto"/>
              <w:right w:val="single" w:sz="4" w:space="0" w:color="auto"/>
            </w:tcBorders>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4,7</w:t>
            </w:r>
          </w:p>
        </w:tc>
        <w:tc>
          <w:tcPr>
            <w:tcW w:w="893" w:type="dxa"/>
            <w:tcBorders>
              <w:top w:val="single" w:sz="4" w:space="0" w:color="auto"/>
              <w:left w:val="single" w:sz="4" w:space="0" w:color="auto"/>
              <w:bottom w:val="single" w:sz="4" w:space="0" w:color="auto"/>
              <w:right w:val="single" w:sz="4" w:space="0" w:color="auto"/>
            </w:tcBorders>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4,8</w:t>
            </w:r>
          </w:p>
        </w:tc>
        <w:tc>
          <w:tcPr>
            <w:tcW w:w="893" w:type="dxa"/>
            <w:tcBorders>
              <w:top w:val="single" w:sz="4" w:space="0" w:color="auto"/>
              <w:left w:val="single" w:sz="4" w:space="0" w:color="auto"/>
              <w:bottom w:val="single" w:sz="4" w:space="0" w:color="auto"/>
              <w:right w:val="single" w:sz="4" w:space="0" w:color="auto"/>
            </w:tcBorders>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4,8</w:t>
            </w:r>
          </w:p>
        </w:tc>
        <w:tc>
          <w:tcPr>
            <w:tcW w:w="893" w:type="dxa"/>
            <w:tcBorders>
              <w:top w:val="single" w:sz="4" w:space="0" w:color="auto"/>
              <w:left w:val="single" w:sz="4" w:space="0" w:color="auto"/>
              <w:bottom w:val="single" w:sz="4" w:space="0" w:color="auto"/>
              <w:right w:val="single" w:sz="4" w:space="0" w:color="auto"/>
            </w:tcBorders>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4,9</w:t>
            </w:r>
          </w:p>
        </w:tc>
        <w:tc>
          <w:tcPr>
            <w:tcW w:w="893" w:type="dxa"/>
            <w:tcBorders>
              <w:top w:val="single" w:sz="4" w:space="0" w:color="auto"/>
              <w:left w:val="single" w:sz="4" w:space="0" w:color="auto"/>
              <w:bottom w:val="single" w:sz="4" w:space="0" w:color="auto"/>
              <w:right w:val="single" w:sz="4" w:space="0" w:color="auto"/>
            </w:tcBorders>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4,9</w:t>
            </w:r>
          </w:p>
        </w:tc>
        <w:tc>
          <w:tcPr>
            <w:tcW w:w="996" w:type="dxa"/>
            <w:tcBorders>
              <w:top w:val="single" w:sz="4" w:space="0" w:color="auto"/>
              <w:left w:val="single" w:sz="4" w:space="0" w:color="auto"/>
              <w:bottom w:val="single" w:sz="4" w:space="0" w:color="auto"/>
              <w:right w:val="single" w:sz="4" w:space="0" w:color="auto"/>
            </w:tcBorders>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104,3</w:t>
            </w:r>
          </w:p>
        </w:tc>
      </w:tr>
      <w:tr w:rsidR="00B41358" w:rsidRPr="00B41358" w:rsidTr="00D936CB">
        <w:tc>
          <w:tcPr>
            <w:tcW w:w="4068" w:type="dxa"/>
            <w:tcBorders>
              <w:top w:val="single" w:sz="4" w:space="0" w:color="auto"/>
              <w:left w:val="single" w:sz="4" w:space="0" w:color="auto"/>
              <w:bottom w:val="single" w:sz="4" w:space="0" w:color="auto"/>
              <w:right w:val="single" w:sz="4" w:space="0" w:color="auto"/>
            </w:tcBorders>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Число квартирных телефонных аппаратов сети общего пользования на 1000 человек населения, шт.</w:t>
            </w:r>
          </w:p>
        </w:tc>
        <w:tc>
          <w:tcPr>
            <w:tcW w:w="892" w:type="dxa"/>
            <w:tcBorders>
              <w:top w:val="single" w:sz="4" w:space="0" w:color="auto"/>
              <w:left w:val="single" w:sz="4" w:space="0" w:color="auto"/>
              <w:bottom w:val="single" w:sz="4" w:space="0" w:color="auto"/>
              <w:right w:val="single" w:sz="4" w:space="0" w:color="auto"/>
            </w:tcBorders>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293</w:t>
            </w:r>
          </w:p>
        </w:tc>
        <w:tc>
          <w:tcPr>
            <w:tcW w:w="893" w:type="dxa"/>
            <w:tcBorders>
              <w:top w:val="single" w:sz="4" w:space="0" w:color="auto"/>
              <w:left w:val="single" w:sz="4" w:space="0" w:color="auto"/>
              <w:bottom w:val="single" w:sz="4" w:space="0" w:color="auto"/>
              <w:right w:val="single" w:sz="4" w:space="0" w:color="auto"/>
            </w:tcBorders>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299</w:t>
            </w:r>
          </w:p>
        </w:tc>
        <w:tc>
          <w:tcPr>
            <w:tcW w:w="893" w:type="dxa"/>
            <w:tcBorders>
              <w:top w:val="single" w:sz="4" w:space="0" w:color="auto"/>
              <w:left w:val="single" w:sz="4" w:space="0" w:color="auto"/>
              <w:bottom w:val="single" w:sz="4" w:space="0" w:color="auto"/>
              <w:right w:val="single" w:sz="4" w:space="0" w:color="auto"/>
            </w:tcBorders>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303</w:t>
            </w:r>
          </w:p>
        </w:tc>
        <w:tc>
          <w:tcPr>
            <w:tcW w:w="893" w:type="dxa"/>
            <w:tcBorders>
              <w:top w:val="single" w:sz="4" w:space="0" w:color="auto"/>
              <w:left w:val="single" w:sz="4" w:space="0" w:color="auto"/>
              <w:bottom w:val="single" w:sz="4" w:space="0" w:color="auto"/>
              <w:right w:val="single" w:sz="4" w:space="0" w:color="auto"/>
            </w:tcBorders>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312</w:t>
            </w:r>
          </w:p>
        </w:tc>
        <w:tc>
          <w:tcPr>
            <w:tcW w:w="893" w:type="dxa"/>
            <w:tcBorders>
              <w:top w:val="single" w:sz="4" w:space="0" w:color="auto"/>
              <w:left w:val="single" w:sz="4" w:space="0" w:color="auto"/>
              <w:bottom w:val="single" w:sz="4" w:space="0" w:color="auto"/>
              <w:right w:val="single" w:sz="4" w:space="0" w:color="auto"/>
            </w:tcBorders>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314</w:t>
            </w:r>
          </w:p>
        </w:tc>
        <w:tc>
          <w:tcPr>
            <w:tcW w:w="996" w:type="dxa"/>
            <w:tcBorders>
              <w:top w:val="single" w:sz="4" w:space="0" w:color="auto"/>
              <w:left w:val="single" w:sz="4" w:space="0" w:color="auto"/>
              <w:bottom w:val="single" w:sz="4" w:space="0" w:color="auto"/>
              <w:right w:val="single" w:sz="4" w:space="0" w:color="auto"/>
            </w:tcBorders>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107,2</w:t>
            </w:r>
          </w:p>
        </w:tc>
      </w:tr>
    </w:tbl>
    <w:p w:rsidR="00B41358" w:rsidRPr="00B41358" w:rsidRDefault="00B41358" w:rsidP="00B41358">
      <w:pPr>
        <w:spacing w:after="0" w:line="240" w:lineRule="auto"/>
        <w:ind w:firstLine="709"/>
        <w:jc w:val="both"/>
        <w:rPr>
          <w:rFonts w:ascii="Arial" w:eastAsia="Times New Roman" w:hAnsi="Arial"/>
          <w:sz w:val="28"/>
          <w:szCs w:val="24"/>
          <w:lang w:val="ru-RU" w:eastAsia="ru-RU"/>
        </w:rPr>
      </w:pP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r w:rsidRPr="00B41358">
        <w:rPr>
          <w:rFonts w:ascii="Arial" w:eastAsia="Times New Roman" w:hAnsi="Arial"/>
          <w:sz w:val="26"/>
          <w:szCs w:val="24"/>
          <w:lang w:val="ru-RU" w:eastAsia="ru-RU"/>
        </w:rPr>
        <w:t xml:space="preserve">Данные таблицы свидетельствуют о том, что активно идет процесс информатизации всех сфер жизни.  В 2009 году по сравнению с 2005 годом количество телефонных аппаратов (включая таксофоны) телефонной сети общего пользования выросло на 4,3 процента. Число квартирных телефонных аппаратов сети общего пользования в 2009 году составило  314штук  в расчете на 1000 человек населения города, и увеличилась по сравнению с 2005 годом на 7,2 процента. </w:t>
      </w: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r w:rsidRPr="00B41358">
        <w:rPr>
          <w:rFonts w:ascii="Arial" w:eastAsia="Times New Roman" w:hAnsi="Arial"/>
          <w:sz w:val="26"/>
          <w:szCs w:val="24"/>
          <w:lang w:val="ru-RU" w:eastAsia="ru-RU"/>
        </w:rPr>
        <w:lastRenderedPageBreak/>
        <w:tab/>
        <w:t>Таким образом, развитие информационных технологий,  накопление и совершенствование информационных ресурсов, обеспечение грамотного их использования является одной из первостепенных задач на территории поселения как для оперативного решения задач управления территорией, так и для выстраивания обратной связи с населением, понимания причинно-следственных аспектов протекания общественных процессов.</w:t>
      </w: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r w:rsidRPr="00B41358">
        <w:rPr>
          <w:rFonts w:ascii="Arial" w:eastAsia="Times New Roman" w:hAnsi="Arial"/>
          <w:sz w:val="26"/>
          <w:szCs w:val="24"/>
          <w:lang w:val="ru-RU" w:eastAsia="ru-RU"/>
        </w:rPr>
        <w:t xml:space="preserve">                 </w:t>
      </w:r>
    </w:p>
    <w:p w:rsidR="00B41358" w:rsidRPr="00B41358" w:rsidRDefault="00B41358" w:rsidP="00B41358">
      <w:pPr>
        <w:spacing w:after="0" w:line="240" w:lineRule="auto"/>
        <w:ind w:firstLine="708"/>
        <w:jc w:val="both"/>
        <w:rPr>
          <w:rFonts w:ascii="Arial" w:eastAsia="Times New Roman" w:hAnsi="Arial"/>
          <w:i/>
          <w:sz w:val="28"/>
          <w:szCs w:val="28"/>
          <w:lang w:val="ru-RU" w:eastAsia="ru-RU"/>
        </w:rPr>
      </w:pPr>
      <w:r w:rsidRPr="00B41358">
        <w:rPr>
          <w:rFonts w:ascii="Arial" w:eastAsia="Times New Roman" w:hAnsi="Arial"/>
          <w:i/>
          <w:sz w:val="28"/>
          <w:szCs w:val="28"/>
          <w:lang w:val="ru-RU" w:eastAsia="ru-RU"/>
        </w:rPr>
        <w:t>Таблица 12.</w:t>
      </w:r>
    </w:p>
    <w:p w:rsidR="00B41358" w:rsidRPr="00B41358" w:rsidRDefault="00B41358" w:rsidP="00B41358">
      <w:pPr>
        <w:spacing w:after="0" w:line="240" w:lineRule="auto"/>
        <w:ind w:firstLine="720"/>
        <w:jc w:val="both"/>
        <w:rPr>
          <w:rFonts w:ascii="Arial" w:eastAsia="Times New Roman" w:hAnsi="Arial"/>
          <w:b/>
          <w:sz w:val="28"/>
          <w:szCs w:val="28"/>
          <w:lang w:val="ru-RU" w:eastAsia="ru-RU"/>
        </w:rPr>
      </w:pPr>
      <w:r w:rsidRPr="00B41358">
        <w:rPr>
          <w:rFonts w:ascii="Arial" w:eastAsia="Times New Roman" w:hAnsi="Arial"/>
          <w:b/>
          <w:sz w:val="28"/>
          <w:szCs w:val="28"/>
          <w:lang w:val="ru-RU" w:eastAsia="ru-RU"/>
        </w:rPr>
        <w:t>3.4.4. Инвестиции</w:t>
      </w:r>
    </w:p>
    <w:tbl>
      <w:tblPr>
        <w:tblW w:w="9346" w:type="dxa"/>
        <w:tblInd w:w="93" w:type="dxa"/>
        <w:tblLook w:val="0000" w:firstRow="0" w:lastRow="0" w:firstColumn="0" w:lastColumn="0" w:noHBand="0" w:noVBand="0"/>
      </w:tblPr>
      <w:tblGrid>
        <w:gridCol w:w="576"/>
        <w:gridCol w:w="150"/>
        <w:gridCol w:w="5433"/>
        <w:gridCol w:w="1555"/>
        <w:gridCol w:w="700"/>
        <w:gridCol w:w="156"/>
        <w:gridCol w:w="883"/>
      </w:tblGrid>
      <w:tr w:rsidR="00B41358" w:rsidRPr="00B41358" w:rsidTr="00D936CB">
        <w:trPr>
          <w:gridAfter w:val="5"/>
          <w:wAfter w:w="8646" w:type="dxa"/>
          <w:trHeight w:val="255"/>
        </w:trPr>
        <w:tc>
          <w:tcPr>
            <w:tcW w:w="700" w:type="dxa"/>
            <w:gridSpan w:val="2"/>
            <w:tcBorders>
              <w:top w:val="nil"/>
              <w:left w:val="nil"/>
              <w:bottom w:val="nil"/>
              <w:right w:val="nil"/>
            </w:tcBorders>
            <w:shd w:val="clear" w:color="auto" w:fill="auto"/>
            <w:noWrap/>
            <w:vAlign w:val="bottom"/>
          </w:tcPr>
          <w:p w:rsidR="00B41358" w:rsidRPr="00B41358" w:rsidRDefault="00B41358" w:rsidP="00B41358">
            <w:pPr>
              <w:spacing w:after="0" w:line="240" w:lineRule="auto"/>
              <w:jc w:val="center"/>
              <w:rPr>
                <w:rFonts w:ascii="Times New Roman" w:eastAsia="Times New Roman" w:hAnsi="Times New Roman" w:cs="Arial"/>
                <w:b/>
                <w:bCs/>
                <w:kern w:val="28"/>
                <w:sz w:val="24"/>
                <w:szCs w:val="32"/>
                <w:lang w:val="ru-RU" w:eastAsia="ru-RU"/>
              </w:rPr>
            </w:pPr>
          </w:p>
        </w:tc>
      </w:tr>
      <w:tr w:rsidR="00B41358" w:rsidRPr="00B41358" w:rsidTr="00D936CB">
        <w:trPr>
          <w:gridAfter w:val="2"/>
          <w:wAfter w:w="984" w:type="dxa"/>
          <w:trHeight w:val="255"/>
        </w:trPr>
        <w:tc>
          <w:tcPr>
            <w:tcW w:w="550" w:type="dxa"/>
            <w:tcBorders>
              <w:top w:val="nil"/>
              <w:left w:val="nil"/>
              <w:bottom w:val="nil"/>
              <w:right w:val="nil"/>
            </w:tcBorders>
            <w:shd w:val="clear" w:color="auto" w:fill="auto"/>
            <w:noWrap/>
            <w:vAlign w:val="bottom"/>
          </w:tcPr>
          <w:p w:rsidR="00B41358" w:rsidRPr="00B41358" w:rsidRDefault="00B41358" w:rsidP="00B41358">
            <w:pPr>
              <w:spacing w:after="0" w:line="240" w:lineRule="auto"/>
              <w:jc w:val="center"/>
              <w:rPr>
                <w:rFonts w:ascii="Times New Roman" w:eastAsia="Times New Roman" w:hAnsi="Times New Roman" w:cs="Arial"/>
                <w:b/>
                <w:bCs/>
                <w:kern w:val="28"/>
                <w:sz w:val="24"/>
                <w:szCs w:val="32"/>
                <w:lang w:val="ru-RU" w:eastAsia="ru-RU"/>
              </w:rPr>
            </w:pPr>
          </w:p>
        </w:tc>
        <w:tc>
          <w:tcPr>
            <w:tcW w:w="5583" w:type="dxa"/>
            <w:gridSpan w:val="2"/>
            <w:tcBorders>
              <w:top w:val="nil"/>
              <w:left w:val="nil"/>
              <w:bottom w:val="nil"/>
              <w:right w:val="nil"/>
            </w:tcBorders>
            <w:shd w:val="clear" w:color="auto" w:fill="auto"/>
            <w:noWrap/>
            <w:vAlign w:val="bottom"/>
          </w:tcPr>
          <w:p w:rsidR="00B41358" w:rsidRPr="00B41358" w:rsidRDefault="00B41358" w:rsidP="00B41358">
            <w:pPr>
              <w:spacing w:after="0" w:line="240" w:lineRule="auto"/>
              <w:jc w:val="center"/>
              <w:rPr>
                <w:rFonts w:ascii="Times New Roman" w:eastAsia="Times New Roman" w:hAnsi="Times New Roman" w:cs="Arial"/>
                <w:b/>
                <w:bCs/>
                <w:kern w:val="28"/>
                <w:sz w:val="24"/>
                <w:szCs w:val="32"/>
                <w:lang w:val="ru-RU" w:eastAsia="ru-RU"/>
              </w:rPr>
            </w:pPr>
          </w:p>
        </w:tc>
        <w:tc>
          <w:tcPr>
            <w:tcW w:w="1529" w:type="dxa"/>
            <w:tcBorders>
              <w:top w:val="nil"/>
              <w:left w:val="nil"/>
              <w:bottom w:val="nil"/>
              <w:right w:val="nil"/>
            </w:tcBorders>
            <w:shd w:val="clear" w:color="auto" w:fill="auto"/>
            <w:noWrap/>
            <w:vAlign w:val="bottom"/>
          </w:tcPr>
          <w:p w:rsidR="00B41358" w:rsidRPr="00B41358" w:rsidRDefault="00B41358" w:rsidP="00B41358">
            <w:pPr>
              <w:spacing w:after="0" w:line="240" w:lineRule="auto"/>
              <w:jc w:val="center"/>
              <w:rPr>
                <w:rFonts w:ascii="Times New Roman" w:eastAsia="Times New Roman" w:hAnsi="Times New Roman" w:cs="Arial"/>
                <w:b/>
                <w:bCs/>
                <w:kern w:val="28"/>
                <w:sz w:val="24"/>
                <w:szCs w:val="32"/>
                <w:lang w:val="ru-RU" w:eastAsia="ru-RU"/>
              </w:rPr>
            </w:pPr>
          </w:p>
        </w:tc>
        <w:tc>
          <w:tcPr>
            <w:tcW w:w="700" w:type="dxa"/>
            <w:tcBorders>
              <w:top w:val="nil"/>
              <w:left w:val="nil"/>
              <w:bottom w:val="nil"/>
              <w:right w:val="nil"/>
            </w:tcBorders>
            <w:shd w:val="clear" w:color="auto" w:fill="auto"/>
            <w:noWrap/>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p>
        </w:tc>
      </w:tr>
      <w:tr w:rsidR="00B41358" w:rsidRPr="00B41358" w:rsidTr="00D936CB">
        <w:trPr>
          <w:trHeight w:val="765"/>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 п/п</w:t>
            </w:r>
          </w:p>
        </w:tc>
        <w:tc>
          <w:tcPr>
            <w:tcW w:w="5583" w:type="dxa"/>
            <w:gridSpan w:val="2"/>
            <w:tcBorders>
              <w:top w:val="single" w:sz="4" w:space="0" w:color="auto"/>
              <w:left w:val="nil"/>
              <w:bottom w:val="single" w:sz="4" w:space="0" w:color="auto"/>
              <w:right w:val="single" w:sz="4" w:space="0" w:color="auto"/>
            </w:tcBorders>
            <w:shd w:val="clear" w:color="auto" w:fill="auto"/>
            <w:noWrap/>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Наименование показателя</w:t>
            </w:r>
          </w:p>
        </w:tc>
        <w:tc>
          <w:tcPr>
            <w:tcW w:w="1529" w:type="dxa"/>
            <w:tcBorders>
              <w:top w:val="single" w:sz="4" w:space="0" w:color="auto"/>
              <w:left w:val="nil"/>
              <w:bottom w:val="single" w:sz="4" w:space="0" w:color="auto"/>
              <w:right w:val="single" w:sz="4" w:space="0" w:color="auto"/>
            </w:tcBorders>
            <w:shd w:val="clear" w:color="auto" w:fill="auto"/>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Единица измерен.</w:t>
            </w:r>
          </w:p>
        </w:tc>
        <w:tc>
          <w:tcPr>
            <w:tcW w:w="856" w:type="dxa"/>
            <w:gridSpan w:val="2"/>
            <w:tcBorders>
              <w:top w:val="single" w:sz="4" w:space="0" w:color="auto"/>
              <w:left w:val="nil"/>
              <w:bottom w:val="single" w:sz="4" w:space="0" w:color="auto"/>
              <w:right w:val="single" w:sz="4" w:space="0" w:color="auto"/>
            </w:tcBorders>
            <w:shd w:val="clear" w:color="auto" w:fill="auto"/>
            <w:noWrap/>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smartTag w:uri="urn:schemas-microsoft-com:office:smarttags" w:element="metricconverter">
              <w:smartTagPr>
                <w:attr w:name="ProductID" w:val="2008 г"/>
              </w:smartTagPr>
              <w:r w:rsidRPr="00B41358">
                <w:rPr>
                  <w:rFonts w:ascii="Times New Roman" w:eastAsia="Times New Roman" w:hAnsi="Times New Roman" w:cs="Arial"/>
                  <w:bCs/>
                  <w:kern w:val="28"/>
                  <w:sz w:val="24"/>
                  <w:szCs w:val="32"/>
                  <w:lang w:val="ru-RU" w:eastAsia="ru-RU"/>
                </w:rPr>
                <w:t>2008 г</w:t>
              </w:r>
            </w:smartTag>
            <w:r w:rsidRPr="00B41358">
              <w:rPr>
                <w:rFonts w:ascii="Times New Roman" w:eastAsia="Times New Roman" w:hAnsi="Times New Roman" w:cs="Arial"/>
                <w:bCs/>
                <w:kern w:val="28"/>
                <w:sz w:val="24"/>
                <w:szCs w:val="32"/>
                <w:lang w:val="ru-RU" w:eastAsia="ru-RU"/>
              </w:rPr>
              <w:t>.</w:t>
            </w:r>
          </w:p>
        </w:tc>
        <w:tc>
          <w:tcPr>
            <w:tcW w:w="828" w:type="dxa"/>
            <w:tcBorders>
              <w:top w:val="single" w:sz="4" w:space="0" w:color="auto"/>
              <w:left w:val="nil"/>
              <w:bottom w:val="single" w:sz="4" w:space="0" w:color="auto"/>
              <w:right w:val="single" w:sz="4" w:space="0" w:color="auto"/>
            </w:tcBorders>
            <w:shd w:val="clear" w:color="auto" w:fill="auto"/>
            <w:noWrap/>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2009 </w:t>
            </w:r>
          </w:p>
        </w:tc>
      </w:tr>
      <w:tr w:rsidR="00B41358" w:rsidRPr="00B41358" w:rsidTr="00D936CB">
        <w:trPr>
          <w:trHeight w:val="510"/>
        </w:trPr>
        <w:tc>
          <w:tcPr>
            <w:tcW w:w="550" w:type="dxa"/>
            <w:tcBorders>
              <w:top w:val="nil"/>
              <w:left w:val="single" w:sz="4" w:space="0" w:color="auto"/>
              <w:bottom w:val="single" w:sz="4" w:space="0" w:color="auto"/>
              <w:right w:val="single" w:sz="4" w:space="0" w:color="auto"/>
            </w:tcBorders>
            <w:shd w:val="clear" w:color="auto" w:fill="auto"/>
            <w:noWrap/>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1.</w:t>
            </w:r>
          </w:p>
        </w:tc>
        <w:tc>
          <w:tcPr>
            <w:tcW w:w="5583" w:type="dxa"/>
            <w:gridSpan w:val="2"/>
            <w:tcBorders>
              <w:top w:val="nil"/>
              <w:left w:val="nil"/>
              <w:bottom w:val="single" w:sz="4" w:space="0" w:color="auto"/>
              <w:right w:val="single" w:sz="4" w:space="0" w:color="auto"/>
            </w:tcBorders>
            <w:shd w:val="clear" w:color="auto" w:fill="auto"/>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Объем инвестиций в основной капитал, всего</w:t>
            </w:r>
          </w:p>
        </w:tc>
        <w:tc>
          <w:tcPr>
            <w:tcW w:w="1529" w:type="dxa"/>
            <w:tcBorders>
              <w:top w:val="nil"/>
              <w:left w:val="nil"/>
              <w:bottom w:val="single" w:sz="4" w:space="0" w:color="auto"/>
              <w:right w:val="single" w:sz="4" w:space="0" w:color="auto"/>
            </w:tcBorders>
            <w:shd w:val="clear" w:color="auto" w:fill="auto"/>
            <w:noWrap/>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млн.руб.</w:t>
            </w:r>
          </w:p>
        </w:tc>
        <w:tc>
          <w:tcPr>
            <w:tcW w:w="856" w:type="dxa"/>
            <w:gridSpan w:val="2"/>
            <w:tcBorders>
              <w:top w:val="nil"/>
              <w:left w:val="nil"/>
              <w:bottom w:val="single" w:sz="4" w:space="0" w:color="auto"/>
              <w:right w:val="single" w:sz="4" w:space="0" w:color="auto"/>
            </w:tcBorders>
            <w:shd w:val="clear" w:color="auto" w:fill="auto"/>
            <w:noWrap/>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50,2</w:t>
            </w:r>
          </w:p>
        </w:tc>
        <w:tc>
          <w:tcPr>
            <w:tcW w:w="828" w:type="dxa"/>
            <w:tcBorders>
              <w:top w:val="nil"/>
              <w:left w:val="nil"/>
              <w:bottom w:val="single" w:sz="4" w:space="0" w:color="auto"/>
              <w:right w:val="single" w:sz="4" w:space="0" w:color="auto"/>
            </w:tcBorders>
            <w:shd w:val="clear" w:color="auto" w:fill="auto"/>
            <w:noWrap/>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 75,6</w:t>
            </w:r>
          </w:p>
        </w:tc>
      </w:tr>
      <w:tr w:rsidR="00B41358" w:rsidRPr="00B41358" w:rsidTr="00D936CB">
        <w:trPr>
          <w:trHeight w:val="255"/>
        </w:trPr>
        <w:tc>
          <w:tcPr>
            <w:tcW w:w="550" w:type="dxa"/>
            <w:tcBorders>
              <w:top w:val="nil"/>
              <w:left w:val="single" w:sz="4" w:space="0" w:color="auto"/>
              <w:bottom w:val="single" w:sz="4" w:space="0" w:color="auto"/>
              <w:right w:val="single" w:sz="4" w:space="0" w:color="auto"/>
            </w:tcBorders>
            <w:shd w:val="clear" w:color="auto" w:fill="auto"/>
            <w:noWrap/>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 </w:t>
            </w:r>
          </w:p>
        </w:tc>
        <w:tc>
          <w:tcPr>
            <w:tcW w:w="5583" w:type="dxa"/>
            <w:gridSpan w:val="2"/>
            <w:tcBorders>
              <w:top w:val="nil"/>
              <w:left w:val="nil"/>
              <w:bottom w:val="single" w:sz="4" w:space="0" w:color="auto"/>
              <w:right w:val="single" w:sz="4" w:space="0" w:color="auto"/>
            </w:tcBorders>
            <w:shd w:val="clear" w:color="auto" w:fill="auto"/>
            <w:noWrap/>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 xml:space="preserve">          в том числе за счет:</w:t>
            </w:r>
          </w:p>
        </w:tc>
        <w:tc>
          <w:tcPr>
            <w:tcW w:w="1529" w:type="dxa"/>
            <w:tcBorders>
              <w:top w:val="nil"/>
              <w:left w:val="nil"/>
              <w:bottom w:val="single" w:sz="4" w:space="0" w:color="auto"/>
              <w:right w:val="single" w:sz="4" w:space="0" w:color="auto"/>
            </w:tcBorders>
            <w:shd w:val="clear" w:color="auto" w:fill="auto"/>
            <w:noWrap/>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 </w:t>
            </w:r>
          </w:p>
        </w:tc>
        <w:tc>
          <w:tcPr>
            <w:tcW w:w="856" w:type="dxa"/>
            <w:gridSpan w:val="2"/>
            <w:tcBorders>
              <w:top w:val="nil"/>
              <w:left w:val="nil"/>
              <w:bottom w:val="single" w:sz="4" w:space="0" w:color="auto"/>
              <w:right w:val="single" w:sz="4" w:space="0" w:color="auto"/>
            </w:tcBorders>
            <w:shd w:val="clear" w:color="auto" w:fill="auto"/>
            <w:noWrap/>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p>
        </w:tc>
        <w:tc>
          <w:tcPr>
            <w:tcW w:w="828" w:type="dxa"/>
            <w:tcBorders>
              <w:top w:val="nil"/>
              <w:left w:val="nil"/>
              <w:bottom w:val="single" w:sz="4" w:space="0" w:color="auto"/>
              <w:right w:val="single" w:sz="4" w:space="0" w:color="auto"/>
            </w:tcBorders>
            <w:shd w:val="clear" w:color="auto" w:fill="auto"/>
            <w:noWrap/>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 </w:t>
            </w:r>
          </w:p>
        </w:tc>
      </w:tr>
      <w:tr w:rsidR="00B41358" w:rsidRPr="00B41358" w:rsidTr="00D936CB">
        <w:trPr>
          <w:trHeight w:val="255"/>
        </w:trPr>
        <w:tc>
          <w:tcPr>
            <w:tcW w:w="550" w:type="dxa"/>
            <w:tcBorders>
              <w:top w:val="nil"/>
              <w:left w:val="single" w:sz="4" w:space="0" w:color="auto"/>
              <w:bottom w:val="single" w:sz="4" w:space="0" w:color="auto"/>
              <w:right w:val="single" w:sz="4" w:space="0" w:color="auto"/>
            </w:tcBorders>
            <w:shd w:val="clear" w:color="auto" w:fill="auto"/>
            <w:noWrap/>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 </w:t>
            </w:r>
          </w:p>
        </w:tc>
        <w:tc>
          <w:tcPr>
            <w:tcW w:w="5583" w:type="dxa"/>
            <w:gridSpan w:val="2"/>
            <w:tcBorders>
              <w:top w:val="nil"/>
              <w:left w:val="nil"/>
              <w:bottom w:val="single" w:sz="4" w:space="0" w:color="auto"/>
              <w:right w:val="single" w:sz="4" w:space="0" w:color="auto"/>
            </w:tcBorders>
            <w:shd w:val="clear" w:color="auto" w:fill="auto"/>
            <w:noWrap/>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 xml:space="preserve">      - федерального бюджета</w:t>
            </w:r>
          </w:p>
        </w:tc>
        <w:tc>
          <w:tcPr>
            <w:tcW w:w="1529" w:type="dxa"/>
            <w:tcBorders>
              <w:top w:val="nil"/>
              <w:left w:val="nil"/>
              <w:bottom w:val="single" w:sz="4" w:space="0" w:color="auto"/>
              <w:right w:val="single" w:sz="4" w:space="0" w:color="auto"/>
            </w:tcBorders>
            <w:shd w:val="clear" w:color="auto" w:fill="auto"/>
            <w:noWrap/>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млн.руб.</w:t>
            </w:r>
          </w:p>
        </w:tc>
        <w:tc>
          <w:tcPr>
            <w:tcW w:w="856" w:type="dxa"/>
            <w:gridSpan w:val="2"/>
            <w:tcBorders>
              <w:top w:val="nil"/>
              <w:left w:val="nil"/>
              <w:bottom w:val="single" w:sz="4" w:space="0" w:color="auto"/>
              <w:right w:val="single" w:sz="4" w:space="0" w:color="auto"/>
            </w:tcBorders>
            <w:shd w:val="clear" w:color="auto" w:fill="auto"/>
            <w:noWrap/>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p>
        </w:tc>
        <w:tc>
          <w:tcPr>
            <w:tcW w:w="828" w:type="dxa"/>
            <w:tcBorders>
              <w:top w:val="nil"/>
              <w:left w:val="nil"/>
              <w:bottom w:val="single" w:sz="4" w:space="0" w:color="auto"/>
              <w:right w:val="single" w:sz="4" w:space="0" w:color="auto"/>
            </w:tcBorders>
            <w:shd w:val="clear" w:color="auto" w:fill="auto"/>
            <w:noWrap/>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 8,6</w:t>
            </w:r>
          </w:p>
        </w:tc>
      </w:tr>
      <w:tr w:rsidR="00B41358" w:rsidRPr="00B41358" w:rsidTr="00D936CB">
        <w:trPr>
          <w:trHeight w:val="255"/>
        </w:trPr>
        <w:tc>
          <w:tcPr>
            <w:tcW w:w="550" w:type="dxa"/>
            <w:tcBorders>
              <w:top w:val="nil"/>
              <w:left w:val="single" w:sz="4" w:space="0" w:color="auto"/>
              <w:bottom w:val="single" w:sz="4" w:space="0" w:color="auto"/>
              <w:right w:val="single" w:sz="4" w:space="0" w:color="auto"/>
            </w:tcBorders>
            <w:shd w:val="clear" w:color="auto" w:fill="auto"/>
            <w:noWrap/>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 </w:t>
            </w:r>
          </w:p>
        </w:tc>
        <w:tc>
          <w:tcPr>
            <w:tcW w:w="5583" w:type="dxa"/>
            <w:gridSpan w:val="2"/>
            <w:tcBorders>
              <w:top w:val="nil"/>
              <w:left w:val="nil"/>
              <w:bottom w:val="single" w:sz="4" w:space="0" w:color="auto"/>
              <w:right w:val="single" w:sz="4" w:space="0" w:color="auto"/>
            </w:tcBorders>
            <w:shd w:val="clear" w:color="auto" w:fill="auto"/>
            <w:noWrap/>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 xml:space="preserve">      - областного бюджета</w:t>
            </w:r>
          </w:p>
        </w:tc>
        <w:tc>
          <w:tcPr>
            <w:tcW w:w="1529" w:type="dxa"/>
            <w:tcBorders>
              <w:top w:val="nil"/>
              <w:left w:val="nil"/>
              <w:bottom w:val="single" w:sz="4" w:space="0" w:color="auto"/>
              <w:right w:val="single" w:sz="4" w:space="0" w:color="auto"/>
            </w:tcBorders>
            <w:shd w:val="clear" w:color="auto" w:fill="auto"/>
            <w:noWrap/>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млн.руб.</w:t>
            </w:r>
          </w:p>
        </w:tc>
        <w:tc>
          <w:tcPr>
            <w:tcW w:w="856" w:type="dxa"/>
            <w:gridSpan w:val="2"/>
            <w:tcBorders>
              <w:top w:val="nil"/>
              <w:left w:val="nil"/>
              <w:bottom w:val="single" w:sz="4" w:space="0" w:color="auto"/>
              <w:right w:val="single" w:sz="4" w:space="0" w:color="auto"/>
            </w:tcBorders>
            <w:shd w:val="clear" w:color="auto" w:fill="auto"/>
            <w:noWrap/>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28,8</w:t>
            </w:r>
          </w:p>
        </w:tc>
        <w:tc>
          <w:tcPr>
            <w:tcW w:w="828" w:type="dxa"/>
            <w:tcBorders>
              <w:top w:val="nil"/>
              <w:left w:val="nil"/>
              <w:bottom w:val="single" w:sz="4" w:space="0" w:color="auto"/>
              <w:right w:val="single" w:sz="4" w:space="0" w:color="auto"/>
            </w:tcBorders>
            <w:shd w:val="clear" w:color="auto" w:fill="auto"/>
            <w:noWrap/>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 22,6</w:t>
            </w:r>
          </w:p>
        </w:tc>
      </w:tr>
      <w:tr w:rsidR="00B41358" w:rsidRPr="00B41358" w:rsidTr="00D936CB">
        <w:trPr>
          <w:trHeight w:val="255"/>
        </w:trPr>
        <w:tc>
          <w:tcPr>
            <w:tcW w:w="550" w:type="dxa"/>
            <w:tcBorders>
              <w:top w:val="nil"/>
              <w:left w:val="single" w:sz="4" w:space="0" w:color="auto"/>
              <w:bottom w:val="single" w:sz="4" w:space="0" w:color="auto"/>
              <w:right w:val="single" w:sz="4" w:space="0" w:color="auto"/>
            </w:tcBorders>
            <w:shd w:val="clear" w:color="auto" w:fill="auto"/>
            <w:noWrap/>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 </w:t>
            </w:r>
          </w:p>
        </w:tc>
        <w:tc>
          <w:tcPr>
            <w:tcW w:w="5583" w:type="dxa"/>
            <w:gridSpan w:val="2"/>
            <w:tcBorders>
              <w:top w:val="nil"/>
              <w:left w:val="nil"/>
              <w:bottom w:val="single" w:sz="4" w:space="0" w:color="auto"/>
              <w:right w:val="single" w:sz="4" w:space="0" w:color="auto"/>
            </w:tcBorders>
            <w:shd w:val="clear" w:color="auto" w:fill="auto"/>
            <w:noWrap/>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 xml:space="preserve">      - бюджета муниципального района</w:t>
            </w:r>
          </w:p>
        </w:tc>
        <w:tc>
          <w:tcPr>
            <w:tcW w:w="1529" w:type="dxa"/>
            <w:tcBorders>
              <w:top w:val="nil"/>
              <w:left w:val="nil"/>
              <w:bottom w:val="single" w:sz="4" w:space="0" w:color="auto"/>
              <w:right w:val="single" w:sz="4" w:space="0" w:color="auto"/>
            </w:tcBorders>
            <w:shd w:val="clear" w:color="auto" w:fill="auto"/>
            <w:noWrap/>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млн.руб.</w:t>
            </w:r>
          </w:p>
        </w:tc>
        <w:tc>
          <w:tcPr>
            <w:tcW w:w="856" w:type="dxa"/>
            <w:gridSpan w:val="2"/>
            <w:tcBorders>
              <w:top w:val="nil"/>
              <w:left w:val="nil"/>
              <w:bottom w:val="single" w:sz="4" w:space="0" w:color="auto"/>
              <w:right w:val="single" w:sz="4" w:space="0" w:color="auto"/>
            </w:tcBorders>
            <w:shd w:val="clear" w:color="auto" w:fill="auto"/>
            <w:noWrap/>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0,2</w:t>
            </w:r>
          </w:p>
        </w:tc>
        <w:tc>
          <w:tcPr>
            <w:tcW w:w="828" w:type="dxa"/>
            <w:tcBorders>
              <w:top w:val="nil"/>
              <w:left w:val="nil"/>
              <w:bottom w:val="single" w:sz="4" w:space="0" w:color="auto"/>
              <w:right w:val="single" w:sz="4" w:space="0" w:color="auto"/>
            </w:tcBorders>
            <w:shd w:val="clear" w:color="auto" w:fill="auto"/>
            <w:noWrap/>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 0,4</w:t>
            </w:r>
          </w:p>
        </w:tc>
      </w:tr>
      <w:tr w:rsidR="00B41358" w:rsidRPr="00B41358" w:rsidTr="00D936CB">
        <w:trPr>
          <w:trHeight w:val="255"/>
        </w:trPr>
        <w:tc>
          <w:tcPr>
            <w:tcW w:w="550" w:type="dxa"/>
            <w:tcBorders>
              <w:top w:val="nil"/>
              <w:left w:val="single" w:sz="4" w:space="0" w:color="auto"/>
              <w:bottom w:val="single" w:sz="4" w:space="0" w:color="auto"/>
              <w:right w:val="single" w:sz="4" w:space="0" w:color="auto"/>
            </w:tcBorders>
            <w:shd w:val="clear" w:color="auto" w:fill="auto"/>
            <w:noWrap/>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 </w:t>
            </w:r>
          </w:p>
        </w:tc>
        <w:tc>
          <w:tcPr>
            <w:tcW w:w="5583" w:type="dxa"/>
            <w:gridSpan w:val="2"/>
            <w:tcBorders>
              <w:top w:val="nil"/>
              <w:left w:val="nil"/>
              <w:bottom w:val="single" w:sz="4" w:space="0" w:color="auto"/>
              <w:right w:val="single" w:sz="4" w:space="0" w:color="auto"/>
            </w:tcBorders>
            <w:shd w:val="clear" w:color="auto" w:fill="auto"/>
            <w:noWrap/>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 xml:space="preserve">      - бюджета муниципального образования</w:t>
            </w:r>
          </w:p>
        </w:tc>
        <w:tc>
          <w:tcPr>
            <w:tcW w:w="1529" w:type="dxa"/>
            <w:tcBorders>
              <w:top w:val="nil"/>
              <w:left w:val="nil"/>
              <w:bottom w:val="single" w:sz="4" w:space="0" w:color="auto"/>
              <w:right w:val="single" w:sz="4" w:space="0" w:color="auto"/>
            </w:tcBorders>
            <w:shd w:val="clear" w:color="auto" w:fill="auto"/>
            <w:noWrap/>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млн.руб.</w:t>
            </w:r>
          </w:p>
        </w:tc>
        <w:tc>
          <w:tcPr>
            <w:tcW w:w="856" w:type="dxa"/>
            <w:gridSpan w:val="2"/>
            <w:tcBorders>
              <w:top w:val="nil"/>
              <w:left w:val="nil"/>
              <w:bottom w:val="single" w:sz="4" w:space="0" w:color="auto"/>
              <w:right w:val="single" w:sz="4" w:space="0" w:color="auto"/>
            </w:tcBorders>
            <w:shd w:val="clear" w:color="auto" w:fill="auto"/>
            <w:noWrap/>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0,2</w:t>
            </w:r>
          </w:p>
        </w:tc>
        <w:tc>
          <w:tcPr>
            <w:tcW w:w="828" w:type="dxa"/>
            <w:tcBorders>
              <w:top w:val="nil"/>
              <w:left w:val="nil"/>
              <w:bottom w:val="single" w:sz="4" w:space="0" w:color="auto"/>
              <w:right w:val="single" w:sz="4" w:space="0" w:color="auto"/>
            </w:tcBorders>
            <w:shd w:val="clear" w:color="auto" w:fill="auto"/>
            <w:noWrap/>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 0,5</w:t>
            </w:r>
          </w:p>
        </w:tc>
      </w:tr>
      <w:tr w:rsidR="00B41358" w:rsidRPr="00B41358" w:rsidTr="00D936CB">
        <w:trPr>
          <w:trHeight w:val="255"/>
        </w:trPr>
        <w:tc>
          <w:tcPr>
            <w:tcW w:w="550" w:type="dxa"/>
            <w:tcBorders>
              <w:top w:val="nil"/>
              <w:left w:val="single" w:sz="4" w:space="0" w:color="auto"/>
              <w:bottom w:val="single" w:sz="4" w:space="0" w:color="auto"/>
              <w:right w:val="single" w:sz="4" w:space="0" w:color="auto"/>
            </w:tcBorders>
            <w:shd w:val="clear" w:color="auto" w:fill="auto"/>
            <w:noWrap/>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 </w:t>
            </w:r>
          </w:p>
        </w:tc>
        <w:tc>
          <w:tcPr>
            <w:tcW w:w="5583" w:type="dxa"/>
            <w:gridSpan w:val="2"/>
            <w:tcBorders>
              <w:top w:val="nil"/>
              <w:left w:val="nil"/>
              <w:bottom w:val="single" w:sz="4" w:space="0" w:color="auto"/>
              <w:right w:val="single" w:sz="4" w:space="0" w:color="auto"/>
            </w:tcBorders>
            <w:shd w:val="clear" w:color="auto" w:fill="auto"/>
            <w:noWrap/>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 xml:space="preserve">      - средств предприятий и организаций</w:t>
            </w:r>
          </w:p>
        </w:tc>
        <w:tc>
          <w:tcPr>
            <w:tcW w:w="1529" w:type="dxa"/>
            <w:tcBorders>
              <w:top w:val="nil"/>
              <w:left w:val="nil"/>
              <w:bottom w:val="single" w:sz="4" w:space="0" w:color="auto"/>
              <w:right w:val="single" w:sz="4" w:space="0" w:color="auto"/>
            </w:tcBorders>
            <w:shd w:val="clear" w:color="auto" w:fill="auto"/>
            <w:noWrap/>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млн.руб.</w:t>
            </w:r>
          </w:p>
        </w:tc>
        <w:tc>
          <w:tcPr>
            <w:tcW w:w="856" w:type="dxa"/>
            <w:gridSpan w:val="2"/>
            <w:tcBorders>
              <w:top w:val="nil"/>
              <w:left w:val="nil"/>
              <w:bottom w:val="single" w:sz="4" w:space="0" w:color="auto"/>
              <w:right w:val="single" w:sz="4" w:space="0" w:color="auto"/>
            </w:tcBorders>
            <w:shd w:val="clear" w:color="auto" w:fill="auto"/>
            <w:noWrap/>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8,4</w:t>
            </w:r>
          </w:p>
        </w:tc>
        <w:tc>
          <w:tcPr>
            <w:tcW w:w="828" w:type="dxa"/>
            <w:tcBorders>
              <w:top w:val="nil"/>
              <w:left w:val="nil"/>
              <w:bottom w:val="single" w:sz="4" w:space="0" w:color="auto"/>
              <w:right w:val="single" w:sz="4" w:space="0" w:color="auto"/>
            </w:tcBorders>
            <w:shd w:val="clear" w:color="auto" w:fill="auto"/>
            <w:noWrap/>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 14</w:t>
            </w:r>
          </w:p>
        </w:tc>
      </w:tr>
      <w:tr w:rsidR="00B41358" w:rsidRPr="00B41358" w:rsidTr="00D936CB">
        <w:trPr>
          <w:trHeight w:val="255"/>
        </w:trPr>
        <w:tc>
          <w:tcPr>
            <w:tcW w:w="550" w:type="dxa"/>
            <w:tcBorders>
              <w:top w:val="nil"/>
              <w:left w:val="single" w:sz="4" w:space="0" w:color="auto"/>
              <w:bottom w:val="single" w:sz="4" w:space="0" w:color="auto"/>
              <w:right w:val="single" w:sz="4" w:space="0" w:color="auto"/>
            </w:tcBorders>
            <w:shd w:val="clear" w:color="auto" w:fill="auto"/>
            <w:noWrap/>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 </w:t>
            </w:r>
          </w:p>
        </w:tc>
        <w:tc>
          <w:tcPr>
            <w:tcW w:w="5583" w:type="dxa"/>
            <w:gridSpan w:val="2"/>
            <w:tcBorders>
              <w:top w:val="nil"/>
              <w:left w:val="nil"/>
              <w:bottom w:val="single" w:sz="4" w:space="0" w:color="auto"/>
              <w:right w:val="single" w:sz="4" w:space="0" w:color="auto"/>
            </w:tcBorders>
            <w:shd w:val="clear" w:color="auto" w:fill="auto"/>
            <w:noWrap/>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 xml:space="preserve">      - средств населения</w:t>
            </w:r>
          </w:p>
        </w:tc>
        <w:tc>
          <w:tcPr>
            <w:tcW w:w="1529" w:type="dxa"/>
            <w:tcBorders>
              <w:top w:val="nil"/>
              <w:left w:val="nil"/>
              <w:bottom w:val="single" w:sz="4" w:space="0" w:color="auto"/>
              <w:right w:val="single" w:sz="4" w:space="0" w:color="auto"/>
            </w:tcBorders>
            <w:shd w:val="clear" w:color="auto" w:fill="auto"/>
            <w:noWrap/>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млн.руб.</w:t>
            </w:r>
          </w:p>
        </w:tc>
        <w:tc>
          <w:tcPr>
            <w:tcW w:w="856" w:type="dxa"/>
            <w:gridSpan w:val="2"/>
            <w:tcBorders>
              <w:top w:val="nil"/>
              <w:left w:val="nil"/>
              <w:bottom w:val="single" w:sz="4" w:space="0" w:color="auto"/>
              <w:right w:val="single" w:sz="4" w:space="0" w:color="auto"/>
            </w:tcBorders>
            <w:shd w:val="clear" w:color="auto" w:fill="auto"/>
            <w:noWrap/>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12,6</w:t>
            </w:r>
          </w:p>
        </w:tc>
        <w:tc>
          <w:tcPr>
            <w:tcW w:w="828" w:type="dxa"/>
            <w:tcBorders>
              <w:top w:val="nil"/>
              <w:left w:val="nil"/>
              <w:bottom w:val="single" w:sz="4" w:space="0" w:color="auto"/>
              <w:right w:val="single" w:sz="4" w:space="0" w:color="auto"/>
            </w:tcBorders>
            <w:shd w:val="clear" w:color="auto" w:fill="auto"/>
            <w:noWrap/>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 </w:t>
            </w:r>
          </w:p>
        </w:tc>
      </w:tr>
      <w:tr w:rsidR="00B41358" w:rsidRPr="00B41358" w:rsidTr="00D936CB">
        <w:trPr>
          <w:trHeight w:val="255"/>
        </w:trPr>
        <w:tc>
          <w:tcPr>
            <w:tcW w:w="550" w:type="dxa"/>
            <w:tcBorders>
              <w:top w:val="nil"/>
              <w:left w:val="single" w:sz="4" w:space="0" w:color="auto"/>
              <w:bottom w:val="single" w:sz="4" w:space="0" w:color="auto"/>
              <w:right w:val="single" w:sz="4" w:space="0" w:color="auto"/>
            </w:tcBorders>
            <w:shd w:val="clear" w:color="auto" w:fill="auto"/>
            <w:noWrap/>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 </w:t>
            </w:r>
          </w:p>
        </w:tc>
        <w:tc>
          <w:tcPr>
            <w:tcW w:w="5583" w:type="dxa"/>
            <w:gridSpan w:val="2"/>
            <w:tcBorders>
              <w:top w:val="nil"/>
              <w:left w:val="nil"/>
              <w:bottom w:val="single" w:sz="4" w:space="0" w:color="auto"/>
              <w:right w:val="single" w:sz="4" w:space="0" w:color="auto"/>
            </w:tcBorders>
            <w:shd w:val="clear" w:color="auto" w:fill="auto"/>
            <w:noWrap/>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 xml:space="preserve">      - прочих источников финансирования</w:t>
            </w:r>
          </w:p>
        </w:tc>
        <w:tc>
          <w:tcPr>
            <w:tcW w:w="1529" w:type="dxa"/>
            <w:tcBorders>
              <w:top w:val="nil"/>
              <w:left w:val="nil"/>
              <w:bottom w:val="single" w:sz="4" w:space="0" w:color="auto"/>
              <w:right w:val="single" w:sz="4" w:space="0" w:color="auto"/>
            </w:tcBorders>
            <w:shd w:val="clear" w:color="auto" w:fill="auto"/>
            <w:noWrap/>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млн.руб.</w:t>
            </w:r>
          </w:p>
        </w:tc>
        <w:tc>
          <w:tcPr>
            <w:tcW w:w="856" w:type="dxa"/>
            <w:gridSpan w:val="2"/>
            <w:tcBorders>
              <w:top w:val="nil"/>
              <w:left w:val="nil"/>
              <w:bottom w:val="single" w:sz="4" w:space="0" w:color="auto"/>
              <w:right w:val="single" w:sz="4" w:space="0" w:color="auto"/>
            </w:tcBorders>
            <w:shd w:val="clear" w:color="auto" w:fill="auto"/>
            <w:noWrap/>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p>
        </w:tc>
        <w:tc>
          <w:tcPr>
            <w:tcW w:w="828" w:type="dxa"/>
            <w:tcBorders>
              <w:top w:val="nil"/>
              <w:left w:val="nil"/>
              <w:bottom w:val="single" w:sz="4" w:space="0" w:color="auto"/>
              <w:right w:val="single" w:sz="4" w:space="0" w:color="auto"/>
            </w:tcBorders>
            <w:shd w:val="clear" w:color="auto" w:fill="auto"/>
            <w:noWrap/>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 29,5</w:t>
            </w:r>
          </w:p>
        </w:tc>
      </w:tr>
      <w:tr w:rsidR="00B41358" w:rsidRPr="00B41358" w:rsidTr="00D936CB">
        <w:trPr>
          <w:trHeight w:val="255"/>
        </w:trPr>
        <w:tc>
          <w:tcPr>
            <w:tcW w:w="550" w:type="dxa"/>
            <w:tcBorders>
              <w:top w:val="nil"/>
              <w:left w:val="single" w:sz="4" w:space="0" w:color="auto"/>
              <w:bottom w:val="single" w:sz="4" w:space="0" w:color="auto"/>
              <w:right w:val="single" w:sz="4" w:space="0" w:color="auto"/>
            </w:tcBorders>
            <w:shd w:val="clear" w:color="auto" w:fill="auto"/>
            <w:noWrap/>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2.</w:t>
            </w:r>
          </w:p>
        </w:tc>
        <w:tc>
          <w:tcPr>
            <w:tcW w:w="5583" w:type="dxa"/>
            <w:gridSpan w:val="2"/>
            <w:tcBorders>
              <w:top w:val="nil"/>
              <w:left w:val="nil"/>
              <w:bottom w:val="single" w:sz="4" w:space="0" w:color="auto"/>
              <w:right w:val="single" w:sz="4" w:space="0" w:color="auto"/>
            </w:tcBorders>
            <w:shd w:val="clear" w:color="auto" w:fill="auto"/>
            <w:noWrap/>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Из общего объема инвестиций:</w:t>
            </w:r>
          </w:p>
        </w:tc>
        <w:tc>
          <w:tcPr>
            <w:tcW w:w="1529" w:type="dxa"/>
            <w:tcBorders>
              <w:top w:val="nil"/>
              <w:left w:val="nil"/>
              <w:bottom w:val="single" w:sz="4" w:space="0" w:color="auto"/>
              <w:right w:val="single" w:sz="4" w:space="0" w:color="auto"/>
            </w:tcBorders>
            <w:shd w:val="clear" w:color="auto" w:fill="auto"/>
            <w:noWrap/>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 </w:t>
            </w:r>
          </w:p>
        </w:tc>
        <w:tc>
          <w:tcPr>
            <w:tcW w:w="856" w:type="dxa"/>
            <w:gridSpan w:val="2"/>
            <w:tcBorders>
              <w:top w:val="nil"/>
              <w:left w:val="nil"/>
              <w:bottom w:val="single" w:sz="4" w:space="0" w:color="auto"/>
              <w:right w:val="single" w:sz="4" w:space="0" w:color="auto"/>
            </w:tcBorders>
            <w:shd w:val="clear" w:color="auto" w:fill="auto"/>
            <w:noWrap/>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p>
        </w:tc>
        <w:tc>
          <w:tcPr>
            <w:tcW w:w="828" w:type="dxa"/>
            <w:tcBorders>
              <w:top w:val="nil"/>
              <w:left w:val="nil"/>
              <w:bottom w:val="single" w:sz="4" w:space="0" w:color="auto"/>
              <w:right w:val="single" w:sz="4" w:space="0" w:color="auto"/>
            </w:tcBorders>
            <w:shd w:val="clear" w:color="auto" w:fill="auto"/>
            <w:noWrap/>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 </w:t>
            </w:r>
          </w:p>
        </w:tc>
      </w:tr>
      <w:tr w:rsidR="00B41358" w:rsidRPr="00B41358" w:rsidTr="00D936CB">
        <w:trPr>
          <w:trHeight w:val="255"/>
        </w:trPr>
        <w:tc>
          <w:tcPr>
            <w:tcW w:w="550" w:type="dxa"/>
            <w:tcBorders>
              <w:top w:val="nil"/>
              <w:left w:val="single" w:sz="4" w:space="0" w:color="auto"/>
              <w:bottom w:val="single" w:sz="4" w:space="0" w:color="auto"/>
              <w:right w:val="single" w:sz="4" w:space="0" w:color="auto"/>
            </w:tcBorders>
            <w:shd w:val="clear" w:color="auto" w:fill="auto"/>
            <w:noWrap/>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2.1.</w:t>
            </w:r>
          </w:p>
        </w:tc>
        <w:tc>
          <w:tcPr>
            <w:tcW w:w="5583" w:type="dxa"/>
            <w:gridSpan w:val="2"/>
            <w:tcBorders>
              <w:top w:val="nil"/>
              <w:left w:val="nil"/>
              <w:bottom w:val="single" w:sz="4" w:space="0" w:color="auto"/>
              <w:right w:val="single" w:sz="4" w:space="0" w:color="auto"/>
            </w:tcBorders>
            <w:shd w:val="clear" w:color="auto" w:fill="auto"/>
            <w:noWrap/>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Инвестиции производственного назначения</w:t>
            </w:r>
          </w:p>
        </w:tc>
        <w:tc>
          <w:tcPr>
            <w:tcW w:w="1529" w:type="dxa"/>
            <w:tcBorders>
              <w:top w:val="nil"/>
              <w:left w:val="nil"/>
              <w:bottom w:val="single" w:sz="4" w:space="0" w:color="auto"/>
              <w:right w:val="single" w:sz="4" w:space="0" w:color="auto"/>
            </w:tcBorders>
            <w:shd w:val="clear" w:color="auto" w:fill="auto"/>
            <w:noWrap/>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млн.руб.</w:t>
            </w:r>
          </w:p>
        </w:tc>
        <w:tc>
          <w:tcPr>
            <w:tcW w:w="856" w:type="dxa"/>
            <w:gridSpan w:val="2"/>
            <w:tcBorders>
              <w:top w:val="nil"/>
              <w:left w:val="nil"/>
              <w:bottom w:val="single" w:sz="4" w:space="0" w:color="auto"/>
              <w:right w:val="single" w:sz="4" w:space="0" w:color="auto"/>
            </w:tcBorders>
            <w:shd w:val="clear" w:color="auto" w:fill="auto"/>
            <w:noWrap/>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36,7</w:t>
            </w:r>
          </w:p>
        </w:tc>
        <w:tc>
          <w:tcPr>
            <w:tcW w:w="828" w:type="dxa"/>
            <w:tcBorders>
              <w:top w:val="nil"/>
              <w:left w:val="nil"/>
              <w:bottom w:val="single" w:sz="4" w:space="0" w:color="auto"/>
              <w:right w:val="single" w:sz="4" w:space="0" w:color="auto"/>
            </w:tcBorders>
            <w:shd w:val="clear" w:color="auto" w:fill="auto"/>
            <w:noWrap/>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 43,1</w:t>
            </w:r>
          </w:p>
        </w:tc>
      </w:tr>
      <w:tr w:rsidR="00B41358" w:rsidRPr="00B41358" w:rsidTr="00D936CB">
        <w:trPr>
          <w:trHeight w:val="255"/>
        </w:trPr>
        <w:tc>
          <w:tcPr>
            <w:tcW w:w="550" w:type="dxa"/>
            <w:tcBorders>
              <w:top w:val="nil"/>
              <w:left w:val="single" w:sz="4" w:space="0" w:color="auto"/>
              <w:bottom w:val="single" w:sz="4" w:space="0" w:color="auto"/>
              <w:right w:val="single" w:sz="4" w:space="0" w:color="auto"/>
            </w:tcBorders>
            <w:shd w:val="clear" w:color="auto" w:fill="auto"/>
            <w:noWrap/>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 </w:t>
            </w:r>
          </w:p>
        </w:tc>
        <w:tc>
          <w:tcPr>
            <w:tcW w:w="5583" w:type="dxa"/>
            <w:gridSpan w:val="2"/>
            <w:tcBorders>
              <w:top w:val="nil"/>
              <w:left w:val="nil"/>
              <w:bottom w:val="single" w:sz="4" w:space="0" w:color="auto"/>
              <w:right w:val="single" w:sz="4" w:space="0" w:color="auto"/>
            </w:tcBorders>
            <w:shd w:val="clear" w:color="auto" w:fill="auto"/>
            <w:noWrap/>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 xml:space="preserve">          в том числе по отраслям:        </w:t>
            </w:r>
          </w:p>
        </w:tc>
        <w:tc>
          <w:tcPr>
            <w:tcW w:w="1529" w:type="dxa"/>
            <w:tcBorders>
              <w:top w:val="nil"/>
              <w:left w:val="nil"/>
              <w:bottom w:val="single" w:sz="4" w:space="0" w:color="auto"/>
              <w:right w:val="single" w:sz="4" w:space="0" w:color="auto"/>
            </w:tcBorders>
            <w:shd w:val="clear" w:color="auto" w:fill="auto"/>
            <w:noWrap/>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 </w:t>
            </w:r>
          </w:p>
        </w:tc>
        <w:tc>
          <w:tcPr>
            <w:tcW w:w="856" w:type="dxa"/>
            <w:gridSpan w:val="2"/>
            <w:tcBorders>
              <w:top w:val="nil"/>
              <w:left w:val="nil"/>
              <w:bottom w:val="single" w:sz="4" w:space="0" w:color="auto"/>
              <w:right w:val="single" w:sz="4" w:space="0" w:color="auto"/>
            </w:tcBorders>
            <w:shd w:val="clear" w:color="auto" w:fill="auto"/>
            <w:noWrap/>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p>
        </w:tc>
        <w:tc>
          <w:tcPr>
            <w:tcW w:w="828" w:type="dxa"/>
            <w:tcBorders>
              <w:top w:val="nil"/>
              <w:left w:val="nil"/>
              <w:bottom w:val="single" w:sz="4" w:space="0" w:color="auto"/>
              <w:right w:val="single" w:sz="4" w:space="0" w:color="auto"/>
            </w:tcBorders>
            <w:shd w:val="clear" w:color="auto" w:fill="auto"/>
            <w:noWrap/>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 </w:t>
            </w:r>
          </w:p>
        </w:tc>
      </w:tr>
      <w:tr w:rsidR="00B41358" w:rsidRPr="00B41358" w:rsidTr="00D936CB">
        <w:trPr>
          <w:trHeight w:val="255"/>
        </w:trPr>
        <w:tc>
          <w:tcPr>
            <w:tcW w:w="550" w:type="dxa"/>
            <w:tcBorders>
              <w:top w:val="nil"/>
              <w:left w:val="single" w:sz="4" w:space="0" w:color="auto"/>
              <w:bottom w:val="single" w:sz="4" w:space="0" w:color="auto"/>
              <w:right w:val="single" w:sz="4" w:space="0" w:color="auto"/>
            </w:tcBorders>
            <w:shd w:val="clear" w:color="auto" w:fill="auto"/>
            <w:noWrap/>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 </w:t>
            </w:r>
          </w:p>
        </w:tc>
        <w:tc>
          <w:tcPr>
            <w:tcW w:w="5583" w:type="dxa"/>
            <w:gridSpan w:val="2"/>
            <w:tcBorders>
              <w:top w:val="nil"/>
              <w:left w:val="nil"/>
              <w:bottom w:val="single" w:sz="4" w:space="0" w:color="auto"/>
              <w:right w:val="single" w:sz="4" w:space="0" w:color="auto"/>
            </w:tcBorders>
            <w:shd w:val="clear" w:color="auto" w:fill="auto"/>
            <w:vAlign w:val="center"/>
          </w:tcPr>
          <w:p w:rsidR="00B41358" w:rsidRPr="00B41358" w:rsidRDefault="00B41358" w:rsidP="00B41358">
            <w:pPr>
              <w:spacing w:after="0" w:line="240" w:lineRule="auto"/>
              <w:rPr>
                <w:rFonts w:ascii="Times New Roman" w:eastAsia="Times New Roman" w:hAnsi="Times New Roman" w:cs="Arial"/>
                <w:b/>
                <w:bCs/>
                <w:kern w:val="28"/>
                <w:sz w:val="24"/>
                <w:szCs w:val="32"/>
                <w:lang w:val="ru-RU" w:eastAsia="ru-RU"/>
              </w:rPr>
            </w:pPr>
            <w:r w:rsidRPr="00B41358">
              <w:rPr>
                <w:rFonts w:ascii="Times New Roman" w:eastAsia="Times New Roman" w:hAnsi="Times New Roman" w:cs="Arial"/>
                <w:b/>
                <w:bCs/>
                <w:kern w:val="28"/>
                <w:sz w:val="24"/>
                <w:szCs w:val="32"/>
                <w:lang w:val="ru-RU" w:eastAsia="ru-RU"/>
              </w:rPr>
              <w:t xml:space="preserve">     </w:t>
            </w:r>
            <w:r w:rsidRPr="00B41358">
              <w:rPr>
                <w:rFonts w:ascii="Times New Roman" w:eastAsia="Times New Roman" w:hAnsi="Times New Roman" w:cs="Arial"/>
                <w:bCs/>
                <w:kern w:val="28"/>
                <w:sz w:val="24"/>
                <w:szCs w:val="32"/>
                <w:lang w:val="ru-RU" w:eastAsia="ru-RU"/>
              </w:rPr>
              <w:t xml:space="preserve">  - промышленность</w:t>
            </w:r>
          </w:p>
        </w:tc>
        <w:tc>
          <w:tcPr>
            <w:tcW w:w="1529" w:type="dxa"/>
            <w:tcBorders>
              <w:top w:val="nil"/>
              <w:left w:val="nil"/>
              <w:bottom w:val="single" w:sz="4" w:space="0" w:color="auto"/>
              <w:right w:val="single" w:sz="4" w:space="0" w:color="auto"/>
            </w:tcBorders>
            <w:shd w:val="clear" w:color="auto" w:fill="auto"/>
            <w:noWrap/>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млн.руб.</w:t>
            </w:r>
          </w:p>
        </w:tc>
        <w:tc>
          <w:tcPr>
            <w:tcW w:w="856" w:type="dxa"/>
            <w:gridSpan w:val="2"/>
            <w:tcBorders>
              <w:top w:val="nil"/>
              <w:left w:val="nil"/>
              <w:bottom w:val="single" w:sz="4" w:space="0" w:color="auto"/>
              <w:right w:val="single" w:sz="4" w:space="0" w:color="auto"/>
            </w:tcBorders>
            <w:shd w:val="clear" w:color="auto" w:fill="auto"/>
            <w:noWrap/>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p>
        </w:tc>
        <w:tc>
          <w:tcPr>
            <w:tcW w:w="828" w:type="dxa"/>
            <w:tcBorders>
              <w:top w:val="nil"/>
              <w:left w:val="nil"/>
              <w:bottom w:val="single" w:sz="4" w:space="0" w:color="auto"/>
              <w:right w:val="single" w:sz="4" w:space="0" w:color="auto"/>
            </w:tcBorders>
            <w:shd w:val="clear" w:color="auto" w:fill="auto"/>
            <w:noWrap/>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 5,3</w:t>
            </w:r>
          </w:p>
        </w:tc>
      </w:tr>
      <w:tr w:rsidR="00B41358" w:rsidRPr="00B41358" w:rsidTr="00D936CB">
        <w:trPr>
          <w:trHeight w:val="255"/>
        </w:trPr>
        <w:tc>
          <w:tcPr>
            <w:tcW w:w="550" w:type="dxa"/>
            <w:tcBorders>
              <w:top w:val="nil"/>
              <w:left w:val="single" w:sz="4" w:space="0" w:color="auto"/>
              <w:bottom w:val="single" w:sz="4" w:space="0" w:color="auto"/>
              <w:right w:val="single" w:sz="4" w:space="0" w:color="auto"/>
            </w:tcBorders>
            <w:shd w:val="clear" w:color="auto" w:fill="auto"/>
            <w:noWrap/>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 </w:t>
            </w:r>
          </w:p>
        </w:tc>
        <w:tc>
          <w:tcPr>
            <w:tcW w:w="5583" w:type="dxa"/>
            <w:gridSpan w:val="2"/>
            <w:tcBorders>
              <w:top w:val="nil"/>
              <w:left w:val="nil"/>
              <w:bottom w:val="single" w:sz="4" w:space="0" w:color="auto"/>
              <w:right w:val="single" w:sz="4" w:space="0" w:color="auto"/>
            </w:tcBorders>
            <w:shd w:val="clear" w:color="auto" w:fill="auto"/>
            <w:vAlign w:val="center"/>
          </w:tcPr>
          <w:p w:rsidR="00B41358" w:rsidRPr="00B41358" w:rsidRDefault="00B41358" w:rsidP="00B41358">
            <w:pPr>
              <w:spacing w:after="0" w:line="240" w:lineRule="auto"/>
              <w:rPr>
                <w:rFonts w:ascii="Times New Roman" w:eastAsia="Times New Roman" w:hAnsi="Times New Roman" w:cs="Arial"/>
                <w:b/>
                <w:bCs/>
                <w:kern w:val="28"/>
                <w:sz w:val="24"/>
                <w:szCs w:val="32"/>
                <w:lang w:val="ru-RU" w:eastAsia="ru-RU"/>
              </w:rPr>
            </w:pPr>
            <w:r w:rsidRPr="00B41358">
              <w:rPr>
                <w:rFonts w:ascii="Times New Roman" w:eastAsia="Times New Roman" w:hAnsi="Times New Roman" w:cs="Arial"/>
                <w:b/>
                <w:bCs/>
                <w:kern w:val="28"/>
                <w:sz w:val="24"/>
                <w:szCs w:val="32"/>
                <w:lang w:val="ru-RU" w:eastAsia="ru-RU"/>
              </w:rPr>
              <w:t xml:space="preserve">      </w:t>
            </w:r>
            <w:r w:rsidRPr="00B41358">
              <w:rPr>
                <w:rFonts w:ascii="Times New Roman" w:eastAsia="Times New Roman" w:hAnsi="Times New Roman" w:cs="Arial"/>
                <w:bCs/>
                <w:kern w:val="28"/>
                <w:sz w:val="24"/>
                <w:szCs w:val="32"/>
                <w:lang w:val="ru-RU" w:eastAsia="ru-RU"/>
              </w:rPr>
              <w:t xml:space="preserve"> - сельское хозяйство</w:t>
            </w:r>
          </w:p>
        </w:tc>
        <w:tc>
          <w:tcPr>
            <w:tcW w:w="1529" w:type="dxa"/>
            <w:tcBorders>
              <w:top w:val="nil"/>
              <w:left w:val="nil"/>
              <w:bottom w:val="single" w:sz="4" w:space="0" w:color="auto"/>
              <w:right w:val="single" w:sz="4" w:space="0" w:color="auto"/>
            </w:tcBorders>
            <w:shd w:val="clear" w:color="auto" w:fill="auto"/>
            <w:noWrap/>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млн.руб.</w:t>
            </w:r>
          </w:p>
        </w:tc>
        <w:tc>
          <w:tcPr>
            <w:tcW w:w="856" w:type="dxa"/>
            <w:gridSpan w:val="2"/>
            <w:tcBorders>
              <w:top w:val="nil"/>
              <w:left w:val="nil"/>
              <w:bottom w:val="single" w:sz="4" w:space="0" w:color="auto"/>
              <w:right w:val="single" w:sz="4" w:space="0" w:color="auto"/>
            </w:tcBorders>
            <w:shd w:val="clear" w:color="auto" w:fill="auto"/>
            <w:noWrap/>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p>
        </w:tc>
        <w:tc>
          <w:tcPr>
            <w:tcW w:w="828" w:type="dxa"/>
            <w:tcBorders>
              <w:top w:val="nil"/>
              <w:left w:val="nil"/>
              <w:bottom w:val="single" w:sz="4" w:space="0" w:color="auto"/>
              <w:right w:val="single" w:sz="4" w:space="0" w:color="auto"/>
            </w:tcBorders>
            <w:shd w:val="clear" w:color="auto" w:fill="auto"/>
            <w:noWrap/>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 </w:t>
            </w:r>
          </w:p>
        </w:tc>
      </w:tr>
      <w:tr w:rsidR="00B41358" w:rsidRPr="00B41358" w:rsidTr="00D936CB">
        <w:trPr>
          <w:trHeight w:val="255"/>
        </w:trPr>
        <w:tc>
          <w:tcPr>
            <w:tcW w:w="550" w:type="dxa"/>
            <w:tcBorders>
              <w:top w:val="nil"/>
              <w:left w:val="single" w:sz="4" w:space="0" w:color="auto"/>
              <w:bottom w:val="single" w:sz="4" w:space="0" w:color="auto"/>
              <w:right w:val="single" w:sz="4" w:space="0" w:color="auto"/>
            </w:tcBorders>
            <w:shd w:val="clear" w:color="auto" w:fill="auto"/>
            <w:noWrap/>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 </w:t>
            </w:r>
          </w:p>
        </w:tc>
        <w:tc>
          <w:tcPr>
            <w:tcW w:w="5583" w:type="dxa"/>
            <w:gridSpan w:val="2"/>
            <w:tcBorders>
              <w:top w:val="nil"/>
              <w:left w:val="nil"/>
              <w:bottom w:val="single" w:sz="4" w:space="0" w:color="auto"/>
              <w:right w:val="single" w:sz="4" w:space="0" w:color="auto"/>
            </w:tcBorders>
            <w:shd w:val="clear" w:color="auto" w:fill="auto"/>
            <w:noWrap/>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 xml:space="preserve">       - транспорт</w:t>
            </w:r>
          </w:p>
        </w:tc>
        <w:tc>
          <w:tcPr>
            <w:tcW w:w="1529" w:type="dxa"/>
            <w:tcBorders>
              <w:top w:val="nil"/>
              <w:left w:val="nil"/>
              <w:bottom w:val="single" w:sz="4" w:space="0" w:color="auto"/>
              <w:right w:val="single" w:sz="4" w:space="0" w:color="auto"/>
            </w:tcBorders>
            <w:shd w:val="clear" w:color="auto" w:fill="auto"/>
            <w:noWrap/>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млн.руб.</w:t>
            </w:r>
          </w:p>
        </w:tc>
        <w:tc>
          <w:tcPr>
            <w:tcW w:w="856" w:type="dxa"/>
            <w:gridSpan w:val="2"/>
            <w:tcBorders>
              <w:top w:val="nil"/>
              <w:left w:val="nil"/>
              <w:bottom w:val="single" w:sz="4" w:space="0" w:color="auto"/>
              <w:right w:val="single" w:sz="4" w:space="0" w:color="auto"/>
            </w:tcBorders>
            <w:shd w:val="clear" w:color="auto" w:fill="auto"/>
            <w:noWrap/>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6,8</w:t>
            </w:r>
          </w:p>
        </w:tc>
        <w:tc>
          <w:tcPr>
            <w:tcW w:w="828" w:type="dxa"/>
            <w:tcBorders>
              <w:top w:val="nil"/>
              <w:left w:val="nil"/>
              <w:bottom w:val="single" w:sz="4" w:space="0" w:color="auto"/>
              <w:right w:val="single" w:sz="4" w:space="0" w:color="auto"/>
            </w:tcBorders>
            <w:shd w:val="clear" w:color="auto" w:fill="auto"/>
            <w:noWrap/>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 6,1</w:t>
            </w:r>
          </w:p>
        </w:tc>
      </w:tr>
      <w:tr w:rsidR="00B41358" w:rsidRPr="00B41358" w:rsidTr="00D936CB">
        <w:trPr>
          <w:trHeight w:val="255"/>
        </w:trPr>
        <w:tc>
          <w:tcPr>
            <w:tcW w:w="550" w:type="dxa"/>
            <w:tcBorders>
              <w:top w:val="nil"/>
              <w:left w:val="single" w:sz="4" w:space="0" w:color="auto"/>
              <w:bottom w:val="single" w:sz="4" w:space="0" w:color="auto"/>
              <w:right w:val="single" w:sz="4" w:space="0" w:color="auto"/>
            </w:tcBorders>
            <w:shd w:val="clear" w:color="auto" w:fill="auto"/>
            <w:noWrap/>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 </w:t>
            </w:r>
          </w:p>
        </w:tc>
        <w:tc>
          <w:tcPr>
            <w:tcW w:w="5583" w:type="dxa"/>
            <w:gridSpan w:val="2"/>
            <w:tcBorders>
              <w:top w:val="nil"/>
              <w:left w:val="nil"/>
              <w:bottom w:val="single" w:sz="4" w:space="0" w:color="auto"/>
              <w:right w:val="single" w:sz="4" w:space="0" w:color="auto"/>
            </w:tcBorders>
            <w:shd w:val="clear" w:color="auto" w:fill="auto"/>
            <w:noWrap/>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 xml:space="preserve">       - связь</w:t>
            </w:r>
          </w:p>
        </w:tc>
        <w:tc>
          <w:tcPr>
            <w:tcW w:w="1529" w:type="dxa"/>
            <w:tcBorders>
              <w:top w:val="nil"/>
              <w:left w:val="nil"/>
              <w:bottom w:val="single" w:sz="4" w:space="0" w:color="auto"/>
              <w:right w:val="single" w:sz="4" w:space="0" w:color="auto"/>
            </w:tcBorders>
            <w:shd w:val="clear" w:color="auto" w:fill="auto"/>
            <w:noWrap/>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млн.руб.</w:t>
            </w:r>
          </w:p>
        </w:tc>
        <w:tc>
          <w:tcPr>
            <w:tcW w:w="856" w:type="dxa"/>
            <w:gridSpan w:val="2"/>
            <w:tcBorders>
              <w:top w:val="nil"/>
              <w:left w:val="nil"/>
              <w:bottom w:val="single" w:sz="4" w:space="0" w:color="auto"/>
              <w:right w:val="single" w:sz="4" w:space="0" w:color="auto"/>
            </w:tcBorders>
            <w:shd w:val="clear" w:color="auto" w:fill="auto"/>
            <w:noWrap/>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p>
        </w:tc>
        <w:tc>
          <w:tcPr>
            <w:tcW w:w="828" w:type="dxa"/>
            <w:tcBorders>
              <w:top w:val="nil"/>
              <w:left w:val="nil"/>
              <w:bottom w:val="single" w:sz="4" w:space="0" w:color="auto"/>
              <w:right w:val="single" w:sz="4" w:space="0" w:color="auto"/>
            </w:tcBorders>
            <w:shd w:val="clear" w:color="auto" w:fill="auto"/>
            <w:noWrap/>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 </w:t>
            </w:r>
          </w:p>
        </w:tc>
      </w:tr>
      <w:tr w:rsidR="00B41358" w:rsidRPr="00B41358" w:rsidTr="00D936CB">
        <w:trPr>
          <w:trHeight w:val="255"/>
        </w:trPr>
        <w:tc>
          <w:tcPr>
            <w:tcW w:w="550" w:type="dxa"/>
            <w:tcBorders>
              <w:top w:val="nil"/>
              <w:left w:val="single" w:sz="4" w:space="0" w:color="auto"/>
              <w:bottom w:val="single" w:sz="4" w:space="0" w:color="auto"/>
              <w:right w:val="single" w:sz="4" w:space="0" w:color="auto"/>
            </w:tcBorders>
            <w:shd w:val="clear" w:color="auto" w:fill="auto"/>
            <w:noWrap/>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 </w:t>
            </w:r>
          </w:p>
        </w:tc>
        <w:tc>
          <w:tcPr>
            <w:tcW w:w="5583" w:type="dxa"/>
            <w:gridSpan w:val="2"/>
            <w:tcBorders>
              <w:top w:val="nil"/>
              <w:left w:val="nil"/>
              <w:bottom w:val="single" w:sz="4" w:space="0" w:color="auto"/>
              <w:right w:val="single" w:sz="4" w:space="0" w:color="auto"/>
            </w:tcBorders>
            <w:shd w:val="clear" w:color="auto" w:fill="auto"/>
            <w:noWrap/>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 xml:space="preserve">       - прочие отрасли</w:t>
            </w:r>
          </w:p>
        </w:tc>
        <w:tc>
          <w:tcPr>
            <w:tcW w:w="1529" w:type="dxa"/>
            <w:tcBorders>
              <w:top w:val="nil"/>
              <w:left w:val="nil"/>
              <w:bottom w:val="single" w:sz="4" w:space="0" w:color="auto"/>
              <w:right w:val="single" w:sz="4" w:space="0" w:color="auto"/>
            </w:tcBorders>
            <w:shd w:val="clear" w:color="auto" w:fill="auto"/>
            <w:noWrap/>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млн.руб.</w:t>
            </w:r>
          </w:p>
        </w:tc>
        <w:tc>
          <w:tcPr>
            <w:tcW w:w="856" w:type="dxa"/>
            <w:gridSpan w:val="2"/>
            <w:tcBorders>
              <w:top w:val="nil"/>
              <w:left w:val="nil"/>
              <w:bottom w:val="single" w:sz="4" w:space="0" w:color="auto"/>
              <w:right w:val="single" w:sz="4" w:space="0" w:color="auto"/>
            </w:tcBorders>
            <w:shd w:val="clear" w:color="auto" w:fill="auto"/>
            <w:noWrap/>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29,9</w:t>
            </w:r>
          </w:p>
        </w:tc>
        <w:tc>
          <w:tcPr>
            <w:tcW w:w="828" w:type="dxa"/>
            <w:tcBorders>
              <w:top w:val="nil"/>
              <w:left w:val="nil"/>
              <w:bottom w:val="single" w:sz="4" w:space="0" w:color="auto"/>
              <w:right w:val="single" w:sz="4" w:space="0" w:color="auto"/>
            </w:tcBorders>
            <w:shd w:val="clear" w:color="auto" w:fill="auto"/>
            <w:noWrap/>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 31,7</w:t>
            </w:r>
          </w:p>
        </w:tc>
      </w:tr>
      <w:tr w:rsidR="00B41358" w:rsidRPr="00B41358" w:rsidTr="00D936CB">
        <w:trPr>
          <w:trHeight w:val="255"/>
        </w:trPr>
        <w:tc>
          <w:tcPr>
            <w:tcW w:w="550" w:type="dxa"/>
            <w:tcBorders>
              <w:top w:val="nil"/>
              <w:left w:val="single" w:sz="4" w:space="0" w:color="auto"/>
              <w:bottom w:val="single" w:sz="4" w:space="0" w:color="auto"/>
              <w:right w:val="single" w:sz="4" w:space="0" w:color="auto"/>
            </w:tcBorders>
            <w:shd w:val="clear" w:color="auto" w:fill="auto"/>
            <w:noWrap/>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2.2.</w:t>
            </w:r>
          </w:p>
        </w:tc>
        <w:tc>
          <w:tcPr>
            <w:tcW w:w="5583" w:type="dxa"/>
            <w:gridSpan w:val="2"/>
            <w:tcBorders>
              <w:top w:val="nil"/>
              <w:left w:val="nil"/>
              <w:bottom w:val="single" w:sz="4" w:space="0" w:color="auto"/>
              <w:right w:val="single" w:sz="4" w:space="0" w:color="auto"/>
            </w:tcBorders>
            <w:shd w:val="clear" w:color="auto" w:fill="auto"/>
            <w:noWrap/>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Инвестиции непроизводственного назначения</w:t>
            </w:r>
          </w:p>
        </w:tc>
        <w:tc>
          <w:tcPr>
            <w:tcW w:w="1529" w:type="dxa"/>
            <w:tcBorders>
              <w:top w:val="nil"/>
              <w:left w:val="nil"/>
              <w:bottom w:val="single" w:sz="4" w:space="0" w:color="auto"/>
              <w:right w:val="single" w:sz="4" w:space="0" w:color="auto"/>
            </w:tcBorders>
            <w:shd w:val="clear" w:color="auto" w:fill="auto"/>
            <w:noWrap/>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млн.руб.</w:t>
            </w:r>
          </w:p>
        </w:tc>
        <w:tc>
          <w:tcPr>
            <w:tcW w:w="856" w:type="dxa"/>
            <w:gridSpan w:val="2"/>
            <w:tcBorders>
              <w:top w:val="nil"/>
              <w:left w:val="nil"/>
              <w:bottom w:val="single" w:sz="4" w:space="0" w:color="auto"/>
              <w:right w:val="single" w:sz="4" w:space="0" w:color="auto"/>
            </w:tcBorders>
            <w:shd w:val="clear" w:color="auto" w:fill="auto"/>
            <w:noWrap/>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13,5</w:t>
            </w:r>
          </w:p>
        </w:tc>
        <w:tc>
          <w:tcPr>
            <w:tcW w:w="828" w:type="dxa"/>
            <w:tcBorders>
              <w:top w:val="nil"/>
              <w:left w:val="nil"/>
              <w:bottom w:val="single" w:sz="4" w:space="0" w:color="auto"/>
              <w:right w:val="single" w:sz="4" w:space="0" w:color="auto"/>
            </w:tcBorders>
            <w:shd w:val="clear" w:color="auto" w:fill="auto"/>
            <w:noWrap/>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 32,5</w:t>
            </w:r>
          </w:p>
        </w:tc>
      </w:tr>
      <w:tr w:rsidR="00B41358" w:rsidRPr="00B41358" w:rsidTr="00D936CB">
        <w:trPr>
          <w:trHeight w:val="255"/>
        </w:trPr>
        <w:tc>
          <w:tcPr>
            <w:tcW w:w="550" w:type="dxa"/>
            <w:tcBorders>
              <w:top w:val="nil"/>
              <w:left w:val="single" w:sz="4" w:space="0" w:color="auto"/>
              <w:bottom w:val="single" w:sz="4" w:space="0" w:color="auto"/>
              <w:right w:val="single" w:sz="4" w:space="0" w:color="auto"/>
            </w:tcBorders>
            <w:shd w:val="clear" w:color="auto" w:fill="auto"/>
            <w:noWrap/>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 </w:t>
            </w:r>
          </w:p>
        </w:tc>
        <w:tc>
          <w:tcPr>
            <w:tcW w:w="5583" w:type="dxa"/>
            <w:gridSpan w:val="2"/>
            <w:tcBorders>
              <w:top w:val="nil"/>
              <w:left w:val="nil"/>
              <w:bottom w:val="single" w:sz="4" w:space="0" w:color="auto"/>
              <w:right w:val="single" w:sz="4" w:space="0" w:color="auto"/>
            </w:tcBorders>
            <w:shd w:val="clear" w:color="auto" w:fill="auto"/>
            <w:noWrap/>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 xml:space="preserve">          в том числе по отраслям:        </w:t>
            </w:r>
          </w:p>
        </w:tc>
        <w:tc>
          <w:tcPr>
            <w:tcW w:w="1529" w:type="dxa"/>
            <w:tcBorders>
              <w:top w:val="nil"/>
              <w:left w:val="nil"/>
              <w:bottom w:val="single" w:sz="4" w:space="0" w:color="auto"/>
              <w:right w:val="single" w:sz="4" w:space="0" w:color="auto"/>
            </w:tcBorders>
            <w:shd w:val="clear" w:color="auto" w:fill="auto"/>
            <w:noWrap/>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 </w:t>
            </w:r>
          </w:p>
        </w:tc>
        <w:tc>
          <w:tcPr>
            <w:tcW w:w="856" w:type="dxa"/>
            <w:gridSpan w:val="2"/>
            <w:tcBorders>
              <w:top w:val="nil"/>
              <w:left w:val="nil"/>
              <w:bottom w:val="single" w:sz="4" w:space="0" w:color="auto"/>
              <w:right w:val="single" w:sz="4" w:space="0" w:color="auto"/>
            </w:tcBorders>
            <w:shd w:val="clear" w:color="auto" w:fill="auto"/>
            <w:noWrap/>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p>
        </w:tc>
        <w:tc>
          <w:tcPr>
            <w:tcW w:w="828" w:type="dxa"/>
            <w:tcBorders>
              <w:top w:val="nil"/>
              <w:left w:val="nil"/>
              <w:bottom w:val="single" w:sz="4" w:space="0" w:color="auto"/>
              <w:right w:val="single" w:sz="4" w:space="0" w:color="auto"/>
            </w:tcBorders>
            <w:shd w:val="clear" w:color="auto" w:fill="auto"/>
            <w:noWrap/>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 </w:t>
            </w:r>
          </w:p>
        </w:tc>
      </w:tr>
      <w:tr w:rsidR="00B41358" w:rsidRPr="00B41358" w:rsidTr="00D936CB">
        <w:trPr>
          <w:trHeight w:val="255"/>
        </w:trPr>
        <w:tc>
          <w:tcPr>
            <w:tcW w:w="550" w:type="dxa"/>
            <w:tcBorders>
              <w:top w:val="nil"/>
              <w:left w:val="single" w:sz="4" w:space="0" w:color="auto"/>
              <w:bottom w:val="single" w:sz="4" w:space="0" w:color="auto"/>
              <w:right w:val="single" w:sz="4" w:space="0" w:color="auto"/>
            </w:tcBorders>
            <w:shd w:val="clear" w:color="auto" w:fill="auto"/>
            <w:noWrap/>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 </w:t>
            </w:r>
          </w:p>
        </w:tc>
        <w:tc>
          <w:tcPr>
            <w:tcW w:w="5583" w:type="dxa"/>
            <w:gridSpan w:val="2"/>
            <w:tcBorders>
              <w:top w:val="nil"/>
              <w:left w:val="nil"/>
              <w:bottom w:val="single" w:sz="4" w:space="0" w:color="auto"/>
              <w:right w:val="single" w:sz="4" w:space="0" w:color="auto"/>
            </w:tcBorders>
            <w:shd w:val="clear" w:color="auto" w:fill="auto"/>
            <w:noWrap/>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 xml:space="preserve">      - жилищное строительство</w:t>
            </w:r>
          </w:p>
        </w:tc>
        <w:tc>
          <w:tcPr>
            <w:tcW w:w="1529" w:type="dxa"/>
            <w:tcBorders>
              <w:top w:val="nil"/>
              <w:left w:val="nil"/>
              <w:bottom w:val="single" w:sz="4" w:space="0" w:color="auto"/>
              <w:right w:val="single" w:sz="4" w:space="0" w:color="auto"/>
            </w:tcBorders>
            <w:shd w:val="clear" w:color="auto" w:fill="auto"/>
            <w:noWrap/>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млн.руб.</w:t>
            </w:r>
          </w:p>
        </w:tc>
        <w:tc>
          <w:tcPr>
            <w:tcW w:w="856" w:type="dxa"/>
            <w:gridSpan w:val="2"/>
            <w:tcBorders>
              <w:top w:val="nil"/>
              <w:left w:val="nil"/>
              <w:bottom w:val="single" w:sz="4" w:space="0" w:color="auto"/>
              <w:right w:val="single" w:sz="4" w:space="0" w:color="auto"/>
            </w:tcBorders>
            <w:shd w:val="clear" w:color="auto" w:fill="auto"/>
            <w:noWrap/>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12,6</w:t>
            </w:r>
          </w:p>
        </w:tc>
        <w:tc>
          <w:tcPr>
            <w:tcW w:w="828" w:type="dxa"/>
            <w:tcBorders>
              <w:top w:val="nil"/>
              <w:left w:val="nil"/>
              <w:bottom w:val="single" w:sz="4" w:space="0" w:color="auto"/>
              <w:right w:val="single" w:sz="4" w:space="0" w:color="auto"/>
            </w:tcBorders>
            <w:shd w:val="clear" w:color="auto" w:fill="auto"/>
            <w:noWrap/>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 </w:t>
            </w:r>
          </w:p>
        </w:tc>
      </w:tr>
      <w:tr w:rsidR="00B41358" w:rsidRPr="00B41358" w:rsidTr="00D936CB">
        <w:trPr>
          <w:trHeight w:val="255"/>
        </w:trPr>
        <w:tc>
          <w:tcPr>
            <w:tcW w:w="550" w:type="dxa"/>
            <w:tcBorders>
              <w:top w:val="nil"/>
              <w:left w:val="single" w:sz="4" w:space="0" w:color="auto"/>
              <w:bottom w:val="single" w:sz="4" w:space="0" w:color="auto"/>
              <w:right w:val="single" w:sz="4" w:space="0" w:color="auto"/>
            </w:tcBorders>
            <w:shd w:val="clear" w:color="auto" w:fill="auto"/>
            <w:noWrap/>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 </w:t>
            </w:r>
          </w:p>
        </w:tc>
        <w:tc>
          <w:tcPr>
            <w:tcW w:w="5583" w:type="dxa"/>
            <w:gridSpan w:val="2"/>
            <w:tcBorders>
              <w:top w:val="nil"/>
              <w:left w:val="nil"/>
              <w:bottom w:val="single" w:sz="4" w:space="0" w:color="auto"/>
              <w:right w:val="single" w:sz="4" w:space="0" w:color="auto"/>
            </w:tcBorders>
            <w:shd w:val="clear" w:color="auto" w:fill="auto"/>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 xml:space="preserve">      - коммунальное строительство</w:t>
            </w:r>
          </w:p>
        </w:tc>
        <w:tc>
          <w:tcPr>
            <w:tcW w:w="1529" w:type="dxa"/>
            <w:tcBorders>
              <w:top w:val="nil"/>
              <w:left w:val="nil"/>
              <w:bottom w:val="single" w:sz="4" w:space="0" w:color="auto"/>
              <w:right w:val="single" w:sz="4" w:space="0" w:color="auto"/>
            </w:tcBorders>
            <w:shd w:val="clear" w:color="auto" w:fill="auto"/>
            <w:noWrap/>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млн.руб.</w:t>
            </w:r>
          </w:p>
        </w:tc>
        <w:tc>
          <w:tcPr>
            <w:tcW w:w="856" w:type="dxa"/>
            <w:gridSpan w:val="2"/>
            <w:tcBorders>
              <w:top w:val="nil"/>
              <w:left w:val="nil"/>
              <w:bottom w:val="single" w:sz="4" w:space="0" w:color="auto"/>
              <w:right w:val="single" w:sz="4" w:space="0" w:color="auto"/>
            </w:tcBorders>
            <w:shd w:val="clear" w:color="auto" w:fill="auto"/>
            <w:noWrap/>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p>
        </w:tc>
        <w:tc>
          <w:tcPr>
            <w:tcW w:w="828" w:type="dxa"/>
            <w:tcBorders>
              <w:top w:val="nil"/>
              <w:left w:val="nil"/>
              <w:bottom w:val="single" w:sz="4" w:space="0" w:color="auto"/>
              <w:right w:val="single" w:sz="4" w:space="0" w:color="auto"/>
            </w:tcBorders>
            <w:shd w:val="clear" w:color="auto" w:fill="auto"/>
            <w:noWrap/>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 </w:t>
            </w:r>
          </w:p>
        </w:tc>
      </w:tr>
      <w:tr w:rsidR="00B41358" w:rsidRPr="00B41358" w:rsidTr="00D936CB">
        <w:trPr>
          <w:trHeight w:val="255"/>
        </w:trPr>
        <w:tc>
          <w:tcPr>
            <w:tcW w:w="550" w:type="dxa"/>
            <w:tcBorders>
              <w:top w:val="nil"/>
              <w:left w:val="single" w:sz="4" w:space="0" w:color="auto"/>
              <w:bottom w:val="single" w:sz="4" w:space="0" w:color="auto"/>
              <w:right w:val="single" w:sz="4" w:space="0" w:color="auto"/>
            </w:tcBorders>
            <w:shd w:val="clear" w:color="auto" w:fill="auto"/>
            <w:noWrap/>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 </w:t>
            </w:r>
          </w:p>
        </w:tc>
        <w:tc>
          <w:tcPr>
            <w:tcW w:w="5583" w:type="dxa"/>
            <w:gridSpan w:val="2"/>
            <w:tcBorders>
              <w:top w:val="nil"/>
              <w:left w:val="nil"/>
              <w:bottom w:val="single" w:sz="4" w:space="0" w:color="auto"/>
              <w:right w:val="single" w:sz="4" w:space="0" w:color="auto"/>
            </w:tcBorders>
            <w:shd w:val="clear" w:color="auto" w:fill="auto"/>
            <w:noWrap/>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в том числе газификация</w:t>
            </w:r>
          </w:p>
        </w:tc>
        <w:tc>
          <w:tcPr>
            <w:tcW w:w="1529" w:type="dxa"/>
            <w:tcBorders>
              <w:top w:val="nil"/>
              <w:left w:val="nil"/>
              <w:bottom w:val="single" w:sz="4" w:space="0" w:color="auto"/>
              <w:right w:val="single" w:sz="4" w:space="0" w:color="auto"/>
            </w:tcBorders>
            <w:shd w:val="clear" w:color="auto" w:fill="auto"/>
            <w:noWrap/>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млн.руб.</w:t>
            </w:r>
          </w:p>
        </w:tc>
        <w:tc>
          <w:tcPr>
            <w:tcW w:w="856" w:type="dxa"/>
            <w:gridSpan w:val="2"/>
            <w:tcBorders>
              <w:top w:val="nil"/>
              <w:left w:val="nil"/>
              <w:bottom w:val="single" w:sz="4" w:space="0" w:color="auto"/>
              <w:right w:val="single" w:sz="4" w:space="0" w:color="auto"/>
            </w:tcBorders>
            <w:shd w:val="clear" w:color="auto" w:fill="auto"/>
            <w:noWrap/>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p>
        </w:tc>
        <w:tc>
          <w:tcPr>
            <w:tcW w:w="828" w:type="dxa"/>
            <w:tcBorders>
              <w:top w:val="nil"/>
              <w:left w:val="nil"/>
              <w:bottom w:val="single" w:sz="4" w:space="0" w:color="auto"/>
              <w:right w:val="single" w:sz="4" w:space="0" w:color="auto"/>
            </w:tcBorders>
            <w:shd w:val="clear" w:color="auto" w:fill="auto"/>
            <w:noWrap/>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 </w:t>
            </w:r>
          </w:p>
        </w:tc>
      </w:tr>
      <w:tr w:rsidR="00B41358" w:rsidRPr="00B41358" w:rsidTr="00D936CB">
        <w:trPr>
          <w:trHeight w:val="255"/>
        </w:trPr>
        <w:tc>
          <w:tcPr>
            <w:tcW w:w="550" w:type="dxa"/>
            <w:tcBorders>
              <w:top w:val="nil"/>
              <w:left w:val="single" w:sz="4" w:space="0" w:color="auto"/>
              <w:bottom w:val="single" w:sz="4" w:space="0" w:color="auto"/>
              <w:right w:val="single" w:sz="4" w:space="0" w:color="auto"/>
            </w:tcBorders>
            <w:shd w:val="clear" w:color="auto" w:fill="auto"/>
            <w:noWrap/>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 </w:t>
            </w:r>
          </w:p>
        </w:tc>
        <w:tc>
          <w:tcPr>
            <w:tcW w:w="5583" w:type="dxa"/>
            <w:gridSpan w:val="2"/>
            <w:tcBorders>
              <w:top w:val="nil"/>
              <w:left w:val="nil"/>
              <w:bottom w:val="single" w:sz="4" w:space="0" w:color="auto"/>
              <w:right w:val="single" w:sz="4" w:space="0" w:color="auto"/>
            </w:tcBorders>
            <w:shd w:val="clear" w:color="auto" w:fill="auto"/>
            <w:noWrap/>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 xml:space="preserve">      - образование</w:t>
            </w:r>
          </w:p>
        </w:tc>
        <w:tc>
          <w:tcPr>
            <w:tcW w:w="1529" w:type="dxa"/>
            <w:tcBorders>
              <w:top w:val="nil"/>
              <w:left w:val="nil"/>
              <w:bottom w:val="single" w:sz="4" w:space="0" w:color="auto"/>
              <w:right w:val="single" w:sz="4" w:space="0" w:color="auto"/>
            </w:tcBorders>
            <w:shd w:val="clear" w:color="auto" w:fill="auto"/>
            <w:noWrap/>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млн.руб.</w:t>
            </w:r>
          </w:p>
        </w:tc>
        <w:tc>
          <w:tcPr>
            <w:tcW w:w="856" w:type="dxa"/>
            <w:gridSpan w:val="2"/>
            <w:tcBorders>
              <w:top w:val="nil"/>
              <w:left w:val="nil"/>
              <w:bottom w:val="single" w:sz="4" w:space="0" w:color="auto"/>
              <w:right w:val="single" w:sz="4" w:space="0" w:color="auto"/>
            </w:tcBorders>
            <w:shd w:val="clear" w:color="auto" w:fill="auto"/>
            <w:noWrap/>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0,04</w:t>
            </w:r>
          </w:p>
        </w:tc>
        <w:tc>
          <w:tcPr>
            <w:tcW w:w="828" w:type="dxa"/>
            <w:tcBorders>
              <w:top w:val="nil"/>
              <w:left w:val="nil"/>
              <w:bottom w:val="single" w:sz="4" w:space="0" w:color="auto"/>
              <w:right w:val="single" w:sz="4" w:space="0" w:color="auto"/>
            </w:tcBorders>
            <w:shd w:val="clear" w:color="auto" w:fill="auto"/>
            <w:noWrap/>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 7,4</w:t>
            </w:r>
          </w:p>
        </w:tc>
      </w:tr>
      <w:tr w:rsidR="00B41358" w:rsidRPr="00B41358" w:rsidTr="00D936CB">
        <w:trPr>
          <w:trHeight w:val="255"/>
        </w:trPr>
        <w:tc>
          <w:tcPr>
            <w:tcW w:w="550" w:type="dxa"/>
            <w:tcBorders>
              <w:top w:val="nil"/>
              <w:left w:val="single" w:sz="4" w:space="0" w:color="auto"/>
              <w:bottom w:val="single" w:sz="4" w:space="0" w:color="auto"/>
              <w:right w:val="single" w:sz="4" w:space="0" w:color="auto"/>
            </w:tcBorders>
            <w:shd w:val="clear" w:color="auto" w:fill="auto"/>
            <w:noWrap/>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 </w:t>
            </w:r>
          </w:p>
        </w:tc>
        <w:tc>
          <w:tcPr>
            <w:tcW w:w="5583" w:type="dxa"/>
            <w:gridSpan w:val="2"/>
            <w:tcBorders>
              <w:top w:val="nil"/>
              <w:left w:val="nil"/>
              <w:bottom w:val="single" w:sz="4" w:space="0" w:color="auto"/>
              <w:right w:val="single" w:sz="4" w:space="0" w:color="auto"/>
            </w:tcBorders>
            <w:shd w:val="clear" w:color="auto" w:fill="auto"/>
            <w:noWrap/>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 xml:space="preserve">      - здравоохранение</w:t>
            </w:r>
          </w:p>
        </w:tc>
        <w:tc>
          <w:tcPr>
            <w:tcW w:w="1529" w:type="dxa"/>
            <w:tcBorders>
              <w:top w:val="nil"/>
              <w:left w:val="nil"/>
              <w:bottom w:val="single" w:sz="4" w:space="0" w:color="auto"/>
              <w:right w:val="single" w:sz="4" w:space="0" w:color="auto"/>
            </w:tcBorders>
            <w:shd w:val="clear" w:color="auto" w:fill="auto"/>
            <w:noWrap/>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млн.руб.</w:t>
            </w:r>
          </w:p>
        </w:tc>
        <w:tc>
          <w:tcPr>
            <w:tcW w:w="856" w:type="dxa"/>
            <w:gridSpan w:val="2"/>
            <w:tcBorders>
              <w:top w:val="nil"/>
              <w:left w:val="nil"/>
              <w:bottom w:val="single" w:sz="4" w:space="0" w:color="auto"/>
              <w:right w:val="single" w:sz="4" w:space="0" w:color="auto"/>
            </w:tcBorders>
            <w:shd w:val="clear" w:color="auto" w:fill="auto"/>
            <w:noWrap/>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p>
        </w:tc>
        <w:tc>
          <w:tcPr>
            <w:tcW w:w="828" w:type="dxa"/>
            <w:tcBorders>
              <w:top w:val="nil"/>
              <w:left w:val="nil"/>
              <w:bottom w:val="single" w:sz="4" w:space="0" w:color="auto"/>
              <w:right w:val="single" w:sz="4" w:space="0" w:color="auto"/>
            </w:tcBorders>
            <w:shd w:val="clear" w:color="auto" w:fill="auto"/>
            <w:noWrap/>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 3</w:t>
            </w:r>
          </w:p>
        </w:tc>
      </w:tr>
      <w:tr w:rsidR="00B41358" w:rsidRPr="00B41358" w:rsidTr="00D936CB">
        <w:trPr>
          <w:trHeight w:val="255"/>
        </w:trPr>
        <w:tc>
          <w:tcPr>
            <w:tcW w:w="550" w:type="dxa"/>
            <w:tcBorders>
              <w:top w:val="nil"/>
              <w:left w:val="single" w:sz="4" w:space="0" w:color="auto"/>
              <w:bottom w:val="single" w:sz="4" w:space="0" w:color="auto"/>
              <w:right w:val="single" w:sz="4" w:space="0" w:color="auto"/>
            </w:tcBorders>
            <w:shd w:val="clear" w:color="auto" w:fill="auto"/>
            <w:noWrap/>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 </w:t>
            </w:r>
          </w:p>
        </w:tc>
        <w:tc>
          <w:tcPr>
            <w:tcW w:w="5583" w:type="dxa"/>
            <w:gridSpan w:val="2"/>
            <w:tcBorders>
              <w:top w:val="nil"/>
              <w:left w:val="nil"/>
              <w:bottom w:val="single" w:sz="4" w:space="0" w:color="auto"/>
              <w:right w:val="single" w:sz="4" w:space="0" w:color="auto"/>
            </w:tcBorders>
            <w:shd w:val="clear" w:color="auto" w:fill="auto"/>
            <w:noWrap/>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 xml:space="preserve">      - культура и искусство</w:t>
            </w:r>
          </w:p>
        </w:tc>
        <w:tc>
          <w:tcPr>
            <w:tcW w:w="1529" w:type="dxa"/>
            <w:tcBorders>
              <w:top w:val="nil"/>
              <w:left w:val="nil"/>
              <w:bottom w:val="single" w:sz="4" w:space="0" w:color="auto"/>
              <w:right w:val="single" w:sz="4" w:space="0" w:color="auto"/>
            </w:tcBorders>
            <w:shd w:val="clear" w:color="auto" w:fill="auto"/>
            <w:noWrap/>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млн.руб.</w:t>
            </w:r>
          </w:p>
        </w:tc>
        <w:tc>
          <w:tcPr>
            <w:tcW w:w="856" w:type="dxa"/>
            <w:gridSpan w:val="2"/>
            <w:tcBorders>
              <w:top w:val="nil"/>
              <w:left w:val="nil"/>
              <w:bottom w:val="single" w:sz="4" w:space="0" w:color="auto"/>
              <w:right w:val="single" w:sz="4" w:space="0" w:color="auto"/>
            </w:tcBorders>
            <w:shd w:val="clear" w:color="auto" w:fill="auto"/>
            <w:noWrap/>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p>
        </w:tc>
        <w:tc>
          <w:tcPr>
            <w:tcW w:w="828" w:type="dxa"/>
            <w:tcBorders>
              <w:top w:val="nil"/>
              <w:left w:val="nil"/>
              <w:bottom w:val="single" w:sz="4" w:space="0" w:color="auto"/>
              <w:right w:val="single" w:sz="4" w:space="0" w:color="auto"/>
            </w:tcBorders>
            <w:shd w:val="clear" w:color="auto" w:fill="auto"/>
            <w:noWrap/>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 0,9</w:t>
            </w:r>
          </w:p>
        </w:tc>
      </w:tr>
      <w:tr w:rsidR="00B41358" w:rsidRPr="00B41358" w:rsidTr="00D936CB">
        <w:trPr>
          <w:trHeight w:val="255"/>
        </w:trPr>
        <w:tc>
          <w:tcPr>
            <w:tcW w:w="550" w:type="dxa"/>
            <w:tcBorders>
              <w:top w:val="nil"/>
              <w:left w:val="single" w:sz="4" w:space="0" w:color="auto"/>
              <w:bottom w:val="single" w:sz="4" w:space="0" w:color="auto"/>
              <w:right w:val="single" w:sz="4" w:space="0" w:color="auto"/>
            </w:tcBorders>
            <w:shd w:val="clear" w:color="auto" w:fill="auto"/>
            <w:noWrap/>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 </w:t>
            </w:r>
          </w:p>
        </w:tc>
        <w:tc>
          <w:tcPr>
            <w:tcW w:w="5583" w:type="dxa"/>
            <w:gridSpan w:val="2"/>
            <w:tcBorders>
              <w:top w:val="nil"/>
              <w:left w:val="nil"/>
              <w:bottom w:val="single" w:sz="4" w:space="0" w:color="auto"/>
              <w:right w:val="single" w:sz="4" w:space="0" w:color="auto"/>
            </w:tcBorders>
            <w:shd w:val="clear" w:color="auto" w:fill="auto"/>
            <w:noWrap/>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 xml:space="preserve">      - прочие отрасли</w:t>
            </w:r>
          </w:p>
        </w:tc>
        <w:tc>
          <w:tcPr>
            <w:tcW w:w="1529" w:type="dxa"/>
            <w:tcBorders>
              <w:top w:val="nil"/>
              <w:left w:val="nil"/>
              <w:bottom w:val="single" w:sz="4" w:space="0" w:color="auto"/>
              <w:right w:val="single" w:sz="4" w:space="0" w:color="auto"/>
            </w:tcBorders>
            <w:shd w:val="clear" w:color="auto" w:fill="auto"/>
            <w:noWrap/>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млн.руб.</w:t>
            </w:r>
          </w:p>
        </w:tc>
        <w:tc>
          <w:tcPr>
            <w:tcW w:w="856" w:type="dxa"/>
            <w:gridSpan w:val="2"/>
            <w:tcBorders>
              <w:top w:val="nil"/>
              <w:left w:val="nil"/>
              <w:bottom w:val="single" w:sz="4" w:space="0" w:color="auto"/>
              <w:right w:val="single" w:sz="4" w:space="0" w:color="auto"/>
            </w:tcBorders>
            <w:shd w:val="clear" w:color="auto" w:fill="auto"/>
            <w:noWrap/>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0,86</w:t>
            </w:r>
          </w:p>
        </w:tc>
        <w:tc>
          <w:tcPr>
            <w:tcW w:w="828" w:type="dxa"/>
            <w:tcBorders>
              <w:top w:val="nil"/>
              <w:left w:val="nil"/>
              <w:bottom w:val="single" w:sz="4" w:space="0" w:color="auto"/>
              <w:right w:val="single" w:sz="4" w:space="0" w:color="auto"/>
            </w:tcBorders>
            <w:shd w:val="clear" w:color="auto" w:fill="auto"/>
            <w:noWrap/>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 21,2</w:t>
            </w:r>
          </w:p>
        </w:tc>
      </w:tr>
      <w:tr w:rsidR="00B41358" w:rsidRPr="00B41358" w:rsidTr="00D936CB">
        <w:trPr>
          <w:trHeight w:val="1230"/>
        </w:trPr>
        <w:tc>
          <w:tcPr>
            <w:tcW w:w="550" w:type="dxa"/>
            <w:tcBorders>
              <w:top w:val="nil"/>
              <w:left w:val="single" w:sz="4" w:space="0" w:color="auto"/>
              <w:bottom w:val="single" w:sz="4" w:space="0" w:color="auto"/>
              <w:right w:val="single" w:sz="4" w:space="0" w:color="auto"/>
            </w:tcBorders>
            <w:shd w:val="clear" w:color="auto" w:fill="auto"/>
            <w:noWrap/>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3.</w:t>
            </w:r>
          </w:p>
        </w:tc>
        <w:tc>
          <w:tcPr>
            <w:tcW w:w="5583" w:type="dxa"/>
            <w:gridSpan w:val="2"/>
            <w:tcBorders>
              <w:top w:val="nil"/>
              <w:left w:val="nil"/>
              <w:bottom w:val="single" w:sz="4" w:space="0" w:color="auto"/>
              <w:right w:val="single" w:sz="4" w:space="0" w:color="auto"/>
            </w:tcBorders>
            <w:shd w:val="clear" w:color="auto" w:fill="auto"/>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Ввод в действие производственных мощностей за счет нового строительства, расширения и реконструкции действующих предприятий</w:t>
            </w:r>
          </w:p>
        </w:tc>
        <w:tc>
          <w:tcPr>
            <w:tcW w:w="1529" w:type="dxa"/>
            <w:tcBorders>
              <w:top w:val="nil"/>
              <w:left w:val="nil"/>
              <w:bottom w:val="single" w:sz="4" w:space="0" w:color="auto"/>
              <w:right w:val="single" w:sz="4" w:space="0" w:color="auto"/>
            </w:tcBorders>
            <w:shd w:val="clear" w:color="auto" w:fill="auto"/>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в соответ. един. измерения</w:t>
            </w:r>
          </w:p>
        </w:tc>
        <w:tc>
          <w:tcPr>
            <w:tcW w:w="856" w:type="dxa"/>
            <w:gridSpan w:val="2"/>
            <w:tcBorders>
              <w:top w:val="nil"/>
              <w:left w:val="nil"/>
              <w:bottom w:val="single" w:sz="4" w:space="0" w:color="auto"/>
              <w:right w:val="single" w:sz="4" w:space="0" w:color="auto"/>
            </w:tcBorders>
            <w:shd w:val="clear" w:color="auto" w:fill="auto"/>
            <w:noWrap/>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 </w:t>
            </w:r>
          </w:p>
        </w:tc>
        <w:tc>
          <w:tcPr>
            <w:tcW w:w="828" w:type="dxa"/>
            <w:tcBorders>
              <w:top w:val="nil"/>
              <w:left w:val="nil"/>
              <w:bottom w:val="single" w:sz="4" w:space="0" w:color="auto"/>
              <w:right w:val="single" w:sz="4" w:space="0" w:color="auto"/>
            </w:tcBorders>
            <w:shd w:val="clear" w:color="auto" w:fill="auto"/>
            <w:noWrap/>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 </w:t>
            </w:r>
          </w:p>
        </w:tc>
      </w:tr>
      <w:tr w:rsidR="00B41358" w:rsidRPr="00B41358" w:rsidTr="00D936CB">
        <w:trPr>
          <w:trHeight w:val="465"/>
        </w:trPr>
        <w:tc>
          <w:tcPr>
            <w:tcW w:w="550" w:type="dxa"/>
            <w:tcBorders>
              <w:top w:val="nil"/>
              <w:left w:val="single" w:sz="4" w:space="0" w:color="auto"/>
              <w:bottom w:val="single" w:sz="4" w:space="0" w:color="auto"/>
              <w:right w:val="single" w:sz="4" w:space="0" w:color="auto"/>
            </w:tcBorders>
            <w:shd w:val="clear" w:color="auto" w:fill="auto"/>
            <w:noWrap/>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4.</w:t>
            </w:r>
          </w:p>
        </w:tc>
        <w:tc>
          <w:tcPr>
            <w:tcW w:w="5583" w:type="dxa"/>
            <w:gridSpan w:val="2"/>
            <w:tcBorders>
              <w:top w:val="nil"/>
              <w:left w:val="nil"/>
              <w:bottom w:val="single" w:sz="4" w:space="0" w:color="auto"/>
              <w:right w:val="single" w:sz="4" w:space="0" w:color="auto"/>
            </w:tcBorders>
            <w:shd w:val="clear" w:color="auto" w:fill="auto"/>
            <w:noWrap/>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Ввод жилья, всего</w:t>
            </w:r>
          </w:p>
        </w:tc>
        <w:tc>
          <w:tcPr>
            <w:tcW w:w="1529" w:type="dxa"/>
            <w:tcBorders>
              <w:top w:val="nil"/>
              <w:left w:val="nil"/>
              <w:bottom w:val="single" w:sz="4" w:space="0" w:color="auto"/>
              <w:right w:val="single" w:sz="4" w:space="0" w:color="auto"/>
            </w:tcBorders>
            <w:shd w:val="clear" w:color="auto" w:fill="auto"/>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тыс. кв. м/квартир</w:t>
            </w:r>
          </w:p>
        </w:tc>
        <w:tc>
          <w:tcPr>
            <w:tcW w:w="856" w:type="dxa"/>
            <w:gridSpan w:val="2"/>
            <w:tcBorders>
              <w:top w:val="nil"/>
              <w:left w:val="nil"/>
              <w:bottom w:val="single" w:sz="4" w:space="0" w:color="auto"/>
              <w:right w:val="single" w:sz="4" w:space="0" w:color="auto"/>
            </w:tcBorders>
            <w:shd w:val="clear" w:color="auto" w:fill="auto"/>
            <w:noWrap/>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 1,4</w:t>
            </w:r>
          </w:p>
        </w:tc>
        <w:tc>
          <w:tcPr>
            <w:tcW w:w="828" w:type="dxa"/>
            <w:tcBorders>
              <w:top w:val="nil"/>
              <w:left w:val="nil"/>
              <w:bottom w:val="single" w:sz="4" w:space="0" w:color="auto"/>
              <w:right w:val="single" w:sz="4" w:space="0" w:color="auto"/>
            </w:tcBorders>
            <w:shd w:val="clear" w:color="auto" w:fill="auto"/>
            <w:noWrap/>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 1,0</w:t>
            </w:r>
          </w:p>
        </w:tc>
      </w:tr>
      <w:tr w:rsidR="00B41358" w:rsidRPr="00B41358" w:rsidTr="00D936CB">
        <w:trPr>
          <w:trHeight w:val="255"/>
        </w:trPr>
        <w:tc>
          <w:tcPr>
            <w:tcW w:w="550" w:type="dxa"/>
            <w:tcBorders>
              <w:top w:val="nil"/>
              <w:left w:val="single" w:sz="4" w:space="0" w:color="auto"/>
              <w:bottom w:val="single" w:sz="4" w:space="0" w:color="auto"/>
              <w:right w:val="single" w:sz="4" w:space="0" w:color="auto"/>
            </w:tcBorders>
            <w:shd w:val="clear" w:color="auto" w:fill="auto"/>
            <w:noWrap/>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 </w:t>
            </w:r>
          </w:p>
        </w:tc>
        <w:tc>
          <w:tcPr>
            <w:tcW w:w="5583" w:type="dxa"/>
            <w:gridSpan w:val="2"/>
            <w:tcBorders>
              <w:top w:val="nil"/>
              <w:left w:val="nil"/>
              <w:bottom w:val="single" w:sz="4" w:space="0" w:color="auto"/>
              <w:right w:val="single" w:sz="4" w:space="0" w:color="auto"/>
            </w:tcBorders>
            <w:shd w:val="clear" w:color="auto" w:fill="auto"/>
            <w:noWrap/>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 xml:space="preserve">          в том числе за счет:</w:t>
            </w:r>
          </w:p>
        </w:tc>
        <w:tc>
          <w:tcPr>
            <w:tcW w:w="1529" w:type="dxa"/>
            <w:tcBorders>
              <w:top w:val="nil"/>
              <w:left w:val="nil"/>
              <w:bottom w:val="single" w:sz="4" w:space="0" w:color="auto"/>
              <w:right w:val="single" w:sz="4" w:space="0" w:color="auto"/>
            </w:tcBorders>
            <w:shd w:val="clear" w:color="auto" w:fill="auto"/>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 </w:t>
            </w:r>
          </w:p>
        </w:tc>
        <w:tc>
          <w:tcPr>
            <w:tcW w:w="856" w:type="dxa"/>
            <w:gridSpan w:val="2"/>
            <w:tcBorders>
              <w:top w:val="nil"/>
              <w:left w:val="nil"/>
              <w:bottom w:val="single" w:sz="4" w:space="0" w:color="auto"/>
              <w:right w:val="single" w:sz="4" w:space="0" w:color="auto"/>
            </w:tcBorders>
            <w:shd w:val="clear" w:color="auto" w:fill="auto"/>
            <w:noWrap/>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 </w:t>
            </w:r>
          </w:p>
        </w:tc>
        <w:tc>
          <w:tcPr>
            <w:tcW w:w="828" w:type="dxa"/>
            <w:tcBorders>
              <w:top w:val="nil"/>
              <w:left w:val="nil"/>
              <w:bottom w:val="single" w:sz="4" w:space="0" w:color="auto"/>
              <w:right w:val="single" w:sz="4" w:space="0" w:color="auto"/>
            </w:tcBorders>
            <w:shd w:val="clear" w:color="auto" w:fill="auto"/>
            <w:noWrap/>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 </w:t>
            </w:r>
          </w:p>
        </w:tc>
      </w:tr>
      <w:tr w:rsidR="00B41358" w:rsidRPr="00B41358" w:rsidTr="00D936CB">
        <w:trPr>
          <w:trHeight w:val="510"/>
        </w:trPr>
        <w:tc>
          <w:tcPr>
            <w:tcW w:w="550" w:type="dxa"/>
            <w:tcBorders>
              <w:top w:val="nil"/>
              <w:left w:val="single" w:sz="4" w:space="0" w:color="auto"/>
              <w:bottom w:val="single" w:sz="4" w:space="0" w:color="auto"/>
              <w:right w:val="single" w:sz="4" w:space="0" w:color="auto"/>
            </w:tcBorders>
            <w:shd w:val="clear" w:color="auto" w:fill="auto"/>
            <w:noWrap/>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 </w:t>
            </w:r>
          </w:p>
        </w:tc>
        <w:tc>
          <w:tcPr>
            <w:tcW w:w="5583" w:type="dxa"/>
            <w:gridSpan w:val="2"/>
            <w:tcBorders>
              <w:top w:val="nil"/>
              <w:left w:val="nil"/>
              <w:bottom w:val="single" w:sz="4" w:space="0" w:color="auto"/>
              <w:right w:val="single" w:sz="4" w:space="0" w:color="auto"/>
            </w:tcBorders>
            <w:shd w:val="clear" w:color="auto" w:fill="auto"/>
            <w:noWrap/>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 xml:space="preserve">       - федерального бюджета</w:t>
            </w:r>
          </w:p>
        </w:tc>
        <w:tc>
          <w:tcPr>
            <w:tcW w:w="1529" w:type="dxa"/>
            <w:tcBorders>
              <w:top w:val="nil"/>
              <w:left w:val="nil"/>
              <w:bottom w:val="single" w:sz="4" w:space="0" w:color="auto"/>
              <w:right w:val="single" w:sz="4" w:space="0" w:color="auto"/>
            </w:tcBorders>
            <w:shd w:val="clear" w:color="auto" w:fill="auto"/>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тыс. кв. м/квартир</w:t>
            </w:r>
          </w:p>
        </w:tc>
        <w:tc>
          <w:tcPr>
            <w:tcW w:w="856" w:type="dxa"/>
            <w:gridSpan w:val="2"/>
            <w:tcBorders>
              <w:top w:val="nil"/>
              <w:left w:val="nil"/>
              <w:bottom w:val="single" w:sz="4" w:space="0" w:color="auto"/>
              <w:right w:val="single" w:sz="4" w:space="0" w:color="auto"/>
            </w:tcBorders>
            <w:shd w:val="clear" w:color="auto" w:fill="auto"/>
            <w:noWrap/>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 </w:t>
            </w:r>
          </w:p>
        </w:tc>
        <w:tc>
          <w:tcPr>
            <w:tcW w:w="828" w:type="dxa"/>
            <w:tcBorders>
              <w:top w:val="nil"/>
              <w:left w:val="nil"/>
              <w:bottom w:val="single" w:sz="4" w:space="0" w:color="auto"/>
              <w:right w:val="single" w:sz="4" w:space="0" w:color="auto"/>
            </w:tcBorders>
            <w:shd w:val="clear" w:color="auto" w:fill="auto"/>
            <w:noWrap/>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 </w:t>
            </w:r>
          </w:p>
        </w:tc>
      </w:tr>
      <w:tr w:rsidR="00B41358" w:rsidRPr="00B41358" w:rsidTr="00D936CB">
        <w:trPr>
          <w:trHeight w:val="510"/>
        </w:trPr>
        <w:tc>
          <w:tcPr>
            <w:tcW w:w="550" w:type="dxa"/>
            <w:tcBorders>
              <w:top w:val="nil"/>
              <w:left w:val="single" w:sz="4" w:space="0" w:color="auto"/>
              <w:bottom w:val="single" w:sz="4" w:space="0" w:color="auto"/>
              <w:right w:val="single" w:sz="4" w:space="0" w:color="auto"/>
            </w:tcBorders>
            <w:shd w:val="clear" w:color="auto" w:fill="auto"/>
            <w:noWrap/>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lastRenderedPageBreak/>
              <w:t> </w:t>
            </w:r>
          </w:p>
        </w:tc>
        <w:tc>
          <w:tcPr>
            <w:tcW w:w="5583" w:type="dxa"/>
            <w:gridSpan w:val="2"/>
            <w:tcBorders>
              <w:top w:val="nil"/>
              <w:left w:val="nil"/>
              <w:bottom w:val="single" w:sz="4" w:space="0" w:color="auto"/>
              <w:right w:val="single" w:sz="4" w:space="0" w:color="auto"/>
            </w:tcBorders>
            <w:shd w:val="clear" w:color="auto" w:fill="auto"/>
            <w:noWrap/>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 xml:space="preserve">       - областного бюджета</w:t>
            </w:r>
          </w:p>
        </w:tc>
        <w:tc>
          <w:tcPr>
            <w:tcW w:w="1529" w:type="dxa"/>
            <w:tcBorders>
              <w:top w:val="nil"/>
              <w:left w:val="nil"/>
              <w:bottom w:val="single" w:sz="4" w:space="0" w:color="auto"/>
              <w:right w:val="single" w:sz="4" w:space="0" w:color="auto"/>
            </w:tcBorders>
            <w:shd w:val="clear" w:color="auto" w:fill="auto"/>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тыс. кв. м/квартир</w:t>
            </w:r>
          </w:p>
        </w:tc>
        <w:tc>
          <w:tcPr>
            <w:tcW w:w="856" w:type="dxa"/>
            <w:gridSpan w:val="2"/>
            <w:tcBorders>
              <w:top w:val="nil"/>
              <w:left w:val="nil"/>
              <w:bottom w:val="single" w:sz="4" w:space="0" w:color="auto"/>
              <w:right w:val="single" w:sz="4" w:space="0" w:color="auto"/>
            </w:tcBorders>
            <w:shd w:val="clear" w:color="auto" w:fill="auto"/>
            <w:noWrap/>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 0,3</w:t>
            </w:r>
          </w:p>
        </w:tc>
        <w:tc>
          <w:tcPr>
            <w:tcW w:w="828" w:type="dxa"/>
            <w:tcBorders>
              <w:top w:val="nil"/>
              <w:left w:val="nil"/>
              <w:bottom w:val="single" w:sz="4" w:space="0" w:color="auto"/>
              <w:right w:val="single" w:sz="4" w:space="0" w:color="auto"/>
            </w:tcBorders>
            <w:shd w:val="clear" w:color="auto" w:fill="auto"/>
            <w:noWrap/>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 </w:t>
            </w:r>
          </w:p>
        </w:tc>
      </w:tr>
      <w:tr w:rsidR="00B41358" w:rsidRPr="00B41358" w:rsidTr="00D936CB">
        <w:trPr>
          <w:trHeight w:val="510"/>
        </w:trPr>
        <w:tc>
          <w:tcPr>
            <w:tcW w:w="550" w:type="dxa"/>
            <w:tcBorders>
              <w:top w:val="nil"/>
              <w:left w:val="single" w:sz="4" w:space="0" w:color="auto"/>
              <w:bottom w:val="single" w:sz="4" w:space="0" w:color="auto"/>
              <w:right w:val="single" w:sz="4" w:space="0" w:color="auto"/>
            </w:tcBorders>
            <w:shd w:val="clear" w:color="auto" w:fill="auto"/>
            <w:noWrap/>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 </w:t>
            </w:r>
          </w:p>
        </w:tc>
        <w:tc>
          <w:tcPr>
            <w:tcW w:w="5583" w:type="dxa"/>
            <w:gridSpan w:val="2"/>
            <w:tcBorders>
              <w:top w:val="nil"/>
              <w:left w:val="nil"/>
              <w:bottom w:val="single" w:sz="4" w:space="0" w:color="auto"/>
              <w:right w:val="single" w:sz="4" w:space="0" w:color="auto"/>
            </w:tcBorders>
            <w:shd w:val="clear" w:color="auto" w:fill="auto"/>
            <w:noWrap/>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 xml:space="preserve">       - бюджета муниципального района</w:t>
            </w:r>
          </w:p>
        </w:tc>
        <w:tc>
          <w:tcPr>
            <w:tcW w:w="1529" w:type="dxa"/>
            <w:tcBorders>
              <w:top w:val="nil"/>
              <w:left w:val="nil"/>
              <w:bottom w:val="single" w:sz="4" w:space="0" w:color="auto"/>
              <w:right w:val="single" w:sz="4" w:space="0" w:color="auto"/>
            </w:tcBorders>
            <w:shd w:val="clear" w:color="auto" w:fill="auto"/>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тыс. кв. м/квартир</w:t>
            </w:r>
          </w:p>
        </w:tc>
        <w:tc>
          <w:tcPr>
            <w:tcW w:w="856" w:type="dxa"/>
            <w:gridSpan w:val="2"/>
            <w:tcBorders>
              <w:top w:val="nil"/>
              <w:left w:val="nil"/>
              <w:bottom w:val="single" w:sz="4" w:space="0" w:color="auto"/>
              <w:right w:val="single" w:sz="4" w:space="0" w:color="auto"/>
            </w:tcBorders>
            <w:shd w:val="clear" w:color="auto" w:fill="auto"/>
            <w:noWrap/>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 </w:t>
            </w:r>
          </w:p>
        </w:tc>
        <w:tc>
          <w:tcPr>
            <w:tcW w:w="828" w:type="dxa"/>
            <w:tcBorders>
              <w:top w:val="nil"/>
              <w:left w:val="nil"/>
              <w:bottom w:val="single" w:sz="4" w:space="0" w:color="auto"/>
              <w:right w:val="single" w:sz="4" w:space="0" w:color="auto"/>
            </w:tcBorders>
            <w:shd w:val="clear" w:color="auto" w:fill="auto"/>
            <w:noWrap/>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 </w:t>
            </w:r>
          </w:p>
        </w:tc>
      </w:tr>
      <w:tr w:rsidR="00B41358" w:rsidRPr="00B41358" w:rsidTr="00D936CB">
        <w:trPr>
          <w:trHeight w:val="510"/>
        </w:trPr>
        <w:tc>
          <w:tcPr>
            <w:tcW w:w="550" w:type="dxa"/>
            <w:tcBorders>
              <w:top w:val="nil"/>
              <w:left w:val="single" w:sz="4" w:space="0" w:color="auto"/>
              <w:bottom w:val="single" w:sz="4" w:space="0" w:color="auto"/>
              <w:right w:val="single" w:sz="4" w:space="0" w:color="auto"/>
            </w:tcBorders>
            <w:shd w:val="clear" w:color="auto" w:fill="auto"/>
            <w:noWrap/>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 </w:t>
            </w:r>
          </w:p>
        </w:tc>
        <w:tc>
          <w:tcPr>
            <w:tcW w:w="5583" w:type="dxa"/>
            <w:gridSpan w:val="2"/>
            <w:tcBorders>
              <w:top w:val="nil"/>
              <w:left w:val="nil"/>
              <w:bottom w:val="single" w:sz="4" w:space="0" w:color="auto"/>
              <w:right w:val="single" w:sz="4" w:space="0" w:color="auto"/>
            </w:tcBorders>
            <w:shd w:val="clear" w:color="auto" w:fill="auto"/>
            <w:noWrap/>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 xml:space="preserve">       - бюджета муниципального образования</w:t>
            </w:r>
          </w:p>
        </w:tc>
        <w:tc>
          <w:tcPr>
            <w:tcW w:w="1529" w:type="dxa"/>
            <w:tcBorders>
              <w:top w:val="nil"/>
              <w:left w:val="nil"/>
              <w:bottom w:val="single" w:sz="4" w:space="0" w:color="auto"/>
              <w:right w:val="single" w:sz="4" w:space="0" w:color="auto"/>
            </w:tcBorders>
            <w:shd w:val="clear" w:color="auto" w:fill="auto"/>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тыс. кв. м/квартир</w:t>
            </w:r>
          </w:p>
        </w:tc>
        <w:tc>
          <w:tcPr>
            <w:tcW w:w="856" w:type="dxa"/>
            <w:gridSpan w:val="2"/>
            <w:tcBorders>
              <w:top w:val="nil"/>
              <w:left w:val="nil"/>
              <w:bottom w:val="single" w:sz="4" w:space="0" w:color="auto"/>
              <w:right w:val="single" w:sz="4" w:space="0" w:color="auto"/>
            </w:tcBorders>
            <w:shd w:val="clear" w:color="auto" w:fill="auto"/>
            <w:noWrap/>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 </w:t>
            </w:r>
          </w:p>
        </w:tc>
        <w:tc>
          <w:tcPr>
            <w:tcW w:w="828" w:type="dxa"/>
            <w:tcBorders>
              <w:top w:val="nil"/>
              <w:left w:val="nil"/>
              <w:bottom w:val="single" w:sz="4" w:space="0" w:color="auto"/>
              <w:right w:val="single" w:sz="4" w:space="0" w:color="auto"/>
            </w:tcBorders>
            <w:shd w:val="clear" w:color="auto" w:fill="auto"/>
            <w:noWrap/>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 </w:t>
            </w:r>
          </w:p>
        </w:tc>
      </w:tr>
      <w:tr w:rsidR="00B41358" w:rsidRPr="00B41358" w:rsidTr="00D936CB">
        <w:trPr>
          <w:trHeight w:val="510"/>
        </w:trPr>
        <w:tc>
          <w:tcPr>
            <w:tcW w:w="550" w:type="dxa"/>
            <w:tcBorders>
              <w:top w:val="nil"/>
              <w:left w:val="single" w:sz="4" w:space="0" w:color="auto"/>
              <w:bottom w:val="single" w:sz="4" w:space="0" w:color="auto"/>
              <w:right w:val="single" w:sz="4" w:space="0" w:color="auto"/>
            </w:tcBorders>
            <w:shd w:val="clear" w:color="auto" w:fill="auto"/>
            <w:noWrap/>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 </w:t>
            </w:r>
          </w:p>
        </w:tc>
        <w:tc>
          <w:tcPr>
            <w:tcW w:w="5583" w:type="dxa"/>
            <w:gridSpan w:val="2"/>
            <w:tcBorders>
              <w:top w:val="nil"/>
              <w:left w:val="nil"/>
              <w:bottom w:val="single" w:sz="4" w:space="0" w:color="auto"/>
              <w:right w:val="single" w:sz="4" w:space="0" w:color="auto"/>
            </w:tcBorders>
            <w:shd w:val="clear" w:color="auto" w:fill="auto"/>
            <w:noWrap/>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 xml:space="preserve">       - средств предприятий и организаций</w:t>
            </w:r>
          </w:p>
        </w:tc>
        <w:tc>
          <w:tcPr>
            <w:tcW w:w="1529" w:type="dxa"/>
            <w:tcBorders>
              <w:top w:val="nil"/>
              <w:left w:val="nil"/>
              <w:bottom w:val="single" w:sz="4" w:space="0" w:color="auto"/>
              <w:right w:val="single" w:sz="4" w:space="0" w:color="auto"/>
            </w:tcBorders>
            <w:shd w:val="clear" w:color="auto" w:fill="auto"/>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тыс. кв. м/квартир</w:t>
            </w:r>
          </w:p>
        </w:tc>
        <w:tc>
          <w:tcPr>
            <w:tcW w:w="856" w:type="dxa"/>
            <w:gridSpan w:val="2"/>
            <w:tcBorders>
              <w:top w:val="nil"/>
              <w:left w:val="nil"/>
              <w:bottom w:val="single" w:sz="4" w:space="0" w:color="auto"/>
              <w:right w:val="single" w:sz="4" w:space="0" w:color="auto"/>
            </w:tcBorders>
            <w:shd w:val="clear" w:color="auto" w:fill="auto"/>
            <w:noWrap/>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 </w:t>
            </w:r>
          </w:p>
        </w:tc>
        <w:tc>
          <w:tcPr>
            <w:tcW w:w="828" w:type="dxa"/>
            <w:tcBorders>
              <w:top w:val="nil"/>
              <w:left w:val="nil"/>
              <w:bottom w:val="single" w:sz="4" w:space="0" w:color="auto"/>
              <w:right w:val="single" w:sz="4" w:space="0" w:color="auto"/>
            </w:tcBorders>
            <w:shd w:val="clear" w:color="auto" w:fill="auto"/>
            <w:noWrap/>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 </w:t>
            </w:r>
          </w:p>
        </w:tc>
      </w:tr>
      <w:tr w:rsidR="00B41358" w:rsidRPr="00B41358" w:rsidTr="00D936CB">
        <w:trPr>
          <w:trHeight w:val="510"/>
        </w:trPr>
        <w:tc>
          <w:tcPr>
            <w:tcW w:w="550" w:type="dxa"/>
            <w:tcBorders>
              <w:top w:val="nil"/>
              <w:left w:val="single" w:sz="4" w:space="0" w:color="auto"/>
              <w:bottom w:val="single" w:sz="4" w:space="0" w:color="auto"/>
              <w:right w:val="single" w:sz="4" w:space="0" w:color="auto"/>
            </w:tcBorders>
            <w:shd w:val="clear" w:color="auto" w:fill="auto"/>
            <w:noWrap/>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 </w:t>
            </w:r>
          </w:p>
        </w:tc>
        <w:tc>
          <w:tcPr>
            <w:tcW w:w="5583" w:type="dxa"/>
            <w:gridSpan w:val="2"/>
            <w:tcBorders>
              <w:top w:val="nil"/>
              <w:left w:val="nil"/>
              <w:bottom w:val="single" w:sz="4" w:space="0" w:color="auto"/>
              <w:right w:val="single" w:sz="4" w:space="0" w:color="auto"/>
            </w:tcBorders>
            <w:shd w:val="clear" w:color="auto" w:fill="auto"/>
            <w:noWrap/>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 xml:space="preserve">       - средств населения</w:t>
            </w:r>
          </w:p>
        </w:tc>
        <w:tc>
          <w:tcPr>
            <w:tcW w:w="1529" w:type="dxa"/>
            <w:tcBorders>
              <w:top w:val="nil"/>
              <w:left w:val="nil"/>
              <w:bottom w:val="single" w:sz="4" w:space="0" w:color="auto"/>
              <w:right w:val="single" w:sz="4" w:space="0" w:color="auto"/>
            </w:tcBorders>
            <w:shd w:val="clear" w:color="auto" w:fill="auto"/>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тыс. кв. м/квартир</w:t>
            </w:r>
          </w:p>
        </w:tc>
        <w:tc>
          <w:tcPr>
            <w:tcW w:w="856" w:type="dxa"/>
            <w:gridSpan w:val="2"/>
            <w:tcBorders>
              <w:top w:val="nil"/>
              <w:left w:val="nil"/>
              <w:bottom w:val="single" w:sz="4" w:space="0" w:color="auto"/>
              <w:right w:val="single" w:sz="4" w:space="0" w:color="auto"/>
            </w:tcBorders>
            <w:shd w:val="clear" w:color="auto" w:fill="auto"/>
            <w:noWrap/>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1,1</w:t>
            </w:r>
          </w:p>
        </w:tc>
        <w:tc>
          <w:tcPr>
            <w:tcW w:w="828" w:type="dxa"/>
            <w:tcBorders>
              <w:top w:val="nil"/>
              <w:left w:val="nil"/>
              <w:bottom w:val="single" w:sz="4" w:space="0" w:color="auto"/>
              <w:right w:val="single" w:sz="4" w:space="0" w:color="auto"/>
            </w:tcBorders>
            <w:shd w:val="clear" w:color="auto" w:fill="auto"/>
            <w:noWrap/>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 1,0/11</w:t>
            </w:r>
          </w:p>
        </w:tc>
      </w:tr>
      <w:tr w:rsidR="00B41358" w:rsidRPr="00B41358" w:rsidTr="00D936CB">
        <w:trPr>
          <w:trHeight w:val="255"/>
        </w:trPr>
        <w:tc>
          <w:tcPr>
            <w:tcW w:w="550" w:type="dxa"/>
            <w:tcBorders>
              <w:top w:val="nil"/>
              <w:left w:val="single" w:sz="4" w:space="0" w:color="auto"/>
              <w:bottom w:val="single" w:sz="4" w:space="0" w:color="auto"/>
              <w:right w:val="single" w:sz="4" w:space="0" w:color="auto"/>
            </w:tcBorders>
            <w:shd w:val="clear" w:color="auto" w:fill="auto"/>
            <w:noWrap/>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 </w:t>
            </w:r>
          </w:p>
        </w:tc>
        <w:tc>
          <w:tcPr>
            <w:tcW w:w="5583" w:type="dxa"/>
            <w:gridSpan w:val="2"/>
            <w:tcBorders>
              <w:top w:val="nil"/>
              <w:left w:val="nil"/>
              <w:bottom w:val="single" w:sz="4" w:space="0" w:color="auto"/>
              <w:right w:val="single" w:sz="4" w:space="0" w:color="auto"/>
            </w:tcBorders>
            <w:shd w:val="clear" w:color="auto" w:fill="auto"/>
            <w:noWrap/>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 xml:space="preserve">       - прочих источников финансирования</w:t>
            </w:r>
          </w:p>
        </w:tc>
        <w:tc>
          <w:tcPr>
            <w:tcW w:w="1529" w:type="dxa"/>
            <w:tcBorders>
              <w:top w:val="nil"/>
              <w:left w:val="nil"/>
              <w:bottom w:val="single" w:sz="4" w:space="0" w:color="auto"/>
              <w:right w:val="single" w:sz="4" w:space="0" w:color="auto"/>
            </w:tcBorders>
            <w:shd w:val="clear" w:color="auto" w:fill="auto"/>
            <w:noWrap/>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 </w:t>
            </w:r>
          </w:p>
        </w:tc>
        <w:tc>
          <w:tcPr>
            <w:tcW w:w="856" w:type="dxa"/>
            <w:gridSpan w:val="2"/>
            <w:tcBorders>
              <w:top w:val="nil"/>
              <w:left w:val="nil"/>
              <w:bottom w:val="single" w:sz="4" w:space="0" w:color="auto"/>
              <w:right w:val="single" w:sz="4" w:space="0" w:color="auto"/>
            </w:tcBorders>
            <w:shd w:val="clear" w:color="auto" w:fill="auto"/>
            <w:noWrap/>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 </w:t>
            </w:r>
          </w:p>
        </w:tc>
        <w:tc>
          <w:tcPr>
            <w:tcW w:w="828" w:type="dxa"/>
            <w:tcBorders>
              <w:top w:val="nil"/>
              <w:left w:val="nil"/>
              <w:bottom w:val="single" w:sz="4" w:space="0" w:color="auto"/>
              <w:right w:val="single" w:sz="4" w:space="0" w:color="auto"/>
            </w:tcBorders>
            <w:shd w:val="clear" w:color="auto" w:fill="auto"/>
            <w:noWrap/>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 </w:t>
            </w:r>
          </w:p>
        </w:tc>
      </w:tr>
      <w:tr w:rsidR="00B41358" w:rsidRPr="00B41358" w:rsidTr="00D936CB">
        <w:trPr>
          <w:trHeight w:val="510"/>
        </w:trPr>
        <w:tc>
          <w:tcPr>
            <w:tcW w:w="550" w:type="dxa"/>
            <w:tcBorders>
              <w:top w:val="nil"/>
              <w:left w:val="single" w:sz="4" w:space="0" w:color="auto"/>
              <w:bottom w:val="single" w:sz="4" w:space="0" w:color="auto"/>
              <w:right w:val="single" w:sz="4" w:space="0" w:color="auto"/>
            </w:tcBorders>
            <w:shd w:val="clear" w:color="auto" w:fill="auto"/>
            <w:noWrap/>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5.</w:t>
            </w:r>
          </w:p>
        </w:tc>
        <w:tc>
          <w:tcPr>
            <w:tcW w:w="5583" w:type="dxa"/>
            <w:gridSpan w:val="2"/>
            <w:tcBorders>
              <w:top w:val="nil"/>
              <w:left w:val="nil"/>
              <w:bottom w:val="single" w:sz="4" w:space="0" w:color="auto"/>
              <w:right w:val="single" w:sz="4" w:space="0" w:color="auto"/>
            </w:tcBorders>
            <w:shd w:val="clear" w:color="auto" w:fill="auto"/>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Ввод в действие объектов социальной сферы</w:t>
            </w:r>
          </w:p>
        </w:tc>
        <w:tc>
          <w:tcPr>
            <w:tcW w:w="1529" w:type="dxa"/>
            <w:tcBorders>
              <w:top w:val="nil"/>
              <w:left w:val="nil"/>
              <w:bottom w:val="single" w:sz="4" w:space="0" w:color="auto"/>
              <w:right w:val="single" w:sz="4" w:space="0" w:color="auto"/>
            </w:tcBorders>
            <w:shd w:val="clear" w:color="auto" w:fill="auto"/>
            <w:noWrap/>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 </w:t>
            </w:r>
          </w:p>
        </w:tc>
        <w:tc>
          <w:tcPr>
            <w:tcW w:w="856" w:type="dxa"/>
            <w:gridSpan w:val="2"/>
            <w:tcBorders>
              <w:top w:val="nil"/>
              <w:left w:val="nil"/>
              <w:bottom w:val="single" w:sz="4" w:space="0" w:color="auto"/>
              <w:right w:val="single" w:sz="4" w:space="0" w:color="auto"/>
            </w:tcBorders>
            <w:shd w:val="clear" w:color="auto" w:fill="auto"/>
            <w:noWrap/>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 </w:t>
            </w:r>
          </w:p>
        </w:tc>
        <w:tc>
          <w:tcPr>
            <w:tcW w:w="828" w:type="dxa"/>
            <w:tcBorders>
              <w:top w:val="nil"/>
              <w:left w:val="nil"/>
              <w:bottom w:val="single" w:sz="4" w:space="0" w:color="auto"/>
              <w:right w:val="single" w:sz="4" w:space="0" w:color="auto"/>
            </w:tcBorders>
            <w:shd w:val="clear" w:color="auto" w:fill="auto"/>
            <w:noWrap/>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 </w:t>
            </w:r>
          </w:p>
        </w:tc>
      </w:tr>
      <w:tr w:rsidR="00B41358" w:rsidRPr="00B41358" w:rsidTr="00D936CB">
        <w:trPr>
          <w:trHeight w:val="255"/>
        </w:trPr>
        <w:tc>
          <w:tcPr>
            <w:tcW w:w="550" w:type="dxa"/>
            <w:tcBorders>
              <w:top w:val="nil"/>
              <w:left w:val="single" w:sz="4" w:space="0" w:color="auto"/>
              <w:bottom w:val="single" w:sz="4" w:space="0" w:color="auto"/>
              <w:right w:val="single" w:sz="4" w:space="0" w:color="auto"/>
            </w:tcBorders>
            <w:shd w:val="clear" w:color="auto" w:fill="auto"/>
            <w:noWrap/>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 </w:t>
            </w:r>
          </w:p>
        </w:tc>
        <w:tc>
          <w:tcPr>
            <w:tcW w:w="5583" w:type="dxa"/>
            <w:gridSpan w:val="2"/>
            <w:tcBorders>
              <w:top w:val="nil"/>
              <w:left w:val="nil"/>
              <w:bottom w:val="single" w:sz="4" w:space="0" w:color="auto"/>
              <w:right w:val="single" w:sz="4" w:space="0" w:color="auto"/>
            </w:tcBorders>
            <w:shd w:val="clear" w:color="auto" w:fill="auto"/>
            <w:noWrap/>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 xml:space="preserve">       - дошкольные учреждения</w:t>
            </w:r>
          </w:p>
        </w:tc>
        <w:tc>
          <w:tcPr>
            <w:tcW w:w="1529" w:type="dxa"/>
            <w:tcBorders>
              <w:top w:val="nil"/>
              <w:left w:val="nil"/>
              <w:bottom w:val="single" w:sz="4" w:space="0" w:color="auto"/>
              <w:right w:val="single" w:sz="4" w:space="0" w:color="auto"/>
            </w:tcBorders>
            <w:shd w:val="clear" w:color="auto" w:fill="auto"/>
            <w:noWrap/>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мест</w:t>
            </w:r>
          </w:p>
        </w:tc>
        <w:tc>
          <w:tcPr>
            <w:tcW w:w="856" w:type="dxa"/>
            <w:gridSpan w:val="2"/>
            <w:tcBorders>
              <w:top w:val="nil"/>
              <w:left w:val="nil"/>
              <w:bottom w:val="single" w:sz="4" w:space="0" w:color="auto"/>
              <w:right w:val="single" w:sz="4" w:space="0" w:color="auto"/>
            </w:tcBorders>
            <w:shd w:val="clear" w:color="auto" w:fill="auto"/>
            <w:noWrap/>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 </w:t>
            </w:r>
          </w:p>
        </w:tc>
        <w:tc>
          <w:tcPr>
            <w:tcW w:w="828" w:type="dxa"/>
            <w:tcBorders>
              <w:top w:val="nil"/>
              <w:left w:val="nil"/>
              <w:bottom w:val="single" w:sz="4" w:space="0" w:color="auto"/>
              <w:right w:val="single" w:sz="4" w:space="0" w:color="auto"/>
            </w:tcBorders>
            <w:shd w:val="clear" w:color="auto" w:fill="auto"/>
            <w:noWrap/>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 </w:t>
            </w:r>
          </w:p>
        </w:tc>
      </w:tr>
      <w:tr w:rsidR="00B41358" w:rsidRPr="00B41358" w:rsidTr="00D936CB">
        <w:trPr>
          <w:trHeight w:val="255"/>
        </w:trPr>
        <w:tc>
          <w:tcPr>
            <w:tcW w:w="550" w:type="dxa"/>
            <w:tcBorders>
              <w:top w:val="nil"/>
              <w:left w:val="single" w:sz="4" w:space="0" w:color="auto"/>
              <w:bottom w:val="single" w:sz="4" w:space="0" w:color="auto"/>
              <w:right w:val="single" w:sz="4" w:space="0" w:color="auto"/>
            </w:tcBorders>
            <w:shd w:val="clear" w:color="auto" w:fill="auto"/>
            <w:noWrap/>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 </w:t>
            </w:r>
          </w:p>
        </w:tc>
        <w:tc>
          <w:tcPr>
            <w:tcW w:w="5583" w:type="dxa"/>
            <w:gridSpan w:val="2"/>
            <w:tcBorders>
              <w:top w:val="nil"/>
              <w:left w:val="nil"/>
              <w:bottom w:val="single" w:sz="4" w:space="0" w:color="auto"/>
              <w:right w:val="single" w:sz="4" w:space="0" w:color="auto"/>
            </w:tcBorders>
            <w:shd w:val="clear" w:color="auto" w:fill="auto"/>
            <w:noWrap/>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 xml:space="preserve">       - общеобразовательные школы</w:t>
            </w:r>
          </w:p>
        </w:tc>
        <w:tc>
          <w:tcPr>
            <w:tcW w:w="1529" w:type="dxa"/>
            <w:tcBorders>
              <w:top w:val="nil"/>
              <w:left w:val="nil"/>
              <w:bottom w:val="single" w:sz="4" w:space="0" w:color="auto"/>
              <w:right w:val="single" w:sz="4" w:space="0" w:color="auto"/>
            </w:tcBorders>
            <w:shd w:val="clear" w:color="auto" w:fill="auto"/>
            <w:noWrap/>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уч.мест</w:t>
            </w:r>
          </w:p>
        </w:tc>
        <w:tc>
          <w:tcPr>
            <w:tcW w:w="856" w:type="dxa"/>
            <w:gridSpan w:val="2"/>
            <w:tcBorders>
              <w:top w:val="nil"/>
              <w:left w:val="nil"/>
              <w:bottom w:val="single" w:sz="4" w:space="0" w:color="auto"/>
              <w:right w:val="single" w:sz="4" w:space="0" w:color="auto"/>
            </w:tcBorders>
            <w:shd w:val="clear" w:color="auto" w:fill="auto"/>
            <w:noWrap/>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 </w:t>
            </w:r>
          </w:p>
        </w:tc>
        <w:tc>
          <w:tcPr>
            <w:tcW w:w="828" w:type="dxa"/>
            <w:tcBorders>
              <w:top w:val="nil"/>
              <w:left w:val="nil"/>
              <w:bottom w:val="single" w:sz="4" w:space="0" w:color="auto"/>
              <w:right w:val="single" w:sz="4" w:space="0" w:color="auto"/>
            </w:tcBorders>
            <w:shd w:val="clear" w:color="auto" w:fill="auto"/>
            <w:noWrap/>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 </w:t>
            </w:r>
          </w:p>
        </w:tc>
      </w:tr>
      <w:tr w:rsidR="00B41358" w:rsidRPr="00B41358" w:rsidTr="00D936CB">
        <w:trPr>
          <w:trHeight w:val="255"/>
        </w:trPr>
        <w:tc>
          <w:tcPr>
            <w:tcW w:w="550" w:type="dxa"/>
            <w:tcBorders>
              <w:top w:val="nil"/>
              <w:left w:val="single" w:sz="4" w:space="0" w:color="auto"/>
              <w:bottom w:val="single" w:sz="4" w:space="0" w:color="auto"/>
              <w:right w:val="single" w:sz="4" w:space="0" w:color="auto"/>
            </w:tcBorders>
            <w:shd w:val="clear" w:color="auto" w:fill="auto"/>
            <w:noWrap/>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 </w:t>
            </w:r>
          </w:p>
        </w:tc>
        <w:tc>
          <w:tcPr>
            <w:tcW w:w="5583" w:type="dxa"/>
            <w:gridSpan w:val="2"/>
            <w:tcBorders>
              <w:top w:val="nil"/>
              <w:left w:val="nil"/>
              <w:bottom w:val="single" w:sz="4" w:space="0" w:color="auto"/>
              <w:right w:val="single" w:sz="4" w:space="0" w:color="auto"/>
            </w:tcBorders>
            <w:shd w:val="clear" w:color="auto" w:fill="auto"/>
            <w:noWrap/>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 xml:space="preserve">       - детские дома и школы-интернаты</w:t>
            </w:r>
          </w:p>
        </w:tc>
        <w:tc>
          <w:tcPr>
            <w:tcW w:w="1529" w:type="dxa"/>
            <w:tcBorders>
              <w:top w:val="nil"/>
              <w:left w:val="nil"/>
              <w:bottom w:val="single" w:sz="4" w:space="0" w:color="auto"/>
              <w:right w:val="single" w:sz="4" w:space="0" w:color="auto"/>
            </w:tcBorders>
            <w:shd w:val="clear" w:color="auto" w:fill="auto"/>
            <w:noWrap/>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мест</w:t>
            </w:r>
          </w:p>
        </w:tc>
        <w:tc>
          <w:tcPr>
            <w:tcW w:w="856" w:type="dxa"/>
            <w:gridSpan w:val="2"/>
            <w:tcBorders>
              <w:top w:val="nil"/>
              <w:left w:val="nil"/>
              <w:bottom w:val="single" w:sz="4" w:space="0" w:color="auto"/>
              <w:right w:val="single" w:sz="4" w:space="0" w:color="auto"/>
            </w:tcBorders>
            <w:shd w:val="clear" w:color="auto" w:fill="auto"/>
            <w:noWrap/>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 </w:t>
            </w:r>
          </w:p>
        </w:tc>
        <w:tc>
          <w:tcPr>
            <w:tcW w:w="828" w:type="dxa"/>
            <w:tcBorders>
              <w:top w:val="nil"/>
              <w:left w:val="nil"/>
              <w:bottom w:val="single" w:sz="4" w:space="0" w:color="auto"/>
              <w:right w:val="single" w:sz="4" w:space="0" w:color="auto"/>
            </w:tcBorders>
            <w:shd w:val="clear" w:color="auto" w:fill="auto"/>
            <w:noWrap/>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 </w:t>
            </w:r>
          </w:p>
        </w:tc>
      </w:tr>
      <w:tr w:rsidR="00B41358" w:rsidRPr="00B41358" w:rsidTr="00D936CB">
        <w:trPr>
          <w:trHeight w:val="255"/>
        </w:trPr>
        <w:tc>
          <w:tcPr>
            <w:tcW w:w="550" w:type="dxa"/>
            <w:tcBorders>
              <w:top w:val="nil"/>
              <w:left w:val="single" w:sz="4" w:space="0" w:color="auto"/>
              <w:bottom w:val="single" w:sz="4" w:space="0" w:color="auto"/>
              <w:right w:val="single" w:sz="4" w:space="0" w:color="auto"/>
            </w:tcBorders>
            <w:shd w:val="clear" w:color="auto" w:fill="auto"/>
            <w:noWrap/>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 </w:t>
            </w:r>
          </w:p>
        </w:tc>
        <w:tc>
          <w:tcPr>
            <w:tcW w:w="5583" w:type="dxa"/>
            <w:gridSpan w:val="2"/>
            <w:tcBorders>
              <w:top w:val="nil"/>
              <w:left w:val="nil"/>
              <w:bottom w:val="single" w:sz="4" w:space="0" w:color="auto"/>
              <w:right w:val="single" w:sz="4" w:space="0" w:color="auto"/>
            </w:tcBorders>
            <w:shd w:val="clear" w:color="auto" w:fill="auto"/>
            <w:noWrap/>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 xml:space="preserve">       - больницы</w:t>
            </w:r>
          </w:p>
        </w:tc>
        <w:tc>
          <w:tcPr>
            <w:tcW w:w="1529" w:type="dxa"/>
            <w:tcBorders>
              <w:top w:val="nil"/>
              <w:left w:val="nil"/>
              <w:bottom w:val="single" w:sz="4" w:space="0" w:color="auto"/>
              <w:right w:val="single" w:sz="4" w:space="0" w:color="auto"/>
            </w:tcBorders>
            <w:shd w:val="clear" w:color="auto" w:fill="auto"/>
            <w:noWrap/>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коек</w:t>
            </w:r>
          </w:p>
        </w:tc>
        <w:tc>
          <w:tcPr>
            <w:tcW w:w="856" w:type="dxa"/>
            <w:gridSpan w:val="2"/>
            <w:tcBorders>
              <w:top w:val="nil"/>
              <w:left w:val="nil"/>
              <w:bottom w:val="single" w:sz="4" w:space="0" w:color="auto"/>
              <w:right w:val="single" w:sz="4" w:space="0" w:color="auto"/>
            </w:tcBorders>
            <w:shd w:val="clear" w:color="auto" w:fill="auto"/>
            <w:noWrap/>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 </w:t>
            </w:r>
          </w:p>
        </w:tc>
        <w:tc>
          <w:tcPr>
            <w:tcW w:w="828" w:type="dxa"/>
            <w:tcBorders>
              <w:top w:val="nil"/>
              <w:left w:val="nil"/>
              <w:bottom w:val="single" w:sz="4" w:space="0" w:color="auto"/>
              <w:right w:val="single" w:sz="4" w:space="0" w:color="auto"/>
            </w:tcBorders>
            <w:shd w:val="clear" w:color="auto" w:fill="auto"/>
            <w:noWrap/>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 </w:t>
            </w:r>
          </w:p>
        </w:tc>
      </w:tr>
      <w:tr w:rsidR="00B41358" w:rsidRPr="00B41358" w:rsidTr="00D936CB">
        <w:trPr>
          <w:trHeight w:val="510"/>
        </w:trPr>
        <w:tc>
          <w:tcPr>
            <w:tcW w:w="550" w:type="dxa"/>
            <w:tcBorders>
              <w:top w:val="nil"/>
              <w:left w:val="single" w:sz="4" w:space="0" w:color="auto"/>
              <w:bottom w:val="single" w:sz="4" w:space="0" w:color="auto"/>
              <w:right w:val="single" w:sz="4" w:space="0" w:color="auto"/>
            </w:tcBorders>
            <w:shd w:val="clear" w:color="auto" w:fill="auto"/>
            <w:noWrap/>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 </w:t>
            </w:r>
          </w:p>
        </w:tc>
        <w:tc>
          <w:tcPr>
            <w:tcW w:w="5583" w:type="dxa"/>
            <w:gridSpan w:val="2"/>
            <w:tcBorders>
              <w:top w:val="nil"/>
              <w:left w:val="nil"/>
              <w:bottom w:val="single" w:sz="4" w:space="0" w:color="auto"/>
              <w:right w:val="single" w:sz="4" w:space="0" w:color="auto"/>
            </w:tcBorders>
            <w:shd w:val="clear" w:color="auto" w:fill="auto"/>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 xml:space="preserve">       - амбулаторно-поликлинические учреждения</w:t>
            </w:r>
          </w:p>
        </w:tc>
        <w:tc>
          <w:tcPr>
            <w:tcW w:w="1529" w:type="dxa"/>
            <w:tcBorders>
              <w:top w:val="nil"/>
              <w:left w:val="nil"/>
              <w:bottom w:val="single" w:sz="4" w:space="0" w:color="auto"/>
              <w:right w:val="single" w:sz="4" w:space="0" w:color="auto"/>
            </w:tcBorders>
            <w:shd w:val="clear" w:color="auto" w:fill="auto"/>
            <w:noWrap/>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пос./смену</w:t>
            </w:r>
          </w:p>
        </w:tc>
        <w:tc>
          <w:tcPr>
            <w:tcW w:w="856" w:type="dxa"/>
            <w:gridSpan w:val="2"/>
            <w:tcBorders>
              <w:top w:val="nil"/>
              <w:left w:val="nil"/>
              <w:bottom w:val="single" w:sz="4" w:space="0" w:color="auto"/>
              <w:right w:val="single" w:sz="4" w:space="0" w:color="auto"/>
            </w:tcBorders>
            <w:shd w:val="clear" w:color="auto" w:fill="auto"/>
            <w:noWrap/>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 </w:t>
            </w:r>
          </w:p>
        </w:tc>
        <w:tc>
          <w:tcPr>
            <w:tcW w:w="828" w:type="dxa"/>
            <w:tcBorders>
              <w:top w:val="nil"/>
              <w:left w:val="nil"/>
              <w:bottom w:val="single" w:sz="4" w:space="0" w:color="auto"/>
              <w:right w:val="single" w:sz="4" w:space="0" w:color="auto"/>
            </w:tcBorders>
            <w:shd w:val="clear" w:color="auto" w:fill="auto"/>
            <w:noWrap/>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 </w:t>
            </w:r>
          </w:p>
        </w:tc>
      </w:tr>
      <w:tr w:rsidR="00B41358" w:rsidRPr="00B41358" w:rsidTr="00D936CB">
        <w:trPr>
          <w:trHeight w:val="510"/>
        </w:trPr>
        <w:tc>
          <w:tcPr>
            <w:tcW w:w="550" w:type="dxa"/>
            <w:tcBorders>
              <w:top w:val="nil"/>
              <w:left w:val="single" w:sz="4" w:space="0" w:color="auto"/>
              <w:bottom w:val="single" w:sz="4" w:space="0" w:color="auto"/>
              <w:right w:val="single" w:sz="4" w:space="0" w:color="auto"/>
            </w:tcBorders>
            <w:shd w:val="clear" w:color="auto" w:fill="auto"/>
            <w:noWrap/>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 </w:t>
            </w:r>
          </w:p>
        </w:tc>
        <w:tc>
          <w:tcPr>
            <w:tcW w:w="5583" w:type="dxa"/>
            <w:gridSpan w:val="2"/>
            <w:tcBorders>
              <w:top w:val="nil"/>
              <w:left w:val="nil"/>
              <w:bottom w:val="single" w:sz="4" w:space="0" w:color="auto"/>
              <w:right w:val="single" w:sz="4" w:space="0" w:color="auto"/>
            </w:tcBorders>
            <w:shd w:val="clear" w:color="auto" w:fill="auto"/>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 xml:space="preserve">       - дома-интернаты для престарелых и инвалидов</w:t>
            </w:r>
          </w:p>
        </w:tc>
        <w:tc>
          <w:tcPr>
            <w:tcW w:w="1529" w:type="dxa"/>
            <w:tcBorders>
              <w:top w:val="nil"/>
              <w:left w:val="nil"/>
              <w:bottom w:val="single" w:sz="4" w:space="0" w:color="auto"/>
              <w:right w:val="single" w:sz="4" w:space="0" w:color="auto"/>
            </w:tcBorders>
            <w:shd w:val="clear" w:color="auto" w:fill="auto"/>
            <w:noWrap/>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мест</w:t>
            </w:r>
          </w:p>
        </w:tc>
        <w:tc>
          <w:tcPr>
            <w:tcW w:w="856" w:type="dxa"/>
            <w:gridSpan w:val="2"/>
            <w:tcBorders>
              <w:top w:val="nil"/>
              <w:left w:val="nil"/>
              <w:bottom w:val="single" w:sz="4" w:space="0" w:color="auto"/>
              <w:right w:val="single" w:sz="4" w:space="0" w:color="auto"/>
            </w:tcBorders>
            <w:shd w:val="clear" w:color="auto" w:fill="auto"/>
            <w:noWrap/>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 </w:t>
            </w:r>
          </w:p>
        </w:tc>
        <w:tc>
          <w:tcPr>
            <w:tcW w:w="828" w:type="dxa"/>
            <w:tcBorders>
              <w:top w:val="nil"/>
              <w:left w:val="nil"/>
              <w:bottom w:val="single" w:sz="4" w:space="0" w:color="auto"/>
              <w:right w:val="single" w:sz="4" w:space="0" w:color="auto"/>
            </w:tcBorders>
            <w:shd w:val="clear" w:color="auto" w:fill="auto"/>
            <w:noWrap/>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 </w:t>
            </w:r>
          </w:p>
        </w:tc>
      </w:tr>
      <w:tr w:rsidR="00B41358" w:rsidRPr="00B41358" w:rsidTr="00D936CB">
        <w:trPr>
          <w:trHeight w:val="255"/>
        </w:trPr>
        <w:tc>
          <w:tcPr>
            <w:tcW w:w="550" w:type="dxa"/>
            <w:tcBorders>
              <w:top w:val="nil"/>
              <w:left w:val="single" w:sz="4" w:space="0" w:color="auto"/>
              <w:bottom w:val="single" w:sz="4" w:space="0" w:color="auto"/>
              <w:right w:val="single" w:sz="4" w:space="0" w:color="auto"/>
            </w:tcBorders>
            <w:shd w:val="clear" w:color="auto" w:fill="auto"/>
            <w:noWrap/>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 </w:t>
            </w:r>
          </w:p>
        </w:tc>
        <w:tc>
          <w:tcPr>
            <w:tcW w:w="5583" w:type="dxa"/>
            <w:gridSpan w:val="2"/>
            <w:tcBorders>
              <w:top w:val="nil"/>
              <w:left w:val="nil"/>
              <w:bottom w:val="single" w:sz="4" w:space="0" w:color="auto"/>
              <w:right w:val="single" w:sz="4" w:space="0" w:color="auto"/>
            </w:tcBorders>
            <w:shd w:val="clear" w:color="auto" w:fill="auto"/>
            <w:noWrap/>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 xml:space="preserve">       - клубы и Дома культуры</w:t>
            </w:r>
          </w:p>
        </w:tc>
        <w:tc>
          <w:tcPr>
            <w:tcW w:w="1529" w:type="dxa"/>
            <w:tcBorders>
              <w:top w:val="nil"/>
              <w:left w:val="nil"/>
              <w:bottom w:val="single" w:sz="4" w:space="0" w:color="auto"/>
              <w:right w:val="single" w:sz="4" w:space="0" w:color="auto"/>
            </w:tcBorders>
            <w:shd w:val="clear" w:color="auto" w:fill="auto"/>
            <w:noWrap/>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мест</w:t>
            </w:r>
          </w:p>
        </w:tc>
        <w:tc>
          <w:tcPr>
            <w:tcW w:w="856" w:type="dxa"/>
            <w:gridSpan w:val="2"/>
            <w:tcBorders>
              <w:top w:val="nil"/>
              <w:left w:val="nil"/>
              <w:bottom w:val="single" w:sz="4" w:space="0" w:color="auto"/>
              <w:right w:val="single" w:sz="4" w:space="0" w:color="auto"/>
            </w:tcBorders>
            <w:shd w:val="clear" w:color="auto" w:fill="auto"/>
            <w:noWrap/>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 </w:t>
            </w:r>
          </w:p>
        </w:tc>
        <w:tc>
          <w:tcPr>
            <w:tcW w:w="828" w:type="dxa"/>
            <w:tcBorders>
              <w:top w:val="nil"/>
              <w:left w:val="nil"/>
              <w:bottom w:val="single" w:sz="4" w:space="0" w:color="auto"/>
              <w:right w:val="single" w:sz="4" w:space="0" w:color="auto"/>
            </w:tcBorders>
            <w:shd w:val="clear" w:color="auto" w:fill="auto"/>
            <w:noWrap/>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 </w:t>
            </w:r>
          </w:p>
        </w:tc>
      </w:tr>
      <w:tr w:rsidR="00B41358" w:rsidRPr="00B41358" w:rsidTr="00D936CB">
        <w:trPr>
          <w:trHeight w:val="255"/>
        </w:trPr>
        <w:tc>
          <w:tcPr>
            <w:tcW w:w="550" w:type="dxa"/>
            <w:tcBorders>
              <w:top w:val="nil"/>
              <w:left w:val="single" w:sz="4" w:space="0" w:color="auto"/>
              <w:bottom w:val="single" w:sz="4" w:space="0" w:color="auto"/>
              <w:right w:val="single" w:sz="4" w:space="0" w:color="auto"/>
            </w:tcBorders>
            <w:shd w:val="clear" w:color="auto" w:fill="auto"/>
            <w:noWrap/>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6.</w:t>
            </w:r>
          </w:p>
        </w:tc>
        <w:tc>
          <w:tcPr>
            <w:tcW w:w="5583" w:type="dxa"/>
            <w:gridSpan w:val="2"/>
            <w:tcBorders>
              <w:top w:val="nil"/>
              <w:left w:val="nil"/>
              <w:bottom w:val="single" w:sz="4" w:space="0" w:color="auto"/>
              <w:right w:val="single" w:sz="4" w:space="0" w:color="auto"/>
            </w:tcBorders>
            <w:shd w:val="clear" w:color="auto" w:fill="auto"/>
            <w:noWrap/>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Ввод объектов коммунального назначения</w:t>
            </w:r>
          </w:p>
        </w:tc>
        <w:tc>
          <w:tcPr>
            <w:tcW w:w="1529" w:type="dxa"/>
            <w:tcBorders>
              <w:top w:val="nil"/>
              <w:left w:val="nil"/>
              <w:bottom w:val="single" w:sz="4" w:space="0" w:color="auto"/>
              <w:right w:val="single" w:sz="4" w:space="0" w:color="auto"/>
            </w:tcBorders>
            <w:shd w:val="clear" w:color="auto" w:fill="auto"/>
            <w:noWrap/>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 </w:t>
            </w:r>
          </w:p>
        </w:tc>
        <w:tc>
          <w:tcPr>
            <w:tcW w:w="856" w:type="dxa"/>
            <w:gridSpan w:val="2"/>
            <w:tcBorders>
              <w:top w:val="nil"/>
              <w:left w:val="nil"/>
              <w:bottom w:val="single" w:sz="4" w:space="0" w:color="auto"/>
              <w:right w:val="single" w:sz="4" w:space="0" w:color="auto"/>
            </w:tcBorders>
            <w:shd w:val="clear" w:color="auto" w:fill="auto"/>
            <w:noWrap/>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 0,1</w:t>
            </w:r>
          </w:p>
        </w:tc>
        <w:tc>
          <w:tcPr>
            <w:tcW w:w="828" w:type="dxa"/>
            <w:tcBorders>
              <w:top w:val="nil"/>
              <w:left w:val="nil"/>
              <w:bottom w:val="single" w:sz="4" w:space="0" w:color="auto"/>
              <w:right w:val="single" w:sz="4" w:space="0" w:color="auto"/>
            </w:tcBorders>
            <w:shd w:val="clear" w:color="auto" w:fill="auto"/>
            <w:noWrap/>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 </w:t>
            </w:r>
          </w:p>
        </w:tc>
      </w:tr>
      <w:tr w:rsidR="00B41358" w:rsidRPr="00B41358" w:rsidTr="00D936CB">
        <w:trPr>
          <w:trHeight w:val="255"/>
        </w:trPr>
        <w:tc>
          <w:tcPr>
            <w:tcW w:w="550" w:type="dxa"/>
            <w:tcBorders>
              <w:top w:val="nil"/>
              <w:left w:val="single" w:sz="4" w:space="0" w:color="auto"/>
              <w:bottom w:val="single" w:sz="4" w:space="0" w:color="auto"/>
              <w:right w:val="single" w:sz="4" w:space="0" w:color="auto"/>
            </w:tcBorders>
            <w:shd w:val="clear" w:color="auto" w:fill="auto"/>
            <w:noWrap/>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 </w:t>
            </w:r>
          </w:p>
        </w:tc>
        <w:tc>
          <w:tcPr>
            <w:tcW w:w="5583" w:type="dxa"/>
            <w:gridSpan w:val="2"/>
            <w:tcBorders>
              <w:top w:val="nil"/>
              <w:left w:val="nil"/>
              <w:bottom w:val="single" w:sz="4" w:space="0" w:color="auto"/>
              <w:right w:val="single" w:sz="4" w:space="0" w:color="auto"/>
            </w:tcBorders>
            <w:shd w:val="clear" w:color="auto" w:fill="auto"/>
            <w:noWrap/>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 xml:space="preserve">       - водопровод</w:t>
            </w:r>
          </w:p>
        </w:tc>
        <w:tc>
          <w:tcPr>
            <w:tcW w:w="1529" w:type="dxa"/>
            <w:tcBorders>
              <w:top w:val="nil"/>
              <w:left w:val="nil"/>
              <w:bottom w:val="single" w:sz="4" w:space="0" w:color="auto"/>
              <w:right w:val="single" w:sz="4" w:space="0" w:color="auto"/>
            </w:tcBorders>
            <w:shd w:val="clear" w:color="auto" w:fill="auto"/>
            <w:noWrap/>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тыс.куб.м/км</w:t>
            </w:r>
          </w:p>
        </w:tc>
        <w:tc>
          <w:tcPr>
            <w:tcW w:w="856" w:type="dxa"/>
            <w:gridSpan w:val="2"/>
            <w:tcBorders>
              <w:top w:val="nil"/>
              <w:left w:val="nil"/>
              <w:bottom w:val="single" w:sz="4" w:space="0" w:color="auto"/>
              <w:right w:val="single" w:sz="4" w:space="0" w:color="auto"/>
            </w:tcBorders>
            <w:shd w:val="clear" w:color="auto" w:fill="auto"/>
            <w:noWrap/>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 </w:t>
            </w:r>
          </w:p>
        </w:tc>
        <w:tc>
          <w:tcPr>
            <w:tcW w:w="828" w:type="dxa"/>
            <w:tcBorders>
              <w:top w:val="nil"/>
              <w:left w:val="nil"/>
              <w:bottom w:val="single" w:sz="4" w:space="0" w:color="auto"/>
              <w:right w:val="single" w:sz="4" w:space="0" w:color="auto"/>
            </w:tcBorders>
            <w:shd w:val="clear" w:color="auto" w:fill="auto"/>
            <w:noWrap/>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 </w:t>
            </w:r>
          </w:p>
        </w:tc>
      </w:tr>
      <w:tr w:rsidR="00B41358" w:rsidRPr="00B41358" w:rsidTr="00D936CB">
        <w:trPr>
          <w:trHeight w:val="765"/>
        </w:trPr>
        <w:tc>
          <w:tcPr>
            <w:tcW w:w="550" w:type="dxa"/>
            <w:tcBorders>
              <w:top w:val="nil"/>
              <w:left w:val="single" w:sz="4" w:space="0" w:color="auto"/>
              <w:bottom w:val="single" w:sz="4" w:space="0" w:color="auto"/>
              <w:right w:val="single" w:sz="4" w:space="0" w:color="auto"/>
            </w:tcBorders>
            <w:shd w:val="clear" w:color="auto" w:fill="auto"/>
            <w:noWrap/>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 </w:t>
            </w:r>
          </w:p>
        </w:tc>
        <w:tc>
          <w:tcPr>
            <w:tcW w:w="5583" w:type="dxa"/>
            <w:gridSpan w:val="2"/>
            <w:tcBorders>
              <w:top w:val="nil"/>
              <w:left w:val="nil"/>
              <w:bottom w:val="single" w:sz="4" w:space="0" w:color="auto"/>
              <w:right w:val="single" w:sz="4" w:space="0" w:color="auto"/>
            </w:tcBorders>
            <w:shd w:val="clear" w:color="auto" w:fill="auto"/>
            <w:noWrap/>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 xml:space="preserve">       - канализация    </w:t>
            </w:r>
          </w:p>
        </w:tc>
        <w:tc>
          <w:tcPr>
            <w:tcW w:w="1529" w:type="dxa"/>
            <w:tcBorders>
              <w:top w:val="nil"/>
              <w:left w:val="nil"/>
              <w:bottom w:val="single" w:sz="4" w:space="0" w:color="auto"/>
              <w:right w:val="single" w:sz="4" w:space="0" w:color="auto"/>
            </w:tcBorders>
            <w:shd w:val="clear" w:color="auto" w:fill="auto"/>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тыс.куб.м сточ.вод/км</w:t>
            </w:r>
          </w:p>
        </w:tc>
        <w:tc>
          <w:tcPr>
            <w:tcW w:w="856" w:type="dxa"/>
            <w:gridSpan w:val="2"/>
            <w:tcBorders>
              <w:top w:val="nil"/>
              <w:left w:val="nil"/>
              <w:bottom w:val="single" w:sz="4" w:space="0" w:color="auto"/>
              <w:right w:val="single" w:sz="4" w:space="0" w:color="auto"/>
            </w:tcBorders>
            <w:shd w:val="clear" w:color="auto" w:fill="auto"/>
            <w:noWrap/>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 </w:t>
            </w:r>
          </w:p>
        </w:tc>
        <w:tc>
          <w:tcPr>
            <w:tcW w:w="828" w:type="dxa"/>
            <w:tcBorders>
              <w:top w:val="nil"/>
              <w:left w:val="nil"/>
              <w:bottom w:val="single" w:sz="4" w:space="0" w:color="auto"/>
              <w:right w:val="single" w:sz="4" w:space="0" w:color="auto"/>
            </w:tcBorders>
            <w:shd w:val="clear" w:color="auto" w:fill="auto"/>
            <w:noWrap/>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 </w:t>
            </w:r>
          </w:p>
        </w:tc>
      </w:tr>
      <w:tr w:rsidR="00B41358" w:rsidRPr="00B41358" w:rsidTr="00D936CB">
        <w:trPr>
          <w:trHeight w:val="255"/>
        </w:trPr>
        <w:tc>
          <w:tcPr>
            <w:tcW w:w="550" w:type="dxa"/>
            <w:tcBorders>
              <w:top w:val="nil"/>
              <w:left w:val="single" w:sz="4" w:space="0" w:color="auto"/>
              <w:bottom w:val="single" w:sz="4" w:space="0" w:color="auto"/>
              <w:right w:val="single" w:sz="4" w:space="0" w:color="auto"/>
            </w:tcBorders>
            <w:shd w:val="clear" w:color="auto" w:fill="auto"/>
            <w:noWrap/>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 </w:t>
            </w:r>
          </w:p>
        </w:tc>
        <w:tc>
          <w:tcPr>
            <w:tcW w:w="5583" w:type="dxa"/>
            <w:gridSpan w:val="2"/>
            <w:tcBorders>
              <w:top w:val="nil"/>
              <w:left w:val="nil"/>
              <w:bottom w:val="single" w:sz="4" w:space="0" w:color="auto"/>
              <w:right w:val="single" w:sz="4" w:space="0" w:color="auto"/>
            </w:tcBorders>
            <w:shd w:val="clear" w:color="auto" w:fill="auto"/>
            <w:noWrap/>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 xml:space="preserve">       - теплоснабжение</w:t>
            </w:r>
          </w:p>
        </w:tc>
        <w:tc>
          <w:tcPr>
            <w:tcW w:w="1529" w:type="dxa"/>
            <w:tcBorders>
              <w:top w:val="nil"/>
              <w:left w:val="nil"/>
              <w:bottom w:val="single" w:sz="4" w:space="0" w:color="auto"/>
              <w:right w:val="single" w:sz="4" w:space="0" w:color="auto"/>
            </w:tcBorders>
            <w:shd w:val="clear" w:color="auto" w:fill="auto"/>
            <w:noWrap/>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Гкал/час/км</w:t>
            </w:r>
          </w:p>
        </w:tc>
        <w:tc>
          <w:tcPr>
            <w:tcW w:w="856" w:type="dxa"/>
            <w:gridSpan w:val="2"/>
            <w:tcBorders>
              <w:top w:val="nil"/>
              <w:left w:val="nil"/>
              <w:bottom w:val="single" w:sz="4" w:space="0" w:color="auto"/>
              <w:right w:val="single" w:sz="4" w:space="0" w:color="auto"/>
            </w:tcBorders>
            <w:shd w:val="clear" w:color="auto" w:fill="auto"/>
            <w:noWrap/>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 </w:t>
            </w:r>
          </w:p>
        </w:tc>
        <w:tc>
          <w:tcPr>
            <w:tcW w:w="828" w:type="dxa"/>
            <w:tcBorders>
              <w:top w:val="nil"/>
              <w:left w:val="nil"/>
              <w:bottom w:val="single" w:sz="4" w:space="0" w:color="auto"/>
              <w:right w:val="single" w:sz="4" w:space="0" w:color="auto"/>
            </w:tcBorders>
            <w:shd w:val="clear" w:color="auto" w:fill="auto"/>
            <w:noWrap/>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 </w:t>
            </w:r>
          </w:p>
        </w:tc>
      </w:tr>
      <w:tr w:rsidR="00B41358" w:rsidRPr="00B41358" w:rsidTr="00D936CB">
        <w:trPr>
          <w:trHeight w:val="255"/>
        </w:trPr>
        <w:tc>
          <w:tcPr>
            <w:tcW w:w="550" w:type="dxa"/>
            <w:tcBorders>
              <w:top w:val="nil"/>
              <w:left w:val="single" w:sz="4" w:space="0" w:color="auto"/>
              <w:bottom w:val="single" w:sz="4" w:space="0" w:color="auto"/>
              <w:right w:val="single" w:sz="4" w:space="0" w:color="auto"/>
            </w:tcBorders>
            <w:shd w:val="clear" w:color="auto" w:fill="auto"/>
            <w:noWrap/>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 </w:t>
            </w:r>
          </w:p>
        </w:tc>
        <w:tc>
          <w:tcPr>
            <w:tcW w:w="5583" w:type="dxa"/>
            <w:gridSpan w:val="2"/>
            <w:tcBorders>
              <w:top w:val="nil"/>
              <w:left w:val="nil"/>
              <w:bottom w:val="single" w:sz="4" w:space="0" w:color="auto"/>
              <w:right w:val="single" w:sz="4" w:space="0" w:color="auto"/>
            </w:tcBorders>
            <w:shd w:val="clear" w:color="auto" w:fill="auto"/>
            <w:noWrap/>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 xml:space="preserve">       - газовые сети</w:t>
            </w:r>
          </w:p>
        </w:tc>
        <w:tc>
          <w:tcPr>
            <w:tcW w:w="1529" w:type="dxa"/>
            <w:tcBorders>
              <w:top w:val="nil"/>
              <w:left w:val="nil"/>
              <w:bottom w:val="single" w:sz="4" w:space="0" w:color="auto"/>
              <w:right w:val="single" w:sz="4" w:space="0" w:color="auto"/>
            </w:tcBorders>
            <w:shd w:val="clear" w:color="auto" w:fill="auto"/>
            <w:noWrap/>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 xml:space="preserve"> км</w:t>
            </w:r>
          </w:p>
        </w:tc>
        <w:tc>
          <w:tcPr>
            <w:tcW w:w="856" w:type="dxa"/>
            <w:gridSpan w:val="2"/>
            <w:tcBorders>
              <w:top w:val="nil"/>
              <w:left w:val="nil"/>
              <w:bottom w:val="single" w:sz="4" w:space="0" w:color="auto"/>
              <w:right w:val="single" w:sz="4" w:space="0" w:color="auto"/>
            </w:tcBorders>
            <w:shd w:val="clear" w:color="auto" w:fill="auto"/>
            <w:noWrap/>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 0,1</w:t>
            </w:r>
          </w:p>
        </w:tc>
        <w:tc>
          <w:tcPr>
            <w:tcW w:w="828" w:type="dxa"/>
            <w:tcBorders>
              <w:top w:val="nil"/>
              <w:left w:val="nil"/>
              <w:bottom w:val="single" w:sz="4" w:space="0" w:color="auto"/>
              <w:right w:val="single" w:sz="4" w:space="0" w:color="auto"/>
            </w:tcBorders>
            <w:shd w:val="clear" w:color="auto" w:fill="auto"/>
            <w:noWrap/>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 </w:t>
            </w:r>
          </w:p>
        </w:tc>
      </w:tr>
      <w:tr w:rsidR="00B41358" w:rsidRPr="00B41358" w:rsidTr="00D936CB">
        <w:trPr>
          <w:trHeight w:val="510"/>
        </w:trPr>
        <w:tc>
          <w:tcPr>
            <w:tcW w:w="550" w:type="dxa"/>
            <w:tcBorders>
              <w:top w:val="nil"/>
              <w:left w:val="single" w:sz="4" w:space="0" w:color="auto"/>
              <w:bottom w:val="single" w:sz="4" w:space="0" w:color="auto"/>
              <w:right w:val="single" w:sz="4" w:space="0" w:color="auto"/>
            </w:tcBorders>
            <w:shd w:val="clear" w:color="auto" w:fill="auto"/>
            <w:noWrap/>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7.</w:t>
            </w:r>
          </w:p>
        </w:tc>
        <w:tc>
          <w:tcPr>
            <w:tcW w:w="5583" w:type="dxa"/>
            <w:gridSpan w:val="2"/>
            <w:tcBorders>
              <w:top w:val="nil"/>
              <w:left w:val="nil"/>
              <w:bottom w:val="single" w:sz="4" w:space="0" w:color="auto"/>
              <w:right w:val="single" w:sz="4" w:space="0" w:color="auto"/>
            </w:tcBorders>
            <w:shd w:val="clear" w:color="auto" w:fill="auto"/>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Ввод автомобильных дорог общего пользования</w:t>
            </w:r>
          </w:p>
        </w:tc>
        <w:tc>
          <w:tcPr>
            <w:tcW w:w="1529" w:type="dxa"/>
            <w:tcBorders>
              <w:top w:val="nil"/>
              <w:left w:val="nil"/>
              <w:bottom w:val="single" w:sz="4" w:space="0" w:color="auto"/>
              <w:right w:val="single" w:sz="4" w:space="0" w:color="auto"/>
            </w:tcBorders>
            <w:shd w:val="clear" w:color="auto" w:fill="auto"/>
            <w:noWrap/>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км</w:t>
            </w:r>
          </w:p>
        </w:tc>
        <w:tc>
          <w:tcPr>
            <w:tcW w:w="856" w:type="dxa"/>
            <w:gridSpan w:val="2"/>
            <w:tcBorders>
              <w:top w:val="nil"/>
              <w:left w:val="nil"/>
              <w:bottom w:val="single" w:sz="4" w:space="0" w:color="auto"/>
              <w:right w:val="single" w:sz="4" w:space="0" w:color="auto"/>
            </w:tcBorders>
            <w:shd w:val="clear" w:color="auto" w:fill="auto"/>
            <w:noWrap/>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2,1</w:t>
            </w:r>
          </w:p>
        </w:tc>
        <w:tc>
          <w:tcPr>
            <w:tcW w:w="828" w:type="dxa"/>
            <w:tcBorders>
              <w:top w:val="nil"/>
              <w:left w:val="nil"/>
              <w:bottom w:val="single" w:sz="4" w:space="0" w:color="auto"/>
              <w:right w:val="single" w:sz="4" w:space="0" w:color="auto"/>
            </w:tcBorders>
            <w:shd w:val="clear" w:color="auto" w:fill="auto"/>
            <w:noWrap/>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 1</w:t>
            </w:r>
          </w:p>
        </w:tc>
      </w:tr>
      <w:tr w:rsidR="00B41358" w:rsidRPr="00B41358" w:rsidTr="00D936CB">
        <w:trPr>
          <w:trHeight w:val="255"/>
        </w:trPr>
        <w:tc>
          <w:tcPr>
            <w:tcW w:w="550" w:type="dxa"/>
            <w:tcBorders>
              <w:top w:val="nil"/>
              <w:left w:val="single" w:sz="4" w:space="0" w:color="auto"/>
              <w:bottom w:val="single" w:sz="4" w:space="0" w:color="auto"/>
              <w:right w:val="single" w:sz="4" w:space="0" w:color="auto"/>
            </w:tcBorders>
            <w:shd w:val="clear" w:color="auto" w:fill="auto"/>
            <w:noWrap/>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8.</w:t>
            </w:r>
          </w:p>
        </w:tc>
        <w:tc>
          <w:tcPr>
            <w:tcW w:w="5583" w:type="dxa"/>
            <w:gridSpan w:val="2"/>
            <w:tcBorders>
              <w:top w:val="nil"/>
              <w:left w:val="nil"/>
              <w:bottom w:val="single" w:sz="4" w:space="0" w:color="auto"/>
              <w:right w:val="single" w:sz="4" w:space="0" w:color="auto"/>
            </w:tcBorders>
            <w:shd w:val="clear" w:color="auto" w:fill="auto"/>
            <w:noWrap/>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Число подрядных организаций</w:t>
            </w:r>
          </w:p>
        </w:tc>
        <w:tc>
          <w:tcPr>
            <w:tcW w:w="1529" w:type="dxa"/>
            <w:tcBorders>
              <w:top w:val="nil"/>
              <w:left w:val="nil"/>
              <w:bottom w:val="single" w:sz="4" w:space="0" w:color="auto"/>
              <w:right w:val="single" w:sz="4" w:space="0" w:color="auto"/>
            </w:tcBorders>
            <w:shd w:val="clear" w:color="auto" w:fill="auto"/>
            <w:noWrap/>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ед.</w:t>
            </w:r>
          </w:p>
        </w:tc>
        <w:tc>
          <w:tcPr>
            <w:tcW w:w="856" w:type="dxa"/>
            <w:gridSpan w:val="2"/>
            <w:tcBorders>
              <w:top w:val="nil"/>
              <w:left w:val="nil"/>
              <w:bottom w:val="single" w:sz="4" w:space="0" w:color="auto"/>
              <w:right w:val="single" w:sz="4" w:space="0" w:color="auto"/>
            </w:tcBorders>
            <w:shd w:val="clear" w:color="auto" w:fill="auto"/>
            <w:noWrap/>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4</w:t>
            </w:r>
          </w:p>
        </w:tc>
        <w:tc>
          <w:tcPr>
            <w:tcW w:w="828" w:type="dxa"/>
            <w:tcBorders>
              <w:top w:val="nil"/>
              <w:left w:val="nil"/>
              <w:bottom w:val="single" w:sz="4" w:space="0" w:color="auto"/>
              <w:right w:val="single" w:sz="4" w:space="0" w:color="auto"/>
            </w:tcBorders>
            <w:shd w:val="clear" w:color="auto" w:fill="auto"/>
            <w:noWrap/>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 3</w:t>
            </w:r>
          </w:p>
        </w:tc>
      </w:tr>
      <w:tr w:rsidR="00B41358" w:rsidRPr="00B41358" w:rsidTr="00D936CB">
        <w:trPr>
          <w:trHeight w:val="765"/>
        </w:trPr>
        <w:tc>
          <w:tcPr>
            <w:tcW w:w="550" w:type="dxa"/>
            <w:tcBorders>
              <w:top w:val="nil"/>
              <w:left w:val="single" w:sz="4" w:space="0" w:color="auto"/>
              <w:bottom w:val="single" w:sz="4" w:space="0" w:color="auto"/>
              <w:right w:val="single" w:sz="4" w:space="0" w:color="auto"/>
            </w:tcBorders>
            <w:shd w:val="clear" w:color="auto" w:fill="auto"/>
            <w:noWrap/>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9.</w:t>
            </w:r>
          </w:p>
        </w:tc>
        <w:tc>
          <w:tcPr>
            <w:tcW w:w="5583" w:type="dxa"/>
            <w:gridSpan w:val="2"/>
            <w:tcBorders>
              <w:top w:val="nil"/>
              <w:left w:val="nil"/>
              <w:bottom w:val="single" w:sz="4" w:space="0" w:color="auto"/>
              <w:right w:val="single" w:sz="4" w:space="0" w:color="auto"/>
            </w:tcBorders>
            <w:shd w:val="clear" w:color="auto" w:fill="auto"/>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Объем работ, выполненных по договорам строительного подряда собственными силами</w:t>
            </w:r>
          </w:p>
        </w:tc>
        <w:tc>
          <w:tcPr>
            <w:tcW w:w="1529" w:type="dxa"/>
            <w:tcBorders>
              <w:top w:val="nil"/>
              <w:left w:val="nil"/>
              <w:bottom w:val="single" w:sz="4" w:space="0" w:color="auto"/>
              <w:right w:val="single" w:sz="4" w:space="0" w:color="auto"/>
            </w:tcBorders>
            <w:shd w:val="clear" w:color="auto" w:fill="auto"/>
            <w:noWrap/>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млн.руб.</w:t>
            </w:r>
          </w:p>
        </w:tc>
        <w:tc>
          <w:tcPr>
            <w:tcW w:w="856" w:type="dxa"/>
            <w:gridSpan w:val="2"/>
            <w:tcBorders>
              <w:top w:val="nil"/>
              <w:left w:val="nil"/>
              <w:bottom w:val="single" w:sz="4" w:space="0" w:color="auto"/>
              <w:right w:val="single" w:sz="4" w:space="0" w:color="auto"/>
            </w:tcBorders>
            <w:shd w:val="clear" w:color="auto" w:fill="auto"/>
            <w:noWrap/>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33,7</w:t>
            </w:r>
          </w:p>
        </w:tc>
        <w:tc>
          <w:tcPr>
            <w:tcW w:w="828" w:type="dxa"/>
            <w:tcBorders>
              <w:top w:val="nil"/>
              <w:left w:val="nil"/>
              <w:bottom w:val="single" w:sz="4" w:space="0" w:color="auto"/>
              <w:right w:val="single" w:sz="4" w:space="0" w:color="auto"/>
            </w:tcBorders>
            <w:shd w:val="clear" w:color="auto" w:fill="auto"/>
            <w:noWrap/>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 19,1</w:t>
            </w:r>
          </w:p>
        </w:tc>
      </w:tr>
      <w:tr w:rsidR="00B41358" w:rsidRPr="00B41358" w:rsidTr="00D936CB">
        <w:trPr>
          <w:trHeight w:val="765"/>
        </w:trPr>
        <w:tc>
          <w:tcPr>
            <w:tcW w:w="550" w:type="dxa"/>
            <w:tcBorders>
              <w:top w:val="nil"/>
              <w:left w:val="single" w:sz="4" w:space="0" w:color="auto"/>
              <w:bottom w:val="single" w:sz="4" w:space="0" w:color="auto"/>
              <w:right w:val="single" w:sz="4" w:space="0" w:color="auto"/>
            </w:tcBorders>
            <w:shd w:val="clear" w:color="auto" w:fill="auto"/>
            <w:noWrap/>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10.</w:t>
            </w:r>
          </w:p>
        </w:tc>
        <w:tc>
          <w:tcPr>
            <w:tcW w:w="5583" w:type="dxa"/>
            <w:gridSpan w:val="2"/>
            <w:tcBorders>
              <w:top w:val="nil"/>
              <w:left w:val="nil"/>
              <w:bottom w:val="single" w:sz="4" w:space="0" w:color="auto"/>
              <w:right w:val="single" w:sz="4" w:space="0" w:color="auto"/>
            </w:tcBorders>
            <w:shd w:val="clear" w:color="auto" w:fill="auto"/>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Среднегодовая численность работающих в подрядных организациях</w:t>
            </w:r>
          </w:p>
        </w:tc>
        <w:tc>
          <w:tcPr>
            <w:tcW w:w="1529" w:type="dxa"/>
            <w:tcBorders>
              <w:top w:val="nil"/>
              <w:left w:val="nil"/>
              <w:bottom w:val="single" w:sz="4" w:space="0" w:color="auto"/>
              <w:right w:val="single" w:sz="4" w:space="0" w:color="auto"/>
            </w:tcBorders>
            <w:shd w:val="clear" w:color="auto" w:fill="auto"/>
            <w:noWrap/>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чел.</w:t>
            </w:r>
          </w:p>
        </w:tc>
        <w:tc>
          <w:tcPr>
            <w:tcW w:w="856" w:type="dxa"/>
            <w:gridSpan w:val="2"/>
            <w:tcBorders>
              <w:top w:val="nil"/>
              <w:left w:val="nil"/>
              <w:bottom w:val="single" w:sz="4" w:space="0" w:color="auto"/>
              <w:right w:val="single" w:sz="4" w:space="0" w:color="auto"/>
            </w:tcBorders>
            <w:shd w:val="clear" w:color="auto" w:fill="auto"/>
            <w:noWrap/>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157</w:t>
            </w:r>
          </w:p>
        </w:tc>
        <w:tc>
          <w:tcPr>
            <w:tcW w:w="828" w:type="dxa"/>
            <w:tcBorders>
              <w:top w:val="nil"/>
              <w:left w:val="nil"/>
              <w:bottom w:val="single" w:sz="4" w:space="0" w:color="auto"/>
              <w:right w:val="single" w:sz="4" w:space="0" w:color="auto"/>
            </w:tcBorders>
            <w:shd w:val="clear" w:color="auto" w:fill="auto"/>
            <w:noWrap/>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 92</w:t>
            </w:r>
          </w:p>
        </w:tc>
      </w:tr>
      <w:tr w:rsidR="00B41358" w:rsidRPr="00B41358" w:rsidTr="00D936CB">
        <w:trPr>
          <w:trHeight w:val="495"/>
        </w:trPr>
        <w:tc>
          <w:tcPr>
            <w:tcW w:w="550" w:type="dxa"/>
            <w:tcBorders>
              <w:top w:val="nil"/>
              <w:left w:val="single" w:sz="4" w:space="0" w:color="auto"/>
              <w:bottom w:val="single" w:sz="4" w:space="0" w:color="auto"/>
              <w:right w:val="single" w:sz="4" w:space="0" w:color="auto"/>
            </w:tcBorders>
            <w:shd w:val="clear" w:color="auto" w:fill="auto"/>
            <w:noWrap/>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11.</w:t>
            </w:r>
          </w:p>
        </w:tc>
        <w:tc>
          <w:tcPr>
            <w:tcW w:w="5583" w:type="dxa"/>
            <w:gridSpan w:val="2"/>
            <w:tcBorders>
              <w:top w:val="nil"/>
              <w:left w:val="nil"/>
              <w:bottom w:val="single" w:sz="4" w:space="0" w:color="auto"/>
              <w:right w:val="single" w:sz="4" w:space="0" w:color="auto"/>
            </w:tcBorders>
            <w:shd w:val="clear" w:color="auto" w:fill="auto"/>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Фонд заработной платы в подрядных организациях</w:t>
            </w:r>
          </w:p>
        </w:tc>
        <w:tc>
          <w:tcPr>
            <w:tcW w:w="1529" w:type="dxa"/>
            <w:tcBorders>
              <w:top w:val="nil"/>
              <w:left w:val="nil"/>
              <w:bottom w:val="single" w:sz="4" w:space="0" w:color="auto"/>
              <w:right w:val="single" w:sz="4" w:space="0" w:color="auto"/>
            </w:tcBorders>
            <w:shd w:val="clear" w:color="auto" w:fill="auto"/>
            <w:noWrap/>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тыс.руб.</w:t>
            </w:r>
          </w:p>
        </w:tc>
        <w:tc>
          <w:tcPr>
            <w:tcW w:w="856" w:type="dxa"/>
            <w:gridSpan w:val="2"/>
            <w:tcBorders>
              <w:top w:val="nil"/>
              <w:left w:val="nil"/>
              <w:bottom w:val="single" w:sz="4" w:space="0" w:color="auto"/>
              <w:right w:val="single" w:sz="4" w:space="0" w:color="auto"/>
            </w:tcBorders>
            <w:shd w:val="clear" w:color="auto" w:fill="auto"/>
            <w:noWrap/>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15450</w:t>
            </w:r>
          </w:p>
        </w:tc>
        <w:tc>
          <w:tcPr>
            <w:tcW w:w="828" w:type="dxa"/>
            <w:tcBorders>
              <w:top w:val="nil"/>
              <w:left w:val="nil"/>
              <w:bottom w:val="single" w:sz="4" w:space="0" w:color="auto"/>
              <w:right w:val="single" w:sz="4" w:space="0" w:color="auto"/>
            </w:tcBorders>
            <w:shd w:val="clear" w:color="auto" w:fill="auto"/>
            <w:noWrap/>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 9704</w:t>
            </w:r>
          </w:p>
        </w:tc>
      </w:tr>
      <w:tr w:rsidR="00B41358" w:rsidRPr="00B41358" w:rsidTr="00D936CB">
        <w:trPr>
          <w:trHeight w:val="255"/>
        </w:trPr>
        <w:tc>
          <w:tcPr>
            <w:tcW w:w="550" w:type="dxa"/>
            <w:tcBorders>
              <w:top w:val="nil"/>
              <w:left w:val="single" w:sz="4" w:space="0" w:color="auto"/>
              <w:bottom w:val="single" w:sz="4" w:space="0" w:color="auto"/>
              <w:right w:val="single" w:sz="4" w:space="0" w:color="auto"/>
            </w:tcBorders>
            <w:shd w:val="clear" w:color="auto" w:fill="auto"/>
            <w:noWrap/>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12.</w:t>
            </w:r>
          </w:p>
        </w:tc>
        <w:tc>
          <w:tcPr>
            <w:tcW w:w="5583" w:type="dxa"/>
            <w:gridSpan w:val="2"/>
            <w:tcBorders>
              <w:top w:val="nil"/>
              <w:left w:val="nil"/>
              <w:bottom w:val="single" w:sz="4" w:space="0" w:color="auto"/>
              <w:right w:val="single" w:sz="4" w:space="0" w:color="auto"/>
            </w:tcBorders>
            <w:shd w:val="clear" w:color="auto" w:fill="auto"/>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Среднемесячная заработная плата</w:t>
            </w:r>
          </w:p>
        </w:tc>
        <w:tc>
          <w:tcPr>
            <w:tcW w:w="1529" w:type="dxa"/>
            <w:tcBorders>
              <w:top w:val="nil"/>
              <w:left w:val="nil"/>
              <w:bottom w:val="single" w:sz="4" w:space="0" w:color="auto"/>
              <w:right w:val="single" w:sz="4" w:space="0" w:color="auto"/>
            </w:tcBorders>
            <w:shd w:val="clear" w:color="auto" w:fill="auto"/>
            <w:noWrap/>
            <w:vAlign w:val="center"/>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руб.</w:t>
            </w:r>
          </w:p>
        </w:tc>
        <w:tc>
          <w:tcPr>
            <w:tcW w:w="856" w:type="dxa"/>
            <w:gridSpan w:val="2"/>
            <w:tcBorders>
              <w:top w:val="nil"/>
              <w:left w:val="nil"/>
              <w:bottom w:val="single" w:sz="4" w:space="0" w:color="auto"/>
              <w:right w:val="single" w:sz="4" w:space="0" w:color="auto"/>
            </w:tcBorders>
            <w:shd w:val="clear" w:color="auto" w:fill="auto"/>
            <w:noWrap/>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8201</w:t>
            </w:r>
          </w:p>
        </w:tc>
        <w:tc>
          <w:tcPr>
            <w:tcW w:w="828" w:type="dxa"/>
            <w:tcBorders>
              <w:top w:val="nil"/>
              <w:left w:val="nil"/>
              <w:bottom w:val="single" w:sz="4" w:space="0" w:color="auto"/>
              <w:right w:val="single" w:sz="4" w:space="0" w:color="auto"/>
            </w:tcBorders>
            <w:shd w:val="clear" w:color="auto" w:fill="auto"/>
            <w:noWrap/>
            <w:vAlign w:val="bottom"/>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 8790</w:t>
            </w:r>
          </w:p>
        </w:tc>
      </w:tr>
    </w:tbl>
    <w:p w:rsidR="00B41358" w:rsidRPr="00B41358" w:rsidRDefault="00B41358" w:rsidP="00B41358">
      <w:pPr>
        <w:spacing w:after="0" w:line="240" w:lineRule="auto"/>
        <w:ind w:firstLine="720"/>
        <w:jc w:val="both"/>
        <w:rPr>
          <w:rFonts w:ascii="Arial" w:eastAsia="Times New Roman" w:hAnsi="Arial"/>
          <w:b/>
          <w:sz w:val="28"/>
          <w:szCs w:val="28"/>
          <w:lang w:val="ru-RU" w:eastAsia="ru-RU"/>
        </w:rPr>
      </w:pP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r w:rsidRPr="00B41358">
        <w:rPr>
          <w:rFonts w:ascii="Arial" w:eastAsia="Times New Roman" w:hAnsi="Arial"/>
          <w:sz w:val="26"/>
          <w:szCs w:val="24"/>
          <w:lang w:val="ru-RU" w:eastAsia="ru-RU"/>
        </w:rPr>
        <w:tab/>
        <w:t>В районе 4 подрядные организации, которые  осуществляют строительные работы  как на территории района, так и за ее пределами:</w:t>
      </w: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r w:rsidRPr="00B41358">
        <w:rPr>
          <w:rFonts w:ascii="Arial" w:eastAsia="Times New Roman" w:hAnsi="Arial"/>
          <w:sz w:val="26"/>
          <w:szCs w:val="24"/>
          <w:lang w:val="ru-RU" w:eastAsia="ru-RU"/>
        </w:rPr>
        <w:t xml:space="preserve">- ООО «Строитель»; </w:t>
      </w: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r w:rsidRPr="00B41358">
        <w:rPr>
          <w:rFonts w:ascii="Arial" w:eastAsia="Times New Roman" w:hAnsi="Arial"/>
          <w:sz w:val="26"/>
          <w:szCs w:val="24"/>
          <w:lang w:val="ru-RU" w:eastAsia="ru-RU"/>
        </w:rPr>
        <w:t xml:space="preserve">- ЗАО «Инвестстрой»; </w:t>
      </w: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r w:rsidRPr="00B41358">
        <w:rPr>
          <w:rFonts w:ascii="Arial" w:eastAsia="Times New Roman" w:hAnsi="Arial"/>
          <w:sz w:val="26"/>
          <w:szCs w:val="24"/>
          <w:lang w:val="ru-RU" w:eastAsia="ru-RU"/>
        </w:rPr>
        <w:t>- ЗАО «Стройдизайн»;</w:t>
      </w: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r w:rsidRPr="00B41358">
        <w:rPr>
          <w:rFonts w:ascii="Arial" w:eastAsia="Times New Roman" w:hAnsi="Arial"/>
          <w:sz w:val="26"/>
          <w:szCs w:val="24"/>
          <w:lang w:val="ru-RU" w:eastAsia="ru-RU"/>
        </w:rPr>
        <w:t>- ф-л ООО «Воронежавтодор».</w:t>
      </w: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r w:rsidRPr="00B41358">
        <w:rPr>
          <w:rFonts w:ascii="Arial" w:eastAsia="Times New Roman" w:hAnsi="Arial"/>
          <w:sz w:val="26"/>
          <w:szCs w:val="24"/>
          <w:lang w:val="ru-RU" w:eastAsia="ru-RU"/>
        </w:rPr>
        <w:t xml:space="preserve">Объем работ, выполненных подрядными организациями района в 2009 году  составил 19,1  млн. рублей,  что составляет в действующих ценах 57 % к уровню 2008 года. </w:t>
      </w:r>
    </w:p>
    <w:p w:rsidR="00B41358" w:rsidRPr="00B41358" w:rsidRDefault="00B41358" w:rsidP="00B41358">
      <w:pPr>
        <w:spacing w:after="0" w:line="240" w:lineRule="auto"/>
        <w:ind w:firstLine="540"/>
        <w:jc w:val="both"/>
        <w:rPr>
          <w:rFonts w:ascii="Arial" w:eastAsia="Times New Roman" w:hAnsi="Arial"/>
          <w:sz w:val="28"/>
          <w:szCs w:val="28"/>
          <w:lang w:val="ru-RU" w:eastAsia="ru-RU"/>
        </w:rPr>
      </w:pPr>
      <w:r w:rsidRPr="00B41358">
        <w:rPr>
          <w:rFonts w:ascii="Arial" w:eastAsia="Times New Roman" w:hAnsi="Arial"/>
          <w:sz w:val="28"/>
          <w:szCs w:val="28"/>
          <w:lang w:val="ru-RU" w:eastAsia="ru-RU"/>
        </w:rPr>
        <w:t xml:space="preserve"> </w:t>
      </w:r>
    </w:p>
    <w:p w:rsidR="00B41358" w:rsidRPr="00B41358" w:rsidRDefault="00B41358" w:rsidP="00B41358">
      <w:pPr>
        <w:spacing w:after="0" w:line="240" w:lineRule="auto"/>
        <w:ind w:firstLine="720"/>
        <w:jc w:val="both"/>
        <w:rPr>
          <w:rFonts w:ascii="Arial" w:eastAsia="Times New Roman" w:hAnsi="Arial"/>
          <w:b/>
          <w:sz w:val="28"/>
          <w:szCs w:val="28"/>
          <w:lang w:val="ru-RU" w:eastAsia="ru-RU"/>
        </w:rPr>
      </w:pPr>
    </w:p>
    <w:p w:rsidR="00B41358" w:rsidRPr="00B41358" w:rsidRDefault="00B41358" w:rsidP="00B41358">
      <w:pPr>
        <w:spacing w:after="0" w:line="240" w:lineRule="auto"/>
        <w:ind w:firstLine="720"/>
        <w:jc w:val="both"/>
        <w:rPr>
          <w:rFonts w:ascii="Arial" w:eastAsia="Times New Roman" w:hAnsi="Arial"/>
          <w:b/>
          <w:sz w:val="28"/>
          <w:szCs w:val="28"/>
          <w:lang w:val="ru-RU" w:eastAsia="ru-RU"/>
        </w:rPr>
      </w:pPr>
    </w:p>
    <w:p w:rsidR="00B41358" w:rsidRPr="00B41358" w:rsidRDefault="00B41358" w:rsidP="00B41358">
      <w:pPr>
        <w:spacing w:after="0" w:line="240" w:lineRule="auto"/>
        <w:ind w:firstLine="720"/>
        <w:jc w:val="center"/>
        <w:rPr>
          <w:rFonts w:ascii="Arial" w:eastAsia="Times New Roman" w:hAnsi="Arial"/>
          <w:b/>
          <w:sz w:val="28"/>
          <w:szCs w:val="28"/>
          <w:lang w:val="ru-RU" w:eastAsia="ru-RU"/>
        </w:rPr>
      </w:pPr>
      <w:r w:rsidRPr="00B41358">
        <w:rPr>
          <w:rFonts w:ascii="Arial" w:eastAsia="Times New Roman" w:hAnsi="Arial"/>
          <w:b/>
          <w:sz w:val="28"/>
          <w:szCs w:val="28"/>
          <w:lang w:val="ru-RU" w:eastAsia="ru-RU"/>
        </w:rPr>
        <w:t xml:space="preserve">3.5.  Состояние социальной сферы городского поселения – </w:t>
      </w:r>
    </w:p>
    <w:p w:rsidR="00B41358" w:rsidRPr="00B41358" w:rsidRDefault="00B41358" w:rsidP="00B41358">
      <w:pPr>
        <w:spacing w:after="0" w:line="240" w:lineRule="auto"/>
        <w:ind w:firstLine="720"/>
        <w:jc w:val="center"/>
        <w:rPr>
          <w:rFonts w:ascii="Arial" w:eastAsia="Times New Roman" w:hAnsi="Arial"/>
          <w:b/>
          <w:sz w:val="28"/>
          <w:szCs w:val="28"/>
          <w:lang w:val="ru-RU" w:eastAsia="ru-RU"/>
        </w:rPr>
      </w:pPr>
      <w:r w:rsidRPr="00B41358">
        <w:rPr>
          <w:rFonts w:ascii="Arial" w:eastAsia="Times New Roman" w:hAnsi="Arial"/>
          <w:b/>
          <w:sz w:val="28"/>
          <w:szCs w:val="28"/>
          <w:lang w:val="ru-RU" w:eastAsia="ru-RU"/>
        </w:rPr>
        <w:t>город Богучар  Богучарского муниципального района</w:t>
      </w:r>
    </w:p>
    <w:p w:rsidR="00B41358" w:rsidRPr="00B41358" w:rsidRDefault="00B41358" w:rsidP="00B41358">
      <w:pPr>
        <w:spacing w:after="0" w:line="240" w:lineRule="auto"/>
        <w:ind w:firstLine="720"/>
        <w:jc w:val="center"/>
        <w:rPr>
          <w:rFonts w:ascii="Arial" w:eastAsia="Times New Roman" w:hAnsi="Arial"/>
          <w:b/>
          <w:sz w:val="28"/>
          <w:szCs w:val="28"/>
          <w:lang w:val="ru-RU" w:eastAsia="ru-RU"/>
        </w:rPr>
      </w:pPr>
    </w:p>
    <w:p w:rsidR="00B41358" w:rsidRPr="00B41358" w:rsidRDefault="00B41358" w:rsidP="00B41358">
      <w:pPr>
        <w:spacing w:after="0" w:line="240" w:lineRule="auto"/>
        <w:ind w:firstLine="720"/>
        <w:jc w:val="both"/>
        <w:rPr>
          <w:rFonts w:ascii="Arial" w:eastAsia="Times New Roman" w:hAnsi="Arial"/>
          <w:b/>
          <w:sz w:val="28"/>
          <w:szCs w:val="28"/>
          <w:lang w:val="ru-RU" w:eastAsia="ru-RU"/>
        </w:rPr>
      </w:pPr>
      <w:r w:rsidRPr="00B41358">
        <w:rPr>
          <w:rFonts w:ascii="Arial" w:eastAsia="Times New Roman" w:hAnsi="Arial"/>
          <w:b/>
          <w:sz w:val="28"/>
          <w:szCs w:val="28"/>
          <w:lang w:val="ru-RU" w:eastAsia="ru-RU"/>
        </w:rPr>
        <w:t>3.5.1. Здравоохранение</w:t>
      </w: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r w:rsidRPr="00B41358">
        <w:rPr>
          <w:rFonts w:ascii="Arial" w:eastAsia="Times New Roman" w:hAnsi="Arial"/>
          <w:sz w:val="26"/>
          <w:szCs w:val="24"/>
          <w:lang w:val="ru-RU" w:eastAsia="ru-RU"/>
        </w:rPr>
        <w:t>Охрана здоровья населения Богучарского района является одним из приоритетных направлений социальной политики администрации Богучарского муниципального района. В связи с этим решением Совета народных депутатов Богучарского муниципального района  от 28.11.2005 г. №318 была принята комплексная целевая программа «Развитие здравоохранения Богучарского  района на 2006-</w:t>
      </w:r>
      <w:smartTag w:uri="urn:schemas-microsoft-com:office:smarttags" w:element="metricconverter">
        <w:smartTagPr>
          <w:attr w:name="ProductID" w:val="2008 г"/>
        </w:smartTagPr>
        <w:r w:rsidRPr="00B41358">
          <w:rPr>
            <w:rFonts w:ascii="Arial" w:eastAsia="Times New Roman" w:hAnsi="Arial"/>
            <w:sz w:val="26"/>
            <w:szCs w:val="24"/>
            <w:lang w:val="ru-RU" w:eastAsia="ru-RU"/>
          </w:rPr>
          <w:t>2008 г</w:t>
        </w:r>
      </w:smartTag>
      <w:r w:rsidRPr="00B41358">
        <w:rPr>
          <w:rFonts w:ascii="Arial" w:eastAsia="Times New Roman" w:hAnsi="Arial"/>
          <w:sz w:val="26"/>
          <w:szCs w:val="24"/>
          <w:lang w:val="ru-RU" w:eastAsia="ru-RU"/>
        </w:rPr>
        <w:t xml:space="preserve">.г. и на период до </w:t>
      </w:r>
      <w:smartTag w:uri="urn:schemas-microsoft-com:office:smarttags" w:element="metricconverter">
        <w:smartTagPr>
          <w:attr w:name="ProductID" w:val="2010 г"/>
        </w:smartTagPr>
        <w:r w:rsidRPr="00B41358">
          <w:rPr>
            <w:rFonts w:ascii="Arial" w:eastAsia="Times New Roman" w:hAnsi="Arial"/>
            <w:sz w:val="26"/>
            <w:szCs w:val="24"/>
            <w:lang w:val="ru-RU" w:eastAsia="ru-RU"/>
          </w:rPr>
          <w:t>2010 г</w:t>
        </w:r>
      </w:smartTag>
      <w:r w:rsidRPr="00B41358">
        <w:rPr>
          <w:rFonts w:ascii="Arial" w:eastAsia="Times New Roman" w:hAnsi="Arial"/>
          <w:sz w:val="26"/>
          <w:szCs w:val="24"/>
          <w:lang w:val="ru-RU" w:eastAsia="ru-RU"/>
        </w:rPr>
        <w:t>.» Основной целью данной программы является реализация на территории района конституционного права граждан на доступную и бесплатную высококвалифицированную медицинскую помощь, модернизацию и дальнейшее развитие здравоохранения Богучарского района. Первоочередные задачи в развитии здравоохранения следующие:</w:t>
      </w:r>
    </w:p>
    <w:p w:rsidR="00B41358" w:rsidRPr="00B41358" w:rsidRDefault="00B41358" w:rsidP="00B41358">
      <w:pPr>
        <w:numPr>
          <w:ilvl w:val="0"/>
          <w:numId w:val="2"/>
        </w:numPr>
        <w:spacing w:after="0" w:line="240" w:lineRule="auto"/>
        <w:jc w:val="both"/>
        <w:rPr>
          <w:rFonts w:ascii="Arial" w:eastAsia="Times New Roman" w:hAnsi="Arial"/>
          <w:sz w:val="28"/>
          <w:szCs w:val="28"/>
          <w:lang w:val="ru-RU" w:eastAsia="ru-RU"/>
        </w:rPr>
      </w:pPr>
      <w:r w:rsidRPr="00B41358">
        <w:rPr>
          <w:rFonts w:ascii="Arial" w:eastAsia="Times New Roman" w:hAnsi="Arial"/>
          <w:sz w:val="28"/>
          <w:szCs w:val="28"/>
          <w:lang w:val="ru-RU" w:eastAsia="ru-RU"/>
        </w:rPr>
        <w:t>повсеместное создание и разукрупнение врачебных участков,</w:t>
      </w:r>
    </w:p>
    <w:p w:rsidR="00B41358" w:rsidRPr="00B41358" w:rsidRDefault="00B41358" w:rsidP="00B41358">
      <w:pPr>
        <w:numPr>
          <w:ilvl w:val="0"/>
          <w:numId w:val="2"/>
        </w:numPr>
        <w:spacing w:after="0" w:line="240" w:lineRule="auto"/>
        <w:jc w:val="both"/>
        <w:rPr>
          <w:rFonts w:ascii="Arial" w:eastAsia="Times New Roman" w:hAnsi="Arial"/>
          <w:sz w:val="28"/>
          <w:szCs w:val="28"/>
          <w:lang w:val="ru-RU" w:eastAsia="ru-RU"/>
        </w:rPr>
      </w:pPr>
      <w:r w:rsidRPr="00B41358">
        <w:rPr>
          <w:rFonts w:ascii="Arial" w:eastAsia="Times New Roman" w:hAnsi="Arial"/>
          <w:sz w:val="28"/>
          <w:szCs w:val="28"/>
          <w:lang w:val="ru-RU" w:eastAsia="ru-RU"/>
        </w:rPr>
        <w:t>переориентация оказания медицинской помощи населению района на амбулаторно-поликлиническое звено с сокращением случаев необосно-ванной госпитализации,</w:t>
      </w:r>
    </w:p>
    <w:p w:rsidR="00B41358" w:rsidRPr="00B41358" w:rsidRDefault="00B41358" w:rsidP="00B41358">
      <w:pPr>
        <w:numPr>
          <w:ilvl w:val="0"/>
          <w:numId w:val="2"/>
        </w:numPr>
        <w:spacing w:after="0" w:line="240" w:lineRule="auto"/>
        <w:jc w:val="both"/>
        <w:rPr>
          <w:rFonts w:ascii="Arial" w:eastAsia="Times New Roman" w:hAnsi="Arial"/>
          <w:sz w:val="28"/>
          <w:szCs w:val="28"/>
          <w:lang w:val="ru-RU" w:eastAsia="ru-RU"/>
        </w:rPr>
      </w:pPr>
      <w:r w:rsidRPr="00B41358">
        <w:rPr>
          <w:rFonts w:ascii="Arial" w:eastAsia="Times New Roman" w:hAnsi="Arial"/>
          <w:sz w:val="28"/>
          <w:szCs w:val="28"/>
          <w:lang w:val="ru-RU" w:eastAsia="ru-RU"/>
        </w:rPr>
        <w:t>открытие амбулаторий и офисов ВОП,</w:t>
      </w:r>
    </w:p>
    <w:p w:rsidR="00B41358" w:rsidRPr="00B41358" w:rsidRDefault="00B41358" w:rsidP="00B41358">
      <w:pPr>
        <w:numPr>
          <w:ilvl w:val="0"/>
          <w:numId w:val="2"/>
        </w:numPr>
        <w:spacing w:after="0" w:line="240" w:lineRule="auto"/>
        <w:jc w:val="both"/>
        <w:rPr>
          <w:rFonts w:ascii="Arial" w:eastAsia="Times New Roman" w:hAnsi="Arial"/>
          <w:sz w:val="28"/>
          <w:szCs w:val="28"/>
          <w:lang w:val="ru-RU" w:eastAsia="ru-RU"/>
        </w:rPr>
      </w:pPr>
      <w:r w:rsidRPr="00B41358">
        <w:rPr>
          <w:rFonts w:ascii="Arial" w:eastAsia="Times New Roman" w:hAnsi="Arial"/>
          <w:sz w:val="28"/>
          <w:szCs w:val="28"/>
          <w:lang w:val="ru-RU" w:eastAsia="ru-RU"/>
        </w:rPr>
        <w:t>развитие стационарозамещающих форм оказания медицинской помощи,</w:t>
      </w:r>
    </w:p>
    <w:p w:rsidR="00B41358" w:rsidRPr="00B41358" w:rsidRDefault="00B41358" w:rsidP="00B41358">
      <w:pPr>
        <w:numPr>
          <w:ilvl w:val="0"/>
          <w:numId w:val="2"/>
        </w:numPr>
        <w:spacing w:after="0" w:line="240" w:lineRule="auto"/>
        <w:jc w:val="both"/>
        <w:rPr>
          <w:rFonts w:ascii="Arial" w:eastAsia="Times New Roman" w:hAnsi="Arial"/>
          <w:sz w:val="28"/>
          <w:szCs w:val="28"/>
          <w:lang w:val="ru-RU" w:eastAsia="ru-RU"/>
        </w:rPr>
      </w:pPr>
      <w:r w:rsidRPr="00B41358">
        <w:rPr>
          <w:rFonts w:ascii="Arial" w:eastAsia="Times New Roman" w:hAnsi="Arial"/>
          <w:sz w:val="28"/>
          <w:szCs w:val="28"/>
          <w:lang w:val="ru-RU" w:eastAsia="ru-RU"/>
        </w:rPr>
        <w:t>Приведение коечной мощности учреждений ЛПУ района в соответствие с реальной потребностью населения в условиях рыночной экономики и обязательного медицинского страхования с учетом социально-возрастного состава вылеченных больных,</w:t>
      </w:r>
    </w:p>
    <w:p w:rsidR="00B41358" w:rsidRPr="00B41358" w:rsidRDefault="00B41358" w:rsidP="00B41358">
      <w:pPr>
        <w:numPr>
          <w:ilvl w:val="0"/>
          <w:numId w:val="2"/>
        </w:numPr>
        <w:spacing w:after="0" w:line="240" w:lineRule="auto"/>
        <w:jc w:val="both"/>
        <w:rPr>
          <w:rFonts w:ascii="Arial" w:eastAsia="Times New Roman" w:hAnsi="Arial"/>
          <w:sz w:val="28"/>
          <w:szCs w:val="28"/>
          <w:lang w:val="ru-RU" w:eastAsia="ru-RU"/>
        </w:rPr>
      </w:pPr>
      <w:r w:rsidRPr="00B41358">
        <w:rPr>
          <w:rFonts w:ascii="Arial" w:eastAsia="Times New Roman" w:hAnsi="Arial"/>
          <w:sz w:val="28"/>
          <w:szCs w:val="28"/>
          <w:lang w:val="ru-RU" w:eastAsia="ru-RU"/>
        </w:rPr>
        <w:t>совершенствование скорой и неотложной медицинской помощи,</w:t>
      </w:r>
    </w:p>
    <w:p w:rsidR="00B41358" w:rsidRPr="00B41358" w:rsidRDefault="00B41358" w:rsidP="00B41358">
      <w:pPr>
        <w:numPr>
          <w:ilvl w:val="0"/>
          <w:numId w:val="2"/>
        </w:numPr>
        <w:spacing w:after="0" w:line="240" w:lineRule="auto"/>
        <w:jc w:val="both"/>
        <w:rPr>
          <w:rFonts w:ascii="Arial" w:eastAsia="Times New Roman" w:hAnsi="Arial"/>
          <w:sz w:val="28"/>
          <w:szCs w:val="28"/>
          <w:lang w:val="ru-RU" w:eastAsia="ru-RU"/>
        </w:rPr>
      </w:pPr>
      <w:r w:rsidRPr="00B41358">
        <w:rPr>
          <w:rFonts w:ascii="Arial" w:eastAsia="Times New Roman" w:hAnsi="Arial"/>
          <w:sz w:val="28"/>
          <w:szCs w:val="28"/>
          <w:lang w:val="ru-RU" w:eastAsia="ru-RU"/>
        </w:rPr>
        <w:t>совершенствование деятельности медицинских учреждений района путем укрепления единой системы здравоохранения района,</w:t>
      </w:r>
    </w:p>
    <w:p w:rsidR="00B41358" w:rsidRPr="00B41358" w:rsidRDefault="00B41358" w:rsidP="00B41358">
      <w:pPr>
        <w:numPr>
          <w:ilvl w:val="0"/>
          <w:numId w:val="2"/>
        </w:numPr>
        <w:spacing w:after="0" w:line="240" w:lineRule="auto"/>
        <w:jc w:val="both"/>
        <w:rPr>
          <w:rFonts w:ascii="Arial" w:eastAsia="Times New Roman" w:hAnsi="Arial"/>
          <w:sz w:val="28"/>
          <w:szCs w:val="28"/>
          <w:lang w:val="ru-RU" w:eastAsia="ru-RU"/>
        </w:rPr>
      </w:pPr>
      <w:r w:rsidRPr="00B41358">
        <w:rPr>
          <w:rFonts w:ascii="Arial" w:eastAsia="Times New Roman" w:hAnsi="Arial"/>
          <w:sz w:val="28"/>
          <w:szCs w:val="28"/>
          <w:lang w:val="ru-RU" w:eastAsia="ru-RU"/>
        </w:rPr>
        <w:t>улучшение демографической ситуации в городе.</w:t>
      </w: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r w:rsidRPr="00B41358">
        <w:rPr>
          <w:rFonts w:ascii="Arial" w:eastAsia="Times New Roman" w:hAnsi="Arial"/>
          <w:sz w:val="26"/>
          <w:szCs w:val="24"/>
          <w:lang w:val="ru-RU" w:eastAsia="ru-RU"/>
        </w:rPr>
        <w:t>Решающую роль в улучшении работы отрасли здравоохранения  будет играть развитие оптимальной сети лечебно-профилактических учреждений, укрепление их материально-технической базы, а также обеспечение здравоохранения высококвалифицированными кадрами.</w:t>
      </w: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r w:rsidRPr="00B41358">
        <w:rPr>
          <w:rFonts w:ascii="Arial" w:eastAsia="Times New Roman" w:hAnsi="Arial"/>
          <w:sz w:val="26"/>
          <w:szCs w:val="24"/>
          <w:lang w:val="ru-RU" w:eastAsia="ru-RU"/>
        </w:rPr>
        <w:t>База здравоохранения района представлена следующим образом:</w:t>
      </w: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r w:rsidRPr="00B41358">
        <w:rPr>
          <w:rFonts w:ascii="Arial" w:eastAsia="Times New Roman" w:hAnsi="Arial"/>
          <w:sz w:val="26"/>
          <w:szCs w:val="24"/>
          <w:lang w:val="ru-RU" w:eastAsia="ru-RU"/>
        </w:rPr>
        <w:t xml:space="preserve">Центральная районная больница, состоящая из амбулаторно-поликлинического комплекса, рассчитанная на 300 посещения в смену.  </w:t>
      </w: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r w:rsidRPr="00B41358">
        <w:rPr>
          <w:rFonts w:ascii="Arial" w:eastAsia="Times New Roman" w:hAnsi="Arial"/>
          <w:sz w:val="26"/>
          <w:szCs w:val="24"/>
          <w:lang w:val="ru-RU" w:eastAsia="ru-RU"/>
        </w:rPr>
        <w:t xml:space="preserve">В городе муниципальная система образования состоит из 7 учреждений, в том числе: 2 общеобразовательных школы, лицей, 4 детских дошкольных учреждения, школа – интернат и профессионально – техническое училище. </w:t>
      </w: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r w:rsidRPr="00B41358">
        <w:rPr>
          <w:rFonts w:ascii="Arial" w:eastAsia="Times New Roman" w:hAnsi="Arial"/>
          <w:sz w:val="26"/>
          <w:szCs w:val="24"/>
          <w:lang w:val="ru-RU" w:eastAsia="ru-RU"/>
        </w:rPr>
        <w:lastRenderedPageBreak/>
        <w:t>Общий контингент учащихся в общеобразовательных школах составил 1993 человека.</w:t>
      </w: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r w:rsidRPr="00B41358">
        <w:rPr>
          <w:rFonts w:ascii="Arial" w:eastAsia="Times New Roman" w:hAnsi="Arial"/>
          <w:sz w:val="26"/>
          <w:szCs w:val="24"/>
          <w:lang w:val="ru-RU" w:eastAsia="ru-RU"/>
        </w:rPr>
        <w:t>Развитием физической культуры и спорта занимаются  тренеры и организаторы по спорту. В 2008-2009 годах отмечено заметное повышение интереса к занятиям физкультурой: систематически занимаются спортом 796 человек, охвачено физкультурно-массовой работой 7256 человек.</w:t>
      </w:r>
    </w:p>
    <w:p w:rsidR="00B41358" w:rsidRPr="00B41358" w:rsidRDefault="00B41358" w:rsidP="00B41358">
      <w:pPr>
        <w:spacing w:after="0" w:line="240" w:lineRule="auto"/>
        <w:ind w:firstLine="540"/>
        <w:jc w:val="both"/>
        <w:rPr>
          <w:rFonts w:ascii="Arial" w:eastAsia="Times New Roman" w:hAnsi="Arial"/>
          <w:sz w:val="28"/>
          <w:szCs w:val="28"/>
          <w:lang w:val="ru-RU" w:eastAsia="ru-RU"/>
        </w:rPr>
      </w:pPr>
    </w:p>
    <w:p w:rsidR="00B41358" w:rsidRPr="00B41358" w:rsidRDefault="00B41358" w:rsidP="00B41358">
      <w:pPr>
        <w:spacing w:after="0" w:line="240" w:lineRule="auto"/>
        <w:ind w:firstLine="540"/>
        <w:jc w:val="both"/>
        <w:rPr>
          <w:rFonts w:ascii="Arial" w:eastAsia="Times New Roman" w:hAnsi="Arial"/>
          <w:b/>
          <w:color w:val="000000"/>
          <w:sz w:val="28"/>
          <w:szCs w:val="28"/>
          <w:lang w:val="ru-RU" w:eastAsia="ru-RU"/>
        </w:rPr>
      </w:pPr>
      <w:r w:rsidRPr="00B41358">
        <w:rPr>
          <w:rFonts w:ascii="Arial" w:eastAsia="Times New Roman" w:hAnsi="Arial"/>
          <w:b/>
          <w:sz w:val="28"/>
          <w:szCs w:val="28"/>
          <w:lang w:val="ru-RU" w:eastAsia="ru-RU"/>
        </w:rPr>
        <w:t xml:space="preserve">   3.5.3. Культура.</w:t>
      </w: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r w:rsidRPr="00B41358">
        <w:rPr>
          <w:rFonts w:ascii="Arial" w:eastAsia="Times New Roman" w:hAnsi="Arial"/>
          <w:sz w:val="26"/>
          <w:szCs w:val="24"/>
          <w:lang w:val="ru-RU" w:eastAsia="ru-RU"/>
        </w:rPr>
        <w:t>На начало 2009 года в городе действуют  2 библиотеки с книжным фондом 81,5 тыс.экз., 3 клубное учреждения.</w:t>
      </w: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r w:rsidRPr="00B41358">
        <w:rPr>
          <w:rFonts w:ascii="Arial" w:eastAsia="Times New Roman" w:hAnsi="Arial"/>
          <w:sz w:val="26"/>
          <w:szCs w:val="24"/>
          <w:lang w:val="ru-RU" w:eastAsia="ru-RU"/>
        </w:rPr>
        <w:t>Из всех клубных учреждений в приспособленных зданиях располагаются 1 клуб, в зданиях требующих капитального ремонта  – 1 клуб.  В целом, при нынешнем сложном финансовом положении  удается сохранить необходимую сеть библиотек и клубных учреждений.</w:t>
      </w: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p>
    <w:p w:rsidR="00B41358" w:rsidRPr="00B41358" w:rsidRDefault="00B41358" w:rsidP="00B41358">
      <w:pPr>
        <w:spacing w:after="0" w:line="240" w:lineRule="auto"/>
        <w:ind w:firstLine="567"/>
        <w:jc w:val="both"/>
        <w:outlineLvl w:val="2"/>
        <w:rPr>
          <w:rFonts w:ascii="Arial" w:eastAsia="Times New Roman" w:hAnsi="Arial" w:cs="Arial"/>
          <w:b/>
          <w:bCs/>
          <w:sz w:val="28"/>
          <w:szCs w:val="26"/>
          <w:lang w:val="ru-RU" w:eastAsia="ru-RU"/>
        </w:rPr>
      </w:pPr>
      <w:r w:rsidRPr="00B41358">
        <w:rPr>
          <w:rFonts w:ascii="Arial" w:eastAsia="Times New Roman" w:hAnsi="Arial" w:cs="Arial"/>
          <w:b/>
          <w:bCs/>
          <w:sz w:val="28"/>
          <w:szCs w:val="26"/>
          <w:lang w:val="ru-RU" w:eastAsia="ru-RU"/>
        </w:rPr>
        <w:t>3.5.4. Социальная защита</w:t>
      </w: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r w:rsidRPr="00B41358">
        <w:rPr>
          <w:rFonts w:ascii="Arial" w:eastAsia="Times New Roman" w:hAnsi="Arial"/>
          <w:sz w:val="26"/>
          <w:szCs w:val="24"/>
          <w:lang w:val="ru-RU" w:eastAsia="ru-RU"/>
        </w:rPr>
        <w:t>Система социальной защиты населения в городком поселении представлена следующими учреждениями: филиал ОГУ «УТСЗН  Воронежской области» (ранее - отдел социальной защиты населения администрации района),</w:t>
      </w:r>
      <w:r w:rsidRPr="00B41358">
        <w:rPr>
          <w:rFonts w:ascii="Arial" w:eastAsia="Times New Roman" w:hAnsi="Arial"/>
          <w:b/>
          <w:sz w:val="26"/>
          <w:szCs w:val="24"/>
          <w:lang w:val="ru-RU" w:eastAsia="ru-RU"/>
        </w:rPr>
        <w:t xml:space="preserve"> </w:t>
      </w:r>
      <w:r w:rsidRPr="00B41358">
        <w:rPr>
          <w:rFonts w:ascii="Arial" w:eastAsia="Times New Roman" w:hAnsi="Arial"/>
          <w:sz w:val="26"/>
          <w:szCs w:val="24"/>
          <w:lang w:val="ru-RU" w:eastAsia="ru-RU"/>
        </w:rPr>
        <w:t>ОГУ «Богучарский комплексный центр социального обслуживания населения», выделившийся из отдела социальной защиты населения, ОГУ «Богучарский психоневрологический интернат», Богучарская школа -интернат для детей сирот. Все эти учреждения находятся в подчинении Департамента труда и социального развития Воронежской области и финансируются из областного бюджета.</w:t>
      </w: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r w:rsidRPr="00B41358">
        <w:rPr>
          <w:rFonts w:ascii="Arial" w:eastAsia="Times New Roman" w:hAnsi="Arial"/>
          <w:sz w:val="26"/>
          <w:szCs w:val="24"/>
          <w:lang w:val="ru-RU" w:eastAsia="ru-RU"/>
        </w:rPr>
        <w:t>Деятельность учреждений социальной защиты населения в городе становится все более актуальной, так как растет численность пенсионеров  и инвалидов, увеличивается количество разного вида пособий  и социальных выплат (одиноким матерям, многодетным семьям, детские пособия), оказывается государственная социальная помощь.</w:t>
      </w:r>
    </w:p>
    <w:p w:rsidR="00B41358" w:rsidRPr="00B41358" w:rsidRDefault="00B41358" w:rsidP="00B41358">
      <w:pPr>
        <w:spacing w:after="0" w:line="240" w:lineRule="auto"/>
        <w:ind w:firstLine="720"/>
        <w:jc w:val="both"/>
        <w:rPr>
          <w:rFonts w:ascii="Arial" w:eastAsia="Times New Roman" w:hAnsi="Arial"/>
          <w:b/>
          <w:sz w:val="28"/>
          <w:szCs w:val="28"/>
          <w:lang w:val="ru-RU" w:eastAsia="ru-RU"/>
        </w:rPr>
      </w:pPr>
    </w:p>
    <w:p w:rsidR="00B41358" w:rsidRPr="00B41358" w:rsidRDefault="00B41358" w:rsidP="00B41358">
      <w:pPr>
        <w:spacing w:before="240" w:after="60" w:line="240" w:lineRule="auto"/>
        <w:ind w:firstLine="567"/>
        <w:jc w:val="both"/>
        <w:outlineLvl w:val="4"/>
        <w:rPr>
          <w:rFonts w:ascii="Arial" w:eastAsia="Times New Roman" w:hAnsi="Arial"/>
          <w:b/>
          <w:bCs/>
          <w:i/>
          <w:iCs/>
          <w:sz w:val="26"/>
          <w:szCs w:val="26"/>
          <w:lang w:val="ru-RU" w:eastAsia="ru-RU"/>
        </w:rPr>
      </w:pPr>
      <w:r w:rsidRPr="00B41358">
        <w:rPr>
          <w:rFonts w:ascii="Arial" w:eastAsia="Times New Roman" w:hAnsi="Arial"/>
          <w:b/>
          <w:bCs/>
          <w:i/>
          <w:iCs/>
          <w:sz w:val="26"/>
          <w:szCs w:val="26"/>
          <w:lang w:val="ru-RU" w:eastAsia="ru-RU"/>
        </w:rPr>
        <w:t>3.6.  Жилищно-коммунальное  хозяйство</w:t>
      </w: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r w:rsidRPr="00B41358">
        <w:rPr>
          <w:rFonts w:ascii="Arial" w:eastAsia="Times New Roman" w:hAnsi="Arial"/>
          <w:sz w:val="26"/>
          <w:szCs w:val="24"/>
          <w:lang w:val="ru-RU" w:eastAsia="ru-RU"/>
        </w:rPr>
        <w:t xml:space="preserve">В городском поселении жилищный фонд составляет 299 тыс.м2, в основном это частный жилищный фонд, площадь многоквартирных домов 175 тыс.м2, общее количество многоквартирных домов 154 дома, в том числе 41 многоквартирный дом  военного городка является федеральной собственностью. Вопрос передачи военного городка в настоящее время находится в стадии проработки.       </w:t>
      </w: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r w:rsidRPr="00B41358">
        <w:rPr>
          <w:rFonts w:ascii="Arial" w:eastAsia="Times New Roman" w:hAnsi="Arial"/>
          <w:sz w:val="26"/>
          <w:szCs w:val="24"/>
          <w:lang w:val="ru-RU" w:eastAsia="ru-RU"/>
        </w:rPr>
        <w:t xml:space="preserve"> Для обслуживания многоквартирных домов созданы три управляющих компании: </w:t>
      </w:r>
    </w:p>
    <w:p w:rsidR="00B41358" w:rsidRPr="00B41358" w:rsidRDefault="00B41358" w:rsidP="00B41358">
      <w:pPr>
        <w:numPr>
          <w:ilvl w:val="0"/>
          <w:numId w:val="9"/>
        </w:numPr>
        <w:spacing w:after="0" w:line="240" w:lineRule="auto"/>
        <w:jc w:val="both"/>
        <w:rPr>
          <w:rFonts w:ascii="Arial" w:eastAsia="Times New Roman" w:hAnsi="Arial"/>
          <w:sz w:val="28"/>
          <w:szCs w:val="24"/>
          <w:lang w:val="ru-RU" w:eastAsia="ru-RU"/>
        </w:rPr>
      </w:pPr>
      <w:r w:rsidRPr="00B41358">
        <w:rPr>
          <w:rFonts w:ascii="Arial" w:eastAsia="Times New Roman" w:hAnsi="Arial"/>
          <w:sz w:val="28"/>
          <w:szCs w:val="24"/>
          <w:lang w:val="ru-RU" w:eastAsia="ru-RU"/>
        </w:rPr>
        <w:t>ТСЖ «Восход».</w:t>
      </w:r>
    </w:p>
    <w:p w:rsidR="00B41358" w:rsidRPr="00B41358" w:rsidRDefault="00B41358" w:rsidP="00B41358">
      <w:pPr>
        <w:numPr>
          <w:ilvl w:val="0"/>
          <w:numId w:val="9"/>
        </w:numPr>
        <w:spacing w:after="0" w:line="240" w:lineRule="auto"/>
        <w:jc w:val="both"/>
        <w:rPr>
          <w:rFonts w:ascii="Arial" w:eastAsia="Times New Roman" w:hAnsi="Arial"/>
          <w:sz w:val="28"/>
          <w:szCs w:val="24"/>
          <w:lang w:val="ru-RU" w:eastAsia="ru-RU"/>
        </w:rPr>
      </w:pPr>
      <w:r w:rsidRPr="00B41358">
        <w:rPr>
          <w:rFonts w:ascii="Arial" w:eastAsia="Times New Roman" w:hAnsi="Arial"/>
          <w:sz w:val="28"/>
          <w:szCs w:val="24"/>
          <w:lang w:val="ru-RU" w:eastAsia="ru-RU"/>
        </w:rPr>
        <w:t>ООО «Жилсервис».</w:t>
      </w:r>
    </w:p>
    <w:p w:rsidR="00B41358" w:rsidRPr="00B41358" w:rsidRDefault="00B41358" w:rsidP="00B41358">
      <w:pPr>
        <w:numPr>
          <w:ilvl w:val="0"/>
          <w:numId w:val="9"/>
        </w:numPr>
        <w:spacing w:after="0" w:line="240" w:lineRule="auto"/>
        <w:jc w:val="both"/>
        <w:rPr>
          <w:rFonts w:ascii="Arial" w:eastAsia="Times New Roman" w:hAnsi="Arial"/>
          <w:sz w:val="28"/>
          <w:szCs w:val="24"/>
          <w:lang w:val="ru-RU" w:eastAsia="ru-RU"/>
        </w:rPr>
      </w:pPr>
      <w:r w:rsidRPr="00B41358">
        <w:rPr>
          <w:rFonts w:ascii="Arial" w:eastAsia="Times New Roman" w:hAnsi="Arial"/>
          <w:sz w:val="28"/>
          <w:szCs w:val="24"/>
          <w:lang w:val="ru-RU" w:eastAsia="ru-RU"/>
        </w:rPr>
        <w:t xml:space="preserve">ООО «Домоуправление военного городка» .    </w:t>
      </w: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r w:rsidRPr="00B41358">
        <w:rPr>
          <w:rFonts w:ascii="Arial" w:eastAsia="Times New Roman" w:hAnsi="Arial"/>
          <w:sz w:val="26"/>
          <w:szCs w:val="24"/>
          <w:lang w:val="ru-RU" w:eastAsia="ru-RU"/>
        </w:rPr>
        <w:t xml:space="preserve">Износ жилищного  фонда военного городка незначителен, так как дата ввода в эксплуатацию многоквартирных домов  военного городка -1995 год,  в то же время износ некоторых  многоквартирных домов г. Богучар </w:t>
      </w:r>
      <w:r w:rsidRPr="00B41358">
        <w:rPr>
          <w:rFonts w:ascii="Arial" w:eastAsia="Times New Roman" w:hAnsi="Arial"/>
          <w:sz w:val="26"/>
          <w:szCs w:val="24"/>
          <w:lang w:val="ru-RU" w:eastAsia="ru-RU"/>
        </w:rPr>
        <w:lastRenderedPageBreak/>
        <w:t xml:space="preserve">составляет выше 50 %, так в частности  имеется  21 дом,  построенный до 1917 года. </w:t>
      </w: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r w:rsidRPr="00B41358">
        <w:rPr>
          <w:rFonts w:ascii="Arial" w:eastAsia="Times New Roman" w:hAnsi="Arial"/>
          <w:sz w:val="26"/>
          <w:szCs w:val="24"/>
          <w:lang w:val="ru-RU" w:eastAsia="ru-RU"/>
        </w:rPr>
        <w:t xml:space="preserve">     В целях  реализации 185 ФЗ «О фонде содействия реформированию ЖКХ»   в  Богучарском  районе городское поселение г. Богучар участвует в реализации областной целевой программы по капитальному ремонту жилищного  фонда Воронежской области и муниципальной адресной программы капитального ремонта многоквартирных домов за счет средств Фонда содействия реформированию ЖКХ.   В 2008 году   отремонтированы 8 многоквартирных жилых домов.  На эти цели из федерального, областного и муниципального бюджетов выделено  6 млн. 977 тыс. руб.   В 2009 году отремонтировано 17 домов, объем выделенных  денежных средств из бюджетов всех уровней составил  7млн. 239 тыс.руб.  В настоящее время городское поселение г. Богучар готовит заявку на участие в программе на 2010 год, планируется отремонтировать 19 жилых домов. Фактически требуют ремонта значительно большее количество домов и выделяемых для ремонта средств явно недостаточно.</w:t>
      </w: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r w:rsidRPr="00B41358">
        <w:rPr>
          <w:rFonts w:ascii="Arial" w:eastAsia="Times New Roman" w:hAnsi="Arial"/>
          <w:sz w:val="26"/>
          <w:szCs w:val="24"/>
          <w:lang w:val="ru-RU" w:eastAsia="ru-RU"/>
        </w:rPr>
        <w:t xml:space="preserve">     Степень благоустройства многоквартирных домов следующая:</w:t>
      </w: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r w:rsidRPr="00B41358">
        <w:rPr>
          <w:rFonts w:ascii="Arial" w:eastAsia="Times New Roman" w:hAnsi="Arial"/>
          <w:sz w:val="26"/>
          <w:szCs w:val="24"/>
          <w:lang w:val="ru-RU" w:eastAsia="ru-RU"/>
        </w:rPr>
        <w:t>1.Холодным водоснабжением обеспечены  100% МКД, в 2009 году за счет средств Фонда реформирования ЖКХ  благоустроены  два дома, не имевшие водопровода в доме, это жилые  дома по адресу: ул. Дзержинского, 182, ул. 1 Мая,  10.</w:t>
      </w: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r w:rsidRPr="00B41358">
        <w:rPr>
          <w:rFonts w:ascii="Arial" w:eastAsia="Times New Roman" w:hAnsi="Arial"/>
          <w:sz w:val="26"/>
          <w:szCs w:val="24"/>
          <w:lang w:val="ru-RU" w:eastAsia="ru-RU"/>
        </w:rPr>
        <w:t>2. Централизованным горячим водоснабжением  обеспечены 27 % МКД.</w:t>
      </w: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r w:rsidRPr="00B41358">
        <w:rPr>
          <w:rFonts w:ascii="Arial" w:eastAsia="Times New Roman" w:hAnsi="Arial"/>
          <w:sz w:val="26"/>
          <w:szCs w:val="24"/>
          <w:lang w:val="ru-RU" w:eastAsia="ru-RU"/>
        </w:rPr>
        <w:t xml:space="preserve">3.Центральной канализацией – 58 % МКД  </w:t>
      </w: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r w:rsidRPr="00B41358">
        <w:rPr>
          <w:rFonts w:ascii="Arial" w:eastAsia="Times New Roman" w:hAnsi="Arial"/>
          <w:sz w:val="26"/>
          <w:szCs w:val="24"/>
          <w:lang w:val="ru-RU" w:eastAsia="ru-RU"/>
        </w:rPr>
        <w:t xml:space="preserve">4.Центральным отоплением – 62% МКД, в остальных домах – индивидуальное отопление.    </w:t>
      </w: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r w:rsidRPr="00B41358">
        <w:rPr>
          <w:rFonts w:ascii="Arial" w:eastAsia="Times New Roman" w:hAnsi="Arial"/>
          <w:sz w:val="26"/>
          <w:szCs w:val="24"/>
          <w:lang w:val="ru-RU" w:eastAsia="ru-RU"/>
        </w:rPr>
        <w:t>5. Газоснабжением и электроснабжением обеспечены 100 %  МКД.</w:t>
      </w: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r w:rsidRPr="00B41358">
        <w:rPr>
          <w:rFonts w:ascii="Arial" w:eastAsia="Times New Roman" w:hAnsi="Arial"/>
          <w:sz w:val="26"/>
          <w:szCs w:val="24"/>
          <w:lang w:val="ru-RU" w:eastAsia="ru-RU"/>
        </w:rPr>
        <w:t>Согласно Закона об энергосбережении и муниципальной адресной программы по поэтапному переходу на отпуск коммунальных ресурсов в соответствии с показаниями общедомовых приборов учета,  управляющие компании оборудуют дома  общедомовыми  приборами учета.</w:t>
      </w: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r w:rsidRPr="00B41358">
        <w:rPr>
          <w:rFonts w:ascii="Arial" w:eastAsia="Times New Roman" w:hAnsi="Arial"/>
          <w:sz w:val="26"/>
          <w:szCs w:val="24"/>
          <w:lang w:val="ru-RU" w:eastAsia="ru-RU"/>
        </w:rPr>
        <w:t>На  сегодняшний день   по установке приборов учета следующая ситуация:</w:t>
      </w: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r w:rsidRPr="00B41358">
        <w:rPr>
          <w:rFonts w:ascii="Arial" w:eastAsia="Times New Roman" w:hAnsi="Arial"/>
          <w:sz w:val="26"/>
          <w:szCs w:val="24"/>
          <w:lang w:val="ru-RU" w:eastAsia="ru-RU"/>
        </w:rPr>
        <w:t xml:space="preserve">общедомовыми приборами учета тепла оборудованы  3 % домов, приборами учета холодной воды – 64 % домов, электроэнергии – 27 % жилых домов. В тоже время не установлено ни одного общедомового прибора учета газа и горячей воды. Управляющим компаниям необходимо ускорить работу по выполнению муниципальной адресной программы по установке приборов учета. </w:t>
      </w: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r w:rsidRPr="00B41358">
        <w:rPr>
          <w:rFonts w:ascii="Arial" w:eastAsia="Times New Roman" w:hAnsi="Arial"/>
          <w:sz w:val="26"/>
          <w:szCs w:val="24"/>
          <w:lang w:val="ru-RU" w:eastAsia="ru-RU"/>
        </w:rPr>
        <w:t xml:space="preserve">Многоквартирные дома оснащены инженерными коммуникациями, протяженность тепловых сетей по г. Богучару составляет </w:t>
      </w:r>
      <w:smartTag w:uri="urn:schemas-microsoft-com:office:smarttags" w:element="metricconverter">
        <w:smartTagPr>
          <w:attr w:name="ProductID" w:val="44 км"/>
        </w:smartTagPr>
        <w:r w:rsidRPr="00B41358">
          <w:rPr>
            <w:rFonts w:ascii="Arial" w:eastAsia="Times New Roman" w:hAnsi="Arial"/>
            <w:sz w:val="26"/>
            <w:szCs w:val="24"/>
            <w:lang w:val="ru-RU" w:eastAsia="ru-RU"/>
          </w:rPr>
          <w:t>44 км</w:t>
        </w:r>
      </w:smartTag>
      <w:r w:rsidRPr="00B41358">
        <w:rPr>
          <w:rFonts w:ascii="Arial" w:eastAsia="Times New Roman" w:hAnsi="Arial"/>
          <w:sz w:val="26"/>
          <w:szCs w:val="24"/>
          <w:lang w:val="ru-RU" w:eastAsia="ru-RU"/>
        </w:rPr>
        <w:t xml:space="preserve">, водопроводных сетей </w:t>
      </w:r>
      <w:smartTag w:uri="urn:schemas-microsoft-com:office:smarttags" w:element="metricconverter">
        <w:smartTagPr>
          <w:attr w:name="ProductID" w:val="59,0 км"/>
        </w:smartTagPr>
        <w:r w:rsidRPr="00B41358">
          <w:rPr>
            <w:rFonts w:ascii="Arial" w:eastAsia="Times New Roman" w:hAnsi="Arial"/>
            <w:sz w:val="26"/>
            <w:szCs w:val="24"/>
            <w:lang w:val="ru-RU" w:eastAsia="ru-RU"/>
          </w:rPr>
          <w:t>59,0 км</w:t>
        </w:r>
      </w:smartTag>
      <w:r w:rsidRPr="00B41358">
        <w:rPr>
          <w:rFonts w:ascii="Arial" w:eastAsia="Times New Roman" w:hAnsi="Arial"/>
          <w:sz w:val="26"/>
          <w:szCs w:val="24"/>
          <w:lang w:val="ru-RU" w:eastAsia="ru-RU"/>
        </w:rPr>
        <w:t xml:space="preserve">, сетей централизованной канализации- 27, </w:t>
      </w:r>
      <w:smartTag w:uri="urn:schemas-microsoft-com:office:smarttags" w:element="metricconverter">
        <w:smartTagPr>
          <w:attr w:name="ProductID" w:val="02 км"/>
        </w:smartTagPr>
        <w:r w:rsidRPr="00B41358">
          <w:rPr>
            <w:rFonts w:ascii="Arial" w:eastAsia="Times New Roman" w:hAnsi="Arial"/>
            <w:sz w:val="26"/>
            <w:szCs w:val="24"/>
            <w:lang w:val="ru-RU" w:eastAsia="ru-RU"/>
          </w:rPr>
          <w:t>02 км</w:t>
        </w:r>
      </w:smartTag>
      <w:r w:rsidRPr="00B41358">
        <w:rPr>
          <w:rFonts w:ascii="Arial" w:eastAsia="Times New Roman" w:hAnsi="Arial"/>
          <w:sz w:val="26"/>
          <w:szCs w:val="24"/>
          <w:lang w:val="ru-RU" w:eastAsia="ru-RU"/>
        </w:rPr>
        <w:t xml:space="preserve">, электрических сетей- </w:t>
      </w:r>
      <w:smartTag w:uri="urn:schemas-microsoft-com:office:smarttags" w:element="metricconverter">
        <w:smartTagPr>
          <w:attr w:name="ProductID" w:val="113 км"/>
        </w:smartTagPr>
        <w:r w:rsidRPr="00B41358">
          <w:rPr>
            <w:rFonts w:ascii="Arial" w:eastAsia="Times New Roman" w:hAnsi="Arial"/>
            <w:sz w:val="26"/>
            <w:szCs w:val="24"/>
            <w:lang w:val="ru-RU" w:eastAsia="ru-RU"/>
          </w:rPr>
          <w:t>113 км</w:t>
        </w:r>
      </w:smartTag>
      <w:r w:rsidRPr="00B41358">
        <w:rPr>
          <w:rFonts w:ascii="Arial" w:eastAsia="Times New Roman" w:hAnsi="Arial"/>
          <w:sz w:val="26"/>
          <w:szCs w:val="24"/>
          <w:lang w:val="ru-RU" w:eastAsia="ru-RU"/>
        </w:rPr>
        <w:t>, газовых сетей-</w:t>
      </w:r>
      <w:smartTag w:uri="urn:schemas-microsoft-com:office:smarttags" w:element="metricconverter">
        <w:smartTagPr>
          <w:attr w:name="ProductID" w:val="85 км"/>
        </w:smartTagPr>
        <w:r w:rsidRPr="00B41358">
          <w:rPr>
            <w:rFonts w:ascii="Arial" w:eastAsia="Times New Roman" w:hAnsi="Arial"/>
            <w:sz w:val="26"/>
            <w:szCs w:val="24"/>
            <w:lang w:val="ru-RU" w:eastAsia="ru-RU"/>
          </w:rPr>
          <w:t>85 км</w:t>
        </w:r>
      </w:smartTag>
      <w:r w:rsidRPr="00B41358">
        <w:rPr>
          <w:rFonts w:ascii="Arial" w:eastAsia="Times New Roman" w:hAnsi="Arial"/>
          <w:sz w:val="26"/>
          <w:szCs w:val="24"/>
          <w:lang w:val="ru-RU" w:eastAsia="ru-RU"/>
        </w:rPr>
        <w:t xml:space="preserve">. </w:t>
      </w: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r w:rsidRPr="00B41358">
        <w:rPr>
          <w:rFonts w:ascii="Arial" w:eastAsia="Times New Roman" w:hAnsi="Arial"/>
          <w:sz w:val="26"/>
          <w:szCs w:val="24"/>
          <w:lang w:val="ru-RU" w:eastAsia="ru-RU"/>
        </w:rPr>
        <w:t>Однако  имеются неучтенные инженерные сети, особенно много их в городском поселении г. Богучар. Необходимо провести инвентаризацию бесхозных сетей в ближайщее время.</w:t>
      </w: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r w:rsidRPr="00B41358">
        <w:rPr>
          <w:rFonts w:ascii="Arial" w:eastAsia="Times New Roman" w:hAnsi="Arial"/>
          <w:sz w:val="26"/>
          <w:szCs w:val="24"/>
          <w:lang w:val="ru-RU" w:eastAsia="ru-RU"/>
        </w:rPr>
        <w:lastRenderedPageBreak/>
        <w:t xml:space="preserve">Кроме управляющих компаний в городе имеются еще два предприятия коммунального комплекса:  </w:t>
      </w: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r w:rsidRPr="00B41358">
        <w:rPr>
          <w:rFonts w:ascii="Arial" w:eastAsia="Times New Roman" w:hAnsi="Arial"/>
          <w:sz w:val="26"/>
          <w:szCs w:val="24"/>
          <w:lang w:val="ru-RU" w:eastAsia="ru-RU"/>
        </w:rPr>
        <w:t>1.МУП «Богучаркоммунсервис»- основные виды деятельности – водоснабжение, водоотведение, теплоснабжение.</w:t>
      </w: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r w:rsidRPr="00B41358">
        <w:rPr>
          <w:rFonts w:ascii="Arial" w:eastAsia="Times New Roman" w:hAnsi="Arial"/>
          <w:sz w:val="26"/>
          <w:szCs w:val="24"/>
          <w:lang w:val="ru-RU" w:eastAsia="ru-RU"/>
        </w:rPr>
        <w:t>2. КЭЧ МВО - теплоснабжение, горячее водоснабжение</w:t>
      </w: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r w:rsidRPr="00B41358">
        <w:rPr>
          <w:rFonts w:ascii="Arial" w:eastAsia="Times New Roman" w:hAnsi="Arial"/>
          <w:sz w:val="26"/>
          <w:szCs w:val="24"/>
          <w:lang w:val="ru-RU" w:eastAsia="ru-RU"/>
        </w:rPr>
        <w:t xml:space="preserve">Кроме того, коммунальные услуги населению оказывают еще два предприятия: ОАО «Богучармолоко»-теплоснабжение, горячее водоснабжение и водоотведение; ООО «Строймаш 1» - теплоснабжение. </w:t>
      </w: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r w:rsidRPr="00B41358">
        <w:rPr>
          <w:rFonts w:ascii="Arial" w:eastAsia="Times New Roman" w:hAnsi="Arial"/>
          <w:sz w:val="26"/>
          <w:szCs w:val="24"/>
          <w:lang w:val="ru-RU" w:eastAsia="ru-RU"/>
        </w:rPr>
        <w:t>В 2009 году введены в эксплуатацию КНС № 1 и КНС № 2 по ул. Дзержинского, проведена реконструкция КНС по адресу ул. Дзержинского , 80 а.. Ввод в эксплуатацию двух новых КНС позволит обеспечить централизованной канализацией еще 11 домов. Канализационные стоки поступают на станцию биологической очистки, мощность станции позволит принять  дополнительный объем стоков.  Однако в связи с высоким процентом износа оборудования на станции СБО встает  вопрос о проведении реконструкции СБО, что требует значительных инвестиционных вложений.</w:t>
      </w: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r w:rsidRPr="00B41358">
        <w:rPr>
          <w:rFonts w:ascii="Arial" w:eastAsia="Times New Roman" w:hAnsi="Arial"/>
          <w:sz w:val="26"/>
          <w:szCs w:val="24"/>
          <w:lang w:val="ru-RU" w:eastAsia="ru-RU"/>
        </w:rPr>
        <w:t xml:space="preserve">   </w:t>
      </w: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r w:rsidRPr="00B41358">
        <w:rPr>
          <w:rFonts w:ascii="Arial" w:eastAsia="Times New Roman" w:hAnsi="Arial"/>
          <w:sz w:val="26"/>
          <w:szCs w:val="24"/>
          <w:lang w:val="ru-RU" w:eastAsia="ru-RU"/>
        </w:rPr>
        <w:t>Наряду с положительными моментами в сфере  ЖКХ имеются проблемы: вызывает тревогу положение МУП «Богучаркоммунсервис». На сегодняшний день там действует конкурсное производство,     Задолженность  МУП «Богучаркоммунсервис» в бюджет по налогам составляет 26млн. 512 тыс.руб. по состоянию на 01.11. 2009г.</w:t>
      </w:r>
    </w:p>
    <w:p w:rsidR="00B41358" w:rsidRPr="00B41358" w:rsidRDefault="00B41358" w:rsidP="00B41358">
      <w:pPr>
        <w:spacing w:after="0" w:line="240" w:lineRule="auto"/>
        <w:ind w:firstLine="567"/>
        <w:jc w:val="both"/>
        <w:rPr>
          <w:rFonts w:ascii="Arial" w:eastAsia="Times New Roman" w:hAnsi="Arial"/>
          <w:sz w:val="28"/>
          <w:szCs w:val="24"/>
          <w:lang w:val="ru-RU" w:eastAsia="ru-RU"/>
        </w:rPr>
      </w:pPr>
      <w:r w:rsidRPr="00B41358">
        <w:rPr>
          <w:rFonts w:ascii="Arial" w:eastAsia="Times New Roman" w:hAnsi="Arial"/>
          <w:sz w:val="28"/>
          <w:szCs w:val="24"/>
          <w:lang w:val="ru-RU" w:eastAsia="ru-RU"/>
        </w:rPr>
        <w:t>В тоже время имеется задолженность районного бюджета перед предприятиями ЖКХ за ранее потребленные топливно-энергетические ресурсы, по состоянию на  01.10.2009г. задолженность бюджета составляет 13млн. 946 тыс. рублей.</w:t>
      </w: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r w:rsidRPr="00B41358">
        <w:rPr>
          <w:rFonts w:ascii="Arial" w:eastAsia="Times New Roman" w:hAnsi="Arial"/>
          <w:sz w:val="26"/>
          <w:szCs w:val="24"/>
          <w:lang w:val="ru-RU" w:eastAsia="ru-RU"/>
        </w:rPr>
        <w:t>Водопроводное хозяйство города состоит:</w:t>
      </w: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r w:rsidRPr="00B41358">
        <w:rPr>
          <w:rFonts w:ascii="Arial" w:eastAsia="Times New Roman" w:hAnsi="Arial"/>
          <w:sz w:val="26"/>
          <w:szCs w:val="24"/>
          <w:lang w:val="ru-RU" w:eastAsia="ru-RU"/>
        </w:rPr>
        <w:t xml:space="preserve">Водопроводные сети – </w:t>
      </w:r>
      <w:smartTag w:uri="urn:schemas-microsoft-com:office:smarttags" w:element="metricconverter">
        <w:smartTagPr>
          <w:attr w:name="ProductID" w:val="36,213 км"/>
        </w:smartTagPr>
        <w:r w:rsidRPr="00B41358">
          <w:rPr>
            <w:rFonts w:ascii="Arial" w:eastAsia="Times New Roman" w:hAnsi="Arial"/>
            <w:sz w:val="26"/>
            <w:szCs w:val="24"/>
            <w:lang w:val="ru-RU" w:eastAsia="ru-RU"/>
          </w:rPr>
          <w:t>36,213 км</w:t>
        </w:r>
      </w:smartTag>
      <w:r w:rsidRPr="00B41358">
        <w:rPr>
          <w:rFonts w:ascii="Arial" w:eastAsia="Times New Roman" w:hAnsi="Arial"/>
          <w:sz w:val="26"/>
          <w:szCs w:val="24"/>
          <w:lang w:val="ru-RU" w:eastAsia="ru-RU"/>
        </w:rPr>
        <w:t xml:space="preserve">. Износ составляет 69%. Протяженность сетей нуждающихся в замене составляет </w:t>
      </w:r>
      <w:smartTag w:uri="urn:schemas-microsoft-com:office:smarttags" w:element="metricconverter">
        <w:smartTagPr>
          <w:attr w:name="ProductID" w:val="6,5 км"/>
        </w:smartTagPr>
        <w:r w:rsidRPr="00B41358">
          <w:rPr>
            <w:rFonts w:ascii="Arial" w:eastAsia="Times New Roman" w:hAnsi="Arial"/>
            <w:sz w:val="26"/>
            <w:szCs w:val="24"/>
            <w:lang w:val="ru-RU" w:eastAsia="ru-RU"/>
          </w:rPr>
          <w:t>6,5 км</w:t>
        </w:r>
      </w:smartTag>
      <w:r w:rsidRPr="00B41358">
        <w:rPr>
          <w:rFonts w:ascii="Arial" w:eastAsia="Times New Roman" w:hAnsi="Arial"/>
          <w:sz w:val="26"/>
          <w:szCs w:val="24"/>
          <w:lang w:val="ru-RU" w:eastAsia="ru-RU"/>
        </w:rPr>
        <w:t xml:space="preserve">. </w:t>
      </w: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r w:rsidRPr="00B41358">
        <w:rPr>
          <w:rFonts w:ascii="Arial" w:eastAsia="Times New Roman" w:hAnsi="Arial"/>
          <w:sz w:val="26"/>
          <w:szCs w:val="24"/>
          <w:lang w:val="ru-RU" w:eastAsia="ru-RU"/>
        </w:rPr>
        <w:t xml:space="preserve">Количество водопроводных скважин -6 шт., общей производительностью 11,6 тыс. м3/сут. </w:t>
      </w: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r w:rsidRPr="00B41358">
        <w:rPr>
          <w:rFonts w:ascii="Arial" w:eastAsia="Times New Roman" w:hAnsi="Arial"/>
          <w:sz w:val="26"/>
          <w:szCs w:val="24"/>
          <w:lang w:val="ru-RU" w:eastAsia="ru-RU"/>
        </w:rPr>
        <w:t>В городском поселении с</w:t>
      </w:r>
      <w:r w:rsidRPr="00B41358">
        <w:rPr>
          <w:rFonts w:ascii="Arial" w:eastAsia="Times New Roman" w:hAnsi="Arial"/>
          <w:sz w:val="26"/>
          <w:szCs w:val="28"/>
          <w:lang w:val="ru-RU" w:eastAsia="ru-RU"/>
        </w:rPr>
        <w:t xml:space="preserve"> </w:t>
      </w:r>
      <w:r w:rsidRPr="00B41358">
        <w:rPr>
          <w:rFonts w:ascii="Arial" w:eastAsia="Times New Roman" w:hAnsi="Arial"/>
          <w:sz w:val="26"/>
          <w:szCs w:val="24"/>
          <w:lang w:val="ru-RU" w:eastAsia="ru-RU"/>
        </w:rPr>
        <w:t>2005 года для населения района действует стандарт уровня оплаты коммунальных услуг  -100%, малоимущим слоям населения предоставляются субсидии на оплату жилищно-коммунальных услуг.</w:t>
      </w: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p>
    <w:p w:rsidR="00B41358" w:rsidRPr="00B41358" w:rsidRDefault="00B41358" w:rsidP="00B41358">
      <w:pPr>
        <w:spacing w:after="0" w:line="240" w:lineRule="auto"/>
        <w:ind w:firstLine="708"/>
        <w:jc w:val="center"/>
        <w:rPr>
          <w:rFonts w:ascii="Arial" w:eastAsia="Times New Roman" w:hAnsi="Arial"/>
          <w:b/>
          <w:sz w:val="28"/>
          <w:szCs w:val="28"/>
          <w:lang w:val="ru-RU" w:eastAsia="ru-RU"/>
        </w:rPr>
      </w:pPr>
    </w:p>
    <w:p w:rsidR="00B41358" w:rsidRPr="00B41358" w:rsidRDefault="00B41358" w:rsidP="00B41358">
      <w:pPr>
        <w:spacing w:after="0" w:line="240" w:lineRule="auto"/>
        <w:ind w:firstLine="708"/>
        <w:jc w:val="center"/>
        <w:rPr>
          <w:rFonts w:ascii="Arial" w:eastAsia="Times New Roman" w:hAnsi="Arial"/>
          <w:b/>
          <w:sz w:val="28"/>
          <w:szCs w:val="28"/>
          <w:lang w:val="ru-RU" w:eastAsia="ru-RU"/>
        </w:rPr>
      </w:pPr>
      <w:r w:rsidRPr="00B41358">
        <w:rPr>
          <w:rFonts w:ascii="Arial" w:eastAsia="Times New Roman" w:hAnsi="Arial"/>
          <w:b/>
          <w:sz w:val="28"/>
          <w:szCs w:val="28"/>
          <w:lang w:val="ru-RU" w:eastAsia="ru-RU"/>
        </w:rPr>
        <w:t>3.7. Приоритеты социально-экономического развития городского поселения – город Богучар Богучарского муниципального района, обоснование связи  их с приоритетами Воронежской области, ЦФО, Российской Федерации.</w:t>
      </w:r>
    </w:p>
    <w:p w:rsidR="00B41358" w:rsidRPr="00B41358" w:rsidRDefault="00B41358" w:rsidP="00B41358">
      <w:pPr>
        <w:spacing w:after="0" w:line="240" w:lineRule="auto"/>
        <w:ind w:firstLine="567"/>
        <w:jc w:val="both"/>
        <w:rPr>
          <w:rFonts w:ascii="Arial" w:eastAsia="Times New Roman" w:hAnsi="Arial"/>
          <w:bCs/>
          <w:sz w:val="28"/>
          <w:szCs w:val="24"/>
          <w:lang w:val="ru-RU" w:eastAsia="ru-RU"/>
        </w:rPr>
      </w:pPr>
    </w:p>
    <w:p w:rsidR="00B41358" w:rsidRPr="00B41358" w:rsidRDefault="00B41358" w:rsidP="00B41358">
      <w:pPr>
        <w:spacing w:after="120" w:line="240" w:lineRule="auto"/>
        <w:ind w:left="283" w:firstLine="709"/>
        <w:jc w:val="both"/>
        <w:rPr>
          <w:rFonts w:ascii="Arial" w:eastAsia="Times New Roman" w:hAnsi="Arial"/>
          <w:bCs/>
          <w:sz w:val="28"/>
          <w:szCs w:val="24"/>
          <w:lang w:val="ru-RU" w:eastAsia="ru-RU"/>
        </w:rPr>
      </w:pPr>
      <w:r w:rsidRPr="00B41358">
        <w:rPr>
          <w:rFonts w:ascii="Arial" w:eastAsia="Times New Roman" w:hAnsi="Arial"/>
          <w:bCs/>
          <w:sz w:val="28"/>
          <w:szCs w:val="24"/>
          <w:lang w:val="ru-RU" w:eastAsia="ru-RU"/>
        </w:rPr>
        <w:t>Приоритетными направлениями развития городского поселения – город Богучар  Богучарского муниципального района до 2020 года являются:</w:t>
      </w:r>
    </w:p>
    <w:p w:rsidR="00B41358" w:rsidRPr="00B41358" w:rsidRDefault="00B41358" w:rsidP="00B41358">
      <w:pPr>
        <w:spacing w:after="120" w:line="240" w:lineRule="auto"/>
        <w:ind w:left="840" w:firstLine="567"/>
        <w:jc w:val="both"/>
        <w:rPr>
          <w:rFonts w:ascii="Arial" w:eastAsia="Times New Roman" w:hAnsi="Arial"/>
          <w:bCs/>
          <w:sz w:val="28"/>
          <w:szCs w:val="24"/>
          <w:lang w:val="ru-RU" w:eastAsia="ru-RU"/>
        </w:rPr>
      </w:pPr>
      <w:r w:rsidRPr="00B41358">
        <w:rPr>
          <w:rFonts w:ascii="Arial" w:eastAsia="Times New Roman" w:hAnsi="Arial"/>
          <w:bCs/>
          <w:sz w:val="28"/>
          <w:szCs w:val="24"/>
          <w:lang w:val="ru-RU" w:eastAsia="ru-RU"/>
        </w:rPr>
        <w:lastRenderedPageBreak/>
        <w:t xml:space="preserve">   повышение эффективности деятельности промышленных предприятий, за счет модернизации оборудования, освоения выпуска новых конкурентоспособных видов продукции;</w:t>
      </w:r>
    </w:p>
    <w:p w:rsidR="00B41358" w:rsidRPr="00B41358" w:rsidRDefault="00B41358" w:rsidP="00B41358">
      <w:pPr>
        <w:spacing w:after="120" w:line="240" w:lineRule="auto"/>
        <w:ind w:left="840" w:firstLine="567"/>
        <w:jc w:val="both"/>
        <w:rPr>
          <w:rFonts w:ascii="Arial" w:eastAsia="Times New Roman" w:hAnsi="Arial"/>
          <w:bCs/>
          <w:sz w:val="28"/>
          <w:szCs w:val="24"/>
          <w:lang w:val="ru-RU" w:eastAsia="ru-RU"/>
        </w:rPr>
      </w:pPr>
      <w:r w:rsidRPr="00B41358">
        <w:rPr>
          <w:rFonts w:ascii="Arial" w:eastAsia="Times New Roman" w:hAnsi="Arial"/>
          <w:bCs/>
          <w:sz w:val="28"/>
          <w:szCs w:val="24"/>
          <w:lang w:val="ru-RU" w:eastAsia="ru-RU"/>
        </w:rPr>
        <w:t>развитие придорожного сервиса вдоль федеральной дороги М-4 «Дон»;</w:t>
      </w:r>
    </w:p>
    <w:p w:rsidR="00B41358" w:rsidRPr="00B41358" w:rsidRDefault="00B41358" w:rsidP="00B41358">
      <w:pPr>
        <w:numPr>
          <w:ilvl w:val="0"/>
          <w:numId w:val="8"/>
        </w:numPr>
        <w:spacing w:after="120" w:line="240" w:lineRule="auto"/>
        <w:jc w:val="both"/>
        <w:rPr>
          <w:rFonts w:ascii="Arial" w:eastAsia="Times New Roman" w:hAnsi="Arial"/>
          <w:bCs/>
          <w:sz w:val="28"/>
          <w:szCs w:val="24"/>
          <w:lang w:val="ru-RU" w:eastAsia="ru-RU"/>
        </w:rPr>
      </w:pPr>
      <w:r w:rsidRPr="00B41358">
        <w:rPr>
          <w:rFonts w:ascii="Arial" w:eastAsia="Times New Roman" w:hAnsi="Arial"/>
          <w:bCs/>
          <w:sz w:val="28"/>
          <w:szCs w:val="24"/>
          <w:lang w:val="ru-RU" w:eastAsia="ru-RU"/>
        </w:rPr>
        <w:t>стимулирование развития предпринимательства;</w:t>
      </w:r>
    </w:p>
    <w:p w:rsidR="00B41358" w:rsidRPr="00B41358" w:rsidRDefault="00B41358" w:rsidP="00B41358">
      <w:pPr>
        <w:numPr>
          <w:ilvl w:val="0"/>
          <w:numId w:val="8"/>
        </w:numPr>
        <w:spacing w:after="120" w:line="240" w:lineRule="auto"/>
        <w:jc w:val="both"/>
        <w:rPr>
          <w:rFonts w:ascii="Arial" w:eastAsia="Times New Roman" w:hAnsi="Arial"/>
          <w:bCs/>
          <w:sz w:val="28"/>
          <w:szCs w:val="24"/>
          <w:lang w:val="ru-RU" w:eastAsia="ru-RU"/>
        </w:rPr>
      </w:pPr>
      <w:r w:rsidRPr="00B41358">
        <w:rPr>
          <w:rFonts w:ascii="Arial" w:eastAsia="Times New Roman" w:hAnsi="Arial"/>
          <w:bCs/>
          <w:sz w:val="28"/>
          <w:szCs w:val="24"/>
          <w:lang w:val="ru-RU" w:eastAsia="ru-RU"/>
        </w:rPr>
        <w:t>создание условий для привлечения инвестиций в развитие экономики, социальной и общественной инфрастуктуры города;</w:t>
      </w:r>
    </w:p>
    <w:p w:rsidR="00B41358" w:rsidRPr="00B41358" w:rsidRDefault="00B41358" w:rsidP="00B41358">
      <w:pPr>
        <w:numPr>
          <w:ilvl w:val="0"/>
          <w:numId w:val="8"/>
        </w:numPr>
        <w:spacing w:after="120" w:line="240" w:lineRule="auto"/>
        <w:jc w:val="both"/>
        <w:rPr>
          <w:rFonts w:ascii="Arial" w:eastAsia="Times New Roman" w:hAnsi="Arial"/>
          <w:bCs/>
          <w:sz w:val="28"/>
          <w:szCs w:val="24"/>
          <w:lang w:val="ru-RU" w:eastAsia="ru-RU"/>
        </w:rPr>
      </w:pPr>
      <w:r w:rsidRPr="00B41358">
        <w:rPr>
          <w:rFonts w:ascii="Arial" w:eastAsia="Times New Roman" w:hAnsi="Arial"/>
          <w:bCs/>
          <w:sz w:val="28"/>
          <w:szCs w:val="24"/>
          <w:lang w:val="ru-RU" w:eastAsia="ru-RU"/>
        </w:rPr>
        <w:t>создание эффективной системы жизнеобеспечения населения;</w:t>
      </w:r>
    </w:p>
    <w:p w:rsidR="00B41358" w:rsidRPr="00B41358" w:rsidRDefault="00B41358" w:rsidP="00B41358">
      <w:pPr>
        <w:numPr>
          <w:ilvl w:val="0"/>
          <w:numId w:val="8"/>
        </w:numPr>
        <w:spacing w:after="120" w:line="240" w:lineRule="auto"/>
        <w:jc w:val="both"/>
        <w:rPr>
          <w:rFonts w:ascii="Arial" w:eastAsia="Times New Roman" w:hAnsi="Arial"/>
          <w:bCs/>
          <w:sz w:val="28"/>
          <w:szCs w:val="24"/>
          <w:lang w:val="ru-RU" w:eastAsia="ru-RU"/>
        </w:rPr>
      </w:pPr>
      <w:r w:rsidRPr="00B41358">
        <w:rPr>
          <w:rFonts w:ascii="Arial" w:eastAsia="Times New Roman" w:hAnsi="Arial"/>
          <w:bCs/>
          <w:sz w:val="28"/>
          <w:szCs w:val="24"/>
          <w:lang w:val="ru-RU" w:eastAsia="ru-RU"/>
        </w:rPr>
        <w:t>развитие многих видов туризма и отдыха.</w:t>
      </w:r>
    </w:p>
    <w:p w:rsidR="00B41358" w:rsidRPr="00B41358" w:rsidRDefault="00B41358" w:rsidP="00B41358">
      <w:pPr>
        <w:spacing w:after="120" w:line="240" w:lineRule="auto"/>
        <w:ind w:left="283" w:firstLine="567"/>
        <w:jc w:val="both"/>
        <w:rPr>
          <w:rFonts w:ascii="Arial" w:eastAsia="Times New Roman" w:hAnsi="Arial"/>
          <w:bCs/>
          <w:sz w:val="28"/>
          <w:szCs w:val="24"/>
          <w:lang w:val="ru-RU" w:eastAsia="ru-RU"/>
        </w:rPr>
      </w:pPr>
    </w:p>
    <w:p w:rsidR="00B41358" w:rsidRPr="00B41358" w:rsidRDefault="00B41358" w:rsidP="00B41358">
      <w:pPr>
        <w:spacing w:after="120" w:line="240" w:lineRule="auto"/>
        <w:ind w:left="283" w:firstLine="567"/>
        <w:jc w:val="both"/>
        <w:rPr>
          <w:rFonts w:ascii="Arial" w:eastAsia="Times New Roman" w:hAnsi="Arial"/>
          <w:bCs/>
          <w:sz w:val="28"/>
          <w:szCs w:val="24"/>
          <w:lang w:val="ru-RU" w:eastAsia="ru-RU"/>
        </w:rPr>
      </w:pPr>
    </w:p>
    <w:p w:rsidR="00B41358" w:rsidRPr="00B41358" w:rsidRDefault="00B41358" w:rsidP="00B41358">
      <w:pPr>
        <w:spacing w:after="120" w:line="240" w:lineRule="auto"/>
        <w:ind w:left="283" w:firstLine="567"/>
        <w:jc w:val="both"/>
        <w:rPr>
          <w:rFonts w:ascii="Arial" w:eastAsia="Times New Roman" w:hAnsi="Arial"/>
          <w:bCs/>
          <w:sz w:val="28"/>
          <w:szCs w:val="24"/>
          <w:lang w:val="ru-RU" w:eastAsia="ru-RU"/>
        </w:rPr>
      </w:pPr>
    </w:p>
    <w:p w:rsidR="00B41358" w:rsidRPr="00B41358" w:rsidRDefault="00B41358" w:rsidP="00B41358">
      <w:pPr>
        <w:spacing w:after="120" w:line="240" w:lineRule="auto"/>
        <w:ind w:left="1295" w:firstLine="567"/>
        <w:jc w:val="both"/>
        <w:rPr>
          <w:rFonts w:ascii="Arial" w:eastAsia="Times New Roman" w:hAnsi="Arial"/>
          <w:b/>
          <w:sz w:val="28"/>
          <w:szCs w:val="16"/>
          <w:lang w:val="ru-RU" w:eastAsia="ru-RU"/>
        </w:rPr>
      </w:pPr>
      <w:r w:rsidRPr="00B41358">
        <w:rPr>
          <w:rFonts w:ascii="Arial" w:eastAsia="Times New Roman" w:hAnsi="Arial"/>
          <w:b/>
          <w:sz w:val="28"/>
          <w:szCs w:val="28"/>
          <w:lang w:val="ru-RU" w:eastAsia="ru-RU"/>
        </w:rPr>
        <w:t>Приоритетные направления развития городского поселения – город Богучар Богучарского муниципального района определены</w:t>
      </w:r>
      <w:r w:rsidRPr="00B41358">
        <w:rPr>
          <w:rFonts w:ascii="Arial" w:eastAsia="Times New Roman" w:hAnsi="Arial"/>
          <w:b/>
          <w:sz w:val="28"/>
          <w:szCs w:val="16"/>
          <w:lang w:val="ru-RU" w:eastAsia="ru-RU"/>
        </w:rPr>
        <w:t xml:space="preserve">  в соответствии с конкурентными преимуществами города:      </w:t>
      </w:r>
    </w:p>
    <w:p w:rsidR="00B41358" w:rsidRPr="00B41358" w:rsidRDefault="00B41358" w:rsidP="00B41358">
      <w:pPr>
        <w:spacing w:after="120" w:line="240" w:lineRule="auto"/>
        <w:ind w:left="283" w:firstLine="567"/>
        <w:jc w:val="both"/>
        <w:rPr>
          <w:rFonts w:ascii="Arial" w:eastAsia="Times New Roman" w:hAnsi="Arial"/>
          <w:sz w:val="28"/>
          <w:szCs w:val="16"/>
          <w:lang w:val="ru-RU" w:eastAsia="ru-RU"/>
        </w:rPr>
      </w:pPr>
      <w:r w:rsidRPr="00B41358">
        <w:rPr>
          <w:rFonts w:ascii="Arial" w:eastAsia="Times New Roman" w:hAnsi="Arial"/>
          <w:sz w:val="28"/>
          <w:szCs w:val="16"/>
          <w:lang w:val="ru-RU" w:eastAsia="ru-RU"/>
        </w:rPr>
        <w:t xml:space="preserve">         </w:t>
      </w:r>
    </w:p>
    <w:p w:rsidR="00B41358" w:rsidRPr="00B41358" w:rsidRDefault="00B41358" w:rsidP="00B41358">
      <w:pPr>
        <w:numPr>
          <w:ilvl w:val="0"/>
          <w:numId w:val="8"/>
        </w:numPr>
        <w:spacing w:after="120" w:line="240" w:lineRule="auto"/>
        <w:jc w:val="both"/>
        <w:rPr>
          <w:rFonts w:ascii="Arial" w:eastAsia="Times New Roman" w:hAnsi="Arial"/>
          <w:sz w:val="28"/>
          <w:szCs w:val="28"/>
          <w:lang w:val="ru-RU" w:eastAsia="ru-RU"/>
        </w:rPr>
      </w:pPr>
      <w:r w:rsidRPr="00B41358">
        <w:rPr>
          <w:rFonts w:ascii="Arial" w:eastAsia="Times New Roman" w:hAnsi="Arial"/>
          <w:sz w:val="28"/>
          <w:szCs w:val="16"/>
          <w:lang w:val="ru-RU" w:eastAsia="ru-RU"/>
        </w:rPr>
        <w:t>относительная  близость к экономическим центрам России и Украины;</w:t>
      </w:r>
    </w:p>
    <w:p w:rsidR="00B41358" w:rsidRPr="00B41358" w:rsidRDefault="00B41358" w:rsidP="00B41358">
      <w:pPr>
        <w:numPr>
          <w:ilvl w:val="0"/>
          <w:numId w:val="8"/>
        </w:numPr>
        <w:spacing w:after="120" w:line="240" w:lineRule="auto"/>
        <w:jc w:val="both"/>
        <w:rPr>
          <w:rFonts w:ascii="Arial" w:eastAsia="Times New Roman" w:hAnsi="Arial"/>
          <w:sz w:val="28"/>
          <w:szCs w:val="28"/>
          <w:lang w:val="ru-RU" w:eastAsia="ru-RU"/>
        </w:rPr>
      </w:pPr>
      <w:r w:rsidRPr="00B41358">
        <w:rPr>
          <w:rFonts w:ascii="Arial" w:eastAsia="Times New Roman" w:hAnsi="Arial"/>
          <w:sz w:val="28"/>
          <w:szCs w:val="16"/>
          <w:lang w:val="ru-RU" w:eastAsia="ru-RU"/>
        </w:rPr>
        <w:t xml:space="preserve">многоотраслевая структура экономики; </w:t>
      </w:r>
    </w:p>
    <w:p w:rsidR="00B41358" w:rsidRPr="00B41358" w:rsidRDefault="00B41358" w:rsidP="00B41358">
      <w:pPr>
        <w:numPr>
          <w:ilvl w:val="0"/>
          <w:numId w:val="8"/>
        </w:numPr>
        <w:spacing w:after="120" w:line="240" w:lineRule="auto"/>
        <w:jc w:val="both"/>
        <w:rPr>
          <w:rFonts w:ascii="Arial" w:eastAsia="Times New Roman" w:hAnsi="Arial"/>
          <w:sz w:val="28"/>
          <w:szCs w:val="28"/>
          <w:lang w:val="ru-RU" w:eastAsia="ru-RU"/>
        </w:rPr>
      </w:pPr>
      <w:r w:rsidRPr="00B41358">
        <w:rPr>
          <w:rFonts w:ascii="Arial" w:eastAsia="Times New Roman" w:hAnsi="Arial"/>
          <w:sz w:val="28"/>
          <w:szCs w:val="16"/>
          <w:lang w:val="ru-RU" w:eastAsia="ru-RU"/>
        </w:rPr>
        <w:t>высокий удельный вес трудоспособного населения;</w:t>
      </w:r>
    </w:p>
    <w:p w:rsidR="00B41358" w:rsidRPr="00B41358" w:rsidRDefault="00B41358" w:rsidP="00B41358">
      <w:pPr>
        <w:numPr>
          <w:ilvl w:val="0"/>
          <w:numId w:val="8"/>
        </w:numPr>
        <w:spacing w:after="120" w:line="240" w:lineRule="auto"/>
        <w:jc w:val="both"/>
        <w:rPr>
          <w:rFonts w:ascii="Arial" w:eastAsia="Times New Roman" w:hAnsi="Arial"/>
          <w:sz w:val="28"/>
          <w:szCs w:val="28"/>
          <w:lang w:val="ru-RU" w:eastAsia="ru-RU"/>
        </w:rPr>
      </w:pPr>
      <w:r w:rsidRPr="00B41358">
        <w:rPr>
          <w:rFonts w:ascii="Arial" w:eastAsia="Times New Roman" w:hAnsi="Arial"/>
          <w:sz w:val="28"/>
          <w:szCs w:val="16"/>
          <w:lang w:val="ru-RU" w:eastAsia="ru-RU"/>
        </w:rPr>
        <w:t>наличие разветвленной транспортной сети (основной транспортной артерией Богучарского района является федеральная магистраль М-4 «Дон» проходящая через г. Богучар и населенные пункты Богучарского района);</w:t>
      </w:r>
    </w:p>
    <w:p w:rsidR="00B41358" w:rsidRPr="00B41358" w:rsidRDefault="00B41358" w:rsidP="00B41358">
      <w:pPr>
        <w:numPr>
          <w:ilvl w:val="0"/>
          <w:numId w:val="8"/>
        </w:numPr>
        <w:spacing w:after="120" w:line="240" w:lineRule="auto"/>
        <w:jc w:val="both"/>
        <w:rPr>
          <w:rFonts w:ascii="Arial" w:eastAsia="Times New Roman" w:hAnsi="Arial"/>
          <w:sz w:val="28"/>
          <w:szCs w:val="28"/>
          <w:lang w:val="ru-RU" w:eastAsia="ru-RU"/>
        </w:rPr>
      </w:pPr>
      <w:r w:rsidRPr="00B41358">
        <w:rPr>
          <w:rFonts w:ascii="Arial" w:eastAsia="Times New Roman" w:hAnsi="Arial"/>
          <w:sz w:val="28"/>
          <w:szCs w:val="16"/>
          <w:lang w:val="ru-RU" w:eastAsia="ru-RU"/>
        </w:rPr>
        <w:t>динамичное развитие малого и среднего предпринимательства;</w:t>
      </w:r>
    </w:p>
    <w:p w:rsidR="00B41358" w:rsidRPr="00B41358" w:rsidRDefault="00B41358" w:rsidP="00B41358">
      <w:pPr>
        <w:numPr>
          <w:ilvl w:val="0"/>
          <w:numId w:val="8"/>
        </w:numPr>
        <w:spacing w:after="120" w:line="240" w:lineRule="auto"/>
        <w:jc w:val="both"/>
        <w:rPr>
          <w:rFonts w:ascii="Arial" w:eastAsia="Times New Roman" w:hAnsi="Arial"/>
          <w:sz w:val="28"/>
          <w:szCs w:val="28"/>
          <w:lang w:val="ru-RU" w:eastAsia="ru-RU"/>
        </w:rPr>
      </w:pPr>
      <w:r w:rsidRPr="00B41358">
        <w:rPr>
          <w:rFonts w:ascii="Arial" w:eastAsia="Times New Roman" w:hAnsi="Arial"/>
          <w:sz w:val="28"/>
          <w:szCs w:val="16"/>
          <w:lang w:val="ru-RU" w:eastAsia="ru-RU"/>
        </w:rPr>
        <w:t>наличие производственной базы и природных ресурсов для развития стройиндустрии;</w:t>
      </w:r>
    </w:p>
    <w:p w:rsidR="00B41358" w:rsidRPr="00B41358" w:rsidRDefault="00B41358" w:rsidP="00B41358">
      <w:pPr>
        <w:numPr>
          <w:ilvl w:val="0"/>
          <w:numId w:val="8"/>
        </w:numPr>
        <w:spacing w:after="120" w:line="240" w:lineRule="auto"/>
        <w:jc w:val="both"/>
        <w:rPr>
          <w:rFonts w:ascii="Arial" w:eastAsia="Times New Roman" w:hAnsi="Arial"/>
          <w:b/>
          <w:bCs/>
          <w:sz w:val="28"/>
          <w:szCs w:val="16"/>
          <w:lang w:val="ru-RU" w:eastAsia="ru-RU"/>
        </w:rPr>
      </w:pPr>
      <w:r w:rsidRPr="00B41358">
        <w:rPr>
          <w:rFonts w:ascii="Arial" w:eastAsia="Times New Roman" w:hAnsi="Arial"/>
          <w:sz w:val="28"/>
          <w:szCs w:val="16"/>
          <w:lang w:val="ru-RU" w:eastAsia="ru-RU"/>
        </w:rPr>
        <w:t>наличие перерабатывающих предприятий с законченным циклом производства;</w:t>
      </w:r>
    </w:p>
    <w:p w:rsidR="00B41358" w:rsidRPr="00B41358" w:rsidRDefault="00B41358" w:rsidP="00B41358">
      <w:pPr>
        <w:numPr>
          <w:ilvl w:val="0"/>
          <w:numId w:val="8"/>
        </w:numPr>
        <w:spacing w:after="120" w:line="240" w:lineRule="auto"/>
        <w:jc w:val="both"/>
        <w:rPr>
          <w:rFonts w:ascii="Arial" w:eastAsia="Times New Roman" w:hAnsi="Arial"/>
          <w:b/>
          <w:bCs/>
          <w:sz w:val="28"/>
          <w:szCs w:val="16"/>
          <w:lang w:val="ru-RU" w:eastAsia="ru-RU"/>
        </w:rPr>
      </w:pPr>
      <w:r w:rsidRPr="00B41358">
        <w:rPr>
          <w:rFonts w:ascii="Arial" w:eastAsia="Times New Roman" w:hAnsi="Arial"/>
          <w:sz w:val="28"/>
          <w:szCs w:val="16"/>
          <w:lang w:val="ru-RU" w:eastAsia="ru-RU"/>
        </w:rPr>
        <w:t>наличие свободных производственных площадей;</w:t>
      </w:r>
    </w:p>
    <w:p w:rsidR="00B41358" w:rsidRPr="00B41358" w:rsidRDefault="00B41358" w:rsidP="00B41358">
      <w:pPr>
        <w:numPr>
          <w:ilvl w:val="0"/>
          <w:numId w:val="8"/>
        </w:numPr>
        <w:spacing w:after="120" w:line="240" w:lineRule="auto"/>
        <w:jc w:val="both"/>
        <w:rPr>
          <w:rFonts w:ascii="Arial" w:eastAsia="Times New Roman" w:hAnsi="Arial"/>
          <w:sz w:val="28"/>
          <w:szCs w:val="28"/>
          <w:lang w:val="ru-RU" w:eastAsia="ru-RU"/>
        </w:rPr>
      </w:pPr>
      <w:r w:rsidRPr="00B41358">
        <w:rPr>
          <w:rFonts w:ascii="Arial" w:eastAsia="Times New Roman" w:hAnsi="Arial"/>
          <w:sz w:val="28"/>
          <w:szCs w:val="16"/>
          <w:lang w:val="ru-RU" w:eastAsia="ru-RU"/>
        </w:rPr>
        <w:lastRenderedPageBreak/>
        <w:t>наличие необходимой сети учреждений социальной инфраструктуры для обеспечения предоставления гарантированных услуг  населению города;</w:t>
      </w:r>
    </w:p>
    <w:p w:rsidR="00B41358" w:rsidRPr="00B41358" w:rsidRDefault="00B41358" w:rsidP="00B41358">
      <w:pPr>
        <w:numPr>
          <w:ilvl w:val="0"/>
          <w:numId w:val="8"/>
        </w:numPr>
        <w:spacing w:after="120" w:line="240" w:lineRule="auto"/>
        <w:jc w:val="both"/>
        <w:rPr>
          <w:rFonts w:ascii="Arial" w:eastAsia="Times New Roman" w:hAnsi="Arial"/>
          <w:sz w:val="28"/>
          <w:szCs w:val="28"/>
          <w:lang w:val="ru-RU" w:eastAsia="ru-RU"/>
        </w:rPr>
      </w:pPr>
      <w:r w:rsidRPr="00B41358">
        <w:rPr>
          <w:rFonts w:ascii="Arial" w:eastAsia="Times New Roman" w:hAnsi="Arial"/>
          <w:sz w:val="28"/>
          <w:szCs w:val="16"/>
          <w:lang w:val="ru-RU" w:eastAsia="ru-RU"/>
        </w:rPr>
        <w:t>наличие хорошей транспортной доступности и уникальности природных ландшафтов, наличие памятников истории и культуры благоприятна для развития многих видов туризма и отдыха;</w:t>
      </w:r>
    </w:p>
    <w:p w:rsidR="00B41358" w:rsidRPr="00B41358" w:rsidRDefault="00B41358" w:rsidP="00B41358">
      <w:pPr>
        <w:numPr>
          <w:ilvl w:val="0"/>
          <w:numId w:val="8"/>
        </w:numPr>
        <w:spacing w:after="120" w:line="240" w:lineRule="auto"/>
        <w:jc w:val="both"/>
        <w:rPr>
          <w:rFonts w:ascii="Arial" w:eastAsia="Times New Roman" w:hAnsi="Arial"/>
          <w:sz w:val="28"/>
          <w:szCs w:val="28"/>
          <w:lang w:val="ru-RU" w:eastAsia="ru-RU"/>
        </w:rPr>
      </w:pPr>
      <w:r w:rsidRPr="00B41358">
        <w:rPr>
          <w:rFonts w:ascii="Arial" w:eastAsia="Times New Roman" w:hAnsi="Arial"/>
          <w:sz w:val="28"/>
          <w:szCs w:val="16"/>
          <w:lang w:val="ru-RU" w:eastAsia="ru-RU"/>
        </w:rPr>
        <w:t xml:space="preserve">наличие позитивных мер, предпринятых органами местного самоуправления  по улучшению социально-экономического положения городского поселения – город Богучар.  </w:t>
      </w:r>
    </w:p>
    <w:p w:rsidR="00B41358" w:rsidRPr="00B41358" w:rsidRDefault="00B41358" w:rsidP="00B41358">
      <w:pPr>
        <w:spacing w:after="0" w:line="240" w:lineRule="auto"/>
        <w:ind w:firstLine="708"/>
        <w:jc w:val="both"/>
        <w:outlineLvl w:val="0"/>
        <w:rPr>
          <w:rFonts w:ascii="Arial" w:eastAsia="Times New Roman" w:hAnsi="Arial" w:cs="Arial"/>
          <w:b/>
          <w:bCs/>
          <w:kern w:val="32"/>
          <w:sz w:val="28"/>
          <w:szCs w:val="28"/>
          <w:lang w:val="ru-RU" w:eastAsia="ru-RU"/>
        </w:rPr>
      </w:pPr>
      <w:bookmarkStart w:id="3" w:name="sub_102"/>
      <w:r w:rsidRPr="00B41358">
        <w:rPr>
          <w:rFonts w:ascii="Arial" w:eastAsia="Times New Roman" w:hAnsi="Arial" w:cs="Arial"/>
          <w:b/>
          <w:bCs/>
          <w:kern w:val="32"/>
          <w:sz w:val="28"/>
          <w:szCs w:val="28"/>
          <w:lang w:val="ru-RU" w:eastAsia="ru-RU"/>
        </w:rPr>
        <w:t>Специфика промышленности Воронежской области заключается в преобладании продукции предприятий обрабатывающих производств (75,5% от общего оборота промышленности по итогам 2006 года).</w:t>
      </w: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r w:rsidRPr="00B41358">
        <w:rPr>
          <w:rFonts w:ascii="Arial" w:eastAsia="Times New Roman" w:hAnsi="Arial"/>
          <w:sz w:val="26"/>
          <w:szCs w:val="24"/>
          <w:lang w:val="ru-RU" w:eastAsia="ru-RU"/>
        </w:rPr>
        <w:t>На территории городского поселения – город Богучар Богучарского муниципального  района осуществляют промышленную деятельность следующие  предприятия: ОАО «Богучармолоко, МП "Типография", ООО «Богучархлеб»,  ООО «Строймаш»,  МУП «Богучаркоммунсервис».</w:t>
      </w: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r w:rsidRPr="00B41358">
        <w:rPr>
          <w:rFonts w:ascii="Arial" w:eastAsia="Times New Roman" w:hAnsi="Arial"/>
          <w:sz w:val="26"/>
          <w:szCs w:val="24"/>
          <w:lang w:val="ru-RU" w:eastAsia="ru-RU"/>
        </w:rPr>
        <w:t xml:space="preserve">В 2009 году отгружено товаров собственного производства, выполнено работ и услуг собственными силами по промышленным видам деятельности на сумму 131 млн.рублей. В том числе объем отгруженных товаров по предприятиям, деятельность которых относится к «Обрабатывающим производствам» - 87,1млн. рублей; по предприятиям, занимающимся производством и распределением электроэнергии, газа и воды – 43,9 млн.рублей. Темп роста промышленного производства в сопоставимых ценах составил 98%. </w:t>
      </w: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r w:rsidRPr="00B41358">
        <w:rPr>
          <w:rFonts w:ascii="Arial" w:eastAsia="Times New Roman" w:hAnsi="Arial"/>
          <w:sz w:val="26"/>
          <w:szCs w:val="24"/>
          <w:lang w:val="ru-RU" w:eastAsia="ru-RU"/>
        </w:rPr>
        <w:t xml:space="preserve"> На работе промышленных предприятий по-прежнему сказываются нестабильность финансового положения, хозяйственных связей, низкая инвестиционная активность, старение производственных фондов, уровень износа которых по промышленности превысил 65%.</w:t>
      </w: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r w:rsidRPr="00B41358">
        <w:rPr>
          <w:rFonts w:ascii="Arial" w:eastAsia="Times New Roman" w:hAnsi="Arial"/>
          <w:sz w:val="26"/>
          <w:szCs w:val="24"/>
          <w:lang w:val="ru-RU" w:eastAsia="ru-RU"/>
        </w:rPr>
        <w:t>Администрацией городского поселения – город Богучар Богучарского муниципального района Воронежской области намечено продолжить реализацию в рамках своей компетенции системы мер организационного и экономического характера, направленных на сохранение и углубление хозяйственных и технологических связей между предприятиями, развитие предпринимательства и улучшения условий труда местного населения.</w:t>
      </w:r>
    </w:p>
    <w:bookmarkEnd w:id="3"/>
    <w:p w:rsidR="00B41358" w:rsidRPr="00B41358" w:rsidRDefault="00B41358" w:rsidP="00B41358">
      <w:pPr>
        <w:spacing w:after="0" w:line="240" w:lineRule="auto"/>
        <w:ind w:firstLine="567"/>
        <w:jc w:val="both"/>
        <w:rPr>
          <w:rFonts w:ascii="Arial" w:eastAsia="Times New Roman" w:hAnsi="Arial"/>
          <w:sz w:val="26"/>
          <w:szCs w:val="24"/>
          <w:lang w:val="ru-RU" w:eastAsia="ru-RU"/>
        </w:rPr>
      </w:pPr>
      <w:r w:rsidRPr="00B41358">
        <w:rPr>
          <w:rFonts w:ascii="Arial" w:eastAsia="Times New Roman" w:hAnsi="Arial"/>
          <w:sz w:val="26"/>
          <w:szCs w:val="24"/>
          <w:lang w:val="ru-RU" w:eastAsia="ru-RU"/>
        </w:rPr>
        <w:t>Сложившаяся  ситуация в социальной сфере препятствует формированию социально-экономических условий для устойчивого развития экономики города. За последние годы в Российской Федерации в результате резкого спада производства и ухудшения финансового положения отраслей, изменения организационно-экономического механизма развития социальной сферы и инженерной инфраструктуры произошло снижение доступности для населения образовательных, медицинских, культурных и торгово-бытовых услуг, увеличилось отставание села от города по уровню и условиям жизнедеятельности.</w:t>
      </w: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r w:rsidRPr="00B41358">
        <w:rPr>
          <w:rFonts w:ascii="Arial" w:eastAsia="Times New Roman" w:hAnsi="Arial"/>
          <w:sz w:val="26"/>
          <w:szCs w:val="24"/>
          <w:lang w:val="ru-RU" w:eastAsia="ru-RU"/>
        </w:rPr>
        <w:lastRenderedPageBreak/>
        <w:t xml:space="preserve">Общая площадь жилищного фонда в городском поселении – город Богучар в 2009 году составляет 322 тыс.кв.м. (100,4% к уровню 2008 года), из них: муниципального – 2,7 тыс.кв.м., находящегося в личной собственности – 319,3 тыс.кв.м. Водопроводом оборудовано 73,5 процента жилищного фонда, центральным отоплением – 75,8 процента, канализацией – 73,5 процента, горячим водоснабжением – 68,7 процента, газоснабжением – 82,7 процента, ваннами и душем – 68,7 процентов. Средняя жилищная обеспеченность по поселению – </w:t>
      </w:r>
      <w:smartTag w:uri="urn:schemas-microsoft-com:office:smarttags" w:element="metricconverter">
        <w:smartTagPr>
          <w:attr w:name="ProductID" w:val="22,5 кв. м"/>
        </w:smartTagPr>
        <w:r w:rsidRPr="00B41358">
          <w:rPr>
            <w:rFonts w:ascii="Arial" w:eastAsia="Times New Roman" w:hAnsi="Arial"/>
            <w:sz w:val="26"/>
            <w:szCs w:val="24"/>
            <w:lang w:val="ru-RU" w:eastAsia="ru-RU"/>
          </w:rPr>
          <w:t>22,5 кв. м</w:t>
        </w:r>
      </w:smartTag>
      <w:r w:rsidRPr="00B41358">
        <w:rPr>
          <w:rFonts w:ascii="Arial" w:eastAsia="Times New Roman" w:hAnsi="Arial"/>
          <w:sz w:val="26"/>
          <w:szCs w:val="24"/>
          <w:lang w:val="ru-RU" w:eastAsia="ru-RU"/>
        </w:rPr>
        <w:t xml:space="preserve"> на человека. Городское поселение имеет достаточно высокие показатели благоустройства по всем категориям. Ежегодно вводится в эксплуатацию более 1,2 тыс. кв. м жилья.</w:t>
      </w: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r w:rsidRPr="00B41358">
        <w:rPr>
          <w:rFonts w:ascii="Arial" w:eastAsia="Times New Roman" w:hAnsi="Arial"/>
          <w:sz w:val="26"/>
          <w:szCs w:val="24"/>
          <w:lang w:val="ru-RU" w:eastAsia="ru-RU"/>
        </w:rPr>
        <w:t>В последние годы система здравоохранения Воронежской области переживает непростой период реформ, связанный с проходящими в стране социально-экономическими преобразованиями, повлекшими за собой существенную структурную перестройку отрасли и становления в ней рыночно-экономических отношений. Период трансформации проходит на фоне снижения основных показателей здоровья населения.</w:t>
      </w: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bookmarkStart w:id="4" w:name="sub_10215"/>
    </w:p>
    <w:bookmarkEnd w:id="4"/>
    <w:p w:rsidR="00B41358" w:rsidRPr="00B41358" w:rsidRDefault="00B41358" w:rsidP="00B41358">
      <w:pPr>
        <w:spacing w:after="0" w:line="240" w:lineRule="auto"/>
        <w:ind w:firstLine="567"/>
        <w:jc w:val="both"/>
        <w:rPr>
          <w:rFonts w:ascii="Arial" w:eastAsia="Times New Roman" w:hAnsi="Arial"/>
          <w:sz w:val="26"/>
          <w:szCs w:val="24"/>
          <w:lang w:val="ru-RU" w:eastAsia="ru-RU"/>
        </w:rPr>
      </w:pPr>
      <w:r w:rsidRPr="00B41358">
        <w:rPr>
          <w:rFonts w:ascii="Arial" w:eastAsia="Times New Roman" w:hAnsi="Arial"/>
          <w:sz w:val="26"/>
          <w:szCs w:val="24"/>
          <w:lang w:val="ru-RU" w:eastAsia="ru-RU"/>
        </w:rPr>
        <w:t>С 2001-го по 2006 год в Воронежской области наблюдалось сокращение числа медицинских учреждений. Количество больниц в Воронежской области сократилось на 28,3%; женских консультаций, детских поликлиник и лечебно-профилактических учреждений, а также фельдшерско-акушерских пунктов - на 12,6%. Закрытие части стационаров было, в определенной мере, компенсировано ростом числа амбулаторно-поликлинических учреждений. Практически в каждой поликлинике имеются дневные стационары.</w:t>
      </w: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r w:rsidRPr="00B41358">
        <w:rPr>
          <w:rFonts w:ascii="Arial" w:eastAsia="Times New Roman" w:hAnsi="Arial"/>
          <w:sz w:val="26"/>
          <w:szCs w:val="24"/>
          <w:lang w:val="ru-RU" w:eastAsia="ru-RU"/>
        </w:rPr>
        <w:t>В период с 2001 по 2006 год в Воронежской области были введены в действие больницы на 321 койку и поликлиники на 2349 посещений в смену.</w:t>
      </w: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r w:rsidRPr="00B41358">
        <w:rPr>
          <w:rFonts w:ascii="Arial" w:eastAsia="Times New Roman" w:hAnsi="Arial"/>
          <w:sz w:val="26"/>
          <w:szCs w:val="24"/>
          <w:lang w:val="ru-RU" w:eastAsia="ru-RU"/>
        </w:rPr>
        <w:t>Одна из наиболее острых проблем здравоохранения - нарастающие различия в доступности медицинских услуг населению в городской и сельской местности. Износ зданий районных больниц и поликлиник в среднем составляет 60%. Различия в качестве оказания услуг в городе и селе подтверждаются и основными объемными показателями здравоохранения. Так, если в целом по Воронежской области обеспеченность врачами и медперсоналом составляет 54,3 и 122,6 человек на 10 тыс. населения, то в районах Воронежской области - только 23,3 и 93,1. На каждые 10 тыс. жителей в Воронежской области приходится 107 больничных коек, а в районах - 80.</w:t>
      </w: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r w:rsidRPr="00B41358">
        <w:rPr>
          <w:rFonts w:ascii="Arial" w:eastAsia="Times New Roman" w:hAnsi="Arial"/>
          <w:sz w:val="26"/>
          <w:szCs w:val="24"/>
          <w:lang w:val="ru-RU" w:eastAsia="ru-RU"/>
        </w:rPr>
        <w:t>Основные проблемы здравоохранения: преобладание в структуре медицинских учреждений маломощных лечебно-профилактических учреждений; нехватка медицинских кадров; изношенность материально-технической базе, недостаток современного оборудования.</w:t>
      </w: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r w:rsidRPr="00B41358">
        <w:rPr>
          <w:rFonts w:ascii="Arial" w:eastAsia="Times New Roman" w:hAnsi="Arial"/>
          <w:sz w:val="26"/>
          <w:szCs w:val="24"/>
          <w:lang w:val="ru-RU" w:eastAsia="ru-RU"/>
        </w:rPr>
        <w:t>База здравоохранения города представлена следующим образом: Центральная районная больница, состоящая из амбулаторно-поликлинического комплекса, рассчитанная на 300 посещений в смену. Сократилась количество коек с 205 в 2006 году до 180 в 2009 году.</w:t>
      </w: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r w:rsidRPr="00B41358">
        <w:rPr>
          <w:rFonts w:ascii="Arial" w:eastAsia="Times New Roman" w:hAnsi="Arial"/>
          <w:sz w:val="26"/>
          <w:szCs w:val="24"/>
          <w:lang w:val="ru-RU" w:eastAsia="ru-RU"/>
        </w:rPr>
        <w:t xml:space="preserve"> Численность врачей всех специальностей составляет 62 человека в 2009 году, 60 человек в 2008 году, 56 человек в 2007 году.  Численность </w:t>
      </w:r>
      <w:r w:rsidRPr="00B41358">
        <w:rPr>
          <w:rFonts w:ascii="Arial" w:eastAsia="Times New Roman" w:hAnsi="Arial"/>
          <w:sz w:val="26"/>
          <w:szCs w:val="24"/>
          <w:lang w:val="ru-RU" w:eastAsia="ru-RU"/>
        </w:rPr>
        <w:lastRenderedPageBreak/>
        <w:t xml:space="preserve">врачей на 10 тыс. жителей в городе Богучаре составила  в 2008 году 45 человек; на 10 тыс. жителей в 2009 году численность среднего медицинского персонала приходится 47 человек. Численность среднего медицинского персонала в 2009 году составила  293 человека (в 2007 году – 203 чел., в 2008 году - 211 чел). </w:t>
      </w: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r w:rsidRPr="00B41358">
        <w:rPr>
          <w:rFonts w:ascii="Arial" w:eastAsia="Times New Roman" w:hAnsi="Arial"/>
          <w:sz w:val="26"/>
          <w:szCs w:val="24"/>
          <w:lang w:val="ru-RU" w:eastAsia="ru-RU"/>
        </w:rPr>
        <w:t>В 2008-2009 годах отмечено заметное повышение интереса к занятиям физкультурой: систематически занимаются спортом 796 человек, охвачено физкультурно-массовой работой 2128 человек, что составляет 19 % от численности населения города, это хорошая тенденция, которую нужно поддерживать и развивать, так как в экономически развитых странах этот показатель достигает 40 - 60 процентов.</w:t>
      </w: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r w:rsidRPr="00B41358">
        <w:rPr>
          <w:rFonts w:ascii="Arial" w:eastAsia="Times New Roman" w:hAnsi="Arial"/>
          <w:sz w:val="26"/>
          <w:szCs w:val="24"/>
          <w:lang w:val="ru-RU" w:eastAsia="ru-RU"/>
        </w:rPr>
        <w:t>Сеть дошкольных образовательных учреждений в городе Богучаре Богучарского муниципального района по сравнению с 2007 годом не изменилось. Численность детей, посещающих дошкольные учреждения, составляет 730 человек. Как и в абсолютном большинстве районов Воронежской области в Богучарском районе существует проблема по устройству детей в сады и ясли. Решение данной проблемы органами государственной власти Воронежской области должно лечь в основу демографической политики региона на ближайшие 5 лет.</w:t>
      </w: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r w:rsidRPr="00B41358">
        <w:rPr>
          <w:rFonts w:ascii="Arial" w:eastAsia="Times New Roman" w:hAnsi="Arial"/>
          <w:sz w:val="26"/>
          <w:szCs w:val="24"/>
          <w:lang w:val="ru-RU" w:eastAsia="ru-RU"/>
        </w:rPr>
        <w:t>В 2001 - 2006 годах в системе образовании Воронежской области произошли значительные изменения, связанные с проходящими демографическими процессами, формированием негосударственного сектора высшей школы, развитием экономики и рынка труда.</w:t>
      </w: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r w:rsidRPr="00B41358">
        <w:rPr>
          <w:rFonts w:ascii="Arial" w:eastAsia="Times New Roman" w:hAnsi="Arial"/>
          <w:sz w:val="26"/>
          <w:szCs w:val="24"/>
          <w:lang w:val="ru-RU" w:eastAsia="ru-RU"/>
        </w:rPr>
        <w:t>К уровню 2001 - 2002 учебного года в Воронежской области количество общеобразовательных учреждений уменьшилось на 159 единиц из-за уменьшения количества начальных и основных школ. При этом 25 начальных школ было закрыто из-за отсутствия контингента, а часть реорганизована в филиалы других образовательных учреждений, как правило, более высокого уровня образования. Основной фактор, обусловивший сокращение количества общеобразовательных школ, - устойчивая отрицательная динамика демографических процессов в Воронежской области. С 2001-го по 2006 годы численность учащихся в общеобразовательных учреждениях снизилась почти на 30%, что соответствует сокращению численности детей школьного возраста. Подобная тенденция характерна как для ЦФО, так и для Российской Федерации в целом.</w:t>
      </w: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r w:rsidRPr="00B41358">
        <w:rPr>
          <w:rFonts w:ascii="Arial" w:eastAsia="Times New Roman" w:hAnsi="Arial"/>
          <w:sz w:val="26"/>
          <w:szCs w:val="24"/>
          <w:lang w:val="ru-RU" w:eastAsia="ru-RU"/>
        </w:rPr>
        <w:t>Структурное развитие сети общеобразовательных учреждений идет в направлении постепенного увеличения доли учреждений, предоставляющих образовательные услуги повышенного уровня. В 2006 - 2007 учебном году 18% общеобразовательных учреждений Воронежской области реализовывали такие программы (2000 - 2001 учебный год - 16%). Более 40% учащихся общеобразовательных учреждений занимаются углубленным изучением предметов (2000 - 2001 учебный год - 27%). Нововведения, реализуемые в системе общего образования, обусловлены стремлением потребителей получать в рамках профильных и углубленных учебных программ образовательные услуги высокого качества, которые способны обеспечить соответствующий уровень подготовки школьников к поступлению в учреждения профессионального образования.</w:t>
      </w: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r w:rsidRPr="00B41358">
        <w:rPr>
          <w:rFonts w:ascii="Arial" w:eastAsia="Times New Roman" w:hAnsi="Arial"/>
          <w:sz w:val="26"/>
          <w:szCs w:val="24"/>
          <w:lang w:val="ru-RU" w:eastAsia="ru-RU"/>
        </w:rPr>
        <w:t>Воронежская область обладает достаточно мощным культурным потенциалом. На территории Воронежской области работают 6 театров и 2 концертных учреждения, 15 музеев, 898 библиотек, 78 учебных заведений культуры, 883 учреждения досуга и 5 творческих союзов. В целом по количеству учреждений культуры (1899 ед.) Воронежская область опережает соседние регионы.</w:t>
      </w: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r w:rsidRPr="00B41358">
        <w:rPr>
          <w:rFonts w:ascii="Arial" w:eastAsia="Times New Roman" w:hAnsi="Arial"/>
          <w:sz w:val="26"/>
          <w:szCs w:val="24"/>
          <w:lang w:val="ru-RU" w:eastAsia="ru-RU"/>
        </w:rPr>
        <w:t>В Воронежской области 898 библиотек, в которых собрано 15,8 млн. экземпляров книг. Показатели библиотечного обслуживания Воронежской области близки к среднероссийским: книгообеспеченность одного жителя Воронежской области - 6, 7 экземпляра (по России - 6,8); книговыдача на одного жителя - 8,4 (по России - 8,7); процент охвата населения библиотечным обслуживанием - 38,4% (по России - 39,1%).</w:t>
      </w: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r w:rsidRPr="00B41358">
        <w:rPr>
          <w:rFonts w:ascii="Arial" w:eastAsia="Times New Roman" w:hAnsi="Arial"/>
          <w:sz w:val="26"/>
          <w:szCs w:val="24"/>
          <w:lang w:val="ru-RU" w:eastAsia="ru-RU"/>
        </w:rPr>
        <w:t>Организация содержательного и интеллектуального досуга населения, детей, подростков, молодежи, пенсионеров проводится в домах культуры, клубах, где созданы и работают студии, кружки, клубные объединения, в которых занимаются более 50 тысяч человек.</w:t>
      </w: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r w:rsidRPr="00B41358">
        <w:rPr>
          <w:rFonts w:ascii="Arial" w:eastAsia="Times New Roman" w:hAnsi="Arial"/>
          <w:sz w:val="26"/>
          <w:szCs w:val="24"/>
          <w:lang w:val="ru-RU" w:eastAsia="ru-RU"/>
        </w:rPr>
        <w:t>По количеству публичных библиотек Воронежская область занимает 3-е место в ЦФО, а показатель по обеспеченности библиотечным фондом на 1000 жителей выше среднероссийского. Медленно осуществляется обновление фондов: в среднем в одну библиотеку Воронежской области за год поступает 349 экземпляров, тогда как в среднем по России - 470 экземпляров.</w:t>
      </w: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r w:rsidRPr="00B41358">
        <w:rPr>
          <w:rFonts w:ascii="Arial" w:eastAsia="Times New Roman" w:hAnsi="Arial"/>
          <w:sz w:val="26"/>
          <w:szCs w:val="24"/>
          <w:lang w:val="ru-RU" w:eastAsia="ru-RU"/>
        </w:rPr>
        <w:t xml:space="preserve">Сеть культурных учреждений города по сравнению с 2007 годом не изменилась и представляет две библиотеки с книжным фондом 374 тыс. экземпляров, три клубных учреждений  на 750 мест, два музея, дом народного творчества. </w:t>
      </w: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r w:rsidRPr="00B41358">
        <w:rPr>
          <w:rFonts w:ascii="Arial" w:eastAsia="Times New Roman" w:hAnsi="Arial"/>
          <w:sz w:val="26"/>
          <w:szCs w:val="24"/>
          <w:lang w:val="ru-RU" w:eastAsia="ru-RU"/>
        </w:rPr>
        <w:t>Потребительский рынок городского поселения характеризуется устойчивыми темпами роста, расширением торговой сети, достаточным уровнем насыщенности товарами. На территории поселения торговую деятельность осуществляют: 138 магазинов, 1 павильон, 24 киоска и рынок на 2740 кв.м торговой площади. Число предприятий общественного питания открытой сети – 14 объектов (909 посадочных мест).  Бытовые услуги населению на территории поселения оказывают 18 предприятий, в основном частной формы собственности: парекмахерские услуги, ремонт и пошив одежды и обуви, фотоуслуги, ремонт и изготовление мебели, ремонт телерадиоаппаратуры, ремонт транспортных средств, ритуальные услуги.</w:t>
      </w: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p>
    <w:p w:rsidR="00B41358" w:rsidRPr="00B41358" w:rsidRDefault="00B41358" w:rsidP="00B41358">
      <w:pPr>
        <w:shd w:val="clear" w:color="auto" w:fill="FFFFFF"/>
        <w:spacing w:after="0" w:line="278" w:lineRule="exact"/>
        <w:ind w:right="538" w:firstLine="567"/>
        <w:jc w:val="center"/>
        <w:rPr>
          <w:rFonts w:ascii="Arial" w:eastAsia="Times New Roman" w:hAnsi="Arial"/>
          <w:b/>
          <w:bCs/>
          <w:color w:val="000000"/>
          <w:sz w:val="28"/>
          <w:szCs w:val="28"/>
          <w:lang w:val="ru-RU" w:eastAsia="ru-RU"/>
        </w:rPr>
      </w:pPr>
      <w:r w:rsidRPr="00B41358">
        <w:rPr>
          <w:rFonts w:ascii="Arial" w:eastAsia="Times New Roman" w:hAnsi="Arial"/>
          <w:b/>
          <w:bCs/>
          <w:color w:val="000000"/>
          <w:sz w:val="28"/>
          <w:szCs w:val="28"/>
          <w:lang w:val="ru-RU" w:eastAsia="ru-RU"/>
        </w:rPr>
        <w:t xml:space="preserve">Уникальность, конкурентные преимущества и ключевые проблемы муниципального образования </w:t>
      </w:r>
    </w:p>
    <w:p w:rsidR="00B41358" w:rsidRPr="00B41358" w:rsidRDefault="00B41358" w:rsidP="00B41358">
      <w:pPr>
        <w:shd w:val="clear" w:color="auto" w:fill="FFFFFF"/>
        <w:spacing w:after="0" w:line="278" w:lineRule="exact"/>
        <w:ind w:right="538" w:firstLine="567"/>
        <w:jc w:val="center"/>
        <w:rPr>
          <w:rFonts w:ascii="Arial" w:eastAsia="Times New Roman" w:hAnsi="Arial"/>
          <w:b/>
          <w:bCs/>
          <w:color w:val="000000"/>
          <w:sz w:val="28"/>
          <w:szCs w:val="28"/>
          <w:lang w:val="ru-RU" w:eastAsia="ru-RU"/>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4469"/>
        <w:gridCol w:w="31"/>
        <w:gridCol w:w="3060"/>
      </w:tblGrid>
      <w:tr w:rsidR="00B41358" w:rsidRPr="00B41358" w:rsidTr="00D936CB">
        <w:trPr>
          <w:tblHeader/>
        </w:trPr>
        <w:tc>
          <w:tcPr>
            <w:tcW w:w="2268" w:type="dxa"/>
          </w:tcPr>
          <w:p w:rsidR="00B41358" w:rsidRPr="00B41358" w:rsidRDefault="00B41358" w:rsidP="00B41358">
            <w:pPr>
              <w:spacing w:after="0" w:line="240" w:lineRule="auto"/>
              <w:jc w:val="center"/>
              <w:rPr>
                <w:rFonts w:ascii="Times New Roman" w:eastAsia="Times New Roman" w:hAnsi="Times New Roman" w:cs="Arial"/>
                <w:b/>
                <w:bCs/>
                <w:kern w:val="28"/>
                <w:sz w:val="24"/>
                <w:szCs w:val="32"/>
                <w:lang w:val="ru-RU" w:eastAsia="ru-RU"/>
              </w:rPr>
            </w:pPr>
            <w:r w:rsidRPr="00B41358">
              <w:rPr>
                <w:rFonts w:ascii="Times New Roman" w:eastAsia="Times New Roman" w:hAnsi="Times New Roman" w:cs="Arial"/>
                <w:b/>
                <w:bCs/>
                <w:kern w:val="28"/>
                <w:sz w:val="24"/>
                <w:szCs w:val="32"/>
                <w:lang w:val="ru-RU" w:eastAsia="ru-RU"/>
              </w:rPr>
              <w:t>Сферы</w:t>
            </w:r>
          </w:p>
        </w:tc>
        <w:tc>
          <w:tcPr>
            <w:tcW w:w="4469" w:type="dxa"/>
          </w:tcPr>
          <w:p w:rsidR="00B41358" w:rsidRPr="00B41358" w:rsidRDefault="00B41358" w:rsidP="00B41358">
            <w:pPr>
              <w:spacing w:after="0" w:line="240" w:lineRule="auto"/>
              <w:jc w:val="center"/>
              <w:rPr>
                <w:rFonts w:ascii="Times New Roman" w:eastAsia="Times New Roman" w:hAnsi="Times New Roman" w:cs="Arial"/>
                <w:b/>
                <w:bCs/>
                <w:spacing w:val="-4"/>
                <w:kern w:val="28"/>
                <w:sz w:val="24"/>
                <w:szCs w:val="26"/>
                <w:lang w:val="ru-RU" w:eastAsia="ru-RU"/>
              </w:rPr>
            </w:pPr>
            <w:r w:rsidRPr="00B41358">
              <w:rPr>
                <w:rFonts w:ascii="Times New Roman" w:eastAsia="Times New Roman" w:hAnsi="Times New Roman" w:cs="Arial"/>
                <w:b/>
                <w:bCs/>
                <w:kern w:val="28"/>
                <w:sz w:val="24"/>
                <w:szCs w:val="32"/>
                <w:lang w:val="ru-RU" w:eastAsia="ru-RU"/>
              </w:rPr>
              <w:t xml:space="preserve">Уникальность, конкурентные </w:t>
            </w:r>
            <w:r w:rsidRPr="00B41358">
              <w:rPr>
                <w:rFonts w:ascii="Times New Roman" w:eastAsia="Times New Roman" w:hAnsi="Times New Roman" w:cs="Arial"/>
                <w:b/>
                <w:bCs/>
                <w:spacing w:val="-4"/>
                <w:kern w:val="28"/>
                <w:sz w:val="24"/>
                <w:szCs w:val="26"/>
                <w:lang w:val="ru-RU" w:eastAsia="ru-RU"/>
              </w:rPr>
              <w:t>преимущества</w:t>
            </w:r>
          </w:p>
          <w:p w:rsidR="00B41358" w:rsidRPr="00B41358" w:rsidRDefault="00B41358" w:rsidP="00B41358">
            <w:pPr>
              <w:spacing w:after="0" w:line="240" w:lineRule="auto"/>
              <w:jc w:val="center"/>
              <w:rPr>
                <w:rFonts w:ascii="Times New Roman" w:eastAsia="Times New Roman" w:hAnsi="Times New Roman" w:cs="Arial"/>
                <w:b/>
                <w:bCs/>
                <w:kern w:val="28"/>
                <w:sz w:val="24"/>
                <w:szCs w:val="32"/>
                <w:lang w:val="ru-RU" w:eastAsia="ru-RU"/>
              </w:rPr>
            </w:pPr>
          </w:p>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p>
        </w:tc>
        <w:tc>
          <w:tcPr>
            <w:tcW w:w="3091" w:type="dxa"/>
            <w:gridSpan w:val="2"/>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Ключевые проблемы</w:t>
            </w:r>
          </w:p>
        </w:tc>
      </w:tr>
      <w:tr w:rsidR="00B41358" w:rsidRPr="00B41358" w:rsidTr="00D936CB">
        <w:tc>
          <w:tcPr>
            <w:tcW w:w="9828" w:type="dxa"/>
            <w:gridSpan w:val="4"/>
            <w:shd w:val="clear" w:color="auto" w:fill="C0C0C0"/>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1. Ресурсный потенциал</w:t>
            </w:r>
          </w:p>
        </w:tc>
      </w:tr>
      <w:tr w:rsidR="00B41358" w:rsidRPr="00B41358" w:rsidTr="00D936CB">
        <w:tc>
          <w:tcPr>
            <w:tcW w:w="2268" w:type="dxa"/>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1.1.</w:t>
            </w:r>
            <w:r w:rsidRPr="00B41358">
              <w:rPr>
                <w:rFonts w:ascii="Times New Roman" w:eastAsia="Times New Roman" w:hAnsi="Times New Roman" w:cs="Arial"/>
                <w:b/>
                <w:bCs/>
                <w:kern w:val="28"/>
                <w:sz w:val="24"/>
                <w:szCs w:val="32"/>
                <w:lang w:val="ru-RU" w:eastAsia="ru-RU"/>
              </w:rPr>
              <w:t xml:space="preserve"> </w:t>
            </w:r>
            <w:r w:rsidRPr="00B41358">
              <w:rPr>
                <w:rFonts w:ascii="Times New Roman" w:eastAsia="Times New Roman" w:hAnsi="Times New Roman" w:cs="Arial"/>
                <w:bCs/>
                <w:spacing w:val="-10"/>
                <w:kern w:val="28"/>
                <w:sz w:val="24"/>
                <w:szCs w:val="32"/>
                <w:lang w:val="ru-RU" w:eastAsia="ru-RU"/>
              </w:rPr>
              <w:t xml:space="preserve">Географическое </w:t>
            </w:r>
            <w:r w:rsidRPr="00B41358">
              <w:rPr>
                <w:rFonts w:ascii="Times New Roman" w:eastAsia="Times New Roman" w:hAnsi="Times New Roman" w:cs="Arial"/>
                <w:bCs/>
                <w:spacing w:val="-5"/>
                <w:kern w:val="28"/>
                <w:sz w:val="24"/>
                <w:szCs w:val="32"/>
                <w:lang w:val="ru-RU" w:eastAsia="ru-RU"/>
              </w:rPr>
              <w:t>положение</w:t>
            </w:r>
          </w:p>
        </w:tc>
        <w:tc>
          <w:tcPr>
            <w:tcW w:w="4469" w:type="dxa"/>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 xml:space="preserve">■ Административный центр – город Богучар расположен на федеральной а/д </w:t>
            </w:r>
            <w:r w:rsidRPr="00B41358">
              <w:rPr>
                <w:rFonts w:ascii="Times New Roman" w:eastAsia="Times New Roman" w:hAnsi="Times New Roman" w:cs="Arial"/>
                <w:bCs/>
                <w:kern w:val="28"/>
                <w:sz w:val="24"/>
                <w:szCs w:val="32"/>
                <w:lang w:val="ru-RU" w:eastAsia="ru-RU"/>
              </w:rPr>
              <w:lastRenderedPageBreak/>
              <w:t>«Дон», в 64км от ж/д ст. Кантемировка на линии Лиски – Миллерово, что создает возможностьмежрегионального сотрудничества с Ростовской областью и международного – с Украиной</w:t>
            </w:r>
          </w:p>
        </w:tc>
        <w:tc>
          <w:tcPr>
            <w:tcW w:w="3091" w:type="dxa"/>
            <w:gridSpan w:val="2"/>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lastRenderedPageBreak/>
              <w:t xml:space="preserve">■ Удаленность от областного центра - </w:t>
            </w:r>
            <w:smartTag w:uri="urn:schemas-microsoft-com:office:smarttags" w:element="metricconverter">
              <w:smartTagPr>
                <w:attr w:name="ProductID" w:val="232 км"/>
              </w:smartTagPr>
              <w:r w:rsidRPr="00B41358">
                <w:rPr>
                  <w:rFonts w:ascii="Times New Roman" w:eastAsia="Times New Roman" w:hAnsi="Times New Roman" w:cs="Arial"/>
                  <w:bCs/>
                  <w:kern w:val="28"/>
                  <w:sz w:val="24"/>
                  <w:szCs w:val="32"/>
                  <w:lang w:val="ru-RU" w:eastAsia="ru-RU"/>
                </w:rPr>
                <w:t>232 км</w:t>
              </w:r>
            </w:smartTag>
          </w:p>
        </w:tc>
      </w:tr>
      <w:tr w:rsidR="00B41358" w:rsidRPr="00B41358" w:rsidTr="00D936CB">
        <w:tc>
          <w:tcPr>
            <w:tcW w:w="2268" w:type="dxa"/>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lastRenderedPageBreak/>
              <w:t>1.2. Природно-ресурсный потенци</w:t>
            </w:r>
            <w:r w:rsidRPr="00B41358">
              <w:rPr>
                <w:rFonts w:ascii="Times New Roman" w:eastAsia="Times New Roman" w:hAnsi="Times New Roman" w:cs="Arial"/>
                <w:bCs/>
                <w:spacing w:val="-12"/>
                <w:kern w:val="28"/>
                <w:sz w:val="24"/>
                <w:szCs w:val="32"/>
                <w:lang w:val="ru-RU" w:eastAsia="ru-RU"/>
              </w:rPr>
              <w:t>ал</w:t>
            </w:r>
          </w:p>
        </w:tc>
        <w:tc>
          <w:tcPr>
            <w:tcW w:w="4469" w:type="dxa"/>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 xml:space="preserve">■ Благоприятный климат </w:t>
            </w:r>
          </w:p>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 xml:space="preserve">■ Наличие черноземов </w:t>
            </w:r>
          </w:p>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spacing w:val="-4"/>
                <w:kern w:val="28"/>
                <w:sz w:val="24"/>
                <w:szCs w:val="32"/>
                <w:lang w:val="ru-RU" w:eastAsia="ru-RU"/>
              </w:rPr>
              <w:t>■</w:t>
            </w:r>
            <w:r w:rsidRPr="00B41358">
              <w:rPr>
                <w:rFonts w:ascii="Times New Roman" w:eastAsia="Times New Roman" w:hAnsi="Times New Roman" w:cs="Arial"/>
                <w:bCs/>
                <w:kern w:val="28"/>
                <w:sz w:val="24"/>
                <w:szCs w:val="32"/>
                <w:lang w:val="ru-RU" w:eastAsia="ru-RU"/>
              </w:rPr>
              <w:t>Наличие реки Богучарка (пляжи, зоны отдыха)</w:t>
            </w:r>
          </w:p>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 xml:space="preserve">   Комфортность природных условий</w:t>
            </w:r>
          </w:p>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 xml:space="preserve">   Наличие лесных массивов</w:t>
            </w:r>
          </w:p>
        </w:tc>
        <w:tc>
          <w:tcPr>
            <w:tcW w:w="3091" w:type="dxa"/>
            <w:gridSpan w:val="2"/>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
                <w:bCs/>
                <w:kern w:val="28"/>
                <w:sz w:val="24"/>
                <w:szCs w:val="32"/>
                <w:lang w:val="ru-RU" w:eastAsia="ru-RU"/>
              </w:rPr>
              <w:t>■</w:t>
            </w:r>
            <w:r w:rsidRPr="00B41358">
              <w:rPr>
                <w:rFonts w:ascii="Times New Roman" w:eastAsia="Times New Roman" w:hAnsi="Times New Roman" w:cs="Arial"/>
                <w:bCs/>
                <w:kern w:val="28"/>
                <w:sz w:val="24"/>
                <w:szCs w:val="32"/>
                <w:lang w:val="ru-RU" w:eastAsia="ru-RU"/>
              </w:rPr>
              <w:t>Отсутствие месторождений полезных ископаемых на территории поселения</w:t>
            </w:r>
          </w:p>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 xml:space="preserve"> ■Низкое качество питьевой воды</w:t>
            </w:r>
          </w:p>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 Неблагополучное экологическое</w:t>
            </w:r>
            <w:r w:rsidRPr="00B41358">
              <w:rPr>
                <w:rFonts w:ascii="Times New Roman" w:eastAsia="Times New Roman" w:hAnsi="Times New Roman" w:cs="Arial"/>
                <w:bCs/>
                <w:spacing w:val="19"/>
                <w:kern w:val="28"/>
                <w:sz w:val="24"/>
                <w:szCs w:val="32"/>
                <w:lang w:val="ru-RU" w:eastAsia="ru-RU"/>
              </w:rPr>
              <w:t xml:space="preserve"> </w:t>
            </w:r>
            <w:r w:rsidRPr="00B41358">
              <w:rPr>
                <w:rFonts w:ascii="Times New Roman" w:eastAsia="Times New Roman" w:hAnsi="Times New Roman" w:cs="Arial"/>
                <w:bCs/>
                <w:kern w:val="28"/>
                <w:sz w:val="24"/>
                <w:szCs w:val="32"/>
                <w:lang w:val="ru-RU" w:eastAsia="ru-RU"/>
              </w:rPr>
              <w:t>состояние реки и прилегающих территорий</w:t>
            </w:r>
          </w:p>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p>
        </w:tc>
      </w:tr>
      <w:tr w:rsidR="00B41358" w:rsidRPr="00B41358" w:rsidTr="00D936CB">
        <w:tc>
          <w:tcPr>
            <w:tcW w:w="9828" w:type="dxa"/>
            <w:gridSpan w:val="4"/>
            <w:shd w:val="clear" w:color="auto" w:fill="C0C0C0"/>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2. Качество жизни населения</w:t>
            </w:r>
          </w:p>
        </w:tc>
      </w:tr>
      <w:tr w:rsidR="00B41358" w:rsidRPr="00B41358" w:rsidTr="00D936CB">
        <w:tc>
          <w:tcPr>
            <w:tcW w:w="2268" w:type="dxa"/>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2.1. Демография</w:t>
            </w:r>
          </w:p>
        </w:tc>
        <w:tc>
          <w:tcPr>
            <w:tcW w:w="4500" w:type="dxa"/>
            <w:gridSpan w:val="2"/>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■Увеличение  уровня  рождаемости</w:t>
            </w:r>
          </w:p>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■Сокращение общей смертности населения</w:t>
            </w:r>
          </w:p>
          <w:p w:rsidR="00B41358" w:rsidRPr="00B41358" w:rsidRDefault="00B41358" w:rsidP="00B41358">
            <w:pPr>
              <w:spacing w:after="0" w:line="240" w:lineRule="auto"/>
              <w:rPr>
                <w:rFonts w:ascii="Times New Roman" w:eastAsia="Times New Roman" w:hAnsi="Times New Roman" w:cs="Arial"/>
                <w:bCs/>
                <w:spacing w:val="-3"/>
                <w:kern w:val="28"/>
                <w:sz w:val="24"/>
                <w:szCs w:val="32"/>
                <w:lang w:val="ru-RU" w:eastAsia="ru-RU"/>
              </w:rPr>
            </w:pPr>
            <w:r w:rsidRPr="00B41358">
              <w:rPr>
                <w:rFonts w:ascii="Times New Roman" w:eastAsia="Times New Roman" w:hAnsi="Times New Roman" w:cs="Arial"/>
                <w:bCs/>
                <w:kern w:val="28"/>
                <w:sz w:val="24"/>
                <w:szCs w:val="32"/>
                <w:lang w:val="ru-RU" w:eastAsia="ru-RU"/>
              </w:rPr>
              <w:t>■Реализация муниципальной среднесрочной программы по улучшению демографической ситуации</w:t>
            </w:r>
          </w:p>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p>
        </w:tc>
        <w:tc>
          <w:tcPr>
            <w:tcW w:w="3060" w:type="dxa"/>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
                <w:bCs/>
                <w:kern w:val="28"/>
                <w:sz w:val="24"/>
                <w:szCs w:val="32"/>
                <w:lang w:val="ru-RU" w:eastAsia="ru-RU"/>
              </w:rPr>
              <w:t>■</w:t>
            </w:r>
            <w:r w:rsidRPr="00B41358">
              <w:rPr>
                <w:rFonts w:ascii="Times New Roman" w:eastAsia="Times New Roman" w:hAnsi="Times New Roman" w:cs="Arial"/>
                <w:bCs/>
                <w:kern w:val="28"/>
                <w:sz w:val="24"/>
                <w:szCs w:val="32"/>
                <w:lang w:val="ru-RU" w:eastAsia="ru-RU"/>
              </w:rPr>
              <w:t>Сокращение численности населения за счет естественной убыли</w:t>
            </w:r>
          </w:p>
          <w:p w:rsidR="00B41358" w:rsidRPr="00B41358" w:rsidRDefault="00B41358" w:rsidP="00B41358">
            <w:pPr>
              <w:spacing w:after="0" w:line="240" w:lineRule="auto"/>
              <w:rPr>
                <w:rFonts w:ascii="Times New Roman" w:eastAsia="Times New Roman" w:hAnsi="Times New Roman" w:cs="Arial"/>
                <w:bCs/>
                <w:spacing w:val="-4"/>
                <w:kern w:val="28"/>
                <w:sz w:val="24"/>
                <w:szCs w:val="32"/>
                <w:lang w:val="ru-RU" w:eastAsia="ru-RU"/>
              </w:rPr>
            </w:pPr>
            <w:r w:rsidRPr="00B41358">
              <w:rPr>
                <w:rFonts w:ascii="Times New Roman" w:eastAsia="Times New Roman" w:hAnsi="Times New Roman" w:cs="Arial"/>
                <w:bCs/>
                <w:kern w:val="28"/>
                <w:sz w:val="24"/>
                <w:szCs w:val="32"/>
                <w:lang w:val="ru-RU" w:eastAsia="ru-RU"/>
              </w:rPr>
              <w:t xml:space="preserve">■ Высокий уровень   смертности </w:t>
            </w:r>
            <w:r w:rsidRPr="00B41358">
              <w:rPr>
                <w:rFonts w:ascii="Times New Roman" w:eastAsia="Times New Roman" w:hAnsi="Times New Roman" w:cs="Arial"/>
                <w:bCs/>
                <w:spacing w:val="3"/>
                <w:kern w:val="28"/>
                <w:sz w:val="24"/>
                <w:szCs w:val="32"/>
                <w:lang w:val="ru-RU" w:eastAsia="ru-RU"/>
              </w:rPr>
              <w:t xml:space="preserve">населения, </w:t>
            </w:r>
            <w:r w:rsidRPr="00B41358">
              <w:rPr>
                <w:rFonts w:ascii="Times New Roman" w:eastAsia="Times New Roman" w:hAnsi="Times New Roman" w:cs="Arial"/>
                <w:bCs/>
                <w:spacing w:val="-4"/>
                <w:kern w:val="28"/>
                <w:sz w:val="24"/>
                <w:szCs w:val="32"/>
                <w:lang w:val="ru-RU" w:eastAsia="ru-RU"/>
              </w:rPr>
              <w:t xml:space="preserve"> </w:t>
            </w:r>
          </w:p>
          <w:p w:rsidR="00B41358" w:rsidRPr="00B41358" w:rsidRDefault="00B41358" w:rsidP="00B41358">
            <w:pPr>
              <w:spacing w:after="0" w:line="240" w:lineRule="auto"/>
              <w:rPr>
                <w:rFonts w:ascii="Times New Roman" w:eastAsia="Times New Roman" w:hAnsi="Times New Roman" w:cs="Arial"/>
                <w:bCs/>
                <w:spacing w:val="-2"/>
                <w:kern w:val="28"/>
                <w:sz w:val="24"/>
                <w:szCs w:val="32"/>
                <w:lang w:val="ru-RU" w:eastAsia="ru-RU"/>
              </w:rPr>
            </w:pPr>
            <w:r w:rsidRPr="00B41358">
              <w:rPr>
                <w:rFonts w:ascii="Times New Roman" w:eastAsia="Times New Roman" w:hAnsi="Times New Roman" w:cs="Arial"/>
                <w:bCs/>
                <w:kern w:val="28"/>
                <w:sz w:val="24"/>
                <w:szCs w:val="32"/>
                <w:lang w:val="ru-RU" w:eastAsia="ru-RU"/>
              </w:rPr>
              <w:t xml:space="preserve">■Превышение смертности   над </w:t>
            </w:r>
            <w:r w:rsidRPr="00B41358">
              <w:rPr>
                <w:rFonts w:ascii="Times New Roman" w:eastAsia="Times New Roman" w:hAnsi="Times New Roman" w:cs="Arial"/>
                <w:bCs/>
                <w:spacing w:val="-2"/>
                <w:kern w:val="28"/>
                <w:sz w:val="24"/>
                <w:szCs w:val="32"/>
                <w:lang w:val="ru-RU" w:eastAsia="ru-RU"/>
              </w:rPr>
              <w:t xml:space="preserve">рождаемостью </w:t>
            </w:r>
          </w:p>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 Высокий удельный вес населе</w:t>
            </w:r>
            <w:r w:rsidRPr="00B41358">
              <w:rPr>
                <w:rFonts w:ascii="Times New Roman" w:eastAsia="Times New Roman" w:hAnsi="Times New Roman" w:cs="Arial"/>
                <w:bCs/>
                <w:kern w:val="28"/>
                <w:sz w:val="24"/>
                <w:szCs w:val="32"/>
                <w:lang w:val="ru-RU" w:eastAsia="ru-RU"/>
              </w:rPr>
              <w:softHyphen/>
            </w:r>
            <w:r w:rsidRPr="00B41358">
              <w:rPr>
                <w:rFonts w:ascii="Times New Roman" w:eastAsia="Times New Roman" w:hAnsi="Times New Roman" w:cs="Arial"/>
                <w:bCs/>
                <w:spacing w:val="5"/>
                <w:kern w:val="28"/>
                <w:sz w:val="24"/>
                <w:szCs w:val="32"/>
                <w:lang w:val="ru-RU" w:eastAsia="ru-RU"/>
              </w:rPr>
              <w:t>ния пенсионного и предпенси</w:t>
            </w:r>
            <w:r w:rsidRPr="00B41358">
              <w:rPr>
                <w:rFonts w:ascii="Times New Roman" w:eastAsia="Times New Roman" w:hAnsi="Times New Roman" w:cs="Arial"/>
                <w:bCs/>
                <w:spacing w:val="-2"/>
                <w:kern w:val="28"/>
                <w:sz w:val="24"/>
                <w:szCs w:val="32"/>
                <w:lang w:val="ru-RU" w:eastAsia="ru-RU"/>
              </w:rPr>
              <w:t xml:space="preserve">онного возраста </w:t>
            </w:r>
          </w:p>
        </w:tc>
      </w:tr>
      <w:tr w:rsidR="00B41358" w:rsidRPr="00B41358" w:rsidTr="00D936CB">
        <w:tc>
          <w:tcPr>
            <w:tcW w:w="2268" w:type="dxa"/>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2.2. Уровень жизни населения.</w:t>
            </w:r>
          </w:p>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spacing w:val="-5"/>
                <w:kern w:val="28"/>
                <w:sz w:val="24"/>
                <w:szCs w:val="32"/>
                <w:lang w:val="ru-RU" w:eastAsia="ru-RU"/>
              </w:rPr>
              <w:t xml:space="preserve"> Заработ</w:t>
            </w:r>
            <w:r w:rsidRPr="00B41358">
              <w:rPr>
                <w:rFonts w:ascii="Times New Roman" w:eastAsia="Times New Roman" w:hAnsi="Times New Roman" w:cs="Arial"/>
                <w:bCs/>
                <w:kern w:val="28"/>
                <w:sz w:val="24"/>
                <w:szCs w:val="32"/>
                <w:lang w:val="ru-RU" w:eastAsia="ru-RU"/>
              </w:rPr>
              <w:t>ная плата</w:t>
            </w:r>
          </w:p>
        </w:tc>
        <w:tc>
          <w:tcPr>
            <w:tcW w:w="4500" w:type="dxa"/>
            <w:gridSpan w:val="2"/>
          </w:tcPr>
          <w:p w:rsidR="00B41358" w:rsidRPr="00B41358" w:rsidRDefault="00B41358" w:rsidP="00B41358">
            <w:pPr>
              <w:spacing w:after="0" w:line="240" w:lineRule="auto"/>
              <w:rPr>
                <w:rFonts w:ascii="Times New Roman" w:eastAsia="Times New Roman" w:hAnsi="Times New Roman" w:cs="Arial"/>
                <w:bCs/>
                <w:spacing w:val="-3"/>
                <w:kern w:val="28"/>
                <w:sz w:val="24"/>
                <w:szCs w:val="32"/>
                <w:lang w:val="ru-RU" w:eastAsia="ru-RU"/>
              </w:rPr>
            </w:pPr>
            <w:r w:rsidRPr="00B41358">
              <w:rPr>
                <w:rFonts w:ascii="Times New Roman" w:eastAsia="Times New Roman" w:hAnsi="Times New Roman" w:cs="Arial"/>
                <w:bCs/>
                <w:kern w:val="28"/>
                <w:sz w:val="24"/>
                <w:szCs w:val="32"/>
                <w:lang w:val="ru-RU" w:eastAsia="ru-RU"/>
              </w:rPr>
              <w:t>■ Рост   номинальной   заработ</w:t>
            </w:r>
            <w:r w:rsidRPr="00B41358">
              <w:rPr>
                <w:rFonts w:ascii="Times New Roman" w:eastAsia="Times New Roman" w:hAnsi="Times New Roman" w:cs="Arial"/>
                <w:bCs/>
                <w:spacing w:val="-3"/>
                <w:kern w:val="28"/>
                <w:sz w:val="24"/>
                <w:szCs w:val="32"/>
                <w:lang w:val="ru-RU" w:eastAsia="ru-RU"/>
              </w:rPr>
              <w:t xml:space="preserve">ной платы </w:t>
            </w:r>
          </w:p>
          <w:p w:rsidR="00B41358" w:rsidRPr="00B41358" w:rsidRDefault="00B41358" w:rsidP="00B41358">
            <w:pPr>
              <w:spacing w:after="0" w:line="240" w:lineRule="auto"/>
              <w:rPr>
                <w:rFonts w:ascii="Times New Roman" w:eastAsia="Times New Roman" w:hAnsi="Times New Roman" w:cs="Arial"/>
                <w:bCs/>
                <w:spacing w:val="-3"/>
                <w:kern w:val="28"/>
                <w:sz w:val="24"/>
                <w:szCs w:val="32"/>
                <w:lang w:val="ru-RU" w:eastAsia="ru-RU"/>
              </w:rPr>
            </w:pPr>
            <w:r w:rsidRPr="00B41358">
              <w:rPr>
                <w:rFonts w:ascii="Times New Roman" w:eastAsia="Times New Roman" w:hAnsi="Times New Roman" w:cs="Arial"/>
                <w:bCs/>
                <w:kern w:val="28"/>
                <w:sz w:val="24"/>
                <w:szCs w:val="32"/>
                <w:lang w:val="ru-RU" w:eastAsia="ru-RU"/>
              </w:rPr>
              <w:t>■Отсутствие задолженности по заработной плате в действующих организациях</w:t>
            </w:r>
          </w:p>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 Возможность получения дополнительных доходов в натуральной форме от ведения ЛПХ</w:t>
            </w:r>
          </w:p>
        </w:tc>
        <w:tc>
          <w:tcPr>
            <w:tcW w:w="3060" w:type="dxa"/>
          </w:tcPr>
          <w:p w:rsidR="00B41358" w:rsidRPr="00B41358" w:rsidRDefault="00B41358" w:rsidP="00B41358">
            <w:pPr>
              <w:spacing w:after="0" w:line="240" w:lineRule="auto"/>
              <w:rPr>
                <w:rFonts w:ascii="Times New Roman" w:eastAsia="Times New Roman" w:hAnsi="Times New Roman" w:cs="Arial"/>
                <w:bCs/>
                <w:spacing w:val="-2"/>
                <w:kern w:val="28"/>
                <w:sz w:val="24"/>
                <w:szCs w:val="32"/>
                <w:lang w:val="ru-RU" w:eastAsia="ru-RU"/>
              </w:rPr>
            </w:pPr>
            <w:r w:rsidRPr="00B41358">
              <w:rPr>
                <w:rFonts w:ascii="Times New Roman" w:eastAsia="Times New Roman" w:hAnsi="Times New Roman" w:cs="Arial"/>
                <w:bCs/>
                <w:kern w:val="28"/>
                <w:sz w:val="24"/>
                <w:szCs w:val="32"/>
                <w:lang w:val="ru-RU" w:eastAsia="ru-RU"/>
              </w:rPr>
              <w:t>■ Отставание уровня средней за</w:t>
            </w:r>
            <w:r w:rsidRPr="00B41358">
              <w:rPr>
                <w:rFonts w:ascii="Times New Roman" w:eastAsia="Times New Roman" w:hAnsi="Times New Roman" w:cs="Arial"/>
                <w:bCs/>
                <w:kern w:val="28"/>
                <w:sz w:val="24"/>
                <w:szCs w:val="32"/>
                <w:lang w:val="ru-RU" w:eastAsia="ru-RU"/>
              </w:rPr>
              <w:softHyphen/>
            </w:r>
            <w:r w:rsidRPr="00B41358">
              <w:rPr>
                <w:rFonts w:ascii="Times New Roman" w:eastAsia="Times New Roman" w:hAnsi="Times New Roman" w:cs="Arial"/>
                <w:bCs/>
                <w:spacing w:val="3"/>
                <w:kern w:val="28"/>
                <w:sz w:val="24"/>
                <w:szCs w:val="32"/>
                <w:lang w:val="ru-RU" w:eastAsia="ru-RU"/>
              </w:rPr>
              <w:t>работной платы от среднеобла</w:t>
            </w:r>
            <w:r w:rsidRPr="00B41358">
              <w:rPr>
                <w:rFonts w:ascii="Times New Roman" w:eastAsia="Times New Roman" w:hAnsi="Times New Roman" w:cs="Arial"/>
                <w:bCs/>
                <w:kern w:val="28"/>
                <w:sz w:val="24"/>
                <w:szCs w:val="32"/>
                <w:lang w:val="ru-RU" w:eastAsia="ru-RU"/>
              </w:rPr>
              <w:t>стного показателя</w:t>
            </w:r>
          </w:p>
          <w:p w:rsidR="00B41358" w:rsidRPr="00B41358" w:rsidRDefault="00B41358" w:rsidP="00B41358">
            <w:pPr>
              <w:spacing w:after="0" w:line="240" w:lineRule="auto"/>
              <w:rPr>
                <w:rFonts w:ascii="Times New Roman" w:eastAsia="Times New Roman" w:hAnsi="Times New Roman" w:cs="Arial"/>
                <w:bCs/>
                <w:spacing w:val="-2"/>
                <w:kern w:val="28"/>
                <w:sz w:val="24"/>
                <w:szCs w:val="32"/>
                <w:lang w:val="ru-RU" w:eastAsia="ru-RU"/>
              </w:rPr>
            </w:pPr>
            <w:r w:rsidRPr="00B41358">
              <w:rPr>
                <w:rFonts w:ascii="Times New Roman" w:eastAsia="Times New Roman" w:hAnsi="Times New Roman" w:cs="Arial"/>
                <w:bCs/>
                <w:spacing w:val="-2"/>
                <w:kern w:val="28"/>
                <w:sz w:val="24"/>
                <w:szCs w:val="32"/>
                <w:lang w:val="ru-RU" w:eastAsia="ru-RU"/>
              </w:rPr>
              <w:t>■ Высокий  уровень  межотрасле</w:t>
            </w:r>
            <w:r w:rsidRPr="00B41358">
              <w:rPr>
                <w:rFonts w:ascii="Times New Roman" w:eastAsia="Times New Roman" w:hAnsi="Times New Roman" w:cs="Arial"/>
                <w:bCs/>
                <w:kern w:val="28"/>
                <w:sz w:val="24"/>
                <w:szCs w:val="32"/>
                <w:lang w:val="ru-RU" w:eastAsia="ru-RU"/>
              </w:rPr>
              <w:t>вой дифференциации среднемесячной   номинальной   заработ</w:t>
            </w:r>
            <w:r w:rsidRPr="00B41358">
              <w:rPr>
                <w:rFonts w:ascii="Times New Roman" w:eastAsia="Times New Roman" w:hAnsi="Times New Roman" w:cs="Arial"/>
                <w:bCs/>
                <w:spacing w:val="-3"/>
                <w:kern w:val="28"/>
                <w:sz w:val="24"/>
                <w:szCs w:val="32"/>
                <w:lang w:val="ru-RU" w:eastAsia="ru-RU"/>
              </w:rPr>
              <w:t>ной платы</w:t>
            </w:r>
            <w:r w:rsidRPr="00B41358">
              <w:rPr>
                <w:rFonts w:ascii="Times New Roman" w:eastAsia="Times New Roman" w:hAnsi="Times New Roman" w:cs="Arial"/>
                <w:bCs/>
                <w:spacing w:val="-2"/>
                <w:kern w:val="28"/>
                <w:sz w:val="24"/>
                <w:szCs w:val="32"/>
                <w:lang w:val="ru-RU" w:eastAsia="ru-RU"/>
              </w:rPr>
              <w:t xml:space="preserve"> </w:t>
            </w:r>
          </w:p>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 Низкий  уровень  заработной платы в  социальной сфере</w:t>
            </w:r>
          </w:p>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p>
        </w:tc>
      </w:tr>
      <w:tr w:rsidR="00B41358" w:rsidRPr="00B41358" w:rsidTr="00D936CB">
        <w:tc>
          <w:tcPr>
            <w:tcW w:w="2268" w:type="dxa"/>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2.3. Социальная за</w:t>
            </w:r>
            <w:r w:rsidRPr="00B41358">
              <w:rPr>
                <w:rFonts w:ascii="Times New Roman" w:eastAsia="Times New Roman" w:hAnsi="Times New Roman" w:cs="Arial"/>
                <w:bCs/>
                <w:kern w:val="28"/>
                <w:sz w:val="24"/>
                <w:szCs w:val="32"/>
                <w:lang w:val="ru-RU" w:eastAsia="ru-RU"/>
              </w:rPr>
              <w:softHyphen/>
            </w:r>
            <w:r w:rsidRPr="00B41358">
              <w:rPr>
                <w:rFonts w:ascii="Times New Roman" w:eastAsia="Times New Roman" w:hAnsi="Times New Roman" w:cs="Arial"/>
                <w:bCs/>
                <w:spacing w:val="-4"/>
                <w:kern w:val="28"/>
                <w:sz w:val="24"/>
                <w:szCs w:val="32"/>
                <w:lang w:val="ru-RU" w:eastAsia="ru-RU"/>
              </w:rPr>
              <w:t>щита населения</w:t>
            </w:r>
          </w:p>
        </w:tc>
        <w:tc>
          <w:tcPr>
            <w:tcW w:w="4500" w:type="dxa"/>
            <w:gridSpan w:val="2"/>
          </w:tcPr>
          <w:p w:rsidR="00B41358" w:rsidRPr="00B41358" w:rsidRDefault="00B41358" w:rsidP="00B41358">
            <w:pPr>
              <w:spacing w:after="0" w:line="240" w:lineRule="auto"/>
              <w:rPr>
                <w:rFonts w:ascii="Times New Roman" w:eastAsia="Times New Roman" w:hAnsi="Times New Roman" w:cs="Arial"/>
                <w:bCs/>
                <w:spacing w:val="-3"/>
                <w:kern w:val="28"/>
                <w:sz w:val="24"/>
                <w:szCs w:val="32"/>
                <w:lang w:val="ru-RU" w:eastAsia="ru-RU"/>
              </w:rPr>
            </w:pPr>
            <w:r w:rsidRPr="00B41358">
              <w:rPr>
                <w:rFonts w:ascii="Times New Roman" w:eastAsia="Times New Roman" w:hAnsi="Times New Roman" w:cs="Arial"/>
                <w:bCs/>
                <w:spacing w:val="1"/>
                <w:kern w:val="28"/>
                <w:sz w:val="24"/>
                <w:szCs w:val="32"/>
                <w:lang w:val="ru-RU" w:eastAsia="ru-RU"/>
              </w:rPr>
              <w:t>■Эффективная ра</w:t>
            </w:r>
            <w:r w:rsidRPr="00B41358">
              <w:rPr>
                <w:rFonts w:ascii="Times New Roman" w:eastAsia="Times New Roman" w:hAnsi="Times New Roman" w:cs="Arial"/>
                <w:bCs/>
                <w:kern w:val="28"/>
                <w:sz w:val="24"/>
                <w:szCs w:val="32"/>
                <w:lang w:val="ru-RU" w:eastAsia="ru-RU"/>
              </w:rPr>
              <w:t xml:space="preserve">бота органов социальной </w:t>
            </w:r>
            <w:r w:rsidRPr="00B41358">
              <w:rPr>
                <w:rFonts w:ascii="Times New Roman" w:eastAsia="Times New Roman" w:hAnsi="Times New Roman" w:cs="Arial"/>
                <w:bCs/>
                <w:spacing w:val="-3"/>
                <w:kern w:val="28"/>
                <w:sz w:val="24"/>
                <w:szCs w:val="32"/>
                <w:lang w:val="ru-RU" w:eastAsia="ru-RU"/>
              </w:rPr>
              <w:t xml:space="preserve">защиты населения </w:t>
            </w:r>
          </w:p>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spacing w:val="-3"/>
                <w:kern w:val="28"/>
                <w:sz w:val="24"/>
                <w:szCs w:val="32"/>
                <w:lang w:val="ru-RU" w:eastAsia="ru-RU"/>
              </w:rPr>
              <w:t>■Реализация</w:t>
            </w:r>
            <w:r w:rsidRPr="00B41358">
              <w:rPr>
                <w:rFonts w:ascii="Times New Roman" w:eastAsia="Times New Roman" w:hAnsi="Times New Roman" w:cs="Arial"/>
                <w:bCs/>
                <w:kern w:val="28"/>
                <w:sz w:val="24"/>
                <w:szCs w:val="32"/>
                <w:lang w:val="ru-RU" w:eastAsia="ru-RU"/>
              </w:rPr>
              <w:t xml:space="preserve"> программ по </w:t>
            </w:r>
            <w:r w:rsidRPr="00B41358">
              <w:rPr>
                <w:rFonts w:ascii="Times New Roman" w:eastAsia="Times New Roman" w:hAnsi="Times New Roman" w:cs="Arial"/>
                <w:bCs/>
                <w:spacing w:val="-2"/>
                <w:kern w:val="28"/>
                <w:sz w:val="24"/>
                <w:szCs w:val="32"/>
                <w:lang w:val="ru-RU" w:eastAsia="ru-RU"/>
              </w:rPr>
              <w:t>социальной поддержке ма</w:t>
            </w:r>
            <w:r w:rsidRPr="00B41358">
              <w:rPr>
                <w:rFonts w:ascii="Times New Roman" w:eastAsia="Times New Roman" w:hAnsi="Times New Roman" w:cs="Arial"/>
                <w:bCs/>
                <w:kern w:val="28"/>
                <w:sz w:val="24"/>
                <w:szCs w:val="32"/>
                <w:lang w:val="ru-RU" w:eastAsia="ru-RU"/>
              </w:rPr>
              <w:t xml:space="preserve">лообеспеченного населения </w:t>
            </w:r>
          </w:p>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 Рост среднего размера пенсий</w:t>
            </w:r>
          </w:p>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■Функционирование психоневрологического интерната</w:t>
            </w:r>
          </w:p>
        </w:tc>
        <w:tc>
          <w:tcPr>
            <w:tcW w:w="3060" w:type="dxa"/>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 Значительная   доля численности  пенсионе</w:t>
            </w:r>
            <w:r w:rsidRPr="00B41358">
              <w:rPr>
                <w:rFonts w:ascii="Times New Roman" w:eastAsia="Times New Roman" w:hAnsi="Times New Roman" w:cs="Arial"/>
                <w:bCs/>
                <w:spacing w:val="-1"/>
                <w:kern w:val="28"/>
                <w:sz w:val="24"/>
                <w:szCs w:val="32"/>
                <w:lang w:val="ru-RU" w:eastAsia="ru-RU"/>
              </w:rPr>
              <w:t xml:space="preserve">ров и малообеспеченных граждан </w:t>
            </w:r>
            <w:r w:rsidRPr="00B41358">
              <w:rPr>
                <w:rFonts w:ascii="Times New Roman" w:eastAsia="Times New Roman" w:hAnsi="Times New Roman" w:cs="Arial"/>
                <w:bCs/>
                <w:spacing w:val="9"/>
                <w:kern w:val="28"/>
                <w:sz w:val="24"/>
                <w:szCs w:val="32"/>
                <w:lang w:val="ru-RU" w:eastAsia="ru-RU"/>
              </w:rPr>
              <w:t xml:space="preserve">в общей численности </w:t>
            </w:r>
            <w:r w:rsidRPr="00B41358">
              <w:rPr>
                <w:rFonts w:ascii="Times New Roman" w:eastAsia="Times New Roman" w:hAnsi="Times New Roman" w:cs="Arial"/>
                <w:bCs/>
                <w:kern w:val="28"/>
                <w:sz w:val="24"/>
                <w:szCs w:val="32"/>
                <w:lang w:val="ru-RU" w:eastAsia="ru-RU"/>
              </w:rPr>
              <w:t xml:space="preserve">населения </w:t>
            </w:r>
          </w:p>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 xml:space="preserve">■ Относительно низкая зарплата работников </w:t>
            </w:r>
            <w:r w:rsidRPr="00B41358">
              <w:rPr>
                <w:rFonts w:ascii="Times New Roman" w:eastAsia="Times New Roman" w:hAnsi="Times New Roman" w:cs="Arial"/>
                <w:bCs/>
                <w:kern w:val="28"/>
                <w:sz w:val="24"/>
                <w:szCs w:val="32"/>
                <w:lang w:val="ru-RU" w:eastAsia="ru-RU"/>
              </w:rPr>
              <w:lastRenderedPageBreak/>
              <w:t>органов социальной защиты</w:t>
            </w:r>
          </w:p>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Необходимость капитального ремонта психоневрологического интерната (износ более 50%)</w:t>
            </w:r>
          </w:p>
        </w:tc>
      </w:tr>
      <w:tr w:rsidR="00B41358" w:rsidRPr="00B41358" w:rsidTr="00D936CB">
        <w:tc>
          <w:tcPr>
            <w:tcW w:w="2268" w:type="dxa"/>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lastRenderedPageBreak/>
              <w:t>2.4.Жилищно-</w:t>
            </w:r>
            <w:r w:rsidRPr="00B41358">
              <w:rPr>
                <w:rFonts w:ascii="Times New Roman" w:eastAsia="Times New Roman" w:hAnsi="Times New Roman" w:cs="Arial"/>
                <w:bCs/>
                <w:spacing w:val="-5"/>
                <w:kern w:val="28"/>
                <w:sz w:val="24"/>
                <w:szCs w:val="32"/>
                <w:lang w:val="ru-RU" w:eastAsia="ru-RU"/>
              </w:rPr>
              <w:t>коммунальная сфе</w:t>
            </w:r>
            <w:r w:rsidRPr="00B41358">
              <w:rPr>
                <w:rFonts w:ascii="Times New Roman" w:eastAsia="Times New Roman" w:hAnsi="Times New Roman" w:cs="Arial"/>
                <w:bCs/>
                <w:kern w:val="28"/>
                <w:sz w:val="24"/>
                <w:szCs w:val="32"/>
                <w:lang w:val="ru-RU" w:eastAsia="ru-RU"/>
              </w:rPr>
              <w:t>ра и благоустройст</w:t>
            </w:r>
            <w:r w:rsidRPr="00B41358">
              <w:rPr>
                <w:rFonts w:ascii="Times New Roman" w:eastAsia="Times New Roman" w:hAnsi="Times New Roman" w:cs="Arial"/>
                <w:bCs/>
                <w:spacing w:val="-6"/>
                <w:kern w:val="28"/>
                <w:sz w:val="24"/>
                <w:szCs w:val="32"/>
                <w:lang w:val="ru-RU" w:eastAsia="ru-RU"/>
              </w:rPr>
              <w:t>во</w:t>
            </w:r>
          </w:p>
        </w:tc>
        <w:tc>
          <w:tcPr>
            <w:tcW w:w="4500" w:type="dxa"/>
            <w:gridSpan w:val="2"/>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 Газификация</w:t>
            </w:r>
          </w:p>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 xml:space="preserve"> муниципального образования составляет 86,5%</w:t>
            </w:r>
          </w:p>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 ■Улучшение качества обслуживания населения тепловой энергией</w:t>
            </w:r>
          </w:p>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■Значительное повышение уровня  благоустройства и озеленения населенных пунктов</w:t>
            </w:r>
          </w:p>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 xml:space="preserve">■Реализация  программы по капитальному ремонту многоквартирных жилых домов </w:t>
            </w:r>
          </w:p>
        </w:tc>
        <w:tc>
          <w:tcPr>
            <w:tcW w:w="3060" w:type="dxa"/>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 xml:space="preserve">■Рост стоимости жилищно-коммунальных услуг </w:t>
            </w:r>
          </w:p>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■Отсутствие полноценного обслуживания населения предприятиями коммунального хозяйства</w:t>
            </w:r>
          </w:p>
          <w:p w:rsidR="00B41358" w:rsidRPr="00B41358" w:rsidRDefault="00B41358" w:rsidP="00B41358">
            <w:pPr>
              <w:spacing w:after="0" w:line="240" w:lineRule="auto"/>
              <w:rPr>
                <w:rFonts w:ascii="Times New Roman" w:eastAsia="Times New Roman" w:hAnsi="Times New Roman" w:cs="Arial"/>
                <w:bCs/>
                <w:spacing w:val="-5"/>
                <w:kern w:val="28"/>
                <w:sz w:val="24"/>
                <w:szCs w:val="32"/>
                <w:lang w:val="ru-RU" w:eastAsia="ru-RU"/>
              </w:rPr>
            </w:pPr>
            <w:r w:rsidRPr="00B41358">
              <w:rPr>
                <w:rFonts w:ascii="Times New Roman" w:eastAsia="Times New Roman" w:hAnsi="Times New Roman" w:cs="Arial"/>
                <w:bCs/>
                <w:kern w:val="28"/>
                <w:sz w:val="24"/>
                <w:szCs w:val="32"/>
                <w:lang w:val="ru-RU" w:eastAsia="ru-RU"/>
              </w:rPr>
              <w:t xml:space="preserve"> ■Низкий темп реализации ре</w:t>
            </w:r>
            <w:r w:rsidRPr="00B41358">
              <w:rPr>
                <w:rFonts w:ascii="Times New Roman" w:eastAsia="Times New Roman" w:hAnsi="Times New Roman" w:cs="Arial"/>
                <w:bCs/>
                <w:spacing w:val="-5"/>
                <w:kern w:val="28"/>
                <w:sz w:val="24"/>
                <w:szCs w:val="32"/>
                <w:lang w:val="ru-RU" w:eastAsia="ru-RU"/>
              </w:rPr>
              <w:t xml:space="preserve">формы ЖКХ </w:t>
            </w:r>
          </w:p>
          <w:p w:rsidR="00B41358" w:rsidRPr="00B41358" w:rsidRDefault="00B41358" w:rsidP="00B41358">
            <w:pPr>
              <w:spacing w:after="0" w:line="240" w:lineRule="auto"/>
              <w:rPr>
                <w:rFonts w:ascii="Times New Roman" w:eastAsia="Times New Roman" w:hAnsi="Times New Roman" w:cs="Arial"/>
                <w:bCs/>
                <w:spacing w:val="-2"/>
                <w:kern w:val="28"/>
                <w:sz w:val="24"/>
                <w:szCs w:val="32"/>
                <w:lang w:val="ru-RU" w:eastAsia="ru-RU"/>
              </w:rPr>
            </w:pPr>
            <w:r w:rsidRPr="00B41358">
              <w:rPr>
                <w:rFonts w:ascii="Times New Roman" w:eastAsia="Times New Roman" w:hAnsi="Times New Roman" w:cs="Arial"/>
                <w:bCs/>
                <w:kern w:val="28"/>
                <w:sz w:val="24"/>
                <w:szCs w:val="32"/>
                <w:lang w:val="ru-RU" w:eastAsia="ru-RU"/>
              </w:rPr>
              <w:t>■Значительный  износ инженерных коммуни</w:t>
            </w:r>
            <w:r w:rsidRPr="00B41358">
              <w:rPr>
                <w:rFonts w:ascii="Times New Roman" w:eastAsia="Times New Roman" w:hAnsi="Times New Roman" w:cs="Arial"/>
                <w:bCs/>
                <w:kern w:val="28"/>
                <w:sz w:val="24"/>
                <w:szCs w:val="32"/>
                <w:lang w:val="ru-RU" w:eastAsia="ru-RU"/>
              </w:rPr>
              <w:softHyphen/>
            </w:r>
            <w:r w:rsidRPr="00B41358">
              <w:rPr>
                <w:rFonts w:ascii="Times New Roman" w:eastAsia="Times New Roman" w:hAnsi="Times New Roman" w:cs="Arial"/>
                <w:bCs/>
                <w:spacing w:val="-2"/>
                <w:kern w:val="28"/>
                <w:sz w:val="24"/>
                <w:szCs w:val="32"/>
                <w:lang w:val="ru-RU" w:eastAsia="ru-RU"/>
              </w:rPr>
              <w:t xml:space="preserve">каций </w:t>
            </w:r>
          </w:p>
          <w:p w:rsidR="00B41358" w:rsidRPr="00B41358" w:rsidRDefault="00B41358" w:rsidP="00B41358">
            <w:pPr>
              <w:spacing w:after="0" w:line="240" w:lineRule="auto"/>
              <w:rPr>
                <w:rFonts w:ascii="Times New Roman" w:eastAsia="Times New Roman" w:hAnsi="Times New Roman" w:cs="Arial"/>
                <w:bCs/>
                <w:spacing w:val="-2"/>
                <w:kern w:val="28"/>
                <w:sz w:val="24"/>
                <w:szCs w:val="32"/>
                <w:lang w:val="ru-RU" w:eastAsia="ru-RU"/>
              </w:rPr>
            </w:pPr>
            <w:r w:rsidRPr="00B41358">
              <w:rPr>
                <w:rFonts w:ascii="Times New Roman" w:eastAsia="Times New Roman" w:hAnsi="Times New Roman" w:cs="Arial"/>
                <w:bCs/>
                <w:spacing w:val="-2"/>
                <w:kern w:val="28"/>
                <w:sz w:val="24"/>
                <w:szCs w:val="32"/>
                <w:lang w:val="ru-RU" w:eastAsia="ru-RU"/>
              </w:rPr>
              <w:t>■</w:t>
            </w:r>
            <w:r w:rsidRPr="00B41358">
              <w:rPr>
                <w:rFonts w:ascii="Times New Roman" w:eastAsia="Times New Roman" w:hAnsi="Times New Roman" w:cs="Arial"/>
                <w:bCs/>
                <w:kern w:val="28"/>
                <w:sz w:val="24"/>
                <w:szCs w:val="32"/>
                <w:lang w:val="ru-RU" w:eastAsia="ru-RU"/>
              </w:rPr>
              <w:t xml:space="preserve"> Низкая  эффективность  работы организаций </w:t>
            </w:r>
            <w:r w:rsidRPr="00B41358">
              <w:rPr>
                <w:rFonts w:ascii="Times New Roman" w:eastAsia="Times New Roman" w:hAnsi="Times New Roman" w:cs="Arial"/>
                <w:bCs/>
                <w:spacing w:val="2"/>
                <w:kern w:val="28"/>
                <w:sz w:val="24"/>
                <w:szCs w:val="32"/>
                <w:lang w:val="ru-RU" w:eastAsia="ru-RU"/>
              </w:rPr>
              <w:t>коммунального комплекса. Сла</w:t>
            </w:r>
            <w:r w:rsidRPr="00B41358">
              <w:rPr>
                <w:rFonts w:ascii="Times New Roman" w:eastAsia="Times New Roman" w:hAnsi="Times New Roman" w:cs="Arial"/>
                <w:bCs/>
                <w:spacing w:val="7"/>
                <w:kern w:val="28"/>
                <w:sz w:val="24"/>
                <w:szCs w:val="32"/>
                <w:lang w:val="ru-RU" w:eastAsia="ru-RU"/>
              </w:rPr>
              <w:t>бое внедрение энерго - и ресур</w:t>
            </w:r>
            <w:r w:rsidRPr="00B41358">
              <w:rPr>
                <w:rFonts w:ascii="Times New Roman" w:eastAsia="Times New Roman" w:hAnsi="Times New Roman" w:cs="Arial"/>
                <w:bCs/>
                <w:spacing w:val="7"/>
                <w:kern w:val="28"/>
                <w:sz w:val="24"/>
                <w:szCs w:val="32"/>
                <w:lang w:val="ru-RU" w:eastAsia="ru-RU"/>
              </w:rPr>
              <w:softHyphen/>
            </w:r>
            <w:r w:rsidRPr="00B41358">
              <w:rPr>
                <w:rFonts w:ascii="Times New Roman" w:eastAsia="Times New Roman" w:hAnsi="Times New Roman" w:cs="Arial"/>
                <w:bCs/>
                <w:spacing w:val="-2"/>
                <w:kern w:val="28"/>
                <w:sz w:val="24"/>
                <w:szCs w:val="32"/>
                <w:lang w:val="ru-RU" w:eastAsia="ru-RU"/>
              </w:rPr>
              <w:t xml:space="preserve">сосберегающих технологий </w:t>
            </w:r>
          </w:p>
          <w:p w:rsidR="00B41358" w:rsidRPr="00B41358" w:rsidRDefault="00B41358" w:rsidP="00B41358">
            <w:pPr>
              <w:spacing w:after="0" w:line="240" w:lineRule="auto"/>
              <w:rPr>
                <w:rFonts w:ascii="Times New Roman" w:eastAsia="Times New Roman" w:hAnsi="Times New Roman" w:cs="Arial"/>
                <w:bCs/>
                <w:spacing w:val="-2"/>
                <w:kern w:val="28"/>
                <w:sz w:val="24"/>
                <w:szCs w:val="32"/>
                <w:lang w:val="ru-RU" w:eastAsia="ru-RU"/>
              </w:rPr>
            </w:pPr>
            <w:r w:rsidRPr="00B41358">
              <w:rPr>
                <w:rFonts w:ascii="Times New Roman" w:eastAsia="Times New Roman" w:hAnsi="Times New Roman" w:cs="Arial"/>
                <w:bCs/>
                <w:kern w:val="28"/>
                <w:sz w:val="24"/>
                <w:szCs w:val="32"/>
                <w:lang w:val="ru-RU" w:eastAsia="ru-RU"/>
              </w:rPr>
              <w:t xml:space="preserve">■ Высокая степень износа части </w:t>
            </w:r>
            <w:r w:rsidRPr="00B41358">
              <w:rPr>
                <w:rFonts w:ascii="Times New Roman" w:eastAsia="Times New Roman" w:hAnsi="Times New Roman" w:cs="Arial"/>
                <w:bCs/>
                <w:spacing w:val="-2"/>
                <w:kern w:val="28"/>
                <w:sz w:val="24"/>
                <w:szCs w:val="32"/>
                <w:lang w:val="ru-RU" w:eastAsia="ru-RU"/>
              </w:rPr>
              <w:t>жилищного фонда</w:t>
            </w:r>
          </w:p>
          <w:p w:rsidR="00B41358" w:rsidRPr="00B41358" w:rsidRDefault="00B41358" w:rsidP="00B41358">
            <w:pPr>
              <w:spacing w:after="0" w:line="240" w:lineRule="auto"/>
              <w:rPr>
                <w:rFonts w:ascii="Times New Roman" w:eastAsia="Times New Roman" w:hAnsi="Times New Roman" w:cs="Arial"/>
                <w:bCs/>
                <w:spacing w:val="-1"/>
                <w:kern w:val="28"/>
                <w:sz w:val="24"/>
                <w:szCs w:val="32"/>
                <w:lang w:val="ru-RU" w:eastAsia="ru-RU"/>
              </w:rPr>
            </w:pPr>
            <w:r w:rsidRPr="00B41358">
              <w:rPr>
                <w:rFonts w:ascii="Times New Roman" w:eastAsia="Times New Roman" w:hAnsi="Times New Roman" w:cs="Arial"/>
                <w:bCs/>
                <w:kern w:val="28"/>
                <w:sz w:val="24"/>
                <w:szCs w:val="32"/>
                <w:lang w:val="ru-RU" w:eastAsia="ru-RU"/>
              </w:rPr>
              <w:t>■ Недостаток средств для прове</w:t>
            </w:r>
            <w:r w:rsidRPr="00B41358">
              <w:rPr>
                <w:rFonts w:ascii="Times New Roman" w:eastAsia="Times New Roman" w:hAnsi="Times New Roman" w:cs="Arial"/>
                <w:bCs/>
                <w:kern w:val="28"/>
                <w:sz w:val="24"/>
                <w:szCs w:val="32"/>
                <w:lang w:val="ru-RU" w:eastAsia="ru-RU"/>
              </w:rPr>
              <w:softHyphen/>
            </w:r>
            <w:r w:rsidRPr="00B41358">
              <w:rPr>
                <w:rFonts w:ascii="Times New Roman" w:eastAsia="Times New Roman" w:hAnsi="Times New Roman" w:cs="Arial"/>
                <w:bCs/>
                <w:spacing w:val="3"/>
                <w:kern w:val="28"/>
                <w:sz w:val="24"/>
                <w:szCs w:val="32"/>
                <w:lang w:val="ru-RU" w:eastAsia="ru-RU"/>
              </w:rPr>
              <w:t xml:space="preserve">дения текущего и капитального </w:t>
            </w:r>
            <w:r w:rsidRPr="00B41358">
              <w:rPr>
                <w:rFonts w:ascii="Times New Roman" w:eastAsia="Times New Roman" w:hAnsi="Times New Roman" w:cs="Arial"/>
                <w:bCs/>
                <w:spacing w:val="-1"/>
                <w:kern w:val="28"/>
                <w:sz w:val="24"/>
                <w:szCs w:val="32"/>
                <w:lang w:val="ru-RU" w:eastAsia="ru-RU"/>
              </w:rPr>
              <w:t>ремонта жилищного фонда</w:t>
            </w:r>
          </w:p>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 xml:space="preserve">■ Отсутствие производства по </w:t>
            </w:r>
            <w:r w:rsidRPr="00B41358">
              <w:rPr>
                <w:rFonts w:ascii="Times New Roman" w:eastAsia="Times New Roman" w:hAnsi="Times New Roman" w:cs="Arial"/>
                <w:bCs/>
                <w:spacing w:val="4"/>
                <w:kern w:val="28"/>
                <w:sz w:val="24"/>
                <w:szCs w:val="32"/>
                <w:lang w:val="ru-RU" w:eastAsia="ru-RU"/>
              </w:rPr>
              <w:t>утилизации бытовых и про</w:t>
            </w:r>
            <w:r w:rsidRPr="00B41358">
              <w:rPr>
                <w:rFonts w:ascii="Times New Roman" w:eastAsia="Times New Roman" w:hAnsi="Times New Roman" w:cs="Arial"/>
                <w:bCs/>
                <w:kern w:val="28"/>
                <w:sz w:val="24"/>
                <w:szCs w:val="32"/>
                <w:lang w:val="ru-RU" w:eastAsia="ru-RU"/>
              </w:rPr>
              <w:t>мышленных отходов</w:t>
            </w:r>
          </w:p>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 Недостаточное участие жителей, организаций и индивидуальных предпринимателей в благоустройстве города</w:t>
            </w:r>
          </w:p>
        </w:tc>
      </w:tr>
      <w:tr w:rsidR="00B41358" w:rsidRPr="00B41358" w:rsidTr="00D936CB">
        <w:tc>
          <w:tcPr>
            <w:tcW w:w="2268" w:type="dxa"/>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2.5. Транспорт</w:t>
            </w:r>
          </w:p>
        </w:tc>
        <w:tc>
          <w:tcPr>
            <w:tcW w:w="4500" w:type="dxa"/>
            <w:gridSpan w:val="2"/>
          </w:tcPr>
          <w:p w:rsidR="00B41358" w:rsidRPr="00B41358" w:rsidRDefault="00B41358" w:rsidP="00B41358">
            <w:pPr>
              <w:spacing w:after="0" w:line="240" w:lineRule="auto"/>
              <w:rPr>
                <w:rFonts w:ascii="Times New Roman" w:eastAsia="Times New Roman" w:hAnsi="Times New Roman" w:cs="Arial"/>
                <w:bCs/>
                <w:spacing w:val="-3"/>
                <w:kern w:val="28"/>
                <w:sz w:val="24"/>
                <w:szCs w:val="32"/>
                <w:lang w:val="ru-RU" w:eastAsia="ru-RU"/>
              </w:rPr>
            </w:pPr>
            <w:r w:rsidRPr="00B41358">
              <w:rPr>
                <w:rFonts w:ascii="Times New Roman" w:eastAsia="Times New Roman" w:hAnsi="Times New Roman" w:cs="Arial"/>
                <w:b/>
                <w:bCs/>
                <w:spacing w:val="-1"/>
                <w:kern w:val="28"/>
                <w:sz w:val="24"/>
                <w:szCs w:val="32"/>
                <w:lang w:val="ru-RU" w:eastAsia="ru-RU"/>
              </w:rPr>
              <w:t>■</w:t>
            </w:r>
            <w:r w:rsidRPr="00B41358">
              <w:rPr>
                <w:rFonts w:ascii="Times New Roman" w:eastAsia="Times New Roman" w:hAnsi="Times New Roman" w:cs="Arial"/>
                <w:bCs/>
                <w:kern w:val="28"/>
                <w:sz w:val="24"/>
                <w:szCs w:val="32"/>
                <w:lang w:val="ru-RU" w:eastAsia="ru-RU"/>
              </w:rPr>
              <w:t xml:space="preserve"> Автомобильное  и автобусное  транспорт</w:t>
            </w:r>
            <w:r w:rsidRPr="00B41358">
              <w:rPr>
                <w:rFonts w:ascii="Times New Roman" w:eastAsia="Times New Roman" w:hAnsi="Times New Roman" w:cs="Arial"/>
                <w:bCs/>
                <w:spacing w:val="4"/>
                <w:kern w:val="28"/>
                <w:sz w:val="24"/>
                <w:szCs w:val="32"/>
                <w:lang w:val="ru-RU" w:eastAsia="ru-RU"/>
              </w:rPr>
              <w:t xml:space="preserve">ное сообщение с областным </w:t>
            </w:r>
            <w:r w:rsidRPr="00B41358">
              <w:rPr>
                <w:rFonts w:ascii="Times New Roman" w:eastAsia="Times New Roman" w:hAnsi="Times New Roman" w:cs="Arial"/>
                <w:bCs/>
                <w:spacing w:val="-3"/>
                <w:kern w:val="28"/>
                <w:sz w:val="24"/>
                <w:szCs w:val="32"/>
                <w:lang w:val="ru-RU" w:eastAsia="ru-RU"/>
              </w:rPr>
              <w:t xml:space="preserve">центром </w:t>
            </w:r>
          </w:p>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 Организация   перевозок   на</w:t>
            </w:r>
            <w:r w:rsidRPr="00B41358">
              <w:rPr>
                <w:rFonts w:ascii="Times New Roman" w:eastAsia="Times New Roman" w:hAnsi="Times New Roman" w:cs="Arial"/>
                <w:bCs/>
                <w:spacing w:val="-2"/>
                <w:kern w:val="28"/>
                <w:sz w:val="24"/>
                <w:szCs w:val="32"/>
                <w:lang w:val="ru-RU" w:eastAsia="ru-RU"/>
              </w:rPr>
              <w:t>селения маршрутными такси</w:t>
            </w:r>
          </w:p>
        </w:tc>
        <w:tc>
          <w:tcPr>
            <w:tcW w:w="3060" w:type="dxa"/>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 Необходимость асфальтирования дорог по улицам города и улучшение мощения тротуаров и пешеходных дорожек</w:t>
            </w:r>
          </w:p>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 xml:space="preserve">■ Необходимость обновления и расширения автобусного парка с </w:t>
            </w:r>
            <w:r w:rsidRPr="00B41358">
              <w:rPr>
                <w:rFonts w:ascii="Times New Roman" w:eastAsia="Times New Roman" w:hAnsi="Times New Roman" w:cs="Arial"/>
                <w:bCs/>
                <w:kern w:val="28"/>
                <w:sz w:val="24"/>
                <w:szCs w:val="32"/>
                <w:lang w:val="ru-RU" w:eastAsia="ru-RU"/>
              </w:rPr>
              <w:lastRenderedPageBreak/>
              <w:t>соответствующим расширением территории АТП</w:t>
            </w:r>
          </w:p>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Необходимость строительства автостоянок</w:t>
            </w:r>
          </w:p>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 xml:space="preserve"> Реконструкция мостов</w:t>
            </w:r>
          </w:p>
        </w:tc>
      </w:tr>
      <w:tr w:rsidR="00B41358" w:rsidRPr="00B41358" w:rsidTr="00D936CB">
        <w:tc>
          <w:tcPr>
            <w:tcW w:w="2268" w:type="dxa"/>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lastRenderedPageBreak/>
              <w:t xml:space="preserve">2.6. Строительство </w:t>
            </w:r>
            <w:r w:rsidRPr="00B41358">
              <w:rPr>
                <w:rFonts w:ascii="Times New Roman" w:eastAsia="Times New Roman" w:hAnsi="Times New Roman" w:cs="Arial"/>
                <w:bCs/>
                <w:spacing w:val="-6"/>
                <w:kern w:val="28"/>
                <w:sz w:val="24"/>
                <w:szCs w:val="32"/>
                <w:lang w:val="ru-RU" w:eastAsia="ru-RU"/>
              </w:rPr>
              <w:t>жилья</w:t>
            </w:r>
          </w:p>
        </w:tc>
        <w:tc>
          <w:tcPr>
            <w:tcW w:w="4500" w:type="dxa"/>
            <w:gridSpan w:val="2"/>
          </w:tcPr>
          <w:p w:rsidR="00B41358" w:rsidRPr="00B41358" w:rsidRDefault="00B41358" w:rsidP="00B41358">
            <w:pPr>
              <w:spacing w:after="0" w:line="240" w:lineRule="auto"/>
              <w:rPr>
                <w:rFonts w:ascii="Times New Roman" w:eastAsia="Times New Roman" w:hAnsi="Times New Roman" w:cs="Arial"/>
                <w:bCs/>
                <w:spacing w:val="-5"/>
                <w:kern w:val="28"/>
                <w:sz w:val="24"/>
                <w:szCs w:val="32"/>
                <w:lang w:val="ru-RU" w:eastAsia="ru-RU"/>
              </w:rPr>
            </w:pPr>
            <w:r w:rsidRPr="00B41358">
              <w:rPr>
                <w:rFonts w:ascii="Times New Roman" w:eastAsia="Times New Roman" w:hAnsi="Times New Roman" w:cs="Arial"/>
                <w:b/>
                <w:bCs/>
                <w:kern w:val="28"/>
                <w:sz w:val="24"/>
                <w:szCs w:val="32"/>
                <w:lang w:val="ru-RU" w:eastAsia="ru-RU"/>
              </w:rPr>
              <w:t xml:space="preserve">■ </w:t>
            </w:r>
            <w:r w:rsidRPr="00B41358">
              <w:rPr>
                <w:rFonts w:ascii="Times New Roman" w:eastAsia="Times New Roman" w:hAnsi="Times New Roman" w:cs="Arial"/>
                <w:bCs/>
                <w:kern w:val="28"/>
                <w:sz w:val="24"/>
                <w:szCs w:val="32"/>
                <w:lang w:val="ru-RU" w:eastAsia="ru-RU"/>
              </w:rPr>
              <w:t>Наличие свободных территорий, при</w:t>
            </w:r>
            <w:r w:rsidRPr="00B41358">
              <w:rPr>
                <w:rFonts w:ascii="Times New Roman" w:eastAsia="Times New Roman" w:hAnsi="Times New Roman" w:cs="Arial"/>
                <w:bCs/>
                <w:spacing w:val="5"/>
                <w:kern w:val="28"/>
                <w:sz w:val="24"/>
                <w:szCs w:val="32"/>
                <w:lang w:val="ru-RU" w:eastAsia="ru-RU"/>
              </w:rPr>
              <w:t>годных для многоэтажной жилищной за</w:t>
            </w:r>
            <w:r w:rsidRPr="00B41358">
              <w:rPr>
                <w:rFonts w:ascii="Times New Roman" w:eastAsia="Times New Roman" w:hAnsi="Times New Roman" w:cs="Arial"/>
                <w:bCs/>
                <w:spacing w:val="-5"/>
                <w:kern w:val="28"/>
                <w:sz w:val="24"/>
                <w:szCs w:val="32"/>
                <w:lang w:val="ru-RU" w:eastAsia="ru-RU"/>
              </w:rPr>
              <w:t xml:space="preserve">стройки </w:t>
            </w:r>
          </w:p>
          <w:p w:rsidR="00B41358" w:rsidRPr="00B41358" w:rsidRDefault="00B41358" w:rsidP="00B41358">
            <w:pPr>
              <w:spacing w:after="0" w:line="240" w:lineRule="auto"/>
              <w:rPr>
                <w:rFonts w:ascii="Times New Roman" w:eastAsia="Times New Roman" w:hAnsi="Times New Roman" w:cs="Arial"/>
                <w:bCs/>
                <w:spacing w:val="-10"/>
                <w:kern w:val="28"/>
                <w:sz w:val="24"/>
                <w:szCs w:val="32"/>
                <w:lang w:val="ru-RU" w:eastAsia="ru-RU"/>
              </w:rPr>
            </w:pPr>
            <w:r w:rsidRPr="00B41358">
              <w:rPr>
                <w:rFonts w:ascii="Times New Roman" w:eastAsia="Times New Roman" w:hAnsi="Times New Roman" w:cs="Arial"/>
                <w:bCs/>
                <w:kern w:val="28"/>
                <w:sz w:val="24"/>
                <w:szCs w:val="32"/>
                <w:lang w:val="ru-RU" w:eastAsia="ru-RU"/>
              </w:rPr>
              <w:t>■ Наличие спроса на индивидуальное жилищное строительство</w:t>
            </w:r>
            <w:r w:rsidRPr="00B41358">
              <w:rPr>
                <w:rFonts w:ascii="Times New Roman" w:eastAsia="Times New Roman" w:hAnsi="Times New Roman" w:cs="Arial"/>
                <w:bCs/>
                <w:spacing w:val="-10"/>
                <w:kern w:val="28"/>
                <w:sz w:val="24"/>
                <w:szCs w:val="32"/>
                <w:lang w:val="ru-RU" w:eastAsia="ru-RU"/>
              </w:rPr>
              <w:t xml:space="preserve"> </w:t>
            </w:r>
          </w:p>
          <w:p w:rsidR="00B41358" w:rsidRPr="00B41358" w:rsidRDefault="00B41358" w:rsidP="00B41358">
            <w:pPr>
              <w:spacing w:after="0" w:line="240" w:lineRule="auto"/>
              <w:rPr>
                <w:rFonts w:ascii="Times New Roman" w:eastAsia="Times New Roman" w:hAnsi="Times New Roman" w:cs="Arial"/>
                <w:bCs/>
                <w:spacing w:val="-6"/>
                <w:kern w:val="28"/>
                <w:sz w:val="24"/>
                <w:szCs w:val="32"/>
                <w:lang w:val="ru-RU" w:eastAsia="ru-RU"/>
              </w:rPr>
            </w:pPr>
            <w:r w:rsidRPr="00B41358">
              <w:rPr>
                <w:rFonts w:ascii="Times New Roman" w:eastAsia="Times New Roman" w:hAnsi="Times New Roman" w:cs="Arial"/>
                <w:bCs/>
                <w:kern w:val="28"/>
                <w:sz w:val="24"/>
                <w:szCs w:val="32"/>
                <w:lang w:val="ru-RU" w:eastAsia="ru-RU"/>
              </w:rPr>
              <w:t>■ Реализация программ финансовой поддержки застройщиков</w:t>
            </w:r>
            <w:r w:rsidRPr="00B41358">
              <w:rPr>
                <w:rFonts w:ascii="Times New Roman" w:eastAsia="Times New Roman" w:hAnsi="Times New Roman" w:cs="Arial"/>
                <w:bCs/>
                <w:spacing w:val="-6"/>
                <w:kern w:val="28"/>
                <w:sz w:val="24"/>
                <w:szCs w:val="32"/>
                <w:lang w:val="ru-RU" w:eastAsia="ru-RU"/>
              </w:rPr>
              <w:t xml:space="preserve"> </w:t>
            </w:r>
          </w:p>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w:t>
            </w:r>
          </w:p>
        </w:tc>
        <w:tc>
          <w:tcPr>
            <w:tcW w:w="3060" w:type="dxa"/>
          </w:tcPr>
          <w:p w:rsidR="00B41358" w:rsidRPr="00B41358" w:rsidRDefault="00B41358" w:rsidP="00B41358">
            <w:pPr>
              <w:spacing w:after="0" w:line="240" w:lineRule="auto"/>
              <w:rPr>
                <w:rFonts w:ascii="Times New Roman" w:eastAsia="Times New Roman" w:hAnsi="Times New Roman" w:cs="Arial"/>
                <w:bCs/>
                <w:spacing w:val="-4"/>
                <w:kern w:val="28"/>
                <w:sz w:val="24"/>
                <w:szCs w:val="32"/>
                <w:lang w:val="ru-RU" w:eastAsia="ru-RU"/>
              </w:rPr>
            </w:pPr>
            <w:r w:rsidRPr="00B41358">
              <w:rPr>
                <w:rFonts w:ascii="Times New Roman" w:eastAsia="Times New Roman" w:hAnsi="Times New Roman" w:cs="Arial"/>
                <w:bCs/>
                <w:kern w:val="28"/>
                <w:sz w:val="24"/>
                <w:szCs w:val="32"/>
                <w:lang w:val="ru-RU" w:eastAsia="ru-RU"/>
              </w:rPr>
              <w:t xml:space="preserve">■ Высокая рыночная стоимость </w:t>
            </w:r>
            <w:r w:rsidRPr="00B41358">
              <w:rPr>
                <w:rFonts w:ascii="Times New Roman" w:eastAsia="Times New Roman" w:hAnsi="Times New Roman" w:cs="Arial"/>
                <w:bCs/>
                <w:spacing w:val="-4"/>
                <w:kern w:val="28"/>
                <w:sz w:val="24"/>
                <w:szCs w:val="32"/>
                <w:lang w:val="ru-RU" w:eastAsia="ru-RU"/>
              </w:rPr>
              <w:t>жилья</w:t>
            </w:r>
          </w:p>
          <w:p w:rsidR="00B41358" w:rsidRPr="00B41358" w:rsidRDefault="00B41358" w:rsidP="00B41358">
            <w:pPr>
              <w:spacing w:after="0" w:line="240" w:lineRule="auto"/>
              <w:rPr>
                <w:rFonts w:ascii="Times New Roman" w:eastAsia="Times New Roman" w:hAnsi="Times New Roman" w:cs="Arial"/>
                <w:bCs/>
                <w:spacing w:val="-1"/>
                <w:kern w:val="28"/>
                <w:sz w:val="24"/>
                <w:szCs w:val="32"/>
                <w:lang w:val="ru-RU" w:eastAsia="ru-RU"/>
              </w:rPr>
            </w:pPr>
            <w:r w:rsidRPr="00B41358">
              <w:rPr>
                <w:rFonts w:ascii="Times New Roman" w:eastAsia="Times New Roman" w:hAnsi="Times New Roman" w:cs="Arial"/>
                <w:bCs/>
                <w:kern w:val="28"/>
                <w:sz w:val="24"/>
                <w:szCs w:val="32"/>
                <w:lang w:val="ru-RU" w:eastAsia="ru-RU"/>
              </w:rPr>
              <w:t>■ Относительно высокая стоимость строитель</w:t>
            </w:r>
            <w:r w:rsidRPr="00B41358">
              <w:rPr>
                <w:rFonts w:ascii="Times New Roman" w:eastAsia="Times New Roman" w:hAnsi="Times New Roman" w:cs="Arial"/>
                <w:bCs/>
                <w:kern w:val="28"/>
                <w:sz w:val="24"/>
                <w:szCs w:val="32"/>
                <w:lang w:val="ru-RU" w:eastAsia="ru-RU"/>
              </w:rPr>
              <w:softHyphen/>
            </w:r>
            <w:r w:rsidRPr="00B41358">
              <w:rPr>
                <w:rFonts w:ascii="Times New Roman" w:eastAsia="Times New Roman" w:hAnsi="Times New Roman" w:cs="Arial"/>
                <w:bCs/>
                <w:spacing w:val="-1"/>
                <w:kern w:val="28"/>
                <w:sz w:val="24"/>
                <w:szCs w:val="32"/>
                <w:lang w:val="ru-RU" w:eastAsia="ru-RU"/>
              </w:rPr>
              <w:t xml:space="preserve">ных материалов </w:t>
            </w:r>
          </w:p>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 Отсутствие строительства муниципального и арендного жилья</w:t>
            </w:r>
          </w:p>
          <w:p w:rsidR="00B41358" w:rsidRPr="00B41358" w:rsidRDefault="00B41358" w:rsidP="00B41358">
            <w:pPr>
              <w:spacing w:after="0" w:line="240" w:lineRule="auto"/>
              <w:rPr>
                <w:rFonts w:ascii="Times New Roman" w:eastAsia="Times New Roman" w:hAnsi="Times New Roman" w:cs="Arial"/>
                <w:bCs/>
                <w:spacing w:val="-1"/>
                <w:kern w:val="28"/>
                <w:sz w:val="24"/>
                <w:szCs w:val="32"/>
                <w:lang w:val="ru-RU" w:eastAsia="ru-RU"/>
              </w:rPr>
            </w:pPr>
            <w:r w:rsidRPr="00B41358">
              <w:rPr>
                <w:rFonts w:ascii="Times New Roman" w:eastAsia="Times New Roman" w:hAnsi="Times New Roman" w:cs="Arial"/>
                <w:bCs/>
                <w:spacing w:val="1"/>
                <w:kern w:val="28"/>
                <w:sz w:val="24"/>
                <w:szCs w:val="32"/>
                <w:lang w:val="ru-RU" w:eastAsia="ru-RU"/>
              </w:rPr>
              <w:t>■ Недостаточное развитие инже</w:t>
            </w:r>
            <w:r w:rsidRPr="00B41358">
              <w:rPr>
                <w:rFonts w:ascii="Times New Roman" w:eastAsia="Times New Roman" w:hAnsi="Times New Roman" w:cs="Arial"/>
                <w:bCs/>
                <w:spacing w:val="1"/>
                <w:kern w:val="28"/>
                <w:sz w:val="24"/>
                <w:szCs w:val="32"/>
                <w:lang w:val="ru-RU" w:eastAsia="ru-RU"/>
              </w:rPr>
              <w:softHyphen/>
            </w:r>
            <w:r w:rsidRPr="00B41358">
              <w:rPr>
                <w:rFonts w:ascii="Times New Roman" w:eastAsia="Times New Roman" w:hAnsi="Times New Roman" w:cs="Arial"/>
                <w:bCs/>
                <w:kern w:val="28"/>
                <w:sz w:val="24"/>
                <w:szCs w:val="32"/>
                <w:lang w:val="ru-RU" w:eastAsia="ru-RU"/>
              </w:rPr>
              <w:t xml:space="preserve">нерной   инфраструктуры    для жилищного </w:t>
            </w:r>
            <w:r w:rsidRPr="00B41358">
              <w:rPr>
                <w:rFonts w:ascii="Times New Roman" w:eastAsia="Times New Roman" w:hAnsi="Times New Roman" w:cs="Arial"/>
                <w:bCs/>
                <w:spacing w:val="-1"/>
                <w:kern w:val="28"/>
                <w:sz w:val="24"/>
                <w:szCs w:val="32"/>
                <w:lang w:val="ru-RU" w:eastAsia="ru-RU"/>
              </w:rPr>
              <w:t xml:space="preserve">строительства </w:t>
            </w:r>
          </w:p>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 xml:space="preserve">■ Высокий износ многоквартирных домов </w:t>
            </w:r>
          </w:p>
        </w:tc>
      </w:tr>
      <w:tr w:rsidR="00B41358" w:rsidRPr="00B41358" w:rsidTr="00D936CB">
        <w:tc>
          <w:tcPr>
            <w:tcW w:w="2268" w:type="dxa"/>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2.7.3дравоохране</w:t>
            </w:r>
            <w:r w:rsidRPr="00B41358">
              <w:rPr>
                <w:rFonts w:ascii="Times New Roman" w:eastAsia="Times New Roman" w:hAnsi="Times New Roman" w:cs="Arial"/>
                <w:bCs/>
                <w:spacing w:val="-9"/>
                <w:kern w:val="28"/>
                <w:sz w:val="24"/>
                <w:szCs w:val="32"/>
                <w:lang w:val="ru-RU" w:eastAsia="ru-RU"/>
              </w:rPr>
              <w:t>ние</w:t>
            </w:r>
          </w:p>
        </w:tc>
        <w:tc>
          <w:tcPr>
            <w:tcW w:w="4500" w:type="dxa"/>
            <w:gridSpan w:val="2"/>
            <w:tcBorders>
              <w:bottom w:val="single" w:sz="4" w:space="0" w:color="auto"/>
            </w:tcBorders>
          </w:tcPr>
          <w:p w:rsidR="00B41358" w:rsidRPr="00B41358" w:rsidRDefault="00B41358" w:rsidP="00B41358">
            <w:pPr>
              <w:spacing w:after="0" w:line="240" w:lineRule="auto"/>
              <w:rPr>
                <w:rFonts w:ascii="Times New Roman" w:eastAsia="Times New Roman" w:hAnsi="Times New Roman" w:cs="Arial"/>
                <w:bCs/>
                <w:spacing w:val="-6"/>
                <w:kern w:val="28"/>
                <w:sz w:val="24"/>
                <w:szCs w:val="32"/>
                <w:lang w:val="ru-RU" w:eastAsia="ru-RU"/>
              </w:rPr>
            </w:pPr>
            <w:r w:rsidRPr="00B41358">
              <w:rPr>
                <w:rFonts w:ascii="Times New Roman" w:eastAsia="Times New Roman" w:hAnsi="Times New Roman" w:cs="Arial"/>
                <w:bCs/>
                <w:kern w:val="28"/>
                <w:sz w:val="24"/>
                <w:szCs w:val="32"/>
                <w:lang w:val="ru-RU" w:eastAsia="ru-RU"/>
              </w:rPr>
              <w:t>■ Реализация целевых местных, региональных программ и национального проекта «Здоровье», направлен</w:t>
            </w:r>
            <w:r w:rsidRPr="00B41358">
              <w:rPr>
                <w:rFonts w:ascii="Times New Roman" w:eastAsia="Times New Roman" w:hAnsi="Times New Roman" w:cs="Arial"/>
                <w:bCs/>
                <w:spacing w:val="3"/>
                <w:kern w:val="28"/>
                <w:sz w:val="24"/>
                <w:szCs w:val="32"/>
                <w:lang w:val="ru-RU" w:eastAsia="ru-RU"/>
              </w:rPr>
              <w:t>ных на снижение заболевае</w:t>
            </w:r>
            <w:r w:rsidRPr="00B41358">
              <w:rPr>
                <w:rFonts w:ascii="Times New Roman" w:eastAsia="Times New Roman" w:hAnsi="Times New Roman" w:cs="Arial"/>
                <w:bCs/>
                <w:spacing w:val="-6"/>
                <w:kern w:val="28"/>
                <w:sz w:val="24"/>
                <w:szCs w:val="32"/>
                <w:lang w:val="ru-RU" w:eastAsia="ru-RU"/>
              </w:rPr>
              <w:t xml:space="preserve">мости и улучшение качества медицинских услуг </w:t>
            </w:r>
          </w:p>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 Диспансеризация работников бюджетной сферы и занятых на вредных производствах</w:t>
            </w:r>
          </w:p>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 Увеличение рождаемости и                      снижение детской смертности</w:t>
            </w:r>
          </w:p>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 Увеличение материального вознаграждения работников – переход на отраслевую систему оплаты труда</w:t>
            </w:r>
          </w:p>
        </w:tc>
        <w:tc>
          <w:tcPr>
            <w:tcW w:w="3060" w:type="dxa"/>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 xml:space="preserve">■Необходимость увеличения емкости больницы на 40 коек, поликлиники – на 50 посещений в смену </w:t>
            </w:r>
          </w:p>
          <w:p w:rsidR="00B41358" w:rsidRPr="00B41358" w:rsidRDefault="00B41358" w:rsidP="00B41358">
            <w:pPr>
              <w:spacing w:after="0" w:line="240" w:lineRule="auto"/>
              <w:rPr>
                <w:rFonts w:ascii="Times New Roman" w:eastAsia="Times New Roman" w:hAnsi="Times New Roman" w:cs="Arial"/>
                <w:bCs/>
                <w:spacing w:val="1"/>
                <w:kern w:val="28"/>
                <w:sz w:val="24"/>
                <w:szCs w:val="32"/>
                <w:lang w:val="ru-RU" w:eastAsia="ru-RU"/>
              </w:rPr>
            </w:pPr>
            <w:r w:rsidRPr="00B41358">
              <w:rPr>
                <w:rFonts w:ascii="Times New Roman" w:eastAsia="Times New Roman" w:hAnsi="Times New Roman" w:cs="Arial"/>
                <w:bCs/>
                <w:kern w:val="28"/>
                <w:sz w:val="24"/>
                <w:szCs w:val="32"/>
                <w:lang w:val="ru-RU" w:eastAsia="ru-RU"/>
              </w:rPr>
              <w:t>■ Недостаточное материально-</w:t>
            </w:r>
            <w:r w:rsidRPr="00B41358">
              <w:rPr>
                <w:rFonts w:ascii="Times New Roman" w:eastAsia="Times New Roman" w:hAnsi="Times New Roman" w:cs="Arial"/>
                <w:bCs/>
                <w:spacing w:val="2"/>
                <w:kern w:val="28"/>
                <w:sz w:val="24"/>
                <w:szCs w:val="32"/>
                <w:lang w:val="ru-RU" w:eastAsia="ru-RU"/>
              </w:rPr>
              <w:t>техническое обеспечение с</w:t>
            </w:r>
            <w:r w:rsidRPr="00B41358">
              <w:rPr>
                <w:rFonts w:ascii="Times New Roman" w:eastAsia="Times New Roman" w:hAnsi="Times New Roman" w:cs="Arial"/>
                <w:bCs/>
                <w:spacing w:val="4"/>
                <w:kern w:val="28"/>
                <w:sz w:val="24"/>
                <w:szCs w:val="32"/>
                <w:lang w:val="ru-RU" w:eastAsia="ru-RU"/>
              </w:rPr>
              <w:t>о</w:t>
            </w:r>
            <w:r w:rsidRPr="00B41358">
              <w:rPr>
                <w:rFonts w:ascii="Times New Roman" w:eastAsia="Times New Roman" w:hAnsi="Times New Roman" w:cs="Arial"/>
                <w:bCs/>
                <w:spacing w:val="3"/>
                <w:kern w:val="28"/>
                <w:sz w:val="24"/>
                <w:szCs w:val="32"/>
                <w:lang w:val="ru-RU" w:eastAsia="ru-RU"/>
              </w:rPr>
              <w:t>временным  медицинским оборудованием и орг</w:t>
            </w:r>
            <w:r w:rsidRPr="00B41358">
              <w:rPr>
                <w:rFonts w:ascii="Times New Roman" w:eastAsia="Times New Roman" w:hAnsi="Times New Roman" w:cs="Arial"/>
                <w:bCs/>
                <w:spacing w:val="1"/>
                <w:kern w:val="28"/>
                <w:sz w:val="24"/>
                <w:szCs w:val="32"/>
                <w:lang w:val="ru-RU" w:eastAsia="ru-RU"/>
              </w:rPr>
              <w:t>техникой</w:t>
            </w:r>
          </w:p>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 Необходимость строительства молочной кухни</w:t>
            </w:r>
          </w:p>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■Дополнительная диспансеризация работающего населения муниципальных образований</w:t>
            </w:r>
          </w:p>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 xml:space="preserve"> Проведение капитального ремонта и реконструкции Богучарской ЦРБ с поликлиникой</w:t>
            </w:r>
          </w:p>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 xml:space="preserve"> Нехватка врачебных кадров</w:t>
            </w:r>
          </w:p>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p>
        </w:tc>
      </w:tr>
      <w:tr w:rsidR="00B41358" w:rsidRPr="00B41358" w:rsidTr="00D936CB">
        <w:tc>
          <w:tcPr>
            <w:tcW w:w="2268" w:type="dxa"/>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2</w:t>
            </w:r>
            <w:r w:rsidRPr="00B41358">
              <w:rPr>
                <w:rFonts w:ascii="Times New Roman" w:eastAsia="Times New Roman" w:hAnsi="Times New Roman" w:cs="Arial"/>
                <w:bCs/>
                <w:color w:val="800000"/>
                <w:kern w:val="28"/>
                <w:sz w:val="24"/>
                <w:szCs w:val="32"/>
                <w:lang w:val="ru-RU" w:eastAsia="ru-RU"/>
              </w:rPr>
              <w:t>.</w:t>
            </w:r>
            <w:r w:rsidRPr="00B41358">
              <w:rPr>
                <w:rFonts w:ascii="Times New Roman" w:eastAsia="Times New Roman" w:hAnsi="Times New Roman" w:cs="Arial"/>
                <w:bCs/>
                <w:kern w:val="28"/>
                <w:sz w:val="24"/>
                <w:szCs w:val="32"/>
                <w:lang w:val="ru-RU" w:eastAsia="ru-RU"/>
              </w:rPr>
              <w:t>8. Образование</w:t>
            </w:r>
          </w:p>
        </w:tc>
        <w:tc>
          <w:tcPr>
            <w:tcW w:w="4500" w:type="dxa"/>
            <w:gridSpan w:val="2"/>
            <w:shd w:val="clear" w:color="auto" w:fill="auto"/>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 xml:space="preserve">■ Значительное наращивание  темпов </w:t>
            </w:r>
            <w:r w:rsidRPr="00B41358">
              <w:rPr>
                <w:rFonts w:ascii="Times New Roman" w:eastAsia="Times New Roman" w:hAnsi="Times New Roman" w:cs="Arial"/>
                <w:bCs/>
                <w:kern w:val="28"/>
                <w:sz w:val="24"/>
                <w:szCs w:val="32"/>
                <w:lang w:val="ru-RU" w:eastAsia="ru-RU"/>
              </w:rPr>
              <w:lastRenderedPageBreak/>
              <w:t>модернизации системы образования</w:t>
            </w:r>
          </w:p>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 Внедрение инновационных программ в рамках реализации приоритетного национального проекта «Образование»</w:t>
            </w:r>
          </w:p>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spacing w:val="-2"/>
                <w:kern w:val="28"/>
                <w:sz w:val="24"/>
                <w:szCs w:val="32"/>
                <w:lang w:val="ru-RU" w:eastAsia="ru-RU"/>
              </w:rPr>
              <w:t xml:space="preserve"> </w:t>
            </w:r>
            <w:r w:rsidRPr="00B41358">
              <w:rPr>
                <w:rFonts w:ascii="Times New Roman" w:eastAsia="Times New Roman" w:hAnsi="Times New Roman" w:cs="Arial"/>
                <w:bCs/>
                <w:kern w:val="28"/>
                <w:sz w:val="24"/>
                <w:szCs w:val="32"/>
                <w:lang w:val="ru-RU" w:eastAsia="ru-RU"/>
              </w:rPr>
              <w:t>■ Развитая  система дополнительного образования  детей</w:t>
            </w:r>
          </w:p>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 xml:space="preserve">■ Наличие профессионально – технического училища </w:t>
            </w:r>
          </w:p>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 xml:space="preserve">  ■ Переход на отраслевую систему оплаты труда</w:t>
            </w:r>
          </w:p>
        </w:tc>
        <w:tc>
          <w:tcPr>
            <w:tcW w:w="3060" w:type="dxa"/>
          </w:tcPr>
          <w:p w:rsidR="00B41358" w:rsidRPr="00B41358" w:rsidRDefault="00B41358" w:rsidP="00B41358">
            <w:pPr>
              <w:spacing w:after="0" w:line="240" w:lineRule="auto"/>
              <w:rPr>
                <w:rFonts w:ascii="Times New Roman" w:eastAsia="Times New Roman" w:hAnsi="Times New Roman" w:cs="Arial"/>
                <w:bCs/>
                <w:spacing w:val="-1"/>
                <w:kern w:val="28"/>
                <w:sz w:val="24"/>
                <w:szCs w:val="32"/>
                <w:lang w:val="ru-RU" w:eastAsia="ru-RU"/>
              </w:rPr>
            </w:pPr>
            <w:r w:rsidRPr="00B41358">
              <w:rPr>
                <w:rFonts w:ascii="Times New Roman" w:eastAsia="Times New Roman" w:hAnsi="Times New Roman" w:cs="Arial"/>
                <w:b/>
                <w:bCs/>
                <w:kern w:val="28"/>
                <w:sz w:val="24"/>
                <w:szCs w:val="32"/>
                <w:lang w:val="ru-RU" w:eastAsia="ru-RU"/>
              </w:rPr>
              <w:lastRenderedPageBreak/>
              <w:t>■</w:t>
            </w:r>
            <w:r w:rsidRPr="00B41358">
              <w:rPr>
                <w:rFonts w:ascii="Times New Roman" w:eastAsia="Times New Roman" w:hAnsi="Times New Roman" w:cs="Arial"/>
                <w:bCs/>
                <w:kern w:val="28"/>
                <w:sz w:val="24"/>
                <w:szCs w:val="32"/>
                <w:lang w:val="ru-RU" w:eastAsia="ru-RU"/>
              </w:rPr>
              <w:t xml:space="preserve">Недостаточное </w:t>
            </w:r>
            <w:r w:rsidRPr="00B41358">
              <w:rPr>
                <w:rFonts w:ascii="Times New Roman" w:eastAsia="Times New Roman" w:hAnsi="Times New Roman" w:cs="Arial"/>
                <w:bCs/>
                <w:kern w:val="28"/>
                <w:sz w:val="24"/>
                <w:szCs w:val="32"/>
                <w:lang w:val="ru-RU" w:eastAsia="ru-RU"/>
              </w:rPr>
              <w:lastRenderedPageBreak/>
              <w:t xml:space="preserve">количество  мест  в  дошкольных </w:t>
            </w:r>
            <w:r w:rsidRPr="00B41358">
              <w:rPr>
                <w:rFonts w:ascii="Times New Roman" w:eastAsia="Times New Roman" w:hAnsi="Times New Roman" w:cs="Arial"/>
                <w:bCs/>
                <w:spacing w:val="-1"/>
                <w:kern w:val="28"/>
                <w:sz w:val="24"/>
                <w:szCs w:val="32"/>
                <w:lang w:val="ru-RU" w:eastAsia="ru-RU"/>
              </w:rPr>
              <w:t xml:space="preserve">образовательных учреждениях    </w:t>
            </w:r>
          </w:p>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 Нехватка педагогических кадров узкой специализации (иностранный язык, математика, физическая культура)</w:t>
            </w:r>
          </w:p>
          <w:p w:rsidR="00B41358" w:rsidRPr="00B41358" w:rsidRDefault="00B41358" w:rsidP="00B41358">
            <w:pPr>
              <w:spacing w:after="0" w:line="240" w:lineRule="auto"/>
              <w:rPr>
                <w:rFonts w:ascii="Times New Roman" w:eastAsia="Times New Roman" w:hAnsi="Times New Roman" w:cs="Arial"/>
                <w:bCs/>
                <w:spacing w:val="-3"/>
                <w:kern w:val="28"/>
                <w:sz w:val="24"/>
                <w:szCs w:val="32"/>
                <w:lang w:val="ru-RU" w:eastAsia="ru-RU"/>
              </w:rPr>
            </w:pPr>
            <w:r w:rsidRPr="00B41358">
              <w:rPr>
                <w:rFonts w:ascii="Times New Roman" w:eastAsia="Times New Roman" w:hAnsi="Times New Roman" w:cs="Arial"/>
                <w:bCs/>
                <w:spacing w:val="-2"/>
                <w:kern w:val="28"/>
                <w:sz w:val="24"/>
                <w:szCs w:val="32"/>
                <w:lang w:val="ru-RU" w:eastAsia="ru-RU"/>
              </w:rPr>
              <w:t xml:space="preserve">■ </w:t>
            </w:r>
            <w:r w:rsidRPr="00B41358">
              <w:rPr>
                <w:rFonts w:ascii="Times New Roman" w:eastAsia="Times New Roman" w:hAnsi="Times New Roman" w:cs="Arial"/>
                <w:bCs/>
                <w:kern w:val="28"/>
                <w:sz w:val="24"/>
                <w:szCs w:val="32"/>
                <w:lang w:val="ru-RU" w:eastAsia="ru-RU"/>
              </w:rPr>
              <w:t>Рост среднего возраста учите</w:t>
            </w:r>
            <w:r w:rsidRPr="00B41358">
              <w:rPr>
                <w:rFonts w:ascii="Times New Roman" w:eastAsia="Times New Roman" w:hAnsi="Times New Roman" w:cs="Arial"/>
                <w:bCs/>
                <w:kern w:val="28"/>
                <w:sz w:val="24"/>
                <w:szCs w:val="32"/>
                <w:lang w:val="ru-RU" w:eastAsia="ru-RU"/>
              </w:rPr>
              <w:softHyphen/>
            </w:r>
            <w:r w:rsidRPr="00B41358">
              <w:rPr>
                <w:rFonts w:ascii="Times New Roman" w:eastAsia="Times New Roman" w:hAnsi="Times New Roman" w:cs="Arial"/>
                <w:bCs/>
                <w:spacing w:val="1"/>
                <w:kern w:val="28"/>
                <w:sz w:val="24"/>
                <w:szCs w:val="32"/>
                <w:lang w:val="ru-RU" w:eastAsia="ru-RU"/>
              </w:rPr>
              <w:t xml:space="preserve">лей, увеличение числа учителей </w:t>
            </w:r>
            <w:r w:rsidRPr="00B41358">
              <w:rPr>
                <w:rFonts w:ascii="Times New Roman" w:eastAsia="Times New Roman" w:hAnsi="Times New Roman" w:cs="Arial"/>
                <w:bCs/>
                <w:spacing w:val="2"/>
                <w:kern w:val="28"/>
                <w:sz w:val="24"/>
                <w:szCs w:val="32"/>
                <w:lang w:val="ru-RU" w:eastAsia="ru-RU"/>
              </w:rPr>
              <w:t>пенсионного возраста</w:t>
            </w:r>
          </w:p>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 Недостаточное   развитие     материально-</w:t>
            </w:r>
            <w:r w:rsidRPr="00B41358">
              <w:rPr>
                <w:rFonts w:ascii="Times New Roman" w:eastAsia="Times New Roman" w:hAnsi="Times New Roman" w:cs="Arial"/>
                <w:bCs/>
                <w:spacing w:val="3"/>
                <w:kern w:val="28"/>
                <w:sz w:val="24"/>
                <w:szCs w:val="32"/>
                <w:lang w:val="ru-RU" w:eastAsia="ru-RU"/>
              </w:rPr>
              <w:t xml:space="preserve">технической базы   учреждений </w:t>
            </w:r>
            <w:r w:rsidRPr="00B41358">
              <w:rPr>
                <w:rFonts w:ascii="Times New Roman" w:eastAsia="Times New Roman" w:hAnsi="Times New Roman" w:cs="Arial"/>
                <w:bCs/>
                <w:kern w:val="28"/>
                <w:sz w:val="24"/>
                <w:szCs w:val="32"/>
                <w:lang w:val="ru-RU" w:eastAsia="ru-RU"/>
              </w:rPr>
              <w:t>образования, необходимость проведения капитального ремонта объектов образования</w:t>
            </w:r>
          </w:p>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 Необходимость строительства детских дошкольных учреждений</w:t>
            </w:r>
          </w:p>
        </w:tc>
      </w:tr>
      <w:tr w:rsidR="00B41358" w:rsidRPr="00B41358" w:rsidTr="00D936CB">
        <w:tc>
          <w:tcPr>
            <w:tcW w:w="2268" w:type="dxa"/>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lastRenderedPageBreak/>
              <w:t>2.9. Культура, физ</w:t>
            </w:r>
            <w:r w:rsidRPr="00B41358">
              <w:rPr>
                <w:rFonts w:ascii="Times New Roman" w:eastAsia="Times New Roman" w:hAnsi="Times New Roman" w:cs="Arial"/>
                <w:bCs/>
                <w:spacing w:val="-3"/>
                <w:kern w:val="28"/>
                <w:sz w:val="24"/>
                <w:szCs w:val="32"/>
                <w:lang w:val="ru-RU" w:eastAsia="ru-RU"/>
              </w:rPr>
              <w:t>культура и спорт</w:t>
            </w:r>
          </w:p>
        </w:tc>
        <w:tc>
          <w:tcPr>
            <w:tcW w:w="4500" w:type="dxa"/>
            <w:gridSpan w:val="2"/>
          </w:tcPr>
          <w:p w:rsidR="00B41358" w:rsidRPr="00B41358" w:rsidRDefault="00B41358" w:rsidP="00B41358">
            <w:pPr>
              <w:spacing w:after="0" w:line="240" w:lineRule="auto"/>
              <w:rPr>
                <w:rFonts w:ascii="Times New Roman" w:eastAsia="Times New Roman" w:hAnsi="Times New Roman" w:cs="Arial"/>
                <w:bCs/>
                <w:spacing w:val="-2"/>
                <w:kern w:val="28"/>
                <w:sz w:val="24"/>
                <w:szCs w:val="32"/>
                <w:lang w:val="ru-RU" w:eastAsia="ru-RU"/>
              </w:rPr>
            </w:pPr>
            <w:r w:rsidRPr="00B41358">
              <w:rPr>
                <w:rFonts w:ascii="Times New Roman" w:eastAsia="Times New Roman" w:hAnsi="Times New Roman" w:cs="Arial"/>
                <w:bCs/>
                <w:spacing w:val="-4"/>
                <w:kern w:val="28"/>
                <w:sz w:val="24"/>
                <w:szCs w:val="32"/>
                <w:lang w:val="ru-RU" w:eastAsia="ru-RU"/>
              </w:rPr>
              <w:t>■ Высокий уровень культурно-</w:t>
            </w:r>
            <w:r w:rsidRPr="00B41358">
              <w:rPr>
                <w:rFonts w:ascii="Times New Roman" w:eastAsia="Times New Roman" w:hAnsi="Times New Roman" w:cs="Arial"/>
                <w:bCs/>
                <w:kern w:val="28"/>
                <w:sz w:val="24"/>
                <w:szCs w:val="32"/>
                <w:lang w:val="ru-RU" w:eastAsia="ru-RU"/>
              </w:rPr>
              <w:t>досуговой     и     спортивно-</w:t>
            </w:r>
            <w:r w:rsidRPr="00B41358">
              <w:rPr>
                <w:rFonts w:ascii="Times New Roman" w:eastAsia="Times New Roman" w:hAnsi="Times New Roman" w:cs="Arial"/>
                <w:bCs/>
                <w:spacing w:val="-2"/>
                <w:kern w:val="28"/>
                <w:sz w:val="24"/>
                <w:szCs w:val="32"/>
                <w:lang w:val="ru-RU" w:eastAsia="ru-RU"/>
              </w:rPr>
              <w:t xml:space="preserve">массовой работы  </w:t>
            </w:r>
          </w:p>
          <w:p w:rsidR="00B41358" w:rsidRPr="00B41358" w:rsidRDefault="00B41358" w:rsidP="00B41358">
            <w:pPr>
              <w:spacing w:after="0" w:line="240" w:lineRule="auto"/>
              <w:rPr>
                <w:rFonts w:ascii="Times New Roman" w:eastAsia="Times New Roman" w:hAnsi="Times New Roman" w:cs="Arial"/>
                <w:bCs/>
                <w:spacing w:val="-4"/>
                <w:kern w:val="28"/>
                <w:sz w:val="24"/>
                <w:szCs w:val="32"/>
                <w:lang w:val="ru-RU" w:eastAsia="ru-RU"/>
              </w:rPr>
            </w:pPr>
            <w:r w:rsidRPr="00B41358">
              <w:rPr>
                <w:rFonts w:ascii="Times New Roman" w:eastAsia="Times New Roman" w:hAnsi="Times New Roman" w:cs="Arial"/>
                <w:bCs/>
                <w:kern w:val="28"/>
                <w:sz w:val="24"/>
                <w:szCs w:val="32"/>
                <w:lang w:val="ru-RU" w:eastAsia="ru-RU"/>
              </w:rPr>
              <w:t>■ Наличие   исторических   па</w:t>
            </w:r>
            <w:r w:rsidRPr="00B41358">
              <w:rPr>
                <w:rFonts w:ascii="Times New Roman" w:eastAsia="Times New Roman" w:hAnsi="Times New Roman" w:cs="Arial"/>
                <w:bCs/>
                <w:spacing w:val="-4"/>
                <w:kern w:val="28"/>
                <w:sz w:val="24"/>
                <w:szCs w:val="32"/>
                <w:lang w:val="ru-RU" w:eastAsia="ru-RU"/>
              </w:rPr>
              <w:t xml:space="preserve">мятников </w:t>
            </w:r>
          </w:p>
          <w:p w:rsidR="00B41358" w:rsidRPr="00B41358" w:rsidRDefault="00B41358" w:rsidP="00B41358">
            <w:pPr>
              <w:spacing w:after="0" w:line="240" w:lineRule="auto"/>
              <w:rPr>
                <w:rFonts w:ascii="Times New Roman" w:eastAsia="Times New Roman" w:hAnsi="Times New Roman" w:cs="Arial"/>
                <w:bCs/>
                <w:spacing w:val="-5"/>
                <w:kern w:val="28"/>
                <w:sz w:val="24"/>
                <w:szCs w:val="32"/>
                <w:lang w:val="ru-RU" w:eastAsia="ru-RU"/>
              </w:rPr>
            </w:pPr>
            <w:r w:rsidRPr="00B41358">
              <w:rPr>
                <w:rFonts w:ascii="Times New Roman" w:eastAsia="Times New Roman" w:hAnsi="Times New Roman" w:cs="Arial"/>
                <w:bCs/>
                <w:kern w:val="28"/>
                <w:sz w:val="24"/>
                <w:szCs w:val="32"/>
                <w:lang w:val="ru-RU" w:eastAsia="ru-RU"/>
              </w:rPr>
              <w:t>■ Сохранение и развитие национальных традиций терри</w:t>
            </w:r>
            <w:r w:rsidRPr="00B41358">
              <w:rPr>
                <w:rFonts w:ascii="Times New Roman" w:eastAsia="Times New Roman" w:hAnsi="Times New Roman" w:cs="Arial"/>
                <w:bCs/>
                <w:kern w:val="28"/>
                <w:sz w:val="24"/>
                <w:szCs w:val="32"/>
                <w:lang w:val="ru-RU" w:eastAsia="ru-RU"/>
              </w:rPr>
              <w:softHyphen/>
            </w:r>
            <w:r w:rsidRPr="00B41358">
              <w:rPr>
                <w:rFonts w:ascii="Times New Roman" w:eastAsia="Times New Roman" w:hAnsi="Times New Roman" w:cs="Arial"/>
                <w:bCs/>
                <w:spacing w:val="-5"/>
                <w:kern w:val="28"/>
                <w:sz w:val="24"/>
                <w:szCs w:val="32"/>
                <w:lang w:val="ru-RU" w:eastAsia="ru-RU"/>
              </w:rPr>
              <w:t>торий</w:t>
            </w:r>
          </w:p>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 xml:space="preserve">■ Значительный рост количества детей, обучающихся в детских школах искусств </w:t>
            </w:r>
          </w:p>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 xml:space="preserve">     Высокая обеспеченность населения учреждениями культуры и физкультурно-оздоровительными и спортивными сооружениями</w:t>
            </w:r>
          </w:p>
        </w:tc>
        <w:tc>
          <w:tcPr>
            <w:tcW w:w="3060" w:type="dxa"/>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 Необходимость капитального ремонта существующих домов культуры, проведения капитального ремонта в музеях</w:t>
            </w:r>
          </w:p>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 xml:space="preserve">■Сокращение киноустановок </w:t>
            </w:r>
          </w:p>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p>
          <w:p w:rsidR="00B41358" w:rsidRPr="00B41358" w:rsidRDefault="00B41358" w:rsidP="00B41358">
            <w:pPr>
              <w:spacing w:after="0" w:line="240" w:lineRule="auto"/>
              <w:rPr>
                <w:rFonts w:ascii="Times New Roman" w:eastAsia="Times New Roman" w:hAnsi="Times New Roman" w:cs="Arial"/>
                <w:bCs/>
                <w:spacing w:val="-2"/>
                <w:kern w:val="28"/>
                <w:sz w:val="24"/>
                <w:szCs w:val="32"/>
                <w:lang w:val="ru-RU" w:eastAsia="ru-RU"/>
              </w:rPr>
            </w:pPr>
            <w:r w:rsidRPr="00B41358">
              <w:rPr>
                <w:rFonts w:ascii="Times New Roman" w:eastAsia="Times New Roman" w:hAnsi="Times New Roman" w:cs="Arial"/>
                <w:bCs/>
                <w:spacing w:val="-3"/>
                <w:kern w:val="28"/>
                <w:sz w:val="24"/>
                <w:szCs w:val="32"/>
                <w:lang w:val="ru-RU" w:eastAsia="ru-RU"/>
              </w:rPr>
              <w:t>■</w:t>
            </w:r>
            <w:r w:rsidRPr="00B41358">
              <w:rPr>
                <w:rFonts w:ascii="Times New Roman" w:eastAsia="Times New Roman" w:hAnsi="Times New Roman" w:cs="Arial"/>
                <w:bCs/>
                <w:kern w:val="28"/>
                <w:sz w:val="24"/>
                <w:szCs w:val="32"/>
                <w:lang w:val="ru-RU" w:eastAsia="ru-RU"/>
              </w:rPr>
              <w:t xml:space="preserve"> Низкая  доля  населения,  регу</w:t>
            </w:r>
            <w:r w:rsidRPr="00B41358">
              <w:rPr>
                <w:rFonts w:ascii="Times New Roman" w:eastAsia="Times New Roman" w:hAnsi="Times New Roman" w:cs="Arial"/>
                <w:bCs/>
                <w:kern w:val="28"/>
                <w:sz w:val="24"/>
                <w:szCs w:val="32"/>
                <w:lang w:val="ru-RU" w:eastAsia="ru-RU"/>
              </w:rPr>
              <w:softHyphen/>
            </w:r>
            <w:r w:rsidRPr="00B41358">
              <w:rPr>
                <w:rFonts w:ascii="Times New Roman" w:eastAsia="Times New Roman" w:hAnsi="Times New Roman" w:cs="Arial"/>
                <w:bCs/>
                <w:spacing w:val="1"/>
                <w:kern w:val="28"/>
                <w:sz w:val="24"/>
                <w:szCs w:val="32"/>
                <w:lang w:val="ru-RU" w:eastAsia="ru-RU"/>
              </w:rPr>
              <w:t>лярно занимающегося физкуль</w:t>
            </w:r>
            <w:r w:rsidRPr="00B41358">
              <w:rPr>
                <w:rFonts w:ascii="Times New Roman" w:eastAsia="Times New Roman" w:hAnsi="Times New Roman" w:cs="Arial"/>
                <w:bCs/>
                <w:spacing w:val="1"/>
                <w:kern w:val="28"/>
                <w:sz w:val="24"/>
                <w:szCs w:val="32"/>
                <w:lang w:val="ru-RU" w:eastAsia="ru-RU"/>
              </w:rPr>
              <w:softHyphen/>
            </w:r>
            <w:r w:rsidRPr="00B41358">
              <w:rPr>
                <w:rFonts w:ascii="Times New Roman" w:eastAsia="Times New Roman" w:hAnsi="Times New Roman" w:cs="Arial"/>
                <w:bCs/>
                <w:spacing w:val="-2"/>
                <w:kern w:val="28"/>
                <w:sz w:val="24"/>
                <w:szCs w:val="32"/>
                <w:lang w:val="ru-RU" w:eastAsia="ru-RU"/>
              </w:rPr>
              <w:t xml:space="preserve">турой и спортом </w:t>
            </w:r>
          </w:p>
          <w:p w:rsidR="00B41358" w:rsidRPr="00B41358" w:rsidRDefault="00B41358" w:rsidP="00B41358">
            <w:pPr>
              <w:spacing w:after="0" w:line="240" w:lineRule="auto"/>
              <w:rPr>
                <w:rFonts w:ascii="Times New Roman" w:eastAsia="Times New Roman" w:hAnsi="Times New Roman" w:cs="Arial"/>
                <w:bCs/>
                <w:spacing w:val="-4"/>
                <w:kern w:val="28"/>
                <w:sz w:val="24"/>
                <w:szCs w:val="32"/>
                <w:lang w:val="ru-RU" w:eastAsia="ru-RU"/>
              </w:rPr>
            </w:pPr>
            <w:r w:rsidRPr="00B41358">
              <w:rPr>
                <w:rFonts w:ascii="Times New Roman" w:eastAsia="Times New Roman" w:hAnsi="Times New Roman" w:cs="Arial"/>
                <w:bCs/>
                <w:kern w:val="28"/>
                <w:sz w:val="24"/>
                <w:szCs w:val="32"/>
                <w:lang w:val="ru-RU" w:eastAsia="ru-RU"/>
              </w:rPr>
              <w:t>■Недостаточное количество обу</w:t>
            </w:r>
            <w:r w:rsidRPr="00B41358">
              <w:rPr>
                <w:rFonts w:ascii="Times New Roman" w:eastAsia="Times New Roman" w:hAnsi="Times New Roman" w:cs="Arial"/>
                <w:bCs/>
                <w:kern w:val="28"/>
                <w:sz w:val="24"/>
                <w:szCs w:val="32"/>
                <w:lang w:val="ru-RU" w:eastAsia="ru-RU"/>
              </w:rPr>
              <w:softHyphen/>
            </w:r>
            <w:r w:rsidRPr="00B41358">
              <w:rPr>
                <w:rFonts w:ascii="Times New Roman" w:eastAsia="Times New Roman" w:hAnsi="Times New Roman" w:cs="Arial"/>
                <w:bCs/>
                <w:spacing w:val="-1"/>
                <w:kern w:val="28"/>
                <w:sz w:val="24"/>
                <w:szCs w:val="32"/>
                <w:lang w:val="ru-RU" w:eastAsia="ru-RU"/>
              </w:rPr>
              <w:t xml:space="preserve">строенных мест отдыха граждан </w:t>
            </w:r>
            <w:r w:rsidRPr="00B41358">
              <w:rPr>
                <w:rFonts w:ascii="Times New Roman" w:eastAsia="Times New Roman" w:hAnsi="Times New Roman" w:cs="Arial"/>
                <w:bCs/>
                <w:spacing w:val="-4"/>
                <w:kern w:val="28"/>
                <w:sz w:val="24"/>
                <w:szCs w:val="32"/>
                <w:lang w:val="ru-RU" w:eastAsia="ru-RU"/>
              </w:rPr>
              <w:t xml:space="preserve">(парковых зон) </w:t>
            </w:r>
          </w:p>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 xml:space="preserve">■Необходимость формирования системы пляжей, рекреационно-оздоровительных территорий и объектов развития туризма и отдыха </w:t>
            </w:r>
            <w:r w:rsidRPr="00B41358">
              <w:rPr>
                <w:rFonts w:ascii="Times New Roman" w:eastAsia="Times New Roman" w:hAnsi="Times New Roman" w:cs="Arial"/>
                <w:bCs/>
                <w:spacing w:val="-3"/>
                <w:kern w:val="28"/>
                <w:sz w:val="24"/>
                <w:szCs w:val="32"/>
                <w:lang w:val="ru-RU" w:eastAsia="ru-RU"/>
              </w:rPr>
              <w:t>■ Недостаточное   развитие   мате</w:t>
            </w:r>
            <w:r w:rsidRPr="00B41358">
              <w:rPr>
                <w:rFonts w:ascii="Times New Roman" w:eastAsia="Times New Roman" w:hAnsi="Times New Roman" w:cs="Arial"/>
                <w:bCs/>
                <w:spacing w:val="-3"/>
                <w:kern w:val="28"/>
                <w:sz w:val="24"/>
                <w:szCs w:val="32"/>
                <w:lang w:val="ru-RU" w:eastAsia="ru-RU"/>
              </w:rPr>
              <w:softHyphen/>
            </w:r>
            <w:r w:rsidRPr="00B41358">
              <w:rPr>
                <w:rFonts w:ascii="Times New Roman" w:eastAsia="Times New Roman" w:hAnsi="Times New Roman" w:cs="Arial"/>
                <w:bCs/>
                <w:spacing w:val="1"/>
                <w:kern w:val="28"/>
                <w:sz w:val="24"/>
                <w:szCs w:val="32"/>
                <w:lang w:val="ru-RU" w:eastAsia="ru-RU"/>
              </w:rPr>
              <w:t xml:space="preserve">риально-технической          </w:t>
            </w:r>
            <w:r w:rsidRPr="00B41358">
              <w:rPr>
                <w:rFonts w:ascii="Times New Roman" w:eastAsia="Times New Roman" w:hAnsi="Times New Roman" w:cs="Arial"/>
                <w:bCs/>
                <w:spacing w:val="1"/>
                <w:kern w:val="28"/>
                <w:sz w:val="24"/>
                <w:szCs w:val="32"/>
                <w:lang w:val="ru-RU" w:eastAsia="ru-RU"/>
              </w:rPr>
              <w:lastRenderedPageBreak/>
              <w:t xml:space="preserve">базы </w:t>
            </w:r>
            <w:r w:rsidRPr="00B41358">
              <w:rPr>
                <w:rFonts w:ascii="Times New Roman" w:eastAsia="Times New Roman" w:hAnsi="Times New Roman" w:cs="Arial"/>
                <w:bCs/>
                <w:spacing w:val="8"/>
                <w:kern w:val="28"/>
                <w:sz w:val="24"/>
                <w:szCs w:val="32"/>
                <w:lang w:val="ru-RU" w:eastAsia="ru-RU"/>
              </w:rPr>
              <w:t>спортивных и культурных уч</w:t>
            </w:r>
            <w:r w:rsidRPr="00B41358">
              <w:rPr>
                <w:rFonts w:ascii="Times New Roman" w:eastAsia="Times New Roman" w:hAnsi="Times New Roman" w:cs="Arial"/>
                <w:bCs/>
                <w:spacing w:val="8"/>
                <w:kern w:val="28"/>
                <w:sz w:val="24"/>
                <w:szCs w:val="32"/>
                <w:lang w:val="ru-RU" w:eastAsia="ru-RU"/>
              </w:rPr>
              <w:softHyphen/>
            </w:r>
            <w:r w:rsidRPr="00B41358">
              <w:rPr>
                <w:rFonts w:ascii="Times New Roman" w:eastAsia="Times New Roman" w:hAnsi="Times New Roman" w:cs="Arial"/>
                <w:bCs/>
                <w:spacing w:val="-3"/>
                <w:kern w:val="28"/>
                <w:sz w:val="24"/>
                <w:szCs w:val="32"/>
                <w:lang w:val="ru-RU" w:eastAsia="ru-RU"/>
              </w:rPr>
              <w:t xml:space="preserve">реждений, </w:t>
            </w:r>
          </w:p>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 Необходимость строительства плоскостных спортивных сооружений (футбольное поле, волейбольная площадка, теннисный корт, многофункциональные спортплощадки) в пойме реки Богучарка</w:t>
            </w:r>
          </w:p>
        </w:tc>
      </w:tr>
      <w:tr w:rsidR="00B41358" w:rsidRPr="00B41358" w:rsidTr="00D936CB">
        <w:tc>
          <w:tcPr>
            <w:tcW w:w="2268" w:type="dxa"/>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lastRenderedPageBreak/>
              <w:t>2.10.</w:t>
            </w:r>
          </w:p>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Информационные ресурсы</w:t>
            </w:r>
          </w:p>
        </w:tc>
        <w:tc>
          <w:tcPr>
            <w:tcW w:w="4500" w:type="dxa"/>
            <w:gridSpan w:val="2"/>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    Наличие общедоступной телефонной и мобильной связи</w:t>
            </w:r>
          </w:p>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 Высокий уровень  развития средств массовой информации:</w:t>
            </w:r>
          </w:p>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 районная газета «Сельская новь»;</w:t>
            </w:r>
          </w:p>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 xml:space="preserve"> (теле и радиовещание);</w:t>
            </w:r>
          </w:p>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p>
        </w:tc>
        <w:tc>
          <w:tcPr>
            <w:tcW w:w="3060" w:type="dxa"/>
          </w:tcPr>
          <w:p w:rsidR="00B41358" w:rsidRPr="00B41358" w:rsidRDefault="00B41358" w:rsidP="00B41358">
            <w:pPr>
              <w:spacing w:after="0" w:line="240" w:lineRule="auto"/>
              <w:rPr>
                <w:rFonts w:ascii="Times New Roman" w:eastAsia="Times New Roman" w:hAnsi="Times New Roman" w:cs="Arial"/>
                <w:bCs/>
                <w:spacing w:val="-4"/>
                <w:kern w:val="28"/>
                <w:sz w:val="24"/>
                <w:szCs w:val="32"/>
                <w:lang w:val="ru-RU" w:eastAsia="ru-RU"/>
              </w:rPr>
            </w:pPr>
            <w:r w:rsidRPr="00B41358">
              <w:rPr>
                <w:rFonts w:ascii="Times New Roman" w:eastAsia="Times New Roman" w:hAnsi="Times New Roman" w:cs="Arial"/>
                <w:bCs/>
                <w:kern w:val="28"/>
                <w:sz w:val="24"/>
                <w:szCs w:val="32"/>
                <w:lang w:val="ru-RU" w:eastAsia="ru-RU"/>
              </w:rPr>
              <w:t>■ Недостаточный   уровень   теле</w:t>
            </w:r>
            <w:r w:rsidRPr="00B41358">
              <w:rPr>
                <w:rFonts w:ascii="Times New Roman" w:eastAsia="Times New Roman" w:hAnsi="Times New Roman" w:cs="Arial"/>
                <w:bCs/>
                <w:spacing w:val="1"/>
                <w:kern w:val="28"/>
                <w:sz w:val="24"/>
                <w:szCs w:val="32"/>
                <w:lang w:val="ru-RU" w:eastAsia="ru-RU"/>
              </w:rPr>
              <w:t xml:space="preserve">фонизации   </w:t>
            </w:r>
          </w:p>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 Отсутствие сайта муниципального образования</w:t>
            </w:r>
          </w:p>
        </w:tc>
      </w:tr>
      <w:tr w:rsidR="00B41358" w:rsidRPr="00B41358" w:rsidTr="00D936CB">
        <w:tc>
          <w:tcPr>
            <w:tcW w:w="2268" w:type="dxa"/>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2.11. Потребитель</w:t>
            </w:r>
            <w:r w:rsidRPr="00B41358">
              <w:rPr>
                <w:rFonts w:ascii="Times New Roman" w:eastAsia="Times New Roman" w:hAnsi="Times New Roman" w:cs="Arial"/>
                <w:bCs/>
                <w:kern w:val="28"/>
                <w:sz w:val="24"/>
                <w:szCs w:val="32"/>
                <w:lang w:val="ru-RU" w:eastAsia="ru-RU"/>
              </w:rPr>
              <w:softHyphen/>
            </w:r>
            <w:r w:rsidRPr="00B41358">
              <w:rPr>
                <w:rFonts w:ascii="Times New Roman" w:eastAsia="Times New Roman" w:hAnsi="Times New Roman" w:cs="Arial"/>
                <w:bCs/>
                <w:spacing w:val="-2"/>
                <w:kern w:val="28"/>
                <w:sz w:val="24"/>
                <w:szCs w:val="32"/>
                <w:lang w:val="ru-RU" w:eastAsia="ru-RU"/>
              </w:rPr>
              <w:t>ский рынок</w:t>
            </w:r>
          </w:p>
        </w:tc>
        <w:tc>
          <w:tcPr>
            <w:tcW w:w="4500" w:type="dxa"/>
            <w:gridSpan w:val="2"/>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 Устойчивые темпы роста торговой сети</w:t>
            </w:r>
          </w:p>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 xml:space="preserve"> ■ Достаточный уровень насыщенности товарами</w:t>
            </w:r>
          </w:p>
          <w:p w:rsidR="00B41358" w:rsidRPr="00B41358" w:rsidRDefault="00B41358" w:rsidP="00B41358">
            <w:pPr>
              <w:spacing w:after="0" w:line="240" w:lineRule="auto"/>
              <w:rPr>
                <w:rFonts w:ascii="Times New Roman" w:eastAsia="Times New Roman" w:hAnsi="Times New Roman" w:cs="Arial"/>
                <w:bCs/>
                <w:spacing w:val="-3"/>
                <w:kern w:val="28"/>
                <w:sz w:val="24"/>
                <w:szCs w:val="32"/>
                <w:lang w:val="ru-RU" w:eastAsia="ru-RU"/>
              </w:rPr>
            </w:pPr>
            <w:r w:rsidRPr="00B41358">
              <w:rPr>
                <w:rFonts w:ascii="Times New Roman" w:eastAsia="Times New Roman" w:hAnsi="Times New Roman" w:cs="Arial"/>
                <w:bCs/>
                <w:kern w:val="28"/>
                <w:sz w:val="24"/>
                <w:szCs w:val="32"/>
                <w:lang w:val="ru-RU" w:eastAsia="ru-RU"/>
              </w:rPr>
              <w:t xml:space="preserve">     Наличие современного универсального рынка</w:t>
            </w:r>
          </w:p>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 xml:space="preserve"> ■ Наличие и реализация муниципальной комплексной программы по защите прав потребителей</w:t>
            </w:r>
          </w:p>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 Наличие и реализация муниципальной целевой программы поддержки малого и среднего бизнеса на 2008-2011гг.</w:t>
            </w:r>
          </w:p>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 xml:space="preserve">■ Наличие общественных организаций предпринимателей, наличие фонда и центра поддержки предпринимательства </w:t>
            </w:r>
          </w:p>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p>
        </w:tc>
        <w:tc>
          <w:tcPr>
            <w:tcW w:w="3060" w:type="dxa"/>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 Недостаточное  развитие  бытовых услуг на территории  поселения</w:t>
            </w:r>
          </w:p>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 Развитие сети детских кафе</w:t>
            </w:r>
          </w:p>
        </w:tc>
      </w:tr>
      <w:tr w:rsidR="00B41358" w:rsidRPr="00B41358" w:rsidTr="00D936CB">
        <w:tc>
          <w:tcPr>
            <w:tcW w:w="2268" w:type="dxa"/>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2.14. Состояние окружающей среды</w:t>
            </w:r>
          </w:p>
        </w:tc>
        <w:tc>
          <w:tcPr>
            <w:tcW w:w="4500" w:type="dxa"/>
            <w:gridSpan w:val="2"/>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 Экологическая обстановка на территории поселения относительно благоприятная</w:t>
            </w:r>
          </w:p>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spacing w:val="-4"/>
                <w:kern w:val="28"/>
                <w:sz w:val="24"/>
                <w:szCs w:val="32"/>
                <w:lang w:val="ru-RU" w:eastAsia="ru-RU"/>
              </w:rPr>
              <w:t xml:space="preserve">Проведение   </w:t>
            </w:r>
            <w:r w:rsidRPr="00B41358">
              <w:rPr>
                <w:rFonts w:ascii="Times New Roman" w:eastAsia="Times New Roman" w:hAnsi="Times New Roman" w:cs="Arial"/>
                <w:bCs/>
                <w:kern w:val="28"/>
                <w:sz w:val="24"/>
                <w:szCs w:val="32"/>
                <w:lang w:val="ru-RU" w:eastAsia="ru-RU"/>
              </w:rPr>
              <w:t>мероприятий, направленных на охрану окружаю</w:t>
            </w:r>
            <w:r w:rsidRPr="00B41358">
              <w:rPr>
                <w:rFonts w:ascii="Times New Roman" w:eastAsia="Times New Roman" w:hAnsi="Times New Roman" w:cs="Arial"/>
                <w:bCs/>
                <w:spacing w:val="-2"/>
                <w:kern w:val="28"/>
                <w:sz w:val="24"/>
                <w:szCs w:val="32"/>
                <w:lang w:val="ru-RU" w:eastAsia="ru-RU"/>
              </w:rPr>
              <w:t xml:space="preserve">щей среды </w:t>
            </w:r>
          </w:p>
        </w:tc>
        <w:tc>
          <w:tcPr>
            <w:tcW w:w="3060" w:type="dxa"/>
          </w:tcPr>
          <w:p w:rsidR="00B41358" w:rsidRPr="00B41358" w:rsidRDefault="00B41358" w:rsidP="00B41358">
            <w:pPr>
              <w:spacing w:after="0" w:line="240" w:lineRule="auto"/>
              <w:rPr>
                <w:rFonts w:ascii="Times New Roman" w:eastAsia="Times New Roman" w:hAnsi="Times New Roman" w:cs="Arial"/>
                <w:bCs/>
                <w:spacing w:val="-4"/>
                <w:kern w:val="28"/>
                <w:sz w:val="24"/>
                <w:szCs w:val="32"/>
                <w:lang w:val="ru-RU" w:eastAsia="ru-RU"/>
              </w:rPr>
            </w:pPr>
            <w:r w:rsidRPr="00B41358">
              <w:rPr>
                <w:rFonts w:ascii="Times New Roman" w:eastAsia="Times New Roman" w:hAnsi="Times New Roman" w:cs="Arial"/>
                <w:bCs/>
                <w:kern w:val="28"/>
                <w:sz w:val="24"/>
                <w:szCs w:val="32"/>
                <w:lang w:val="ru-RU" w:eastAsia="ru-RU"/>
              </w:rPr>
              <w:t xml:space="preserve">■Нарушение природоохранного законодательства на полигоне ТБО </w:t>
            </w:r>
          </w:p>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 xml:space="preserve">■ Недостаточная мощность очистных сооружений </w:t>
            </w:r>
          </w:p>
          <w:p w:rsidR="00B41358" w:rsidRPr="00B41358" w:rsidRDefault="00B41358" w:rsidP="00B41358">
            <w:pPr>
              <w:spacing w:after="0" w:line="240" w:lineRule="auto"/>
              <w:rPr>
                <w:rFonts w:ascii="Times New Roman" w:eastAsia="Times New Roman" w:hAnsi="Times New Roman" w:cs="Arial"/>
                <w:bCs/>
                <w:spacing w:val="-1"/>
                <w:kern w:val="28"/>
                <w:sz w:val="24"/>
                <w:szCs w:val="32"/>
                <w:lang w:val="ru-RU" w:eastAsia="ru-RU"/>
              </w:rPr>
            </w:pPr>
            <w:r w:rsidRPr="00B41358">
              <w:rPr>
                <w:rFonts w:ascii="Times New Roman" w:eastAsia="Times New Roman" w:hAnsi="Times New Roman" w:cs="Arial"/>
                <w:bCs/>
                <w:kern w:val="28"/>
                <w:sz w:val="24"/>
                <w:szCs w:val="32"/>
                <w:lang w:val="ru-RU" w:eastAsia="ru-RU"/>
              </w:rPr>
              <w:t>■ Отсутствие  пунктов переработки твердых бытовых отходов</w:t>
            </w:r>
            <w:r w:rsidRPr="00B41358">
              <w:rPr>
                <w:rFonts w:ascii="Times New Roman" w:eastAsia="Times New Roman" w:hAnsi="Times New Roman" w:cs="Arial"/>
                <w:bCs/>
                <w:spacing w:val="-1"/>
                <w:kern w:val="28"/>
                <w:sz w:val="24"/>
                <w:szCs w:val="32"/>
                <w:lang w:val="ru-RU" w:eastAsia="ru-RU"/>
              </w:rPr>
              <w:t xml:space="preserve"> </w:t>
            </w:r>
          </w:p>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  Ведущую роль в загрязнении атмосферы играет автотранспорт</w:t>
            </w:r>
          </w:p>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 xml:space="preserve">    Высокий уровень загрязнения вдоль </w:t>
            </w:r>
            <w:r w:rsidRPr="00B41358">
              <w:rPr>
                <w:rFonts w:ascii="Times New Roman" w:eastAsia="Times New Roman" w:hAnsi="Times New Roman" w:cs="Arial"/>
                <w:bCs/>
                <w:kern w:val="28"/>
                <w:sz w:val="24"/>
                <w:szCs w:val="32"/>
                <w:lang w:val="ru-RU" w:eastAsia="ru-RU"/>
              </w:rPr>
              <w:lastRenderedPageBreak/>
              <w:t>транспортных магистралей М-4 «Дон»</w:t>
            </w:r>
          </w:p>
        </w:tc>
      </w:tr>
    </w:tbl>
    <w:p w:rsidR="00B41358" w:rsidRPr="00B41358" w:rsidRDefault="00B41358" w:rsidP="00B41358">
      <w:pPr>
        <w:spacing w:after="0" w:line="240" w:lineRule="auto"/>
        <w:ind w:firstLine="708"/>
        <w:jc w:val="both"/>
        <w:rPr>
          <w:rFonts w:ascii="Arial" w:eastAsia="Times New Roman" w:hAnsi="Arial"/>
          <w:sz w:val="28"/>
          <w:szCs w:val="28"/>
          <w:lang w:val="ru-RU" w:eastAsia="ru-RU"/>
        </w:rPr>
      </w:pPr>
    </w:p>
    <w:p w:rsidR="00B41358" w:rsidRPr="00B41358" w:rsidRDefault="00B41358" w:rsidP="00B41358">
      <w:pPr>
        <w:spacing w:after="0" w:line="240" w:lineRule="auto"/>
        <w:ind w:firstLine="708"/>
        <w:jc w:val="both"/>
        <w:rPr>
          <w:rFonts w:ascii="Arial" w:eastAsia="Times New Roman" w:hAnsi="Arial"/>
          <w:sz w:val="28"/>
          <w:szCs w:val="28"/>
          <w:lang w:val="ru-RU" w:eastAsia="ru-RU"/>
        </w:rPr>
      </w:pPr>
    </w:p>
    <w:p w:rsidR="00B41358" w:rsidRPr="00B41358" w:rsidRDefault="00B41358" w:rsidP="00B41358">
      <w:pPr>
        <w:spacing w:after="0" w:line="240" w:lineRule="auto"/>
        <w:ind w:firstLine="567"/>
        <w:jc w:val="center"/>
        <w:outlineLvl w:val="1"/>
        <w:rPr>
          <w:rFonts w:ascii="Arial" w:eastAsia="Times New Roman" w:hAnsi="Arial" w:cs="Arial"/>
          <w:b/>
          <w:bCs/>
          <w:iCs/>
          <w:sz w:val="30"/>
          <w:szCs w:val="28"/>
          <w:lang w:val="ru-RU" w:eastAsia="ru-RU"/>
        </w:rPr>
      </w:pPr>
      <w:r w:rsidRPr="00B41358">
        <w:rPr>
          <w:rFonts w:ascii="Arial" w:eastAsia="Times New Roman" w:hAnsi="Arial" w:cs="Arial"/>
          <w:b/>
          <w:bCs/>
          <w:iCs/>
          <w:sz w:val="30"/>
          <w:szCs w:val="28"/>
          <w:lang w:val="ru-RU" w:eastAsia="ru-RU"/>
        </w:rPr>
        <w:t xml:space="preserve">                                                              </w:t>
      </w:r>
    </w:p>
    <w:p w:rsidR="00B41358" w:rsidRPr="00B41358" w:rsidRDefault="00B41358" w:rsidP="00B41358">
      <w:pPr>
        <w:spacing w:after="0" w:line="240" w:lineRule="auto"/>
        <w:ind w:firstLine="567"/>
        <w:jc w:val="center"/>
        <w:outlineLvl w:val="1"/>
        <w:rPr>
          <w:rFonts w:ascii="Arial" w:eastAsia="Times New Roman" w:hAnsi="Arial" w:cs="Arial"/>
          <w:b/>
          <w:bCs/>
          <w:iCs/>
          <w:sz w:val="28"/>
          <w:szCs w:val="28"/>
          <w:lang w:val="ru-RU" w:eastAsia="ru-RU"/>
        </w:rPr>
      </w:pPr>
      <w:r w:rsidRPr="00B41358">
        <w:rPr>
          <w:rFonts w:ascii="Arial" w:eastAsia="Times New Roman" w:hAnsi="Arial" w:cs="Arial"/>
          <w:b/>
          <w:bCs/>
          <w:iCs/>
          <w:sz w:val="28"/>
          <w:szCs w:val="28"/>
          <w:lang w:val="ru-RU" w:eastAsia="ru-RU"/>
        </w:rPr>
        <w:t xml:space="preserve">Раздел 4. МЕХАНИЗМЫ РЕАЛИЗАЦИИ СТРАТЕГИИ    </w:t>
      </w:r>
    </w:p>
    <w:p w:rsidR="00B41358" w:rsidRPr="00B41358" w:rsidRDefault="00B41358" w:rsidP="00B41358">
      <w:pPr>
        <w:spacing w:after="0" w:line="240" w:lineRule="auto"/>
        <w:ind w:firstLine="567"/>
        <w:jc w:val="center"/>
        <w:outlineLvl w:val="1"/>
        <w:rPr>
          <w:rFonts w:ascii="Arial" w:eastAsia="Times New Roman" w:hAnsi="Arial" w:cs="Arial"/>
          <w:b/>
          <w:bCs/>
          <w:iCs/>
          <w:sz w:val="28"/>
          <w:szCs w:val="28"/>
          <w:lang w:val="ru-RU" w:eastAsia="ru-RU"/>
        </w:rPr>
      </w:pPr>
      <w:r w:rsidRPr="00B41358">
        <w:rPr>
          <w:rFonts w:ascii="Arial" w:eastAsia="Times New Roman" w:hAnsi="Arial" w:cs="Arial"/>
          <w:b/>
          <w:bCs/>
          <w:iCs/>
          <w:sz w:val="28"/>
          <w:szCs w:val="28"/>
          <w:lang w:val="ru-RU" w:eastAsia="ru-RU"/>
        </w:rPr>
        <w:t>СОЦИАЛЬНО - ЭКОНОМИЧЕСКОГО РАЗВИТИЯ</w:t>
      </w:r>
    </w:p>
    <w:p w:rsidR="00B41358" w:rsidRPr="00B41358" w:rsidRDefault="00B41358" w:rsidP="00B41358">
      <w:pPr>
        <w:spacing w:after="0" w:line="240" w:lineRule="auto"/>
        <w:ind w:firstLine="567"/>
        <w:jc w:val="center"/>
        <w:outlineLvl w:val="1"/>
        <w:rPr>
          <w:rFonts w:ascii="Arial" w:eastAsia="Times New Roman" w:hAnsi="Arial" w:cs="Arial"/>
          <w:b/>
          <w:bCs/>
          <w:iCs/>
          <w:sz w:val="28"/>
          <w:szCs w:val="28"/>
          <w:lang w:val="ru-RU" w:eastAsia="ru-RU"/>
        </w:rPr>
      </w:pPr>
      <w:r w:rsidRPr="00B41358">
        <w:rPr>
          <w:rFonts w:ascii="Arial" w:eastAsia="Times New Roman" w:hAnsi="Arial" w:cs="Arial"/>
          <w:b/>
          <w:bCs/>
          <w:iCs/>
          <w:sz w:val="28"/>
          <w:szCs w:val="28"/>
          <w:lang w:val="ru-RU" w:eastAsia="ru-RU"/>
        </w:rPr>
        <w:t>ГОРОДСКОГО ПОСЕЛЕНИЯ – ГОРОД БОГУЧАР</w:t>
      </w: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r w:rsidRPr="00B41358">
        <w:rPr>
          <w:rFonts w:ascii="Arial" w:eastAsia="Times New Roman" w:hAnsi="Arial"/>
          <w:sz w:val="26"/>
          <w:szCs w:val="24"/>
          <w:lang w:val="ru-RU" w:eastAsia="ru-RU"/>
        </w:rPr>
        <w:t>Стратегия социально – экономического развития городского поселения – город Богучар Богучарского муниципального района Воронежской области до 2020 года реализуется на правовой базе, основанной на Федеральном законе от 06.10.2003 г. №131-ФЗ «Об общих принципах организации местного самоуправления в Российской Федерации», постановлении Правительства РФ от  25.12.2004 г. № 842 «О внесении изменений в порядок разработки и реализации федеральных целевых программ и межгосударственных целевых программ, в осуществлении которых участвует Российская Федерация», Законе Воронежской области от 07.07.2005 г. № 582 «О порядке разработки и реализации областных целевых программ», Устава городского поселения – город Богучар Богучарского муниципального района.</w:t>
      </w: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r w:rsidRPr="00B41358">
        <w:rPr>
          <w:rFonts w:ascii="Arial" w:eastAsia="Times New Roman" w:hAnsi="Arial"/>
          <w:sz w:val="26"/>
          <w:szCs w:val="24"/>
          <w:lang w:val="ru-RU" w:eastAsia="ru-RU"/>
        </w:rPr>
        <w:t xml:space="preserve">Цели, задачи и мероприятия стратегии определены в соответствии с приоритетами стратегии социально-экономического развития Российской Федерации, Воронежской области, Богучарского муниципального района, их состав отражает стратегию, приоритеты и основные направления развития городского поселения – город Богучар. </w:t>
      </w: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r w:rsidRPr="00B41358">
        <w:rPr>
          <w:rFonts w:ascii="Arial" w:eastAsia="Times New Roman" w:hAnsi="Arial"/>
          <w:sz w:val="26"/>
          <w:szCs w:val="24"/>
          <w:lang w:val="ru-RU" w:eastAsia="ru-RU"/>
        </w:rPr>
        <w:t xml:space="preserve">Существующая нормативно-правовая база не позволяет эффективно решать вопросы социально-экономического развития поселения. Ее разработка является одним из условий обеспечения реализации основных положений о реформировании территориальных, организационных, финансово-экономических основ местного самоуправления, предусмотренных Федеральном законом «Об общих принципах организации местного самоуправления в Российской Федерации». </w:t>
      </w: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r w:rsidRPr="00B41358">
        <w:rPr>
          <w:rFonts w:ascii="Arial" w:eastAsia="Times New Roman" w:hAnsi="Arial"/>
          <w:sz w:val="26"/>
          <w:szCs w:val="24"/>
          <w:lang w:val="ru-RU" w:eastAsia="ru-RU"/>
        </w:rPr>
        <w:t>Проведение нормативно-правовых  преобразований направлено на:</w:t>
      </w: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r w:rsidRPr="00B41358">
        <w:rPr>
          <w:rFonts w:ascii="Arial" w:eastAsia="Times New Roman" w:hAnsi="Arial"/>
          <w:sz w:val="26"/>
          <w:szCs w:val="24"/>
          <w:lang w:val="ru-RU" w:eastAsia="ru-RU"/>
        </w:rPr>
        <w:t xml:space="preserve">1. Реформирование местного самоуправления: </w:t>
      </w: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r w:rsidRPr="00B41358">
        <w:rPr>
          <w:rFonts w:ascii="Arial" w:eastAsia="Times New Roman" w:hAnsi="Arial"/>
          <w:sz w:val="26"/>
          <w:szCs w:val="24"/>
          <w:lang w:val="ru-RU" w:eastAsia="ru-RU"/>
        </w:rPr>
        <w:t>- формирование территориальной организации поселения (разработка генерального плана городского поселения);</w:t>
      </w: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r w:rsidRPr="00B41358">
        <w:rPr>
          <w:rFonts w:ascii="Arial" w:eastAsia="Times New Roman" w:hAnsi="Arial"/>
          <w:sz w:val="26"/>
          <w:szCs w:val="24"/>
          <w:lang w:val="ru-RU" w:eastAsia="ru-RU"/>
        </w:rPr>
        <w:t>-  формирование, утверждение, исполнение  бюджета городского поселения на очередной финансовый год;</w:t>
      </w: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r w:rsidRPr="00B41358">
        <w:rPr>
          <w:rFonts w:ascii="Arial" w:eastAsia="Times New Roman" w:hAnsi="Arial"/>
          <w:sz w:val="26"/>
          <w:szCs w:val="24"/>
          <w:lang w:val="ru-RU" w:eastAsia="ru-RU"/>
        </w:rPr>
        <w:t>-  установление и изменение, отмену  местных налогов и сборов.</w:t>
      </w: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r w:rsidRPr="00B41358">
        <w:rPr>
          <w:rFonts w:ascii="Arial" w:eastAsia="Times New Roman" w:hAnsi="Arial"/>
          <w:sz w:val="26"/>
          <w:szCs w:val="24"/>
          <w:lang w:val="ru-RU" w:eastAsia="ru-RU"/>
        </w:rPr>
        <w:t>2. Создание прозрачных и стабильных условий осуществления экономической деятельности, стимулирующих развитие производства, приток инвестиций:</w:t>
      </w: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r w:rsidRPr="00B41358">
        <w:rPr>
          <w:rFonts w:ascii="Arial" w:eastAsia="Times New Roman" w:hAnsi="Arial"/>
          <w:sz w:val="26"/>
          <w:szCs w:val="24"/>
          <w:lang w:val="ru-RU" w:eastAsia="ru-RU"/>
        </w:rPr>
        <w:lastRenderedPageBreak/>
        <w:t>-   создание условий для государственной и муниципальной поддержки инвестиционной деятельности;</w:t>
      </w: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r w:rsidRPr="00B41358">
        <w:rPr>
          <w:rFonts w:ascii="Arial" w:eastAsia="Times New Roman" w:hAnsi="Arial"/>
          <w:sz w:val="26"/>
          <w:szCs w:val="24"/>
          <w:lang w:val="ru-RU" w:eastAsia="ru-RU"/>
        </w:rPr>
        <w:t>- повышение эффективности управления муниципальной собственностью, земельными и иными ресурсами;</w:t>
      </w: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r w:rsidRPr="00B41358">
        <w:rPr>
          <w:rFonts w:ascii="Arial" w:eastAsia="Times New Roman" w:hAnsi="Arial"/>
          <w:sz w:val="26"/>
          <w:szCs w:val="24"/>
          <w:lang w:val="ru-RU" w:eastAsia="ru-RU"/>
        </w:rPr>
        <w:t xml:space="preserve">- создание комфортных условий проживания и отдыха населения.  </w:t>
      </w: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r w:rsidRPr="00B41358">
        <w:rPr>
          <w:rFonts w:ascii="Arial" w:eastAsia="Times New Roman" w:hAnsi="Arial"/>
          <w:sz w:val="26"/>
          <w:szCs w:val="24"/>
          <w:lang w:val="ru-RU" w:eastAsia="ru-RU"/>
        </w:rPr>
        <w:t>3. Создание условий для развития социальной, инженерной, транспортной  инфраструктур  поселения:</w:t>
      </w: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r w:rsidRPr="00B41358">
        <w:rPr>
          <w:rFonts w:ascii="Arial" w:eastAsia="Times New Roman" w:hAnsi="Arial"/>
          <w:sz w:val="26"/>
          <w:szCs w:val="24"/>
          <w:lang w:val="ru-RU" w:eastAsia="ru-RU"/>
        </w:rPr>
        <w:t>- развитие жилищно-коммунального комплекса;</w:t>
      </w: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r w:rsidRPr="00B41358">
        <w:rPr>
          <w:rFonts w:ascii="Arial" w:eastAsia="Times New Roman" w:hAnsi="Arial"/>
          <w:sz w:val="26"/>
          <w:szCs w:val="24"/>
          <w:lang w:val="ru-RU" w:eastAsia="ru-RU"/>
        </w:rPr>
        <w:t>- создание условий для активизации индивидуального жилищного строительства, развития ипотечного жилищного кредитования;</w:t>
      </w: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r w:rsidRPr="00B41358">
        <w:rPr>
          <w:rFonts w:ascii="Arial" w:eastAsia="Times New Roman" w:hAnsi="Arial"/>
          <w:sz w:val="26"/>
          <w:szCs w:val="24"/>
          <w:lang w:val="ru-RU" w:eastAsia="ru-RU"/>
        </w:rPr>
        <w:t xml:space="preserve">- определение для поселения оптимального набора объектов социальной и инженерной инфраструктур. </w:t>
      </w: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r w:rsidRPr="00B41358">
        <w:rPr>
          <w:rFonts w:ascii="Arial" w:eastAsia="Times New Roman" w:hAnsi="Arial"/>
          <w:sz w:val="26"/>
          <w:szCs w:val="24"/>
          <w:lang w:val="ru-RU" w:eastAsia="ru-RU"/>
        </w:rPr>
        <w:t>Механизм реализации стратегии соответствует экономической ситуации, прогнозируемой на ближайшие годы.</w:t>
      </w: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r w:rsidRPr="00B41358">
        <w:rPr>
          <w:rFonts w:ascii="Arial" w:eastAsia="Times New Roman" w:hAnsi="Arial"/>
          <w:sz w:val="26"/>
          <w:szCs w:val="24"/>
          <w:lang w:val="ru-RU" w:eastAsia="ru-RU"/>
        </w:rPr>
        <w:t>Главным условием реализации стратегии является привлечение в экономику, инфраструктуру  и социальную сферу достаточных финансовых ресурсов.</w:t>
      </w:r>
    </w:p>
    <w:p w:rsidR="00B41358" w:rsidRPr="00B41358" w:rsidRDefault="00B41358" w:rsidP="00B41358">
      <w:pPr>
        <w:spacing w:after="0" w:line="240" w:lineRule="auto"/>
        <w:ind w:firstLine="567"/>
        <w:jc w:val="both"/>
        <w:rPr>
          <w:rFonts w:ascii="Arial" w:eastAsia="Times New Roman" w:hAnsi="Arial"/>
          <w:sz w:val="26"/>
          <w:szCs w:val="24"/>
          <w:lang w:val="ru-RU"/>
        </w:rPr>
      </w:pPr>
      <w:r w:rsidRPr="00B41358">
        <w:rPr>
          <w:rFonts w:ascii="Arial" w:eastAsia="Times New Roman" w:hAnsi="Arial"/>
          <w:sz w:val="26"/>
          <w:szCs w:val="24"/>
          <w:lang w:val="ru-RU"/>
        </w:rPr>
        <w:t>В соответствии с Федеральным законом от 21.07.2005 г. № 94-ФЗ «О размещении заказов на поставки товаров, выполнение работ, оказание услуг для государственных и муниципальных нужд» выбор исполнителей программных мероприятий будет осуществлен на конкурсной основе. Среди поставщиков оборудования предпочтение будет отдано отечественным производителям. Заказы на выполнение программных мероприятий размещаются на предприятиях и в организациях района и области.</w:t>
      </w:r>
    </w:p>
    <w:p w:rsidR="00B41358" w:rsidRPr="00B41358" w:rsidRDefault="00B41358" w:rsidP="00B41358">
      <w:pPr>
        <w:spacing w:after="0" w:line="240" w:lineRule="auto"/>
        <w:ind w:firstLine="567"/>
        <w:jc w:val="both"/>
        <w:rPr>
          <w:rFonts w:ascii="Arial" w:eastAsia="Times New Roman" w:hAnsi="Arial"/>
          <w:sz w:val="26"/>
          <w:szCs w:val="24"/>
          <w:lang w:val="ru-RU"/>
        </w:rPr>
      </w:pPr>
      <w:r w:rsidRPr="00B41358">
        <w:rPr>
          <w:rFonts w:ascii="Arial" w:eastAsia="Times New Roman" w:hAnsi="Arial"/>
          <w:sz w:val="26"/>
          <w:szCs w:val="24"/>
          <w:lang w:val="ru-RU"/>
        </w:rPr>
        <w:t xml:space="preserve">В соответствии с Законами Воронежской области от 20.03.2002 г. № 15-ОЗ «Об областном залоговом фонде», от 07.07.2006 г. № 67-ОЗ «О государственной (областной) поддержке инвестиционной деятельности на территории Воронежской области», постановлением администрации области </w:t>
      </w:r>
      <w:r w:rsidRPr="00B41358">
        <w:rPr>
          <w:rFonts w:ascii="Arial" w:eastAsia="Times New Roman" w:hAnsi="Arial"/>
          <w:sz w:val="26"/>
          <w:szCs w:val="24"/>
          <w:lang w:val="ru-RU" w:eastAsia="ru-RU"/>
        </w:rPr>
        <w:t>от 16.06.2004 г. № 572 «Об утверждении положения о порядке предоставления государственных (областных) гарантий за счет объектов областного залогового фонда»,</w:t>
      </w:r>
      <w:r w:rsidRPr="00B41358">
        <w:rPr>
          <w:rFonts w:ascii="Arial" w:eastAsia="Times New Roman" w:hAnsi="Arial"/>
          <w:sz w:val="26"/>
          <w:szCs w:val="24"/>
          <w:lang w:val="ru-RU"/>
        </w:rPr>
        <w:t xml:space="preserve"> муниципальными правовыми актами, для инвесторов предусмотрены следующие меры государственной (областной) и муниципальной поддержки: </w:t>
      </w:r>
    </w:p>
    <w:p w:rsidR="00B41358" w:rsidRPr="00B41358" w:rsidRDefault="00B41358" w:rsidP="00B41358">
      <w:pPr>
        <w:spacing w:after="0" w:line="240" w:lineRule="auto"/>
        <w:ind w:firstLine="567"/>
        <w:jc w:val="both"/>
        <w:rPr>
          <w:rFonts w:ascii="Arial" w:eastAsia="Times New Roman" w:hAnsi="Arial"/>
          <w:sz w:val="26"/>
          <w:szCs w:val="24"/>
          <w:lang w:val="ru-RU"/>
        </w:rPr>
      </w:pPr>
      <w:r w:rsidRPr="00B41358">
        <w:rPr>
          <w:rFonts w:ascii="Arial" w:eastAsia="Times New Roman" w:hAnsi="Arial"/>
          <w:sz w:val="26"/>
          <w:szCs w:val="24"/>
          <w:lang w:val="ru-RU"/>
        </w:rPr>
        <w:t>- гарантии за счет объектов областного залогового фонда для обеспечения исполнения обязательств по кредитам, привлеченным для реализации инвестиционных проектов;</w:t>
      </w:r>
    </w:p>
    <w:p w:rsidR="00B41358" w:rsidRPr="00B41358" w:rsidRDefault="00B41358" w:rsidP="00B41358">
      <w:pPr>
        <w:spacing w:after="0" w:line="240" w:lineRule="auto"/>
        <w:ind w:firstLine="567"/>
        <w:jc w:val="both"/>
        <w:rPr>
          <w:rFonts w:ascii="Arial" w:eastAsia="Times New Roman" w:hAnsi="Arial"/>
          <w:sz w:val="26"/>
          <w:szCs w:val="24"/>
          <w:lang w:val="ru-RU"/>
        </w:rPr>
      </w:pPr>
      <w:r w:rsidRPr="00B41358">
        <w:rPr>
          <w:rFonts w:ascii="Arial" w:eastAsia="Times New Roman" w:hAnsi="Arial"/>
          <w:sz w:val="26"/>
          <w:szCs w:val="24"/>
          <w:lang w:val="ru-RU"/>
        </w:rPr>
        <w:t>- бюджетные субсидии на оплату части процентов за пользование банковскими кредитами;</w:t>
      </w:r>
    </w:p>
    <w:p w:rsidR="00B41358" w:rsidRPr="00B41358" w:rsidRDefault="00B41358" w:rsidP="00B41358">
      <w:pPr>
        <w:spacing w:after="0" w:line="240" w:lineRule="auto"/>
        <w:ind w:firstLine="567"/>
        <w:jc w:val="both"/>
        <w:rPr>
          <w:rFonts w:ascii="Arial" w:eastAsia="Times New Roman" w:hAnsi="Arial"/>
          <w:sz w:val="26"/>
          <w:szCs w:val="24"/>
          <w:lang w:val="ru-RU"/>
        </w:rPr>
      </w:pPr>
      <w:r w:rsidRPr="00B41358">
        <w:rPr>
          <w:rFonts w:ascii="Arial" w:eastAsia="Times New Roman" w:hAnsi="Arial"/>
          <w:sz w:val="26"/>
          <w:szCs w:val="24"/>
          <w:lang w:val="ru-RU"/>
        </w:rPr>
        <w:t>- налоговые льготы в части средств, зачисляемых в областной и местный бюджеты;</w:t>
      </w:r>
    </w:p>
    <w:p w:rsidR="00B41358" w:rsidRPr="00B41358" w:rsidRDefault="00B41358" w:rsidP="00B41358">
      <w:pPr>
        <w:spacing w:after="0" w:line="240" w:lineRule="auto"/>
        <w:ind w:firstLine="567"/>
        <w:jc w:val="both"/>
        <w:rPr>
          <w:rFonts w:ascii="Arial" w:eastAsia="Times New Roman" w:hAnsi="Arial"/>
          <w:sz w:val="26"/>
          <w:szCs w:val="24"/>
          <w:lang w:val="ru-RU"/>
        </w:rPr>
      </w:pPr>
      <w:r w:rsidRPr="00B41358">
        <w:rPr>
          <w:rFonts w:ascii="Arial" w:eastAsia="Times New Roman" w:hAnsi="Arial"/>
          <w:sz w:val="26"/>
          <w:szCs w:val="24"/>
          <w:lang w:val="ru-RU"/>
        </w:rPr>
        <w:t>- инвестиционные налоговые кредиты на срок реализации проектов.</w:t>
      </w:r>
    </w:p>
    <w:p w:rsidR="00B41358" w:rsidRPr="00B41358" w:rsidRDefault="00B41358" w:rsidP="00B41358">
      <w:pPr>
        <w:spacing w:after="0" w:line="240" w:lineRule="auto"/>
        <w:ind w:firstLine="567"/>
        <w:jc w:val="both"/>
        <w:rPr>
          <w:rFonts w:ascii="Arial" w:eastAsia="Times New Roman" w:hAnsi="Arial"/>
          <w:sz w:val="26"/>
          <w:szCs w:val="24"/>
          <w:lang w:val="ru-RU"/>
        </w:rPr>
      </w:pPr>
      <w:r w:rsidRPr="00B41358">
        <w:rPr>
          <w:rFonts w:ascii="Arial" w:eastAsia="Times New Roman" w:hAnsi="Arial"/>
          <w:sz w:val="26"/>
          <w:szCs w:val="24"/>
          <w:lang w:val="ru-RU"/>
        </w:rPr>
        <w:t xml:space="preserve">Одними из основных условий предоставления гарантий за счет объектов областного залогового фонда являются наличие собственных денежных средств в размере не менее 20% от стоимости инвестиционного проекта и наличие  кредиторов, готовых предоставить средства на кредитование проекта. Учитываются также финансовое состояние заемщика, срок окупаемости проекта и его бюджетная и социальная эффективность. При получении гарантий заявителем предоставляется </w:t>
      </w:r>
      <w:r w:rsidRPr="00B41358">
        <w:rPr>
          <w:rFonts w:ascii="Arial" w:eastAsia="Times New Roman" w:hAnsi="Arial"/>
          <w:sz w:val="26"/>
          <w:szCs w:val="24"/>
          <w:lang w:val="ru-RU"/>
        </w:rPr>
        <w:lastRenderedPageBreak/>
        <w:t>встречное обеспечение исполнения обязательств на условиях, предусмотренных инвестиционным соглашением между администрацией Воронежской области и заявителем.</w:t>
      </w:r>
    </w:p>
    <w:p w:rsidR="00B41358" w:rsidRPr="00B41358" w:rsidRDefault="00B41358" w:rsidP="00B41358">
      <w:pPr>
        <w:spacing w:after="0" w:line="240" w:lineRule="auto"/>
        <w:ind w:firstLine="567"/>
        <w:jc w:val="both"/>
        <w:rPr>
          <w:rFonts w:ascii="Arial" w:eastAsia="Times New Roman" w:hAnsi="Arial"/>
          <w:sz w:val="26"/>
          <w:szCs w:val="24"/>
          <w:lang w:val="ru-RU"/>
        </w:rPr>
      </w:pPr>
      <w:r w:rsidRPr="00B41358">
        <w:rPr>
          <w:rFonts w:ascii="Arial" w:eastAsia="Times New Roman" w:hAnsi="Arial"/>
          <w:sz w:val="26"/>
          <w:szCs w:val="24"/>
          <w:lang w:val="ru-RU"/>
        </w:rPr>
        <w:t>При таком механизме поддержки инвестиционных проектов риск невозвратности заемных средств несут кредитные учреждения.</w:t>
      </w:r>
    </w:p>
    <w:p w:rsidR="00B41358" w:rsidRPr="00B41358" w:rsidRDefault="00B41358" w:rsidP="00B41358">
      <w:pPr>
        <w:spacing w:after="0" w:line="240" w:lineRule="auto"/>
        <w:ind w:firstLine="567"/>
        <w:jc w:val="both"/>
        <w:rPr>
          <w:rFonts w:ascii="Arial" w:eastAsia="Times New Roman" w:hAnsi="Arial"/>
          <w:sz w:val="26"/>
          <w:szCs w:val="24"/>
          <w:lang w:val="ru-RU"/>
        </w:rPr>
      </w:pPr>
      <w:r w:rsidRPr="00B41358">
        <w:rPr>
          <w:rFonts w:ascii="Arial" w:eastAsia="Times New Roman" w:hAnsi="Arial"/>
          <w:sz w:val="26"/>
          <w:szCs w:val="24"/>
          <w:lang w:val="ru-RU"/>
        </w:rPr>
        <w:t>Для оказания государственной (областной) и муниципальной поддержки программой предусмотрен конкурсный отбор инвестиционных проектов. Критериями отбора являются: соответствие проекта приоритетным направлениям развития экономики, устойчивое финансовое положение предприятия, высокий уровень налоговых поступлений в бюджеты всех уровней, социальная направленность и срок окупаемости проекта.</w:t>
      </w: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r w:rsidRPr="00B41358">
        <w:rPr>
          <w:rFonts w:ascii="Arial" w:eastAsia="Times New Roman" w:hAnsi="Arial"/>
          <w:sz w:val="26"/>
          <w:szCs w:val="24"/>
          <w:lang w:val="ru-RU" w:eastAsia="ru-RU"/>
        </w:rPr>
        <w:t xml:space="preserve">Особое внимание будет уделяться реализации высокоэффективных инвестиционных проектов со сроком окупаемости до трех лет,  ориентированных на скорейшее решение основных задач программы и обеспечивающих уже  на начальном этапе их реализации поступление дополнительных средств в местный и областной бюджеты, создание новых рабочих мест. </w:t>
      </w: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r w:rsidRPr="00B41358">
        <w:rPr>
          <w:rFonts w:ascii="Arial" w:eastAsia="Times New Roman" w:hAnsi="Arial"/>
          <w:sz w:val="26"/>
          <w:szCs w:val="24"/>
          <w:lang w:val="ru-RU" w:eastAsia="ru-RU"/>
        </w:rPr>
        <w:t>Планируется также осуществление ряда первоочередных мероприятий социального характера, призванных смягчить наиболее острые проблемы в сфере здравоохранения, образования, водоснабжения и водоотведения.</w:t>
      </w:r>
    </w:p>
    <w:p w:rsidR="00B41358" w:rsidRPr="00B41358" w:rsidRDefault="00B41358" w:rsidP="00B41358">
      <w:pPr>
        <w:spacing w:after="0" w:line="240" w:lineRule="auto"/>
        <w:ind w:firstLine="567"/>
        <w:jc w:val="both"/>
        <w:rPr>
          <w:rFonts w:ascii="Arial" w:eastAsia="Times New Roman" w:hAnsi="Arial"/>
          <w:sz w:val="26"/>
          <w:szCs w:val="24"/>
          <w:lang w:val="ru-RU"/>
        </w:rPr>
      </w:pPr>
    </w:p>
    <w:p w:rsidR="00B41358" w:rsidRPr="00B41358" w:rsidRDefault="00B41358" w:rsidP="00B41358">
      <w:pPr>
        <w:spacing w:after="0" w:line="240" w:lineRule="auto"/>
        <w:ind w:firstLine="720"/>
        <w:jc w:val="both"/>
        <w:rPr>
          <w:rFonts w:ascii="Arial" w:eastAsia="Times New Roman" w:hAnsi="Arial"/>
          <w:sz w:val="28"/>
          <w:szCs w:val="28"/>
          <w:lang w:val="ru-RU"/>
        </w:rPr>
      </w:pPr>
    </w:p>
    <w:p w:rsidR="00B41358" w:rsidRPr="00B41358" w:rsidRDefault="00B41358" w:rsidP="00B41358">
      <w:pPr>
        <w:spacing w:after="0" w:line="240" w:lineRule="auto"/>
        <w:ind w:firstLine="567"/>
        <w:jc w:val="center"/>
        <w:outlineLvl w:val="1"/>
        <w:rPr>
          <w:rFonts w:ascii="Arial" w:eastAsia="Times New Roman" w:hAnsi="Arial" w:cs="Arial"/>
          <w:b/>
          <w:bCs/>
          <w:iCs/>
          <w:sz w:val="30"/>
          <w:szCs w:val="28"/>
          <w:lang w:val="ru-RU" w:eastAsia="ru-RU"/>
        </w:rPr>
      </w:pPr>
      <w:r w:rsidRPr="00B41358">
        <w:rPr>
          <w:rFonts w:ascii="Arial" w:eastAsia="Times New Roman" w:hAnsi="Arial" w:cs="Arial"/>
          <w:b/>
          <w:bCs/>
          <w:iCs/>
          <w:sz w:val="30"/>
          <w:szCs w:val="28"/>
          <w:lang w:val="ru-RU" w:eastAsia="ru-RU"/>
        </w:rPr>
        <w:t>Раздел 5. ПЛАН КОНКРЕТНЫХ ДЕЙСТВИЙ</w:t>
      </w:r>
    </w:p>
    <w:p w:rsidR="00B41358" w:rsidRPr="00B41358" w:rsidRDefault="00B41358" w:rsidP="00B41358">
      <w:pPr>
        <w:spacing w:after="0" w:line="240" w:lineRule="auto"/>
        <w:ind w:firstLine="567"/>
        <w:jc w:val="center"/>
        <w:outlineLvl w:val="1"/>
        <w:rPr>
          <w:rFonts w:ascii="Arial" w:eastAsia="Times New Roman" w:hAnsi="Arial" w:cs="Arial"/>
          <w:b/>
          <w:bCs/>
          <w:iCs/>
          <w:sz w:val="30"/>
          <w:szCs w:val="28"/>
          <w:lang w:val="ru-RU" w:eastAsia="ru-RU"/>
        </w:rPr>
      </w:pPr>
      <w:r w:rsidRPr="00B41358">
        <w:rPr>
          <w:rFonts w:ascii="Arial" w:eastAsia="Times New Roman" w:hAnsi="Arial" w:cs="Arial"/>
          <w:b/>
          <w:bCs/>
          <w:iCs/>
          <w:sz w:val="30"/>
          <w:szCs w:val="28"/>
          <w:lang w:val="ru-RU" w:eastAsia="ru-RU"/>
        </w:rPr>
        <w:t xml:space="preserve">                И  ОСУЩЕСТВЛЕНИЕ СТРАТЕГИИ</w:t>
      </w:r>
    </w:p>
    <w:p w:rsidR="00B41358" w:rsidRPr="00B41358" w:rsidRDefault="00B41358" w:rsidP="00B41358">
      <w:pPr>
        <w:spacing w:after="0" w:line="240" w:lineRule="auto"/>
        <w:ind w:firstLine="567"/>
        <w:jc w:val="center"/>
        <w:outlineLvl w:val="1"/>
        <w:rPr>
          <w:rFonts w:ascii="Arial" w:eastAsia="Times New Roman" w:hAnsi="Arial" w:cs="Arial"/>
          <w:b/>
          <w:bCs/>
          <w:iCs/>
          <w:sz w:val="30"/>
          <w:szCs w:val="28"/>
          <w:lang w:val="ru-RU" w:eastAsia="ru-RU"/>
        </w:rPr>
      </w:pPr>
    </w:p>
    <w:p w:rsidR="00B41358" w:rsidRPr="00B41358" w:rsidRDefault="00B41358" w:rsidP="00B41358">
      <w:pPr>
        <w:spacing w:after="0" w:line="240" w:lineRule="auto"/>
        <w:ind w:firstLine="567"/>
        <w:jc w:val="both"/>
        <w:rPr>
          <w:rFonts w:ascii="Arial" w:eastAsia="Times New Roman" w:hAnsi="Arial"/>
          <w:b/>
          <w:sz w:val="26"/>
          <w:szCs w:val="24"/>
          <w:lang w:val="ru-RU" w:eastAsia="ru-RU"/>
        </w:rPr>
      </w:pPr>
      <w:r w:rsidRPr="00B41358">
        <w:rPr>
          <w:rFonts w:ascii="Arial" w:eastAsia="Times New Roman" w:hAnsi="Arial"/>
          <w:bCs/>
          <w:sz w:val="26"/>
          <w:szCs w:val="24"/>
          <w:lang w:val="ru-RU" w:eastAsia="ru-RU"/>
        </w:rPr>
        <w:t>Проводимая в стране реформа местного самоуправления, реализация национальных проектов, Стратегия</w:t>
      </w:r>
      <w:r w:rsidRPr="00B41358">
        <w:rPr>
          <w:rFonts w:ascii="Arial" w:eastAsia="Times New Roman" w:hAnsi="Arial"/>
          <w:sz w:val="26"/>
          <w:szCs w:val="24"/>
          <w:lang w:val="ru-RU" w:eastAsia="ru-RU"/>
        </w:rPr>
        <w:t xml:space="preserve"> экономического и социального развития Воронежской области   предопределили </w:t>
      </w:r>
      <w:r w:rsidRPr="00B41358">
        <w:rPr>
          <w:rFonts w:ascii="Arial" w:eastAsia="Times New Roman" w:hAnsi="Arial"/>
          <w:b/>
          <w:iCs/>
          <w:sz w:val="26"/>
          <w:szCs w:val="24"/>
          <w:lang w:val="ru-RU" w:eastAsia="ru-RU"/>
        </w:rPr>
        <w:t>главную</w:t>
      </w:r>
      <w:r w:rsidRPr="00B41358">
        <w:rPr>
          <w:rFonts w:ascii="Arial" w:eastAsia="Times New Roman" w:hAnsi="Arial"/>
          <w:b/>
          <w:sz w:val="26"/>
          <w:szCs w:val="24"/>
          <w:lang w:val="ru-RU" w:eastAsia="ru-RU"/>
        </w:rPr>
        <w:t xml:space="preserve"> </w:t>
      </w:r>
      <w:r w:rsidRPr="00B41358">
        <w:rPr>
          <w:rFonts w:ascii="Arial" w:eastAsia="Times New Roman" w:hAnsi="Arial"/>
          <w:b/>
          <w:iCs/>
          <w:sz w:val="26"/>
          <w:szCs w:val="24"/>
          <w:lang w:val="ru-RU" w:eastAsia="ru-RU"/>
        </w:rPr>
        <w:t>цель Стратегии социально – экономического развития городского поселения – город Богучар,</w:t>
      </w:r>
      <w:r w:rsidRPr="00B41358">
        <w:rPr>
          <w:rFonts w:ascii="Arial" w:eastAsia="Times New Roman" w:hAnsi="Arial"/>
          <w:b/>
          <w:sz w:val="26"/>
          <w:szCs w:val="24"/>
          <w:lang w:val="ru-RU" w:eastAsia="ru-RU"/>
        </w:rPr>
        <w:t xml:space="preserve"> которая  заключается в повышение качества жизни населения на основе устойчивого сбалансированного развития экономики и отраслей социальной сферы, развития местного самоуправления.</w:t>
      </w: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r w:rsidRPr="00B41358">
        <w:rPr>
          <w:rFonts w:ascii="Arial" w:eastAsia="Times New Roman" w:hAnsi="Arial"/>
          <w:sz w:val="26"/>
          <w:szCs w:val="24"/>
          <w:lang w:val="ru-RU" w:eastAsia="ru-RU"/>
        </w:rPr>
        <w:t xml:space="preserve">           </w:t>
      </w:r>
    </w:p>
    <w:p w:rsidR="00B41358" w:rsidRPr="00B41358" w:rsidRDefault="00B41358" w:rsidP="00B41358">
      <w:pPr>
        <w:spacing w:after="0" w:line="240" w:lineRule="auto"/>
        <w:ind w:firstLine="567"/>
        <w:jc w:val="both"/>
        <w:rPr>
          <w:rFonts w:ascii="Arial" w:eastAsia="Times New Roman" w:hAnsi="Arial"/>
          <w:sz w:val="26"/>
          <w:szCs w:val="24"/>
          <w:lang w:val="ru-RU" w:eastAsia="ru-RU"/>
        </w:rPr>
      </w:pPr>
      <w:r w:rsidRPr="00B41358">
        <w:rPr>
          <w:rFonts w:ascii="Arial" w:eastAsia="Times New Roman" w:hAnsi="Arial"/>
          <w:sz w:val="26"/>
          <w:szCs w:val="24"/>
          <w:lang w:val="ru-RU" w:eastAsia="ru-RU"/>
        </w:rPr>
        <w:t xml:space="preserve">           Для достижения стратегической цели в городском поселении предстоит решить следующие задачи:</w:t>
      </w:r>
    </w:p>
    <w:p w:rsidR="00B41358" w:rsidRPr="00B41358" w:rsidRDefault="00B41358" w:rsidP="00B41358">
      <w:pPr>
        <w:numPr>
          <w:ilvl w:val="0"/>
          <w:numId w:val="8"/>
        </w:numPr>
        <w:spacing w:after="120" w:line="240" w:lineRule="auto"/>
        <w:jc w:val="both"/>
        <w:rPr>
          <w:rFonts w:ascii="Arial" w:eastAsia="Times New Roman" w:hAnsi="Arial"/>
          <w:bCs/>
          <w:sz w:val="28"/>
          <w:szCs w:val="24"/>
          <w:lang w:val="ru-RU" w:eastAsia="ru-RU"/>
        </w:rPr>
      </w:pPr>
      <w:r w:rsidRPr="00B41358">
        <w:rPr>
          <w:rFonts w:ascii="Arial" w:eastAsia="Times New Roman" w:hAnsi="Arial"/>
          <w:sz w:val="28"/>
          <w:szCs w:val="24"/>
          <w:lang w:val="ru-RU" w:eastAsia="ru-RU"/>
        </w:rPr>
        <w:t>развитие эффективного производства на основе использования инновационных технологий, освоение выпуска новых конкурентоспособных видов продукции;</w:t>
      </w:r>
    </w:p>
    <w:p w:rsidR="00B41358" w:rsidRPr="00B41358" w:rsidRDefault="00B41358" w:rsidP="00B41358">
      <w:pPr>
        <w:numPr>
          <w:ilvl w:val="0"/>
          <w:numId w:val="8"/>
        </w:numPr>
        <w:spacing w:after="120" w:line="240" w:lineRule="auto"/>
        <w:jc w:val="both"/>
        <w:rPr>
          <w:rFonts w:ascii="Arial" w:eastAsia="Times New Roman" w:hAnsi="Arial"/>
          <w:bCs/>
          <w:sz w:val="28"/>
          <w:szCs w:val="24"/>
          <w:lang w:val="ru-RU" w:eastAsia="ru-RU"/>
        </w:rPr>
      </w:pPr>
      <w:r w:rsidRPr="00B41358">
        <w:rPr>
          <w:rFonts w:ascii="Arial" w:eastAsia="Times New Roman" w:hAnsi="Arial"/>
          <w:bCs/>
          <w:sz w:val="28"/>
          <w:szCs w:val="24"/>
          <w:lang w:val="ru-RU" w:eastAsia="ru-RU"/>
        </w:rPr>
        <w:t>развитие придорожного сервиса вдоль федеральной дороги М-4 «Дон»;</w:t>
      </w:r>
    </w:p>
    <w:p w:rsidR="00B41358" w:rsidRPr="00B41358" w:rsidRDefault="00B41358" w:rsidP="00B41358">
      <w:pPr>
        <w:numPr>
          <w:ilvl w:val="0"/>
          <w:numId w:val="8"/>
        </w:numPr>
        <w:spacing w:after="120" w:line="240" w:lineRule="auto"/>
        <w:jc w:val="both"/>
        <w:rPr>
          <w:rFonts w:ascii="Arial" w:eastAsia="Times New Roman" w:hAnsi="Arial"/>
          <w:bCs/>
          <w:sz w:val="28"/>
          <w:szCs w:val="24"/>
          <w:lang w:val="ru-RU" w:eastAsia="ru-RU"/>
        </w:rPr>
      </w:pPr>
      <w:r w:rsidRPr="00B41358">
        <w:rPr>
          <w:rFonts w:ascii="Arial" w:eastAsia="Times New Roman" w:hAnsi="Arial"/>
          <w:sz w:val="28"/>
          <w:szCs w:val="24"/>
          <w:lang w:val="ru-RU" w:eastAsia="ru-RU"/>
        </w:rPr>
        <w:t>содействие привлечению инвестиций в развитие экономики, социальной и общественной инфраструктуры города;</w:t>
      </w:r>
    </w:p>
    <w:p w:rsidR="00B41358" w:rsidRPr="00B41358" w:rsidRDefault="00B41358" w:rsidP="00B41358">
      <w:pPr>
        <w:numPr>
          <w:ilvl w:val="0"/>
          <w:numId w:val="8"/>
        </w:numPr>
        <w:spacing w:after="120" w:line="240" w:lineRule="auto"/>
        <w:jc w:val="both"/>
        <w:rPr>
          <w:rFonts w:ascii="Arial" w:eastAsia="Times New Roman" w:hAnsi="Arial"/>
          <w:sz w:val="28"/>
          <w:szCs w:val="24"/>
          <w:lang w:val="ru-RU" w:eastAsia="ru-RU"/>
        </w:rPr>
      </w:pPr>
      <w:r w:rsidRPr="00B41358">
        <w:rPr>
          <w:rFonts w:ascii="Arial" w:eastAsia="Times New Roman" w:hAnsi="Arial"/>
          <w:sz w:val="28"/>
          <w:szCs w:val="24"/>
          <w:lang w:val="ru-RU" w:eastAsia="ru-RU"/>
        </w:rPr>
        <w:lastRenderedPageBreak/>
        <w:t>обеспечение населения  качественной питьевой водой путем строительства новых водопроводных сетей и заменой существующих ввиду сильной изношенности;</w:t>
      </w:r>
    </w:p>
    <w:p w:rsidR="00B41358" w:rsidRPr="00B41358" w:rsidRDefault="00B41358" w:rsidP="00B41358">
      <w:pPr>
        <w:numPr>
          <w:ilvl w:val="0"/>
          <w:numId w:val="8"/>
        </w:numPr>
        <w:spacing w:after="120" w:line="240" w:lineRule="auto"/>
        <w:jc w:val="both"/>
        <w:rPr>
          <w:rFonts w:ascii="Arial" w:eastAsia="Times New Roman" w:hAnsi="Arial"/>
          <w:sz w:val="28"/>
          <w:szCs w:val="24"/>
          <w:lang w:val="ru-RU" w:eastAsia="ru-RU"/>
        </w:rPr>
      </w:pPr>
      <w:r w:rsidRPr="00B41358">
        <w:rPr>
          <w:rFonts w:ascii="Arial" w:eastAsia="Times New Roman" w:hAnsi="Arial"/>
          <w:sz w:val="28"/>
          <w:szCs w:val="24"/>
          <w:lang w:val="ru-RU" w:eastAsia="ru-RU"/>
        </w:rPr>
        <w:t>повышение финансовой устойчивости муниципального образования, развитие налогооблагаемой базы города;</w:t>
      </w:r>
    </w:p>
    <w:p w:rsidR="00B41358" w:rsidRPr="00B41358" w:rsidRDefault="00B41358" w:rsidP="00B41358">
      <w:pPr>
        <w:numPr>
          <w:ilvl w:val="0"/>
          <w:numId w:val="8"/>
        </w:numPr>
        <w:spacing w:after="120" w:line="240" w:lineRule="auto"/>
        <w:jc w:val="both"/>
        <w:rPr>
          <w:rFonts w:ascii="Arial" w:eastAsia="Times New Roman" w:hAnsi="Arial"/>
          <w:sz w:val="28"/>
          <w:szCs w:val="24"/>
          <w:lang w:val="ru-RU" w:eastAsia="ru-RU"/>
        </w:rPr>
      </w:pPr>
      <w:r w:rsidRPr="00B41358">
        <w:rPr>
          <w:rFonts w:ascii="Arial" w:eastAsia="Times New Roman" w:hAnsi="Arial"/>
          <w:sz w:val="28"/>
          <w:szCs w:val="24"/>
          <w:lang w:val="ru-RU" w:eastAsia="ru-RU"/>
        </w:rPr>
        <w:t>проведение зонирования территории города, разработка правил землепользования и застройки городского поселения;</w:t>
      </w:r>
    </w:p>
    <w:p w:rsidR="00B41358" w:rsidRPr="00B41358" w:rsidRDefault="00B41358" w:rsidP="00B41358">
      <w:pPr>
        <w:numPr>
          <w:ilvl w:val="0"/>
          <w:numId w:val="8"/>
        </w:numPr>
        <w:spacing w:after="120" w:line="240" w:lineRule="auto"/>
        <w:jc w:val="both"/>
        <w:rPr>
          <w:rFonts w:ascii="Arial" w:eastAsia="Times New Roman" w:hAnsi="Arial"/>
          <w:sz w:val="28"/>
          <w:szCs w:val="28"/>
          <w:lang w:val="ru-RU" w:eastAsia="ru-RU"/>
        </w:rPr>
      </w:pPr>
      <w:r w:rsidRPr="00B41358">
        <w:rPr>
          <w:rFonts w:ascii="Arial" w:eastAsia="Times New Roman" w:hAnsi="Arial"/>
          <w:sz w:val="28"/>
          <w:szCs w:val="28"/>
          <w:lang w:val="ru-RU" w:eastAsia="ru-RU"/>
        </w:rPr>
        <w:t>стимулирование развития предпринимательства и организация новых рабочих мест;</w:t>
      </w:r>
    </w:p>
    <w:p w:rsidR="00B41358" w:rsidRPr="00B41358" w:rsidRDefault="00B41358" w:rsidP="00B41358">
      <w:pPr>
        <w:numPr>
          <w:ilvl w:val="0"/>
          <w:numId w:val="8"/>
        </w:numPr>
        <w:spacing w:after="120" w:line="240" w:lineRule="auto"/>
        <w:jc w:val="both"/>
        <w:rPr>
          <w:rFonts w:ascii="Arial" w:eastAsia="Times New Roman" w:hAnsi="Arial"/>
          <w:sz w:val="28"/>
          <w:szCs w:val="28"/>
          <w:lang w:val="ru-RU" w:eastAsia="ru-RU"/>
        </w:rPr>
      </w:pPr>
      <w:r w:rsidRPr="00B41358">
        <w:rPr>
          <w:rFonts w:ascii="Arial" w:eastAsia="Times New Roman" w:hAnsi="Arial"/>
          <w:sz w:val="28"/>
          <w:szCs w:val="28"/>
          <w:lang w:val="ru-RU" w:eastAsia="ru-RU"/>
        </w:rPr>
        <w:t>формирование полноценной системы обслуживания населения предприятиями коммунального хозяйства;</w:t>
      </w:r>
    </w:p>
    <w:p w:rsidR="00B41358" w:rsidRPr="00B41358" w:rsidRDefault="00B41358" w:rsidP="00B41358">
      <w:pPr>
        <w:numPr>
          <w:ilvl w:val="0"/>
          <w:numId w:val="8"/>
        </w:numPr>
        <w:spacing w:after="120" w:line="240" w:lineRule="auto"/>
        <w:jc w:val="both"/>
        <w:rPr>
          <w:rFonts w:ascii="Arial" w:eastAsia="Times New Roman" w:hAnsi="Arial"/>
          <w:sz w:val="28"/>
          <w:szCs w:val="28"/>
          <w:lang w:val="ru-RU" w:eastAsia="ru-RU"/>
        </w:rPr>
      </w:pPr>
      <w:r w:rsidRPr="00B41358">
        <w:rPr>
          <w:rFonts w:ascii="Arial" w:eastAsia="Times New Roman" w:hAnsi="Arial"/>
          <w:sz w:val="28"/>
          <w:szCs w:val="28"/>
          <w:lang w:val="ru-RU" w:eastAsia="ru-RU"/>
        </w:rPr>
        <w:t xml:space="preserve">укладка и реконструкция асфальтобетонного покрытия на улицах города, формирование пешеходных тротуаров, оборудование остановочных площадок общественного транспорта, оборудование стоянок автотранспорта; </w:t>
      </w:r>
    </w:p>
    <w:p w:rsidR="00B41358" w:rsidRPr="00B41358" w:rsidRDefault="00B41358" w:rsidP="00B41358">
      <w:pPr>
        <w:numPr>
          <w:ilvl w:val="0"/>
          <w:numId w:val="8"/>
        </w:numPr>
        <w:spacing w:after="120" w:line="240" w:lineRule="auto"/>
        <w:jc w:val="both"/>
        <w:rPr>
          <w:rFonts w:ascii="Arial" w:eastAsia="Times New Roman" w:hAnsi="Arial"/>
          <w:sz w:val="28"/>
          <w:szCs w:val="28"/>
          <w:lang w:val="ru-RU" w:eastAsia="ru-RU"/>
        </w:rPr>
      </w:pPr>
      <w:r w:rsidRPr="00B41358">
        <w:rPr>
          <w:rFonts w:ascii="Arial" w:eastAsia="Times New Roman" w:hAnsi="Arial"/>
          <w:sz w:val="28"/>
          <w:szCs w:val="28"/>
          <w:lang w:val="ru-RU" w:eastAsia="ru-RU"/>
        </w:rPr>
        <w:t>строительство пункта по сбору, накоплению и первичной сортировке ТБО, реконструкция городской свалки ТБО и очистных сооружений;</w:t>
      </w:r>
    </w:p>
    <w:p w:rsidR="00B41358" w:rsidRPr="00B41358" w:rsidRDefault="00B41358" w:rsidP="00B41358">
      <w:pPr>
        <w:numPr>
          <w:ilvl w:val="0"/>
          <w:numId w:val="8"/>
        </w:numPr>
        <w:spacing w:after="120" w:line="240" w:lineRule="auto"/>
        <w:jc w:val="both"/>
        <w:rPr>
          <w:rFonts w:ascii="Arial" w:eastAsia="Times New Roman" w:hAnsi="Arial"/>
          <w:sz w:val="28"/>
          <w:szCs w:val="28"/>
          <w:lang w:val="ru-RU" w:eastAsia="ru-RU"/>
        </w:rPr>
      </w:pPr>
      <w:r w:rsidRPr="00B41358">
        <w:rPr>
          <w:rFonts w:ascii="Arial" w:eastAsia="Times New Roman" w:hAnsi="Arial"/>
          <w:sz w:val="28"/>
          <w:szCs w:val="28"/>
          <w:lang w:val="ru-RU" w:eastAsia="ru-RU"/>
        </w:rPr>
        <w:t xml:space="preserve">расширение действующего кладбища на </w:t>
      </w:r>
      <w:smartTag w:uri="urn:schemas-microsoft-com:office:smarttags" w:element="metricconverter">
        <w:smartTagPr>
          <w:attr w:name="ProductID" w:val="3,5 га"/>
        </w:smartTagPr>
        <w:r w:rsidRPr="00B41358">
          <w:rPr>
            <w:rFonts w:ascii="Arial" w:eastAsia="Times New Roman" w:hAnsi="Arial"/>
            <w:sz w:val="28"/>
            <w:szCs w:val="28"/>
            <w:lang w:val="ru-RU" w:eastAsia="ru-RU"/>
          </w:rPr>
          <w:t>3,5 га</w:t>
        </w:r>
      </w:smartTag>
      <w:r w:rsidRPr="00B41358">
        <w:rPr>
          <w:rFonts w:ascii="Arial" w:eastAsia="Times New Roman" w:hAnsi="Arial"/>
          <w:sz w:val="28"/>
          <w:szCs w:val="28"/>
          <w:lang w:val="ru-RU" w:eastAsia="ru-RU"/>
        </w:rPr>
        <w:t>;</w:t>
      </w:r>
    </w:p>
    <w:p w:rsidR="00B41358" w:rsidRPr="00B41358" w:rsidRDefault="00B41358" w:rsidP="00B41358">
      <w:pPr>
        <w:numPr>
          <w:ilvl w:val="0"/>
          <w:numId w:val="8"/>
        </w:numPr>
        <w:spacing w:after="120" w:line="240" w:lineRule="auto"/>
        <w:jc w:val="both"/>
        <w:rPr>
          <w:rFonts w:ascii="Arial" w:eastAsia="Times New Roman" w:hAnsi="Arial"/>
          <w:sz w:val="28"/>
          <w:szCs w:val="28"/>
          <w:lang w:val="ru-RU" w:eastAsia="ru-RU"/>
        </w:rPr>
      </w:pPr>
      <w:r w:rsidRPr="00B41358">
        <w:rPr>
          <w:rFonts w:ascii="Arial" w:eastAsia="Times New Roman" w:hAnsi="Arial"/>
          <w:sz w:val="28"/>
          <w:szCs w:val="28"/>
          <w:lang w:val="ru-RU" w:eastAsia="ru-RU"/>
        </w:rPr>
        <w:t xml:space="preserve">реконструкция и увеличение мощности ливневой канализации; </w:t>
      </w:r>
    </w:p>
    <w:p w:rsidR="00B41358" w:rsidRPr="00B41358" w:rsidRDefault="00B41358" w:rsidP="00B41358">
      <w:pPr>
        <w:numPr>
          <w:ilvl w:val="0"/>
          <w:numId w:val="8"/>
        </w:numPr>
        <w:spacing w:after="120" w:line="240" w:lineRule="auto"/>
        <w:jc w:val="both"/>
        <w:rPr>
          <w:rFonts w:ascii="Arial" w:eastAsia="Times New Roman" w:hAnsi="Arial"/>
          <w:sz w:val="28"/>
          <w:szCs w:val="28"/>
          <w:lang w:val="ru-RU" w:eastAsia="ru-RU"/>
        </w:rPr>
      </w:pPr>
      <w:r w:rsidRPr="00B41358">
        <w:rPr>
          <w:rFonts w:ascii="Arial" w:eastAsia="Times New Roman" w:hAnsi="Arial"/>
          <w:sz w:val="28"/>
          <w:szCs w:val="28"/>
          <w:lang w:val="ru-RU" w:eastAsia="ru-RU"/>
        </w:rPr>
        <w:t>наращивание темпов жилищного строительства за счет всех источников финансирования, создание благоприятного климата для привлечения инвесторов и жилищных кредитов в решение жилищной проблемы;</w:t>
      </w:r>
    </w:p>
    <w:p w:rsidR="00B41358" w:rsidRPr="00B41358" w:rsidRDefault="00B41358" w:rsidP="00B41358">
      <w:pPr>
        <w:numPr>
          <w:ilvl w:val="0"/>
          <w:numId w:val="8"/>
        </w:numPr>
        <w:spacing w:after="120" w:line="240" w:lineRule="auto"/>
        <w:jc w:val="both"/>
        <w:rPr>
          <w:rFonts w:ascii="Arial" w:eastAsia="Times New Roman" w:hAnsi="Arial"/>
          <w:sz w:val="28"/>
          <w:szCs w:val="28"/>
          <w:lang w:val="ru-RU" w:eastAsia="ru-RU"/>
        </w:rPr>
      </w:pPr>
      <w:r w:rsidRPr="00B41358">
        <w:rPr>
          <w:rFonts w:ascii="Arial" w:eastAsia="Times New Roman" w:hAnsi="Arial"/>
          <w:sz w:val="28"/>
          <w:szCs w:val="28"/>
          <w:lang w:val="ru-RU" w:eastAsia="ru-RU"/>
        </w:rPr>
        <w:t>продолжение капитального ремонта жилищного фонда путем участия в реализации областной целевой программы по капитальному ремонту многоквартирных домов за счет средств Фонда содействия реформирования ЖКХ;</w:t>
      </w:r>
    </w:p>
    <w:p w:rsidR="00B41358" w:rsidRPr="00B41358" w:rsidRDefault="00B41358" w:rsidP="00B41358">
      <w:pPr>
        <w:numPr>
          <w:ilvl w:val="0"/>
          <w:numId w:val="8"/>
        </w:numPr>
        <w:spacing w:after="120" w:line="240" w:lineRule="auto"/>
        <w:jc w:val="both"/>
        <w:rPr>
          <w:rFonts w:ascii="Arial" w:eastAsia="Times New Roman" w:hAnsi="Arial"/>
          <w:sz w:val="28"/>
          <w:szCs w:val="28"/>
          <w:lang w:val="ru-RU" w:eastAsia="ru-RU"/>
        </w:rPr>
      </w:pPr>
      <w:r w:rsidRPr="00B41358">
        <w:rPr>
          <w:rFonts w:ascii="Arial" w:eastAsia="Times New Roman" w:hAnsi="Arial"/>
          <w:sz w:val="28"/>
          <w:szCs w:val="28"/>
          <w:lang w:val="ru-RU" w:eastAsia="ru-RU"/>
        </w:rPr>
        <w:t>проведение капитального ремонта больницы, домов культуры, психоневрологического интерната,  Богучарской средней школы – интернат для детей – сирот;</w:t>
      </w:r>
    </w:p>
    <w:p w:rsidR="00B41358" w:rsidRPr="00B41358" w:rsidRDefault="00B41358" w:rsidP="00B41358">
      <w:pPr>
        <w:numPr>
          <w:ilvl w:val="0"/>
          <w:numId w:val="8"/>
        </w:numPr>
        <w:spacing w:after="120" w:line="240" w:lineRule="auto"/>
        <w:jc w:val="both"/>
        <w:rPr>
          <w:rFonts w:ascii="Arial" w:eastAsia="Times New Roman" w:hAnsi="Arial"/>
          <w:sz w:val="28"/>
          <w:szCs w:val="28"/>
          <w:lang w:val="ru-RU" w:eastAsia="ru-RU"/>
        </w:rPr>
      </w:pPr>
      <w:r w:rsidRPr="00B41358">
        <w:rPr>
          <w:rFonts w:ascii="Arial" w:eastAsia="Times New Roman" w:hAnsi="Arial"/>
          <w:sz w:val="28"/>
          <w:szCs w:val="28"/>
          <w:lang w:val="ru-RU" w:eastAsia="ru-RU"/>
        </w:rPr>
        <w:t>строительство дома престарелых;</w:t>
      </w:r>
    </w:p>
    <w:p w:rsidR="00B41358" w:rsidRPr="00B41358" w:rsidRDefault="00B41358" w:rsidP="00B41358">
      <w:pPr>
        <w:spacing w:after="0" w:line="240" w:lineRule="auto"/>
        <w:ind w:firstLine="748"/>
        <w:jc w:val="both"/>
        <w:rPr>
          <w:rFonts w:ascii="Arial" w:eastAsia="Times New Roman" w:hAnsi="Arial"/>
          <w:sz w:val="28"/>
          <w:szCs w:val="28"/>
          <w:lang w:val="ru-RU" w:eastAsia="ru-RU"/>
        </w:rPr>
      </w:pPr>
      <w:r w:rsidRPr="00B41358">
        <w:rPr>
          <w:rFonts w:ascii="Arial" w:eastAsia="Times New Roman" w:hAnsi="Arial"/>
          <w:sz w:val="28"/>
          <w:szCs w:val="24"/>
          <w:lang w:val="ru-RU" w:eastAsia="ru-RU"/>
        </w:rPr>
        <w:t xml:space="preserve">         </w:t>
      </w:r>
    </w:p>
    <w:p w:rsidR="00B41358" w:rsidRPr="00B41358" w:rsidRDefault="00B41358" w:rsidP="00B41358">
      <w:pPr>
        <w:numPr>
          <w:ilvl w:val="0"/>
          <w:numId w:val="8"/>
        </w:numPr>
        <w:spacing w:after="120" w:line="240" w:lineRule="auto"/>
        <w:jc w:val="both"/>
        <w:rPr>
          <w:rFonts w:ascii="Arial" w:eastAsia="Times New Roman" w:hAnsi="Arial"/>
          <w:sz w:val="28"/>
          <w:szCs w:val="28"/>
          <w:lang w:val="ru-RU" w:eastAsia="ru-RU"/>
        </w:rPr>
      </w:pPr>
      <w:r w:rsidRPr="00B41358">
        <w:rPr>
          <w:rFonts w:ascii="Arial" w:eastAsia="Times New Roman" w:hAnsi="Arial"/>
          <w:sz w:val="28"/>
          <w:szCs w:val="28"/>
          <w:lang w:val="ru-RU" w:eastAsia="ru-RU"/>
        </w:rPr>
        <w:t>увеличение емкости больницы и поликлиники;</w:t>
      </w:r>
    </w:p>
    <w:p w:rsidR="00B41358" w:rsidRPr="00B41358" w:rsidRDefault="00B41358" w:rsidP="00B41358">
      <w:pPr>
        <w:numPr>
          <w:ilvl w:val="0"/>
          <w:numId w:val="8"/>
        </w:numPr>
        <w:spacing w:after="120" w:line="240" w:lineRule="auto"/>
        <w:jc w:val="both"/>
        <w:rPr>
          <w:rFonts w:ascii="Arial" w:eastAsia="Times New Roman" w:hAnsi="Arial"/>
          <w:sz w:val="28"/>
          <w:szCs w:val="28"/>
          <w:lang w:val="ru-RU" w:eastAsia="ru-RU"/>
        </w:rPr>
      </w:pPr>
      <w:r w:rsidRPr="00B41358">
        <w:rPr>
          <w:rFonts w:ascii="Arial" w:eastAsia="Times New Roman" w:hAnsi="Arial"/>
          <w:sz w:val="28"/>
          <w:szCs w:val="28"/>
          <w:lang w:val="ru-RU" w:eastAsia="ru-RU"/>
        </w:rPr>
        <w:t xml:space="preserve">создание условий для массового отдыха жителей поселения и организация обустройства массового отдыха населения: </w:t>
      </w:r>
      <w:r w:rsidRPr="00B41358">
        <w:rPr>
          <w:rFonts w:ascii="Arial" w:eastAsia="Times New Roman" w:hAnsi="Arial"/>
          <w:sz w:val="28"/>
          <w:szCs w:val="28"/>
          <w:lang w:val="ru-RU" w:eastAsia="ru-RU"/>
        </w:rPr>
        <w:lastRenderedPageBreak/>
        <w:t>обустройство набережной, пляжа, благоустройство детских площадок;</w:t>
      </w:r>
    </w:p>
    <w:p w:rsidR="00B41358" w:rsidRPr="00B41358" w:rsidRDefault="00B41358" w:rsidP="00B41358">
      <w:pPr>
        <w:numPr>
          <w:ilvl w:val="0"/>
          <w:numId w:val="8"/>
        </w:numPr>
        <w:spacing w:after="120" w:line="240" w:lineRule="auto"/>
        <w:jc w:val="both"/>
        <w:rPr>
          <w:rFonts w:ascii="Arial" w:eastAsia="Times New Roman" w:hAnsi="Arial"/>
          <w:sz w:val="28"/>
          <w:szCs w:val="28"/>
          <w:lang w:val="ru-RU" w:eastAsia="ru-RU"/>
        </w:rPr>
      </w:pPr>
      <w:r w:rsidRPr="00B41358">
        <w:rPr>
          <w:rFonts w:ascii="Arial" w:eastAsia="Times New Roman" w:hAnsi="Arial"/>
          <w:sz w:val="28"/>
          <w:szCs w:val="28"/>
          <w:lang w:val="ru-RU" w:eastAsia="ru-RU"/>
        </w:rPr>
        <w:t>организация благоустройства и озеленения территории;</w:t>
      </w:r>
    </w:p>
    <w:p w:rsidR="00B41358" w:rsidRPr="00B41358" w:rsidRDefault="00B41358" w:rsidP="00B41358">
      <w:pPr>
        <w:numPr>
          <w:ilvl w:val="0"/>
          <w:numId w:val="8"/>
        </w:numPr>
        <w:spacing w:after="120" w:line="240" w:lineRule="auto"/>
        <w:jc w:val="both"/>
        <w:rPr>
          <w:rFonts w:ascii="Arial" w:eastAsia="Times New Roman" w:hAnsi="Arial"/>
          <w:sz w:val="28"/>
          <w:szCs w:val="28"/>
          <w:lang w:val="ru-RU" w:eastAsia="ru-RU"/>
        </w:rPr>
      </w:pPr>
      <w:r w:rsidRPr="00B41358">
        <w:rPr>
          <w:rFonts w:ascii="Arial" w:eastAsia="Times New Roman" w:hAnsi="Arial"/>
          <w:sz w:val="28"/>
          <w:szCs w:val="28"/>
          <w:lang w:val="ru-RU" w:eastAsia="ru-RU"/>
        </w:rPr>
        <w:t>охрана и сохранение объектов культурного наследия (памятников истории и культуры) местного значения, расположенных в границах поселения</w:t>
      </w:r>
    </w:p>
    <w:p w:rsidR="00B41358" w:rsidRPr="00B41358" w:rsidRDefault="00B41358" w:rsidP="00B41358">
      <w:pPr>
        <w:spacing w:after="0" w:line="240" w:lineRule="auto"/>
        <w:ind w:left="1295"/>
        <w:jc w:val="both"/>
        <w:rPr>
          <w:rFonts w:ascii="Arial" w:eastAsia="Times New Roman" w:hAnsi="Arial"/>
          <w:sz w:val="28"/>
          <w:szCs w:val="20"/>
          <w:lang w:val="ru-RU" w:eastAsia="ru-RU"/>
        </w:rPr>
      </w:pPr>
    </w:p>
    <w:p w:rsidR="00B41358" w:rsidRPr="00B41358" w:rsidRDefault="00B41358" w:rsidP="00B41358">
      <w:pPr>
        <w:spacing w:after="0" w:line="240" w:lineRule="auto"/>
        <w:jc w:val="both"/>
        <w:rPr>
          <w:rFonts w:ascii="Arial" w:eastAsia="Times New Roman" w:hAnsi="Arial"/>
          <w:sz w:val="28"/>
          <w:szCs w:val="20"/>
          <w:lang w:val="ru-RU" w:eastAsia="ru-RU"/>
        </w:rPr>
      </w:pPr>
    </w:p>
    <w:p w:rsidR="00B41358" w:rsidRPr="00B41358" w:rsidRDefault="00B41358" w:rsidP="00B41358">
      <w:pPr>
        <w:spacing w:after="0" w:line="240" w:lineRule="auto"/>
        <w:ind w:firstLine="709"/>
        <w:jc w:val="center"/>
        <w:rPr>
          <w:rFonts w:ascii="Arial" w:eastAsia="Times New Roman" w:hAnsi="Arial"/>
          <w:b/>
          <w:sz w:val="28"/>
          <w:szCs w:val="28"/>
          <w:lang w:val="ru-RU" w:eastAsia="ru-RU"/>
        </w:rPr>
      </w:pPr>
      <w:r w:rsidRPr="00B41358">
        <w:rPr>
          <w:rFonts w:ascii="Arial" w:eastAsia="Times New Roman" w:hAnsi="Arial"/>
          <w:b/>
          <w:sz w:val="28"/>
          <w:szCs w:val="28"/>
          <w:lang w:val="ru-RU" w:eastAsia="ru-RU"/>
        </w:rPr>
        <w:t>ЗАКЛЮЧЕНИЕ</w:t>
      </w:r>
    </w:p>
    <w:p w:rsidR="00B41358" w:rsidRPr="00B41358" w:rsidRDefault="00B41358" w:rsidP="00B41358">
      <w:pPr>
        <w:spacing w:after="0" w:line="240" w:lineRule="auto"/>
        <w:ind w:firstLine="709"/>
        <w:jc w:val="center"/>
        <w:rPr>
          <w:rFonts w:ascii="Arial" w:eastAsia="Times New Roman" w:hAnsi="Arial"/>
          <w:b/>
          <w:sz w:val="28"/>
          <w:szCs w:val="28"/>
          <w:lang w:val="ru-RU" w:eastAsia="ru-RU"/>
        </w:rPr>
      </w:pPr>
    </w:p>
    <w:p w:rsidR="00B41358" w:rsidRPr="00B41358" w:rsidRDefault="00B41358" w:rsidP="00B41358">
      <w:pPr>
        <w:spacing w:after="0" w:line="240" w:lineRule="auto"/>
        <w:ind w:firstLine="709"/>
        <w:jc w:val="center"/>
        <w:rPr>
          <w:rFonts w:ascii="Arial" w:eastAsia="Times New Roman" w:hAnsi="Arial"/>
          <w:b/>
          <w:sz w:val="28"/>
          <w:szCs w:val="28"/>
          <w:lang w:val="ru-RU" w:eastAsia="ru-RU"/>
        </w:rPr>
      </w:pPr>
      <w:r w:rsidRPr="00B41358">
        <w:rPr>
          <w:rFonts w:ascii="Arial" w:eastAsia="Times New Roman" w:hAnsi="Arial"/>
          <w:b/>
          <w:sz w:val="28"/>
          <w:szCs w:val="28"/>
          <w:lang w:val="ru-RU" w:eastAsia="ru-RU"/>
        </w:rPr>
        <w:t>Результаты реализации стратегии социально – экономического развития городского поселения – город Богучар</w:t>
      </w:r>
    </w:p>
    <w:p w:rsidR="00B41358" w:rsidRPr="00B41358" w:rsidRDefault="00B41358" w:rsidP="00B41358">
      <w:pPr>
        <w:spacing w:after="0" w:line="240" w:lineRule="auto"/>
        <w:ind w:firstLine="935"/>
        <w:jc w:val="both"/>
        <w:rPr>
          <w:rFonts w:ascii="Arial" w:eastAsia="Times New Roman" w:hAnsi="Arial"/>
          <w:sz w:val="28"/>
          <w:szCs w:val="28"/>
          <w:lang w:val="ru-RU" w:eastAsia="ru-RU"/>
        </w:rPr>
      </w:pPr>
    </w:p>
    <w:p w:rsidR="00B41358" w:rsidRPr="00B41358" w:rsidRDefault="00B41358" w:rsidP="00B41358">
      <w:pPr>
        <w:numPr>
          <w:ilvl w:val="12"/>
          <w:numId w:val="0"/>
        </w:numPr>
        <w:spacing w:after="0" w:line="240" w:lineRule="auto"/>
        <w:ind w:firstLine="935"/>
        <w:jc w:val="both"/>
        <w:rPr>
          <w:rFonts w:ascii="Arial" w:eastAsia="Times New Roman" w:hAnsi="Arial"/>
          <w:sz w:val="28"/>
          <w:szCs w:val="28"/>
          <w:lang w:val="ru-RU" w:eastAsia="ru-RU"/>
        </w:rPr>
      </w:pPr>
      <w:r w:rsidRPr="00B41358">
        <w:rPr>
          <w:rFonts w:ascii="Arial" w:eastAsia="Times New Roman" w:hAnsi="Arial"/>
          <w:sz w:val="28"/>
          <w:szCs w:val="28"/>
          <w:lang w:val="ru-RU" w:eastAsia="ru-RU"/>
        </w:rPr>
        <w:t xml:space="preserve"> </w:t>
      </w:r>
    </w:p>
    <w:p w:rsidR="00B41358" w:rsidRPr="00B41358" w:rsidRDefault="00B41358" w:rsidP="00B41358">
      <w:pPr>
        <w:spacing w:after="0" w:line="240" w:lineRule="auto"/>
        <w:ind w:firstLine="935"/>
        <w:jc w:val="both"/>
        <w:rPr>
          <w:rFonts w:ascii="Arial" w:eastAsia="Times New Roman" w:hAnsi="Arial"/>
          <w:b/>
          <w:bCs/>
          <w:i/>
          <w:sz w:val="28"/>
          <w:szCs w:val="28"/>
          <w:lang w:val="ru-RU" w:eastAsia="ru-RU"/>
        </w:rPr>
      </w:pPr>
      <w:r w:rsidRPr="00B41358">
        <w:rPr>
          <w:rFonts w:ascii="Arial" w:eastAsia="Times New Roman" w:hAnsi="Arial"/>
          <w:b/>
          <w:bCs/>
          <w:i/>
          <w:sz w:val="28"/>
          <w:szCs w:val="28"/>
          <w:lang w:val="ru-RU" w:eastAsia="ru-RU"/>
        </w:rPr>
        <w:t>Решение первостепенных социальных задач позволит создать материально-техническую базу для дальнейшего экономического роста и развития промышленности и производства в городском поселении – город Богучар и сделает его привлекательным для реализации дальнейших инвестиционных проектов и развития предпринимательства.</w:t>
      </w:r>
    </w:p>
    <w:p w:rsidR="00B41358" w:rsidRPr="00B41358" w:rsidRDefault="00B41358" w:rsidP="00B41358">
      <w:pPr>
        <w:spacing w:after="0" w:line="240" w:lineRule="auto"/>
        <w:ind w:firstLine="935"/>
        <w:jc w:val="both"/>
        <w:rPr>
          <w:rFonts w:ascii="Arial" w:eastAsia="Times New Roman" w:hAnsi="Arial"/>
          <w:sz w:val="28"/>
          <w:szCs w:val="28"/>
          <w:lang w:val="ru-RU" w:eastAsia="ru-RU"/>
        </w:rPr>
      </w:pPr>
      <w:r w:rsidRPr="00B41358">
        <w:rPr>
          <w:rFonts w:ascii="Arial" w:eastAsia="Times New Roman" w:hAnsi="Arial"/>
          <w:sz w:val="28"/>
          <w:szCs w:val="28"/>
          <w:lang w:val="ru-RU" w:eastAsia="ru-RU"/>
        </w:rPr>
        <w:t xml:space="preserve">Основная цель развития культуры –  сохранение культурного наследия народа, развитие культурного потенциала. В результате реализации мероприятий подраздела будут обеспечены безопасные и комфортные условия пребывания граждан в учреждениях культуры, будет организована работа коллективов народного творчества, кружков для детей и подростков, проведение тематических вечеров, смотров-конкурсов для молодежи, работа фольклорных ансамблей, кружков народных промыслов и пр. Проведение ремонтных работ позволит сохранить здания. </w:t>
      </w:r>
    </w:p>
    <w:p w:rsidR="00B41358" w:rsidRPr="00B41358" w:rsidRDefault="00B41358" w:rsidP="00B41358">
      <w:pPr>
        <w:spacing w:after="0" w:line="240" w:lineRule="auto"/>
        <w:ind w:firstLine="935"/>
        <w:jc w:val="both"/>
        <w:rPr>
          <w:rFonts w:ascii="Arial" w:eastAsia="Times New Roman" w:hAnsi="Arial"/>
          <w:sz w:val="28"/>
          <w:szCs w:val="28"/>
          <w:lang w:val="ru-RU" w:eastAsia="ru-RU"/>
        </w:rPr>
      </w:pPr>
      <w:r w:rsidRPr="00B41358">
        <w:rPr>
          <w:rFonts w:ascii="Arial" w:eastAsia="Times New Roman" w:hAnsi="Arial"/>
          <w:sz w:val="28"/>
          <w:szCs w:val="28"/>
          <w:lang w:val="ru-RU" w:eastAsia="ru-RU"/>
        </w:rPr>
        <w:t>Выполнение мероприятий позволит обеспечить проведение досуговых мероприятий для молодежи и всех жителей города, возрождение и развитие традиционных форм самодеятельного  художественного и народного творчества, народных промыслов, ремесел, выявление и поддержку талантов и дарований, сохранение и обогащение историко-культурного наследия, национальных и местных обычаев, обрядов и фольклора. Занятость молодежи в коллективах художественной самодеятельности, спортивных кружках будет способствовать снижению преступности среди детей и подростков, молодежи.</w:t>
      </w:r>
    </w:p>
    <w:p w:rsidR="00B41358" w:rsidRPr="00B41358" w:rsidRDefault="00B41358" w:rsidP="00B41358">
      <w:pPr>
        <w:spacing w:after="0" w:line="240" w:lineRule="auto"/>
        <w:ind w:firstLine="935"/>
        <w:jc w:val="both"/>
        <w:rPr>
          <w:rFonts w:ascii="Arial" w:eastAsia="Times New Roman" w:hAnsi="Arial"/>
          <w:sz w:val="28"/>
          <w:szCs w:val="28"/>
          <w:lang w:val="ru-RU" w:eastAsia="ru-RU"/>
        </w:rPr>
      </w:pPr>
      <w:r w:rsidRPr="00B41358">
        <w:rPr>
          <w:rFonts w:ascii="Arial" w:eastAsia="Times New Roman" w:hAnsi="Arial"/>
          <w:sz w:val="28"/>
          <w:szCs w:val="28"/>
          <w:lang w:val="ru-RU" w:eastAsia="ru-RU"/>
        </w:rPr>
        <w:t xml:space="preserve">  </w:t>
      </w:r>
    </w:p>
    <w:p w:rsidR="00B41358" w:rsidRPr="00B41358" w:rsidRDefault="00B41358" w:rsidP="00B41358">
      <w:pPr>
        <w:spacing w:after="0" w:line="240" w:lineRule="auto"/>
        <w:ind w:firstLine="935"/>
        <w:jc w:val="both"/>
        <w:rPr>
          <w:rFonts w:ascii="Arial" w:eastAsia="Times New Roman" w:hAnsi="Arial"/>
          <w:bCs/>
          <w:color w:val="000000"/>
          <w:sz w:val="28"/>
          <w:szCs w:val="28"/>
          <w:lang w:val="ru-RU" w:eastAsia="ru-RU"/>
        </w:rPr>
      </w:pPr>
      <w:r w:rsidRPr="00B41358">
        <w:rPr>
          <w:rFonts w:ascii="Arial" w:eastAsia="Times New Roman" w:hAnsi="Arial"/>
          <w:sz w:val="28"/>
          <w:szCs w:val="28"/>
          <w:lang w:val="ru-RU" w:eastAsia="ru-RU"/>
        </w:rPr>
        <w:t>Развитие системы водоснабжения является необходимым условием устойчивого социального обеспечения граждан чистой водой. Кроме того, это позволит улучшить санитарно-</w:t>
      </w:r>
      <w:r w:rsidRPr="00B41358">
        <w:rPr>
          <w:rFonts w:ascii="Arial" w:eastAsia="Times New Roman" w:hAnsi="Arial"/>
          <w:sz w:val="28"/>
          <w:szCs w:val="28"/>
          <w:lang w:val="ru-RU" w:eastAsia="ru-RU"/>
        </w:rPr>
        <w:lastRenderedPageBreak/>
        <w:t>эпидемиологическую обстановку в районе. Программой предусмотрено проведение 6 мероприятий</w:t>
      </w:r>
      <w:r w:rsidRPr="00B41358">
        <w:rPr>
          <w:rFonts w:ascii="Arial" w:eastAsia="Times New Roman" w:hAnsi="Arial"/>
          <w:bCs/>
          <w:color w:val="000000"/>
          <w:sz w:val="28"/>
          <w:szCs w:val="28"/>
          <w:lang w:val="ru-RU" w:eastAsia="ru-RU"/>
        </w:rPr>
        <w:t xml:space="preserve">. </w:t>
      </w:r>
    </w:p>
    <w:p w:rsidR="00B41358" w:rsidRPr="00B41358" w:rsidRDefault="00B41358" w:rsidP="00B41358">
      <w:pPr>
        <w:spacing w:after="0" w:line="240" w:lineRule="auto"/>
        <w:ind w:firstLine="935"/>
        <w:jc w:val="both"/>
        <w:rPr>
          <w:rFonts w:ascii="Arial" w:eastAsia="Times New Roman" w:hAnsi="Arial"/>
          <w:sz w:val="28"/>
          <w:szCs w:val="28"/>
          <w:lang w:val="ru-RU" w:eastAsia="ru-RU"/>
        </w:rPr>
      </w:pPr>
      <w:r w:rsidRPr="00B41358">
        <w:rPr>
          <w:rFonts w:ascii="Arial" w:eastAsia="Times New Roman" w:hAnsi="Arial"/>
          <w:sz w:val="28"/>
          <w:szCs w:val="28"/>
          <w:lang w:val="ru-RU" w:eastAsia="ru-RU"/>
        </w:rPr>
        <w:t xml:space="preserve">   Реализация мероприятий позволит значительно улучшить качество жизни населения, повысить уровень обеспечения населения города, сократить дефицит подаваемой населению и организациям качественной питьевой воды (особенно в летнее время), снизить опасность возникновения и распространения заболеваний, вызываемых некачественной питьевой водой, обеспечить надежность систем водоснабжения, способствовать решению проблемы доведения качества питьевой воды до нормативных требований,  увеличить объем оказываемых населению коммунальных услуг.</w:t>
      </w:r>
    </w:p>
    <w:p w:rsidR="00B41358" w:rsidRPr="00B41358" w:rsidRDefault="00B41358" w:rsidP="00B41358">
      <w:pPr>
        <w:spacing w:after="120" w:line="240" w:lineRule="auto"/>
        <w:ind w:firstLine="935"/>
        <w:jc w:val="both"/>
        <w:rPr>
          <w:rFonts w:ascii="Arial" w:eastAsia="Times New Roman" w:hAnsi="Arial"/>
          <w:color w:val="000000"/>
          <w:sz w:val="28"/>
          <w:szCs w:val="28"/>
          <w:lang w:val="ru-RU" w:eastAsia="ru-RU"/>
        </w:rPr>
      </w:pPr>
      <w:r w:rsidRPr="00B41358">
        <w:rPr>
          <w:rFonts w:ascii="Arial" w:eastAsia="Times New Roman" w:hAnsi="Arial"/>
          <w:color w:val="000000"/>
          <w:sz w:val="28"/>
          <w:szCs w:val="28"/>
          <w:lang w:val="ru-RU" w:eastAsia="ru-RU"/>
        </w:rPr>
        <w:t>В результате реализации мероприятий по землепользованию и градостроительству будут достигнуты следующие результаты:</w:t>
      </w:r>
    </w:p>
    <w:p w:rsidR="00B41358" w:rsidRPr="00B41358" w:rsidRDefault="00B41358" w:rsidP="00B41358">
      <w:pPr>
        <w:spacing w:after="0" w:line="240" w:lineRule="auto"/>
        <w:ind w:firstLine="935"/>
        <w:jc w:val="both"/>
        <w:rPr>
          <w:rFonts w:ascii="Arial" w:eastAsia="Times New Roman" w:hAnsi="Arial"/>
          <w:color w:val="000000"/>
          <w:sz w:val="28"/>
          <w:szCs w:val="28"/>
          <w:lang w:val="ru-RU" w:eastAsia="ru-RU"/>
        </w:rPr>
      </w:pPr>
      <w:r w:rsidRPr="00B41358">
        <w:rPr>
          <w:rFonts w:ascii="Arial" w:eastAsia="Times New Roman" w:hAnsi="Arial"/>
          <w:color w:val="000000"/>
          <w:sz w:val="28"/>
          <w:szCs w:val="28"/>
          <w:lang w:val="ru-RU" w:eastAsia="ru-RU"/>
        </w:rPr>
        <w:t>- разработаны, установлены и закреплены в соответствии с нормами Федерального закона «Об общих принципах организации местного самоуправления в Российской Федерации», нормативными правовыми актами Воронежской области границы муниципального образования :</w:t>
      </w:r>
    </w:p>
    <w:p w:rsidR="00B41358" w:rsidRPr="00B41358" w:rsidRDefault="00B41358" w:rsidP="00B41358">
      <w:pPr>
        <w:spacing w:after="0" w:line="240" w:lineRule="auto"/>
        <w:ind w:firstLine="935"/>
        <w:jc w:val="both"/>
        <w:rPr>
          <w:rFonts w:ascii="Arial" w:eastAsia="Times New Roman" w:hAnsi="Arial"/>
          <w:color w:val="000000"/>
          <w:sz w:val="28"/>
          <w:szCs w:val="28"/>
          <w:lang w:val="ru-RU" w:eastAsia="ru-RU"/>
        </w:rPr>
      </w:pPr>
      <w:r w:rsidRPr="00B41358">
        <w:rPr>
          <w:rFonts w:ascii="Arial" w:eastAsia="Times New Roman" w:hAnsi="Arial"/>
          <w:color w:val="000000"/>
          <w:sz w:val="28"/>
          <w:szCs w:val="28"/>
          <w:lang w:val="ru-RU" w:eastAsia="ru-RU"/>
        </w:rPr>
        <w:t>- в установленном порядке закреплено зонирование  территории муниципального образования с установлением зон различного функционального назначения, в т.ч. специального регулирования, и ограничений на их использование при осуществлении градостроительной деятельности;</w:t>
      </w:r>
    </w:p>
    <w:p w:rsidR="00B41358" w:rsidRPr="00B41358" w:rsidRDefault="00B41358" w:rsidP="00B41358">
      <w:pPr>
        <w:spacing w:after="0" w:line="240" w:lineRule="auto"/>
        <w:ind w:firstLine="935"/>
        <w:jc w:val="both"/>
        <w:rPr>
          <w:rFonts w:ascii="Arial" w:eastAsia="Times New Roman" w:hAnsi="Arial"/>
          <w:color w:val="000000"/>
          <w:sz w:val="28"/>
          <w:szCs w:val="28"/>
          <w:lang w:val="ru-RU" w:eastAsia="ru-RU"/>
        </w:rPr>
      </w:pPr>
      <w:r w:rsidRPr="00B41358">
        <w:rPr>
          <w:rFonts w:ascii="Arial" w:eastAsia="Times New Roman" w:hAnsi="Arial"/>
          <w:color w:val="000000"/>
          <w:sz w:val="28"/>
          <w:szCs w:val="28"/>
          <w:lang w:val="ru-RU" w:eastAsia="ru-RU"/>
        </w:rPr>
        <w:t>-законодательно закреплены условия обеспечения права на благоприятную среду жизнедеятельности: оптимизация объектов социальной, инженерной, транспортной, телекоммуникационной инфраструктур, объектов федерального, регионального и межселенного значения, других социально-культурных объектов, мер по защите территорий от воздействия чрезвычайных ситуаций природного и техногенного характера, охране окружающей среды;</w:t>
      </w:r>
    </w:p>
    <w:p w:rsidR="00B41358" w:rsidRPr="00B41358" w:rsidRDefault="00B41358" w:rsidP="00B41358">
      <w:pPr>
        <w:spacing w:after="0" w:line="240" w:lineRule="auto"/>
        <w:ind w:firstLine="935"/>
        <w:jc w:val="both"/>
        <w:rPr>
          <w:rFonts w:ascii="Arial" w:eastAsia="Times New Roman" w:hAnsi="Arial"/>
          <w:color w:val="000000"/>
          <w:sz w:val="28"/>
          <w:szCs w:val="28"/>
          <w:lang w:val="ru-RU" w:eastAsia="ru-RU"/>
        </w:rPr>
      </w:pPr>
      <w:r w:rsidRPr="00B41358">
        <w:rPr>
          <w:rFonts w:ascii="Arial" w:eastAsia="Times New Roman" w:hAnsi="Arial"/>
          <w:color w:val="000000"/>
          <w:sz w:val="28"/>
          <w:szCs w:val="28"/>
          <w:lang w:val="ru-RU" w:eastAsia="ru-RU"/>
        </w:rPr>
        <w:t>- установлен порядок согласования и утверждения территориальных комплексных схем градостроительного планирования развития территории города, генерального плана города, пригородных зон;</w:t>
      </w:r>
    </w:p>
    <w:p w:rsidR="00B41358" w:rsidRPr="00B41358" w:rsidRDefault="00B41358" w:rsidP="00B41358">
      <w:pPr>
        <w:spacing w:after="0" w:line="240" w:lineRule="auto"/>
        <w:ind w:firstLine="935"/>
        <w:jc w:val="both"/>
        <w:rPr>
          <w:rFonts w:ascii="Arial" w:eastAsia="Times New Roman" w:hAnsi="Arial"/>
          <w:color w:val="000000"/>
          <w:sz w:val="28"/>
          <w:szCs w:val="28"/>
          <w:lang w:val="ru-RU" w:eastAsia="ru-RU"/>
        </w:rPr>
      </w:pPr>
      <w:r w:rsidRPr="00B41358">
        <w:rPr>
          <w:rFonts w:ascii="Arial" w:eastAsia="Times New Roman" w:hAnsi="Arial"/>
          <w:color w:val="000000"/>
          <w:sz w:val="28"/>
          <w:szCs w:val="28"/>
          <w:lang w:val="ru-RU" w:eastAsia="ru-RU"/>
        </w:rPr>
        <w:t>- законодательно урегулирован порядок градостроительной деятельности на территории поселения, установлены единые правила застройки городского поселения, правила оформления и согласования градостроительной документации, отвода земельных участков;</w:t>
      </w:r>
    </w:p>
    <w:p w:rsidR="00B41358" w:rsidRPr="00B41358" w:rsidRDefault="00B41358" w:rsidP="00B41358">
      <w:pPr>
        <w:spacing w:after="0" w:line="240" w:lineRule="auto"/>
        <w:ind w:firstLine="935"/>
        <w:jc w:val="both"/>
        <w:rPr>
          <w:rFonts w:ascii="Arial" w:eastAsia="Times New Roman" w:hAnsi="Arial"/>
          <w:color w:val="000000"/>
          <w:sz w:val="28"/>
          <w:szCs w:val="28"/>
          <w:lang w:val="ru-RU" w:eastAsia="ru-RU"/>
        </w:rPr>
      </w:pPr>
      <w:r w:rsidRPr="00B41358">
        <w:rPr>
          <w:rFonts w:ascii="Arial" w:eastAsia="Times New Roman" w:hAnsi="Arial"/>
          <w:color w:val="000000"/>
          <w:sz w:val="28"/>
          <w:szCs w:val="28"/>
          <w:lang w:val="ru-RU" w:eastAsia="ru-RU"/>
        </w:rPr>
        <w:t>- определен реальный потенциал развития городского поселения;</w:t>
      </w:r>
    </w:p>
    <w:p w:rsidR="00B41358" w:rsidRPr="00B41358" w:rsidRDefault="00B41358" w:rsidP="00B41358">
      <w:pPr>
        <w:spacing w:after="0" w:line="240" w:lineRule="auto"/>
        <w:ind w:firstLine="935"/>
        <w:jc w:val="both"/>
        <w:rPr>
          <w:rFonts w:ascii="Arial" w:eastAsia="Times New Roman" w:hAnsi="Arial"/>
          <w:color w:val="000000"/>
          <w:sz w:val="28"/>
          <w:szCs w:val="28"/>
          <w:lang w:val="ru-RU" w:eastAsia="ru-RU"/>
        </w:rPr>
      </w:pPr>
      <w:r w:rsidRPr="00B41358">
        <w:rPr>
          <w:rFonts w:ascii="Arial" w:eastAsia="Times New Roman" w:hAnsi="Arial"/>
          <w:color w:val="000000"/>
          <w:sz w:val="28"/>
          <w:szCs w:val="28"/>
          <w:lang w:val="ru-RU" w:eastAsia="ru-RU"/>
        </w:rPr>
        <w:t xml:space="preserve">-  установлен порядок определения приоритетных инвестиционных зон и  группировки на территории города проектов по развитию объектов социальной, инженерной и транспортной инфраструктур, реализуемых за счет бюджетных инвестиций, и </w:t>
      </w:r>
      <w:r w:rsidRPr="00B41358">
        <w:rPr>
          <w:rFonts w:ascii="Arial" w:eastAsia="Times New Roman" w:hAnsi="Arial"/>
          <w:color w:val="000000"/>
          <w:sz w:val="28"/>
          <w:szCs w:val="28"/>
          <w:lang w:val="ru-RU" w:eastAsia="ru-RU"/>
        </w:rPr>
        <w:lastRenderedPageBreak/>
        <w:t>высокоэффективных инвестиционных  проектов, отчисления в бюджет от реализации которых окупают расходы бюджета на развитие инфраструктуры поселения.</w:t>
      </w:r>
    </w:p>
    <w:p w:rsidR="00B41358" w:rsidRPr="00B41358" w:rsidRDefault="00B41358" w:rsidP="00B41358">
      <w:pPr>
        <w:spacing w:after="0" w:line="240" w:lineRule="auto"/>
        <w:ind w:firstLine="935"/>
        <w:jc w:val="both"/>
        <w:rPr>
          <w:rFonts w:ascii="Arial" w:eastAsia="Times New Roman" w:hAnsi="Arial"/>
          <w:sz w:val="28"/>
          <w:szCs w:val="28"/>
          <w:lang w:val="ru-RU" w:eastAsia="ru-RU"/>
        </w:rPr>
      </w:pPr>
      <w:r w:rsidRPr="00B41358">
        <w:rPr>
          <w:rFonts w:ascii="Arial" w:eastAsia="Times New Roman" w:hAnsi="Arial"/>
          <w:sz w:val="28"/>
          <w:szCs w:val="28"/>
          <w:lang w:val="ru-RU" w:eastAsia="ru-RU"/>
        </w:rPr>
        <w:t xml:space="preserve">В период реализации программы значительные объемы работ необходимо будет выполнить строительно-монтажным организациям, что обеспечит их дополнительную загрузку и связанные с ней дополнительные платежи в бюджеты всех уровней. Реализация всех вышеперечисленных мероприятий позволит усилить все социально-экономические преимущества городского поселения – город Богучар Богучарского муниципального района, а также снизить или полностью устранить существующие недостатки. </w:t>
      </w:r>
    </w:p>
    <w:p w:rsidR="00B41358" w:rsidRPr="00B41358" w:rsidRDefault="00B41358" w:rsidP="00B41358">
      <w:pPr>
        <w:spacing w:after="0" w:line="240" w:lineRule="auto"/>
        <w:ind w:firstLine="935"/>
        <w:jc w:val="both"/>
        <w:rPr>
          <w:rFonts w:ascii="Arial" w:eastAsia="Times New Roman" w:hAnsi="Arial"/>
          <w:sz w:val="28"/>
          <w:szCs w:val="28"/>
          <w:lang w:val="ru-RU" w:eastAsia="ru-RU"/>
        </w:rPr>
      </w:pPr>
    </w:p>
    <w:p w:rsidR="00B41358" w:rsidRPr="00B41358" w:rsidRDefault="00B41358" w:rsidP="00B41358">
      <w:pPr>
        <w:tabs>
          <w:tab w:val="left" w:pos="9781"/>
        </w:tabs>
        <w:spacing w:after="0" w:line="240" w:lineRule="auto"/>
        <w:ind w:firstLine="567"/>
        <w:jc w:val="both"/>
        <w:rPr>
          <w:rFonts w:ascii="Arial" w:eastAsia="Times New Roman" w:hAnsi="Arial"/>
          <w:b/>
          <w:sz w:val="18"/>
          <w:szCs w:val="18"/>
          <w:lang w:val="ru-RU" w:eastAsia="ru-RU"/>
        </w:rPr>
      </w:pPr>
    </w:p>
    <w:p w:rsidR="00B41358" w:rsidRPr="00B41358" w:rsidRDefault="00B41358" w:rsidP="00B41358">
      <w:pPr>
        <w:tabs>
          <w:tab w:val="left" w:pos="9781"/>
        </w:tabs>
        <w:spacing w:after="0" w:line="240" w:lineRule="auto"/>
        <w:ind w:firstLine="567"/>
        <w:jc w:val="both"/>
        <w:rPr>
          <w:rFonts w:ascii="Arial" w:eastAsia="Times New Roman" w:hAnsi="Arial"/>
          <w:b/>
          <w:sz w:val="18"/>
          <w:szCs w:val="18"/>
          <w:lang w:val="ru-RU" w:eastAsia="ru-RU"/>
        </w:rPr>
      </w:pPr>
    </w:p>
    <w:p w:rsidR="00B41358" w:rsidRPr="00B41358" w:rsidRDefault="00B41358" w:rsidP="00B41358">
      <w:pPr>
        <w:tabs>
          <w:tab w:val="left" w:pos="9781"/>
        </w:tabs>
        <w:spacing w:after="0" w:line="240" w:lineRule="auto"/>
        <w:ind w:firstLine="567"/>
        <w:jc w:val="both"/>
        <w:rPr>
          <w:rFonts w:ascii="Arial" w:eastAsia="Times New Roman" w:hAnsi="Arial"/>
          <w:b/>
          <w:sz w:val="18"/>
          <w:szCs w:val="18"/>
          <w:lang w:val="ru-RU" w:eastAsia="ru-RU"/>
        </w:rPr>
      </w:pPr>
    </w:p>
    <w:p w:rsidR="00B41358" w:rsidRPr="00B41358" w:rsidRDefault="00B41358" w:rsidP="00B41358">
      <w:pPr>
        <w:tabs>
          <w:tab w:val="left" w:pos="9781"/>
        </w:tabs>
        <w:spacing w:after="0" w:line="240" w:lineRule="auto"/>
        <w:ind w:firstLine="567"/>
        <w:jc w:val="both"/>
        <w:rPr>
          <w:rFonts w:ascii="Arial" w:eastAsia="Times New Roman" w:hAnsi="Arial"/>
          <w:b/>
          <w:sz w:val="18"/>
          <w:szCs w:val="18"/>
          <w:lang w:val="ru-RU" w:eastAsia="ru-RU"/>
        </w:rPr>
      </w:pPr>
    </w:p>
    <w:p w:rsidR="00B41358" w:rsidRPr="00B41358" w:rsidRDefault="00B41358" w:rsidP="00B41358">
      <w:pPr>
        <w:tabs>
          <w:tab w:val="left" w:pos="9781"/>
        </w:tabs>
        <w:spacing w:after="0" w:line="240" w:lineRule="auto"/>
        <w:ind w:firstLine="567"/>
        <w:jc w:val="both"/>
        <w:rPr>
          <w:rFonts w:ascii="Arial" w:eastAsia="Times New Roman" w:hAnsi="Arial"/>
          <w:b/>
          <w:sz w:val="18"/>
          <w:szCs w:val="18"/>
          <w:lang w:val="ru-RU" w:eastAsia="ru-RU"/>
        </w:rPr>
      </w:pPr>
    </w:p>
    <w:p w:rsidR="00B41358" w:rsidRPr="00B41358" w:rsidRDefault="00B41358" w:rsidP="00B41358">
      <w:pPr>
        <w:tabs>
          <w:tab w:val="left" w:pos="9781"/>
        </w:tabs>
        <w:spacing w:after="0" w:line="240" w:lineRule="auto"/>
        <w:ind w:firstLine="567"/>
        <w:jc w:val="both"/>
        <w:rPr>
          <w:rFonts w:ascii="Arial" w:eastAsia="Times New Roman" w:hAnsi="Arial"/>
          <w:b/>
          <w:sz w:val="18"/>
          <w:szCs w:val="18"/>
          <w:lang w:val="ru-RU" w:eastAsia="ru-RU"/>
        </w:rPr>
      </w:pPr>
    </w:p>
    <w:p w:rsidR="00B41358" w:rsidRPr="00B41358" w:rsidRDefault="00B41358" w:rsidP="00B41358">
      <w:pPr>
        <w:tabs>
          <w:tab w:val="left" w:pos="9781"/>
        </w:tabs>
        <w:spacing w:after="0" w:line="240" w:lineRule="auto"/>
        <w:ind w:firstLine="567"/>
        <w:jc w:val="both"/>
        <w:rPr>
          <w:rFonts w:ascii="Arial" w:eastAsia="Times New Roman" w:hAnsi="Arial"/>
          <w:b/>
          <w:sz w:val="18"/>
          <w:szCs w:val="18"/>
          <w:lang w:val="ru-RU" w:eastAsia="ru-RU"/>
        </w:rPr>
      </w:pPr>
    </w:p>
    <w:p w:rsidR="00B41358" w:rsidRPr="00B41358" w:rsidRDefault="00B41358" w:rsidP="00B41358">
      <w:pPr>
        <w:tabs>
          <w:tab w:val="left" w:pos="9781"/>
        </w:tabs>
        <w:spacing w:after="0" w:line="240" w:lineRule="auto"/>
        <w:ind w:firstLine="567"/>
        <w:jc w:val="both"/>
        <w:rPr>
          <w:rFonts w:ascii="Arial" w:eastAsia="Times New Roman" w:hAnsi="Arial"/>
          <w:b/>
          <w:sz w:val="18"/>
          <w:szCs w:val="18"/>
          <w:lang w:val="ru-RU" w:eastAsia="ru-RU"/>
        </w:rPr>
      </w:pPr>
    </w:p>
    <w:p w:rsidR="00B41358" w:rsidRPr="00B41358" w:rsidRDefault="00B41358" w:rsidP="00B41358">
      <w:pPr>
        <w:tabs>
          <w:tab w:val="left" w:pos="9781"/>
        </w:tabs>
        <w:spacing w:after="0" w:line="240" w:lineRule="auto"/>
        <w:ind w:firstLine="567"/>
        <w:jc w:val="both"/>
        <w:rPr>
          <w:rFonts w:ascii="Arial" w:eastAsia="Times New Roman" w:hAnsi="Arial"/>
          <w:b/>
          <w:sz w:val="18"/>
          <w:szCs w:val="18"/>
          <w:lang w:val="ru-RU" w:eastAsia="ru-RU"/>
        </w:rPr>
      </w:pPr>
    </w:p>
    <w:p w:rsidR="00B41358" w:rsidRPr="00B41358" w:rsidRDefault="00B41358" w:rsidP="00B41358">
      <w:pPr>
        <w:tabs>
          <w:tab w:val="left" w:pos="9781"/>
        </w:tabs>
        <w:spacing w:after="0" w:line="240" w:lineRule="auto"/>
        <w:ind w:firstLine="567"/>
        <w:jc w:val="both"/>
        <w:rPr>
          <w:rFonts w:ascii="Arial" w:eastAsia="Times New Roman" w:hAnsi="Arial"/>
          <w:b/>
          <w:sz w:val="18"/>
          <w:szCs w:val="18"/>
          <w:lang w:val="ru-RU" w:eastAsia="ru-RU"/>
        </w:rPr>
      </w:pPr>
    </w:p>
    <w:p w:rsidR="00B41358" w:rsidRPr="00B41358" w:rsidRDefault="00B41358" w:rsidP="00B41358">
      <w:pPr>
        <w:tabs>
          <w:tab w:val="left" w:pos="9781"/>
        </w:tabs>
        <w:spacing w:after="0" w:line="240" w:lineRule="auto"/>
        <w:ind w:firstLine="567"/>
        <w:jc w:val="both"/>
        <w:rPr>
          <w:rFonts w:ascii="Arial" w:eastAsia="Times New Roman" w:hAnsi="Arial"/>
          <w:b/>
          <w:sz w:val="18"/>
          <w:szCs w:val="18"/>
          <w:lang w:val="ru-RU" w:eastAsia="ru-RU"/>
        </w:rPr>
      </w:pPr>
    </w:p>
    <w:p w:rsidR="00B41358" w:rsidRPr="00B41358" w:rsidRDefault="00B41358" w:rsidP="00B41358">
      <w:pPr>
        <w:tabs>
          <w:tab w:val="left" w:pos="9781"/>
        </w:tabs>
        <w:spacing w:after="0" w:line="240" w:lineRule="auto"/>
        <w:ind w:firstLine="567"/>
        <w:jc w:val="both"/>
        <w:rPr>
          <w:rFonts w:ascii="Arial" w:eastAsia="Times New Roman" w:hAnsi="Arial"/>
          <w:b/>
          <w:sz w:val="18"/>
          <w:szCs w:val="18"/>
          <w:lang w:val="ru-RU" w:eastAsia="ru-RU"/>
        </w:rPr>
      </w:pPr>
    </w:p>
    <w:p w:rsidR="00B41358" w:rsidRPr="00B41358" w:rsidRDefault="00B41358" w:rsidP="00B41358">
      <w:pPr>
        <w:tabs>
          <w:tab w:val="left" w:pos="9781"/>
        </w:tabs>
        <w:spacing w:after="0" w:line="240" w:lineRule="auto"/>
        <w:ind w:firstLine="567"/>
        <w:jc w:val="both"/>
        <w:rPr>
          <w:rFonts w:ascii="Arial" w:eastAsia="Times New Roman" w:hAnsi="Arial"/>
          <w:b/>
          <w:sz w:val="18"/>
          <w:szCs w:val="18"/>
          <w:lang w:val="ru-RU" w:eastAsia="ru-RU"/>
        </w:rPr>
      </w:pPr>
    </w:p>
    <w:p w:rsidR="00B41358" w:rsidRPr="00B41358" w:rsidRDefault="00B41358" w:rsidP="00B41358">
      <w:pPr>
        <w:tabs>
          <w:tab w:val="left" w:pos="9781"/>
        </w:tabs>
        <w:spacing w:after="0" w:line="240" w:lineRule="auto"/>
        <w:ind w:firstLine="567"/>
        <w:jc w:val="both"/>
        <w:rPr>
          <w:rFonts w:ascii="Arial" w:eastAsia="Times New Roman" w:hAnsi="Arial"/>
          <w:b/>
          <w:sz w:val="18"/>
          <w:szCs w:val="18"/>
          <w:lang w:val="ru-RU" w:eastAsia="ru-RU"/>
        </w:rPr>
      </w:pPr>
    </w:p>
    <w:p w:rsidR="00B41358" w:rsidRPr="00B41358" w:rsidRDefault="00B41358" w:rsidP="00B41358">
      <w:pPr>
        <w:tabs>
          <w:tab w:val="left" w:pos="9781"/>
        </w:tabs>
        <w:spacing w:after="0" w:line="240" w:lineRule="auto"/>
        <w:ind w:firstLine="567"/>
        <w:jc w:val="both"/>
        <w:rPr>
          <w:rFonts w:ascii="Arial" w:eastAsia="Times New Roman" w:hAnsi="Arial"/>
          <w:b/>
          <w:sz w:val="18"/>
          <w:szCs w:val="18"/>
          <w:lang w:val="ru-RU" w:eastAsia="ru-RU"/>
        </w:rPr>
      </w:pPr>
    </w:p>
    <w:p w:rsidR="00B41358" w:rsidRPr="00B41358" w:rsidRDefault="00B41358" w:rsidP="00B41358">
      <w:pPr>
        <w:tabs>
          <w:tab w:val="left" w:pos="9781"/>
        </w:tabs>
        <w:spacing w:after="0" w:line="240" w:lineRule="auto"/>
        <w:ind w:firstLine="567"/>
        <w:jc w:val="both"/>
        <w:rPr>
          <w:rFonts w:ascii="Arial" w:eastAsia="Times New Roman" w:hAnsi="Arial"/>
          <w:b/>
          <w:sz w:val="18"/>
          <w:szCs w:val="18"/>
          <w:lang w:val="ru-RU" w:eastAsia="ru-RU"/>
        </w:rPr>
      </w:pPr>
    </w:p>
    <w:p w:rsidR="00B41358" w:rsidRPr="00B41358" w:rsidRDefault="00B41358" w:rsidP="00B41358">
      <w:pPr>
        <w:tabs>
          <w:tab w:val="left" w:pos="9781"/>
        </w:tabs>
        <w:spacing w:after="0" w:line="240" w:lineRule="auto"/>
        <w:ind w:firstLine="567"/>
        <w:jc w:val="both"/>
        <w:rPr>
          <w:rFonts w:ascii="Arial" w:eastAsia="Times New Roman" w:hAnsi="Arial"/>
          <w:b/>
          <w:sz w:val="18"/>
          <w:szCs w:val="18"/>
          <w:lang w:val="ru-RU" w:eastAsia="ru-RU"/>
        </w:rPr>
      </w:pPr>
    </w:p>
    <w:p w:rsidR="00B41358" w:rsidRPr="00B41358" w:rsidRDefault="00B41358" w:rsidP="00B41358">
      <w:pPr>
        <w:tabs>
          <w:tab w:val="left" w:pos="9781"/>
        </w:tabs>
        <w:spacing w:after="0" w:line="240" w:lineRule="auto"/>
        <w:ind w:firstLine="567"/>
        <w:jc w:val="both"/>
        <w:rPr>
          <w:rFonts w:ascii="Arial" w:eastAsia="Times New Roman" w:hAnsi="Arial"/>
          <w:b/>
          <w:sz w:val="18"/>
          <w:szCs w:val="18"/>
          <w:lang w:val="ru-RU" w:eastAsia="ru-RU"/>
        </w:rPr>
      </w:pPr>
    </w:p>
    <w:p w:rsidR="00B41358" w:rsidRPr="00B41358" w:rsidRDefault="00B41358" w:rsidP="00B41358">
      <w:pPr>
        <w:tabs>
          <w:tab w:val="left" w:pos="9781"/>
        </w:tabs>
        <w:spacing w:after="0" w:line="240" w:lineRule="auto"/>
        <w:ind w:firstLine="567"/>
        <w:jc w:val="both"/>
        <w:rPr>
          <w:rFonts w:ascii="Arial" w:eastAsia="Times New Roman" w:hAnsi="Arial"/>
          <w:b/>
          <w:sz w:val="18"/>
          <w:szCs w:val="18"/>
          <w:lang w:val="ru-RU" w:eastAsia="ru-RU"/>
        </w:rPr>
      </w:pPr>
    </w:p>
    <w:p w:rsidR="00B41358" w:rsidRPr="00B41358" w:rsidRDefault="00B41358" w:rsidP="00B41358">
      <w:pPr>
        <w:tabs>
          <w:tab w:val="left" w:pos="9781"/>
        </w:tabs>
        <w:spacing w:after="0" w:line="240" w:lineRule="auto"/>
        <w:ind w:firstLine="567"/>
        <w:jc w:val="both"/>
        <w:rPr>
          <w:rFonts w:ascii="Arial" w:eastAsia="Times New Roman" w:hAnsi="Arial"/>
          <w:b/>
          <w:sz w:val="18"/>
          <w:szCs w:val="18"/>
          <w:lang w:val="ru-RU" w:eastAsia="ru-RU"/>
        </w:rPr>
      </w:pPr>
    </w:p>
    <w:p w:rsidR="00B41358" w:rsidRPr="00B41358" w:rsidRDefault="00B41358" w:rsidP="00B41358">
      <w:pPr>
        <w:tabs>
          <w:tab w:val="left" w:pos="9781"/>
        </w:tabs>
        <w:spacing w:after="0" w:line="240" w:lineRule="auto"/>
        <w:ind w:firstLine="567"/>
        <w:jc w:val="both"/>
        <w:rPr>
          <w:rFonts w:ascii="Arial" w:eastAsia="Times New Roman" w:hAnsi="Arial"/>
          <w:b/>
          <w:sz w:val="18"/>
          <w:szCs w:val="18"/>
          <w:lang w:val="ru-RU" w:eastAsia="ru-RU"/>
        </w:rPr>
      </w:pPr>
    </w:p>
    <w:p w:rsidR="00B41358" w:rsidRPr="00B41358" w:rsidRDefault="00B41358" w:rsidP="00B41358">
      <w:pPr>
        <w:tabs>
          <w:tab w:val="left" w:pos="9781"/>
        </w:tabs>
        <w:spacing w:after="0" w:line="240" w:lineRule="auto"/>
        <w:ind w:firstLine="567"/>
        <w:jc w:val="both"/>
        <w:rPr>
          <w:rFonts w:ascii="Arial" w:eastAsia="Times New Roman" w:hAnsi="Arial"/>
          <w:b/>
          <w:sz w:val="18"/>
          <w:szCs w:val="18"/>
          <w:lang w:val="ru-RU" w:eastAsia="ru-RU"/>
        </w:rPr>
      </w:pPr>
    </w:p>
    <w:p w:rsidR="00B41358" w:rsidRPr="00B41358" w:rsidRDefault="00B41358" w:rsidP="00B41358">
      <w:pPr>
        <w:tabs>
          <w:tab w:val="left" w:pos="9781"/>
        </w:tabs>
        <w:spacing w:after="0" w:line="240" w:lineRule="auto"/>
        <w:ind w:firstLine="567"/>
        <w:jc w:val="both"/>
        <w:rPr>
          <w:rFonts w:ascii="Arial" w:eastAsia="Times New Roman" w:hAnsi="Arial"/>
          <w:b/>
          <w:sz w:val="18"/>
          <w:szCs w:val="18"/>
          <w:lang w:val="ru-RU" w:eastAsia="ru-RU"/>
        </w:rPr>
      </w:pPr>
    </w:p>
    <w:p w:rsidR="00B41358" w:rsidRPr="00B41358" w:rsidRDefault="00B41358" w:rsidP="00B41358">
      <w:pPr>
        <w:tabs>
          <w:tab w:val="left" w:pos="9781"/>
        </w:tabs>
        <w:spacing w:after="0" w:line="240" w:lineRule="auto"/>
        <w:ind w:firstLine="567"/>
        <w:jc w:val="both"/>
        <w:rPr>
          <w:rFonts w:ascii="Arial" w:eastAsia="Times New Roman" w:hAnsi="Arial"/>
          <w:b/>
          <w:sz w:val="18"/>
          <w:szCs w:val="18"/>
          <w:lang w:val="ru-RU" w:eastAsia="ru-RU"/>
        </w:rPr>
      </w:pPr>
    </w:p>
    <w:p w:rsidR="00B41358" w:rsidRPr="00B41358" w:rsidRDefault="00B41358" w:rsidP="00B41358">
      <w:pPr>
        <w:tabs>
          <w:tab w:val="left" w:pos="9781"/>
        </w:tabs>
        <w:spacing w:after="0" w:line="240" w:lineRule="auto"/>
        <w:ind w:firstLine="567"/>
        <w:jc w:val="both"/>
        <w:rPr>
          <w:rFonts w:ascii="Arial" w:eastAsia="Times New Roman" w:hAnsi="Arial"/>
          <w:b/>
          <w:sz w:val="18"/>
          <w:szCs w:val="18"/>
          <w:lang w:val="ru-RU" w:eastAsia="ru-RU"/>
        </w:rPr>
      </w:pPr>
    </w:p>
    <w:p w:rsidR="00B41358" w:rsidRPr="00B41358" w:rsidRDefault="00B41358" w:rsidP="00B41358">
      <w:pPr>
        <w:tabs>
          <w:tab w:val="left" w:pos="9781"/>
        </w:tabs>
        <w:spacing w:after="0" w:line="240" w:lineRule="auto"/>
        <w:ind w:firstLine="567"/>
        <w:jc w:val="both"/>
        <w:rPr>
          <w:rFonts w:ascii="Arial" w:eastAsia="Times New Roman" w:hAnsi="Arial"/>
          <w:b/>
          <w:sz w:val="18"/>
          <w:szCs w:val="18"/>
          <w:lang w:val="ru-RU" w:eastAsia="ru-RU"/>
        </w:rPr>
      </w:pPr>
    </w:p>
    <w:p w:rsidR="00B41358" w:rsidRPr="00B41358" w:rsidRDefault="00B41358" w:rsidP="00B41358">
      <w:pPr>
        <w:tabs>
          <w:tab w:val="left" w:pos="9781"/>
        </w:tabs>
        <w:spacing w:after="0" w:line="240" w:lineRule="auto"/>
        <w:ind w:firstLine="567"/>
        <w:jc w:val="both"/>
        <w:rPr>
          <w:rFonts w:ascii="Arial" w:eastAsia="Times New Roman" w:hAnsi="Arial"/>
          <w:b/>
          <w:sz w:val="18"/>
          <w:szCs w:val="18"/>
          <w:lang w:val="ru-RU" w:eastAsia="ru-RU"/>
        </w:rPr>
      </w:pPr>
    </w:p>
    <w:p w:rsidR="00B41358" w:rsidRPr="00B41358" w:rsidRDefault="00B41358" w:rsidP="00B41358">
      <w:pPr>
        <w:tabs>
          <w:tab w:val="left" w:pos="9781"/>
        </w:tabs>
        <w:spacing w:after="0" w:line="240" w:lineRule="auto"/>
        <w:ind w:firstLine="567"/>
        <w:jc w:val="both"/>
        <w:rPr>
          <w:rFonts w:ascii="Arial" w:eastAsia="Times New Roman" w:hAnsi="Arial"/>
          <w:b/>
          <w:sz w:val="18"/>
          <w:szCs w:val="18"/>
          <w:lang w:val="ru-RU" w:eastAsia="ru-RU"/>
        </w:rPr>
      </w:pPr>
    </w:p>
    <w:p w:rsidR="00B41358" w:rsidRPr="00B41358" w:rsidRDefault="00B41358" w:rsidP="00B41358">
      <w:pPr>
        <w:tabs>
          <w:tab w:val="left" w:pos="9781"/>
        </w:tabs>
        <w:spacing w:after="0" w:line="240" w:lineRule="auto"/>
        <w:ind w:firstLine="567"/>
        <w:jc w:val="both"/>
        <w:rPr>
          <w:rFonts w:ascii="Arial" w:eastAsia="Times New Roman" w:hAnsi="Arial"/>
          <w:b/>
          <w:sz w:val="18"/>
          <w:szCs w:val="18"/>
          <w:lang w:val="ru-RU" w:eastAsia="ru-RU"/>
        </w:rPr>
      </w:pPr>
    </w:p>
    <w:p w:rsidR="00B41358" w:rsidRPr="00B41358" w:rsidRDefault="00B41358" w:rsidP="00B41358">
      <w:pPr>
        <w:tabs>
          <w:tab w:val="left" w:pos="9781"/>
        </w:tabs>
        <w:spacing w:after="0" w:line="240" w:lineRule="auto"/>
        <w:ind w:firstLine="567"/>
        <w:jc w:val="both"/>
        <w:rPr>
          <w:rFonts w:ascii="Arial" w:eastAsia="Times New Roman" w:hAnsi="Arial"/>
          <w:b/>
          <w:sz w:val="18"/>
          <w:szCs w:val="18"/>
          <w:lang w:val="ru-RU" w:eastAsia="ru-RU"/>
        </w:rPr>
      </w:pPr>
    </w:p>
    <w:p w:rsidR="00B41358" w:rsidRPr="00B41358" w:rsidRDefault="00B41358" w:rsidP="00B41358">
      <w:pPr>
        <w:tabs>
          <w:tab w:val="left" w:pos="9781"/>
        </w:tabs>
        <w:spacing w:after="0" w:line="240" w:lineRule="auto"/>
        <w:ind w:firstLine="567"/>
        <w:jc w:val="both"/>
        <w:rPr>
          <w:rFonts w:ascii="Arial" w:eastAsia="Times New Roman" w:hAnsi="Arial"/>
          <w:b/>
          <w:sz w:val="18"/>
          <w:szCs w:val="18"/>
          <w:lang w:val="ru-RU" w:eastAsia="ru-RU"/>
        </w:rPr>
      </w:pPr>
    </w:p>
    <w:p w:rsidR="00B41358" w:rsidRPr="00B41358" w:rsidRDefault="00B41358" w:rsidP="00B41358">
      <w:pPr>
        <w:tabs>
          <w:tab w:val="left" w:pos="9781"/>
        </w:tabs>
        <w:spacing w:after="0" w:line="240" w:lineRule="auto"/>
        <w:ind w:firstLine="567"/>
        <w:jc w:val="both"/>
        <w:rPr>
          <w:rFonts w:ascii="Arial" w:eastAsia="Times New Roman" w:hAnsi="Arial"/>
          <w:b/>
          <w:sz w:val="18"/>
          <w:szCs w:val="18"/>
          <w:lang w:val="ru-RU" w:eastAsia="ru-RU"/>
        </w:rPr>
      </w:pPr>
    </w:p>
    <w:p w:rsidR="00B41358" w:rsidRPr="00B41358" w:rsidRDefault="00B41358" w:rsidP="00B41358">
      <w:pPr>
        <w:tabs>
          <w:tab w:val="left" w:pos="9781"/>
        </w:tabs>
        <w:spacing w:after="0" w:line="240" w:lineRule="auto"/>
        <w:ind w:firstLine="567"/>
        <w:jc w:val="both"/>
        <w:rPr>
          <w:rFonts w:ascii="Arial" w:eastAsia="Times New Roman" w:hAnsi="Arial"/>
          <w:b/>
          <w:sz w:val="18"/>
          <w:szCs w:val="18"/>
          <w:lang w:val="ru-RU" w:eastAsia="ru-RU"/>
        </w:rPr>
      </w:pPr>
    </w:p>
    <w:p w:rsidR="00B41358" w:rsidRPr="00B41358" w:rsidRDefault="00B41358" w:rsidP="00B41358">
      <w:pPr>
        <w:tabs>
          <w:tab w:val="left" w:pos="9781"/>
        </w:tabs>
        <w:spacing w:after="0" w:line="240" w:lineRule="auto"/>
        <w:ind w:firstLine="567"/>
        <w:jc w:val="both"/>
        <w:rPr>
          <w:rFonts w:ascii="Arial" w:eastAsia="Times New Roman" w:hAnsi="Arial"/>
          <w:b/>
          <w:sz w:val="18"/>
          <w:szCs w:val="18"/>
          <w:lang w:val="ru-RU" w:eastAsia="ru-RU"/>
        </w:rPr>
      </w:pPr>
    </w:p>
    <w:p w:rsidR="00B41358" w:rsidRPr="00B41358" w:rsidRDefault="00B41358" w:rsidP="00B41358">
      <w:pPr>
        <w:tabs>
          <w:tab w:val="left" w:pos="9781"/>
        </w:tabs>
        <w:spacing w:after="0" w:line="240" w:lineRule="auto"/>
        <w:ind w:firstLine="567"/>
        <w:jc w:val="both"/>
        <w:rPr>
          <w:rFonts w:ascii="Arial" w:eastAsia="Times New Roman" w:hAnsi="Arial"/>
          <w:b/>
          <w:sz w:val="18"/>
          <w:szCs w:val="18"/>
          <w:lang w:val="ru-RU" w:eastAsia="ru-RU"/>
        </w:rPr>
      </w:pPr>
    </w:p>
    <w:p w:rsidR="00B41358" w:rsidRPr="00B41358" w:rsidRDefault="00B41358" w:rsidP="00B41358">
      <w:pPr>
        <w:tabs>
          <w:tab w:val="left" w:pos="9781"/>
        </w:tabs>
        <w:spacing w:after="0" w:line="240" w:lineRule="auto"/>
        <w:ind w:firstLine="567"/>
        <w:jc w:val="both"/>
        <w:rPr>
          <w:rFonts w:ascii="Arial" w:eastAsia="Times New Roman" w:hAnsi="Arial"/>
          <w:b/>
          <w:sz w:val="18"/>
          <w:szCs w:val="18"/>
          <w:lang w:val="ru-RU" w:eastAsia="ru-RU"/>
        </w:rPr>
      </w:pPr>
    </w:p>
    <w:p w:rsidR="00B41358" w:rsidRPr="00B41358" w:rsidRDefault="00B41358" w:rsidP="00B41358">
      <w:pPr>
        <w:tabs>
          <w:tab w:val="left" w:pos="9781"/>
        </w:tabs>
        <w:spacing w:after="0" w:line="240" w:lineRule="auto"/>
        <w:ind w:firstLine="567"/>
        <w:jc w:val="both"/>
        <w:rPr>
          <w:rFonts w:ascii="Arial" w:eastAsia="Times New Roman" w:hAnsi="Arial"/>
          <w:b/>
          <w:sz w:val="18"/>
          <w:szCs w:val="18"/>
          <w:lang w:val="ru-RU" w:eastAsia="ru-RU"/>
        </w:rPr>
      </w:pPr>
    </w:p>
    <w:p w:rsidR="00B41358" w:rsidRPr="00B41358" w:rsidRDefault="00B41358" w:rsidP="00B41358">
      <w:pPr>
        <w:tabs>
          <w:tab w:val="left" w:pos="9781"/>
        </w:tabs>
        <w:spacing w:after="0" w:line="240" w:lineRule="auto"/>
        <w:ind w:firstLine="567"/>
        <w:jc w:val="both"/>
        <w:rPr>
          <w:rFonts w:ascii="Arial" w:eastAsia="Times New Roman" w:hAnsi="Arial"/>
          <w:b/>
          <w:sz w:val="18"/>
          <w:szCs w:val="18"/>
          <w:lang w:val="ru-RU" w:eastAsia="ru-RU"/>
        </w:rPr>
      </w:pPr>
    </w:p>
    <w:p w:rsidR="00B41358" w:rsidRPr="00B41358" w:rsidRDefault="00B41358" w:rsidP="00B41358">
      <w:pPr>
        <w:tabs>
          <w:tab w:val="left" w:pos="9781"/>
        </w:tabs>
        <w:spacing w:after="0" w:line="240" w:lineRule="auto"/>
        <w:ind w:firstLine="567"/>
        <w:jc w:val="both"/>
        <w:rPr>
          <w:rFonts w:ascii="Arial" w:eastAsia="Times New Roman" w:hAnsi="Arial"/>
          <w:b/>
          <w:sz w:val="18"/>
          <w:szCs w:val="18"/>
          <w:lang w:val="ru-RU" w:eastAsia="ru-RU"/>
        </w:rPr>
      </w:pPr>
    </w:p>
    <w:p w:rsidR="00B41358" w:rsidRPr="00B41358" w:rsidRDefault="00B41358" w:rsidP="00B41358">
      <w:pPr>
        <w:tabs>
          <w:tab w:val="left" w:pos="9781"/>
        </w:tabs>
        <w:spacing w:after="0" w:line="240" w:lineRule="auto"/>
        <w:ind w:firstLine="567"/>
        <w:jc w:val="both"/>
        <w:rPr>
          <w:rFonts w:ascii="Arial" w:eastAsia="Times New Roman" w:hAnsi="Arial"/>
          <w:b/>
          <w:sz w:val="18"/>
          <w:szCs w:val="18"/>
          <w:lang w:val="ru-RU" w:eastAsia="ru-RU"/>
        </w:rPr>
      </w:pPr>
    </w:p>
    <w:p w:rsidR="00B41358" w:rsidRPr="00B41358" w:rsidRDefault="00B41358" w:rsidP="00B41358">
      <w:pPr>
        <w:tabs>
          <w:tab w:val="left" w:pos="9781"/>
        </w:tabs>
        <w:spacing w:after="0" w:line="240" w:lineRule="auto"/>
        <w:ind w:firstLine="567"/>
        <w:jc w:val="both"/>
        <w:rPr>
          <w:rFonts w:ascii="Arial" w:eastAsia="Times New Roman" w:hAnsi="Arial"/>
          <w:b/>
          <w:sz w:val="18"/>
          <w:szCs w:val="18"/>
          <w:lang w:val="ru-RU" w:eastAsia="ru-RU"/>
        </w:rPr>
      </w:pPr>
    </w:p>
    <w:p w:rsidR="00B41358" w:rsidRPr="00B41358" w:rsidRDefault="00B41358" w:rsidP="00B41358">
      <w:pPr>
        <w:tabs>
          <w:tab w:val="left" w:pos="9781"/>
        </w:tabs>
        <w:spacing w:after="0" w:line="240" w:lineRule="auto"/>
        <w:ind w:firstLine="567"/>
        <w:jc w:val="both"/>
        <w:rPr>
          <w:rFonts w:ascii="Arial" w:eastAsia="Times New Roman" w:hAnsi="Arial"/>
          <w:b/>
          <w:sz w:val="18"/>
          <w:szCs w:val="18"/>
          <w:lang w:val="ru-RU" w:eastAsia="ru-RU"/>
        </w:rPr>
      </w:pPr>
    </w:p>
    <w:p w:rsidR="00B41358" w:rsidRPr="00B41358" w:rsidRDefault="00B41358" w:rsidP="00B41358">
      <w:pPr>
        <w:tabs>
          <w:tab w:val="left" w:pos="9781"/>
        </w:tabs>
        <w:spacing w:after="0" w:line="240" w:lineRule="auto"/>
        <w:ind w:firstLine="567"/>
        <w:jc w:val="both"/>
        <w:rPr>
          <w:rFonts w:ascii="Arial" w:eastAsia="Times New Roman" w:hAnsi="Arial"/>
          <w:b/>
          <w:sz w:val="18"/>
          <w:szCs w:val="18"/>
          <w:lang w:val="ru-RU" w:eastAsia="ru-RU"/>
        </w:rPr>
      </w:pPr>
    </w:p>
    <w:p w:rsidR="00B41358" w:rsidRPr="00B41358" w:rsidRDefault="00B41358" w:rsidP="00B41358">
      <w:pPr>
        <w:tabs>
          <w:tab w:val="left" w:pos="9781"/>
        </w:tabs>
        <w:spacing w:after="0" w:line="240" w:lineRule="auto"/>
        <w:ind w:firstLine="567"/>
        <w:jc w:val="both"/>
        <w:rPr>
          <w:rFonts w:ascii="Arial" w:eastAsia="Times New Roman" w:hAnsi="Arial"/>
          <w:b/>
          <w:sz w:val="18"/>
          <w:szCs w:val="18"/>
          <w:lang w:val="ru-RU" w:eastAsia="ru-RU"/>
        </w:rPr>
      </w:pPr>
    </w:p>
    <w:p w:rsidR="00B41358" w:rsidRPr="00B41358" w:rsidRDefault="00B41358" w:rsidP="00B41358">
      <w:pPr>
        <w:tabs>
          <w:tab w:val="left" w:pos="9781"/>
        </w:tabs>
        <w:spacing w:after="0" w:line="240" w:lineRule="auto"/>
        <w:ind w:firstLine="567"/>
        <w:jc w:val="both"/>
        <w:rPr>
          <w:rFonts w:ascii="Arial" w:eastAsia="Times New Roman" w:hAnsi="Arial"/>
          <w:b/>
          <w:sz w:val="18"/>
          <w:szCs w:val="18"/>
          <w:lang w:val="ru-RU" w:eastAsia="ru-RU"/>
        </w:rPr>
      </w:pPr>
    </w:p>
    <w:p w:rsidR="00B41358" w:rsidRPr="00B41358" w:rsidRDefault="00B41358" w:rsidP="00B41358">
      <w:pPr>
        <w:tabs>
          <w:tab w:val="left" w:pos="9781"/>
        </w:tabs>
        <w:spacing w:after="0" w:line="240" w:lineRule="auto"/>
        <w:ind w:firstLine="567"/>
        <w:jc w:val="both"/>
        <w:rPr>
          <w:rFonts w:ascii="Arial" w:eastAsia="Times New Roman" w:hAnsi="Arial"/>
          <w:b/>
          <w:sz w:val="18"/>
          <w:szCs w:val="18"/>
          <w:lang w:val="ru-RU" w:eastAsia="ru-RU"/>
        </w:rPr>
      </w:pPr>
    </w:p>
    <w:p w:rsidR="00B41358" w:rsidRPr="00B41358" w:rsidRDefault="00B41358" w:rsidP="00B41358">
      <w:pPr>
        <w:tabs>
          <w:tab w:val="left" w:pos="9781"/>
        </w:tabs>
        <w:spacing w:after="0" w:line="240" w:lineRule="auto"/>
        <w:ind w:firstLine="567"/>
        <w:jc w:val="both"/>
        <w:rPr>
          <w:rFonts w:ascii="Arial" w:eastAsia="Times New Roman" w:hAnsi="Arial"/>
          <w:b/>
          <w:sz w:val="18"/>
          <w:szCs w:val="18"/>
          <w:lang w:val="ru-RU" w:eastAsia="ru-RU"/>
        </w:rPr>
      </w:pPr>
    </w:p>
    <w:p w:rsidR="00B41358" w:rsidRPr="00B41358" w:rsidRDefault="00B41358" w:rsidP="00B41358">
      <w:pPr>
        <w:tabs>
          <w:tab w:val="left" w:pos="9781"/>
        </w:tabs>
        <w:spacing w:after="0" w:line="240" w:lineRule="auto"/>
        <w:ind w:firstLine="567"/>
        <w:jc w:val="both"/>
        <w:rPr>
          <w:rFonts w:ascii="Arial" w:eastAsia="Times New Roman" w:hAnsi="Arial"/>
          <w:b/>
          <w:sz w:val="18"/>
          <w:szCs w:val="18"/>
          <w:lang w:val="ru-RU" w:eastAsia="ru-RU"/>
        </w:rPr>
      </w:pPr>
    </w:p>
    <w:p w:rsidR="00B41358" w:rsidRPr="00B41358" w:rsidRDefault="00B41358" w:rsidP="00B41358">
      <w:pPr>
        <w:tabs>
          <w:tab w:val="left" w:pos="9781"/>
        </w:tabs>
        <w:spacing w:after="0" w:line="240" w:lineRule="auto"/>
        <w:ind w:firstLine="567"/>
        <w:jc w:val="both"/>
        <w:rPr>
          <w:rFonts w:ascii="Arial" w:eastAsia="Times New Roman" w:hAnsi="Arial"/>
          <w:b/>
          <w:sz w:val="18"/>
          <w:szCs w:val="18"/>
          <w:lang w:val="ru-RU" w:eastAsia="ru-RU"/>
        </w:rPr>
      </w:pPr>
    </w:p>
    <w:p w:rsidR="00B41358" w:rsidRPr="00B41358" w:rsidRDefault="00B41358" w:rsidP="00B41358">
      <w:pPr>
        <w:tabs>
          <w:tab w:val="left" w:pos="9781"/>
        </w:tabs>
        <w:spacing w:after="0" w:line="240" w:lineRule="auto"/>
        <w:ind w:firstLine="567"/>
        <w:jc w:val="both"/>
        <w:rPr>
          <w:rFonts w:ascii="Arial" w:eastAsia="Times New Roman" w:hAnsi="Arial"/>
          <w:b/>
          <w:sz w:val="18"/>
          <w:szCs w:val="18"/>
          <w:lang w:val="ru-RU" w:eastAsia="ru-RU"/>
        </w:rPr>
      </w:pPr>
    </w:p>
    <w:p w:rsidR="00B41358" w:rsidRPr="00B41358" w:rsidRDefault="00B41358" w:rsidP="00B41358">
      <w:pPr>
        <w:tabs>
          <w:tab w:val="left" w:pos="9781"/>
        </w:tabs>
        <w:spacing w:after="0" w:line="240" w:lineRule="auto"/>
        <w:ind w:firstLine="567"/>
        <w:jc w:val="both"/>
        <w:rPr>
          <w:rFonts w:ascii="Arial" w:eastAsia="Times New Roman" w:hAnsi="Arial"/>
          <w:b/>
          <w:sz w:val="18"/>
          <w:szCs w:val="18"/>
          <w:lang w:val="ru-RU" w:eastAsia="ru-RU"/>
        </w:rPr>
      </w:pPr>
      <w:r w:rsidRPr="00B41358">
        <w:rPr>
          <w:rFonts w:ascii="Arial" w:eastAsia="Times New Roman" w:hAnsi="Arial"/>
          <w:b/>
          <w:sz w:val="18"/>
          <w:szCs w:val="18"/>
          <w:lang w:val="ru-RU" w:eastAsia="ru-RU"/>
        </w:rPr>
        <w:tab/>
      </w:r>
      <w:r w:rsidRPr="00B41358">
        <w:rPr>
          <w:rFonts w:ascii="Arial" w:eastAsia="Times New Roman" w:hAnsi="Arial"/>
          <w:b/>
          <w:sz w:val="18"/>
          <w:szCs w:val="18"/>
          <w:lang w:val="ru-RU" w:eastAsia="ru-RU"/>
        </w:rPr>
        <w:tab/>
      </w:r>
    </w:p>
    <w:p w:rsidR="00B41358" w:rsidRPr="00B41358" w:rsidRDefault="00B41358" w:rsidP="00B41358">
      <w:pPr>
        <w:spacing w:after="0" w:line="240" w:lineRule="auto"/>
        <w:ind w:left="7080" w:firstLine="575"/>
        <w:jc w:val="both"/>
        <w:rPr>
          <w:rFonts w:ascii="Arial" w:eastAsia="Times New Roman" w:hAnsi="Arial"/>
          <w:b/>
          <w:sz w:val="18"/>
          <w:szCs w:val="18"/>
          <w:lang w:val="ru-RU" w:eastAsia="ru-RU"/>
        </w:rPr>
        <w:sectPr w:rsidR="00B41358" w:rsidRPr="00B41358" w:rsidSect="00D936CB">
          <w:pgSz w:w="11906" w:h="16838"/>
          <w:pgMar w:top="1134" w:right="850" w:bottom="1134" w:left="1701" w:header="709" w:footer="709" w:gutter="0"/>
          <w:cols w:space="708"/>
          <w:docGrid w:linePitch="360"/>
        </w:sectPr>
      </w:pPr>
    </w:p>
    <w:p w:rsidR="00B41358" w:rsidRPr="00B41358" w:rsidRDefault="00B41358" w:rsidP="00B41358">
      <w:pPr>
        <w:spacing w:before="120" w:after="120" w:line="240" w:lineRule="auto"/>
        <w:jc w:val="right"/>
        <w:rPr>
          <w:rFonts w:ascii="Times New Roman" w:eastAsia="Times New Roman" w:hAnsi="Times New Roman" w:cs="Arial"/>
          <w:b/>
          <w:bCs/>
          <w:kern w:val="28"/>
          <w:sz w:val="32"/>
          <w:szCs w:val="32"/>
          <w:lang w:val="ru-RU" w:eastAsia="ru-RU"/>
        </w:rPr>
      </w:pPr>
      <w:r w:rsidRPr="00B41358">
        <w:rPr>
          <w:rFonts w:ascii="Times New Roman" w:eastAsia="Times New Roman" w:hAnsi="Times New Roman" w:cs="Arial"/>
          <w:b/>
          <w:bCs/>
          <w:kern w:val="28"/>
          <w:sz w:val="32"/>
          <w:szCs w:val="32"/>
          <w:lang w:val="ru-RU" w:eastAsia="ru-RU"/>
        </w:rPr>
        <w:lastRenderedPageBreak/>
        <w:t>Приложение к стратегии</w:t>
      </w:r>
    </w:p>
    <w:p w:rsidR="00B41358" w:rsidRPr="00B41358" w:rsidRDefault="00B41358" w:rsidP="00B41358">
      <w:pPr>
        <w:spacing w:before="120" w:after="120" w:line="240" w:lineRule="auto"/>
        <w:jc w:val="right"/>
        <w:rPr>
          <w:rFonts w:ascii="Times New Roman" w:eastAsia="Times New Roman" w:hAnsi="Times New Roman" w:cs="Arial"/>
          <w:b/>
          <w:bCs/>
          <w:kern w:val="28"/>
          <w:sz w:val="32"/>
          <w:szCs w:val="32"/>
          <w:lang w:val="ru-RU" w:eastAsia="ru-RU"/>
        </w:rPr>
      </w:pPr>
      <w:r w:rsidRPr="00B41358">
        <w:rPr>
          <w:rFonts w:ascii="Times New Roman" w:eastAsia="Times New Roman" w:hAnsi="Times New Roman" w:cs="Arial"/>
          <w:b/>
          <w:bCs/>
          <w:kern w:val="28"/>
          <w:sz w:val="32"/>
          <w:szCs w:val="32"/>
          <w:lang w:val="ru-RU" w:eastAsia="ru-RU"/>
        </w:rPr>
        <w:t>социально – экономического развития</w:t>
      </w:r>
    </w:p>
    <w:p w:rsidR="00B41358" w:rsidRPr="00B41358" w:rsidRDefault="00B41358" w:rsidP="00B41358">
      <w:pPr>
        <w:spacing w:before="120" w:after="120" w:line="240" w:lineRule="auto"/>
        <w:jc w:val="right"/>
        <w:rPr>
          <w:rFonts w:ascii="Times New Roman" w:eastAsia="Times New Roman" w:hAnsi="Times New Roman" w:cs="Arial"/>
          <w:b/>
          <w:bCs/>
          <w:kern w:val="28"/>
          <w:sz w:val="32"/>
          <w:szCs w:val="32"/>
          <w:lang w:val="ru-RU" w:eastAsia="ru-RU"/>
        </w:rPr>
      </w:pPr>
      <w:r w:rsidRPr="00B41358">
        <w:rPr>
          <w:rFonts w:ascii="Times New Roman" w:eastAsia="Times New Roman" w:hAnsi="Times New Roman" w:cs="Arial"/>
          <w:b/>
          <w:bCs/>
          <w:kern w:val="28"/>
          <w:sz w:val="32"/>
          <w:szCs w:val="32"/>
          <w:lang w:val="ru-RU" w:eastAsia="ru-RU"/>
        </w:rPr>
        <w:t>городского поселения – город Богучар</w:t>
      </w:r>
    </w:p>
    <w:p w:rsidR="00B41358" w:rsidRPr="00B41358" w:rsidRDefault="00B41358" w:rsidP="00B41358">
      <w:pPr>
        <w:spacing w:after="0" w:line="240" w:lineRule="auto"/>
        <w:ind w:firstLine="935"/>
        <w:jc w:val="both"/>
        <w:rPr>
          <w:rFonts w:ascii="Arial" w:eastAsia="Times New Roman" w:hAnsi="Arial"/>
          <w:sz w:val="20"/>
          <w:szCs w:val="20"/>
          <w:lang w:val="ru-RU" w:eastAsia="ru-RU"/>
        </w:rPr>
      </w:pPr>
    </w:p>
    <w:p w:rsidR="00B41358" w:rsidRPr="00B41358" w:rsidRDefault="00B41358" w:rsidP="00B41358">
      <w:pPr>
        <w:spacing w:before="240" w:after="60" w:line="240" w:lineRule="auto"/>
        <w:ind w:firstLine="567"/>
        <w:jc w:val="center"/>
        <w:outlineLvl w:val="0"/>
        <w:rPr>
          <w:rFonts w:ascii="Arial" w:eastAsia="Times New Roman" w:hAnsi="Arial" w:cs="Arial"/>
          <w:b/>
          <w:bCs/>
          <w:kern w:val="28"/>
          <w:sz w:val="32"/>
          <w:szCs w:val="32"/>
          <w:lang w:val="ru-RU" w:eastAsia="ru-RU"/>
        </w:rPr>
      </w:pPr>
      <w:r w:rsidRPr="00B41358">
        <w:rPr>
          <w:rFonts w:ascii="Arial" w:eastAsia="Times New Roman" w:hAnsi="Arial" w:cs="Arial"/>
          <w:b/>
          <w:bCs/>
          <w:kern w:val="28"/>
          <w:sz w:val="32"/>
          <w:szCs w:val="32"/>
          <w:lang w:val="ru-RU" w:eastAsia="ru-RU"/>
        </w:rPr>
        <w:t>Программные мероприятия</w:t>
      </w:r>
    </w:p>
    <w:p w:rsidR="00B41358" w:rsidRPr="00B41358" w:rsidRDefault="00B41358" w:rsidP="00B41358">
      <w:pPr>
        <w:spacing w:after="0" w:line="240" w:lineRule="auto"/>
        <w:ind w:firstLine="567"/>
        <w:jc w:val="center"/>
        <w:rPr>
          <w:rFonts w:ascii="Arial" w:eastAsia="Times New Roman" w:hAnsi="Arial"/>
          <w:b/>
          <w:szCs w:val="28"/>
          <w:lang w:val="ru-RU" w:eastAsia="ru-RU"/>
        </w:rPr>
      </w:pPr>
    </w:p>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1843"/>
        <w:gridCol w:w="1559"/>
        <w:gridCol w:w="1985"/>
        <w:gridCol w:w="2126"/>
        <w:gridCol w:w="1985"/>
        <w:gridCol w:w="2268"/>
        <w:gridCol w:w="2693"/>
      </w:tblGrid>
      <w:tr w:rsidR="00B41358" w:rsidRPr="00B41358" w:rsidTr="00D936CB">
        <w:tc>
          <w:tcPr>
            <w:tcW w:w="567" w:type="dxa"/>
            <w:tcBorders>
              <w:top w:val="single" w:sz="4" w:space="0" w:color="auto"/>
              <w:left w:val="single" w:sz="4" w:space="0" w:color="auto"/>
              <w:bottom w:val="single" w:sz="4" w:space="0" w:color="auto"/>
              <w:right w:val="single" w:sz="4" w:space="0" w:color="auto"/>
            </w:tcBorders>
          </w:tcPr>
          <w:p w:rsidR="00B41358" w:rsidRPr="00B41358" w:rsidRDefault="00B41358" w:rsidP="00B41358">
            <w:pPr>
              <w:spacing w:after="0" w:line="240" w:lineRule="auto"/>
              <w:jc w:val="center"/>
              <w:rPr>
                <w:rFonts w:ascii="Times New Roman" w:eastAsia="Times New Roman" w:hAnsi="Times New Roman" w:cs="Arial"/>
                <w:b/>
                <w:bCs/>
                <w:kern w:val="28"/>
                <w:sz w:val="24"/>
                <w:szCs w:val="32"/>
                <w:lang w:val="ru-RU" w:eastAsia="ru-RU"/>
              </w:rPr>
            </w:pPr>
            <w:r w:rsidRPr="00B41358">
              <w:rPr>
                <w:rFonts w:ascii="Times New Roman" w:eastAsia="Times New Roman" w:hAnsi="Times New Roman" w:cs="Arial"/>
                <w:b/>
                <w:bCs/>
                <w:kern w:val="28"/>
                <w:sz w:val="24"/>
                <w:szCs w:val="32"/>
                <w:lang w:val="ru-RU" w:eastAsia="ru-RU"/>
              </w:rPr>
              <w:t>№ п/п</w:t>
            </w:r>
          </w:p>
        </w:tc>
        <w:tc>
          <w:tcPr>
            <w:tcW w:w="1843" w:type="dxa"/>
            <w:tcBorders>
              <w:top w:val="single" w:sz="4" w:space="0" w:color="auto"/>
              <w:left w:val="single" w:sz="4" w:space="0" w:color="auto"/>
              <w:bottom w:val="single" w:sz="4" w:space="0" w:color="auto"/>
              <w:right w:val="single" w:sz="4" w:space="0" w:color="auto"/>
            </w:tcBorders>
          </w:tcPr>
          <w:p w:rsidR="00B41358" w:rsidRPr="00B41358" w:rsidRDefault="00B41358" w:rsidP="00B41358">
            <w:pPr>
              <w:spacing w:after="0" w:line="240" w:lineRule="auto"/>
              <w:jc w:val="center"/>
              <w:rPr>
                <w:rFonts w:ascii="Times New Roman" w:eastAsia="Times New Roman" w:hAnsi="Times New Roman" w:cs="Arial"/>
                <w:b/>
                <w:bCs/>
                <w:kern w:val="28"/>
                <w:sz w:val="24"/>
                <w:szCs w:val="32"/>
                <w:lang w:val="ru-RU" w:eastAsia="ru-RU"/>
              </w:rPr>
            </w:pPr>
            <w:r w:rsidRPr="00B41358">
              <w:rPr>
                <w:rFonts w:ascii="Times New Roman" w:eastAsia="Times New Roman" w:hAnsi="Times New Roman" w:cs="Arial"/>
                <w:b/>
                <w:bCs/>
                <w:kern w:val="28"/>
                <w:sz w:val="24"/>
                <w:szCs w:val="32"/>
                <w:lang w:val="ru-RU" w:eastAsia="ru-RU"/>
              </w:rPr>
              <w:t>Наименование проекта, мероприятия МЦП</w:t>
            </w:r>
          </w:p>
        </w:tc>
        <w:tc>
          <w:tcPr>
            <w:tcW w:w="1559" w:type="dxa"/>
            <w:tcBorders>
              <w:top w:val="single" w:sz="4" w:space="0" w:color="auto"/>
              <w:left w:val="single" w:sz="4" w:space="0" w:color="auto"/>
              <w:bottom w:val="single" w:sz="4" w:space="0" w:color="auto"/>
              <w:right w:val="single" w:sz="4" w:space="0" w:color="auto"/>
            </w:tcBorders>
          </w:tcPr>
          <w:p w:rsidR="00B41358" w:rsidRPr="00B41358" w:rsidRDefault="00B41358" w:rsidP="00B41358">
            <w:pPr>
              <w:spacing w:after="0" w:line="240" w:lineRule="auto"/>
              <w:jc w:val="center"/>
              <w:rPr>
                <w:rFonts w:ascii="Times New Roman" w:eastAsia="Times New Roman" w:hAnsi="Times New Roman" w:cs="Arial"/>
                <w:b/>
                <w:bCs/>
                <w:kern w:val="28"/>
                <w:sz w:val="24"/>
                <w:szCs w:val="32"/>
                <w:lang w:val="ru-RU" w:eastAsia="ru-RU"/>
              </w:rPr>
            </w:pPr>
            <w:r w:rsidRPr="00B41358">
              <w:rPr>
                <w:rFonts w:ascii="Times New Roman" w:eastAsia="Times New Roman" w:hAnsi="Times New Roman" w:cs="Arial"/>
                <w:b/>
                <w:bCs/>
                <w:kern w:val="28"/>
                <w:sz w:val="24"/>
                <w:szCs w:val="32"/>
                <w:lang w:val="ru-RU" w:eastAsia="ru-RU"/>
              </w:rPr>
              <w:t>Сроки</w:t>
            </w:r>
          </w:p>
          <w:p w:rsidR="00B41358" w:rsidRPr="00B41358" w:rsidRDefault="00B41358" w:rsidP="00B41358">
            <w:pPr>
              <w:spacing w:after="0" w:line="240" w:lineRule="auto"/>
              <w:jc w:val="center"/>
              <w:rPr>
                <w:rFonts w:ascii="Times New Roman" w:eastAsia="Times New Roman" w:hAnsi="Times New Roman" w:cs="Arial"/>
                <w:b/>
                <w:bCs/>
                <w:kern w:val="28"/>
                <w:sz w:val="24"/>
                <w:szCs w:val="32"/>
                <w:lang w:val="ru-RU" w:eastAsia="ru-RU"/>
              </w:rPr>
            </w:pPr>
            <w:r w:rsidRPr="00B41358">
              <w:rPr>
                <w:rFonts w:ascii="Times New Roman" w:eastAsia="Times New Roman" w:hAnsi="Times New Roman" w:cs="Arial"/>
                <w:b/>
                <w:bCs/>
                <w:kern w:val="28"/>
                <w:sz w:val="24"/>
                <w:szCs w:val="32"/>
                <w:lang w:val="ru-RU" w:eastAsia="ru-RU"/>
              </w:rPr>
              <w:t>реализации</w:t>
            </w:r>
          </w:p>
          <w:p w:rsidR="00B41358" w:rsidRPr="00B41358" w:rsidRDefault="00B41358" w:rsidP="00B41358">
            <w:pPr>
              <w:spacing w:after="0" w:line="240" w:lineRule="auto"/>
              <w:jc w:val="center"/>
              <w:rPr>
                <w:rFonts w:ascii="Times New Roman" w:eastAsia="Times New Roman" w:hAnsi="Times New Roman" w:cs="Arial"/>
                <w:b/>
                <w:bCs/>
                <w:kern w:val="28"/>
                <w:sz w:val="24"/>
                <w:szCs w:val="32"/>
                <w:lang w:val="ru-RU" w:eastAsia="ru-RU"/>
              </w:rPr>
            </w:pPr>
          </w:p>
        </w:tc>
        <w:tc>
          <w:tcPr>
            <w:tcW w:w="1985" w:type="dxa"/>
            <w:tcBorders>
              <w:top w:val="single" w:sz="4" w:space="0" w:color="auto"/>
              <w:left w:val="single" w:sz="4" w:space="0" w:color="auto"/>
              <w:bottom w:val="single" w:sz="4" w:space="0" w:color="auto"/>
              <w:right w:val="single" w:sz="4" w:space="0" w:color="auto"/>
            </w:tcBorders>
          </w:tcPr>
          <w:p w:rsidR="00B41358" w:rsidRPr="00B41358" w:rsidRDefault="00B41358" w:rsidP="00B41358">
            <w:pPr>
              <w:spacing w:after="0" w:line="240" w:lineRule="auto"/>
              <w:ind w:left="34" w:hanging="34"/>
              <w:jc w:val="center"/>
              <w:rPr>
                <w:rFonts w:ascii="Times New Roman" w:eastAsia="Times New Roman" w:hAnsi="Times New Roman" w:cs="Arial"/>
                <w:b/>
                <w:bCs/>
                <w:kern w:val="28"/>
                <w:sz w:val="24"/>
                <w:szCs w:val="32"/>
                <w:lang w:val="ru-RU" w:eastAsia="ru-RU"/>
              </w:rPr>
            </w:pPr>
            <w:r w:rsidRPr="00B41358">
              <w:rPr>
                <w:rFonts w:ascii="Times New Roman" w:eastAsia="Times New Roman" w:hAnsi="Times New Roman" w:cs="Arial"/>
                <w:b/>
                <w:bCs/>
                <w:kern w:val="28"/>
                <w:sz w:val="24"/>
                <w:szCs w:val="32"/>
                <w:lang w:val="ru-RU" w:eastAsia="ru-RU"/>
              </w:rPr>
              <w:t>Ответственный исполнитель</w:t>
            </w:r>
          </w:p>
          <w:p w:rsidR="00B41358" w:rsidRPr="00B41358" w:rsidRDefault="00B41358" w:rsidP="00B41358">
            <w:pPr>
              <w:spacing w:after="0" w:line="240" w:lineRule="auto"/>
              <w:jc w:val="center"/>
              <w:rPr>
                <w:rFonts w:ascii="Times New Roman" w:eastAsia="Times New Roman" w:hAnsi="Times New Roman" w:cs="Arial"/>
                <w:b/>
                <w:bCs/>
                <w:kern w:val="28"/>
                <w:sz w:val="24"/>
                <w:szCs w:val="32"/>
                <w:lang w:val="ru-RU" w:eastAsia="ru-RU"/>
              </w:rPr>
            </w:pPr>
          </w:p>
        </w:tc>
        <w:tc>
          <w:tcPr>
            <w:tcW w:w="2126" w:type="dxa"/>
            <w:tcBorders>
              <w:top w:val="single" w:sz="4" w:space="0" w:color="auto"/>
              <w:left w:val="single" w:sz="4" w:space="0" w:color="auto"/>
              <w:bottom w:val="single" w:sz="4" w:space="0" w:color="auto"/>
              <w:right w:val="single" w:sz="4" w:space="0" w:color="auto"/>
            </w:tcBorders>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План реализации</w:t>
            </w:r>
          </w:p>
        </w:tc>
        <w:tc>
          <w:tcPr>
            <w:tcW w:w="1985" w:type="dxa"/>
            <w:tcBorders>
              <w:top w:val="single" w:sz="4" w:space="0" w:color="auto"/>
              <w:left w:val="single" w:sz="4" w:space="0" w:color="auto"/>
              <w:bottom w:val="single" w:sz="4" w:space="0" w:color="auto"/>
              <w:right w:val="single" w:sz="4" w:space="0" w:color="auto"/>
            </w:tcBorders>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Источники</w:t>
            </w:r>
          </w:p>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финансирования</w:t>
            </w:r>
          </w:p>
        </w:tc>
        <w:tc>
          <w:tcPr>
            <w:tcW w:w="2268" w:type="dxa"/>
            <w:tcBorders>
              <w:top w:val="single" w:sz="4" w:space="0" w:color="auto"/>
              <w:left w:val="single" w:sz="4" w:space="0" w:color="auto"/>
              <w:bottom w:val="single" w:sz="4" w:space="0" w:color="auto"/>
              <w:right w:val="single" w:sz="4" w:space="0" w:color="auto"/>
            </w:tcBorders>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Целевой показатель, на достижение которого направлен проект, мероприятие, МЦП</w:t>
            </w:r>
          </w:p>
        </w:tc>
        <w:tc>
          <w:tcPr>
            <w:tcW w:w="2693" w:type="dxa"/>
            <w:tcBorders>
              <w:top w:val="single" w:sz="4" w:space="0" w:color="auto"/>
              <w:left w:val="single" w:sz="4" w:space="0" w:color="auto"/>
              <w:bottom w:val="single" w:sz="4" w:space="0" w:color="auto"/>
              <w:right w:val="single" w:sz="4" w:space="0" w:color="auto"/>
            </w:tcBorders>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Ожидаемые  результаты</w:t>
            </w:r>
          </w:p>
        </w:tc>
      </w:tr>
      <w:tr w:rsidR="00B41358" w:rsidRPr="00B41358" w:rsidTr="00D936CB">
        <w:trPr>
          <w:trHeight w:val="1242"/>
        </w:trPr>
        <w:tc>
          <w:tcPr>
            <w:tcW w:w="567" w:type="dxa"/>
            <w:tcBorders>
              <w:top w:val="single" w:sz="4" w:space="0" w:color="auto"/>
              <w:left w:val="single" w:sz="4" w:space="0" w:color="auto"/>
              <w:bottom w:val="single" w:sz="4" w:space="0" w:color="auto"/>
              <w:right w:val="single" w:sz="4" w:space="0" w:color="auto"/>
            </w:tcBorders>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1.</w:t>
            </w:r>
          </w:p>
        </w:tc>
        <w:tc>
          <w:tcPr>
            <w:tcW w:w="1843" w:type="dxa"/>
            <w:tcBorders>
              <w:top w:val="single" w:sz="4" w:space="0" w:color="auto"/>
              <w:left w:val="single" w:sz="4" w:space="0" w:color="auto"/>
              <w:bottom w:val="single" w:sz="4" w:space="0" w:color="auto"/>
              <w:right w:val="single" w:sz="4" w:space="0" w:color="auto"/>
            </w:tcBorders>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АЗС и СТО</w:t>
            </w:r>
          </w:p>
        </w:tc>
        <w:tc>
          <w:tcPr>
            <w:tcW w:w="1559" w:type="dxa"/>
            <w:tcBorders>
              <w:top w:val="single" w:sz="4" w:space="0" w:color="auto"/>
              <w:left w:val="single" w:sz="4" w:space="0" w:color="auto"/>
              <w:bottom w:val="single" w:sz="4" w:space="0" w:color="auto"/>
              <w:right w:val="single" w:sz="4" w:space="0" w:color="auto"/>
            </w:tcBorders>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p>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расч.</w:t>
            </w:r>
          </w:p>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срок</w:t>
            </w:r>
          </w:p>
        </w:tc>
        <w:tc>
          <w:tcPr>
            <w:tcW w:w="1985" w:type="dxa"/>
            <w:tcBorders>
              <w:top w:val="single" w:sz="4" w:space="0" w:color="auto"/>
              <w:left w:val="single" w:sz="4" w:space="0" w:color="auto"/>
              <w:bottom w:val="single" w:sz="4" w:space="0" w:color="auto"/>
              <w:right w:val="single" w:sz="4" w:space="0" w:color="auto"/>
            </w:tcBorders>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Администрация Богучарского муниципального района</w:t>
            </w:r>
          </w:p>
        </w:tc>
        <w:tc>
          <w:tcPr>
            <w:tcW w:w="2126" w:type="dxa"/>
            <w:tcBorders>
              <w:top w:val="single" w:sz="4" w:space="0" w:color="auto"/>
              <w:left w:val="single" w:sz="4" w:space="0" w:color="auto"/>
              <w:bottom w:val="single" w:sz="4" w:space="0" w:color="auto"/>
              <w:right w:val="single" w:sz="4" w:space="0" w:color="auto"/>
            </w:tcBorders>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новое строительство</w:t>
            </w:r>
          </w:p>
        </w:tc>
        <w:tc>
          <w:tcPr>
            <w:tcW w:w="1985" w:type="dxa"/>
            <w:tcBorders>
              <w:top w:val="single" w:sz="4" w:space="0" w:color="auto"/>
              <w:left w:val="single" w:sz="4" w:space="0" w:color="auto"/>
              <w:bottom w:val="single" w:sz="4" w:space="0" w:color="auto"/>
              <w:right w:val="single" w:sz="4" w:space="0" w:color="auto"/>
            </w:tcBorders>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Собственные и заемные средства</w:t>
            </w:r>
          </w:p>
        </w:tc>
        <w:tc>
          <w:tcPr>
            <w:tcW w:w="2268" w:type="dxa"/>
            <w:tcBorders>
              <w:top w:val="single" w:sz="4" w:space="0" w:color="auto"/>
              <w:left w:val="single" w:sz="4" w:space="0" w:color="auto"/>
              <w:bottom w:val="single" w:sz="4" w:space="0" w:color="auto"/>
              <w:right w:val="single" w:sz="4" w:space="0" w:color="auto"/>
            </w:tcBorders>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Создание новых рабочих мест, увеличение доходной части бюджета</w:t>
            </w:r>
          </w:p>
        </w:tc>
        <w:tc>
          <w:tcPr>
            <w:tcW w:w="2693" w:type="dxa"/>
            <w:tcBorders>
              <w:top w:val="single" w:sz="4" w:space="0" w:color="auto"/>
              <w:left w:val="single" w:sz="4" w:space="0" w:color="auto"/>
              <w:bottom w:val="single" w:sz="4" w:space="0" w:color="auto"/>
              <w:right w:val="single" w:sz="4" w:space="0" w:color="auto"/>
            </w:tcBorders>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Позволит значительно улучшить качество и уровень жизни населения города, снизить расходы населения</w:t>
            </w:r>
          </w:p>
        </w:tc>
      </w:tr>
      <w:tr w:rsidR="00B41358" w:rsidRPr="00B41358" w:rsidTr="00D936CB">
        <w:tc>
          <w:tcPr>
            <w:tcW w:w="567" w:type="dxa"/>
            <w:tcBorders>
              <w:top w:val="single" w:sz="4" w:space="0" w:color="auto"/>
              <w:left w:val="single" w:sz="4" w:space="0" w:color="auto"/>
              <w:bottom w:val="single" w:sz="4" w:space="0" w:color="auto"/>
              <w:right w:val="single" w:sz="4" w:space="0" w:color="auto"/>
            </w:tcBorders>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3.</w:t>
            </w:r>
          </w:p>
        </w:tc>
        <w:tc>
          <w:tcPr>
            <w:tcW w:w="1843" w:type="dxa"/>
            <w:tcBorders>
              <w:top w:val="single" w:sz="4" w:space="0" w:color="auto"/>
              <w:left w:val="single" w:sz="4" w:space="0" w:color="auto"/>
              <w:bottom w:val="single" w:sz="4" w:space="0" w:color="auto"/>
              <w:right w:val="single" w:sz="4" w:space="0" w:color="auto"/>
            </w:tcBorders>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ООО «Строймаш»</w:t>
            </w:r>
          </w:p>
        </w:tc>
        <w:tc>
          <w:tcPr>
            <w:tcW w:w="1559" w:type="dxa"/>
            <w:tcBorders>
              <w:top w:val="single" w:sz="4" w:space="0" w:color="auto"/>
              <w:left w:val="single" w:sz="4" w:space="0" w:color="auto"/>
              <w:bottom w:val="single" w:sz="4" w:space="0" w:color="auto"/>
              <w:right w:val="single" w:sz="4" w:space="0" w:color="auto"/>
            </w:tcBorders>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расч.срок</w:t>
            </w:r>
          </w:p>
        </w:tc>
        <w:tc>
          <w:tcPr>
            <w:tcW w:w="1985" w:type="dxa"/>
            <w:tcBorders>
              <w:top w:val="single" w:sz="4" w:space="0" w:color="auto"/>
              <w:left w:val="single" w:sz="4" w:space="0" w:color="auto"/>
              <w:bottom w:val="single" w:sz="4" w:space="0" w:color="auto"/>
              <w:right w:val="single" w:sz="4" w:space="0" w:color="auto"/>
            </w:tcBorders>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ООО «Строймаш»</w:t>
            </w:r>
          </w:p>
        </w:tc>
        <w:tc>
          <w:tcPr>
            <w:tcW w:w="2126" w:type="dxa"/>
            <w:tcBorders>
              <w:top w:val="single" w:sz="4" w:space="0" w:color="auto"/>
              <w:left w:val="single" w:sz="4" w:space="0" w:color="auto"/>
              <w:bottom w:val="single" w:sz="4" w:space="0" w:color="auto"/>
              <w:right w:val="single" w:sz="4" w:space="0" w:color="auto"/>
            </w:tcBorders>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Модернизация и техническое перевооружение</w:t>
            </w:r>
          </w:p>
        </w:tc>
        <w:tc>
          <w:tcPr>
            <w:tcW w:w="1985" w:type="dxa"/>
            <w:tcBorders>
              <w:top w:val="single" w:sz="4" w:space="0" w:color="auto"/>
              <w:left w:val="single" w:sz="4" w:space="0" w:color="auto"/>
              <w:bottom w:val="single" w:sz="4" w:space="0" w:color="auto"/>
              <w:right w:val="single" w:sz="4" w:space="0" w:color="auto"/>
            </w:tcBorders>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Собственные и заемные средства</w:t>
            </w:r>
          </w:p>
        </w:tc>
        <w:tc>
          <w:tcPr>
            <w:tcW w:w="2268" w:type="dxa"/>
            <w:tcBorders>
              <w:top w:val="single" w:sz="4" w:space="0" w:color="auto"/>
              <w:left w:val="single" w:sz="4" w:space="0" w:color="auto"/>
              <w:bottom w:val="single" w:sz="4" w:space="0" w:color="auto"/>
              <w:right w:val="single" w:sz="4" w:space="0" w:color="auto"/>
            </w:tcBorders>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Увеличение объемов производства продукции</w:t>
            </w:r>
          </w:p>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Сохранение и создание новых рабочих мест</w:t>
            </w:r>
          </w:p>
        </w:tc>
        <w:tc>
          <w:tcPr>
            <w:tcW w:w="2693" w:type="dxa"/>
            <w:tcBorders>
              <w:top w:val="single" w:sz="4" w:space="0" w:color="auto"/>
              <w:left w:val="single" w:sz="4" w:space="0" w:color="auto"/>
              <w:bottom w:val="single" w:sz="4" w:space="0" w:color="auto"/>
              <w:right w:val="single" w:sz="4" w:space="0" w:color="auto"/>
            </w:tcBorders>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Модернизация ремонтно-технической базы предприятия.</w:t>
            </w:r>
          </w:p>
        </w:tc>
      </w:tr>
      <w:tr w:rsidR="00B41358" w:rsidRPr="00B41358" w:rsidTr="00D936CB">
        <w:tc>
          <w:tcPr>
            <w:tcW w:w="567" w:type="dxa"/>
            <w:tcBorders>
              <w:top w:val="single" w:sz="4" w:space="0" w:color="auto"/>
              <w:left w:val="single" w:sz="4" w:space="0" w:color="auto"/>
              <w:bottom w:val="single" w:sz="4" w:space="0" w:color="auto"/>
              <w:right w:val="single" w:sz="4" w:space="0" w:color="auto"/>
            </w:tcBorders>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4.</w:t>
            </w:r>
          </w:p>
        </w:tc>
        <w:tc>
          <w:tcPr>
            <w:tcW w:w="1843" w:type="dxa"/>
            <w:tcBorders>
              <w:top w:val="single" w:sz="4" w:space="0" w:color="auto"/>
              <w:left w:val="single" w:sz="4" w:space="0" w:color="auto"/>
              <w:bottom w:val="single" w:sz="4" w:space="0" w:color="auto"/>
              <w:right w:val="single" w:sz="4" w:space="0" w:color="auto"/>
            </w:tcBorders>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 xml:space="preserve">Расширение ремонтно-технического обслуживания </w:t>
            </w:r>
            <w:r w:rsidRPr="00B41358">
              <w:rPr>
                <w:rFonts w:ascii="Times New Roman" w:eastAsia="Times New Roman" w:hAnsi="Times New Roman" w:cs="Arial"/>
                <w:bCs/>
                <w:kern w:val="28"/>
                <w:sz w:val="24"/>
                <w:szCs w:val="32"/>
                <w:lang w:val="ru-RU" w:eastAsia="ru-RU"/>
              </w:rPr>
              <w:lastRenderedPageBreak/>
              <w:t>автомобилей и сельскохозяйственной техники, ООО "Богучарагроснаб"</w:t>
            </w:r>
          </w:p>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p>
        </w:tc>
        <w:tc>
          <w:tcPr>
            <w:tcW w:w="1559" w:type="dxa"/>
            <w:tcBorders>
              <w:top w:val="single" w:sz="4" w:space="0" w:color="auto"/>
              <w:left w:val="single" w:sz="4" w:space="0" w:color="auto"/>
              <w:bottom w:val="single" w:sz="4" w:space="0" w:color="auto"/>
              <w:right w:val="single" w:sz="4" w:space="0" w:color="auto"/>
            </w:tcBorders>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p>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1 очер.</w:t>
            </w:r>
          </w:p>
        </w:tc>
        <w:tc>
          <w:tcPr>
            <w:tcW w:w="1985" w:type="dxa"/>
            <w:tcBorders>
              <w:top w:val="single" w:sz="4" w:space="0" w:color="auto"/>
              <w:left w:val="single" w:sz="4" w:space="0" w:color="auto"/>
              <w:bottom w:val="single" w:sz="4" w:space="0" w:color="auto"/>
              <w:right w:val="single" w:sz="4" w:space="0" w:color="auto"/>
            </w:tcBorders>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ООО «Богучарагро-снаб»</w:t>
            </w:r>
          </w:p>
        </w:tc>
        <w:tc>
          <w:tcPr>
            <w:tcW w:w="2126" w:type="dxa"/>
            <w:tcBorders>
              <w:top w:val="single" w:sz="4" w:space="0" w:color="auto"/>
              <w:left w:val="single" w:sz="4" w:space="0" w:color="auto"/>
              <w:bottom w:val="single" w:sz="4" w:space="0" w:color="auto"/>
              <w:right w:val="single" w:sz="4" w:space="0" w:color="auto"/>
            </w:tcBorders>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 xml:space="preserve">Расширение ремонтно – технического обслуживания </w:t>
            </w:r>
            <w:r w:rsidRPr="00B41358">
              <w:rPr>
                <w:rFonts w:ascii="Times New Roman" w:eastAsia="Times New Roman" w:hAnsi="Times New Roman" w:cs="Arial"/>
                <w:bCs/>
                <w:kern w:val="28"/>
                <w:sz w:val="24"/>
                <w:szCs w:val="32"/>
                <w:lang w:val="ru-RU" w:eastAsia="ru-RU"/>
              </w:rPr>
              <w:lastRenderedPageBreak/>
              <w:t>автомобилей и  сельхозтехники</w:t>
            </w:r>
          </w:p>
        </w:tc>
        <w:tc>
          <w:tcPr>
            <w:tcW w:w="1985" w:type="dxa"/>
            <w:tcBorders>
              <w:top w:val="single" w:sz="4" w:space="0" w:color="auto"/>
              <w:left w:val="single" w:sz="4" w:space="0" w:color="auto"/>
              <w:bottom w:val="single" w:sz="4" w:space="0" w:color="auto"/>
              <w:right w:val="single" w:sz="4" w:space="0" w:color="auto"/>
            </w:tcBorders>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lastRenderedPageBreak/>
              <w:t>Собственные и заемные средства</w:t>
            </w:r>
          </w:p>
        </w:tc>
        <w:tc>
          <w:tcPr>
            <w:tcW w:w="2268" w:type="dxa"/>
            <w:tcBorders>
              <w:top w:val="single" w:sz="4" w:space="0" w:color="auto"/>
              <w:left w:val="single" w:sz="4" w:space="0" w:color="auto"/>
              <w:bottom w:val="single" w:sz="4" w:space="0" w:color="auto"/>
              <w:right w:val="single" w:sz="4" w:space="0" w:color="auto"/>
            </w:tcBorders>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 xml:space="preserve">Реконструкция и запуск станции технического обслуживания </w:t>
            </w:r>
            <w:r w:rsidRPr="00B41358">
              <w:rPr>
                <w:rFonts w:ascii="Times New Roman" w:eastAsia="Times New Roman" w:hAnsi="Times New Roman" w:cs="Arial"/>
                <w:bCs/>
                <w:kern w:val="28"/>
                <w:sz w:val="24"/>
                <w:szCs w:val="32"/>
                <w:lang w:val="ru-RU" w:eastAsia="ru-RU"/>
              </w:rPr>
              <w:lastRenderedPageBreak/>
              <w:t>автомобилей в соответствии с современными требованиями. Замена станочного парка машино-ремонтной мастерской.</w:t>
            </w:r>
          </w:p>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Создание 55 рабочих мест</w:t>
            </w:r>
          </w:p>
        </w:tc>
        <w:tc>
          <w:tcPr>
            <w:tcW w:w="2693" w:type="dxa"/>
            <w:tcBorders>
              <w:top w:val="single" w:sz="4" w:space="0" w:color="auto"/>
              <w:left w:val="single" w:sz="4" w:space="0" w:color="auto"/>
              <w:bottom w:val="single" w:sz="4" w:space="0" w:color="auto"/>
              <w:right w:val="single" w:sz="4" w:space="0" w:color="auto"/>
            </w:tcBorders>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lastRenderedPageBreak/>
              <w:t>Модернизация ремонтно-технической базы предприятия.</w:t>
            </w:r>
          </w:p>
        </w:tc>
      </w:tr>
      <w:tr w:rsidR="00B41358" w:rsidRPr="00B41358" w:rsidTr="00D936CB">
        <w:tc>
          <w:tcPr>
            <w:tcW w:w="567" w:type="dxa"/>
            <w:tcBorders>
              <w:top w:val="single" w:sz="4" w:space="0" w:color="auto"/>
              <w:left w:val="single" w:sz="4" w:space="0" w:color="auto"/>
              <w:bottom w:val="single" w:sz="4" w:space="0" w:color="auto"/>
              <w:right w:val="single" w:sz="4" w:space="0" w:color="auto"/>
            </w:tcBorders>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lastRenderedPageBreak/>
              <w:t>5.</w:t>
            </w:r>
          </w:p>
        </w:tc>
        <w:tc>
          <w:tcPr>
            <w:tcW w:w="1843" w:type="dxa"/>
            <w:tcBorders>
              <w:top w:val="single" w:sz="4" w:space="0" w:color="auto"/>
              <w:left w:val="single" w:sz="4" w:space="0" w:color="auto"/>
              <w:bottom w:val="single" w:sz="4" w:space="0" w:color="auto"/>
              <w:right w:val="single" w:sz="4" w:space="0" w:color="auto"/>
            </w:tcBorders>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Прачечная</w:t>
            </w:r>
          </w:p>
        </w:tc>
        <w:tc>
          <w:tcPr>
            <w:tcW w:w="1559" w:type="dxa"/>
            <w:tcBorders>
              <w:top w:val="single" w:sz="4" w:space="0" w:color="auto"/>
              <w:left w:val="single" w:sz="4" w:space="0" w:color="auto"/>
              <w:bottom w:val="single" w:sz="4" w:space="0" w:color="auto"/>
              <w:right w:val="single" w:sz="4" w:space="0" w:color="auto"/>
            </w:tcBorders>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расч.срок</w:t>
            </w:r>
          </w:p>
        </w:tc>
        <w:tc>
          <w:tcPr>
            <w:tcW w:w="1985" w:type="dxa"/>
            <w:tcBorders>
              <w:top w:val="single" w:sz="4" w:space="0" w:color="auto"/>
              <w:left w:val="single" w:sz="4" w:space="0" w:color="auto"/>
              <w:bottom w:val="single" w:sz="4" w:space="0" w:color="auto"/>
              <w:right w:val="single" w:sz="4" w:space="0" w:color="auto"/>
            </w:tcBorders>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Администрация Богучарского муниципального района</w:t>
            </w:r>
          </w:p>
        </w:tc>
        <w:tc>
          <w:tcPr>
            <w:tcW w:w="2126" w:type="dxa"/>
            <w:tcBorders>
              <w:top w:val="single" w:sz="4" w:space="0" w:color="auto"/>
              <w:left w:val="single" w:sz="4" w:space="0" w:color="auto"/>
              <w:bottom w:val="single" w:sz="4" w:space="0" w:color="auto"/>
              <w:right w:val="single" w:sz="4" w:space="0" w:color="auto"/>
            </w:tcBorders>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новое строительство</w:t>
            </w:r>
          </w:p>
        </w:tc>
        <w:tc>
          <w:tcPr>
            <w:tcW w:w="1985" w:type="dxa"/>
            <w:tcBorders>
              <w:top w:val="single" w:sz="4" w:space="0" w:color="auto"/>
              <w:left w:val="single" w:sz="4" w:space="0" w:color="auto"/>
              <w:bottom w:val="single" w:sz="4" w:space="0" w:color="auto"/>
              <w:right w:val="single" w:sz="4" w:space="0" w:color="auto"/>
            </w:tcBorders>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Привлеченные средства</w:t>
            </w:r>
          </w:p>
        </w:tc>
        <w:tc>
          <w:tcPr>
            <w:tcW w:w="2268" w:type="dxa"/>
            <w:tcBorders>
              <w:top w:val="single" w:sz="4" w:space="0" w:color="auto"/>
              <w:left w:val="single" w:sz="4" w:space="0" w:color="auto"/>
              <w:bottom w:val="single" w:sz="4" w:space="0" w:color="auto"/>
              <w:right w:val="single" w:sz="4" w:space="0" w:color="auto"/>
            </w:tcBorders>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Поступление дополнительных налогов в бюджет. Создание рабочих мест</w:t>
            </w:r>
          </w:p>
        </w:tc>
        <w:tc>
          <w:tcPr>
            <w:tcW w:w="2693" w:type="dxa"/>
            <w:tcBorders>
              <w:top w:val="single" w:sz="4" w:space="0" w:color="auto"/>
              <w:left w:val="single" w:sz="4" w:space="0" w:color="auto"/>
              <w:bottom w:val="single" w:sz="4" w:space="0" w:color="auto"/>
              <w:right w:val="single" w:sz="4" w:space="0" w:color="auto"/>
            </w:tcBorders>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Позволит улучшить условия жизни населения города</w:t>
            </w:r>
          </w:p>
        </w:tc>
      </w:tr>
      <w:tr w:rsidR="00B41358" w:rsidRPr="00B41358" w:rsidTr="00D936CB">
        <w:tc>
          <w:tcPr>
            <w:tcW w:w="567" w:type="dxa"/>
            <w:tcBorders>
              <w:top w:val="single" w:sz="4" w:space="0" w:color="auto"/>
              <w:left w:val="single" w:sz="4" w:space="0" w:color="auto"/>
              <w:bottom w:val="single" w:sz="4" w:space="0" w:color="auto"/>
              <w:right w:val="single" w:sz="4" w:space="0" w:color="auto"/>
            </w:tcBorders>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6.</w:t>
            </w:r>
          </w:p>
        </w:tc>
        <w:tc>
          <w:tcPr>
            <w:tcW w:w="1843" w:type="dxa"/>
            <w:tcBorders>
              <w:top w:val="single" w:sz="4" w:space="0" w:color="auto"/>
              <w:left w:val="single" w:sz="4" w:space="0" w:color="auto"/>
              <w:bottom w:val="single" w:sz="4" w:space="0" w:color="auto"/>
              <w:right w:val="single" w:sz="4" w:space="0" w:color="auto"/>
            </w:tcBorders>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Гостинечно – торговый комплекс</w:t>
            </w:r>
          </w:p>
        </w:tc>
        <w:tc>
          <w:tcPr>
            <w:tcW w:w="1559" w:type="dxa"/>
            <w:tcBorders>
              <w:top w:val="single" w:sz="4" w:space="0" w:color="auto"/>
              <w:left w:val="single" w:sz="4" w:space="0" w:color="auto"/>
              <w:bottom w:val="single" w:sz="4" w:space="0" w:color="auto"/>
              <w:right w:val="single" w:sz="4" w:space="0" w:color="auto"/>
            </w:tcBorders>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расч.</w:t>
            </w:r>
          </w:p>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срок</w:t>
            </w:r>
          </w:p>
        </w:tc>
        <w:tc>
          <w:tcPr>
            <w:tcW w:w="1985" w:type="dxa"/>
            <w:tcBorders>
              <w:top w:val="single" w:sz="4" w:space="0" w:color="auto"/>
              <w:left w:val="single" w:sz="4" w:space="0" w:color="auto"/>
              <w:bottom w:val="single" w:sz="4" w:space="0" w:color="auto"/>
              <w:right w:val="single" w:sz="4" w:space="0" w:color="auto"/>
            </w:tcBorders>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Администрация Богучарского муниципального района и администрация городского поселения – город Богучар</w:t>
            </w:r>
          </w:p>
        </w:tc>
        <w:tc>
          <w:tcPr>
            <w:tcW w:w="2126" w:type="dxa"/>
            <w:tcBorders>
              <w:top w:val="single" w:sz="4" w:space="0" w:color="auto"/>
              <w:left w:val="single" w:sz="4" w:space="0" w:color="auto"/>
              <w:bottom w:val="single" w:sz="4" w:space="0" w:color="auto"/>
              <w:right w:val="single" w:sz="4" w:space="0" w:color="auto"/>
            </w:tcBorders>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новое строительство на федеральной дороге «Дон»</w:t>
            </w:r>
          </w:p>
        </w:tc>
        <w:tc>
          <w:tcPr>
            <w:tcW w:w="1985" w:type="dxa"/>
            <w:tcBorders>
              <w:top w:val="single" w:sz="4" w:space="0" w:color="auto"/>
              <w:left w:val="single" w:sz="4" w:space="0" w:color="auto"/>
              <w:bottom w:val="single" w:sz="4" w:space="0" w:color="auto"/>
              <w:right w:val="single" w:sz="4" w:space="0" w:color="auto"/>
            </w:tcBorders>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Привлеченные средства</w:t>
            </w:r>
          </w:p>
        </w:tc>
        <w:tc>
          <w:tcPr>
            <w:tcW w:w="2268" w:type="dxa"/>
            <w:tcBorders>
              <w:top w:val="single" w:sz="4" w:space="0" w:color="auto"/>
              <w:left w:val="single" w:sz="4" w:space="0" w:color="auto"/>
              <w:bottom w:val="single" w:sz="4" w:space="0" w:color="auto"/>
              <w:right w:val="single" w:sz="4" w:space="0" w:color="auto"/>
            </w:tcBorders>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Поступление дополнительных налогов в бюджет. Создание новых рабочих мест</w:t>
            </w:r>
          </w:p>
        </w:tc>
        <w:tc>
          <w:tcPr>
            <w:tcW w:w="2693" w:type="dxa"/>
            <w:tcBorders>
              <w:top w:val="single" w:sz="4" w:space="0" w:color="auto"/>
              <w:left w:val="single" w:sz="4" w:space="0" w:color="auto"/>
              <w:bottom w:val="single" w:sz="4" w:space="0" w:color="auto"/>
              <w:right w:val="single" w:sz="4" w:space="0" w:color="auto"/>
            </w:tcBorders>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Позволит улучшить условия жизни населения города</w:t>
            </w:r>
          </w:p>
        </w:tc>
      </w:tr>
      <w:tr w:rsidR="00B41358" w:rsidRPr="00B41358" w:rsidTr="00D936CB">
        <w:tc>
          <w:tcPr>
            <w:tcW w:w="567" w:type="dxa"/>
            <w:tcBorders>
              <w:top w:val="single" w:sz="4" w:space="0" w:color="auto"/>
              <w:left w:val="single" w:sz="4" w:space="0" w:color="auto"/>
              <w:bottom w:val="single" w:sz="4" w:space="0" w:color="auto"/>
              <w:right w:val="single" w:sz="4" w:space="0" w:color="auto"/>
            </w:tcBorders>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7.</w:t>
            </w:r>
          </w:p>
        </w:tc>
        <w:tc>
          <w:tcPr>
            <w:tcW w:w="1843" w:type="dxa"/>
            <w:tcBorders>
              <w:top w:val="single" w:sz="4" w:space="0" w:color="auto"/>
              <w:left w:val="single" w:sz="4" w:space="0" w:color="auto"/>
              <w:bottom w:val="single" w:sz="4" w:space="0" w:color="auto"/>
              <w:right w:val="single" w:sz="4" w:space="0" w:color="auto"/>
            </w:tcBorders>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Банно – оздоровительный комплекс с КБО</w:t>
            </w:r>
          </w:p>
        </w:tc>
        <w:tc>
          <w:tcPr>
            <w:tcW w:w="1559" w:type="dxa"/>
            <w:tcBorders>
              <w:top w:val="single" w:sz="4" w:space="0" w:color="auto"/>
              <w:left w:val="single" w:sz="4" w:space="0" w:color="auto"/>
              <w:bottom w:val="single" w:sz="4" w:space="0" w:color="auto"/>
              <w:right w:val="single" w:sz="4" w:space="0" w:color="auto"/>
            </w:tcBorders>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p>
        </w:tc>
        <w:tc>
          <w:tcPr>
            <w:tcW w:w="1985" w:type="dxa"/>
            <w:tcBorders>
              <w:top w:val="single" w:sz="4" w:space="0" w:color="auto"/>
              <w:left w:val="single" w:sz="4" w:space="0" w:color="auto"/>
              <w:bottom w:val="single" w:sz="4" w:space="0" w:color="auto"/>
              <w:right w:val="single" w:sz="4" w:space="0" w:color="auto"/>
            </w:tcBorders>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Администрация Богучарского муниципального района</w:t>
            </w:r>
          </w:p>
        </w:tc>
        <w:tc>
          <w:tcPr>
            <w:tcW w:w="2126" w:type="dxa"/>
            <w:tcBorders>
              <w:top w:val="single" w:sz="4" w:space="0" w:color="auto"/>
              <w:left w:val="single" w:sz="4" w:space="0" w:color="auto"/>
              <w:bottom w:val="single" w:sz="4" w:space="0" w:color="auto"/>
              <w:right w:val="single" w:sz="4" w:space="0" w:color="auto"/>
            </w:tcBorders>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завершение строительства</w:t>
            </w:r>
          </w:p>
        </w:tc>
        <w:tc>
          <w:tcPr>
            <w:tcW w:w="1985" w:type="dxa"/>
            <w:tcBorders>
              <w:top w:val="single" w:sz="4" w:space="0" w:color="auto"/>
              <w:left w:val="single" w:sz="4" w:space="0" w:color="auto"/>
              <w:bottom w:val="single" w:sz="4" w:space="0" w:color="auto"/>
              <w:right w:val="single" w:sz="4" w:space="0" w:color="auto"/>
            </w:tcBorders>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Привлеченные средства</w:t>
            </w:r>
          </w:p>
        </w:tc>
        <w:tc>
          <w:tcPr>
            <w:tcW w:w="2268" w:type="dxa"/>
            <w:tcBorders>
              <w:top w:val="single" w:sz="4" w:space="0" w:color="auto"/>
              <w:left w:val="single" w:sz="4" w:space="0" w:color="auto"/>
              <w:bottom w:val="single" w:sz="4" w:space="0" w:color="auto"/>
              <w:right w:val="single" w:sz="4" w:space="0" w:color="auto"/>
            </w:tcBorders>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Поступление дополнительных налогов в бюджет. Создание новых рабочих мест</w:t>
            </w:r>
          </w:p>
        </w:tc>
        <w:tc>
          <w:tcPr>
            <w:tcW w:w="2693" w:type="dxa"/>
            <w:tcBorders>
              <w:top w:val="single" w:sz="4" w:space="0" w:color="auto"/>
              <w:left w:val="single" w:sz="4" w:space="0" w:color="auto"/>
              <w:bottom w:val="single" w:sz="4" w:space="0" w:color="auto"/>
              <w:right w:val="single" w:sz="4" w:space="0" w:color="auto"/>
            </w:tcBorders>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Позволит улучшить условия жизни населения города</w:t>
            </w:r>
          </w:p>
        </w:tc>
      </w:tr>
      <w:tr w:rsidR="00B41358" w:rsidRPr="00B41358" w:rsidTr="00D936CB">
        <w:tc>
          <w:tcPr>
            <w:tcW w:w="567" w:type="dxa"/>
            <w:tcBorders>
              <w:top w:val="single" w:sz="4" w:space="0" w:color="auto"/>
              <w:left w:val="single" w:sz="4" w:space="0" w:color="auto"/>
              <w:bottom w:val="single" w:sz="4" w:space="0" w:color="auto"/>
              <w:right w:val="single" w:sz="4" w:space="0" w:color="auto"/>
            </w:tcBorders>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8.</w:t>
            </w:r>
          </w:p>
        </w:tc>
        <w:tc>
          <w:tcPr>
            <w:tcW w:w="1843" w:type="dxa"/>
            <w:tcBorders>
              <w:top w:val="single" w:sz="4" w:space="0" w:color="auto"/>
              <w:left w:val="single" w:sz="4" w:space="0" w:color="auto"/>
              <w:bottom w:val="single" w:sz="4" w:space="0" w:color="auto"/>
              <w:right w:val="single" w:sz="4" w:space="0" w:color="auto"/>
            </w:tcBorders>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Детский сад</w:t>
            </w:r>
          </w:p>
        </w:tc>
        <w:tc>
          <w:tcPr>
            <w:tcW w:w="1559" w:type="dxa"/>
            <w:tcBorders>
              <w:top w:val="single" w:sz="4" w:space="0" w:color="auto"/>
              <w:left w:val="single" w:sz="4" w:space="0" w:color="auto"/>
              <w:bottom w:val="single" w:sz="4" w:space="0" w:color="auto"/>
              <w:right w:val="single" w:sz="4" w:space="0" w:color="auto"/>
            </w:tcBorders>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расч. срок</w:t>
            </w:r>
          </w:p>
        </w:tc>
        <w:tc>
          <w:tcPr>
            <w:tcW w:w="1985" w:type="dxa"/>
            <w:tcBorders>
              <w:top w:val="single" w:sz="4" w:space="0" w:color="auto"/>
              <w:left w:val="single" w:sz="4" w:space="0" w:color="auto"/>
              <w:bottom w:val="single" w:sz="4" w:space="0" w:color="auto"/>
              <w:right w:val="single" w:sz="4" w:space="0" w:color="auto"/>
            </w:tcBorders>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 xml:space="preserve">Отдел по образованию администрации Богучарского муниципального </w:t>
            </w:r>
            <w:r w:rsidRPr="00B41358">
              <w:rPr>
                <w:rFonts w:ascii="Times New Roman" w:eastAsia="Times New Roman" w:hAnsi="Times New Roman" w:cs="Arial"/>
                <w:bCs/>
                <w:kern w:val="28"/>
                <w:sz w:val="24"/>
                <w:szCs w:val="32"/>
                <w:lang w:val="ru-RU" w:eastAsia="ru-RU"/>
              </w:rPr>
              <w:lastRenderedPageBreak/>
              <w:t>района</w:t>
            </w:r>
          </w:p>
        </w:tc>
        <w:tc>
          <w:tcPr>
            <w:tcW w:w="2126" w:type="dxa"/>
            <w:tcBorders>
              <w:top w:val="single" w:sz="4" w:space="0" w:color="auto"/>
              <w:left w:val="single" w:sz="4" w:space="0" w:color="auto"/>
              <w:bottom w:val="single" w:sz="4" w:space="0" w:color="auto"/>
              <w:right w:val="single" w:sz="4" w:space="0" w:color="auto"/>
            </w:tcBorders>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lastRenderedPageBreak/>
              <w:t>новое строительство</w:t>
            </w:r>
          </w:p>
        </w:tc>
        <w:tc>
          <w:tcPr>
            <w:tcW w:w="1985" w:type="dxa"/>
            <w:tcBorders>
              <w:top w:val="single" w:sz="4" w:space="0" w:color="auto"/>
              <w:left w:val="single" w:sz="4" w:space="0" w:color="auto"/>
              <w:bottom w:val="single" w:sz="4" w:space="0" w:color="auto"/>
              <w:right w:val="single" w:sz="4" w:space="0" w:color="auto"/>
            </w:tcBorders>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Федеральный, областной, местный бюджет</w:t>
            </w:r>
          </w:p>
        </w:tc>
        <w:tc>
          <w:tcPr>
            <w:tcW w:w="2268" w:type="dxa"/>
            <w:tcBorders>
              <w:top w:val="single" w:sz="4" w:space="0" w:color="auto"/>
              <w:left w:val="single" w:sz="4" w:space="0" w:color="auto"/>
              <w:bottom w:val="single" w:sz="4" w:space="0" w:color="auto"/>
              <w:right w:val="single" w:sz="4" w:space="0" w:color="auto"/>
            </w:tcBorders>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Поступление дополнительных налогов в бюджет. Создание новых рабочих мест</w:t>
            </w:r>
          </w:p>
        </w:tc>
        <w:tc>
          <w:tcPr>
            <w:tcW w:w="2693" w:type="dxa"/>
            <w:tcBorders>
              <w:top w:val="single" w:sz="4" w:space="0" w:color="auto"/>
              <w:left w:val="single" w:sz="4" w:space="0" w:color="auto"/>
              <w:bottom w:val="single" w:sz="4" w:space="0" w:color="auto"/>
              <w:right w:val="single" w:sz="4" w:space="0" w:color="auto"/>
            </w:tcBorders>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 xml:space="preserve">Позволит значительно улучшить качество и уровень жизни населения города, снизить расходы </w:t>
            </w:r>
            <w:r w:rsidRPr="00B41358">
              <w:rPr>
                <w:rFonts w:ascii="Times New Roman" w:eastAsia="Times New Roman" w:hAnsi="Times New Roman" w:cs="Arial"/>
                <w:bCs/>
                <w:kern w:val="28"/>
                <w:sz w:val="24"/>
                <w:szCs w:val="32"/>
                <w:lang w:val="ru-RU" w:eastAsia="ru-RU"/>
              </w:rPr>
              <w:lastRenderedPageBreak/>
              <w:t>населения</w:t>
            </w:r>
          </w:p>
        </w:tc>
      </w:tr>
      <w:tr w:rsidR="00B41358" w:rsidRPr="00B41358" w:rsidTr="00D936CB">
        <w:tc>
          <w:tcPr>
            <w:tcW w:w="567" w:type="dxa"/>
            <w:tcBorders>
              <w:top w:val="single" w:sz="4" w:space="0" w:color="auto"/>
              <w:left w:val="single" w:sz="4" w:space="0" w:color="auto"/>
              <w:bottom w:val="single" w:sz="4" w:space="0" w:color="auto"/>
              <w:right w:val="single" w:sz="4" w:space="0" w:color="auto"/>
            </w:tcBorders>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lastRenderedPageBreak/>
              <w:t>9.</w:t>
            </w:r>
          </w:p>
        </w:tc>
        <w:tc>
          <w:tcPr>
            <w:tcW w:w="1843" w:type="dxa"/>
            <w:tcBorders>
              <w:top w:val="single" w:sz="4" w:space="0" w:color="auto"/>
              <w:left w:val="single" w:sz="4" w:space="0" w:color="auto"/>
              <w:bottom w:val="single" w:sz="4" w:space="0" w:color="auto"/>
              <w:right w:val="single" w:sz="4" w:space="0" w:color="auto"/>
            </w:tcBorders>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Богучарская средняя школа – интернат для детей - сирот</w:t>
            </w:r>
          </w:p>
        </w:tc>
        <w:tc>
          <w:tcPr>
            <w:tcW w:w="1559" w:type="dxa"/>
            <w:tcBorders>
              <w:top w:val="single" w:sz="4" w:space="0" w:color="auto"/>
              <w:left w:val="single" w:sz="4" w:space="0" w:color="auto"/>
              <w:bottom w:val="single" w:sz="4" w:space="0" w:color="auto"/>
              <w:right w:val="single" w:sz="4" w:space="0" w:color="auto"/>
            </w:tcBorders>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расч. срок</w:t>
            </w:r>
          </w:p>
        </w:tc>
        <w:tc>
          <w:tcPr>
            <w:tcW w:w="1985" w:type="dxa"/>
            <w:tcBorders>
              <w:top w:val="single" w:sz="4" w:space="0" w:color="auto"/>
              <w:left w:val="single" w:sz="4" w:space="0" w:color="auto"/>
              <w:bottom w:val="single" w:sz="4" w:space="0" w:color="auto"/>
              <w:right w:val="single" w:sz="4" w:space="0" w:color="auto"/>
            </w:tcBorders>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Департамент по труду и социальному развитию области</w:t>
            </w:r>
          </w:p>
        </w:tc>
        <w:tc>
          <w:tcPr>
            <w:tcW w:w="2126" w:type="dxa"/>
            <w:tcBorders>
              <w:top w:val="single" w:sz="4" w:space="0" w:color="auto"/>
              <w:left w:val="single" w:sz="4" w:space="0" w:color="auto"/>
              <w:bottom w:val="single" w:sz="4" w:space="0" w:color="auto"/>
              <w:right w:val="single" w:sz="4" w:space="0" w:color="auto"/>
            </w:tcBorders>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капитальный ремонт</w:t>
            </w:r>
          </w:p>
        </w:tc>
        <w:tc>
          <w:tcPr>
            <w:tcW w:w="1985" w:type="dxa"/>
            <w:tcBorders>
              <w:top w:val="single" w:sz="4" w:space="0" w:color="auto"/>
              <w:left w:val="single" w:sz="4" w:space="0" w:color="auto"/>
              <w:bottom w:val="single" w:sz="4" w:space="0" w:color="auto"/>
              <w:right w:val="single" w:sz="4" w:space="0" w:color="auto"/>
            </w:tcBorders>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Областной бюджет</w:t>
            </w:r>
          </w:p>
        </w:tc>
        <w:tc>
          <w:tcPr>
            <w:tcW w:w="2268" w:type="dxa"/>
            <w:tcBorders>
              <w:top w:val="single" w:sz="4" w:space="0" w:color="auto"/>
              <w:left w:val="single" w:sz="4" w:space="0" w:color="auto"/>
              <w:bottom w:val="single" w:sz="4" w:space="0" w:color="auto"/>
              <w:right w:val="single" w:sz="4" w:space="0" w:color="auto"/>
            </w:tcBorders>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Будут сохранены  рабочие места,</w:t>
            </w:r>
          </w:p>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p>
        </w:tc>
        <w:tc>
          <w:tcPr>
            <w:tcW w:w="2693" w:type="dxa"/>
            <w:tcBorders>
              <w:top w:val="single" w:sz="4" w:space="0" w:color="auto"/>
              <w:left w:val="single" w:sz="4" w:space="0" w:color="auto"/>
              <w:bottom w:val="single" w:sz="4" w:space="0" w:color="auto"/>
              <w:right w:val="single" w:sz="4" w:space="0" w:color="auto"/>
            </w:tcBorders>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Позволит создать нормальные условия жизни детей</w:t>
            </w:r>
          </w:p>
        </w:tc>
      </w:tr>
      <w:tr w:rsidR="00B41358" w:rsidRPr="00B41358" w:rsidTr="00D936CB">
        <w:tc>
          <w:tcPr>
            <w:tcW w:w="567" w:type="dxa"/>
            <w:tcBorders>
              <w:top w:val="single" w:sz="4" w:space="0" w:color="auto"/>
              <w:left w:val="single" w:sz="4" w:space="0" w:color="auto"/>
              <w:bottom w:val="single" w:sz="4" w:space="0" w:color="auto"/>
              <w:right w:val="single" w:sz="4" w:space="0" w:color="auto"/>
            </w:tcBorders>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10.</w:t>
            </w:r>
          </w:p>
        </w:tc>
        <w:tc>
          <w:tcPr>
            <w:tcW w:w="1843" w:type="dxa"/>
            <w:tcBorders>
              <w:top w:val="single" w:sz="4" w:space="0" w:color="auto"/>
              <w:left w:val="single" w:sz="4" w:space="0" w:color="auto"/>
              <w:bottom w:val="single" w:sz="4" w:space="0" w:color="auto"/>
              <w:right w:val="single" w:sz="4" w:space="0" w:color="auto"/>
            </w:tcBorders>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Богучарский психоневрологический интернат</w:t>
            </w:r>
          </w:p>
        </w:tc>
        <w:tc>
          <w:tcPr>
            <w:tcW w:w="1559" w:type="dxa"/>
            <w:tcBorders>
              <w:top w:val="single" w:sz="4" w:space="0" w:color="auto"/>
              <w:left w:val="single" w:sz="4" w:space="0" w:color="auto"/>
              <w:bottom w:val="single" w:sz="4" w:space="0" w:color="auto"/>
              <w:right w:val="single" w:sz="4" w:space="0" w:color="auto"/>
            </w:tcBorders>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расч. срок</w:t>
            </w:r>
          </w:p>
        </w:tc>
        <w:tc>
          <w:tcPr>
            <w:tcW w:w="1985" w:type="dxa"/>
            <w:tcBorders>
              <w:top w:val="single" w:sz="4" w:space="0" w:color="auto"/>
              <w:left w:val="single" w:sz="4" w:space="0" w:color="auto"/>
              <w:bottom w:val="single" w:sz="4" w:space="0" w:color="auto"/>
              <w:right w:val="single" w:sz="4" w:space="0" w:color="auto"/>
            </w:tcBorders>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Департамент по труду и социальному развитию области</w:t>
            </w:r>
          </w:p>
        </w:tc>
        <w:tc>
          <w:tcPr>
            <w:tcW w:w="2126" w:type="dxa"/>
            <w:tcBorders>
              <w:top w:val="single" w:sz="4" w:space="0" w:color="auto"/>
              <w:left w:val="single" w:sz="4" w:space="0" w:color="auto"/>
              <w:bottom w:val="single" w:sz="4" w:space="0" w:color="auto"/>
              <w:right w:val="single" w:sz="4" w:space="0" w:color="auto"/>
            </w:tcBorders>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проведение капитального ремонта</w:t>
            </w:r>
          </w:p>
        </w:tc>
        <w:tc>
          <w:tcPr>
            <w:tcW w:w="1985" w:type="dxa"/>
            <w:tcBorders>
              <w:top w:val="single" w:sz="4" w:space="0" w:color="auto"/>
              <w:left w:val="single" w:sz="4" w:space="0" w:color="auto"/>
              <w:bottom w:val="single" w:sz="4" w:space="0" w:color="auto"/>
              <w:right w:val="single" w:sz="4" w:space="0" w:color="auto"/>
            </w:tcBorders>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Областной бюджет</w:t>
            </w:r>
          </w:p>
        </w:tc>
        <w:tc>
          <w:tcPr>
            <w:tcW w:w="2268" w:type="dxa"/>
            <w:tcBorders>
              <w:top w:val="single" w:sz="4" w:space="0" w:color="auto"/>
              <w:left w:val="single" w:sz="4" w:space="0" w:color="auto"/>
              <w:bottom w:val="single" w:sz="4" w:space="0" w:color="auto"/>
              <w:right w:val="single" w:sz="4" w:space="0" w:color="auto"/>
            </w:tcBorders>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Будут сохранены  рабочие места.</w:t>
            </w:r>
          </w:p>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p>
        </w:tc>
        <w:tc>
          <w:tcPr>
            <w:tcW w:w="2693" w:type="dxa"/>
            <w:tcBorders>
              <w:top w:val="single" w:sz="4" w:space="0" w:color="auto"/>
              <w:left w:val="single" w:sz="4" w:space="0" w:color="auto"/>
              <w:bottom w:val="single" w:sz="4" w:space="0" w:color="auto"/>
              <w:right w:val="single" w:sz="4" w:space="0" w:color="auto"/>
            </w:tcBorders>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Позволит создать нормальные условия проживания больных</w:t>
            </w:r>
          </w:p>
        </w:tc>
      </w:tr>
      <w:tr w:rsidR="00B41358" w:rsidRPr="00B41358" w:rsidTr="00D936CB">
        <w:tc>
          <w:tcPr>
            <w:tcW w:w="567" w:type="dxa"/>
            <w:tcBorders>
              <w:top w:val="single" w:sz="4" w:space="0" w:color="auto"/>
              <w:left w:val="single" w:sz="4" w:space="0" w:color="auto"/>
              <w:bottom w:val="single" w:sz="4" w:space="0" w:color="auto"/>
              <w:right w:val="single" w:sz="4" w:space="0" w:color="auto"/>
            </w:tcBorders>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11.</w:t>
            </w:r>
          </w:p>
        </w:tc>
        <w:tc>
          <w:tcPr>
            <w:tcW w:w="1843" w:type="dxa"/>
            <w:tcBorders>
              <w:top w:val="single" w:sz="4" w:space="0" w:color="auto"/>
              <w:left w:val="single" w:sz="4" w:space="0" w:color="auto"/>
              <w:bottom w:val="single" w:sz="4" w:space="0" w:color="auto"/>
              <w:right w:val="single" w:sz="4" w:space="0" w:color="auto"/>
            </w:tcBorders>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Дом для престарелых</w:t>
            </w:r>
          </w:p>
        </w:tc>
        <w:tc>
          <w:tcPr>
            <w:tcW w:w="1559" w:type="dxa"/>
            <w:tcBorders>
              <w:top w:val="single" w:sz="4" w:space="0" w:color="auto"/>
              <w:left w:val="single" w:sz="4" w:space="0" w:color="auto"/>
              <w:bottom w:val="single" w:sz="4" w:space="0" w:color="auto"/>
              <w:right w:val="single" w:sz="4" w:space="0" w:color="auto"/>
            </w:tcBorders>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рас.</w:t>
            </w:r>
          </w:p>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срок</w:t>
            </w:r>
          </w:p>
        </w:tc>
        <w:tc>
          <w:tcPr>
            <w:tcW w:w="1985" w:type="dxa"/>
            <w:tcBorders>
              <w:top w:val="single" w:sz="4" w:space="0" w:color="auto"/>
              <w:left w:val="single" w:sz="4" w:space="0" w:color="auto"/>
              <w:bottom w:val="single" w:sz="4" w:space="0" w:color="auto"/>
              <w:right w:val="single" w:sz="4" w:space="0" w:color="auto"/>
            </w:tcBorders>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Департамент по труду и социальному развитию области</w:t>
            </w:r>
          </w:p>
        </w:tc>
        <w:tc>
          <w:tcPr>
            <w:tcW w:w="2126" w:type="dxa"/>
            <w:tcBorders>
              <w:top w:val="single" w:sz="4" w:space="0" w:color="auto"/>
              <w:left w:val="single" w:sz="4" w:space="0" w:color="auto"/>
              <w:bottom w:val="single" w:sz="4" w:space="0" w:color="auto"/>
              <w:right w:val="single" w:sz="4" w:space="0" w:color="auto"/>
            </w:tcBorders>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новое строительство</w:t>
            </w:r>
          </w:p>
        </w:tc>
        <w:tc>
          <w:tcPr>
            <w:tcW w:w="1985" w:type="dxa"/>
            <w:tcBorders>
              <w:top w:val="single" w:sz="4" w:space="0" w:color="auto"/>
              <w:left w:val="single" w:sz="4" w:space="0" w:color="auto"/>
              <w:bottom w:val="single" w:sz="4" w:space="0" w:color="auto"/>
              <w:right w:val="single" w:sz="4" w:space="0" w:color="auto"/>
            </w:tcBorders>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Областной бюджет</w:t>
            </w:r>
          </w:p>
        </w:tc>
        <w:tc>
          <w:tcPr>
            <w:tcW w:w="2268" w:type="dxa"/>
            <w:tcBorders>
              <w:top w:val="single" w:sz="4" w:space="0" w:color="auto"/>
              <w:left w:val="single" w:sz="4" w:space="0" w:color="auto"/>
              <w:bottom w:val="single" w:sz="4" w:space="0" w:color="auto"/>
              <w:right w:val="single" w:sz="4" w:space="0" w:color="auto"/>
            </w:tcBorders>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Создание новых рабочих мест</w:t>
            </w:r>
          </w:p>
        </w:tc>
        <w:tc>
          <w:tcPr>
            <w:tcW w:w="2693" w:type="dxa"/>
            <w:tcBorders>
              <w:top w:val="single" w:sz="4" w:space="0" w:color="auto"/>
              <w:left w:val="single" w:sz="4" w:space="0" w:color="auto"/>
              <w:bottom w:val="single" w:sz="4" w:space="0" w:color="auto"/>
              <w:right w:val="single" w:sz="4" w:space="0" w:color="auto"/>
            </w:tcBorders>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Позволит создать условия для нормального проживания одиноких людей пожилого возраста и инвалидов</w:t>
            </w:r>
          </w:p>
        </w:tc>
      </w:tr>
      <w:tr w:rsidR="00B41358" w:rsidRPr="00B41358" w:rsidTr="00D936CB">
        <w:trPr>
          <w:trHeight w:val="543"/>
        </w:trPr>
        <w:tc>
          <w:tcPr>
            <w:tcW w:w="567" w:type="dxa"/>
            <w:tcBorders>
              <w:top w:val="single" w:sz="4" w:space="0" w:color="auto"/>
              <w:left w:val="single" w:sz="4" w:space="0" w:color="auto"/>
              <w:bottom w:val="single" w:sz="4" w:space="0" w:color="auto"/>
              <w:right w:val="single" w:sz="4" w:space="0" w:color="auto"/>
            </w:tcBorders>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12.</w:t>
            </w:r>
          </w:p>
        </w:tc>
        <w:tc>
          <w:tcPr>
            <w:tcW w:w="1843" w:type="dxa"/>
            <w:tcBorders>
              <w:top w:val="single" w:sz="4" w:space="0" w:color="auto"/>
              <w:left w:val="single" w:sz="4" w:space="0" w:color="auto"/>
              <w:bottom w:val="single" w:sz="4" w:space="0" w:color="auto"/>
              <w:right w:val="single" w:sz="4" w:space="0" w:color="auto"/>
            </w:tcBorders>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Капитальный ремонт ЦРБ</w:t>
            </w:r>
          </w:p>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p>
        </w:tc>
        <w:tc>
          <w:tcPr>
            <w:tcW w:w="1559" w:type="dxa"/>
            <w:tcBorders>
              <w:top w:val="single" w:sz="4" w:space="0" w:color="auto"/>
              <w:left w:val="single" w:sz="4" w:space="0" w:color="auto"/>
              <w:bottom w:val="single" w:sz="4" w:space="0" w:color="auto"/>
              <w:right w:val="single" w:sz="4" w:space="0" w:color="auto"/>
            </w:tcBorders>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2011 - 2012гг</w:t>
            </w:r>
          </w:p>
        </w:tc>
        <w:tc>
          <w:tcPr>
            <w:tcW w:w="1985" w:type="dxa"/>
            <w:tcBorders>
              <w:top w:val="single" w:sz="4" w:space="0" w:color="auto"/>
              <w:left w:val="single" w:sz="4" w:space="0" w:color="auto"/>
              <w:bottom w:val="single" w:sz="4" w:space="0" w:color="auto"/>
              <w:right w:val="single" w:sz="4" w:space="0" w:color="auto"/>
            </w:tcBorders>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МУЗ «Богучарская ЦРБ»</w:t>
            </w:r>
          </w:p>
        </w:tc>
        <w:tc>
          <w:tcPr>
            <w:tcW w:w="2126" w:type="dxa"/>
            <w:tcBorders>
              <w:top w:val="single" w:sz="4" w:space="0" w:color="auto"/>
              <w:left w:val="single" w:sz="4" w:space="0" w:color="auto"/>
              <w:bottom w:val="single" w:sz="4" w:space="0" w:color="auto"/>
              <w:right w:val="single" w:sz="4" w:space="0" w:color="auto"/>
            </w:tcBorders>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Проведение реконструкции здания</w:t>
            </w:r>
          </w:p>
        </w:tc>
        <w:tc>
          <w:tcPr>
            <w:tcW w:w="1985" w:type="dxa"/>
            <w:tcBorders>
              <w:top w:val="single" w:sz="4" w:space="0" w:color="auto"/>
              <w:left w:val="single" w:sz="4" w:space="0" w:color="auto"/>
              <w:bottom w:val="single" w:sz="4" w:space="0" w:color="auto"/>
              <w:right w:val="single" w:sz="4" w:space="0" w:color="auto"/>
            </w:tcBorders>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Местный</w:t>
            </w:r>
          </w:p>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бюджет</w:t>
            </w:r>
          </w:p>
        </w:tc>
        <w:tc>
          <w:tcPr>
            <w:tcW w:w="2268" w:type="dxa"/>
            <w:tcBorders>
              <w:top w:val="single" w:sz="4" w:space="0" w:color="auto"/>
              <w:left w:val="single" w:sz="4" w:space="0" w:color="auto"/>
              <w:bottom w:val="single" w:sz="4" w:space="0" w:color="auto"/>
              <w:right w:val="single" w:sz="4" w:space="0" w:color="auto"/>
            </w:tcBorders>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Увеличение мест на 40 коек.</w:t>
            </w:r>
          </w:p>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Создание дополнительных рабочих мест.</w:t>
            </w:r>
          </w:p>
        </w:tc>
        <w:tc>
          <w:tcPr>
            <w:tcW w:w="2693" w:type="dxa"/>
            <w:tcBorders>
              <w:top w:val="single" w:sz="4" w:space="0" w:color="auto"/>
              <w:left w:val="single" w:sz="4" w:space="0" w:color="auto"/>
              <w:bottom w:val="single" w:sz="4" w:space="0" w:color="auto"/>
              <w:right w:val="single" w:sz="4" w:space="0" w:color="auto"/>
            </w:tcBorders>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Реализация мероприя-</w:t>
            </w:r>
          </w:p>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тия позволит создать условия для оказания необходимой медицинской помощи</w:t>
            </w:r>
          </w:p>
        </w:tc>
      </w:tr>
      <w:tr w:rsidR="00B41358" w:rsidRPr="00B41358" w:rsidTr="00D936CB">
        <w:trPr>
          <w:trHeight w:val="543"/>
        </w:trPr>
        <w:tc>
          <w:tcPr>
            <w:tcW w:w="567" w:type="dxa"/>
            <w:tcBorders>
              <w:top w:val="single" w:sz="4" w:space="0" w:color="auto"/>
              <w:left w:val="single" w:sz="4" w:space="0" w:color="auto"/>
              <w:bottom w:val="single" w:sz="4" w:space="0" w:color="auto"/>
              <w:right w:val="single" w:sz="4" w:space="0" w:color="auto"/>
            </w:tcBorders>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13.</w:t>
            </w:r>
          </w:p>
        </w:tc>
        <w:tc>
          <w:tcPr>
            <w:tcW w:w="1843" w:type="dxa"/>
            <w:tcBorders>
              <w:top w:val="single" w:sz="4" w:space="0" w:color="auto"/>
              <w:left w:val="single" w:sz="4" w:space="0" w:color="auto"/>
              <w:bottom w:val="single" w:sz="4" w:space="0" w:color="auto"/>
              <w:right w:val="single" w:sz="4" w:space="0" w:color="auto"/>
            </w:tcBorders>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Богучарская центральная районная библиотека</w:t>
            </w:r>
          </w:p>
        </w:tc>
        <w:tc>
          <w:tcPr>
            <w:tcW w:w="1559" w:type="dxa"/>
            <w:tcBorders>
              <w:top w:val="single" w:sz="4" w:space="0" w:color="auto"/>
              <w:left w:val="single" w:sz="4" w:space="0" w:color="auto"/>
              <w:bottom w:val="single" w:sz="4" w:space="0" w:color="auto"/>
              <w:right w:val="single" w:sz="4" w:space="0" w:color="auto"/>
            </w:tcBorders>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p>
        </w:tc>
        <w:tc>
          <w:tcPr>
            <w:tcW w:w="1985" w:type="dxa"/>
            <w:tcBorders>
              <w:top w:val="single" w:sz="4" w:space="0" w:color="auto"/>
              <w:left w:val="single" w:sz="4" w:space="0" w:color="auto"/>
              <w:bottom w:val="single" w:sz="4" w:space="0" w:color="auto"/>
              <w:right w:val="single" w:sz="4" w:space="0" w:color="auto"/>
            </w:tcBorders>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Отдел по культуре и работе с молодежью</w:t>
            </w:r>
          </w:p>
        </w:tc>
        <w:tc>
          <w:tcPr>
            <w:tcW w:w="2126" w:type="dxa"/>
            <w:tcBorders>
              <w:top w:val="single" w:sz="4" w:space="0" w:color="auto"/>
              <w:left w:val="single" w:sz="4" w:space="0" w:color="auto"/>
              <w:bottom w:val="single" w:sz="4" w:space="0" w:color="auto"/>
              <w:right w:val="single" w:sz="4" w:space="0" w:color="auto"/>
            </w:tcBorders>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Реконструкция с увеличением на 5,4 тыс.том.</w:t>
            </w:r>
          </w:p>
        </w:tc>
        <w:tc>
          <w:tcPr>
            <w:tcW w:w="1985" w:type="dxa"/>
            <w:tcBorders>
              <w:top w:val="single" w:sz="4" w:space="0" w:color="auto"/>
              <w:left w:val="single" w:sz="4" w:space="0" w:color="auto"/>
              <w:bottom w:val="single" w:sz="4" w:space="0" w:color="auto"/>
              <w:right w:val="single" w:sz="4" w:space="0" w:color="auto"/>
            </w:tcBorders>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Местный бюджет</w:t>
            </w:r>
          </w:p>
        </w:tc>
        <w:tc>
          <w:tcPr>
            <w:tcW w:w="2268" w:type="dxa"/>
            <w:tcBorders>
              <w:top w:val="single" w:sz="4" w:space="0" w:color="auto"/>
              <w:left w:val="single" w:sz="4" w:space="0" w:color="auto"/>
              <w:bottom w:val="single" w:sz="4" w:space="0" w:color="auto"/>
              <w:right w:val="single" w:sz="4" w:space="0" w:color="auto"/>
            </w:tcBorders>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p>
        </w:tc>
        <w:tc>
          <w:tcPr>
            <w:tcW w:w="2693" w:type="dxa"/>
            <w:tcBorders>
              <w:top w:val="single" w:sz="4" w:space="0" w:color="auto"/>
              <w:left w:val="single" w:sz="4" w:space="0" w:color="auto"/>
              <w:bottom w:val="single" w:sz="4" w:space="0" w:color="auto"/>
              <w:right w:val="single" w:sz="4" w:space="0" w:color="auto"/>
            </w:tcBorders>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Улучшение досуга населения</w:t>
            </w:r>
          </w:p>
        </w:tc>
      </w:tr>
      <w:tr w:rsidR="00B41358" w:rsidRPr="00B41358" w:rsidTr="00D936CB">
        <w:tc>
          <w:tcPr>
            <w:tcW w:w="567" w:type="dxa"/>
            <w:tcBorders>
              <w:top w:val="single" w:sz="4" w:space="0" w:color="auto"/>
              <w:left w:val="single" w:sz="4" w:space="0" w:color="auto"/>
              <w:bottom w:val="single" w:sz="4" w:space="0" w:color="auto"/>
              <w:right w:val="single" w:sz="4" w:space="0" w:color="auto"/>
            </w:tcBorders>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14.</w:t>
            </w:r>
          </w:p>
        </w:tc>
        <w:tc>
          <w:tcPr>
            <w:tcW w:w="1843" w:type="dxa"/>
            <w:tcBorders>
              <w:top w:val="single" w:sz="4" w:space="0" w:color="auto"/>
              <w:left w:val="single" w:sz="4" w:space="0" w:color="auto"/>
              <w:bottom w:val="single" w:sz="4" w:space="0" w:color="auto"/>
              <w:right w:val="single" w:sz="4" w:space="0" w:color="auto"/>
            </w:tcBorders>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Дом культуры «Юбилейный»</w:t>
            </w:r>
          </w:p>
        </w:tc>
        <w:tc>
          <w:tcPr>
            <w:tcW w:w="1559" w:type="dxa"/>
            <w:tcBorders>
              <w:top w:val="single" w:sz="4" w:space="0" w:color="auto"/>
              <w:left w:val="single" w:sz="4" w:space="0" w:color="auto"/>
              <w:bottom w:val="single" w:sz="4" w:space="0" w:color="auto"/>
              <w:right w:val="single" w:sz="4" w:space="0" w:color="auto"/>
            </w:tcBorders>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2012г.</w:t>
            </w:r>
          </w:p>
        </w:tc>
        <w:tc>
          <w:tcPr>
            <w:tcW w:w="1985" w:type="dxa"/>
            <w:tcBorders>
              <w:top w:val="single" w:sz="4" w:space="0" w:color="auto"/>
              <w:left w:val="single" w:sz="4" w:space="0" w:color="auto"/>
              <w:bottom w:val="single" w:sz="4" w:space="0" w:color="auto"/>
              <w:right w:val="single" w:sz="4" w:space="0" w:color="auto"/>
            </w:tcBorders>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Отдел по культуре и работе с молодежью</w:t>
            </w:r>
          </w:p>
        </w:tc>
        <w:tc>
          <w:tcPr>
            <w:tcW w:w="2126" w:type="dxa"/>
            <w:tcBorders>
              <w:top w:val="single" w:sz="4" w:space="0" w:color="auto"/>
              <w:left w:val="single" w:sz="4" w:space="0" w:color="auto"/>
              <w:bottom w:val="single" w:sz="4" w:space="0" w:color="auto"/>
              <w:right w:val="single" w:sz="4" w:space="0" w:color="auto"/>
            </w:tcBorders>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Проведение капитального ремонта злания</w:t>
            </w:r>
          </w:p>
        </w:tc>
        <w:tc>
          <w:tcPr>
            <w:tcW w:w="1985" w:type="dxa"/>
            <w:tcBorders>
              <w:top w:val="single" w:sz="4" w:space="0" w:color="auto"/>
              <w:left w:val="single" w:sz="4" w:space="0" w:color="auto"/>
              <w:bottom w:val="single" w:sz="4" w:space="0" w:color="auto"/>
              <w:right w:val="single" w:sz="4" w:space="0" w:color="auto"/>
            </w:tcBorders>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Местный</w:t>
            </w:r>
          </w:p>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бюджет</w:t>
            </w:r>
          </w:p>
        </w:tc>
        <w:tc>
          <w:tcPr>
            <w:tcW w:w="2268" w:type="dxa"/>
            <w:tcBorders>
              <w:top w:val="single" w:sz="4" w:space="0" w:color="auto"/>
              <w:left w:val="single" w:sz="4" w:space="0" w:color="auto"/>
              <w:bottom w:val="single" w:sz="4" w:space="0" w:color="auto"/>
              <w:right w:val="single" w:sz="4" w:space="0" w:color="auto"/>
            </w:tcBorders>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Социальный эффект составит 112тыс.руб.</w:t>
            </w:r>
          </w:p>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Сохранено 2 рабочих места</w:t>
            </w:r>
          </w:p>
        </w:tc>
        <w:tc>
          <w:tcPr>
            <w:tcW w:w="2693" w:type="dxa"/>
            <w:tcBorders>
              <w:top w:val="single" w:sz="4" w:space="0" w:color="auto"/>
              <w:left w:val="single" w:sz="4" w:space="0" w:color="auto"/>
              <w:bottom w:val="single" w:sz="4" w:space="0" w:color="auto"/>
              <w:right w:val="single" w:sz="4" w:space="0" w:color="auto"/>
            </w:tcBorders>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Ремонт РДК  позволит создать нормальные условия для отдыха жителей города</w:t>
            </w:r>
          </w:p>
        </w:tc>
      </w:tr>
      <w:tr w:rsidR="00B41358" w:rsidRPr="00B41358" w:rsidTr="00D936CB">
        <w:tc>
          <w:tcPr>
            <w:tcW w:w="567" w:type="dxa"/>
            <w:tcBorders>
              <w:top w:val="single" w:sz="4" w:space="0" w:color="auto"/>
              <w:left w:val="single" w:sz="4" w:space="0" w:color="auto"/>
              <w:bottom w:val="single" w:sz="4" w:space="0" w:color="auto"/>
              <w:right w:val="single" w:sz="4" w:space="0" w:color="auto"/>
            </w:tcBorders>
          </w:tcPr>
          <w:tbl>
            <w:tblPr>
              <w:tblW w:w="13803" w:type="dxa"/>
              <w:tblInd w:w="66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1"/>
              <w:gridCol w:w="2057"/>
              <w:gridCol w:w="935"/>
              <w:gridCol w:w="2057"/>
              <w:gridCol w:w="1683"/>
              <w:gridCol w:w="1734"/>
              <w:gridCol w:w="2532"/>
              <w:gridCol w:w="2244"/>
            </w:tblGrid>
            <w:tr w:rsidR="00B41358" w:rsidRPr="00B41358" w:rsidTr="00D936CB">
              <w:trPr>
                <w:trHeight w:val="90"/>
              </w:trPr>
              <w:tc>
                <w:tcPr>
                  <w:tcW w:w="561" w:type="dxa"/>
                  <w:tcBorders>
                    <w:top w:val="single" w:sz="4" w:space="0" w:color="auto"/>
                    <w:left w:val="single" w:sz="4" w:space="0" w:color="auto"/>
                    <w:bottom w:val="single" w:sz="4" w:space="0" w:color="auto"/>
                    <w:right w:val="single" w:sz="4" w:space="0" w:color="auto"/>
                  </w:tcBorders>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10</w:t>
                  </w:r>
                </w:p>
              </w:tc>
              <w:tc>
                <w:tcPr>
                  <w:tcW w:w="2057" w:type="dxa"/>
                  <w:tcBorders>
                    <w:top w:val="single" w:sz="4" w:space="0" w:color="auto"/>
                    <w:left w:val="single" w:sz="4" w:space="0" w:color="auto"/>
                    <w:bottom w:val="single" w:sz="4" w:space="0" w:color="auto"/>
                    <w:right w:val="single" w:sz="4" w:space="0" w:color="auto"/>
                  </w:tcBorders>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10</w:t>
                  </w:r>
                </w:p>
              </w:tc>
              <w:tc>
                <w:tcPr>
                  <w:tcW w:w="935" w:type="dxa"/>
                  <w:tcBorders>
                    <w:top w:val="single" w:sz="4" w:space="0" w:color="auto"/>
                    <w:left w:val="single" w:sz="4" w:space="0" w:color="auto"/>
                    <w:bottom w:val="single" w:sz="4" w:space="0" w:color="auto"/>
                    <w:right w:val="single" w:sz="4" w:space="0" w:color="auto"/>
                  </w:tcBorders>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10</w:t>
                  </w:r>
                </w:p>
              </w:tc>
              <w:tc>
                <w:tcPr>
                  <w:tcW w:w="2057" w:type="dxa"/>
                  <w:tcBorders>
                    <w:top w:val="single" w:sz="4" w:space="0" w:color="auto"/>
                    <w:left w:val="single" w:sz="4" w:space="0" w:color="auto"/>
                    <w:bottom w:val="single" w:sz="4" w:space="0" w:color="auto"/>
                    <w:right w:val="single" w:sz="4" w:space="0" w:color="auto"/>
                  </w:tcBorders>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10</w:t>
                  </w:r>
                </w:p>
              </w:tc>
              <w:tc>
                <w:tcPr>
                  <w:tcW w:w="1683" w:type="dxa"/>
                  <w:tcBorders>
                    <w:top w:val="single" w:sz="4" w:space="0" w:color="auto"/>
                    <w:left w:val="single" w:sz="4" w:space="0" w:color="auto"/>
                    <w:bottom w:val="single" w:sz="4" w:space="0" w:color="auto"/>
                    <w:right w:val="single" w:sz="4" w:space="0" w:color="auto"/>
                  </w:tcBorders>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10</w:t>
                  </w:r>
                </w:p>
              </w:tc>
              <w:tc>
                <w:tcPr>
                  <w:tcW w:w="1734" w:type="dxa"/>
                  <w:tcBorders>
                    <w:top w:val="single" w:sz="4" w:space="0" w:color="auto"/>
                    <w:left w:val="single" w:sz="4" w:space="0" w:color="auto"/>
                    <w:bottom w:val="single" w:sz="4" w:space="0" w:color="auto"/>
                    <w:right w:val="single" w:sz="4" w:space="0" w:color="auto"/>
                  </w:tcBorders>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10</w:t>
                  </w:r>
                </w:p>
              </w:tc>
              <w:tc>
                <w:tcPr>
                  <w:tcW w:w="2532" w:type="dxa"/>
                  <w:tcBorders>
                    <w:top w:val="single" w:sz="4" w:space="0" w:color="auto"/>
                    <w:left w:val="single" w:sz="4" w:space="0" w:color="auto"/>
                    <w:bottom w:val="single" w:sz="4" w:space="0" w:color="auto"/>
                    <w:right w:val="single" w:sz="4" w:space="0" w:color="auto"/>
                  </w:tcBorders>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10</w:t>
                  </w:r>
                </w:p>
              </w:tc>
              <w:tc>
                <w:tcPr>
                  <w:tcW w:w="2244" w:type="dxa"/>
                  <w:tcBorders>
                    <w:top w:val="single" w:sz="4" w:space="0" w:color="auto"/>
                    <w:left w:val="single" w:sz="4" w:space="0" w:color="auto"/>
                    <w:bottom w:val="single" w:sz="4" w:space="0" w:color="auto"/>
                    <w:right w:val="single" w:sz="4" w:space="0" w:color="auto"/>
                  </w:tcBorders>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10</w:t>
                  </w:r>
                </w:p>
              </w:tc>
            </w:tr>
          </w:tbl>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15.</w:t>
            </w:r>
          </w:p>
        </w:tc>
        <w:tc>
          <w:tcPr>
            <w:tcW w:w="1843" w:type="dxa"/>
            <w:tcBorders>
              <w:top w:val="single" w:sz="4" w:space="0" w:color="auto"/>
              <w:left w:val="single" w:sz="4" w:space="0" w:color="auto"/>
              <w:bottom w:val="single" w:sz="4" w:space="0" w:color="auto"/>
              <w:right w:val="single" w:sz="4" w:space="0" w:color="auto"/>
            </w:tcBorders>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 xml:space="preserve">Реставрация памятника </w:t>
            </w:r>
            <w:r w:rsidRPr="00B41358">
              <w:rPr>
                <w:rFonts w:ascii="Times New Roman" w:eastAsia="Times New Roman" w:hAnsi="Times New Roman" w:cs="Arial"/>
                <w:bCs/>
                <w:kern w:val="28"/>
                <w:sz w:val="24"/>
                <w:szCs w:val="32"/>
                <w:lang w:val="ru-RU" w:eastAsia="ru-RU"/>
              </w:rPr>
              <w:lastRenderedPageBreak/>
              <w:t>архитектуры старого здания ДШИ</w:t>
            </w:r>
          </w:p>
        </w:tc>
        <w:tc>
          <w:tcPr>
            <w:tcW w:w="1559" w:type="dxa"/>
            <w:tcBorders>
              <w:top w:val="single" w:sz="4" w:space="0" w:color="auto"/>
              <w:left w:val="single" w:sz="4" w:space="0" w:color="auto"/>
              <w:bottom w:val="single" w:sz="4" w:space="0" w:color="auto"/>
              <w:right w:val="single" w:sz="4" w:space="0" w:color="auto"/>
            </w:tcBorders>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lastRenderedPageBreak/>
              <w:t>2011-2012</w:t>
            </w:r>
          </w:p>
        </w:tc>
        <w:tc>
          <w:tcPr>
            <w:tcW w:w="1985" w:type="dxa"/>
            <w:tcBorders>
              <w:top w:val="single" w:sz="4" w:space="0" w:color="auto"/>
              <w:left w:val="single" w:sz="4" w:space="0" w:color="auto"/>
              <w:bottom w:val="single" w:sz="4" w:space="0" w:color="auto"/>
              <w:right w:val="single" w:sz="4" w:space="0" w:color="auto"/>
            </w:tcBorders>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 xml:space="preserve">Отдел по культуре и </w:t>
            </w:r>
            <w:r w:rsidRPr="00B41358">
              <w:rPr>
                <w:rFonts w:ascii="Times New Roman" w:eastAsia="Times New Roman" w:hAnsi="Times New Roman" w:cs="Arial"/>
                <w:bCs/>
                <w:kern w:val="28"/>
                <w:sz w:val="24"/>
                <w:szCs w:val="32"/>
                <w:lang w:val="ru-RU" w:eastAsia="ru-RU"/>
              </w:rPr>
              <w:lastRenderedPageBreak/>
              <w:t>работе с молодежью</w:t>
            </w:r>
          </w:p>
        </w:tc>
        <w:tc>
          <w:tcPr>
            <w:tcW w:w="2126" w:type="dxa"/>
            <w:tcBorders>
              <w:top w:val="single" w:sz="4" w:space="0" w:color="auto"/>
              <w:left w:val="single" w:sz="4" w:space="0" w:color="auto"/>
              <w:bottom w:val="single" w:sz="4" w:space="0" w:color="auto"/>
              <w:right w:val="single" w:sz="4" w:space="0" w:color="auto"/>
            </w:tcBorders>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lastRenderedPageBreak/>
              <w:t xml:space="preserve">Реставрация памятника </w:t>
            </w:r>
            <w:r w:rsidRPr="00B41358">
              <w:rPr>
                <w:rFonts w:ascii="Times New Roman" w:eastAsia="Times New Roman" w:hAnsi="Times New Roman" w:cs="Arial"/>
                <w:bCs/>
                <w:kern w:val="28"/>
                <w:sz w:val="24"/>
                <w:szCs w:val="32"/>
                <w:lang w:val="ru-RU" w:eastAsia="ru-RU"/>
              </w:rPr>
              <w:lastRenderedPageBreak/>
              <w:t>архитектуры</w:t>
            </w:r>
          </w:p>
        </w:tc>
        <w:tc>
          <w:tcPr>
            <w:tcW w:w="1985" w:type="dxa"/>
            <w:tcBorders>
              <w:top w:val="single" w:sz="4" w:space="0" w:color="auto"/>
              <w:left w:val="single" w:sz="4" w:space="0" w:color="auto"/>
              <w:bottom w:val="single" w:sz="4" w:space="0" w:color="auto"/>
              <w:right w:val="single" w:sz="4" w:space="0" w:color="auto"/>
            </w:tcBorders>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lastRenderedPageBreak/>
              <w:t>Местный</w:t>
            </w:r>
          </w:p>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бюджет</w:t>
            </w:r>
          </w:p>
        </w:tc>
        <w:tc>
          <w:tcPr>
            <w:tcW w:w="2268" w:type="dxa"/>
            <w:tcBorders>
              <w:top w:val="single" w:sz="4" w:space="0" w:color="auto"/>
              <w:left w:val="single" w:sz="4" w:space="0" w:color="auto"/>
              <w:bottom w:val="single" w:sz="4" w:space="0" w:color="auto"/>
              <w:right w:val="single" w:sz="4" w:space="0" w:color="auto"/>
            </w:tcBorders>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Сохранены рабочие места</w:t>
            </w:r>
          </w:p>
        </w:tc>
        <w:tc>
          <w:tcPr>
            <w:tcW w:w="2693" w:type="dxa"/>
            <w:tcBorders>
              <w:top w:val="single" w:sz="4" w:space="0" w:color="auto"/>
              <w:left w:val="single" w:sz="4" w:space="0" w:color="auto"/>
              <w:bottom w:val="single" w:sz="4" w:space="0" w:color="auto"/>
              <w:right w:val="single" w:sz="4" w:space="0" w:color="auto"/>
            </w:tcBorders>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 xml:space="preserve">Реставрация школы искусств позволит </w:t>
            </w:r>
            <w:r w:rsidRPr="00B41358">
              <w:rPr>
                <w:rFonts w:ascii="Times New Roman" w:eastAsia="Times New Roman" w:hAnsi="Times New Roman" w:cs="Arial"/>
                <w:bCs/>
                <w:kern w:val="28"/>
                <w:sz w:val="24"/>
                <w:szCs w:val="32"/>
                <w:lang w:val="ru-RU" w:eastAsia="ru-RU"/>
              </w:rPr>
              <w:lastRenderedPageBreak/>
              <w:t>сохранить памятник архитектуры</w:t>
            </w:r>
          </w:p>
        </w:tc>
      </w:tr>
      <w:tr w:rsidR="00B41358" w:rsidRPr="00B41358" w:rsidTr="00D936CB">
        <w:tc>
          <w:tcPr>
            <w:tcW w:w="567" w:type="dxa"/>
            <w:tcBorders>
              <w:top w:val="single" w:sz="4" w:space="0" w:color="auto"/>
              <w:left w:val="single" w:sz="4" w:space="0" w:color="auto"/>
              <w:bottom w:val="single" w:sz="4" w:space="0" w:color="auto"/>
              <w:right w:val="single" w:sz="4" w:space="0" w:color="auto"/>
            </w:tcBorders>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lastRenderedPageBreak/>
              <w:t>16.</w:t>
            </w:r>
          </w:p>
        </w:tc>
        <w:tc>
          <w:tcPr>
            <w:tcW w:w="1843" w:type="dxa"/>
            <w:tcBorders>
              <w:top w:val="single" w:sz="4" w:space="0" w:color="auto"/>
              <w:left w:val="single" w:sz="4" w:space="0" w:color="auto"/>
              <w:bottom w:val="single" w:sz="4" w:space="0" w:color="auto"/>
              <w:right w:val="single" w:sz="4" w:space="0" w:color="auto"/>
            </w:tcBorders>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Плоскостные спортивные сооружения в пойме реки Богучарка (футбольное и баскетбольное поле, теннисный корт, поле для гольфа и т.д.)</w:t>
            </w:r>
          </w:p>
        </w:tc>
        <w:tc>
          <w:tcPr>
            <w:tcW w:w="1559" w:type="dxa"/>
            <w:tcBorders>
              <w:top w:val="single" w:sz="4" w:space="0" w:color="auto"/>
              <w:left w:val="single" w:sz="4" w:space="0" w:color="auto"/>
              <w:bottom w:val="single" w:sz="4" w:space="0" w:color="auto"/>
              <w:right w:val="single" w:sz="4" w:space="0" w:color="auto"/>
            </w:tcBorders>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расч.</w:t>
            </w:r>
          </w:p>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срок</w:t>
            </w:r>
          </w:p>
        </w:tc>
        <w:tc>
          <w:tcPr>
            <w:tcW w:w="1985" w:type="dxa"/>
            <w:tcBorders>
              <w:top w:val="single" w:sz="4" w:space="0" w:color="auto"/>
              <w:left w:val="single" w:sz="4" w:space="0" w:color="auto"/>
              <w:bottom w:val="single" w:sz="4" w:space="0" w:color="auto"/>
              <w:right w:val="single" w:sz="4" w:space="0" w:color="auto"/>
            </w:tcBorders>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Комитет по физической культуре и спорту</w:t>
            </w:r>
          </w:p>
        </w:tc>
        <w:tc>
          <w:tcPr>
            <w:tcW w:w="2126" w:type="dxa"/>
            <w:tcBorders>
              <w:top w:val="single" w:sz="4" w:space="0" w:color="auto"/>
              <w:left w:val="single" w:sz="4" w:space="0" w:color="auto"/>
              <w:bottom w:val="single" w:sz="4" w:space="0" w:color="auto"/>
              <w:right w:val="single" w:sz="4" w:space="0" w:color="auto"/>
            </w:tcBorders>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Организация и размещение малых архитектурных форм</w:t>
            </w:r>
          </w:p>
        </w:tc>
        <w:tc>
          <w:tcPr>
            <w:tcW w:w="1985" w:type="dxa"/>
            <w:tcBorders>
              <w:top w:val="single" w:sz="4" w:space="0" w:color="auto"/>
              <w:left w:val="single" w:sz="4" w:space="0" w:color="auto"/>
              <w:bottom w:val="single" w:sz="4" w:space="0" w:color="auto"/>
              <w:right w:val="single" w:sz="4" w:space="0" w:color="auto"/>
            </w:tcBorders>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Местный</w:t>
            </w:r>
          </w:p>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бюджет</w:t>
            </w:r>
          </w:p>
        </w:tc>
        <w:tc>
          <w:tcPr>
            <w:tcW w:w="2268" w:type="dxa"/>
            <w:tcBorders>
              <w:top w:val="single" w:sz="4" w:space="0" w:color="auto"/>
              <w:left w:val="single" w:sz="4" w:space="0" w:color="auto"/>
              <w:bottom w:val="single" w:sz="4" w:space="0" w:color="auto"/>
              <w:right w:val="single" w:sz="4" w:space="0" w:color="auto"/>
            </w:tcBorders>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Создание рабочих мест</w:t>
            </w:r>
          </w:p>
        </w:tc>
        <w:tc>
          <w:tcPr>
            <w:tcW w:w="2693" w:type="dxa"/>
            <w:tcBorders>
              <w:top w:val="single" w:sz="4" w:space="0" w:color="auto"/>
              <w:left w:val="single" w:sz="4" w:space="0" w:color="auto"/>
              <w:bottom w:val="single" w:sz="4" w:space="0" w:color="auto"/>
              <w:right w:val="single" w:sz="4" w:space="0" w:color="auto"/>
            </w:tcBorders>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Позволит создать комфортные условия для отдыха жителей города</w:t>
            </w:r>
          </w:p>
        </w:tc>
      </w:tr>
      <w:tr w:rsidR="00B41358" w:rsidRPr="00B41358" w:rsidTr="00D936CB">
        <w:trPr>
          <w:trHeight w:val="1613"/>
        </w:trPr>
        <w:tc>
          <w:tcPr>
            <w:tcW w:w="567" w:type="dxa"/>
            <w:tcBorders>
              <w:top w:val="single" w:sz="4" w:space="0" w:color="auto"/>
              <w:left w:val="single" w:sz="4" w:space="0" w:color="auto"/>
              <w:bottom w:val="single" w:sz="4" w:space="0" w:color="auto"/>
              <w:right w:val="single" w:sz="4" w:space="0" w:color="auto"/>
            </w:tcBorders>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17.</w:t>
            </w:r>
          </w:p>
        </w:tc>
        <w:tc>
          <w:tcPr>
            <w:tcW w:w="1843" w:type="dxa"/>
            <w:tcBorders>
              <w:top w:val="single" w:sz="4" w:space="0" w:color="auto"/>
              <w:left w:val="single" w:sz="4" w:space="0" w:color="auto"/>
              <w:bottom w:val="single" w:sz="4" w:space="0" w:color="auto"/>
              <w:right w:val="single" w:sz="4" w:space="0" w:color="auto"/>
            </w:tcBorders>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Благоустройство набережной</w:t>
            </w:r>
          </w:p>
        </w:tc>
        <w:tc>
          <w:tcPr>
            <w:tcW w:w="1559" w:type="dxa"/>
            <w:tcBorders>
              <w:top w:val="single" w:sz="4" w:space="0" w:color="auto"/>
              <w:left w:val="single" w:sz="4" w:space="0" w:color="auto"/>
              <w:bottom w:val="single" w:sz="4" w:space="0" w:color="auto"/>
              <w:right w:val="single" w:sz="4" w:space="0" w:color="auto"/>
            </w:tcBorders>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1 очер.</w:t>
            </w:r>
          </w:p>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стр-ва</w:t>
            </w:r>
          </w:p>
        </w:tc>
        <w:tc>
          <w:tcPr>
            <w:tcW w:w="1985" w:type="dxa"/>
            <w:tcBorders>
              <w:top w:val="single" w:sz="4" w:space="0" w:color="auto"/>
              <w:left w:val="single" w:sz="4" w:space="0" w:color="auto"/>
              <w:bottom w:val="single" w:sz="4" w:space="0" w:color="auto"/>
              <w:right w:val="single" w:sz="4" w:space="0" w:color="auto"/>
            </w:tcBorders>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Администрация городского поселения – город Богучар</w:t>
            </w:r>
          </w:p>
        </w:tc>
        <w:tc>
          <w:tcPr>
            <w:tcW w:w="2126" w:type="dxa"/>
            <w:tcBorders>
              <w:top w:val="single" w:sz="4" w:space="0" w:color="auto"/>
              <w:left w:val="single" w:sz="4" w:space="0" w:color="auto"/>
              <w:bottom w:val="single" w:sz="4" w:space="0" w:color="auto"/>
              <w:right w:val="single" w:sz="4" w:space="0" w:color="auto"/>
            </w:tcBorders>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организация</w:t>
            </w:r>
          </w:p>
        </w:tc>
        <w:tc>
          <w:tcPr>
            <w:tcW w:w="1985" w:type="dxa"/>
            <w:tcBorders>
              <w:top w:val="single" w:sz="4" w:space="0" w:color="auto"/>
              <w:left w:val="single" w:sz="4" w:space="0" w:color="auto"/>
              <w:bottom w:val="single" w:sz="4" w:space="0" w:color="auto"/>
              <w:right w:val="single" w:sz="4" w:space="0" w:color="auto"/>
            </w:tcBorders>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Местный</w:t>
            </w:r>
          </w:p>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бюджет</w:t>
            </w:r>
          </w:p>
        </w:tc>
        <w:tc>
          <w:tcPr>
            <w:tcW w:w="2268" w:type="dxa"/>
            <w:tcBorders>
              <w:top w:val="single" w:sz="4" w:space="0" w:color="auto"/>
              <w:left w:val="single" w:sz="4" w:space="0" w:color="auto"/>
              <w:bottom w:val="single" w:sz="4" w:space="0" w:color="auto"/>
              <w:right w:val="single" w:sz="4" w:space="0" w:color="auto"/>
            </w:tcBorders>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озеленение, освещение, мощение тротуарной плиткой, мини-кафе, мини – магазины</w:t>
            </w:r>
          </w:p>
        </w:tc>
        <w:tc>
          <w:tcPr>
            <w:tcW w:w="2693" w:type="dxa"/>
            <w:tcBorders>
              <w:top w:val="single" w:sz="4" w:space="0" w:color="auto"/>
              <w:left w:val="single" w:sz="4" w:space="0" w:color="auto"/>
              <w:bottom w:val="single" w:sz="4" w:space="0" w:color="auto"/>
              <w:right w:val="single" w:sz="4" w:space="0" w:color="auto"/>
            </w:tcBorders>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Позволит создать комфортные условия для отдыха жителей</w:t>
            </w:r>
          </w:p>
        </w:tc>
      </w:tr>
      <w:tr w:rsidR="00B41358" w:rsidRPr="00B41358" w:rsidTr="00D936CB">
        <w:tc>
          <w:tcPr>
            <w:tcW w:w="567" w:type="dxa"/>
            <w:tcBorders>
              <w:top w:val="single" w:sz="4" w:space="0" w:color="auto"/>
              <w:left w:val="single" w:sz="4" w:space="0" w:color="auto"/>
              <w:bottom w:val="single" w:sz="4" w:space="0" w:color="auto"/>
              <w:right w:val="single" w:sz="4" w:space="0" w:color="auto"/>
            </w:tcBorders>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18.</w:t>
            </w:r>
          </w:p>
        </w:tc>
        <w:tc>
          <w:tcPr>
            <w:tcW w:w="1843" w:type="dxa"/>
            <w:tcBorders>
              <w:top w:val="single" w:sz="4" w:space="0" w:color="auto"/>
              <w:left w:val="single" w:sz="4" w:space="0" w:color="auto"/>
              <w:bottom w:val="single" w:sz="4" w:space="0" w:color="auto"/>
              <w:right w:val="single" w:sz="4" w:space="0" w:color="auto"/>
            </w:tcBorders>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Благоустройство улично – дорожной сети</w:t>
            </w:r>
          </w:p>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p>
        </w:tc>
        <w:tc>
          <w:tcPr>
            <w:tcW w:w="1559" w:type="dxa"/>
            <w:tcBorders>
              <w:top w:val="single" w:sz="4" w:space="0" w:color="auto"/>
              <w:left w:val="single" w:sz="4" w:space="0" w:color="auto"/>
              <w:bottom w:val="single" w:sz="4" w:space="0" w:color="auto"/>
              <w:right w:val="single" w:sz="4" w:space="0" w:color="auto"/>
            </w:tcBorders>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расч.</w:t>
            </w:r>
          </w:p>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срок</w:t>
            </w:r>
          </w:p>
        </w:tc>
        <w:tc>
          <w:tcPr>
            <w:tcW w:w="1985" w:type="dxa"/>
            <w:tcBorders>
              <w:top w:val="single" w:sz="4" w:space="0" w:color="auto"/>
              <w:left w:val="single" w:sz="4" w:space="0" w:color="auto"/>
              <w:bottom w:val="single" w:sz="4" w:space="0" w:color="auto"/>
              <w:right w:val="single" w:sz="4" w:space="0" w:color="auto"/>
            </w:tcBorders>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Администрация городского поселения – город Богучар</w:t>
            </w:r>
          </w:p>
        </w:tc>
        <w:tc>
          <w:tcPr>
            <w:tcW w:w="2126" w:type="dxa"/>
            <w:tcBorders>
              <w:top w:val="single" w:sz="4" w:space="0" w:color="auto"/>
              <w:left w:val="single" w:sz="4" w:space="0" w:color="auto"/>
              <w:bottom w:val="single" w:sz="4" w:space="0" w:color="auto"/>
              <w:right w:val="single" w:sz="4" w:space="0" w:color="auto"/>
            </w:tcBorders>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асфальтовое покрытие дорог, мощение тротуаров</w:t>
            </w:r>
          </w:p>
        </w:tc>
        <w:tc>
          <w:tcPr>
            <w:tcW w:w="1985" w:type="dxa"/>
            <w:tcBorders>
              <w:top w:val="single" w:sz="4" w:space="0" w:color="auto"/>
              <w:left w:val="single" w:sz="4" w:space="0" w:color="auto"/>
              <w:bottom w:val="single" w:sz="4" w:space="0" w:color="auto"/>
              <w:right w:val="single" w:sz="4" w:space="0" w:color="auto"/>
            </w:tcBorders>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Местный</w:t>
            </w:r>
          </w:p>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бюджет</w:t>
            </w:r>
          </w:p>
        </w:tc>
        <w:tc>
          <w:tcPr>
            <w:tcW w:w="2268" w:type="dxa"/>
            <w:tcBorders>
              <w:top w:val="single" w:sz="4" w:space="0" w:color="auto"/>
              <w:left w:val="single" w:sz="4" w:space="0" w:color="auto"/>
              <w:bottom w:val="single" w:sz="4" w:space="0" w:color="auto"/>
              <w:right w:val="single" w:sz="4" w:space="0" w:color="auto"/>
            </w:tcBorders>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Сохранение рабочих мест в предприятиях - смежниках</w:t>
            </w:r>
          </w:p>
        </w:tc>
        <w:tc>
          <w:tcPr>
            <w:tcW w:w="2693" w:type="dxa"/>
            <w:tcBorders>
              <w:top w:val="single" w:sz="4" w:space="0" w:color="auto"/>
              <w:left w:val="single" w:sz="4" w:space="0" w:color="auto"/>
              <w:bottom w:val="single" w:sz="4" w:space="0" w:color="auto"/>
              <w:right w:val="single" w:sz="4" w:space="0" w:color="auto"/>
            </w:tcBorders>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Позволит значительно улучшить качество и уровень жизни населения города, снизить расходы населения</w:t>
            </w:r>
          </w:p>
        </w:tc>
      </w:tr>
      <w:tr w:rsidR="00B41358" w:rsidRPr="00B41358" w:rsidTr="00D936CB">
        <w:trPr>
          <w:trHeight w:val="90"/>
        </w:trPr>
        <w:tc>
          <w:tcPr>
            <w:tcW w:w="567" w:type="dxa"/>
            <w:tcBorders>
              <w:top w:val="single" w:sz="4" w:space="0" w:color="auto"/>
              <w:left w:val="single" w:sz="4" w:space="0" w:color="auto"/>
              <w:bottom w:val="single" w:sz="4" w:space="0" w:color="auto"/>
              <w:right w:val="single" w:sz="4" w:space="0" w:color="auto"/>
            </w:tcBorders>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19.</w:t>
            </w:r>
          </w:p>
        </w:tc>
        <w:tc>
          <w:tcPr>
            <w:tcW w:w="1843" w:type="dxa"/>
            <w:tcBorders>
              <w:top w:val="single" w:sz="4" w:space="0" w:color="auto"/>
              <w:left w:val="single" w:sz="4" w:space="0" w:color="auto"/>
              <w:bottom w:val="single" w:sz="4" w:space="0" w:color="auto"/>
              <w:right w:val="single" w:sz="4" w:space="0" w:color="auto"/>
            </w:tcBorders>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Автостоянки, парковки</w:t>
            </w:r>
          </w:p>
        </w:tc>
        <w:tc>
          <w:tcPr>
            <w:tcW w:w="1559" w:type="dxa"/>
            <w:tcBorders>
              <w:top w:val="single" w:sz="4" w:space="0" w:color="auto"/>
              <w:left w:val="single" w:sz="4" w:space="0" w:color="auto"/>
              <w:bottom w:val="single" w:sz="4" w:space="0" w:color="auto"/>
              <w:right w:val="single" w:sz="4" w:space="0" w:color="auto"/>
            </w:tcBorders>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расч.</w:t>
            </w:r>
          </w:p>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срок</w:t>
            </w:r>
          </w:p>
        </w:tc>
        <w:tc>
          <w:tcPr>
            <w:tcW w:w="1985" w:type="dxa"/>
            <w:tcBorders>
              <w:top w:val="single" w:sz="4" w:space="0" w:color="auto"/>
              <w:left w:val="single" w:sz="4" w:space="0" w:color="auto"/>
              <w:bottom w:val="single" w:sz="4" w:space="0" w:color="auto"/>
              <w:right w:val="single" w:sz="4" w:space="0" w:color="auto"/>
            </w:tcBorders>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ООО «Штат 57»</w:t>
            </w:r>
          </w:p>
        </w:tc>
        <w:tc>
          <w:tcPr>
            <w:tcW w:w="2126" w:type="dxa"/>
            <w:tcBorders>
              <w:top w:val="single" w:sz="4" w:space="0" w:color="auto"/>
              <w:left w:val="single" w:sz="4" w:space="0" w:color="auto"/>
              <w:bottom w:val="single" w:sz="4" w:space="0" w:color="auto"/>
              <w:right w:val="single" w:sz="4" w:space="0" w:color="auto"/>
            </w:tcBorders>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новое строительство</w:t>
            </w:r>
          </w:p>
        </w:tc>
        <w:tc>
          <w:tcPr>
            <w:tcW w:w="1985" w:type="dxa"/>
            <w:tcBorders>
              <w:top w:val="single" w:sz="4" w:space="0" w:color="auto"/>
              <w:left w:val="single" w:sz="4" w:space="0" w:color="auto"/>
              <w:bottom w:val="single" w:sz="4" w:space="0" w:color="auto"/>
              <w:right w:val="single" w:sz="4" w:space="0" w:color="auto"/>
            </w:tcBorders>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Привлеченные средства</w:t>
            </w:r>
          </w:p>
        </w:tc>
        <w:tc>
          <w:tcPr>
            <w:tcW w:w="2268" w:type="dxa"/>
            <w:tcBorders>
              <w:top w:val="single" w:sz="4" w:space="0" w:color="auto"/>
              <w:left w:val="single" w:sz="4" w:space="0" w:color="auto"/>
              <w:bottom w:val="single" w:sz="4" w:space="0" w:color="auto"/>
              <w:right w:val="single" w:sz="4" w:space="0" w:color="auto"/>
            </w:tcBorders>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Создание рабочих мест</w:t>
            </w:r>
          </w:p>
        </w:tc>
        <w:tc>
          <w:tcPr>
            <w:tcW w:w="2693" w:type="dxa"/>
            <w:tcBorders>
              <w:top w:val="single" w:sz="4" w:space="0" w:color="auto"/>
              <w:left w:val="single" w:sz="4" w:space="0" w:color="auto"/>
              <w:bottom w:val="single" w:sz="4" w:space="0" w:color="auto"/>
              <w:right w:val="single" w:sz="4" w:space="0" w:color="auto"/>
            </w:tcBorders>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Реставрация школы искусств позволит сохранить памятник архитектуры</w:t>
            </w:r>
          </w:p>
        </w:tc>
      </w:tr>
      <w:tr w:rsidR="00B41358" w:rsidRPr="00B41358" w:rsidTr="00D936CB">
        <w:trPr>
          <w:trHeight w:val="713"/>
        </w:trPr>
        <w:tc>
          <w:tcPr>
            <w:tcW w:w="567" w:type="dxa"/>
            <w:tcBorders>
              <w:top w:val="single" w:sz="4" w:space="0" w:color="auto"/>
              <w:left w:val="single" w:sz="4" w:space="0" w:color="auto"/>
              <w:bottom w:val="single" w:sz="4" w:space="0" w:color="auto"/>
              <w:right w:val="single" w:sz="4" w:space="0" w:color="auto"/>
            </w:tcBorders>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20.</w:t>
            </w:r>
          </w:p>
        </w:tc>
        <w:tc>
          <w:tcPr>
            <w:tcW w:w="1843" w:type="dxa"/>
            <w:tcBorders>
              <w:top w:val="single" w:sz="4" w:space="0" w:color="auto"/>
              <w:left w:val="single" w:sz="4" w:space="0" w:color="auto"/>
              <w:bottom w:val="single" w:sz="4" w:space="0" w:color="auto"/>
              <w:right w:val="single" w:sz="4" w:space="0" w:color="auto"/>
            </w:tcBorders>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 xml:space="preserve">Строительсво водопроводных </w:t>
            </w:r>
            <w:r w:rsidRPr="00B41358">
              <w:rPr>
                <w:rFonts w:ascii="Times New Roman" w:eastAsia="Times New Roman" w:hAnsi="Times New Roman" w:cs="Arial"/>
                <w:bCs/>
                <w:kern w:val="28"/>
                <w:sz w:val="24"/>
                <w:szCs w:val="32"/>
                <w:lang w:val="ru-RU" w:eastAsia="ru-RU"/>
              </w:rPr>
              <w:lastRenderedPageBreak/>
              <w:t xml:space="preserve">сетей г.Богучар протяженностью </w:t>
            </w:r>
            <w:smartTag w:uri="urn:schemas-microsoft-com:office:smarttags" w:element="metricconverter">
              <w:smartTagPr>
                <w:attr w:name="ProductID" w:val="2,3 км"/>
              </w:smartTagPr>
              <w:r w:rsidRPr="00B41358">
                <w:rPr>
                  <w:rFonts w:ascii="Times New Roman" w:eastAsia="Times New Roman" w:hAnsi="Times New Roman" w:cs="Arial"/>
                  <w:bCs/>
                  <w:kern w:val="28"/>
                  <w:sz w:val="24"/>
                  <w:szCs w:val="32"/>
                  <w:lang w:val="ru-RU" w:eastAsia="ru-RU"/>
                </w:rPr>
                <w:t>2,3 км</w:t>
              </w:r>
            </w:smartTag>
            <w:r w:rsidRPr="00B41358">
              <w:rPr>
                <w:rFonts w:ascii="Times New Roman" w:eastAsia="Times New Roman" w:hAnsi="Times New Roman" w:cs="Arial"/>
                <w:bCs/>
                <w:kern w:val="28"/>
                <w:sz w:val="24"/>
                <w:szCs w:val="32"/>
                <w:lang w:val="ru-RU" w:eastAsia="ru-RU"/>
              </w:rPr>
              <w:t>.</w:t>
            </w:r>
          </w:p>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p>
        </w:tc>
        <w:tc>
          <w:tcPr>
            <w:tcW w:w="1559" w:type="dxa"/>
            <w:tcBorders>
              <w:top w:val="single" w:sz="4" w:space="0" w:color="auto"/>
              <w:left w:val="single" w:sz="4" w:space="0" w:color="auto"/>
              <w:bottom w:val="single" w:sz="4" w:space="0" w:color="auto"/>
              <w:right w:val="single" w:sz="4" w:space="0" w:color="auto"/>
            </w:tcBorders>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lastRenderedPageBreak/>
              <w:t>2011-2012гг</w:t>
            </w:r>
          </w:p>
        </w:tc>
        <w:tc>
          <w:tcPr>
            <w:tcW w:w="1985" w:type="dxa"/>
            <w:tcBorders>
              <w:top w:val="single" w:sz="4" w:space="0" w:color="auto"/>
              <w:left w:val="single" w:sz="4" w:space="0" w:color="auto"/>
              <w:bottom w:val="single" w:sz="4" w:space="0" w:color="auto"/>
              <w:right w:val="single" w:sz="4" w:space="0" w:color="auto"/>
            </w:tcBorders>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 xml:space="preserve">Администрация городского </w:t>
            </w:r>
            <w:r w:rsidRPr="00B41358">
              <w:rPr>
                <w:rFonts w:ascii="Times New Roman" w:eastAsia="Times New Roman" w:hAnsi="Times New Roman" w:cs="Arial"/>
                <w:bCs/>
                <w:kern w:val="28"/>
                <w:sz w:val="24"/>
                <w:szCs w:val="32"/>
                <w:lang w:val="ru-RU" w:eastAsia="ru-RU"/>
              </w:rPr>
              <w:lastRenderedPageBreak/>
              <w:t>поселения, г. Богучар</w:t>
            </w:r>
          </w:p>
        </w:tc>
        <w:tc>
          <w:tcPr>
            <w:tcW w:w="2126" w:type="dxa"/>
            <w:tcBorders>
              <w:top w:val="single" w:sz="4" w:space="0" w:color="auto"/>
              <w:left w:val="single" w:sz="4" w:space="0" w:color="auto"/>
              <w:bottom w:val="single" w:sz="4" w:space="0" w:color="auto"/>
              <w:right w:val="single" w:sz="4" w:space="0" w:color="auto"/>
            </w:tcBorders>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lastRenderedPageBreak/>
              <w:t>Строительство</w:t>
            </w:r>
          </w:p>
        </w:tc>
        <w:tc>
          <w:tcPr>
            <w:tcW w:w="1985" w:type="dxa"/>
            <w:tcBorders>
              <w:top w:val="single" w:sz="4" w:space="0" w:color="auto"/>
              <w:left w:val="single" w:sz="4" w:space="0" w:color="auto"/>
              <w:bottom w:val="single" w:sz="4" w:space="0" w:color="auto"/>
              <w:right w:val="single" w:sz="4" w:space="0" w:color="auto"/>
            </w:tcBorders>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Областной и местный</w:t>
            </w:r>
          </w:p>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lastRenderedPageBreak/>
              <w:t>бюджет</w:t>
            </w:r>
          </w:p>
        </w:tc>
        <w:tc>
          <w:tcPr>
            <w:tcW w:w="2268" w:type="dxa"/>
            <w:tcBorders>
              <w:top w:val="single" w:sz="4" w:space="0" w:color="auto"/>
              <w:left w:val="single" w:sz="4" w:space="0" w:color="auto"/>
              <w:bottom w:val="single" w:sz="4" w:space="0" w:color="auto"/>
              <w:right w:val="single" w:sz="4" w:space="0" w:color="auto"/>
            </w:tcBorders>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lastRenderedPageBreak/>
              <w:t>Сохранены рабочие места ,</w:t>
            </w:r>
          </w:p>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lastRenderedPageBreak/>
              <w:t xml:space="preserve">будет введено </w:t>
            </w:r>
            <w:smartTag w:uri="urn:schemas-microsoft-com:office:smarttags" w:element="metricconverter">
              <w:smartTagPr>
                <w:attr w:name="ProductID" w:val="2,3 км"/>
              </w:smartTagPr>
              <w:r w:rsidRPr="00B41358">
                <w:rPr>
                  <w:rFonts w:ascii="Times New Roman" w:eastAsia="Times New Roman" w:hAnsi="Times New Roman" w:cs="Arial"/>
                  <w:bCs/>
                  <w:kern w:val="28"/>
                  <w:sz w:val="24"/>
                  <w:szCs w:val="32"/>
                  <w:lang w:val="ru-RU" w:eastAsia="ru-RU"/>
                </w:rPr>
                <w:t>2,3 км</w:t>
              </w:r>
            </w:smartTag>
            <w:r w:rsidRPr="00B41358">
              <w:rPr>
                <w:rFonts w:ascii="Times New Roman" w:eastAsia="Times New Roman" w:hAnsi="Times New Roman" w:cs="Arial"/>
                <w:bCs/>
                <w:kern w:val="28"/>
                <w:sz w:val="24"/>
                <w:szCs w:val="32"/>
                <w:lang w:val="ru-RU" w:eastAsia="ru-RU"/>
              </w:rPr>
              <w:t xml:space="preserve"> сетей водопровода</w:t>
            </w:r>
          </w:p>
        </w:tc>
        <w:tc>
          <w:tcPr>
            <w:tcW w:w="2693" w:type="dxa"/>
            <w:tcBorders>
              <w:top w:val="single" w:sz="4" w:space="0" w:color="auto"/>
              <w:left w:val="single" w:sz="4" w:space="0" w:color="auto"/>
              <w:bottom w:val="single" w:sz="4" w:space="0" w:color="auto"/>
              <w:right w:val="single" w:sz="4" w:space="0" w:color="auto"/>
            </w:tcBorders>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lastRenderedPageBreak/>
              <w:t xml:space="preserve">Реализация меро-приятия позволит </w:t>
            </w:r>
            <w:r w:rsidRPr="00B41358">
              <w:rPr>
                <w:rFonts w:ascii="Times New Roman" w:eastAsia="Times New Roman" w:hAnsi="Times New Roman" w:cs="Arial"/>
                <w:bCs/>
                <w:kern w:val="28"/>
                <w:sz w:val="24"/>
                <w:szCs w:val="32"/>
                <w:lang w:val="ru-RU" w:eastAsia="ru-RU"/>
              </w:rPr>
              <w:lastRenderedPageBreak/>
              <w:t>улучшить качество жизни населения г.Богучар, улучшить качество и дефицит подаваемой  населе-нию воды, снизить опасность возникновения и распространения заболеваний</w:t>
            </w:r>
          </w:p>
        </w:tc>
      </w:tr>
      <w:tr w:rsidR="00B41358" w:rsidRPr="00B41358" w:rsidTr="00D936CB">
        <w:tc>
          <w:tcPr>
            <w:tcW w:w="567" w:type="dxa"/>
            <w:tcBorders>
              <w:top w:val="single" w:sz="4" w:space="0" w:color="auto"/>
              <w:left w:val="single" w:sz="4" w:space="0" w:color="auto"/>
              <w:bottom w:val="single" w:sz="4" w:space="0" w:color="auto"/>
              <w:right w:val="single" w:sz="4" w:space="0" w:color="auto"/>
            </w:tcBorders>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lastRenderedPageBreak/>
              <w:t>21.</w:t>
            </w:r>
          </w:p>
        </w:tc>
        <w:tc>
          <w:tcPr>
            <w:tcW w:w="1843" w:type="dxa"/>
            <w:tcBorders>
              <w:top w:val="single" w:sz="4" w:space="0" w:color="auto"/>
              <w:left w:val="single" w:sz="4" w:space="0" w:color="auto"/>
              <w:bottom w:val="single" w:sz="4" w:space="0" w:color="auto"/>
              <w:right w:val="single" w:sz="4" w:space="0" w:color="auto"/>
            </w:tcBorders>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Городская свалка ТБО</w:t>
            </w:r>
          </w:p>
        </w:tc>
        <w:tc>
          <w:tcPr>
            <w:tcW w:w="1559" w:type="dxa"/>
            <w:tcBorders>
              <w:top w:val="single" w:sz="4" w:space="0" w:color="auto"/>
              <w:left w:val="single" w:sz="4" w:space="0" w:color="auto"/>
              <w:bottom w:val="single" w:sz="4" w:space="0" w:color="auto"/>
              <w:right w:val="single" w:sz="4" w:space="0" w:color="auto"/>
            </w:tcBorders>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2011- 2012</w:t>
            </w:r>
          </w:p>
        </w:tc>
        <w:tc>
          <w:tcPr>
            <w:tcW w:w="1985" w:type="dxa"/>
            <w:tcBorders>
              <w:top w:val="single" w:sz="4" w:space="0" w:color="auto"/>
              <w:left w:val="single" w:sz="4" w:space="0" w:color="auto"/>
              <w:bottom w:val="single" w:sz="4" w:space="0" w:color="auto"/>
              <w:right w:val="single" w:sz="4" w:space="0" w:color="auto"/>
            </w:tcBorders>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Администрация городского поселения – город Богучар</w:t>
            </w:r>
          </w:p>
        </w:tc>
        <w:tc>
          <w:tcPr>
            <w:tcW w:w="2126" w:type="dxa"/>
            <w:tcBorders>
              <w:top w:val="single" w:sz="4" w:space="0" w:color="auto"/>
              <w:left w:val="single" w:sz="4" w:space="0" w:color="auto"/>
              <w:bottom w:val="single" w:sz="4" w:space="0" w:color="auto"/>
              <w:right w:val="single" w:sz="4" w:space="0" w:color="auto"/>
            </w:tcBorders>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Устранение нарушений природоохранного законодательства</w:t>
            </w:r>
          </w:p>
        </w:tc>
        <w:tc>
          <w:tcPr>
            <w:tcW w:w="1985" w:type="dxa"/>
            <w:tcBorders>
              <w:top w:val="single" w:sz="4" w:space="0" w:color="auto"/>
              <w:left w:val="single" w:sz="4" w:space="0" w:color="auto"/>
              <w:bottom w:val="single" w:sz="4" w:space="0" w:color="auto"/>
              <w:right w:val="single" w:sz="4" w:space="0" w:color="auto"/>
            </w:tcBorders>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Местный</w:t>
            </w:r>
          </w:p>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бюджет</w:t>
            </w:r>
          </w:p>
        </w:tc>
        <w:tc>
          <w:tcPr>
            <w:tcW w:w="2268" w:type="dxa"/>
            <w:tcBorders>
              <w:top w:val="single" w:sz="4" w:space="0" w:color="auto"/>
              <w:left w:val="single" w:sz="4" w:space="0" w:color="auto"/>
              <w:bottom w:val="single" w:sz="4" w:space="0" w:color="auto"/>
              <w:right w:val="single" w:sz="4" w:space="0" w:color="auto"/>
            </w:tcBorders>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Рекультивация территории</w:t>
            </w:r>
          </w:p>
        </w:tc>
        <w:tc>
          <w:tcPr>
            <w:tcW w:w="2693" w:type="dxa"/>
            <w:tcBorders>
              <w:top w:val="single" w:sz="4" w:space="0" w:color="auto"/>
              <w:left w:val="single" w:sz="4" w:space="0" w:color="auto"/>
              <w:bottom w:val="single" w:sz="4" w:space="0" w:color="auto"/>
              <w:right w:val="single" w:sz="4" w:space="0" w:color="auto"/>
            </w:tcBorders>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Реализация меро-приятия позволит улучшить качество жизни населения, снизить опасность возникновения и распространения заболеваний</w:t>
            </w:r>
          </w:p>
        </w:tc>
      </w:tr>
      <w:tr w:rsidR="00B41358" w:rsidRPr="00B41358" w:rsidTr="00D936CB">
        <w:tc>
          <w:tcPr>
            <w:tcW w:w="567" w:type="dxa"/>
            <w:tcBorders>
              <w:top w:val="single" w:sz="4" w:space="0" w:color="auto"/>
              <w:left w:val="single" w:sz="4" w:space="0" w:color="auto"/>
              <w:bottom w:val="single" w:sz="4" w:space="0" w:color="auto"/>
              <w:right w:val="single" w:sz="4" w:space="0" w:color="auto"/>
            </w:tcBorders>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22.</w:t>
            </w:r>
          </w:p>
        </w:tc>
        <w:tc>
          <w:tcPr>
            <w:tcW w:w="1843" w:type="dxa"/>
            <w:tcBorders>
              <w:top w:val="single" w:sz="4" w:space="0" w:color="auto"/>
              <w:left w:val="single" w:sz="4" w:space="0" w:color="auto"/>
              <w:bottom w:val="single" w:sz="4" w:space="0" w:color="auto"/>
              <w:right w:val="single" w:sz="4" w:space="0" w:color="auto"/>
            </w:tcBorders>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Пункт сбора и накопления первичной сортировки ТБО</w:t>
            </w:r>
          </w:p>
        </w:tc>
        <w:tc>
          <w:tcPr>
            <w:tcW w:w="1559" w:type="dxa"/>
            <w:tcBorders>
              <w:top w:val="single" w:sz="4" w:space="0" w:color="auto"/>
              <w:left w:val="single" w:sz="4" w:space="0" w:color="auto"/>
              <w:bottom w:val="single" w:sz="4" w:space="0" w:color="auto"/>
              <w:right w:val="single" w:sz="4" w:space="0" w:color="auto"/>
            </w:tcBorders>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расч.</w:t>
            </w:r>
          </w:p>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срок</w:t>
            </w:r>
          </w:p>
        </w:tc>
        <w:tc>
          <w:tcPr>
            <w:tcW w:w="1985" w:type="dxa"/>
            <w:tcBorders>
              <w:top w:val="single" w:sz="4" w:space="0" w:color="auto"/>
              <w:left w:val="single" w:sz="4" w:space="0" w:color="auto"/>
              <w:bottom w:val="single" w:sz="4" w:space="0" w:color="auto"/>
              <w:right w:val="single" w:sz="4" w:space="0" w:color="auto"/>
            </w:tcBorders>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Администрация городского поселения – город Богучар</w:t>
            </w:r>
          </w:p>
        </w:tc>
        <w:tc>
          <w:tcPr>
            <w:tcW w:w="2126" w:type="dxa"/>
            <w:tcBorders>
              <w:top w:val="single" w:sz="4" w:space="0" w:color="auto"/>
              <w:left w:val="single" w:sz="4" w:space="0" w:color="auto"/>
              <w:bottom w:val="single" w:sz="4" w:space="0" w:color="auto"/>
              <w:right w:val="single" w:sz="4" w:space="0" w:color="auto"/>
            </w:tcBorders>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новое строительство</w:t>
            </w:r>
          </w:p>
        </w:tc>
        <w:tc>
          <w:tcPr>
            <w:tcW w:w="1985" w:type="dxa"/>
            <w:tcBorders>
              <w:top w:val="single" w:sz="4" w:space="0" w:color="auto"/>
              <w:left w:val="single" w:sz="4" w:space="0" w:color="auto"/>
              <w:bottom w:val="single" w:sz="4" w:space="0" w:color="auto"/>
              <w:right w:val="single" w:sz="4" w:space="0" w:color="auto"/>
            </w:tcBorders>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Областной и местный</w:t>
            </w:r>
          </w:p>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бюджет</w:t>
            </w:r>
          </w:p>
        </w:tc>
        <w:tc>
          <w:tcPr>
            <w:tcW w:w="2268" w:type="dxa"/>
            <w:tcBorders>
              <w:top w:val="single" w:sz="4" w:space="0" w:color="auto"/>
              <w:left w:val="single" w:sz="4" w:space="0" w:color="auto"/>
              <w:bottom w:val="single" w:sz="4" w:space="0" w:color="auto"/>
              <w:right w:val="single" w:sz="4" w:space="0" w:color="auto"/>
            </w:tcBorders>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Создание рабочих мест</w:t>
            </w:r>
          </w:p>
        </w:tc>
        <w:tc>
          <w:tcPr>
            <w:tcW w:w="2693" w:type="dxa"/>
            <w:tcBorders>
              <w:top w:val="single" w:sz="4" w:space="0" w:color="auto"/>
              <w:left w:val="single" w:sz="4" w:space="0" w:color="auto"/>
              <w:bottom w:val="single" w:sz="4" w:space="0" w:color="auto"/>
              <w:right w:val="single" w:sz="4" w:space="0" w:color="auto"/>
            </w:tcBorders>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Реализация меро-приятия позволит улучшить качество жизни населения , снизить опасность возникновения и распространения</w:t>
            </w:r>
          </w:p>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заболеваний</w:t>
            </w:r>
          </w:p>
        </w:tc>
      </w:tr>
      <w:tr w:rsidR="00B41358" w:rsidRPr="00B41358" w:rsidTr="00D936CB">
        <w:tc>
          <w:tcPr>
            <w:tcW w:w="567" w:type="dxa"/>
            <w:tcBorders>
              <w:top w:val="single" w:sz="4" w:space="0" w:color="auto"/>
              <w:left w:val="single" w:sz="4" w:space="0" w:color="auto"/>
              <w:bottom w:val="single" w:sz="4" w:space="0" w:color="auto"/>
              <w:right w:val="single" w:sz="4" w:space="0" w:color="auto"/>
            </w:tcBorders>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23.</w:t>
            </w:r>
          </w:p>
        </w:tc>
        <w:tc>
          <w:tcPr>
            <w:tcW w:w="1843" w:type="dxa"/>
            <w:tcBorders>
              <w:top w:val="single" w:sz="4" w:space="0" w:color="auto"/>
              <w:left w:val="single" w:sz="4" w:space="0" w:color="auto"/>
              <w:bottom w:val="single" w:sz="4" w:space="0" w:color="auto"/>
              <w:right w:val="single" w:sz="4" w:space="0" w:color="auto"/>
            </w:tcBorders>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Очистные сооружения очистной канализации</w:t>
            </w:r>
          </w:p>
        </w:tc>
        <w:tc>
          <w:tcPr>
            <w:tcW w:w="1559" w:type="dxa"/>
            <w:tcBorders>
              <w:top w:val="single" w:sz="4" w:space="0" w:color="auto"/>
              <w:left w:val="single" w:sz="4" w:space="0" w:color="auto"/>
              <w:bottom w:val="single" w:sz="4" w:space="0" w:color="auto"/>
              <w:right w:val="single" w:sz="4" w:space="0" w:color="auto"/>
            </w:tcBorders>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smartTag w:uri="urn:schemas-microsoft-com:office:smarttags" w:element="metricconverter">
              <w:smartTagPr>
                <w:attr w:name="ProductID" w:val="2011 г"/>
              </w:smartTagPr>
              <w:r w:rsidRPr="00B41358">
                <w:rPr>
                  <w:rFonts w:ascii="Times New Roman" w:eastAsia="Times New Roman" w:hAnsi="Times New Roman" w:cs="Arial"/>
                  <w:bCs/>
                  <w:kern w:val="28"/>
                  <w:sz w:val="24"/>
                  <w:szCs w:val="32"/>
                  <w:lang w:val="ru-RU" w:eastAsia="ru-RU"/>
                </w:rPr>
                <w:t>2011 г</w:t>
              </w:r>
            </w:smartTag>
            <w:r w:rsidRPr="00B41358">
              <w:rPr>
                <w:rFonts w:ascii="Times New Roman" w:eastAsia="Times New Roman" w:hAnsi="Times New Roman" w:cs="Arial"/>
                <w:bCs/>
                <w:kern w:val="28"/>
                <w:sz w:val="24"/>
                <w:szCs w:val="32"/>
                <w:lang w:val="ru-RU" w:eastAsia="ru-RU"/>
              </w:rPr>
              <w:t>.-2012г.</w:t>
            </w:r>
          </w:p>
        </w:tc>
        <w:tc>
          <w:tcPr>
            <w:tcW w:w="1985" w:type="dxa"/>
            <w:tcBorders>
              <w:top w:val="single" w:sz="4" w:space="0" w:color="auto"/>
              <w:left w:val="single" w:sz="4" w:space="0" w:color="auto"/>
              <w:bottom w:val="single" w:sz="4" w:space="0" w:color="auto"/>
              <w:right w:val="single" w:sz="4" w:space="0" w:color="auto"/>
            </w:tcBorders>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Администрация  муниципального района, МУП «Богучаркоммунсервис»</w:t>
            </w:r>
          </w:p>
        </w:tc>
        <w:tc>
          <w:tcPr>
            <w:tcW w:w="2126" w:type="dxa"/>
            <w:tcBorders>
              <w:top w:val="single" w:sz="4" w:space="0" w:color="auto"/>
              <w:left w:val="single" w:sz="4" w:space="0" w:color="auto"/>
              <w:bottom w:val="single" w:sz="4" w:space="0" w:color="auto"/>
              <w:right w:val="single" w:sz="4" w:space="0" w:color="auto"/>
            </w:tcBorders>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реконструкция</w:t>
            </w:r>
          </w:p>
        </w:tc>
        <w:tc>
          <w:tcPr>
            <w:tcW w:w="1985" w:type="dxa"/>
            <w:tcBorders>
              <w:top w:val="single" w:sz="4" w:space="0" w:color="auto"/>
              <w:left w:val="single" w:sz="4" w:space="0" w:color="auto"/>
              <w:bottom w:val="single" w:sz="4" w:space="0" w:color="auto"/>
              <w:right w:val="single" w:sz="4" w:space="0" w:color="auto"/>
            </w:tcBorders>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Федеральный, областной и местный</w:t>
            </w:r>
          </w:p>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бюджет</w:t>
            </w:r>
          </w:p>
        </w:tc>
        <w:tc>
          <w:tcPr>
            <w:tcW w:w="2268" w:type="dxa"/>
            <w:tcBorders>
              <w:top w:val="single" w:sz="4" w:space="0" w:color="auto"/>
              <w:left w:val="single" w:sz="4" w:space="0" w:color="auto"/>
              <w:bottom w:val="single" w:sz="4" w:space="0" w:color="auto"/>
              <w:right w:val="single" w:sz="4" w:space="0" w:color="auto"/>
            </w:tcBorders>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Будут сохранены  рабочие места,</w:t>
            </w:r>
          </w:p>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p>
        </w:tc>
        <w:tc>
          <w:tcPr>
            <w:tcW w:w="2693" w:type="dxa"/>
            <w:tcBorders>
              <w:top w:val="single" w:sz="4" w:space="0" w:color="auto"/>
              <w:left w:val="single" w:sz="4" w:space="0" w:color="auto"/>
              <w:bottom w:val="single" w:sz="4" w:space="0" w:color="auto"/>
              <w:right w:val="single" w:sz="4" w:space="0" w:color="auto"/>
            </w:tcBorders>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 xml:space="preserve">Реализация меро-приятия позволит улучшить качество жизни населения, снизить опасность возникновения и распространения </w:t>
            </w:r>
            <w:r w:rsidRPr="00B41358">
              <w:rPr>
                <w:rFonts w:ascii="Times New Roman" w:eastAsia="Times New Roman" w:hAnsi="Times New Roman" w:cs="Arial"/>
                <w:bCs/>
                <w:kern w:val="28"/>
                <w:sz w:val="24"/>
                <w:szCs w:val="32"/>
                <w:lang w:val="ru-RU" w:eastAsia="ru-RU"/>
              </w:rPr>
              <w:lastRenderedPageBreak/>
              <w:t>заболеваний</w:t>
            </w:r>
          </w:p>
        </w:tc>
      </w:tr>
      <w:tr w:rsidR="00B41358" w:rsidRPr="00B41358" w:rsidTr="00D936CB">
        <w:tc>
          <w:tcPr>
            <w:tcW w:w="567" w:type="dxa"/>
            <w:tcBorders>
              <w:top w:val="single" w:sz="4" w:space="0" w:color="auto"/>
              <w:left w:val="single" w:sz="4" w:space="0" w:color="auto"/>
              <w:bottom w:val="single" w:sz="4" w:space="0" w:color="auto"/>
              <w:right w:val="single" w:sz="4" w:space="0" w:color="auto"/>
            </w:tcBorders>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lastRenderedPageBreak/>
              <w:t>24.</w:t>
            </w:r>
          </w:p>
        </w:tc>
        <w:tc>
          <w:tcPr>
            <w:tcW w:w="1843" w:type="dxa"/>
            <w:tcBorders>
              <w:top w:val="single" w:sz="4" w:space="0" w:color="auto"/>
              <w:left w:val="single" w:sz="4" w:space="0" w:color="auto"/>
              <w:bottom w:val="single" w:sz="4" w:space="0" w:color="auto"/>
              <w:right w:val="single" w:sz="4" w:space="0" w:color="auto"/>
            </w:tcBorders>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Расширение действующего кладбища</w:t>
            </w:r>
          </w:p>
        </w:tc>
        <w:tc>
          <w:tcPr>
            <w:tcW w:w="1559" w:type="dxa"/>
            <w:tcBorders>
              <w:top w:val="single" w:sz="4" w:space="0" w:color="auto"/>
              <w:left w:val="single" w:sz="4" w:space="0" w:color="auto"/>
              <w:bottom w:val="single" w:sz="4" w:space="0" w:color="auto"/>
              <w:right w:val="single" w:sz="4" w:space="0" w:color="auto"/>
            </w:tcBorders>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расч.</w:t>
            </w:r>
          </w:p>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срок</w:t>
            </w:r>
          </w:p>
        </w:tc>
        <w:tc>
          <w:tcPr>
            <w:tcW w:w="1985" w:type="dxa"/>
            <w:tcBorders>
              <w:top w:val="single" w:sz="4" w:space="0" w:color="auto"/>
              <w:left w:val="single" w:sz="4" w:space="0" w:color="auto"/>
              <w:bottom w:val="single" w:sz="4" w:space="0" w:color="auto"/>
              <w:right w:val="single" w:sz="4" w:space="0" w:color="auto"/>
            </w:tcBorders>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Администрация городского поселения – город Богучар</w:t>
            </w:r>
          </w:p>
        </w:tc>
        <w:tc>
          <w:tcPr>
            <w:tcW w:w="2126" w:type="dxa"/>
            <w:tcBorders>
              <w:top w:val="single" w:sz="4" w:space="0" w:color="auto"/>
              <w:left w:val="single" w:sz="4" w:space="0" w:color="auto"/>
              <w:bottom w:val="single" w:sz="4" w:space="0" w:color="auto"/>
              <w:right w:val="single" w:sz="4" w:space="0" w:color="auto"/>
            </w:tcBorders>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 xml:space="preserve">Расширение на </w:t>
            </w:r>
            <w:smartTag w:uri="urn:schemas-microsoft-com:office:smarttags" w:element="metricconverter">
              <w:smartTagPr>
                <w:attr w:name="ProductID" w:val="3,5 га"/>
              </w:smartTagPr>
              <w:r w:rsidRPr="00B41358">
                <w:rPr>
                  <w:rFonts w:ascii="Times New Roman" w:eastAsia="Times New Roman" w:hAnsi="Times New Roman" w:cs="Arial"/>
                  <w:bCs/>
                  <w:kern w:val="28"/>
                  <w:sz w:val="24"/>
                  <w:szCs w:val="32"/>
                  <w:lang w:val="ru-RU" w:eastAsia="ru-RU"/>
                </w:rPr>
                <w:t>3,5 га</w:t>
              </w:r>
            </w:smartTag>
          </w:p>
        </w:tc>
        <w:tc>
          <w:tcPr>
            <w:tcW w:w="1985" w:type="dxa"/>
            <w:tcBorders>
              <w:top w:val="single" w:sz="4" w:space="0" w:color="auto"/>
              <w:left w:val="single" w:sz="4" w:space="0" w:color="auto"/>
              <w:bottom w:val="single" w:sz="4" w:space="0" w:color="auto"/>
              <w:right w:val="single" w:sz="4" w:space="0" w:color="auto"/>
            </w:tcBorders>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Местный бюджет</w:t>
            </w:r>
          </w:p>
        </w:tc>
        <w:tc>
          <w:tcPr>
            <w:tcW w:w="2268" w:type="dxa"/>
            <w:tcBorders>
              <w:top w:val="single" w:sz="4" w:space="0" w:color="auto"/>
              <w:left w:val="single" w:sz="4" w:space="0" w:color="auto"/>
              <w:bottom w:val="single" w:sz="4" w:space="0" w:color="auto"/>
              <w:right w:val="single" w:sz="4" w:space="0" w:color="auto"/>
            </w:tcBorders>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Будут созданы места для захоронения</w:t>
            </w:r>
          </w:p>
        </w:tc>
        <w:tc>
          <w:tcPr>
            <w:tcW w:w="2693" w:type="dxa"/>
            <w:tcBorders>
              <w:top w:val="single" w:sz="4" w:space="0" w:color="auto"/>
              <w:left w:val="single" w:sz="4" w:space="0" w:color="auto"/>
              <w:bottom w:val="single" w:sz="4" w:space="0" w:color="auto"/>
              <w:right w:val="single" w:sz="4" w:space="0" w:color="auto"/>
            </w:tcBorders>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p>
        </w:tc>
      </w:tr>
      <w:tr w:rsidR="00B41358" w:rsidRPr="00B41358" w:rsidTr="00D936CB">
        <w:tc>
          <w:tcPr>
            <w:tcW w:w="567" w:type="dxa"/>
            <w:tcBorders>
              <w:top w:val="single" w:sz="4" w:space="0" w:color="auto"/>
              <w:left w:val="single" w:sz="4" w:space="0" w:color="auto"/>
              <w:bottom w:val="single" w:sz="4" w:space="0" w:color="auto"/>
              <w:right w:val="single" w:sz="4" w:space="0" w:color="auto"/>
            </w:tcBorders>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25.</w:t>
            </w:r>
          </w:p>
        </w:tc>
        <w:tc>
          <w:tcPr>
            <w:tcW w:w="1843" w:type="dxa"/>
            <w:tcBorders>
              <w:top w:val="single" w:sz="4" w:space="0" w:color="auto"/>
              <w:left w:val="single" w:sz="4" w:space="0" w:color="auto"/>
              <w:bottom w:val="single" w:sz="4" w:space="0" w:color="auto"/>
              <w:right w:val="single" w:sz="4" w:space="0" w:color="auto"/>
            </w:tcBorders>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Поставка автомобильных средств и коммунальной  техники</w:t>
            </w:r>
          </w:p>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p>
        </w:tc>
        <w:tc>
          <w:tcPr>
            <w:tcW w:w="1559" w:type="dxa"/>
            <w:tcBorders>
              <w:top w:val="single" w:sz="4" w:space="0" w:color="auto"/>
              <w:left w:val="single" w:sz="4" w:space="0" w:color="auto"/>
              <w:bottom w:val="single" w:sz="4" w:space="0" w:color="auto"/>
              <w:right w:val="single" w:sz="4" w:space="0" w:color="auto"/>
            </w:tcBorders>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2011г.</w:t>
            </w:r>
          </w:p>
        </w:tc>
        <w:tc>
          <w:tcPr>
            <w:tcW w:w="1985" w:type="dxa"/>
            <w:tcBorders>
              <w:top w:val="single" w:sz="4" w:space="0" w:color="auto"/>
              <w:left w:val="single" w:sz="4" w:space="0" w:color="auto"/>
              <w:bottom w:val="single" w:sz="4" w:space="0" w:color="auto"/>
              <w:right w:val="single" w:sz="4" w:space="0" w:color="auto"/>
            </w:tcBorders>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Администрация Богучарского муниципального района</w:t>
            </w:r>
          </w:p>
        </w:tc>
        <w:tc>
          <w:tcPr>
            <w:tcW w:w="2126" w:type="dxa"/>
            <w:tcBorders>
              <w:top w:val="single" w:sz="4" w:space="0" w:color="auto"/>
              <w:left w:val="single" w:sz="4" w:space="0" w:color="auto"/>
              <w:bottom w:val="single" w:sz="4" w:space="0" w:color="auto"/>
              <w:right w:val="single" w:sz="4" w:space="0" w:color="auto"/>
            </w:tcBorders>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Приобретение</w:t>
            </w:r>
          </w:p>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коммунальной техники</w:t>
            </w:r>
          </w:p>
        </w:tc>
        <w:tc>
          <w:tcPr>
            <w:tcW w:w="1985" w:type="dxa"/>
            <w:tcBorders>
              <w:top w:val="single" w:sz="4" w:space="0" w:color="auto"/>
              <w:left w:val="single" w:sz="4" w:space="0" w:color="auto"/>
              <w:bottom w:val="single" w:sz="4" w:space="0" w:color="auto"/>
              <w:right w:val="single" w:sz="4" w:space="0" w:color="auto"/>
            </w:tcBorders>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Областной и местный</w:t>
            </w:r>
          </w:p>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бюджет</w:t>
            </w:r>
          </w:p>
        </w:tc>
        <w:tc>
          <w:tcPr>
            <w:tcW w:w="2268" w:type="dxa"/>
            <w:tcBorders>
              <w:top w:val="single" w:sz="4" w:space="0" w:color="auto"/>
              <w:left w:val="single" w:sz="4" w:space="0" w:color="auto"/>
              <w:bottom w:val="single" w:sz="4" w:space="0" w:color="auto"/>
              <w:right w:val="single" w:sz="4" w:space="0" w:color="auto"/>
            </w:tcBorders>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Будет сохранено 4 рабочих мест,</w:t>
            </w:r>
          </w:p>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p>
        </w:tc>
        <w:tc>
          <w:tcPr>
            <w:tcW w:w="2693" w:type="dxa"/>
            <w:tcBorders>
              <w:top w:val="single" w:sz="4" w:space="0" w:color="auto"/>
              <w:left w:val="single" w:sz="4" w:space="0" w:color="auto"/>
              <w:bottom w:val="single" w:sz="4" w:space="0" w:color="auto"/>
              <w:right w:val="single" w:sz="4" w:space="0" w:color="auto"/>
            </w:tcBorders>
          </w:tcPr>
          <w:p w:rsidR="00B41358" w:rsidRPr="00B41358" w:rsidRDefault="00B41358" w:rsidP="00B41358">
            <w:pPr>
              <w:spacing w:after="0" w:line="240" w:lineRule="auto"/>
              <w:rPr>
                <w:rFonts w:ascii="Times New Roman" w:eastAsia="Times New Roman" w:hAnsi="Times New Roman" w:cs="Arial"/>
                <w:bCs/>
                <w:kern w:val="28"/>
                <w:sz w:val="24"/>
                <w:szCs w:val="32"/>
                <w:lang w:val="ru-RU" w:eastAsia="ru-RU"/>
              </w:rPr>
            </w:pPr>
            <w:r w:rsidRPr="00B41358">
              <w:rPr>
                <w:rFonts w:ascii="Times New Roman" w:eastAsia="Times New Roman" w:hAnsi="Times New Roman" w:cs="Arial"/>
                <w:bCs/>
                <w:kern w:val="28"/>
                <w:sz w:val="24"/>
                <w:szCs w:val="32"/>
                <w:lang w:val="ru-RU" w:eastAsia="ru-RU"/>
              </w:rPr>
              <w:t>Улучшение условий труда, улучшение качества предоставляемых услуг.</w:t>
            </w:r>
          </w:p>
        </w:tc>
      </w:tr>
    </w:tbl>
    <w:p w:rsidR="00B41358" w:rsidRPr="00B41358" w:rsidRDefault="00B41358" w:rsidP="00B41358">
      <w:pPr>
        <w:spacing w:after="0" w:line="240" w:lineRule="auto"/>
        <w:ind w:firstLine="935"/>
        <w:jc w:val="center"/>
        <w:rPr>
          <w:rFonts w:ascii="Arial" w:eastAsia="Times New Roman" w:hAnsi="Arial"/>
          <w:sz w:val="16"/>
          <w:szCs w:val="16"/>
          <w:lang w:val="ru-RU" w:eastAsia="ru-RU"/>
        </w:rPr>
      </w:pPr>
    </w:p>
    <w:p w:rsidR="00B41358" w:rsidRPr="00B41358" w:rsidRDefault="00B41358" w:rsidP="00B41358">
      <w:pPr>
        <w:spacing w:after="0" w:line="240" w:lineRule="auto"/>
        <w:ind w:firstLine="567"/>
        <w:jc w:val="both"/>
        <w:rPr>
          <w:rFonts w:ascii="Arial" w:eastAsia="Times New Roman" w:hAnsi="Arial"/>
          <w:b/>
          <w:sz w:val="16"/>
          <w:szCs w:val="16"/>
          <w:lang w:val="ru-RU" w:eastAsia="ru-RU"/>
        </w:rPr>
      </w:pPr>
    </w:p>
    <w:p w:rsidR="00096C5C" w:rsidRPr="00B41358" w:rsidRDefault="00096C5C">
      <w:pPr>
        <w:rPr>
          <w:lang w:val="ru-RU"/>
        </w:rPr>
      </w:pPr>
    </w:p>
    <w:sectPr w:rsidR="00096C5C" w:rsidRPr="00B41358" w:rsidSect="00D936CB">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Bauhaus 93">
    <w:panose1 w:val="04030905020B02020C02"/>
    <w:charset w:val="00"/>
    <w:family w:val="decorativ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138E822"/>
    <w:lvl w:ilvl="0">
      <w:numFmt w:val="decimal"/>
      <w:lvlText w:val="*"/>
      <w:lvlJc w:val="left"/>
    </w:lvl>
  </w:abstractNum>
  <w:abstractNum w:abstractNumId="1">
    <w:nsid w:val="01AD793B"/>
    <w:multiLevelType w:val="hybridMultilevel"/>
    <w:tmpl w:val="738E74E8"/>
    <w:lvl w:ilvl="0" w:tplc="B672A328">
      <w:start w:val="1"/>
      <w:numFmt w:val="bullet"/>
      <w:lvlText w:val=""/>
      <w:lvlJc w:val="left"/>
      <w:pPr>
        <w:tabs>
          <w:tab w:val="num" w:pos="924"/>
        </w:tabs>
        <w:ind w:left="794" w:hanging="227"/>
      </w:pPr>
      <w:rPr>
        <w:rFonts w:ascii="Symbol" w:hAnsi="Symbol" w:hint="default"/>
      </w:rPr>
    </w:lvl>
    <w:lvl w:ilvl="1" w:tplc="7CE837BE">
      <w:numFmt w:val="bullet"/>
      <w:lvlText w:val=""/>
      <w:lvlJc w:val="left"/>
      <w:pPr>
        <w:tabs>
          <w:tab w:val="num" w:pos="1485"/>
        </w:tabs>
        <w:ind w:left="1485" w:hanging="405"/>
      </w:pPr>
      <w:rPr>
        <w:rFonts w:ascii="Symbol" w:eastAsia="Times New Roman" w:hAnsi="Symbol"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47933EF"/>
    <w:multiLevelType w:val="singleLevel"/>
    <w:tmpl w:val="0A662C1E"/>
    <w:lvl w:ilvl="0">
      <w:start w:val="4"/>
      <w:numFmt w:val="bullet"/>
      <w:lvlText w:val="-"/>
      <w:lvlJc w:val="left"/>
      <w:pPr>
        <w:tabs>
          <w:tab w:val="num" w:pos="360"/>
        </w:tabs>
        <w:ind w:left="360" w:hanging="360"/>
      </w:pPr>
      <w:rPr>
        <w:rFonts w:hint="default"/>
      </w:rPr>
    </w:lvl>
  </w:abstractNum>
  <w:abstractNum w:abstractNumId="3">
    <w:nsid w:val="04D51F9C"/>
    <w:multiLevelType w:val="hybridMultilevel"/>
    <w:tmpl w:val="1EE8051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9E016F5"/>
    <w:multiLevelType w:val="hybridMultilevel"/>
    <w:tmpl w:val="3AEA7182"/>
    <w:lvl w:ilvl="0" w:tplc="520E5040">
      <w:numFmt w:val="bullet"/>
      <w:lvlText w:val="-"/>
      <w:lvlJc w:val="left"/>
      <w:pPr>
        <w:tabs>
          <w:tab w:val="num" w:pos="643"/>
        </w:tabs>
        <w:ind w:left="643" w:hanging="360"/>
      </w:pPr>
      <w:rPr>
        <w:rFonts w:ascii="Times New Roman" w:eastAsia="Times New Roman" w:hAnsi="Times New Roman" w:cs="Times New Roman" w:hint="default"/>
      </w:rPr>
    </w:lvl>
    <w:lvl w:ilvl="1" w:tplc="04190003" w:tentative="1">
      <w:start w:val="1"/>
      <w:numFmt w:val="bullet"/>
      <w:lvlText w:val="o"/>
      <w:lvlJc w:val="left"/>
      <w:pPr>
        <w:tabs>
          <w:tab w:val="num" w:pos="1363"/>
        </w:tabs>
        <w:ind w:left="1363" w:hanging="360"/>
      </w:pPr>
      <w:rPr>
        <w:rFonts w:ascii="Courier New" w:hAnsi="Courier New" w:hint="default"/>
      </w:rPr>
    </w:lvl>
    <w:lvl w:ilvl="2" w:tplc="04190005" w:tentative="1">
      <w:start w:val="1"/>
      <w:numFmt w:val="bullet"/>
      <w:lvlText w:val=""/>
      <w:lvlJc w:val="left"/>
      <w:pPr>
        <w:tabs>
          <w:tab w:val="num" w:pos="2083"/>
        </w:tabs>
        <w:ind w:left="2083" w:hanging="360"/>
      </w:pPr>
      <w:rPr>
        <w:rFonts w:ascii="Wingdings" w:hAnsi="Wingdings" w:hint="default"/>
      </w:rPr>
    </w:lvl>
    <w:lvl w:ilvl="3" w:tplc="04190001" w:tentative="1">
      <w:start w:val="1"/>
      <w:numFmt w:val="bullet"/>
      <w:lvlText w:val=""/>
      <w:lvlJc w:val="left"/>
      <w:pPr>
        <w:tabs>
          <w:tab w:val="num" w:pos="2803"/>
        </w:tabs>
        <w:ind w:left="2803" w:hanging="360"/>
      </w:pPr>
      <w:rPr>
        <w:rFonts w:ascii="Symbol" w:hAnsi="Symbol" w:hint="default"/>
      </w:rPr>
    </w:lvl>
    <w:lvl w:ilvl="4" w:tplc="04190003" w:tentative="1">
      <w:start w:val="1"/>
      <w:numFmt w:val="bullet"/>
      <w:lvlText w:val="o"/>
      <w:lvlJc w:val="left"/>
      <w:pPr>
        <w:tabs>
          <w:tab w:val="num" w:pos="3523"/>
        </w:tabs>
        <w:ind w:left="3523" w:hanging="360"/>
      </w:pPr>
      <w:rPr>
        <w:rFonts w:ascii="Courier New" w:hAnsi="Courier New" w:hint="default"/>
      </w:rPr>
    </w:lvl>
    <w:lvl w:ilvl="5" w:tplc="04190005" w:tentative="1">
      <w:start w:val="1"/>
      <w:numFmt w:val="bullet"/>
      <w:lvlText w:val=""/>
      <w:lvlJc w:val="left"/>
      <w:pPr>
        <w:tabs>
          <w:tab w:val="num" w:pos="4243"/>
        </w:tabs>
        <w:ind w:left="4243" w:hanging="360"/>
      </w:pPr>
      <w:rPr>
        <w:rFonts w:ascii="Wingdings" w:hAnsi="Wingdings" w:hint="default"/>
      </w:rPr>
    </w:lvl>
    <w:lvl w:ilvl="6" w:tplc="04190001" w:tentative="1">
      <w:start w:val="1"/>
      <w:numFmt w:val="bullet"/>
      <w:lvlText w:val=""/>
      <w:lvlJc w:val="left"/>
      <w:pPr>
        <w:tabs>
          <w:tab w:val="num" w:pos="4963"/>
        </w:tabs>
        <w:ind w:left="4963" w:hanging="360"/>
      </w:pPr>
      <w:rPr>
        <w:rFonts w:ascii="Symbol" w:hAnsi="Symbol" w:hint="default"/>
      </w:rPr>
    </w:lvl>
    <w:lvl w:ilvl="7" w:tplc="04190003" w:tentative="1">
      <w:start w:val="1"/>
      <w:numFmt w:val="bullet"/>
      <w:lvlText w:val="o"/>
      <w:lvlJc w:val="left"/>
      <w:pPr>
        <w:tabs>
          <w:tab w:val="num" w:pos="5683"/>
        </w:tabs>
        <w:ind w:left="5683" w:hanging="360"/>
      </w:pPr>
      <w:rPr>
        <w:rFonts w:ascii="Courier New" w:hAnsi="Courier New" w:hint="default"/>
      </w:rPr>
    </w:lvl>
    <w:lvl w:ilvl="8" w:tplc="04190005" w:tentative="1">
      <w:start w:val="1"/>
      <w:numFmt w:val="bullet"/>
      <w:lvlText w:val=""/>
      <w:lvlJc w:val="left"/>
      <w:pPr>
        <w:tabs>
          <w:tab w:val="num" w:pos="6403"/>
        </w:tabs>
        <w:ind w:left="6403" w:hanging="360"/>
      </w:pPr>
      <w:rPr>
        <w:rFonts w:ascii="Wingdings" w:hAnsi="Wingdings" w:hint="default"/>
      </w:rPr>
    </w:lvl>
  </w:abstractNum>
  <w:abstractNum w:abstractNumId="5">
    <w:nsid w:val="0D356BB6"/>
    <w:multiLevelType w:val="hybridMultilevel"/>
    <w:tmpl w:val="099265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00A0F01"/>
    <w:multiLevelType w:val="hybridMultilevel"/>
    <w:tmpl w:val="5186FA32"/>
    <w:lvl w:ilvl="0" w:tplc="63E0E500">
      <w:start w:val="1"/>
      <w:numFmt w:val="decimal"/>
      <w:lvlText w:val="%1."/>
      <w:lvlJc w:val="left"/>
      <w:pPr>
        <w:tabs>
          <w:tab w:val="num" w:pos="357"/>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29933D0"/>
    <w:multiLevelType w:val="hybridMultilevel"/>
    <w:tmpl w:val="FEA24BE2"/>
    <w:lvl w:ilvl="0" w:tplc="8DBA89C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513024D"/>
    <w:multiLevelType w:val="singleLevel"/>
    <w:tmpl w:val="6EE81D38"/>
    <w:lvl w:ilvl="0">
      <w:start w:val="1"/>
      <w:numFmt w:val="bullet"/>
      <w:lvlText w:val=""/>
      <w:lvlJc w:val="left"/>
      <w:pPr>
        <w:tabs>
          <w:tab w:val="num" w:pos="360"/>
        </w:tabs>
        <w:ind w:left="340" w:hanging="340"/>
      </w:pPr>
      <w:rPr>
        <w:rFonts w:ascii="Symbol" w:hAnsi="Symbol" w:hint="default"/>
        <w:b w:val="0"/>
        <w:i w:val="0"/>
      </w:rPr>
    </w:lvl>
  </w:abstractNum>
  <w:abstractNum w:abstractNumId="9">
    <w:nsid w:val="2ADA2D15"/>
    <w:multiLevelType w:val="hybridMultilevel"/>
    <w:tmpl w:val="6FAA2B88"/>
    <w:lvl w:ilvl="0" w:tplc="5DD2CF5A">
      <w:start w:val="7"/>
      <w:numFmt w:val="bullet"/>
      <w:lvlText w:val=""/>
      <w:lvlJc w:val="left"/>
      <w:pPr>
        <w:tabs>
          <w:tab w:val="num" w:pos="1295"/>
        </w:tabs>
        <w:ind w:left="1295"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38DF7DA3"/>
    <w:multiLevelType w:val="hybridMultilevel"/>
    <w:tmpl w:val="CE0AD86C"/>
    <w:lvl w:ilvl="0" w:tplc="58BEDF9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4AB67D23"/>
    <w:multiLevelType w:val="hybridMultilevel"/>
    <w:tmpl w:val="F558E00C"/>
    <w:lvl w:ilvl="0" w:tplc="63E0E500">
      <w:start w:val="1"/>
      <w:numFmt w:val="decimal"/>
      <w:lvlText w:val="%1."/>
      <w:lvlJc w:val="left"/>
      <w:pPr>
        <w:tabs>
          <w:tab w:val="num" w:pos="357"/>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99A0247"/>
    <w:multiLevelType w:val="hybridMultilevel"/>
    <w:tmpl w:val="AB4C30D6"/>
    <w:lvl w:ilvl="0" w:tplc="1072283A">
      <w:start w:val="1"/>
      <w:numFmt w:val="decimal"/>
      <w:lvlText w:val="%1."/>
      <w:lvlJc w:val="left"/>
      <w:pPr>
        <w:tabs>
          <w:tab w:val="num" w:pos="1714"/>
        </w:tabs>
        <w:ind w:left="1714" w:hanging="10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nsid w:val="6F851C88"/>
    <w:multiLevelType w:val="hybridMultilevel"/>
    <w:tmpl w:val="7C86BB1A"/>
    <w:lvl w:ilvl="0" w:tplc="04190005">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nsid w:val="74B92D59"/>
    <w:multiLevelType w:val="hybridMultilevel"/>
    <w:tmpl w:val="67D48C6C"/>
    <w:lvl w:ilvl="0" w:tplc="730E417A">
      <w:start w:val="1"/>
      <w:numFmt w:val="decimal"/>
      <w:lvlText w:val="%1."/>
      <w:lvlJc w:val="left"/>
      <w:pPr>
        <w:tabs>
          <w:tab w:val="num" w:pos="1080"/>
        </w:tabs>
        <w:ind w:left="1080" w:hanging="360"/>
      </w:pPr>
      <w:rPr>
        <w:rFonts w:hint="default"/>
      </w:rPr>
    </w:lvl>
    <w:lvl w:ilvl="1" w:tplc="7402071A">
      <w:numFmt w:val="none"/>
      <w:lvlText w:val=""/>
      <w:lvlJc w:val="left"/>
      <w:pPr>
        <w:tabs>
          <w:tab w:val="num" w:pos="360"/>
        </w:tabs>
      </w:pPr>
    </w:lvl>
    <w:lvl w:ilvl="2" w:tplc="EA86D470">
      <w:numFmt w:val="none"/>
      <w:lvlText w:val=""/>
      <w:lvlJc w:val="left"/>
      <w:pPr>
        <w:tabs>
          <w:tab w:val="num" w:pos="360"/>
        </w:tabs>
      </w:pPr>
    </w:lvl>
    <w:lvl w:ilvl="3" w:tplc="49D269A6">
      <w:numFmt w:val="none"/>
      <w:lvlText w:val=""/>
      <w:lvlJc w:val="left"/>
      <w:pPr>
        <w:tabs>
          <w:tab w:val="num" w:pos="360"/>
        </w:tabs>
      </w:pPr>
    </w:lvl>
    <w:lvl w:ilvl="4" w:tplc="6CB858A4">
      <w:numFmt w:val="none"/>
      <w:lvlText w:val=""/>
      <w:lvlJc w:val="left"/>
      <w:pPr>
        <w:tabs>
          <w:tab w:val="num" w:pos="360"/>
        </w:tabs>
      </w:pPr>
    </w:lvl>
    <w:lvl w:ilvl="5" w:tplc="0E3697C2">
      <w:numFmt w:val="none"/>
      <w:lvlText w:val=""/>
      <w:lvlJc w:val="left"/>
      <w:pPr>
        <w:tabs>
          <w:tab w:val="num" w:pos="360"/>
        </w:tabs>
      </w:pPr>
    </w:lvl>
    <w:lvl w:ilvl="6" w:tplc="775A3A66">
      <w:numFmt w:val="none"/>
      <w:lvlText w:val=""/>
      <w:lvlJc w:val="left"/>
      <w:pPr>
        <w:tabs>
          <w:tab w:val="num" w:pos="360"/>
        </w:tabs>
      </w:pPr>
    </w:lvl>
    <w:lvl w:ilvl="7" w:tplc="A78A09FE">
      <w:numFmt w:val="none"/>
      <w:lvlText w:val=""/>
      <w:lvlJc w:val="left"/>
      <w:pPr>
        <w:tabs>
          <w:tab w:val="num" w:pos="360"/>
        </w:tabs>
      </w:pPr>
    </w:lvl>
    <w:lvl w:ilvl="8" w:tplc="CE7AADB6">
      <w:numFmt w:val="none"/>
      <w:lvlText w:val=""/>
      <w:lvlJc w:val="left"/>
      <w:pPr>
        <w:tabs>
          <w:tab w:val="num" w:pos="360"/>
        </w:tabs>
      </w:pPr>
    </w:lvl>
  </w:abstractNum>
  <w:abstractNum w:abstractNumId="15">
    <w:nsid w:val="76BF440D"/>
    <w:multiLevelType w:val="hybridMultilevel"/>
    <w:tmpl w:val="62F6E576"/>
    <w:lvl w:ilvl="0" w:tplc="B672A328">
      <w:start w:val="1"/>
      <w:numFmt w:val="bullet"/>
      <w:lvlText w:val=""/>
      <w:lvlJc w:val="left"/>
      <w:pPr>
        <w:tabs>
          <w:tab w:val="num" w:pos="924"/>
        </w:tabs>
        <w:ind w:left="794" w:hanging="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7"/>
  </w:num>
  <w:num w:numId="3">
    <w:abstractNumId w:val="15"/>
  </w:num>
  <w:num w:numId="4">
    <w:abstractNumId w:val="1"/>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0"/>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2"/>
  </w:num>
  <w:num w:numId="12">
    <w:abstractNumId w:val="4"/>
  </w:num>
  <w:num w:numId="13">
    <w:abstractNumId w:val="6"/>
  </w:num>
  <w:num w:numId="14">
    <w:abstractNumId w:val="11"/>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0"/>
    <w:lvlOverride w:ilvl="0">
      <w:lvl w:ilvl="0">
        <w:start w:val="65535"/>
        <w:numFmt w:val="bullet"/>
        <w:lvlText w:val="-"/>
        <w:legacy w:legacy="1" w:legacySpace="0" w:legacyIndent="125"/>
        <w:lvlJc w:val="left"/>
        <w:rPr>
          <w:rFonts w:ascii="Times New Roman" w:hAnsi="Times New Roman" w:hint="default"/>
        </w:rPr>
      </w:lvl>
    </w:lvlOverride>
  </w:num>
  <w:num w:numId="18">
    <w:abstractNumId w:val="0"/>
    <w:lvlOverride w:ilvl="0">
      <w:lvl w:ilvl="0">
        <w:start w:val="65535"/>
        <w:numFmt w:val="bullet"/>
        <w:lvlText w:val="-"/>
        <w:legacy w:legacy="1" w:legacySpace="0" w:legacyIndent="129"/>
        <w:lvlJc w:val="left"/>
        <w:rPr>
          <w:rFonts w:ascii="Times New Roman" w:hAnsi="Times New Roman" w:hint="default"/>
        </w:rPr>
      </w:lvl>
    </w:lvlOverride>
  </w:num>
  <w:num w:numId="19">
    <w:abstractNumId w:val="0"/>
    <w:lvlOverride w:ilvl="0">
      <w:lvl w:ilvl="0">
        <w:start w:val="65535"/>
        <w:numFmt w:val="bullet"/>
        <w:lvlText w:val="-"/>
        <w:legacy w:legacy="1" w:legacySpace="0" w:legacyIndent="120"/>
        <w:lvlJc w:val="left"/>
        <w:rPr>
          <w:rFonts w:ascii="Times New Roman" w:hAnsi="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58"/>
    <w:rsid w:val="000005D8"/>
    <w:rsid w:val="0000123C"/>
    <w:rsid w:val="000019C7"/>
    <w:rsid w:val="00003571"/>
    <w:rsid w:val="00003C1C"/>
    <w:rsid w:val="00003D22"/>
    <w:rsid w:val="00007B5E"/>
    <w:rsid w:val="00012DDE"/>
    <w:rsid w:val="00016769"/>
    <w:rsid w:val="00017479"/>
    <w:rsid w:val="00021459"/>
    <w:rsid w:val="00027BF2"/>
    <w:rsid w:val="00030C30"/>
    <w:rsid w:val="00031A1F"/>
    <w:rsid w:val="00031ECC"/>
    <w:rsid w:val="00032FEC"/>
    <w:rsid w:val="0003697F"/>
    <w:rsid w:val="00043904"/>
    <w:rsid w:val="000448E7"/>
    <w:rsid w:val="00045797"/>
    <w:rsid w:val="00047FDC"/>
    <w:rsid w:val="0005136D"/>
    <w:rsid w:val="000528F9"/>
    <w:rsid w:val="000529EB"/>
    <w:rsid w:val="00052BC7"/>
    <w:rsid w:val="00055019"/>
    <w:rsid w:val="00063658"/>
    <w:rsid w:val="00064B46"/>
    <w:rsid w:val="00066359"/>
    <w:rsid w:val="00066D3E"/>
    <w:rsid w:val="00070811"/>
    <w:rsid w:val="0008084B"/>
    <w:rsid w:val="0008152B"/>
    <w:rsid w:val="00085F0E"/>
    <w:rsid w:val="00086374"/>
    <w:rsid w:val="00087CD9"/>
    <w:rsid w:val="00092D09"/>
    <w:rsid w:val="00094E3B"/>
    <w:rsid w:val="00096C5C"/>
    <w:rsid w:val="000975DF"/>
    <w:rsid w:val="000A2827"/>
    <w:rsid w:val="000A325D"/>
    <w:rsid w:val="000A3703"/>
    <w:rsid w:val="000A58EC"/>
    <w:rsid w:val="000A60FD"/>
    <w:rsid w:val="000B1AD2"/>
    <w:rsid w:val="000B299C"/>
    <w:rsid w:val="000C1635"/>
    <w:rsid w:val="000C1791"/>
    <w:rsid w:val="000C2A2C"/>
    <w:rsid w:val="000C564C"/>
    <w:rsid w:val="000C71F0"/>
    <w:rsid w:val="000D45FD"/>
    <w:rsid w:val="000D5CC4"/>
    <w:rsid w:val="000D7D8B"/>
    <w:rsid w:val="000E2078"/>
    <w:rsid w:val="000F2898"/>
    <w:rsid w:val="000F4FCA"/>
    <w:rsid w:val="000F661E"/>
    <w:rsid w:val="000F6712"/>
    <w:rsid w:val="000F6E4E"/>
    <w:rsid w:val="000F6EC3"/>
    <w:rsid w:val="0010180B"/>
    <w:rsid w:val="0010206A"/>
    <w:rsid w:val="00102EC2"/>
    <w:rsid w:val="00103B20"/>
    <w:rsid w:val="00110E55"/>
    <w:rsid w:val="001133E4"/>
    <w:rsid w:val="001172F3"/>
    <w:rsid w:val="001207A4"/>
    <w:rsid w:val="0012178F"/>
    <w:rsid w:val="00121AA1"/>
    <w:rsid w:val="001245EE"/>
    <w:rsid w:val="0012764B"/>
    <w:rsid w:val="001328EB"/>
    <w:rsid w:val="00132DA2"/>
    <w:rsid w:val="001347A3"/>
    <w:rsid w:val="0013599D"/>
    <w:rsid w:val="00135B43"/>
    <w:rsid w:val="001370EC"/>
    <w:rsid w:val="001437F6"/>
    <w:rsid w:val="001442A7"/>
    <w:rsid w:val="001453B3"/>
    <w:rsid w:val="00145621"/>
    <w:rsid w:val="00147190"/>
    <w:rsid w:val="00150CE7"/>
    <w:rsid w:val="00153F8A"/>
    <w:rsid w:val="0015492B"/>
    <w:rsid w:val="00154DD5"/>
    <w:rsid w:val="0015534C"/>
    <w:rsid w:val="00157378"/>
    <w:rsid w:val="0015763D"/>
    <w:rsid w:val="00162232"/>
    <w:rsid w:val="0016394F"/>
    <w:rsid w:val="00167172"/>
    <w:rsid w:val="00167A15"/>
    <w:rsid w:val="00171D98"/>
    <w:rsid w:val="0017326C"/>
    <w:rsid w:val="001779DA"/>
    <w:rsid w:val="00180C52"/>
    <w:rsid w:val="001817EF"/>
    <w:rsid w:val="00181CE4"/>
    <w:rsid w:val="0018268F"/>
    <w:rsid w:val="0018361E"/>
    <w:rsid w:val="00183B00"/>
    <w:rsid w:val="00183EF8"/>
    <w:rsid w:val="0018490D"/>
    <w:rsid w:val="00185DCF"/>
    <w:rsid w:val="00187041"/>
    <w:rsid w:val="00192654"/>
    <w:rsid w:val="001A134E"/>
    <w:rsid w:val="001A2906"/>
    <w:rsid w:val="001A4655"/>
    <w:rsid w:val="001A552A"/>
    <w:rsid w:val="001B5E79"/>
    <w:rsid w:val="001C4A4D"/>
    <w:rsid w:val="001D0D4A"/>
    <w:rsid w:val="001D20A7"/>
    <w:rsid w:val="001D3332"/>
    <w:rsid w:val="001D6AEB"/>
    <w:rsid w:val="001D7F14"/>
    <w:rsid w:val="001E10AA"/>
    <w:rsid w:val="001E3C40"/>
    <w:rsid w:val="001E552A"/>
    <w:rsid w:val="001F3935"/>
    <w:rsid w:val="001F5A8A"/>
    <w:rsid w:val="00200FF8"/>
    <w:rsid w:val="002029E7"/>
    <w:rsid w:val="002033CC"/>
    <w:rsid w:val="00203BE2"/>
    <w:rsid w:val="002049EE"/>
    <w:rsid w:val="00204FB3"/>
    <w:rsid w:val="00205E90"/>
    <w:rsid w:val="00206953"/>
    <w:rsid w:val="00207543"/>
    <w:rsid w:val="00207996"/>
    <w:rsid w:val="00210D6D"/>
    <w:rsid w:val="00212942"/>
    <w:rsid w:val="00213B76"/>
    <w:rsid w:val="00216132"/>
    <w:rsid w:val="002178D3"/>
    <w:rsid w:val="0022300C"/>
    <w:rsid w:val="0022325D"/>
    <w:rsid w:val="002245F5"/>
    <w:rsid w:val="00225E42"/>
    <w:rsid w:val="00230274"/>
    <w:rsid w:val="0023352B"/>
    <w:rsid w:val="0024213D"/>
    <w:rsid w:val="00242E24"/>
    <w:rsid w:val="00244068"/>
    <w:rsid w:val="0025077A"/>
    <w:rsid w:val="0025265C"/>
    <w:rsid w:val="00253111"/>
    <w:rsid w:val="002542F4"/>
    <w:rsid w:val="00254FD6"/>
    <w:rsid w:val="002555CD"/>
    <w:rsid w:val="0025667E"/>
    <w:rsid w:val="002575BE"/>
    <w:rsid w:val="00257B97"/>
    <w:rsid w:val="00261BBD"/>
    <w:rsid w:val="00262E9E"/>
    <w:rsid w:val="002663AA"/>
    <w:rsid w:val="00270F39"/>
    <w:rsid w:val="00272019"/>
    <w:rsid w:val="002731D6"/>
    <w:rsid w:val="00275D36"/>
    <w:rsid w:val="002774ED"/>
    <w:rsid w:val="00277D37"/>
    <w:rsid w:val="002860A8"/>
    <w:rsid w:val="002866F5"/>
    <w:rsid w:val="00287609"/>
    <w:rsid w:val="00287C67"/>
    <w:rsid w:val="00295104"/>
    <w:rsid w:val="0029577F"/>
    <w:rsid w:val="002965A7"/>
    <w:rsid w:val="00297876"/>
    <w:rsid w:val="002A086D"/>
    <w:rsid w:val="002A1EC6"/>
    <w:rsid w:val="002A4320"/>
    <w:rsid w:val="002A5387"/>
    <w:rsid w:val="002B239C"/>
    <w:rsid w:val="002B3A9B"/>
    <w:rsid w:val="002B42E0"/>
    <w:rsid w:val="002B5472"/>
    <w:rsid w:val="002B5E6A"/>
    <w:rsid w:val="002C42BC"/>
    <w:rsid w:val="002C56A6"/>
    <w:rsid w:val="002C6332"/>
    <w:rsid w:val="002D0213"/>
    <w:rsid w:val="002D0DF3"/>
    <w:rsid w:val="002D19ED"/>
    <w:rsid w:val="002D2223"/>
    <w:rsid w:val="002D2A01"/>
    <w:rsid w:val="002D6B97"/>
    <w:rsid w:val="002E0C8A"/>
    <w:rsid w:val="002E0E2D"/>
    <w:rsid w:val="002E5637"/>
    <w:rsid w:val="002E5BA1"/>
    <w:rsid w:val="002F1DCA"/>
    <w:rsid w:val="002F33B6"/>
    <w:rsid w:val="002F380C"/>
    <w:rsid w:val="002F4C54"/>
    <w:rsid w:val="002F6475"/>
    <w:rsid w:val="003031D9"/>
    <w:rsid w:val="00303A8C"/>
    <w:rsid w:val="00304EBB"/>
    <w:rsid w:val="00305943"/>
    <w:rsid w:val="003074B3"/>
    <w:rsid w:val="003116D7"/>
    <w:rsid w:val="00317AE9"/>
    <w:rsid w:val="00320997"/>
    <w:rsid w:val="0032576F"/>
    <w:rsid w:val="00331799"/>
    <w:rsid w:val="00335587"/>
    <w:rsid w:val="00335C8A"/>
    <w:rsid w:val="0034078F"/>
    <w:rsid w:val="003450A9"/>
    <w:rsid w:val="003460FD"/>
    <w:rsid w:val="00350673"/>
    <w:rsid w:val="00352A89"/>
    <w:rsid w:val="00352C48"/>
    <w:rsid w:val="00353CB3"/>
    <w:rsid w:val="00363DD5"/>
    <w:rsid w:val="0036642F"/>
    <w:rsid w:val="00373589"/>
    <w:rsid w:val="003753AA"/>
    <w:rsid w:val="00380930"/>
    <w:rsid w:val="00380F4B"/>
    <w:rsid w:val="00381ACA"/>
    <w:rsid w:val="00382C66"/>
    <w:rsid w:val="003862A2"/>
    <w:rsid w:val="00386D3C"/>
    <w:rsid w:val="0038735F"/>
    <w:rsid w:val="00391839"/>
    <w:rsid w:val="00391A43"/>
    <w:rsid w:val="003935F9"/>
    <w:rsid w:val="0039556F"/>
    <w:rsid w:val="00395CF0"/>
    <w:rsid w:val="003A2B0D"/>
    <w:rsid w:val="003A3A36"/>
    <w:rsid w:val="003A7CE9"/>
    <w:rsid w:val="003B411F"/>
    <w:rsid w:val="003B4999"/>
    <w:rsid w:val="003B6361"/>
    <w:rsid w:val="003B68AD"/>
    <w:rsid w:val="003B72E6"/>
    <w:rsid w:val="003C0CAA"/>
    <w:rsid w:val="003C20C8"/>
    <w:rsid w:val="003D14D2"/>
    <w:rsid w:val="003D1E03"/>
    <w:rsid w:val="003D7EC8"/>
    <w:rsid w:val="003E06BC"/>
    <w:rsid w:val="003E487A"/>
    <w:rsid w:val="003E4C86"/>
    <w:rsid w:val="003E5649"/>
    <w:rsid w:val="003E6653"/>
    <w:rsid w:val="003E77B3"/>
    <w:rsid w:val="003F0E42"/>
    <w:rsid w:val="003F1770"/>
    <w:rsid w:val="003F36B4"/>
    <w:rsid w:val="003F54AD"/>
    <w:rsid w:val="003F6DCA"/>
    <w:rsid w:val="00400049"/>
    <w:rsid w:val="00404608"/>
    <w:rsid w:val="00406D68"/>
    <w:rsid w:val="00410749"/>
    <w:rsid w:val="00412253"/>
    <w:rsid w:val="00413CFE"/>
    <w:rsid w:val="004158A1"/>
    <w:rsid w:val="00421638"/>
    <w:rsid w:val="0042221D"/>
    <w:rsid w:val="00423B25"/>
    <w:rsid w:val="004257CD"/>
    <w:rsid w:val="00431AEF"/>
    <w:rsid w:val="0043289A"/>
    <w:rsid w:val="00433C9F"/>
    <w:rsid w:val="0044425B"/>
    <w:rsid w:val="0044480A"/>
    <w:rsid w:val="00446F3C"/>
    <w:rsid w:val="00450E3D"/>
    <w:rsid w:val="00451988"/>
    <w:rsid w:val="004563DD"/>
    <w:rsid w:val="0046026F"/>
    <w:rsid w:val="00462710"/>
    <w:rsid w:val="00463548"/>
    <w:rsid w:val="004645C5"/>
    <w:rsid w:val="00465909"/>
    <w:rsid w:val="00466E8A"/>
    <w:rsid w:val="004722DF"/>
    <w:rsid w:val="00474A92"/>
    <w:rsid w:val="00477D16"/>
    <w:rsid w:val="004833E3"/>
    <w:rsid w:val="00483ED8"/>
    <w:rsid w:val="00484059"/>
    <w:rsid w:val="00485545"/>
    <w:rsid w:val="0048607B"/>
    <w:rsid w:val="00486CCA"/>
    <w:rsid w:val="00490786"/>
    <w:rsid w:val="00493D18"/>
    <w:rsid w:val="00497D78"/>
    <w:rsid w:val="004B0A78"/>
    <w:rsid w:val="004B4B4A"/>
    <w:rsid w:val="004B56AA"/>
    <w:rsid w:val="004B5A20"/>
    <w:rsid w:val="004B5A36"/>
    <w:rsid w:val="004B5E4E"/>
    <w:rsid w:val="004C2550"/>
    <w:rsid w:val="004C3D22"/>
    <w:rsid w:val="004C470C"/>
    <w:rsid w:val="004C4A26"/>
    <w:rsid w:val="004C7ACC"/>
    <w:rsid w:val="004D1922"/>
    <w:rsid w:val="004E31C9"/>
    <w:rsid w:val="004E3D4F"/>
    <w:rsid w:val="004E43DE"/>
    <w:rsid w:val="004E4991"/>
    <w:rsid w:val="004E62DE"/>
    <w:rsid w:val="004E6DF2"/>
    <w:rsid w:val="004E7752"/>
    <w:rsid w:val="004E789B"/>
    <w:rsid w:val="004F7DD7"/>
    <w:rsid w:val="005026A5"/>
    <w:rsid w:val="00502B97"/>
    <w:rsid w:val="00503071"/>
    <w:rsid w:val="005075D9"/>
    <w:rsid w:val="00512996"/>
    <w:rsid w:val="00513C7C"/>
    <w:rsid w:val="00521D61"/>
    <w:rsid w:val="005301B6"/>
    <w:rsid w:val="0053169F"/>
    <w:rsid w:val="00532E42"/>
    <w:rsid w:val="00533212"/>
    <w:rsid w:val="00536161"/>
    <w:rsid w:val="00536749"/>
    <w:rsid w:val="005369FB"/>
    <w:rsid w:val="00540D80"/>
    <w:rsid w:val="005500A9"/>
    <w:rsid w:val="00551F5A"/>
    <w:rsid w:val="00555CC0"/>
    <w:rsid w:val="00556A63"/>
    <w:rsid w:val="005574DD"/>
    <w:rsid w:val="005607D2"/>
    <w:rsid w:val="00566A2D"/>
    <w:rsid w:val="00570F40"/>
    <w:rsid w:val="00570FF6"/>
    <w:rsid w:val="00580C3E"/>
    <w:rsid w:val="0058251E"/>
    <w:rsid w:val="00590ABE"/>
    <w:rsid w:val="0059370F"/>
    <w:rsid w:val="0059480F"/>
    <w:rsid w:val="005A093C"/>
    <w:rsid w:val="005A0DF8"/>
    <w:rsid w:val="005A268F"/>
    <w:rsid w:val="005A45BE"/>
    <w:rsid w:val="005A5B4C"/>
    <w:rsid w:val="005A60E2"/>
    <w:rsid w:val="005A78EC"/>
    <w:rsid w:val="005B025D"/>
    <w:rsid w:val="005B0CCA"/>
    <w:rsid w:val="005B487D"/>
    <w:rsid w:val="005B5054"/>
    <w:rsid w:val="005B50BE"/>
    <w:rsid w:val="005C0275"/>
    <w:rsid w:val="005C40D0"/>
    <w:rsid w:val="005C6822"/>
    <w:rsid w:val="005D6614"/>
    <w:rsid w:val="005E5CC3"/>
    <w:rsid w:val="005F2C5D"/>
    <w:rsid w:val="005F75B9"/>
    <w:rsid w:val="00601319"/>
    <w:rsid w:val="00602CD6"/>
    <w:rsid w:val="00604EDA"/>
    <w:rsid w:val="00605A89"/>
    <w:rsid w:val="006063CB"/>
    <w:rsid w:val="00611A69"/>
    <w:rsid w:val="00612272"/>
    <w:rsid w:val="0061393C"/>
    <w:rsid w:val="00614435"/>
    <w:rsid w:val="00615E9E"/>
    <w:rsid w:val="0061737B"/>
    <w:rsid w:val="006220C4"/>
    <w:rsid w:val="0062603D"/>
    <w:rsid w:val="00627FFA"/>
    <w:rsid w:val="00630231"/>
    <w:rsid w:val="00631703"/>
    <w:rsid w:val="0063217C"/>
    <w:rsid w:val="006357D4"/>
    <w:rsid w:val="00636BF8"/>
    <w:rsid w:val="00637108"/>
    <w:rsid w:val="00647C30"/>
    <w:rsid w:val="00654FA1"/>
    <w:rsid w:val="00656AC0"/>
    <w:rsid w:val="00657B8A"/>
    <w:rsid w:val="00661E51"/>
    <w:rsid w:val="00662447"/>
    <w:rsid w:val="0066478B"/>
    <w:rsid w:val="00665345"/>
    <w:rsid w:val="006656E2"/>
    <w:rsid w:val="00674621"/>
    <w:rsid w:val="00675228"/>
    <w:rsid w:val="00676C95"/>
    <w:rsid w:val="00677F3F"/>
    <w:rsid w:val="00682972"/>
    <w:rsid w:val="006841D4"/>
    <w:rsid w:val="00686BF6"/>
    <w:rsid w:val="00690D0F"/>
    <w:rsid w:val="0069286F"/>
    <w:rsid w:val="00693267"/>
    <w:rsid w:val="00696970"/>
    <w:rsid w:val="00696F50"/>
    <w:rsid w:val="006A1B3B"/>
    <w:rsid w:val="006A2600"/>
    <w:rsid w:val="006A31CC"/>
    <w:rsid w:val="006A718B"/>
    <w:rsid w:val="006B0625"/>
    <w:rsid w:val="006B1B11"/>
    <w:rsid w:val="006B4007"/>
    <w:rsid w:val="006B49E8"/>
    <w:rsid w:val="006B5CA6"/>
    <w:rsid w:val="006B64C0"/>
    <w:rsid w:val="006B75C3"/>
    <w:rsid w:val="006C07B6"/>
    <w:rsid w:val="006C0F9D"/>
    <w:rsid w:val="006C17FA"/>
    <w:rsid w:val="006C5311"/>
    <w:rsid w:val="006C693F"/>
    <w:rsid w:val="006C7556"/>
    <w:rsid w:val="006C76E8"/>
    <w:rsid w:val="006D1FA9"/>
    <w:rsid w:val="006D4290"/>
    <w:rsid w:val="006D649E"/>
    <w:rsid w:val="006E4BD0"/>
    <w:rsid w:val="006E5889"/>
    <w:rsid w:val="006E6514"/>
    <w:rsid w:val="006F00FA"/>
    <w:rsid w:val="006F2E43"/>
    <w:rsid w:val="006F2F3C"/>
    <w:rsid w:val="006F337C"/>
    <w:rsid w:val="006F4796"/>
    <w:rsid w:val="006F5EE4"/>
    <w:rsid w:val="007014A0"/>
    <w:rsid w:val="00703D90"/>
    <w:rsid w:val="007053B7"/>
    <w:rsid w:val="0070666B"/>
    <w:rsid w:val="0070699B"/>
    <w:rsid w:val="007079DA"/>
    <w:rsid w:val="00711CBD"/>
    <w:rsid w:val="00712C80"/>
    <w:rsid w:val="00713817"/>
    <w:rsid w:val="007207C0"/>
    <w:rsid w:val="00721529"/>
    <w:rsid w:val="00721570"/>
    <w:rsid w:val="00721DD7"/>
    <w:rsid w:val="007234BF"/>
    <w:rsid w:val="007240F9"/>
    <w:rsid w:val="00724985"/>
    <w:rsid w:val="00724D3C"/>
    <w:rsid w:val="00726AB7"/>
    <w:rsid w:val="0073609B"/>
    <w:rsid w:val="00737182"/>
    <w:rsid w:val="00740929"/>
    <w:rsid w:val="00740D47"/>
    <w:rsid w:val="00741E69"/>
    <w:rsid w:val="00742D95"/>
    <w:rsid w:val="00744ECE"/>
    <w:rsid w:val="007463F8"/>
    <w:rsid w:val="00750524"/>
    <w:rsid w:val="00750BEE"/>
    <w:rsid w:val="0075124D"/>
    <w:rsid w:val="00751EA9"/>
    <w:rsid w:val="00754484"/>
    <w:rsid w:val="007571FC"/>
    <w:rsid w:val="007605BC"/>
    <w:rsid w:val="00767831"/>
    <w:rsid w:val="00767E00"/>
    <w:rsid w:val="00771F5C"/>
    <w:rsid w:val="00773890"/>
    <w:rsid w:val="007758A4"/>
    <w:rsid w:val="007831BA"/>
    <w:rsid w:val="0078556E"/>
    <w:rsid w:val="007868CE"/>
    <w:rsid w:val="00790252"/>
    <w:rsid w:val="00791C9F"/>
    <w:rsid w:val="00794B35"/>
    <w:rsid w:val="00795566"/>
    <w:rsid w:val="0079580B"/>
    <w:rsid w:val="007961D4"/>
    <w:rsid w:val="007979A9"/>
    <w:rsid w:val="007A25BC"/>
    <w:rsid w:val="007A3DB0"/>
    <w:rsid w:val="007A4A41"/>
    <w:rsid w:val="007A6FB0"/>
    <w:rsid w:val="007B075F"/>
    <w:rsid w:val="007B1843"/>
    <w:rsid w:val="007B1F9E"/>
    <w:rsid w:val="007B4C90"/>
    <w:rsid w:val="007B731C"/>
    <w:rsid w:val="007C0B3B"/>
    <w:rsid w:val="007C1371"/>
    <w:rsid w:val="007C23D7"/>
    <w:rsid w:val="007C2C8C"/>
    <w:rsid w:val="007C785E"/>
    <w:rsid w:val="007D20DE"/>
    <w:rsid w:val="007D2B07"/>
    <w:rsid w:val="007D46D4"/>
    <w:rsid w:val="007D4F49"/>
    <w:rsid w:val="007E26F8"/>
    <w:rsid w:val="007E290C"/>
    <w:rsid w:val="007F1443"/>
    <w:rsid w:val="007F33EE"/>
    <w:rsid w:val="007F36C5"/>
    <w:rsid w:val="00803975"/>
    <w:rsid w:val="0080650E"/>
    <w:rsid w:val="00811633"/>
    <w:rsid w:val="00813498"/>
    <w:rsid w:val="00814DAE"/>
    <w:rsid w:val="00815AF2"/>
    <w:rsid w:val="00817FE4"/>
    <w:rsid w:val="008205D4"/>
    <w:rsid w:val="0082470E"/>
    <w:rsid w:val="008273F1"/>
    <w:rsid w:val="008317F7"/>
    <w:rsid w:val="008332E0"/>
    <w:rsid w:val="008340A2"/>
    <w:rsid w:val="008342A5"/>
    <w:rsid w:val="00835B0C"/>
    <w:rsid w:val="00836A2B"/>
    <w:rsid w:val="0084002E"/>
    <w:rsid w:val="008424F2"/>
    <w:rsid w:val="008465CF"/>
    <w:rsid w:val="008477FB"/>
    <w:rsid w:val="008515DC"/>
    <w:rsid w:val="008515FB"/>
    <w:rsid w:val="00853592"/>
    <w:rsid w:val="00856359"/>
    <w:rsid w:val="008601A4"/>
    <w:rsid w:val="00862FC0"/>
    <w:rsid w:val="00864DE1"/>
    <w:rsid w:val="008655AC"/>
    <w:rsid w:val="00866236"/>
    <w:rsid w:val="008715B3"/>
    <w:rsid w:val="0087251A"/>
    <w:rsid w:val="00873195"/>
    <w:rsid w:val="00873BB5"/>
    <w:rsid w:val="00874A20"/>
    <w:rsid w:val="0087551F"/>
    <w:rsid w:val="00875F09"/>
    <w:rsid w:val="00877E2F"/>
    <w:rsid w:val="00881A8A"/>
    <w:rsid w:val="00884541"/>
    <w:rsid w:val="00884715"/>
    <w:rsid w:val="00885D8B"/>
    <w:rsid w:val="008907EA"/>
    <w:rsid w:val="0089182B"/>
    <w:rsid w:val="00892415"/>
    <w:rsid w:val="00893C39"/>
    <w:rsid w:val="008949A6"/>
    <w:rsid w:val="00897297"/>
    <w:rsid w:val="008A25E4"/>
    <w:rsid w:val="008A385D"/>
    <w:rsid w:val="008A4B2B"/>
    <w:rsid w:val="008A606C"/>
    <w:rsid w:val="008A765A"/>
    <w:rsid w:val="008A7812"/>
    <w:rsid w:val="008B2D51"/>
    <w:rsid w:val="008B4E6F"/>
    <w:rsid w:val="008C00DD"/>
    <w:rsid w:val="008C14A9"/>
    <w:rsid w:val="008C22DA"/>
    <w:rsid w:val="008C2846"/>
    <w:rsid w:val="008C4882"/>
    <w:rsid w:val="008C530A"/>
    <w:rsid w:val="008C61E0"/>
    <w:rsid w:val="008D3465"/>
    <w:rsid w:val="008D4AEC"/>
    <w:rsid w:val="008D5C18"/>
    <w:rsid w:val="008E1EA8"/>
    <w:rsid w:val="008E2FFA"/>
    <w:rsid w:val="008E4479"/>
    <w:rsid w:val="008F2A62"/>
    <w:rsid w:val="008F2DC8"/>
    <w:rsid w:val="008F3A71"/>
    <w:rsid w:val="00900217"/>
    <w:rsid w:val="00904FED"/>
    <w:rsid w:val="00905A63"/>
    <w:rsid w:val="00906F49"/>
    <w:rsid w:val="009073E7"/>
    <w:rsid w:val="0091158F"/>
    <w:rsid w:val="00914A58"/>
    <w:rsid w:val="00915F53"/>
    <w:rsid w:val="00920CBC"/>
    <w:rsid w:val="0092188C"/>
    <w:rsid w:val="00921CA0"/>
    <w:rsid w:val="00924334"/>
    <w:rsid w:val="00924AA6"/>
    <w:rsid w:val="00924D9B"/>
    <w:rsid w:val="00930200"/>
    <w:rsid w:val="009333BC"/>
    <w:rsid w:val="009378F2"/>
    <w:rsid w:val="00941D60"/>
    <w:rsid w:val="00944EF7"/>
    <w:rsid w:val="0094611D"/>
    <w:rsid w:val="009462A4"/>
    <w:rsid w:val="00952512"/>
    <w:rsid w:val="00955440"/>
    <w:rsid w:val="00955D2A"/>
    <w:rsid w:val="00956B2B"/>
    <w:rsid w:val="0096038F"/>
    <w:rsid w:val="009619DD"/>
    <w:rsid w:val="009634A2"/>
    <w:rsid w:val="009640F0"/>
    <w:rsid w:val="009659BB"/>
    <w:rsid w:val="009700B9"/>
    <w:rsid w:val="00970DAB"/>
    <w:rsid w:val="0097102C"/>
    <w:rsid w:val="00972377"/>
    <w:rsid w:val="009723F9"/>
    <w:rsid w:val="00974B1C"/>
    <w:rsid w:val="00977057"/>
    <w:rsid w:val="00980D6A"/>
    <w:rsid w:val="00980F03"/>
    <w:rsid w:val="00981BE1"/>
    <w:rsid w:val="009833C0"/>
    <w:rsid w:val="00983B53"/>
    <w:rsid w:val="00984314"/>
    <w:rsid w:val="00990F91"/>
    <w:rsid w:val="00992E8D"/>
    <w:rsid w:val="009955CF"/>
    <w:rsid w:val="00996E1B"/>
    <w:rsid w:val="009A1105"/>
    <w:rsid w:val="009A3F47"/>
    <w:rsid w:val="009A416A"/>
    <w:rsid w:val="009A431A"/>
    <w:rsid w:val="009B2816"/>
    <w:rsid w:val="009B2A41"/>
    <w:rsid w:val="009B34C5"/>
    <w:rsid w:val="009B4F25"/>
    <w:rsid w:val="009B7203"/>
    <w:rsid w:val="009B75BA"/>
    <w:rsid w:val="009B7977"/>
    <w:rsid w:val="009C0A66"/>
    <w:rsid w:val="009C502D"/>
    <w:rsid w:val="009C750C"/>
    <w:rsid w:val="009C7814"/>
    <w:rsid w:val="009D1515"/>
    <w:rsid w:val="009D1C84"/>
    <w:rsid w:val="009D381E"/>
    <w:rsid w:val="009E36C2"/>
    <w:rsid w:val="009E3759"/>
    <w:rsid w:val="009E3FBD"/>
    <w:rsid w:val="009E6D1D"/>
    <w:rsid w:val="009F1097"/>
    <w:rsid w:val="009F274F"/>
    <w:rsid w:val="009F5C65"/>
    <w:rsid w:val="009F6A46"/>
    <w:rsid w:val="009F7438"/>
    <w:rsid w:val="00A00F6C"/>
    <w:rsid w:val="00A0126F"/>
    <w:rsid w:val="00A034CE"/>
    <w:rsid w:val="00A049B7"/>
    <w:rsid w:val="00A04CFA"/>
    <w:rsid w:val="00A04FF9"/>
    <w:rsid w:val="00A10A79"/>
    <w:rsid w:val="00A11955"/>
    <w:rsid w:val="00A1481B"/>
    <w:rsid w:val="00A212BA"/>
    <w:rsid w:val="00A22CC4"/>
    <w:rsid w:val="00A2413B"/>
    <w:rsid w:val="00A3265C"/>
    <w:rsid w:val="00A3437C"/>
    <w:rsid w:val="00A34983"/>
    <w:rsid w:val="00A34A85"/>
    <w:rsid w:val="00A35A1A"/>
    <w:rsid w:val="00A3641D"/>
    <w:rsid w:val="00A37B4A"/>
    <w:rsid w:val="00A37D26"/>
    <w:rsid w:val="00A40C8B"/>
    <w:rsid w:val="00A44AF3"/>
    <w:rsid w:val="00A4708B"/>
    <w:rsid w:val="00A528EA"/>
    <w:rsid w:val="00A532AB"/>
    <w:rsid w:val="00A6436F"/>
    <w:rsid w:val="00A66A49"/>
    <w:rsid w:val="00A71825"/>
    <w:rsid w:val="00A719A3"/>
    <w:rsid w:val="00A72F05"/>
    <w:rsid w:val="00A73BE2"/>
    <w:rsid w:val="00A778A3"/>
    <w:rsid w:val="00A77C3F"/>
    <w:rsid w:val="00A803B9"/>
    <w:rsid w:val="00A82779"/>
    <w:rsid w:val="00A836A3"/>
    <w:rsid w:val="00A8567F"/>
    <w:rsid w:val="00A85AF2"/>
    <w:rsid w:val="00A863CB"/>
    <w:rsid w:val="00A90E0B"/>
    <w:rsid w:val="00A91B5C"/>
    <w:rsid w:val="00A95AA9"/>
    <w:rsid w:val="00AA0724"/>
    <w:rsid w:val="00AA2EBC"/>
    <w:rsid w:val="00AA4CD5"/>
    <w:rsid w:val="00AA531F"/>
    <w:rsid w:val="00AB2B61"/>
    <w:rsid w:val="00AB458B"/>
    <w:rsid w:val="00AB7D52"/>
    <w:rsid w:val="00AB7D5C"/>
    <w:rsid w:val="00AC12DB"/>
    <w:rsid w:val="00AD04DC"/>
    <w:rsid w:val="00AD1C5B"/>
    <w:rsid w:val="00AD1E67"/>
    <w:rsid w:val="00AD23C0"/>
    <w:rsid w:val="00AD5830"/>
    <w:rsid w:val="00AD7FB6"/>
    <w:rsid w:val="00AE11AF"/>
    <w:rsid w:val="00AE6227"/>
    <w:rsid w:val="00AE6E14"/>
    <w:rsid w:val="00AE6F3F"/>
    <w:rsid w:val="00AE7334"/>
    <w:rsid w:val="00AE7DF3"/>
    <w:rsid w:val="00AF4B82"/>
    <w:rsid w:val="00AF6149"/>
    <w:rsid w:val="00AF7DBF"/>
    <w:rsid w:val="00B0031D"/>
    <w:rsid w:val="00B00750"/>
    <w:rsid w:val="00B00DC0"/>
    <w:rsid w:val="00B04331"/>
    <w:rsid w:val="00B1004F"/>
    <w:rsid w:val="00B12CEF"/>
    <w:rsid w:val="00B147DE"/>
    <w:rsid w:val="00B14D82"/>
    <w:rsid w:val="00B17786"/>
    <w:rsid w:val="00B17A9E"/>
    <w:rsid w:val="00B20BEE"/>
    <w:rsid w:val="00B23BC5"/>
    <w:rsid w:val="00B24341"/>
    <w:rsid w:val="00B24441"/>
    <w:rsid w:val="00B27899"/>
    <w:rsid w:val="00B316C2"/>
    <w:rsid w:val="00B32B54"/>
    <w:rsid w:val="00B33C92"/>
    <w:rsid w:val="00B34DD9"/>
    <w:rsid w:val="00B35C5E"/>
    <w:rsid w:val="00B36410"/>
    <w:rsid w:val="00B41358"/>
    <w:rsid w:val="00B42DF0"/>
    <w:rsid w:val="00B453CC"/>
    <w:rsid w:val="00B4611E"/>
    <w:rsid w:val="00B4721D"/>
    <w:rsid w:val="00B50821"/>
    <w:rsid w:val="00B50B29"/>
    <w:rsid w:val="00B526B5"/>
    <w:rsid w:val="00B535A6"/>
    <w:rsid w:val="00B53B5F"/>
    <w:rsid w:val="00B55208"/>
    <w:rsid w:val="00B563E9"/>
    <w:rsid w:val="00B56C76"/>
    <w:rsid w:val="00B60FE4"/>
    <w:rsid w:val="00B611FE"/>
    <w:rsid w:val="00B64401"/>
    <w:rsid w:val="00B64C44"/>
    <w:rsid w:val="00B67B9E"/>
    <w:rsid w:val="00B71000"/>
    <w:rsid w:val="00B71228"/>
    <w:rsid w:val="00B713A1"/>
    <w:rsid w:val="00B74B74"/>
    <w:rsid w:val="00B82173"/>
    <w:rsid w:val="00B83173"/>
    <w:rsid w:val="00B83B8B"/>
    <w:rsid w:val="00B85C50"/>
    <w:rsid w:val="00B93925"/>
    <w:rsid w:val="00B96097"/>
    <w:rsid w:val="00B96259"/>
    <w:rsid w:val="00B972FB"/>
    <w:rsid w:val="00B9742D"/>
    <w:rsid w:val="00BA0B51"/>
    <w:rsid w:val="00BA4D3E"/>
    <w:rsid w:val="00BA509E"/>
    <w:rsid w:val="00BA69E8"/>
    <w:rsid w:val="00BB530E"/>
    <w:rsid w:val="00BB7114"/>
    <w:rsid w:val="00BB74AE"/>
    <w:rsid w:val="00BB7AFD"/>
    <w:rsid w:val="00BC4167"/>
    <w:rsid w:val="00BC4326"/>
    <w:rsid w:val="00BC495B"/>
    <w:rsid w:val="00BD11B6"/>
    <w:rsid w:val="00BD3004"/>
    <w:rsid w:val="00BD50B9"/>
    <w:rsid w:val="00BE0567"/>
    <w:rsid w:val="00BE1EC0"/>
    <w:rsid w:val="00BE2067"/>
    <w:rsid w:val="00BE2CF9"/>
    <w:rsid w:val="00BE39FF"/>
    <w:rsid w:val="00BE3DB2"/>
    <w:rsid w:val="00BE6CCF"/>
    <w:rsid w:val="00BE7502"/>
    <w:rsid w:val="00BF16BC"/>
    <w:rsid w:val="00BF44D4"/>
    <w:rsid w:val="00BF5E41"/>
    <w:rsid w:val="00BF5EDC"/>
    <w:rsid w:val="00BF708D"/>
    <w:rsid w:val="00BF7441"/>
    <w:rsid w:val="00C0052F"/>
    <w:rsid w:val="00C0165D"/>
    <w:rsid w:val="00C06491"/>
    <w:rsid w:val="00C10747"/>
    <w:rsid w:val="00C1317E"/>
    <w:rsid w:val="00C15260"/>
    <w:rsid w:val="00C1548D"/>
    <w:rsid w:val="00C25408"/>
    <w:rsid w:val="00C26DFC"/>
    <w:rsid w:val="00C27794"/>
    <w:rsid w:val="00C30A96"/>
    <w:rsid w:val="00C3149F"/>
    <w:rsid w:val="00C314B1"/>
    <w:rsid w:val="00C32CF0"/>
    <w:rsid w:val="00C352AD"/>
    <w:rsid w:val="00C40D27"/>
    <w:rsid w:val="00C4629A"/>
    <w:rsid w:val="00C46F21"/>
    <w:rsid w:val="00C46F59"/>
    <w:rsid w:val="00C55F62"/>
    <w:rsid w:val="00C6363F"/>
    <w:rsid w:val="00C70DD7"/>
    <w:rsid w:val="00C70EB8"/>
    <w:rsid w:val="00C72874"/>
    <w:rsid w:val="00C72D53"/>
    <w:rsid w:val="00C749F9"/>
    <w:rsid w:val="00C750DE"/>
    <w:rsid w:val="00C75F01"/>
    <w:rsid w:val="00C80902"/>
    <w:rsid w:val="00C82862"/>
    <w:rsid w:val="00C84862"/>
    <w:rsid w:val="00C84E70"/>
    <w:rsid w:val="00C85084"/>
    <w:rsid w:val="00C8589D"/>
    <w:rsid w:val="00C8712C"/>
    <w:rsid w:val="00C902B5"/>
    <w:rsid w:val="00C922A2"/>
    <w:rsid w:val="00C93A18"/>
    <w:rsid w:val="00C96538"/>
    <w:rsid w:val="00C973E9"/>
    <w:rsid w:val="00CA0284"/>
    <w:rsid w:val="00CA1DC9"/>
    <w:rsid w:val="00CB490A"/>
    <w:rsid w:val="00CB504B"/>
    <w:rsid w:val="00CC2BE0"/>
    <w:rsid w:val="00CC4A90"/>
    <w:rsid w:val="00CC6412"/>
    <w:rsid w:val="00CC6EEA"/>
    <w:rsid w:val="00CC7BD4"/>
    <w:rsid w:val="00CD0F47"/>
    <w:rsid w:val="00CD173B"/>
    <w:rsid w:val="00CD175D"/>
    <w:rsid w:val="00CD29C8"/>
    <w:rsid w:val="00CD34DB"/>
    <w:rsid w:val="00CD4F10"/>
    <w:rsid w:val="00CD755B"/>
    <w:rsid w:val="00CE0EF9"/>
    <w:rsid w:val="00CE2245"/>
    <w:rsid w:val="00CE6CA8"/>
    <w:rsid w:val="00CF0FCF"/>
    <w:rsid w:val="00CF1C7D"/>
    <w:rsid w:val="00CF33A7"/>
    <w:rsid w:val="00CF4079"/>
    <w:rsid w:val="00CF649B"/>
    <w:rsid w:val="00CF6E70"/>
    <w:rsid w:val="00D1277B"/>
    <w:rsid w:val="00D137E2"/>
    <w:rsid w:val="00D14815"/>
    <w:rsid w:val="00D152FB"/>
    <w:rsid w:val="00D163E0"/>
    <w:rsid w:val="00D201E4"/>
    <w:rsid w:val="00D24194"/>
    <w:rsid w:val="00D3267A"/>
    <w:rsid w:val="00D32B63"/>
    <w:rsid w:val="00D32DDF"/>
    <w:rsid w:val="00D40295"/>
    <w:rsid w:val="00D44C78"/>
    <w:rsid w:val="00D45DAB"/>
    <w:rsid w:val="00D45E8C"/>
    <w:rsid w:val="00D47467"/>
    <w:rsid w:val="00D5061A"/>
    <w:rsid w:val="00D538F2"/>
    <w:rsid w:val="00D54BED"/>
    <w:rsid w:val="00D600F2"/>
    <w:rsid w:val="00D608C8"/>
    <w:rsid w:val="00D61521"/>
    <w:rsid w:val="00D6243D"/>
    <w:rsid w:val="00D63818"/>
    <w:rsid w:val="00D6390D"/>
    <w:rsid w:val="00D63A04"/>
    <w:rsid w:val="00D64631"/>
    <w:rsid w:val="00D65838"/>
    <w:rsid w:val="00D66742"/>
    <w:rsid w:val="00D66EA9"/>
    <w:rsid w:val="00D70187"/>
    <w:rsid w:val="00D7526D"/>
    <w:rsid w:val="00D8126F"/>
    <w:rsid w:val="00D817AF"/>
    <w:rsid w:val="00D8359C"/>
    <w:rsid w:val="00D87CC2"/>
    <w:rsid w:val="00D90B76"/>
    <w:rsid w:val="00D91F8E"/>
    <w:rsid w:val="00D936CB"/>
    <w:rsid w:val="00D9505A"/>
    <w:rsid w:val="00D958C6"/>
    <w:rsid w:val="00D95ADD"/>
    <w:rsid w:val="00DA03A7"/>
    <w:rsid w:val="00DA0B1A"/>
    <w:rsid w:val="00DA52BE"/>
    <w:rsid w:val="00DA67BB"/>
    <w:rsid w:val="00DB18C9"/>
    <w:rsid w:val="00DB1F7B"/>
    <w:rsid w:val="00DB2727"/>
    <w:rsid w:val="00DB395B"/>
    <w:rsid w:val="00DB45E2"/>
    <w:rsid w:val="00DC0248"/>
    <w:rsid w:val="00DC42A8"/>
    <w:rsid w:val="00DC7417"/>
    <w:rsid w:val="00DD12A6"/>
    <w:rsid w:val="00DD2716"/>
    <w:rsid w:val="00DD71DB"/>
    <w:rsid w:val="00DD7BF6"/>
    <w:rsid w:val="00DE098D"/>
    <w:rsid w:val="00DE0A7F"/>
    <w:rsid w:val="00DE3014"/>
    <w:rsid w:val="00DE57A2"/>
    <w:rsid w:val="00DE5E94"/>
    <w:rsid w:val="00DF16E0"/>
    <w:rsid w:val="00DF2D0E"/>
    <w:rsid w:val="00DF6888"/>
    <w:rsid w:val="00E007B4"/>
    <w:rsid w:val="00E01114"/>
    <w:rsid w:val="00E0294E"/>
    <w:rsid w:val="00E02F50"/>
    <w:rsid w:val="00E03886"/>
    <w:rsid w:val="00E0517F"/>
    <w:rsid w:val="00E058FD"/>
    <w:rsid w:val="00E06567"/>
    <w:rsid w:val="00E13C8A"/>
    <w:rsid w:val="00E16FD6"/>
    <w:rsid w:val="00E20691"/>
    <w:rsid w:val="00E25EFA"/>
    <w:rsid w:val="00E3277F"/>
    <w:rsid w:val="00E36655"/>
    <w:rsid w:val="00E42CE8"/>
    <w:rsid w:val="00E45E5C"/>
    <w:rsid w:val="00E47538"/>
    <w:rsid w:val="00E51875"/>
    <w:rsid w:val="00E53EF9"/>
    <w:rsid w:val="00E556FB"/>
    <w:rsid w:val="00E57603"/>
    <w:rsid w:val="00E660C8"/>
    <w:rsid w:val="00E70996"/>
    <w:rsid w:val="00E712C6"/>
    <w:rsid w:val="00E714AC"/>
    <w:rsid w:val="00E723C6"/>
    <w:rsid w:val="00E74D8F"/>
    <w:rsid w:val="00E77B09"/>
    <w:rsid w:val="00E81095"/>
    <w:rsid w:val="00E81E02"/>
    <w:rsid w:val="00E8216D"/>
    <w:rsid w:val="00E828E3"/>
    <w:rsid w:val="00E82D65"/>
    <w:rsid w:val="00E8391A"/>
    <w:rsid w:val="00E87929"/>
    <w:rsid w:val="00E9187D"/>
    <w:rsid w:val="00E91C38"/>
    <w:rsid w:val="00E92553"/>
    <w:rsid w:val="00E93C42"/>
    <w:rsid w:val="00E94C67"/>
    <w:rsid w:val="00E972C9"/>
    <w:rsid w:val="00EA6744"/>
    <w:rsid w:val="00EB75AA"/>
    <w:rsid w:val="00EC1519"/>
    <w:rsid w:val="00EC1C76"/>
    <w:rsid w:val="00EC1DB8"/>
    <w:rsid w:val="00EC1F90"/>
    <w:rsid w:val="00EC7DBE"/>
    <w:rsid w:val="00EC7F96"/>
    <w:rsid w:val="00ED1DA1"/>
    <w:rsid w:val="00ED3602"/>
    <w:rsid w:val="00ED5060"/>
    <w:rsid w:val="00ED6469"/>
    <w:rsid w:val="00EE020F"/>
    <w:rsid w:val="00EE166B"/>
    <w:rsid w:val="00EE5026"/>
    <w:rsid w:val="00EE6278"/>
    <w:rsid w:val="00EE6C8F"/>
    <w:rsid w:val="00EE6E9C"/>
    <w:rsid w:val="00EF0E66"/>
    <w:rsid w:val="00EF56E8"/>
    <w:rsid w:val="00EF5E1F"/>
    <w:rsid w:val="00F028E8"/>
    <w:rsid w:val="00F02EC6"/>
    <w:rsid w:val="00F047B3"/>
    <w:rsid w:val="00F0536C"/>
    <w:rsid w:val="00F053A9"/>
    <w:rsid w:val="00F10186"/>
    <w:rsid w:val="00F107CA"/>
    <w:rsid w:val="00F11F51"/>
    <w:rsid w:val="00F14C40"/>
    <w:rsid w:val="00F228E0"/>
    <w:rsid w:val="00F26F27"/>
    <w:rsid w:val="00F277EA"/>
    <w:rsid w:val="00F33528"/>
    <w:rsid w:val="00F34158"/>
    <w:rsid w:val="00F3667A"/>
    <w:rsid w:val="00F37915"/>
    <w:rsid w:val="00F406EA"/>
    <w:rsid w:val="00F4638E"/>
    <w:rsid w:val="00F50691"/>
    <w:rsid w:val="00F51A6C"/>
    <w:rsid w:val="00F575CF"/>
    <w:rsid w:val="00F57E92"/>
    <w:rsid w:val="00F600A6"/>
    <w:rsid w:val="00F610BC"/>
    <w:rsid w:val="00F64D89"/>
    <w:rsid w:val="00F673DA"/>
    <w:rsid w:val="00F727B5"/>
    <w:rsid w:val="00F735AF"/>
    <w:rsid w:val="00F7477D"/>
    <w:rsid w:val="00F76300"/>
    <w:rsid w:val="00F768FE"/>
    <w:rsid w:val="00F76CBB"/>
    <w:rsid w:val="00F803EA"/>
    <w:rsid w:val="00F82B3E"/>
    <w:rsid w:val="00F83EFB"/>
    <w:rsid w:val="00F84898"/>
    <w:rsid w:val="00F850DD"/>
    <w:rsid w:val="00F868D3"/>
    <w:rsid w:val="00F87F88"/>
    <w:rsid w:val="00F87FD7"/>
    <w:rsid w:val="00F908E6"/>
    <w:rsid w:val="00F91B30"/>
    <w:rsid w:val="00F91B6F"/>
    <w:rsid w:val="00F92FE3"/>
    <w:rsid w:val="00F93112"/>
    <w:rsid w:val="00F93957"/>
    <w:rsid w:val="00F94BE8"/>
    <w:rsid w:val="00FA1C9E"/>
    <w:rsid w:val="00FA246E"/>
    <w:rsid w:val="00FA2B10"/>
    <w:rsid w:val="00FA3348"/>
    <w:rsid w:val="00FB57E3"/>
    <w:rsid w:val="00FB76D3"/>
    <w:rsid w:val="00FC06EB"/>
    <w:rsid w:val="00FC7515"/>
    <w:rsid w:val="00FD38AC"/>
    <w:rsid w:val="00FD4478"/>
    <w:rsid w:val="00FD69A0"/>
    <w:rsid w:val="00FD75FF"/>
    <w:rsid w:val="00FE0361"/>
    <w:rsid w:val="00FE302B"/>
    <w:rsid w:val="00FE309D"/>
    <w:rsid w:val="00FF0C9C"/>
    <w:rsid w:val="00FF1488"/>
    <w:rsid w:val="00FF241E"/>
    <w:rsid w:val="00FF27B6"/>
    <w:rsid w:val="00FF37EC"/>
    <w:rsid w:val="00FF3EF1"/>
    <w:rsid w:val="00FF53EF"/>
    <w:rsid w:val="00FF5D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Variable"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C5C"/>
    <w:pPr>
      <w:spacing w:after="200" w:line="276" w:lineRule="auto"/>
    </w:pPr>
    <w:rPr>
      <w:sz w:val="22"/>
      <w:szCs w:val="22"/>
      <w:lang w:val="de-DE" w:eastAsia="en-US"/>
    </w:rPr>
  </w:style>
  <w:style w:type="paragraph" w:styleId="1">
    <w:name w:val="heading 1"/>
    <w:aliases w:val="!Части документа"/>
    <w:basedOn w:val="a"/>
    <w:next w:val="a"/>
    <w:link w:val="10"/>
    <w:qFormat/>
    <w:rsid w:val="00B41358"/>
    <w:pPr>
      <w:spacing w:after="0" w:line="240" w:lineRule="auto"/>
      <w:ind w:firstLine="567"/>
      <w:jc w:val="center"/>
      <w:outlineLvl w:val="0"/>
    </w:pPr>
    <w:rPr>
      <w:rFonts w:ascii="Arial" w:eastAsia="Times New Roman" w:hAnsi="Arial" w:cs="Arial"/>
      <w:b/>
      <w:bCs/>
      <w:kern w:val="32"/>
      <w:sz w:val="32"/>
      <w:szCs w:val="32"/>
      <w:lang w:val="ru-RU" w:eastAsia="ru-RU"/>
    </w:rPr>
  </w:style>
  <w:style w:type="paragraph" w:styleId="2">
    <w:name w:val="heading 2"/>
    <w:aliases w:val="!Разделы документа"/>
    <w:basedOn w:val="a"/>
    <w:link w:val="20"/>
    <w:qFormat/>
    <w:rsid w:val="00B41358"/>
    <w:pPr>
      <w:spacing w:after="0" w:line="240" w:lineRule="auto"/>
      <w:ind w:firstLine="567"/>
      <w:jc w:val="center"/>
      <w:outlineLvl w:val="1"/>
    </w:pPr>
    <w:rPr>
      <w:rFonts w:ascii="Arial" w:eastAsia="Times New Roman" w:hAnsi="Arial" w:cs="Arial"/>
      <w:b/>
      <w:bCs/>
      <w:iCs/>
      <w:sz w:val="30"/>
      <w:szCs w:val="28"/>
      <w:lang w:val="ru-RU" w:eastAsia="ru-RU"/>
    </w:rPr>
  </w:style>
  <w:style w:type="paragraph" w:styleId="3">
    <w:name w:val="heading 3"/>
    <w:aliases w:val="!Главы документа"/>
    <w:basedOn w:val="a"/>
    <w:link w:val="30"/>
    <w:qFormat/>
    <w:rsid w:val="00B41358"/>
    <w:pPr>
      <w:spacing w:after="0" w:line="240" w:lineRule="auto"/>
      <w:ind w:firstLine="567"/>
      <w:jc w:val="both"/>
      <w:outlineLvl w:val="2"/>
    </w:pPr>
    <w:rPr>
      <w:rFonts w:ascii="Arial" w:eastAsia="Times New Roman" w:hAnsi="Arial" w:cs="Arial"/>
      <w:b/>
      <w:bCs/>
      <w:sz w:val="28"/>
      <w:szCs w:val="26"/>
      <w:lang w:val="ru-RU" w:eastAsia="ru-RU"/>
    </w:rPr>
  </w:style>
  <w:style w:type="paragraph" w:styleId="4">
    <w:name w:val="heading 4"/>
    <w:aliases w:val="!Параграфы/Статьи документа"/>
    <w:basedOn w:val="a"/>
    <w:link w:val="40"/>
    <w:qFormat/>
    <w:rsid w:val="00B41358"/>
    <w:pPr>
      <w:spacing w:after="0" w:line="240" w:lineRule="auto"/>
      <w:ind w:firstLine="567"/>
      <w:jc w:val="both"/>
      <w:outlineLvl w:val="3"/>
    </w:pPr>
    <w:rPr>
      <w:rFonts w:ascii="Arial" w:eastAsia="Times New Roman" w:hAnsi="Arial"/>
      <w:b/>
      <w:bCs/>
      <w:sz w:val="26"/>
      <w:szCs w:val="28"/>
      <w:lang w:val="ru-RU" w:eastAsia="ru-RU"/>
    </w:rPr>
  </w:style>
  <w:style w:type="paragraph" w:styleId="5">
    <w:name w:val="heading 5"/>
    <w:basedOn w:val="a"/>
    <w:next w:val="a"/>
    <w:link w:val="50"/>
    <w:qFormat/>
    <w:rsid w:val="00B41358"/>
    <w:pPr>
      <w:spacing w:before="240" w:after="60" w:line="240" w:lineRule="auto"/>
      <w:ind w:firstLine="567"/>
      <w:jc w:val="both"/>
      <w:outlineLvl w:val="4"/>
    </w:pPr>
    <w:rPr>
      <w:rFonts w:ascii="Arial" w:eastAsia="Times New Roman" w:hAnsi="Arial"/>
      <w:b/>
      <w:bCs/>
      <w:i/>
      <w:iCs/>
      <w:sz w:val="26"/>
      <w:szCs w:val="26"/>
      <w:lang w:val="ru-RU" w:eastAsia="ru-RU"/>
    </w:rPr>
  </w:style>
  <w:style w:type="paragraph" w:styleId="6">
    <w:name w:val="heading 6"/>
    <w:basedOn w:val="a"/>
    <w:next w:val="a"/>
    <w:link w:val="60"/>
    <w:qFormat/>
    <w:rsid w:val="00B41358"/>
    <w:pPr>
      <w:keepNext/>
      <w:spacing w:after="0" w:line="240" w:lineRule="auto"/>
      <w:ind w:firstLine="567"/>
      <w:jc w:val="center"/>
      <w:outlineLvl w:val="5"/>
    </w:pPr>
    <w:rPr>
      <w:rFonts w:ascii="Arial" w:eastAsia="Times New Roman" w:hAnsi="Arial"/>
      <w:b/>
      <w:sz w:val="32"/>
      <w:szCs w:val="24"/>
      <w:lang w:val="ru-RU" w:eastAsia="ru-RU"/>
    </w:rPr>
  </w:style>
  <w:style w:type="paragraph" w:styleId="7">
    <w:name w:val="heading 7"/>
    <w:basedOn w:val="a"/>
    <w:next w:val="a"/>
    <w:link w:val="70"/>
    <w:qFormat/>
    <w:rsid w:val="00B41358"/>
    <w:pPr>
      <w:keepNext/>
      <w:spacing w:after="0" w:line="240" w:lineRule="auto"/>
      <w:ind w:firstLine="567"/>
      <w:jc w:val="center"/>
      <w:outlineLvl w:val="6"/>
    </w:pPr>
    <w:rPr>
      <w:rFonts w:ascii="Arial" w:eastAsia="Times New Roman" w:hAnsi="Arial"/>
      <w:sz w:val="28"/>
      <w:szCs w:val="24"/>
      <w:lang w:val="ru-RU" w:eastAsia="ru-RU"/>
    </w:rPr>
  </w:style>
  <w:style w:type="paragraph" w:styleId="8">
    <w:name w:val="heading 8"/>
    <w:basedOn w:val="a"/>
    <w:next w:val="a"/>
    <w:link w:val="80"/>
    <w:qFormat/>
    <w:rsid w:val="00B41358"/>
    <w:pPr>
      <w:keepNext/>
      <w:spacing w:after="0" w:line="240" w:lineRule="auto"/>
      <w:ind w:right="-204" w:firstLine="567"/>
      <w:jc w:val="right"/>
      <w:outlineLvl w:val="7"/>
    </w:pPr>
    <w:rPr>
      <w:rFonts w:ascii="Arial" w:eastAsia="Times New Roman" w:hAnsi="Arial"/>
      <w:sz w:val="28"/>
      <w:szCs w:val="24"/>
      <w:lang w:val="ru-RU" w:eastAsia="ru-RU"/>
    </w:rPr>
  </w:style>
  <w:style w:type="paragraph" w:styleId="9">
    <w:name w:val="heading 9"/>
    <w:basedOn w:val="a"/>
    <w:next w:val="a"/>
    <w:link w:val="90"/>
    <w:qFormat/>
    <w:rsid w:val="00B41358"/>
    <w:pPr>
      <w:spacing w:before="240" w:after="60" w:line="240" w:lineRule="auto"/>
      <w:ind w:firstLine="567"/>
      <w:jc w:val="both"/>
      <w:outlineLvl w:val="8"/>
    </w:pPr>
    <w:rPr>
      <w:rFonts w:ascii="Arial" w:eastAsia="Times New Roman" w:hAnsi="Arial" w:cs="Arial"/>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41358"/>
    <w:rPr>
      <w:rFonts w:ascii="Arial" w:eastAsia="Times New Roman" w:hAnsi="Arial" w:cs="Arial"/>
      <w:b/>
      <w:bCs/>
      <w:kern w:val="32"/>
      <w:sz w:val="32"/>
      <w:szCs w:val="32"/>
      <w:lang w:eastAsia="ru-RU"/>
    </w:rPr>
  </w:style>
  <w:style w:type="character" w:customStyle="1" w:styleId="20">
    <w:name w:val="Заголовок 2 Знак"/>
    <w:link w:val="2"/>
    <w:rsid w:val="00B41358"/>
    <w:rPr>
      <w:rFonts w:ascii="Arial" w:eastAsia="Times New Roman" w:hAnsi="Arial" w:cs="Arial"/>
      <w:b/>
      <w:bCs/>
      <w:iCs/>
      <w:sz w:val="30"/>
      <w:szCs w:val="28"/>
      <w:lang w:eastAsia="ru-RU"/>
    </w:rPr>
  </w:style>
  <w:style w:type="character" w:customStyle="1" w:styleId="30">
    <w:name w:val="Заголовок 3 Знак"/>
    <w:link w:val="3"/>
    <w:rsid w:val="00B41358"/>
    <w:rPr>
      <w:rFonts w:ascii="Arial" w:eastAsia="Times New Roman" w:hAnsi="Arial" w:cs="Arial"/>
      <w:b/>
      <w:bCs/>
      <w:sz w:val="28"/>
      <w:szCs w:val="26"/>
      <w:lang w:eastAsia="ru-RU"/>
    </w:rPr>
  </w:style>
  <w:style w:type="character" w:customStyle="1" w:styleId="40">
    <w:name w:val="Заголовок 4 Знак"/>
    <w:link w:val="4"/>
    <w:rsid w:val="00B41358"/>
    <w:rPr>
      <w:rFonts w:ascii="Arial" w:eastAsia="Times New Roman" w:hAnsi="Arial" w:cs="Times New Roman"/>
      <w:b/>
      <w:bCs/>
      <w:sz w:val="26"/>
      <w:szCs w:val="28"/>
      <w:lang w:eastAsia="ru-RU"/>
    </w:rPr>
  </w:style>
  <w:style w:type="character" w:customStyle="1" w:styleId="50">
    <w:name w:val="Заголовок 5 Знак"/>
    <w:link w:val="5"/>
    <w:rsid w:val="00B41358"/>
    <w:rPr>
      <w:rFonts w:ascii="Arial" w:eastAsia="Times New Roman" w:hAnsi="Arial" w:cs="Times New Roman"/>
      <w:b/>
      <w:bCs/>
      <w:i/>
      <w:iCs/>
      <w:sz w:val="26"/>
      <w:szCs w:val="26"/>
      <w:lang w:eastAsia="ru-RU"/>
    </w:rPr>
  </w:style>
  <w:style w:type="character" w:customStyle="1" w:styleId="60">
    <w:name w:val="Заголовок 6 Знак"/>
    <w:link w:val="6"/>
    <w:rsid w:val="00B41358"/>
    <w:rPr>
      <w:rFonts w:ascii="Arial" w:eastAsia="Times New Roman" w:hAnsi="Arial" w:cs="Times New Roman"/>
      <w:b/>
      <w:sz w:val="32"/>
      <w:szCs w:val="24"/>
      <w:lang w:eastAsia="ru-RU"/>
    </w:rPr>
  </w:style>
  <w:style w:type="character" w:customStyle="1" w:styleId="70">
    <w:name w:val="Заголовок 7 Знак"/>
    <w:link w:val="7"/>
    <w:rsid w:val="00B41358"/>
    <w:rPr>
      <w:rFonts w:ascii="Arial" w:eastAsia="Times New Roman" w:hAnsi="Arial" w:cs="Times New Roman"/>
      <w:sz w:val="28"/>
      <w:szCs w:val="24"/>
      <w:lang w:eastAsia="ru-RU"/>
    </w:rPr>
  </w:style>
  <w:style w:type="character" w:customStyle="1" w:styleId="80">
    <w:name w:val="Заголовок 8 Знак"/>
    <w:link w:val="8"/>
    <w:rsid w:val="00B41358"/>
    <w:rPr>
      <w:rFonts w:ascii="Arial" w:eastAsia="Times New Roman" w:hAnsi="Arial" w:cs="Times New Roman"/>
      <w:sz w:val="28"/>
      <w:szCs w:val="24"/>
      <w:lang w:eastAsia="ru-RU"/>
    </w:rPr>
  </w:style>
  <w:style w:type="character" w:customStyle="1" w:styleId="90">
    <w:name w:val="Заголовок 9 Знак"/>
    <w:link w:val="9"/>
    <w:rsid w:val="00B41358"/>
    <w:rPr>
      <w:rFonts w:ascii="Arial" w:eastAsia="Times New Roman" w:hAnsi="Arial" w:cs="Arial"/>
      <w:lang w:eastAsia="ru-RU"/>
    </w:rPr>
  </w:style>
  <w:style w:type="numbering" w:customStyle="1" w:styleId="11">
    <w:name w:val="Нет списка1"/>
    <w:next w:val="a2"/>
    <w:semiHidden/>
    <w:rsid w:val="00B41358"/>
  </w:style>
  <w:style w:type="paragraph" w:styleId="a3">
    <w:name w:val="Balloon Text"/>
    <w:basedOn w:val="a"/>
    <w:link w:val="a4"/>
    <w:semiHidden/>
    <w:rsid w:val="00B41358"/>
    <w:pPr>
      <w:spacing w:after="0" w:line="240" w:lineRule="auto"/>
      <w:ind w:firstLine="567"/>
      <w:jc w:val="both"/>
    </w:pPr>
    <w:rPr>
      <w:rFonts w:ascii="Tahoma" w:eastAsia="Times New Roman" w:hAnsi="Tahoma" w:cs="Tahoma"/>
      <w:sz w:val="16"/>
      <w:szCs w:val="16"/>
      <w:lang w:val="ru-RU" w:eastAsia="ru-RU"/>
    </w:rPr>
  </w:style>
  <w:style w:type="character" w:customStyle="1" w:styleId="a4">
    <w:name w:val="Текст выноски Знак"/>
    <w:link w:val="a3"/>
    <w:semiHidden/>
    <w:rsid w:val="00B41358"/>
    <w:rPr>
      <w:rFonts w:ascii="Tahoma" w:eastAsia="Times New Roman" w:hAnsi="Tahoma" w:cs="Tahoma"/>
      <w:sz w:val="16"/>
      <w:szCs w:val="16"/>
      <w:lang w:eastAsia="ru-RU"/>
    </w:rPr>
  </w:style>
  <w:style w:type="paragraph" w:styleId="a5">
    <w:name w:val="Subtitle"/>
    <w:basedOn w:val="a"/>
    <w:link w:val="a6"/>
    <w:qFormat/>
    <w:rsid w:val="00B41358"/>
    <w:pPr>
      <w:spacing w:after="60" w:line="240" w:lineRule="auto"/>
      <w:ind w:firstLine="567"/>
      <w:jc w:val="center"/>
      <w:outlineLvl w:val="1"/>
    </w:pPr>
    <w:rPr>
      <w:rFonts w:ascii="Arial" w:eastAsia="Times New Roman" w:hAnsi="Arial"/>
      <w:sz w:val="26"/>
      <w:szCs w:val="20"/>
      <w:lang w:val="ru-RU" w:eastAsia="ru-RU"/>
    </w:rPr>
  </w:style>
  <w:style w:type="character" w:customStyle="1" w:styleId="a6">
    <w:name w:val="Подзаголовок Знак"/>
    <w:link w:val="a5"/>
    <w:rsid w:val="00B41358"/>
    <w:rPr>
      <w:rFonts w:ascii="Arial" w:eastAsia="Times New Roman" w:hAnsi="Arial" w:cs="Times New Roman"/>
      <w:sz w:val="26"/>
      <w:szCs w:val="20"/>
      <w:lang w:eastAsia="ru-RU"/>
    </w:rPr>
  </w:style>
  <w:style w:type="paragraph" w:styleId="a7">
    <w:name w:val="Body Text Indent"/>
    <w:basedOn w:val="a"/>
    <w:link w:val="a8"/>
    <w:rsid w:val="00B41358"/>
    <w:pPr>
      <w:spacing w:after="120" w:line="240" w:lineRule="auto"/>
      <w:ind w:left="283" w:firstLine="567"/>
      <w:jc w:val="both"/>
    </w:pPr>
    <w:rPr>
      <w:rFonts w:ascii="Arial" w:eastAsia="Times New Roman" w:hAnsi="Arial"/>
      <w:sz w:val="26"/>
      <w:szCs w:val="24"/>
      <w:lang w:val="ru-RU" w:eastAsia="ru-RU"/>
    </w:rPr>
  </w:style>
  <w:style w:type="character" w:customStyle="1" w:styleId="a8">
    <w:name w:val="Основной текст с отступом Знак"/>
    <w:link w:val="a7"/>
    <w:rsid w:val="00B41358"/>
    <w:rPr>
      <w:rFonts w:ascii="Arial" w:eastAsia="Times New Roman" w:hAnsi="Arial" w:cs="Times New Roman"/>
      <w:sz w:val="26"/>
      <w:szCs w:val="24"/>
      <w:lang w:eastAsia="ru-RU"/>
    </w:rPr>
  </w:style>
  <w:style w:type="paragraph" w:customStyle="1" w:styleId="ConsPlusNormal">
    <w:name w:val="ConsPlusNormal"/>
    <w:rsid w:val="00B41358"/>
    <w:pPr>
      <w:widowControl w:val="0"/>
      <w:autoSpaceDE w:val="0"/>
      <w:autoSpaceDN w:val="0"/>
      <w:adjustRightInd w:val="0"/>
      <w:ind w:firstLine="720"/>
    </w:pPr>
    <w:rPr>
      <w:rFonts w:ascii="Arial" w:eastAsia="Times New Roman" w:hAnsi="Arial" w:cs="Arial"/>
    </w:rPr>
  </w:style>
  <w:style w:type="paragraph" w:styleId="a9">
    <w:name w:val="Title"/>
    <w:basedOn w:val="a"/>
    <w:link w:val="aa"/>
    <w:qFormat/>
    <w:rsid w:val="00B41358"/>
    <w:pPr>
      <w:spacing w:after="0" w:line="240" w:lineRule="auto"/>
      <w:ind w:firstLine="567"/>
      <w:jc w:val="center"/>
    </w:pPr>
    <w:rPr>
      <w:rFonts w:ascii="Arial" w:eastAsia="Times New Roman" w:hAnsi="Arial"/>
      <w:b/>
      <w:sz w:val="26"/>
      <w:szCs w:val="24"/>
      <w:lang w:val="ru-RU" w:eastAsia="ru-RU"/>
    </w:rPr>
  </w:style>
  <w:style w:type="character" w:customStyle="1" w:styleId="aa">
    <w:name w:val="Название Знак"/>
    <w:link w:val="a9"/>
    <w:rsid w:val="00B41358"/>
    <w:rPr>
      <w:rFonts w:ascii="Arial" w:eastAsia="Times New Roman" w:hAnsi="Arial" w:cs="Times New Roman"/>
      <w:b/>
      <w:sz w:val="26"/>
      <w:szCs w:val="24"/>
      <w:lang w:eastAsia="ru-RU"/>
    </w:rPr>
  </w:style>
  <w:style w:type="paragraph" w:customStyle="1" w:styleId="NormalWeb">
    <w:name w:val="Normal (Web)"/>
    <w:basedOn w:val="a"/>
    <w:rsid w:val="00B41358"/>
    <w:pPr>
      <w:spacing w:before="100" w:after="100" w:line="240" w:lineRule="auto"/>
      <w:ind w:firstLine="567"/>
      <w:jc w:val="both"/>
    </w:pPr>
    <w:rPr>
      <w:rFonts w:ascii="Arial" w:eastAsia="Times New Roman" w:hAnsi="Arial"/>
      <w:sz w:val="26"/>
      <w:szCs w:val="20"/>
      <w:lang w:val="ru-RU" w:eastAsia="ru-RU"/>
    </w:rPr>
  </w:style>
  <w:style w:type="paragraph" w:styleId="ab">
    <w:name w:val="footer"/>
    <w:basedOn w:val="a"/>
    <w:link w:val="ac"/>
    <w:rsid w:val="00B41358"/>
    <w:pPr>
      <w:tabs>
        <w:tab w:val="center" w:pos="4677"/>
        <w:tab w:val="right" w:pos="9355"/>
      </w:tabs>
      <w:spacing w:after="0" w:line="240" w:lineRule="auto"/>
      <w:ind w:firstLine="567"/>
      <w:jc w:val="both"/>
    </w:pPr>
    <w:rPr>
      <w:rFonts w:ascii="Arial" w:eastAsia="Times New Roman" w:hAnsi="Arial"/>
      <w:sz w:val="26"/>
      <w:szCs w:val="24"/>
      <w:lang w:val="ru-RU" w:eastAsia="ru-RU"/>
    </w:rPr>
  </w:style>
  <w:style w:type="character" w:customStyle="1" w:styleId="ac">
    <w:name w:val="Нижний колонтитул Знак"/>
    <w:link w:val="ab"/>
    <w:rsid w:val="00B41358"/>
    <w:rPr>
      <w:rFonts w:ascii="Arial" w:eastAsia="Times New Roman" w:hAnsi="Arial" w:cs="Times New Roman"/>
      <w:sz w:val="26"/>
      <w:szCs w:val="24"/>
      <w:lang w:eastAsia="ru-RU"/>
    </w:rPr>
  </w:style>
  <w:style w:type="paragraph" w:customStyle="1" w:styleId="Iniiaiieoaeno21">
    <w:name w:val="Iniiaiie oaeno 21"/>
    <w:basedOn w:val="a"/>
    <w:rsid w:val="00B41358"/>
    <w:pPr>
      <w:overflowPunct w:val="0"/>
      <w:autoSpaceDE w:val="0"/>
      <w:autoSpaceDN w:val="0"/>
      <w:adjustRightInd w:val="0"/>
      <w:spacing w:after="0" w:line="240" w:lineRule="auto"/>
      <w:ind w:firstLine="720"/>
      <w:jc w:val="both"/>
    </w:pPr>
    <w:rPr>
      <w:rFonts w:ascii="Arial" w:eastAsia="Times New Roman" w:hAnsi="Arial"/>
      <w:sz w:val="28"/>
      <w:szCs w:val="28"/>
      <w:lang w:val="ru-RU" w:eastAsia="ru-RU"/>
    </w:rPr>
  </w:style>
  <w:style w:type="paragraph" w:styleId="ad">
    <w:name w:val="caption"/>
    <w:basedOn w:val="a"/>
    <w:next w:val="a"/>
    <w:qFormat/>
    <w:rsid w:val="00B41358"/>
    <w:pPr>
      <w:widowControl w:val="0"/>
      <w:autoSpaceDE w:val="0"/>
      <w:autoSpaceDN w:val="0"/>
      <w:adjustRightInd w:val="0"/>
      <w:spacing w:after="0" w:line="260" w:lineRule="auto"/>
      <w:ind w:firstLine="567"/>
      <w:jc w:val="center"/>
    </w:pPr>
    <w:rPr>
      <w:rFonts w:ascii="Arial" w:eastAsia="Times New Roman" w:hAnsi="Arial"/>
      <w:i/>
      <w:iCs/>
      <w:sz w:val="32"/>
      <w:szCs w:val="32"/>
      <w:lang w:val="ru-RU" w:eastAsia="ru-RU"/>
    </w:rPr>
  </w:style>
  <w:style w:type="paragraph" w:styleId="ae">
    <w:name w:val="Body Text"/>
    <w:basedOn w:val="a"/>
    <w:link w:val="af"/>
    <w:rsid w:val="00B41358"/>
    <w:pPr>
      <w:spacing w:after="120" w:line="240" w:lineRule="auto"/>
      <w:ind w:firstLine="567"/>
      <w:jc w:val="both"/>
    </w:pPr>
    <w:rPr>
      <w:rFonts w:ascii="Arial" w:eastAsia="Times New Roman" w:hAnsi="Arial"/>
      <w:sz w:val="26"/>
      <w:szCs w:val="24"/>
      <w:lang w:val="ru-RU" w:eastAsia="ru-RU"/>
    </w:rPr>
  </w:style>
  <w:style w:type="character" w:customStyle="1" w:styleId="af">
    <w:name w:val="Основной текст Знак"/>
    <w:link w:val="ae"/>
    <w:rsid w:val="00B41358"/>
    <w:rPr>
      <w:rFonts w:ascii="Arial" w:eastAsia="Times New Roman" w:hAnsi="Arial" w:cs="Times New Roman"/>
      <w:sz w:val="26"/>
      <w:szCs w:val="24"/>
      <w:lang w:eastAsia="ru-RU"/>
    </w:rPr>
  </w:style>
  <w:style w:type="paragraph" w:customStyle="1" w:styleId="af0">
    <w:name w:val="Таблицы (моноширинный)"/>
    <w:basedOn w:val="a"/>
    <w:next w:val="a"/>
    <w:rsid w:val="00B41358"/>
    <w:pPr>
      <w:widowControl w:val="0"/>
      <w:autoSpaceDE w:val="0"/>
      <w:autoSpaceDN w:val="0"/>
      <w:adjustRightInd w:val="0"/>
      <w:spacing w:after="0" w:line="240" w:lineRule="auto"/>
      <w:ind w:firstLine="567"/>
      <w:jc w:val="both"/>
    </w:pPr>
    <w:rPr>
      <w:rFonts w:ascii="Courier New" w:eastAsia="Times New Roman" w:hAnsi="Courier New" w:cs="Courier New"/>
      <w:sz w:val="20"/>
      <w:szCs w:val="20"/>
      <w:lang w:val="ru-RU" w:eastAsia="ru-RU"/>
    </w:rPr>
  </w:style>
  <w:style w:type="paragraph" w:customStyle="1" w:styleId="ConsPlusCell">
    <w:name w:val="ConsPlusCell"/>
    <w:rsid w:val="00B41358"/>
    <w:pPr>
      <w:widowControl w:val="0"/>
      <w:autoSpaceDE w:val="0"/>
      <w:autoSpaceDN w:val="0"/>
      <w:adjustRightInd w:val="0"/>
    </w:pPr>
    <w:rPr>
      <w:rFonts w:ascii="Arial" w:eastAsia="Times New Roman" w:hAnsi="Arial" w:cs="Arial"/>
    </w:rPr>
  </w:style>
  <w:style w:type="paragraph" w:styleId="21">
    <w:name w:val="Body Text Indent 2"/>
    <w:basedOn w:val="a"/>
    <w:link w:val="22"/>
    <w:rsid w:val="00B41358"/>
    <w:pPr>
      <w:spacing w:after="120" w:line="480" w:lineRule="auto"/>
      <w:ind w:left="283" w:firstLine="567"/>
      <w:jc w:val="both"/>
    </w:pPr>
    <w:rPr>
      <w:rFonts w:ascii="Arial" w:eastAsia="Times New Roman" w:hAnsi="Arial"/>
      <w:sz w:val="26"/>
      <w:szCs w:val="24"/>
      <w:lang w:val="ru-RU" w:eastAsia="ru-RU"/>
    </w:rPr>
  </w:style>
  <w:style w:type="character" w:customStyle="1" w:styleId="22">
    <w:name w:val="Основной текст с отступом 2 Знак"/>
    <w:link w:val="21"/>
    <w:rsid w:val="00B41358"/>
    <w:rPr>
      <w:rFonts w:ascii="Arial" w:eastAsia="Times New Roman" w:hAnsi="Arial" w:cs="Times New Roman"/>
      <w:sz w:val="26"/>
      <w:szCs w:val="24"/>
      <w:lang w:eastAsia="ru-RU"/>
    </w:rPr>
  </w:style>
  <w:style w:type="character" w:styleId="af1">
    <w:name w:val="page number"/>
    <w:basedOn w:val="a0"/>
    <w:rsid w:val="00B41358"/>
  </w:style>
  <w:style w:type="paragraph" w:styleId="af2">
    <w:name w:val="Plain Text"/>
    <w:basedOn w:val="a"/>
    <w:link w:val="af3"/>
    <w:rsid w:val="00B41358"/>
    <w:pPr>
      <w:spacing w:after="0" w:line="240" w:lineRule="auto"/>
      <w:ind w:firstLine="567"/>
      <w:jc w:val="both"/>
    </w:pPr>
    <w:rPr>
      <w:rFonts w:ascii="Courier New" w:eastAsia="Times New Roman" w:hAnsi="Courier New"/>
      <w:sz w:val="20"/>
      <w:szCs w:val="20"/>
      <w:lang w:val="ru-RU" w:eastAsia="ru-RU"/>
    </w:rPr>
  </w:style>
  <w:style w:type="character" w:customStyle="1" w:styleId="af3">
    <w:name w:val="Текст Знак"/>
    <w:link w:val="af2"/>
    <w:rsid w:val="00B41358"/>
    <w:rPr>
      <w:rFonts w:ascii="Courier New" w:eastAsia="Times New Roman" w:hAnsi="Courier New" w:cs="Times New Roman"/>
      <w:sz w:val="20"/>
      <w:szCs w:val="20"/>
      <w:lang w:eastAsia="ru-RU"/>
    </w:rPr>
  </w:style>
  <w:style w:type="paragraph" w:customStyle="1" w:styleId="BodyText21">
    <w:name w:val="Body Text 21"/>
    <w:basedOn w:val="a"/>
    <w:rsid w:val="00B41358"/>
    <w:pPr>
      <w:widowControl w:val="0"/>
      <w:spacing w:after="0" w:line="240" w:lineRule="auto"/>
      <w:ind w:firstLine="709"/>
      <w:jc w:val="both"/>
    </w:pPr>
    <w:rPr>
      <w:rFonts w:ascii="Arial" w:eastAsia="Times New Roman" w:hAnsi="Arial"/>
      <w:snapToGrid w:val="0"/>
      <w:sz w:val="26"/>
      <w:szCs w:val="20"/>
      <w:lang w:val="ru-RU" w:eastAsia="ru-RU"/>
    </w:rPr>
  </w:style>
  <w:style w:type="paragraph" w:styleId="af4">
    <w:name w:val="Normal (Web)"/>
    <w:basedOn w:val="a"/>
    <w:rsid w:val="00B41358"/>
    <w:pPr>
      <w:spacing w:before="100" w:beforeAutospacing="1" w:after="100" w:afterAutospacing="1" w:line="240" w:lineRule="auto"/>
      <w:ind w:firstLine="567"/>
      <w:jc w:val="both"/>
    </w:pPr>
    <w:rPr>
      <w:rFonts w:ascii="Arial" w:eastAsia="Times New Roman" w:hAnsi="Arial"/>
      <w:sz w:val="26"/>
      <w:szCs w:val="24"/>
      <w:lang w:val="ru-RU" w:eastAsia="ru-RU"/>
    </w:rPr>
  </w:style>
  <w:style w:type="paragraph" w:styleId="af5">
    <w:name w:val="header"/>
    <w:basedOn w:val="a"/>
    <w:link w:val="af6"/>
    <w:rsid w:val="00B41358"/>
    <w:pPr>
      <w:tabs>
        <w:tab w:val="center" w:pos="4677"/>
        <w:tab w:val="right" w:pos="9355"/>
      </w:tabs>
      <w:spacing w:after="0" w:line="240" w:lineRule="auto"/>
      <w:ind w:firstLine="567"/>
      <w:jc w:val="both"/>
    </w:pPr>
    <w:rPr>
      <w:rFonts w:ascii="Arial" w:eastAsia="Times New Roman" w:hAnsi="Arial"/>
      <w:sz w:val="26"/>
      <w:szCs w:val="24"/>
      <w:lang w:val="ru-RU" w:eastAsia="ru-RU"/>
    </w:rPr>
  </w:style>
  <w:style w:type="character" w:customStyle="1" w:styleId="af6">
    <w:name w:val="Верхний колонтитул Знак"/>
    <w:link w:val="af5"/>
    <w:rsid w:val="00B41358"/>
    <w:rPr>
      <w:rFonts w:ascii="Arial" w:eastAsia="Times New Roman" w:hAnsi="Arial" w:cs="Times New Roman"/>
      <w:sz w:val="26"/>
      <w:szCs w:val="24"/>
      <w:lang w:eastAsia="ru-RU"/>
    </w:rPr>
  </w:style>
  <w:style w:type="paragraph" w:styleId="31">
    <w:name w:val="Body Text Indent 3"/>
    <w:basedOn w:val="a"/>
    <w:link w:val="32"/>
    <w:rsid w:val="00B41358"/>
    <w:pPr>
      <w:spacing w:after="120" w:line="240" w:lineRule="auto"/>
      <w:ind w:left="283" w:firstLine="567"/>
      <w:jc w:val="both"/>
    </w:pPr>
    <w:rPr>
      <w:rFonts w:ascii="Arial" w:eastAsia="Times New Roman" w:hAnsi="Arial"/>
      <w:sz w:val="16"/>
      <w:szCs w:val="16"/>
      <w:lang w:val="ru-RU" w:eastAsia="ru-RU"/>
    </w:rPr>
  </w:style>
  <w:style w:type="character" w:customStyle="1" w:styleId="32">
    <w:name w:val="Основной текст с отступом 3 Знак"/>
    <w:link w:val="31"/>
    <w:rsid w:val="00B41358"/>
    <w:rPr>
      <w:rFonts w:ascii="Arial" w:eastAsia="Times New Roman" w:hAnsi="Arial" w:cs="Times New Roman"/>
      <w:sz w:val="16"/>
      <w:szCs w:val="16"/>
      <w:lang w:eastAsia="ru-RU"/>
    </w:rPr>
  </w:style>
  <w:style w:type="paragraph" w:styleId="23">
    <w:name w:val="Body Text 2"/>
    <w:basedOn w:val="a"/>
    <w:link w:val="24"/>
    <w:rsid w:val="00B41358"/>
    <w:pPr>
      <w:spacing w:after="0" w:line="240" w:lineRule="auto"/>
      <w:ind w:firstLine="567"/>
      <w:jc w:val="both"/>
    </w:pPr>
    <w:rPr>
      <w:rFonts w:ascii="Arial" w:eastAsia="Times New Roman" w:hAnsi="Arial"/>
      <w:bCs/>
      <w:iCs/>
      <w:sz w:val="28"/>
      <w:szCs w:val="28"/>
      <w:lang w:val="ru-RU" w:eastAsia="ru-RU"/>
    </w:rPr>
  </w:style>
  <w:style w:type="character" w:customStyle="1" w:styleId="24">
    <w:name w:val="Основной текст 2 Знак"/>
    <w:link w:val="23"/>
    <w:rsid w:val="00B41358"/>
    <w:rPr>
      <w:rFonts w:ascii="Arial" w:eastAsia="Times New Roman" w:hAnsi="Arial" w:cs="Times New Roman"/>
      <w:bCs/>
      <w:iCs/>
      <w:sz w:val="28"/>
      <w:szCs w:val="28"/>
      <w:lang w:eastAsia="ru-RU"/>
    </w:rPr>
  </w:style>
  <w:style w:type="paragraph" w:customStyle="1" w:styleId="BodyText2">
    <w:name w:val="Body Text 2"/>
    <w:basedOn w:val="a"/>
    <w:rsid w:val="00B41358"/>
    <w:pPr>
      <w:spacing w:after="0" w:line="240" w:lineRule="auto"/>
      <w:ind w:firstLine="709"/>
      <w:jc w:val="both"/>
    </w:pPr>
    <w:rPr>
      <w:rFonts w:ascii="Arial" w:eastAsia="Times New Roman" w:hAnsi="Arial"/>
      <w:sz w:val="26"/>
      <w:szCs w:val="20"/>
      <w:lang w:val="ru-RU" w:eastAsia="ru-RU"/>
    </w:rPr>
  </w:style>
  <w:style w:type="paragraph" w:customStyle="1" w:styleId="BodyTextIndent3">
    <w:name w:val="Body Text Indent 3"/>
    <w:basedOn w:val="a"/>
    <w:rsid w:val="00B41358"/>
    <w:pPr>
      <w:spacing w:after="0" w:line="240" w:lineRule="auto"/>
      <w:ind w:firstLine="709"/>
      <w:jc w:val="both"/>
    </w:pPr>
    <w:rPr>
      <w:rFonts w:ascii="Arial" w:eastAsia="Times New Roman" w:hAnsi="Arial"/>
      <w:sz w:val="26"/>
      <w:szCs w:val="20"/>
      <w:lang w:val="ru-RU" w:eastAsia="ru-RU"/>
    </w:rPr>
  </w:style>
  <w:style w:type="paragraph" w:customStyle="1" w:styleId="xl63">
    <w:name w:val="xl63"/>
    <w:basedOn w:val="a"/>
    <w:rsid w:val="00B41358"/>
    <w:pPr>
      <w:pBdr>
        <w:left w:val="single" w:sz="6" w:space="0" w:color="auto"/>
        <w:right w:val="single" w:sz="6" w:space="0" w:color="auto"/>
      </w:pBdr>
      <w:spacing w:before="100" w:after="100" w:line="240" w:lineRule="auto"/>
      <w:ind w:firstLine="567"/>
      <w:jc w:val="center"/>
    </w:pPr>
    <w:rPr>
      <w:rFonts w:ascii="Bookman Old Style" w:eastAsia="Times New Roman" w:hAnsi="Bookman Old Style"/>
      <w:b/>
      <w:sz w:val="26"/>
      <w:szCs w:val="20"/>
      <w:lang w:val="ru-RU" w:eastAsia="ru-RU"/>
    </w:rPr>
  </w:style>
  <w:style w:type="paragraph" w:styleId="33">
    <w:name w:val="Body Text 3"/>
    <w:basedOn w:val="a"/>
    <w:link w:val="34"/>
    <w:rsid w:val="00B41358"/>
    <w:pPr>
      <w:spacing w:after="0" w:line="240" w:lineRule="auto"/>
      <w:ind w:firstLine="567"/>
      <w:jc w:val="center"/>
    </w:pPr>
    <w:rPr>
      <w:rFonts w:ascii="Arial" w:eastAsia="Times New Roman" w:hAnsi="Arial"/>
      <w:sz w:val="28"/>
      <w:szCs w:val="28"/>
      <w:lang w:val="ru-RU" w:eastAsia="ru-RU"/>
    </w:rPr>
  </w:style>
  <w:style w:type="character" w:customStyle="1" w:styleId="34">
    <w:name w:val="Основной текст 3 Знак"/>
    <w:link w:val="33"/>
    <w:rsid w:val="00B41358"/>
    <w:rPr>
      <w:rFonts w:ascii="Arial" w:eastAsia="Times New Roman" w:hAnsi="Arial" w:cs="Times New Roman"/>
      <w:sz w:val="28"/>
      <w:szCs w:val="28"/>
      <w:lang w:eastAsia="ru-RU"/>
    </w:rPr>
  </w:style>
  <w:style w:type="paragraph" w:customStyle="1" w:styleId="af7">
    <w:name w:val="Ц Обычный"/>
    <w:basedOn w:val="a"/>
    <w:autoRedefine/>
    <w:rsid w:val="00B41358"/>
    <w:pPr>
      <w:spacing w:after="0" w:line="360" w:lineRule="auto"/>
      <w:ind w:firstLine="680"/>
      <w:jc w:val="both"/>
    </w:pPr>
    <w:rPr>
      <w:rFonts w:ascii="Verdana" w:eastAsia="Times New Roman" w:hAnsi="Verdana" w:cs="Verdana"/>
      <w:color w:val="000000"/>
      <w:spacing w:val="-6"/>
      <w:sz w:val="26"/>
      <w:szCs w:val="24"/>
      <w:lang w:val="ru-RU" w:eastAsia="ru-RU"/>
    </w:rPr>
  </w:style>
  <w:style w:type="paragraph" w:customStyle="1" w:styleId="af8">
    <w:name w:val="Ц Раздел Знак"/>
    <w:basedOn w:val="1"/>
    <w:autoRedefine/>
    <w:rsid w:val="00B41358"/>
    <w:pPr>
      <w:keepLines/>
      <w:spacing w:before="360" w:after="360"/>
    </w:pPr>
    <w:rPr>
      <w:rFonts w:ascii="Verdana" w:hAnsi="Verdana" w:cs="Verdana"/>
      <w:b w:val="0"/>
      <w:bCs w:val="0"/>
      <w:caps/>
      <w:color w:val="000000"/>
      <w:sz w:val="26"/>
      <w:szCs w:val="26"/>
    </w:rPr>
  </w:style>
  <w:style w:type="paragraph" w:customStyle="1" w:styleId="af9">
    <w:name w:val="Ц Подраздел"/>
    <w:basedOn w:val="a"/>
    <w:autoRedefine/>
    <w:rsid w:val="00B41358"/>
    <w:pPr>
      <w:widowControl w:val="0"/>
      <w:spacing w:before="360" w:after="360" w:line="240" w:lineRule="auto"/>
      <w:ind w:firstLine="567"/>
      <w:jc w:val="center"/>
      <w:outlineLvl w:val="1"/>
    </w:pPr>
    <w:rPr>
      <w:rFonts w:ascii="Verdana" w:eastAsia="Times New Roman" w:hAnsi="Verdana" w:cs="Verdana"/>
      <w:b/>
      <w:bCs/>
      <w:smallCaps/>
      <w:sz w:val="26"/>
      <w:szCs w:val="26"/>
      <w:lang w:val="ru-RU" w:eastAsia="ru-RU"/>
    </w:rPr>
  </w:style>
  <w:style w:type="paragraph" w:customStyle="1" w:styleId="ConsPlusNonformat">
    <w:name w:val="ConsPlusNonformat"/>
    <w:rsid w:val="00B41358"/>
    <w:pPr>
      <w:widowControl w:val="0"/>
      <w:autoSpaceDE w:val="0"/>
      <w:autoSpaceDN w:val="0"/>
      <w:adjustRightInd w:val="0"/>
    </w:pPr>
    <w:rPr>
      <w:rFonts w:ascii="Courier New" w:eastAsia="Times New Roman" w:hAnsi="Courier New" w:cs="Courier New"/>
    </w:rPr>
  </w:style>
  <w:style w:type="paragraph" w:customStyle="1" w:styleId="FR4">
    <w:name w:val="FR4"/>
    <w:rsid w:val="00B41358"/>
    <w:pPr>
      <w:widowControl w:val="0"/>
      <w:autoSpaceDE w:val="0"/>
      <w:autoSpaceDN w:val="0"/>
      <w:adjustRightInd w:val="0"/>
      <w:spacing w:before="360" w:after="300"/>
      <w:ind w:left="4040"/>
    </w:pPr>
    <w:rPr>
      <w:rFonts w:ascii="Times New Roman" w:eastAsia="Times New Roman" w:hAnsi="Times New Roman"/>
      <w:b/>
      <w:bCs/>
      <w:sz w:val="28"/>
      <w:szCs w:val="28"/>
    </w:rPr>
  </w:style>
  <w:style w:type="paragraph" w:customStyle="1" w:styleId="FR1">
    <w:name w:val="FR1"/>
    <w:rsid w:val="00B41358"/>
    <w:pPr>
      <w:widowControl w:val="0"/>
      <w:autoSpaceDE w:val="0"/>
      <w:autoSpaceDN w:val="0"/>
      <w:adjustRightInd w:val="0"/>
      <w:spacing w:before="420"/>
    </w:pPr>
    <w:rPr>
      <w:rFonts w:ascii="Times New Roman" w:eastAsia="Times New Roman" w:hAnsi="Times New Roman"/>
      <w:sz w:val="28"/>
      <w:szCs w:val="28"/>
    </w:rPr>
  </w:style>
  <w:style w:type="table" w:styleId="afa">
    <w:name w:val="Table Grid"/>
    <w:basedOn w:val="a1"/>
    <w:rsid w:val="00B4135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Hyperlink"/>
    <w:rsid w:val="00B41358"/>
    <w:rPr>
      <w:color w:val="0000FF"/>
      <w:u w:val="none"/>
    </w:rPr>
  </w:style>
  <w:style w:type="paragraph" w:customStyle="1" w:styleId="afc">
    <w:name w:val="Знак Знак Знак Знак"/>
    <w:basedOn w:val="a"/>
    <w:rsid w:val="00B41358"/>
    <w:pPr>
      <w:spacing w:after="160" w:line="240" w:lineRule="exact"/>
      <w:ind w:firstLine="567"/>
      <w:jc w:val="both"/>
    </w:pPr>
    <w:rPr>
      <w:rFonts w:ascii="Verdana" w:eastAsia="Times New Roman" w:hAnsi="Verdana"/>
      <w:sz w:val="26"/>
      <w:szCs w:val="24"/>
      <w:lang w:val="en-US"/>
    </w:rPr>
  </w:style>
  <w:style w:type="character" w:styleId="HTML">
    <w:name w:val="HTML Variable"/>
    <w:aliases w:val="!Ссылки в документе"/>
    <w:rsid w:val="00B41358"/>
    <w:rPr>
      <w:rFonts w:ascii="Arial" w:hAnsi="Arial"/>
      <w:b w:val="0"/>
      <w:i w:val="0"/>
      <w:iCs/>
      <w:color w:val="0000FF"/>
      <w:sz w:val="24"/>
      <w:u w:val="none"/>
    </w:rPr>
  </w:style>
  <w:style w:type="paragraph" w:styleId="afd">
    <w:name w:val="annotation text"/>
    <w:aliases w:val="!Равноширинный текст документа"/>
    <w:basedOn w:val="a"/>
    <w:link w:val="afe"/>
    <w:rsid w:val="00B41358"/>
    <w:pPr>
      <w:spacing w:after="0" w:line="240" w:lineRule="auto"/>
      <w:ind w:firstLine="567"/>
      <w:jc w:val="both"/>
    </w:pPr>
    <w:rPr>
      <w:rFonts w:ascii="Courier" w:eastAsia="Times New Roman" w:hAnsi="Courier"/>
      <w:szCs w:val="20"/>
      <w:lang w:val="ru-RU" w:eastAsia="ru-RU"/>
    </w:rPr>
  </w:style>
  <w:style w:type="character" w:customStyle="1" w:styleId="afe">
    <w:name w:val="Текст примечания Знак"/>
    <w:link w:val="afd"/>
    <w:rsid w:val="00B41358"/>
    <w:rPr>
      <w:rFonts w:ascii="Courier" w:eastAsia="Times New Roman" w:hAnsi="Courier" w:cs="Times New Roman"/>
      <w:szCs w:val="20"/>
      <w:lang w:eastAsia="ru-RU"/>
    </w:rPr>
  </w:style>
  <w:style w:type="paragraph" w:customStyle="1" w:styleId="Title">
    <w:name w:val="Title!Название НПА"/>
    <w:basedOn w:val="a"/>
    <w:rsid w:val="00B41358"/>
    <w:pPr>
      <w:spacing w:before="240" w:after="60" w:line="240" w:lineRule="auto"/>
      <w:ind w:firstLine="567"/>
      <w:jc w:val="center"/>
      <w:outlineLvl w:val="0"/>
    </w:pPr>
    <w:rPr>
      <w:rFonts w:ascii="Arial" w:eastAsia="Times New Roman" w:hAnsi="Arial" w:cs="Arial"/>
      <w:b/>
      <w:bCs/>
      <w:kern w:val="28"/>
      <w:sz w:val="32"/>
      <w:szCs w:val="32"/>
      <w:lang w:val="ru-RU" w:eastAsia="ru-RU"/>
    </w:rPr>
  </w:style>
  <w:style w:type="paragraph" w:customStyle="1" w:styleId="Application">
    <w:name w:val="Application!Приложение"/>
    <w:rsid w:val="00B41358"/>
    <w:pPr>
      <w:spacing w:before="120" w:after="120"/>
      <w:jc w:val="right"/>
    </w:pPr>
    <w:rPr>
      <w:rFonts w:ascii="Times New Roman" w:eastAsia="Times New Roman" w:hAnsi="Times New Roman" w:cs="Arial"/>
      <w:b/>
      <w:bCs/>
      <w:kern w:val="28"/>
      <w:sz w:val="32"/>
      <w:szCs w:val="32"/>
    </w:rPr>
  </w:style>
  <w:style w:type="paragraph" w:customStyle="1" w:styleId="Table">
    <w:name w:val="Table!Таблица"/>
    <w:rsid w:val="00B41358"/>
    <w:rPr>
      <w:rFonts w:ascii="Times New Roman" w:eastAsia="Times New Roman" w:hAnsi="Times New Roman" w:cs="Arial"/>
      <w:bCs/>
      <w:kern w:val="28"/>
      <w:sz w:val="24"/>
      <w:szCs w:val="32"/>
    </w:rPr>
  </w:style>
  <w:style w:type="paragraph" w:customStyle="1" w:styleId="Table0">
    <w:name w:val="Table!"/>
    <w:next w:val="Table"/>
    <w:rsid w:val="00B41358"/>
    <w:pPr>
      <w:jc w:val="center"/>
    </w:pPr>
    <w:rPr>
      <w:rFonts w:ascii="Times New Roman" w:eastAsia="Times New Roman" w:hAnsi="Times New Roman" w:cs="Arial"/>
      <w:b/>
      <w:bCs/>
      <w:kern w:val="28"/>
      <w:sz w:val="24"/>
      <w:szCs w:val="32"/>
    </w:rPr>
  </w:style>
  <w:style w:type="paragraph" w:customStyle="1" w:styleId="12">
    <w:name w:val="1Орган_ПР"/>
    <w:basedOn w:val="a"/>
    <w:link w:val="13"/>
    <w:qFormat/>
    <w:rsid w:val="00B41358"/>
    <w:pPr>
      <w:snapToGrid w:val="0"/>
      <w:spacing w:after="0" w:line="240" w:lineRule="auto"/>
      <w:jc w:val="center"/>
    </w:pPr>
    <w:rPr>
      <w:rFonts w:ascii="Arial" w:eastAsia="Times New Roman" w:hAnsi="Arial" w:cs="Arial"/>
      <w:b/>
      <w:caps/>
      <w:sz w:val="28"/>
      <w:szCs w:val="28"/>
      <w:lang w:val="ru-RU" w:eastAsia="ar-SA"/>
    </w:rPr>
  </w:style>
  <w:style w:type="character" w:customStyle="1" w:styleId="13">
    <w:name w:val="1Орган_ПР Знак"/>
    <w:link w:val="12"/>
    <w:rsid w:val="00B41358"/>
    <w:rPr>
      <w:rFonts w:ascii="Arial" w:eastAsia="Times New Roman" w:hAnsi="Arial" w:cs="Arial"/>
      <w:b/>
      <w:caps/>
      <w:sz w:val="28"/>
      <w:szCs w:val="28"/>
      <w:lang w:eastAsia="ar-SA"/>
    </w:rPr>
  </w:style>
  <w:style w:type="paragraph" w:customStyle="1" w:styleId="25">
    <w:name w:val="2Название"/>
    <w:basedOn w:val="a"/>
    <w:link w:val="26"/>
    <w:qFormat/>
    <w:rsid w:val="00B41358"/>
    <w:pPr>
      <w:spacing w:after="0" w:line="240" w:lineRule="auto"/>
      <w:jc w:val="center"/>
    </w:pPr>
    <w:rPr>
      <w:rFonts w:ascii="Arial" w:eastAsia="Times New Roman" w:hAnsi="Arial" w:cs="Arial"/>
      <w:b/>
      <w:sz w:val="28"/>
      <w:szCs w:val="28"/>
      <w:lang w:val="ru-RU" w:eastAsia="ar-SA"/>
    </w:rPr>
  </w:style>
  <w:style w:type="character" w:customStyle="1" w:styleId="26">
    <w:name w:val="2Название Знак"/>
    <w:link w:val="25"/>
    <w:rsid w:val="00B41358"/>
    <w:rPr>
      <w:rFonts w:ascii="Arial" w:eastAsia="Times New Roman" w:hAnsi="Arial" w:cs="Arial"/>
      <w:b/>
      <w:sz w:val="28"/>
      <w:szCs w:val="28"/>
      <w:lang w:eastAsia="ar-SA"/>
    </w:rPr>
  </w:style>
  <w:style w:type="paragraph" w:customStyle="1" w:styleId="35">
    <w:name w:val="3Приложение"/>
    <w:basedOn w:val="a"/>
    <w:link w:val="36"/>
    <w:qFormat/>
    <w:rsid w:val="00B41358"/>
    <w:pPr>
      <w:spacing w:after="0" w:line="240" w:lineRule="auto"/>
      <w:ind w:left="5103"/>
      <w:jc w:val="both"/>
    </w:pPr>
    <w:rPr>
      <w:rFonts w:ascii="Arial" w:eastAsia="Times New Roman" w:hAnsi="Arial"/>
      <w:sz w:val="26"/>
      <w:szCs w:val="28"/>
      <w:lang w:val="ru-RU" w:eastAsia="ru-RU"/>
    </w:rPr>
  </w:style>
  <w:style w:type="character" w:customStyle="1" w:styleId="36">
    <w:name w:val="3Приложение Знак"/>
    <w:link w:val="35"/>
    <w:rsid w:val="00B41358"/>
    <w:rPr>
      <w:rFonts w:ascii="Arial" w:eastAsia="Times New Roman" w:hAnsi="Arial" w:cs="Times New Roman"/>
      <w:sz w:val="26"/>
      <w:szCs w:val="28"/>
      <w:lang w:eastAsia="ru-RU"/>
    </w:rPr>
  </w:style>
  <w:style w:type="table" w:customStyle="1" w:styleId="41">
    <w:name w:val="4Таблица"/>
    <w:basedOn w:val="a1"/>
    <w:rsid w:val="00B41358"/>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shd w:val="clear" w:color="auto" w:fill="FFFFFF"/>
    </w:tcPr>
  </w:style>
  <w:style w:type="paragraph" w:customStyle="1" w:styleId="4-">
    <w:name w:val="4Таблица-Т"/>
    <w:basedOn w:val="35"/>
    <w:qFormat/>
    <w:rsid w:val="00B41358"/>
    <w:pPr>
      <w:ind w:left="0"/>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Variable"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C5C"/>
    <w:pPr>
      <w:spacing w:after="200" w:line="276" w:lineRule="auto"/>
    </w:pPr>
    <w:rPr>
      <w:sz w:val="22"/>
      <w:szCs w:val="22"/>
      <w:lang w:val="de-DE" w:eastAsia="en-US"/>
    </w:rPr>
  </w:style>
  <w:style w:type="paragraph" w:styleId="1">
    <w:name w:val="heading 1"/>
    <w:aliases w:val="!Части документа"/>
    <w:basedOn w:val="a"/>
    <w:next w:val="a"/>
    <w:link w:val="10"/>
    <w:qFormat/>
    <w:rsid w:val="00B41358"/>
    <w:pPr>
      <w:spacing w:after="0" w:line="240" w:lineRule="auto"/>
      <w:ind w:firstLine="567"/>
      <w:jc w:val="center"/>
      <w:outlineLvl w:val="0"/>
    </w:pPr>
    <w:rPr>
      <w:rFonts w:ascii="Arial" w:eastAsia="Times New Roman" w:hAnsi="Arial" w:cs="Arial"/>
      <w:b/>
      <w:bCs/>
      <w:kern w:val="32"/>
      <w:sz w:val="32"/>
      <w:szCs w:val="32"/>
      <w:lang w:val="ru-RU" w:eastAsia="ru-RU"/>
    </w:rPr>
  </w:style>
  <w:style w:type="paragraph" w:styleId="2">
    <w:name w:val="heading 2"/>
    <w:aliases w:val="!Разделы документа"/>
    <w:basedOn w:val="a"/>
    <w:link w:val="20"/>
    <w:qFormat/>
    <w:rsid w:val="00B41358"/>
    <w:pPr>
      <w:spacing w:after="0" w:line="240" w:lineRule="auto"/>
      <w:ind w:firstLine="567"/>
      <w:jc w:val="center"/>
      <w:outlineLvl w:val="1"/>
    </w:pPr>
    <w:rPr>
      <w:rFonts w:ascii="Arial" w:eastAsia="Times New Roman" w:hAnsi="Arial" w:cs="Arial"/>
      <w:b/>
      <w:bCs/>
      <w:iCs/>
      <w:sz w:val="30"/>
      <w:szCs w:val="28"/>
      <w:lang w:val="ru-RU" w:eastAsia="ru-RU"/>
    </w:rPr>
  </w:style>
  <w:style w:type="paragraph" w:styleId="3">
    <w:name w:val="heading 3"/>
    <w:aliases w:val="!Главы документа"/>
    <w:basedOn w:val="a"/>
    <w:link w:val="30"/>
    <w:qFormat/>
    <w:rsid w:val="00B41358"/>
    <w:pPr>
      <w:spacing w:after="0" w:line="240" w:lineRule="auto"/>
      <w:ind w:firstLine="567"/>
      <w:jc w:val="both"/>
      <w:outlineLvl w:val="2"/>
    </w:pPr>
    <w:rPr>
      <w:rFonts w:ascii="Arial" w:eastAsia="Times New Roman" w:hAnsi="Arial" w:cs="Arial"/>
      <w:b/>
      <w:bCs/>
      <w:sz w:val="28"/>
      <w:szCs w:val="26"/>
      <w:lang w:val="ru-RU" w:eastAsia="ru-RU"/>
    </w:rPr>
  </w:style>
  <w:style w:type="paragraph" w:styleId="4">
    <w:name w:val="heading 4"/>
    <w:aliases w:val="!Параграфы/Статьи документа"/>
    <w:basedOn w:val="a"/>
    <w:link w:val="40"/>
    <w:qFormat/>
    <w:rsid w:val="00B41358"/>
    <w:pPr>
      <w:spacing w:after="0" w:line="240" w:lineRule="auto"/>
      <w:ind w:firstLine="567"/>
      <w:jc w:val="both"/>
      <w:outlineLvl w:val="3"/>
    </w:pPr>
    <w:rPr>
      <w:rFonts w:ascii="Arial" w:eastAsia="Times New Roman" w:hAnsi="Arial"/>
      <w:b/>
      <w:bCs/>
      <w:sz w:val="26"/>
      <w:szCs w:val="28"/>
      <w:lang w:val="ru-RU" w:eastAsia="ru-RU"/>
    </w:rPr>
  </w:style>
  <w:style w:type="paragraph" w:styleId="5">
    <w:name w:val="heading 5"/>
    <w:basedOn w:val="a"/>
    <w:next w:val="a"/>
    <w:link w:val="50"/>
    <w:qFormat/>
    <w:rsid w:val="00B41358"/>
    <w:pPr>
      <w:spacing w:before="240" w:after="60" w:line="240" w:lineRule="auto"/>
      <w:ind w:firstLine="567"/>
      <w:jc w:val="both"/>
      <w:outlineLvl w:val="4"/>
    </w:pPr>
    <w:rPr>
      <w:rFonts w:ascii="Arial" w:eastAsia="Times New Roman" w:hAnsi="Arial"/>
      <w:b/>
      <w:bCs/>
      <w:i/>
      <w:iCs/>
      <w:sz w:val="26"/>
      <w:szCs w:val="26"/>
      <w:lang w:val="ru-RU" w:eastAsia="ru-RU"/>
    </w:rPr>
  </w:style>
  <w:style w:type="paragraph" w:styleId="6">
    <w:name w:val="heading 6"/>
    <w:basedOn w:val="a"/>
    <w:next w:val="a"/>
    <w:link w:val="60"/>
    <w:qFormat/>
    <w:rsid w:val="00B41358"/>
    <w:pPr>
      <w:keepNext/>
      <w:spacing w:after="0" w:line="240" w:lineRule="auto"/>
      <w:ind w:firstLine="567"/>
      <w:jc w:val="center"/>
      <w:outlineLvl w:val="5"/>
    </w:pPr>
    <w:rPr>
      <w:rFonts w:ascii="Arial" w:eastAsia="Times New Roman" w:hAnsi="Arial"/>
      <w:b/>
      <w:sz w:val="32"/>
      <w:szCs w:val="24"/>
      <w:lang w:val="ru-RU" w:eastAsia="ru-RU"/>
    </w:rPr>
  </w:style>
  <w:style w:type="paragraph" w:styleId="7">
    <w:name w:val="heading 7"/>
    <w:basedOn w:val="a"/>
    <w:next w:val="a"/>
    <w:link w:val="70"/>
    <w:qFormat/>
    <w:rsid w:val="00B41358"/>
    <w:pPr>
      <w:keepNext/>
      <w:spacing w:after="0" w:line="240" w:lineRule="auto"/>
      <w:ind w:firstLine="567"/>
      <w:jc w:val="center"/>
      <w:outlineLvl w:val="6"/>
    </w:pPr>
    <w:rPr>
      <w:rFonts w:ascii="Arial" w:eastAsia="Times New Roman" w:hAnsi="Arial"/>
      <w:sz w:val="28"/>
      <w:szCs w:val="24"/>
      <w:lang w:val="ru-RU" w:eastAsia="ru-RU"/>
    </w:rPr>
  </w:style>
  <w:style w:type="paragraph" w:styleId="8">
    <w:name w:val="heading 8"/>
    <w:basedOn w:val="a"/>
    <w:next w:val="a"/>
    <w:link w:val="80"/>
    <w:qFormat/>
    <w:rsid w:val="00B41358"/>
    <w:pPr>
      <w:keepNext/>
      <w:spacing w:after="0" w:line="240" w:lineRule="auto"/>
      <w:ind w:right="-204" w:firstLine="567"/>
      <w:jc w:val="right"/>
      <w:outlineLvl w:val="7"/>
    </w:pPr>
    <w:rPr>
      <w:rFonts w:ascii="Arial" w:eastAsia="Times New Roman" w:hAnsi="Arial"/>
      <w:sz w:val="28"/>
      <w:szCs w:val="24"/>
      <w:lang w:val="ru-RU" w:eastAsia="ru-RU"/>
    </w:rPr>
  </w:style>
  <w:style w:type="paragraph" w:styleId="9">
    <w:name w:val="heading 9"/>
    <w:basedOn w:val="a"/>
    <w:next w:val="a"/>
    <w:link w:val="90"/>
    <w:qFormat/>
    <w:rsid w:val="00B41358"/>
    <w:pPr>
      <w:spacing w:before="240" w:after="60" w:line="240" w:lineRule="auto"/>
      <w:ind w:firstLine="567"/>
      <w:jc w:val="both"/>
      <w:outlineLvl w:val="8"/>
    </w:pPr>
    <w:rPr>
      <w:rFonts w:ascii="Arial" w:eastAsia="Times New Roman" w:hAnsi="Arial" w:cs="Arial"/>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41358"/>
    <w:rPr>
      <w:rFonts w:ascii="Arial" w:eastAsia="Times New Roman" w:hAnsi="Arial" w:cs="Arial"/>
      <w:b/>
      <w:bCs/>
      <w:kern w:val="32"/>
      <w:sz w:val="32"/>
      <w:szCs w:val="32"/>
      <w:lang w:eastAsia="ru-RU"/>
    </w:rPr>
  </w:style>
  <w:style w:type="character" w:customStyle="1" w:styleId="20">
    <w:name w:val="Заголовок 2 Знак"/>
    <w:link w:val="2"/>
    <w:rsid w:val="00B41358"/>
    <w:rPr>
      <w:rFonts w:ascii="Arial" w:eastAsia="Times New Roman" w:hAnsi="Arial" w:cs="Arial"/>
      <w:b/>
      <w:bCs/>
      <w:iCs/>
      <w:sz w:val="30"/>
      <w:szCs w:val="28"/>
      <w:lang w:eastAsia="ru-RU"/>
    </w:rPr>
  </w:style>
  <w:style w:type="character" w:customStyle="1" w:styleId="30">
    <w:name w:val="Заголовок 3 Знак"/>
    <w:link w:val="3"/>
    <w:rsid w:val="00B41358"/>
    <w:rPr>
      <w:rFonts w:ascii="Arial" w:eastAsia="Times New Roman" w:hAnsi="Arial" w:cs="Arial"/>
      <w:b/>
      <w:bCs/>
      <w:sz w:val="28"/>
      <w:szCs w:val="26"/>
      <w:lang w:eastAsia="ru-RU"/>
    </w:rPr>
  </w:style>
  <w:style w:type="character" w:customStyle="1" w:styleId="40">
    <w:name w:val="Заголовок 4 Знак"/>
    <w:link w:val="4"/>
    <w:rsid w:val="00B41358"/>
    <w:rPr>
      <w:rFonts w:ascii="Arial" w:eastAsia="Times New Roman" w:hAnsi="Arial" w:cs="Times New Roman"/>
      <w:b/>
      <w:bCs/>
      <w:sz w:val="26"/>
      <w:szCs w:val="28"/>
      <w:lang w:eastAsia="ru-RU"/>
    </w:rPr>
  </w:style>
  <w:style w:type="character" w:customStyle="1" w:styleId="50">
    <w:name w:val="Заголовок 5 Знак"/>
    <w:link w:val="5"/>
    <w:rsid w:val="00B41358"/>
    <w:rPr>
      <w:rFonts w:ascii="Arial" w:eastAsia="Times New Roman" w:hAnsi="Arial" w:cs="Times New Roman"/>
      <w:b/>
      <w:bCs/>
      <w:i/>
      <w:iCs/>
      <w:sz w:val="26"/>
      <w:szCs w:val="26"/>
      <w:lang w:eastAsia="ru-RU"/>
    </w:rPr>
  </w:style>
  <w:style w:type="character" w:customStyle="1" w:styleId="60">
    <w:name w:val="Заголовок 6 Знак"/>
    <w:link w:val="6"/>
    <w:rsid w:val="00B41358"/>
    <w:rPr>
      <w:rFonts w:ascii="Arial" w:eastAsia="Times New Roman" w:hAnsi="Arial" w:cs="Times New Roman"/>
      <w:b/>
      <w:sz w:val="32"/>
      <w:szCs w:val="24"/>
      <w:lang w:eastAsia="ru-RU"/>
    </w:rPr>
  </w:style>
  <w:style w:type="character" w:customStyle="1" w:styleId="70">
    <w:name w:val="Заголовок 7 Знак"/>
    <w:link w:val="7"/>
    <w:rsid w:val="00B41358"/>
    <w:rPr>
      <w:rFonts w:ascii="Arial" w:eastAsia="Times New Roman" w:hAnsi="Arial" w:cs="Times New Roman"/>
      <w:sz w:val="28"/>
      <w:szCs w:val="24"/>
      <w:lang w:eastAsia="ru-RU"/>
    </w:rPr>
  </w:style>
  <w:style w:type="character" w:customStyle="1" w:styleId="80">
    <w:name w:val="Заголовок 8 Знак"/>
    <w:link w:val="8"/>
    <w:rsid w:val="00B41358"/>
    <w:rPr>
      <w:rFonts w:ascii="Arial" w:eastAsia="Times New Roman" w:hAnsi="Arial" w:cs="Times New Roman"/>
      <w:sz w:val="28"/>
      <w:szCs w:val="24"/>
      <w:lang w:eastAsia="ru-RU"/>
    </w:rPr>
  </w:style>
  <w:style w:type="character" w:customStyle="1" w:styleId="90">
    <w:name w:val="Заголовок 9 Знак"/>
    <w:link w:val="9"/>
    <w:rsid w:val="00B41358"/>
    <w:rPr>
      <w:rFonts w:ascii="Arial" w:eastAsia="Times New Roman" w:hAnsi="Arial" w:cs="Arial"/>
      <w:lang w:eastAsia="ru-RU"/>
    </w:rPr>
  </w:style>
  <w:style w:type="numbering" w:customStyle="1" w:styleId="11">
    <w:name w:val="Нет списка1"/>
    <w:next w:val="a2"/>
    <w:semiHidden/>
    <w:rsid w:val="00B41358"/>
  </w:style>
  <w:style w:type="paragraph" w:styleId="a3">
    <w:name w:val="Balloon Text"/>
    <w:basedOn w:val="a"/>
    <w:link w:val="a4"/>
    <w:semiHidden/>
    <w:rsid w:val="00B41358"/>
    <w:pPr>
      <w:spacing w:after="0" w:line="240" w:lineRule="auto"/>
      <w:ind w:firstLine="567"/>
      <w:jc w:val="both"/>
    </w:pPr>
    <w:rPr>
      <w:rFonts w:ascii="Tahoma" w:eastAsia="Times New Roman" w:hAnsi="Tahoma" w:cs="Tahoma"/>
      <w:sz w:val="16"/>
      <w:szCs w:val="16"/>
      <w:lang w:val="ru-RU" w:eastAsia="ru-RU"/>
    </w:rPr>
  </w:style>
  <w:style w:type="character" w:customStyle="1" w:styleId="a4">
    <w:name w:val="Текст выноски Знак"/>
    <w:link w:val="a3"/>
    <w:semiHidden/>
    <w:rsid w:val="00B41358"/>
    <w:rPr>
      <w:rFonts w:ascii="Tahoma" w:eastAsia="Times New Roman" w:hAnsi="Tahoma" w:cs="Tahoma"/>
      <w:sz w:val="16"/>
      <w:szCs w:val="16"/>
      <w:lang w:eastAsia="ru-RU"/>
    </w:rPr>
  </w:style>
  <w:style w:type="paragraph" w:styleId="a5">
    <w:name w:val="Subtitle"/>
    <w:basedOn w:val="a"/>
    <w:link w:val="a6"/>
    <w:qFormat/>
    <w:rsid w:val="00B41358"/>
    <w:pPr>
      <w:spacing w:after="60" w:line="240" w:lineRule="auto"/>
      <w:ind w:firstLine="567"/>
      <w:jc w:val="center"/>
      <w:outlineLvl w:val="1"/>
    </w:pPr>
    <w:rPr>
      <w:rFonts w:ascii="Arial" w:eastAsia="Times New Roman" w:hAnsi="Arial"/>
      <w:sz w:val="26"/>
      <w:szCs w:val="20"/>
      <w:lang w:val="ru-RU" w:eastAsia="ru-RU"/>
    </w:rPr>
  </w:style>
  <w:style w:type="character" w:customStyle="1" w:styleId="a6">
    <w:name w:val="Подзаголовок Знак"/>
    <w:link w:val="a5"/>
    <w:rsid w:val="00B41358"/>
    <w:rPr>
      <w:rFonts w:ascii="Arial" w:eastAsia="Times New Roman" w:hAnsi="Arial" w:cs="Times New Roman"/>
      <w:sz w:val="26"/>
      <w:szCs w:val="20"/>
      <w:lang w:eastAsia="ru-RU"/>
    </w:rPr>
  </w:style>
  <w:style w:type="paragraph" w:styleId="a7">
    <w:name w:val="Body Text Indent"/>
    <w:basedOn w:val="a"/>
    <w:link w:val="a8"/>
    <w:rsid w:val="00B41358"/>
    <w:pPr>
      <w:spacing w:after="120" w:line="240" w:lineRule="auto"/>
      <w:ind w:left="283" w:firstLine="567"/>
      <w:jc w:val="both"/>
    </w:pPr>
    <w:rPr>
      <w:rFonts w:ascii="Arial" w:eastAsia="Times New Roman" w:hAnsi="Arial"/>
      <w:sz w:val="26"/>
      <w:szCs w:val="24"/>
      <w:lang w:val="ru-RU" w:eastAsia="ru-RU"/>
    </w:rPr>
  </w:style>
  <w:style w:type="character" w:customStyle="1" w:styleId="a8">
    <w:name w:val="Основной текст с отступом Знак"/>
    <w:link w:val="a7"/>
    <w:rsid w:val="00B41358"/>
    <w:rPr>
      <w:rFonts w:ascii="Arial" w:eastAsia="Times New Roman" w:hAnsi="Arial" w:cs="Times New Roman"/>
      <w:sz w:val="26"/>
      <w:szCs w:val="24"/>
      <w:lang w:eastAsia="ru-RU"/>
    </w:rPr>
  </w:style>
  <w:style w:type="paragraph" w:customStyle="1" w:styleId="ConsPlusNormal">
    <w:name w:val="ConsPlusNormal"/>
    <w:rsid w:val="00B41358"/>
    <w:pPr>
      <w:widowControl w:val="0"/>
      <w:autoSpaceDE w:val="0"/>
      <w:autoSpaceDN w:val="0"/>
      <w:adjustRightInd w:val="0"/>
      <w:ind w:firstLine="720"/>
    </w:pPr>
    <w:rPr>
      <w:rFonts w:ascii="Arial" w:eastAsia="Times New Roman" w:hAnsi="Arial" w:cs="Arial"/>
    </w:rPr>
  </w:style>
  <w:style w:type="paragraph" w:styleId="a9">
    <w:name w:val="Title"/>
    <w:basedOn w:val="a"/>
    <w:link w:val="aa"/>
    <w:qFormat/>
    <w:rsid w:val="00B41358"/>
    <w:pPr>
      <w:spacing w:after="0" w:line="240" w:lineRule="auto"/>
      <w:ind w:firstLine="567"/>
      <w:jc w:val="center"/>
    </w:pPr>
    <w:rPr>
      <w:rFonts w:ascii="Arial" w:eastAsia="Times New Roman" w:hAnsi="Arial"/>
      <w:b/>
      <w:sz w:val="26"/>
      <w:szCs w:val="24"/>
      <w:lang w:val="ru-RU" w:eastAsia="ru-RU"/>
    </w:rPr>
  </w:style>
  <w:style w:type="character" w:customStyle="1" w:styleId="aa">
    <w:name w:val="Название Знак"/>
    <w:link w:val="a9"/>
    <w:rsid w:val="00B41358"/>
    <w:rPr>
      <w:rFonts w:ascii="Arial" w:eastAsia="Times New Roman" w:hAnsi="Arial" w:cs="Times New Roman"/>
      <w:b/>
      <w:sz w:val="26"/>
      <w:szCs w:val="24"/>
      <w:lang w:eastAsia="ru-RU"/>
    </w:rPr>
  </w:style>
  <w:style w:type="paragraph" w:customStyle="1" w:styleId="NormalWeb">
    <w:name w:val="Normal (Web)"/>
    <w:basedOn w:val="a"/>
    <w:rsid w:val="00B41358"/>
    <w:pPr>
      <w:spacing w:before="100" w:after="100" w:line="240" w:lineRule="auto"/>
      <w:ind w:firstLine="567"/>
      <w:jc w:val="both"/>
    </w:pPr>
    <w:rPr>
      <w:rFonts w:ascii="Arial" w:eastAsia="Times New Roman" w:hAnsi="Arial"/>
      <w:sz w:val="26"/>
      <w:szCs w:val="20"/>
      <w:lang w:val="ru-RU" w:eastAsia="ru-RU"/>
    </w:rPr>
  </w:style>
  <w:style w:type="paragraph" w:styleId="ab">
    <w:name w:val="footer"/>
    <w:basedOn w:val="a"/>
    <w:link w:val="ac"/>
    <w:rsid w:val="00B41358"/>
    <w:pPr>
      <w:tabs>
        <w:tab w:val="center" w:pos="4677"/>
        <w:tab w:val="right" w:pos="9355"/>
      </w:tabs>
      <w:spacing w:after="0" w:line="240" w:lineRule="auto"/>
      <w:ind w:firstLine="567"/>
      <w:jc w:val="both"/>
    </w:pPr>
    <w:rPr>
      <w:rFonts w:ascii="Arial" w:eastAsia="Times New Roman" w:hAnsi="Arial"/>
      <w:sz w:val="26"/>
      <w:szCs w:val="24"/>
      <w:lang w:val="ru-RU" w:eastAsia="ru-RU"/>
    </w:rPr>
  </w:style>
  <w:style w:type="character" w:customStyle="1" w:styleId="ac">
    <w:name w:val="Нижний колонтитул Знак"/>
    <w:link w:val="ab"/>
    <w:rsid w:val="00B41358"/>
    <w:rPr>
      <w:rFonts w:ascii="Arial" w:eastAsia="Times New Roman" w:hAnsi="Arial" w:cs="Times New Roman"/>
      <w:sz w:val="26"/>
      <w:szCs w:val="24"/>
      <w:lang w:eastAsia="ru-RU"/>
    </w:rPr>
  </w:style>
  <w:style w:type="paragraph" w:customStyle="1" w:styleId="Iniiaiieoaeno21">
    <w:name w:val="Iniiaiie oaeno 21"/>
    <w:basedOn w:val="a"/>
    <w:rsid w:val="00B41358"/>
    <w:pPr>
      <w:overflowPunct w:val="0"/>
      <w:autoSpaceDE w:val="0"/>
      <w:autoSpaceDN w:val="0"/>
      <w:adjustRightInd w:val="0"/>
      <w:spacing w:after="0" w:line="240" w:lineRule="auto"/>
      <w:ind w:firstLine="720"/>
      <w:jc w:val="both"/>
    </w:pPr>
    <w:rPr>
      <w:rFonts w:ascii="Arial" w:eastAsia="Times New Roman" w:hAnsi="Arial"/>
      <w:sz w:val="28"/>
      <w:szCs w:val="28"/>
      <w:lang w:val="ru-RU" w:eastAsia="ru-RU"/>
    </w:rPr>
  </w:style>
  <w:style w:type="paragraph" w:styleId="ad">
    <w:name w:val="caption"/>
    <w:basedOn w:val="a"/>
    <w:next w:val="a"/>
    <w:qFormat/>
    <w:rsid w:val="00B41358"/>
    <w:pPr>
      <w:widowControl w:val="0"/>
      <w:autoSpaceDE w:val="0"/>
      <w:autoSpaceDN w:val="0"/>
      <w:adjustRightInd w:val="0"/>
      <w:spacing w:after="0" w:line="260" w:lineRule="auto"/>
      <w:ind w:firstLine="567"/>
      <w:jc w:val="center"/>
    </w:pPr>
    <w:rPr>
      <w:rFonts w:ascii="Arial" w:eastAsia="Times New Roman" w:hAnsi="Arial"/>
      <w:i/>
      <w:iCs/>
      <w:sz w:val="32"/>
      <w:szCs w:val="32"/>
      <w:lang w:val="ru-RU" w:eastAsia="ru-RU"/>
    </w:rPr>
  </w:style>
  <w:style w:type="paragraph" w:styleId="ae">
    <w:name w:val="Body Text"/>
    <w:basedOn w:val="a"/>
    <w:link w:val="af"/>
    <w:rsid w:val="00B41358"/>
    <w:pPr>
      <w:spacing w:after="120" w:line="240" w:lineRule="auto"/>
      <w:ind w:firstLine="567"/>
      <w:jc w:val="both"/>
    </w:pPr>
    <w:rPr>
      <w:rFonts w:ascii="Arial" w:eastAsia="Times New Roman" w:hAnsi="Arial"/>
      <w:sz w:val="26"/>
      <w:szCs w:val="24"/>
      <w:lang w:val="ru-RU" w:eastAsia="ru-RU"/>
    </w:rPr>
  </w:style>
  <w:style w:type="character" w:customStyle="1" w:styleId="af">
    <w:name w:val="Основной текст Знак"/>
    <w:link w:val="ae"/>
    <w:rsid w:val="00B41358"/>
    <w:rPr>
      <w:rFonts w:ascii="Arial" w:eastAsia="Times New Roman" w:hAnsi="Arial" w:cs="Times New Roman"/>
      <w:sz w:val="26"/>
      <w:szCs w:val="24"/>
      <w:lang w:eastAsia="ru-RU"/>
    </w:rPr>
  </w:style>
  <w:style w:type="paragraph" w:customStyle="1" w:styleId="af0">
    <w:name w:val="Таблицы (моноширинный)"/>
    <w:basedOn w:val="a"/>
    <w:next w:val="a"/>
    <w:rsid w:val="00B41358"/>
    <w:pPr>
      <w:widowControl w:val="0"/>
      <w:autoSpaceDE w:val="0"/>
      <w:autoSpaceDN w:val="0"/>
      <w:adjustRightInd w:val="0"/>
      <w:spacing w:after="0" w:line="240" w:lineRule="auto"/>
      <w:ind w:firstLine="567"/>
      <w:jc w:val="both"/>
    </w:pPr>
    <w:rPr>
      <w:rFonts w:ascii="Courier New" w:eastAsia="Times New Roman" w:hAnsi="Courier New" w:cs="Courier New"/>
      <w:sz w:val="20"/>
      <w:szCs w:val="20"/>
      <w:lang w:val="ru-RU" w:eastAsia="ru-RU"/>
    </w:rPr>
  </w:style>
  <w:style w:type="paragraph" w:customStyle="1" w:styleId="ConsPlusCell">
    <w:name w:val="ConsPlusCell"/>
    <w:rsid w:val="00B41358"/>
    <w:pPr>
      <w:widowControl w:val="0"/>
      <w:autoSpaceDE w:val="0"/>
      <w:autoSpaceDN w:val="0"/>
      <w:adjustRightInd w:val="0"/>
    </w:pPr>
    <w:rPr>
      <w:rFonts w:ascii="Arial" w:eastAsia="Times New Roman" w:hAnsi="Arial" w:cs="Arial"/>
    </w:rPr>
  </w:style>
  <w:style w:type="paragraph" w:styleId="21">
    <w:name w:val="Body Text Indent 2"/>
    <w:basedOn w:val="a"/>
    <w:link w:val="22"/>
    <w:rsid w:val="00B41358"/>
    <w:pPr>
      <w:spacing w:after="120" w:line="480" w:lineRule="auto"/>
      <w:ind w:left="283" w:firstLine="567"/>
      <w:jc w:val="both"/>
    </w:pPr>
    <w:rPr>
      <w:rFonts w:ascii="Arial" w:eastAsia="Times New Roman" w:hAnsi="Arial"/>
      <w:sz w:val="26"/>
      <w:szCs w:val="24"/>
      <w:lang w:val="ru-RU" w:eastAsia="ru-RU"/>
    </w:rPr>
  </w:style>
  <w:style w:type="character" w:customStyle="1" w:styleId="22">
    <w:name w:val="Основной текст с отступом 2 Знак"/>
    <w:link w:val="21"/>
    <w:rsid w:val="00B41358"/>
    <w:rPr>
      <w:rFonts w:ascii="Arial" w:eastAsia="Times New Roman" w:hAnsi="Arial" w:cs="Times New Roman"/>
      <w:sz w:val="26"/>
      <w:szCs w:val="24"/>
      <w:lang w:eastAsia="ru-RU"/>
    </w:rPr>
  </w:style>
  <w:style w:type="character" w:styleId="af1">
    <w:name w:val="page number"/>
    <w:basedOn w:val="a0"/>
    <w:rsid w:val="00B41358"/>
  </w:style>
  <w:style w:type="paragraph" w:styleId="af2">
    <w:name w:val="Plain Text"/>
    <w:basedOn w:val="a"/>
    <w:link w:val="af3"/>
    <w:rsid w:val="00B41358"/>
    <w:pPr>
      <w:spacing w:after="0" w:line="240" w:lineRule="auto"/>
      <w:ind w:firstLine="567"/>
      <w:jc w:val="both"/>
    </w:pPr>
    <w:rPr>
      <w:rFonts w:ascii="Courier New" w:eastAsia="Times New Roman" w:hAnsi="Courier New"/>
      <w:sz w:val="20"/>
      <w:szCs w:val="20"/>
      <w:lang w:val="ru-RU" w:eastAsia="ru-RU"/>
    </w:rPr>
  </w:style>
  <w:style w:type="character" w:customStyle="1" w:styleId="af3">
    <w:name w:val="Текст Знак"/>
    <w:link w:val="af2"/>
    <w:rsid w:val="00B41358"/>
    <w:rPr>
      <w:rFonts w:ascii="Courier New" w:eastAsia="Times New Roman" w:hAnsi="Courier New" w:cs="Times New Roman"/>
      <w:sz w:val="20"/>
      <w:szCs w:val="20"/>
      <w:lang w:eastAsia="ru-RU"/>
    </w:rPr>
  </w:style>
  <w:style w:type="paragraph" w:customStyle="1" w:styleId="BodyText21">
    <w:name w:val="Body Text 21"/>
    <w:basedOn w:val="a"/>
    <w:rsid w:val="00B41358"/>
    <w:pPr>
      <w:widowControl w:val="0"/>
      <w:spacing w:after="0" w:line="240" w:lineRule="auto"/>
      <w:ind w:firstLine="709"/>
      <w:jc w:val="both"/>
    </w:pPr>
    <w:rPr>
      <w:rFonts w:ascii="Arial" w:eastAsia="Times New Roman" w:hAnsi="Arial"/>
      <w:snapToGrid w:val="0"/>
      <w:sz w:val="26"/>
      <w:szCs w:val="20"/>
      <w:lang w:val="ru-RU" w:eastAsia="ru-RU"/>
    </w:rPr>
  </w:style>
  <w:style w:type="paragraph" w:styleId="af4">
    <w:name w:val="Normal (Web)"/>
    <w:basedOn w:val="a"/>
    <w:rsid w:val="00B41358"/>
    <w:pPr>
      <w:spacing w:before="100" w:beforeAutospacing="1" w:after="100" w:afterAutospacing="1" w:line="240" w:lineRule="auto"/>
      <w:ind w:firstLine="567"/>
      <w:jc w:val="both"/>
    </w:pPr>
    <w:rPr>
      <w:rFonts w:ascii="Arial" w:eastAsia="Times New Roman" w:hAnsi="Arial"/>
      <w:sz w:val="26"/>
      <w:szCs w:val="24"/>
      <w:lang w:val="ru-RU" w:eastAsia="ru-RU"/>
    </w:rPr>
  </w:style>
  <w:style w:type="paragraph" w:styleId="af5">
    <w:name w:val="header"/>
    <w:basedOn w:val="a"/>
    <w:link w:val="af6"/>
    <w:rsid w:val="00B41358"/>
    <w:pPr>
      <w:tabs>
        <w:tab w:val="center" w:pos="4677"/>
        <w:tab w:val="right" w:pos="9355"/>
      </w:tabs>
      <w:spacing w:after="0" w:line="240" w:lineRule="auto"/>
      <w:ind w:firstLine="567"/>
      <w:jc w:val="both"/>
    </w:pPr>
    <w:rPr>
      <w:rFonts w:ascii="Arial" w:eastAsia="Times New Roman" w:hAnsi="Arial"/>
      <w:sz w:val="26"/>
      <w:szCs w:val="24"/>
      <w:lang w:val="ru-RU" w:eastAsia="ru-RU"/>
    </w:rPr>
  </w:style>
  <w:style w:type="character" w:customStyle="1" w:styleId="af6">
    <w:name w:val="Верхний колонтитул Знак"/>
    <w:link w:val="af5"/>
    <w:rsid w:val="00B41358"/>
    <w:rPr>
      <w:rFonts w:ascii="Arial" w:eastAsia="Times New Roman" w:hAnsi="Arial" w:cs="Times New Roman"/>
      <w:sz w:val="26"/>
      <w:szCs w:val="24"/>
      <w:lang w:eastAsia="ru-RU"/>
    </w:rPr>
  </w:style>
  <w:style w:type="paragraph" w:styleId="31">
    <w:name w:val="Body Text Indent 3"/>
    <w:basedOn w:val="a"/>
    <w:link w:val="32"/>
    <w:rsid w:val="00B41358"/>
    <w:pPr>
      <w:spacing w:after="120" w:line="240" w:lineRule="auto"/>
      <w:ind w:left="283" w:firstLine="567"/>
      <w:jc w:val="both"/>
    </w:pPr>
    <w:rPr>
      <w:rFonts w:ascii="Arial" w:eastAsia="Times New Roman" w:hAnsi="Arial"/>
      <w:sz w:val="16"/>
      <w:szCs w:val="16"/>
      <w:lang w:val="ru-RU" w:eastAsia="ru-RU"/>
    </w:rPr>
  </w:style>
  <w:style w:type="character" w:customStyle="1" w:styleId="32">
    <w:name w:val="Основной текст с отступом 3 Знак"/>
    <w:link w:val="31"/>
    <w:rsid w:val="00B41358"/>
    <w:rPr>
      <w:rFonts w:ascii="Arial" w:eastAsia="Times New Roman" w:hAnsi="Arial" w:cs="Times New Roman"/>
      <w:sz w:val="16"/>
      <w:szCs w:val="16"/>
      <w:lang w:eastAsia="ru-RU"/>
    </w:rPr>
  </w:style>
  <w:style w:type="paragraph" w:styleId="23">
    <w:name w:val="Body Text 2"/>
    <w:basedOn w:val="a"/>
    <w:link w:val="24"/>
    <w:rsid w:val="00B41358"/>
    <w:pPr>
      <w:spacing w:after="0" w:line="240" w:lineRule="auto"/>
      <w:ind w:firstLine="567"/>
      <w:jc w:val="both"/>
    </w:pPr>
    <w:rPr>
      <w:rFonts w:ascii="Arial" w:eastAsia="Times New Roman" w:hAnsi="Arial"/>
      <w:bCs/>
      <w:iCs/>
      <w:sz w:val="28"/>
      <w:szCs w:val="28"/>
      <w:lang w:val="ru-RU" w:eastAsia="ru-RU"/>
    </w:rPr>
  </w:style>
  <w:style w:type="character" w:customStyle="1" w:styleId="24">
    <w:name w:val="Основной текст 2 Знак"/>
    <w:link w:val="23"/>
    <w:rsid w:val="00B41358"/>
    <w:rPr>
      <w:rFonts w:ascii="Arial" w:eastAsia="Times New Roman" w:hAnsi="Arial" w:cs="Times New Roman"/>
      <w:bCs/>
      <w:iCs/>
      <w:sz w:val="28"/>
      <w:szCs w:val="28"/>
      <w:lang w:eastAsia="ru-RU"/>
    </w:rPr>
  </w:style>
  <w:style w:type="paragraph" w:customStyle="1" w:styleId="BodyText2">
    <w:name w:val="Body Text 2"/>
    <w:basedOn w:val="a"/>
    <w:rsid w:val="00B41358"/>
    <w:pPr>
      <w:spacing w:after="0" w:line="240" w:lineRule="auto"/>
      <w:ind w:firstLine="709"/>
      <w:jc w:val="both"/>
    </w:pPr>
    <w:rPr>
      <w:rFonts w:ascii="Arial" w:eastAsia="Times New Roman" w:hAnsi="Arial"/>
      <w:sz w:val="26"/>
      <w:szCs w:val="20"/>
      <w:lang w:val="ru-RU" w:eastAsia="ru-RU"/>
    </w:rPr>
  </w:style>
  <w:style w:type="paragraph" w:customStyle="1" w:styleId="BodyTextIndent3">
    <w:name w:val="Body Text Indent 3"/>
    <w:basedOn w:val="a"/>
    <w:rsid w:val="00B41358"/>
    <w:pPr>
      <w:spacing w:after="0" w:line="240" w:lineRule="auto"/>
      <w:ind w:firstLine="709"/>
      <w:jc w:val="both"/>
    </w:pPr>
    <w:rPr>
      <w:rFonts w:ascii="Arial" w:eastAsia="Times New Roman" w:hAnsi="Arial"/>
      <w:sz w:val="26"/>
      <w:szCs w:val="20"/>
      <w:lang w:val="ru-RU" w:eastAsia="ru-RU"/>
    </w:rPr>
  </w:style>
  <w:style w:type="paragraph" w:customStyle="1" w:styleId="xl63">
    <w:name w:val="xl63"/>
    <w:basedOn w:val="a"/>
    <w:rsid w:val="00B41358"/>
    <w:pPr>
      <w:pBdr>
        <w:left w:val="single" w:sz="6" w:space="0" w:color="auto"/>
        <w:right w:val="single" w:sz="6" w:space="0" w:color="auto"/>
      </w:pBdr>
      <w:spacing w:before="100" w:after="100" w:line="240" w:lineRule="auto"/>
      <w:ind w:firstLine="567"/>
      <w:jc w:val="center"/>
    </w:pPr>
    <w:rPr>
      <w:rFonts w:ascii="Bookman Old Style" w:eastAsia="Times New Roman" w:hAnsi="Bookman Old Style"/>
      <w:b/>
      <w:sz w:val="26"/>
      <w:szCs w:val="20"/>
      <w:lang w:val="ru-RU" w:eastAsia="ru-RU"/>
    </w:rPr>
  </w:style>
  <w:style w:type="paragraph" w:styleId="33">
    <w:name w:val="Body Text 3"/>
    <w:basedOn w:val="a"/>
    <w:link w:val="34"/>
    <w:rsid w:val="00B41358"/>
    <w:pPr>
      <w:spacing w:after="0" w:line="240" w:lineRule="auto"/>
      <w:ind w:firstLine="567"/>
      <w:jc w:val="center"/>
    </w:pPr>
    <w:rPr>
      <w:rFonts w:ascii="Arial" w:eastAsia="Times New Roman" w:hAnsi="Arial"/>
      <w:sz w:val="28"/>
      <w:szCs w:val="28"/>
      <w:lang w:val="ru-RU" w:eastAsia="ru-RU"/>
    </w:rPr>
  </w:style>
  <w:style w:type="character" w:customStyle="1" w:styleId="34">
    <w:name w:val="Основной текст 3 Знак"/>
    <w:link w:val="33"/>
    <w:rsid w:val="00B41358"/>
    <w:rPr>
      <w:rFonts w:ascii="Arial" w:eastAsia="Times New Roman" w:hAnsi="Arial" w:cs="Times New Roman"/>
      <w:sz w:val="28"/>
      <w:szCs w:val="28"/>
      <w:lang w:eastAsia="ru-RU"/>
    </w:rPr>
  </w:style>
  <w:style w:type="paragraph" w:customStyle="1" w:styleId="af7">
    <w:name w:val="Ц Обычный"/>
    <w:basedOn w:val="a"/>
    <w:autoRedefine/>
    <w:rsid w:val="00B41358"/>
    <w:pPr>
      <w:spacing w:after="0" w:line="360" w:lineRule="auto"/>
      <w:ind w:firstLine="680"/>
      <w:jc w:val="both"/>
    </w:pPr>
    <w:rPr>
      <w:rFonts w:ascii="Verdana" w:eastAsia="Times New Roman" w:hAnsi="Verdana" w:cs="Verdana"/>
      <w:color w:val="000000"/>
      <w:spacing w:val="-6"/>
      <w:sz w:val="26"/>
      <w:szCs w:val="24"/>
      <w:lang w:val="ru-RU" w:eastAsia="ru-RU"/>
    </w:rPr>
  </w:style>
  <w:style w:type="paragraph" w:customStyle="1" w:styleId="af8">
    <w:name w:val="Ц Раздел Знак"/>
    <w:basedOn w:val="1"/>
    <w:autoRedefine/>
    <w:rsid w:val="00B41358"/>
    <w:pPr>
      <w:keepLines/>
      <w:spacing w:before="360" w:after="360"/>
    </w:pPr>
    <w:rPr>
      <w:rFonts w:ascii="Verdana" w:hAnsi="Verdana" w:cs="Verdana"/>
      <w:b w:val="0"/>
      <w:bCs w:val="0"/>
      <w:caps/>
      <w:color w:val="000000"/>
      <w:sz w:val="26"/>
      <w:szCs w:val="26"/>
    </w:rPr>
  </w:style>
  <w:style w:type="paragraph" w:customStyle="1" w:styleId="af9">
    <w:name w:val="Ц Подраздел"/>
    <w:basedOn w:val="a"/>
    <w:autoRedefine/>
    <w:rsid w:val="00B41358"/>
    <w:pPr>
      <w:widowControl w:val="0"/>
      <w:spacing w:before="360" w:after="360" w:line="240" w:lineRule="auto"/>
      <w:ind w:firstLine="567"/>
      <w:jc w:val="center"/>
      <w:outlineLvl w:val="1"/>
    </w:pPr>
    <w:rPr>
      <w:rFonts w:ascii="Verdana" w:eastAsia="Times New Roman" w:hAnsi="Verdana" w:cs="Verdana"/>
      <w:b/>
      <w:bCs/>
      <w:smallCaps/>
      <w:sz w:val="26"/>
      <w:szCs w:val="26"/>
      <w:lang w:val="ru-RU" w:eastAsia="ru-RU"/>
    </w:rPr>
  </w:style>
  <w:style w:type="paragraph" w:customStyle="1" w:styleId="ConsPlusNonformat">
    <w:name w:val="ConsPlusNonformat"/>
    <w:rsid w:val="00B41358"/>
    <w:pPr>
      <w:widowControl w:val="0"/>
      <w:autoSpaceDE w:val="0"/>
      <w:autoSpaceDN w:val="0"/>
      <w:adjustRightInd w:val="0"/>
    </w:pPr>
    <w:rPr>
      <w:rFonts w:ascii="Courier New" w:eastAsia="Times New Roman" w:hAnsi="Courier New" w:cs="Courier New"/>
    </w:rPr>
  </w:style>
  <w:style w:type="paragraph" w:customStyle="1" w:styleId="FR4">
    <w:name w:val="FR4"/>
    <w:rsid w:val="00B41358"/>
    <w:pPr>
      <w:widowControl w:val="0"/>
      <w:autoSpaceDE w:val="0"/>
      <w:autoSpaceDN w:val="0"/>
      <w:adjustRightInd w:val="0"/>
      <w:spacing w:before="360" w:after="300"/>
      <w:ind w:left="4040"/>
    </w:pPr>
    <w:rPr>
      <w:rFonts w:ascii="Times New Roman" w:eastAsia="Times New Roman" w:hAnsi="Times New Roman"/>
      <w:b/>
      <w:bCs/>
      <w:sz w:val="28"/>
      <w:szCs w:val="28"/>
    </w:rPr>
  </w:style>
  <w:style w:type="paragraph" w:customStyle="1" w:styleId="FR1">
    <w:name w:val="FR1"/>
    <w:rsid w:val="00B41358"/>
    <w:pPr>
      <w:widowControl w:val="0"/>
      <w:autoSpaceDE w:val="0"/>
      <w:autoSpaceDN w:val="0"/>
      <w:adjustRightInd w:val="0"/>
      <w:spacing w:before="420"/>
    </w:pPr>
    <w:rPr>
      <w:rFonts w:ascii="Times New Roman" w:eastAsia="Times New Roman" w:hAnsi="Times New Roman"/>
      <w:sz w:val="28"/>
      <w:szCs w:val="28"/>
    </w:rPr>
  </w:style>
  <w:style w:type="table" w:styleId="afa">
    <w:name w:val="Table Grid"/>
    <w:basedOn w:val="a1"/>
    <w:rsid w:val="00B4135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Hyperlink"/>
    <w:rsid w:val="00B41358"/>
    <w:rPr>
      <w:color w:val="0000FF"/>
      <w:u w:val="none"/>
    </w:rPr>
  </w:style>
  <w:style w:type="paragraph" w:customStyle="1" w:styleId="afc">
    <w:name w:val="Знак Знак Знак Знак"/>
    <w:basedOn w:val="a"/>
    <w:rsid w:val="00B41358"/>
    <w:pPr>
      <w:spacing w:after="160" w:line="240" w:lineRule="exact"/>
      <w:ind w:firstLine="567"/>
      <w:jc w:val="both"/>
    </w:pPr>
    <w:rPr>
      <w:rFonts w:ascii="Verdana" w:eastAsia="Times New Roman" w:hAnsi="Verdana"/>
      <w:sz w:val="26"/>
      <w:szCs w:val="24"/>
      <w:lang w:val="en-US"/>
    </w:rPr>
  </w:style>
  <w:style w:type="character" w:styleId="HTML">
    <w:name w:val="HTML Variable"/>
    <w:aliases w:val="!Ссылки в документе"/>
    <w:rsid w:val="00B41358"/>
    <w:rPr>
      <w:rFonts w:ascii="Arial" w:hAnsi="Arial"/>
      <w:b w:val="0"/>
      <w:i w:val="0"/>
      <w:iCs/>
      <w:color w:val="0000FF"/>
      <w:sz w:val="24"/>
      <w:u w:val="none"/>
    </w:rPr>
  </w:style>
  <w:style w:type="paragraph" w:styleId="afd">
    <w:name w:val="annotation text"/>
    <w:aliases w:val="!Равноширинный текст документа"/>
    <w:basedOn w:val="a"/>
    <w:link w:val="afe"/>
    <w:rsid w:val="00B41358"/>
    <w:pPr>
      <w:spacing w:after="0" w:line="240" w:lineRule="auto"/>
      <w:ind w:firstLine="567"/>
      <w:jc w:val="both"/>
    </w:pPr>
    <w:rPr>
      <w:rFonts w:ascii="Courier" w:eastAsia="Times New Roman" w:hAnsi="Courier"/>
      <w:szCs w:val="20"/>
      <w:lang w:val="ru-RU" w:eastAsia="ru-RU"/>
    </w:rPr>
  </w:style>
  <w:style w:type="character" w:customStyle="1" w:styleId="afe">
    <w:name w:val="Текст примечания Знак"/>
    <w:link w:val="afd"/>
    <w:rsid w:val="00B41358"/>
    <w:rPr>
      <w:rFonts w:ascii="Courier" w:eastAsia="Times New Roman" w:hAnsi="Courier" w:cs="Times New Roman"/>
      <w:szCs w:val="20"/>
      <w:lang w:eastAsia="ru-RU"/>
    </w:rPr>
  </w:style>
  <w:style w:type="paragraph" w:customStyle="1" w:styleId="Title">
    <w:name w:val="Title!Название НПА"/>
    <w:basedOn w:val="a"/>
    <w:rsid w:val="00B41358"/>
    <w:pPr>
      <w:spacing w:before="240" w:after="60" w:line="240" w:lineRule="auto"/>
      <w:ind w:firstLine="567"/>
      <w:jc w:val="center"/>
      <w:outlineLvl w:val="0"/>
    </w:pPr>
    <w:rPr>
      <w:rFonts w:ascii="Arial" w:eastAsia="Times New Roman" w:hAnsi="Arial" w:cs="Arial"/>
      <w:b/>
      <w:bCs/>
      <w:kern w:val="28"/>
      <w:sz w:val="32"/>
      <w:szCs w:val="32"/>
      <w:lang w:val="ru-RU" w:eastAsia="ru-RU"/>
    </w:rPr>
  </w:style>
  <w:style w:type="paragraph" w:customStyle="1" w:styleId="Application">
    <w:name w:val="Application!Приложение"/>
    <w:rsid w:val="00B41358"/>
    <w:pPr>
      <w:spacing w:before="120" w:after="120"/>
      <w:jc w:val="right"/>
    </w:pPr>
    <w:rPr>
      <w:rFonts w:ascii="Times New Roman" w:eastAsia="Times New Roman" w:hAnsi="Times New Roman" w:cs="Arial"/>
      <w:b/>
      <w:bCs/>
      <w:kern w:val="28"/>
      <w:sz w:val="32"/>
      <w:szCs w:val="32"/>
    </w:rPr>
  </w:style>
  <w:style w:type="paragraph" w:customStyle="1" w:styleId="Table">
    <w:name w:val="Table!Таблица"/>
    <w:rsid w:val="00B41358"/>
    <w:rPr>
      <w:rFonts w:ascii="Times New Roman" w:eastAsia="Times New Roman" w:hAnsi="Times New Roman" w:cs="Arial"/>
      <w:bCs/>
      <w:kern w:val="28"/>
      <w:sz w:val="24"/>
      <w:szCs w:val="32"/>
    </w:rPr>
  </w:style>
  <w:style w:type="paragraph" w:customStyle="1" w:styleId="Table0">
    <w:name w:val="Table!"/>
    <w:next w:val="Table"/>
    <w:rsid w:val="00B41358"/>
    <w:pPr>
      <w:jc w:val="center"/>
    </w:pPr>
    <w:rPr>
      <w:rFonts w:ascii="Times New Roman" w:eastAsia="Times New Roman" w:hAnsi="Times New Roman" w:cs="Arial"/>
      <w:b/>
      <w:bCs/>
      <w:kern w:val="28"/>
      <w:sz w:val="24"/>
      <w:szCs w:val="32"/>
    </w:rPr>
  </w:style>
  <w:style w:type="paragraph" w:customStyle="1" w:styleId="12">
    <w:name w:val="1Орган_ПР"/>
    <w:basedOn w:val="a"/>
    <w:link w:val="13"/>
    <w:qFormat/>
    <w:rsid w:val="00B41358"/>
    <w:pPr>
      <w:snapToGrid w:val="0"/>
      <w:spacing w:after="0" w:line="240" w:lineRule="auto"/>
      <w:jc w:val="center"/>
    </w:pPr>
    <w:rPr>
      <w:rFonts w:ascii="Arial" w:eastAsia="Times New Roman" w:hAnsi="Arial" w:cs="Arial"/>
      <w:b/>
      <w:caps/>
      <w:sz w:val="28"/>
      <w:szCs w:val="28"/>
      <w:lang w:val="ru-RU" w:eastAsia="ar-SA"/>
    </w:rPr>
  </w:style>
  <w:style w:type="character" w:customStyle="1" w:styleId="13">
    <w:name w:val="1Орган_ПР Знак"/>
    <w:link w:val="12"/>
    <w:rsid w:val="00B41358"/>
    <w:rPr>
      <w:rFonts w:ascii="Arial" w:eastAsia="Times New Roman" w:hAnsi="Arial" w:cs="Arial"/>
      <w:b/>
      <w:caps/>
      <w:sz w:val="28"/>
      <w:szCs w:val="28"/>
      <w:lang w:eastAsia="ar-SA"/>
    </w:rPr>
  </w:style>
  <w:style w:type="paragraph" w:customStyle="1" w:styleId="25">
    <w:name w:val="2Название"/>
    <w:basedOn w:val="a"/>
    <w:link w:val="26"/>
    <w:qFormat/>
    <w:rsid w:val="00B41358"/>
    <w:pPr>
      <w:spacing w:after="0" w:line="240" w:lineRule="auto"/>
      <w:jc w:val="center"/>
    </w:pPr>
    <w:rPr>
      <w:rFonts w:ascii="Arial" w:eastAsia="Times New Roman" w:hAnsi="Arial" w:cs="Arial"/>
      <w:b/>
      <w:sz w:val="28"/>
      <w:szCs w:val="28"/>
      <w:lang w:val="ru-RU" w:eastAsia="ar-SA"/>
    </w:rPr>
  </w:style>
  <w:style w:type="character" w:customStyle="1" w:styleId="26">
    <w:name w:val="2Название Знак"/>
    <w:link w:val="25"/>
    <w:rsid w:val="00B41358"/>
    <w:rPr>
      <w:rFonts w:ascii="Arial" w:eastAsia="Times New Roman" w:hAnsi="Arial" w:cs="Arial"/>
      <w:b/>
      <w:sz w:val="28"/>
      <w:szCs w:val="28"/>
      <w:lang w:eastAsia="ar-SA"/>
    </w:rPr>
  </w:style>
  <w:style w:type="paragraph" w:customStyle="1" w:styleId="35">
    <w:name w:val="3Приложение"/>
    <w:basedOn w:val="a"/>
    <w:link w:val="36"/>
    <w:qFormat/>
    <w:rsid w:val="00B41358"/>
    <w:pPr>
      <w:spacing w:after="0" w:line="240" w:lineRule="auto"/>
      <w:ind w:left="5103"/>
      <w:jc w:val="both"/>
    </w:pPr>
    <w:rPr>
      <w:rFonts w:ascii="Arial" w:eastAsia="Times New Roman" w:hAnsi="Arial"/>
      <w:sz w:val="26"/>
      <w:szCs w:val="28"/>
      <w:lang w:val="ru-RU" w:eastAsia="ru-RU"/>
    </w:rPr>
  </w:style>
  <w:style w:type="character" w:customStyle="1" w:styleId="36">
    <w:name w:val="3Приложение Знак"/>
    <w:link w:val="35"/>
    <w:rsid w:val="00B41358"/>
    <w:rPr>
      <w:rFonts w:ascii="Arial" w:eastAsia="Times New Roman" w:hAnsi="Arial" w:cs="Times New Roman"/>
      <w:sz w:val="26"/>
      <w:szCs w:val="28"/>
      <w:lang w:eastAsia="ru-RU"/>
    </w:rPr>
  </w:style>
  <w:style w:type="table" w:customStyle="1" w:styleId="41">
    <w:name w:val="4Таблица"/>
    <w:basedOn w:val="a1"/>
    <w:rsid w:val="00B41358"/>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shd w:val="clear" w:color="auto" w:fill="FFFFFF"/>
    </w:tcPr>
  </w:style>
  <w:style w:type="paragraph" w:customStyle="1" w:styleId="4-">
    <w:name w:val="4Таблица-Т"/>
    <w:basedOn w:val="35"/>
    <w:qFormat/>
    <w:rsid w:val="00B41358"/>
    <w:pPr>
      <w:ind w:left="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microsoft.com/office/2007/relationships/stylesWithEffects" Target="stylesWithEffect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roundedCorners val="1"/>
  <c:style val="2"/>
  <c:clrMapOvr bg1="lt1" tx1="dk1" bg2="lt2" tx2="dk2" accent1="accent1" accent2="accent2" accent3="accent3" accent4="accent4" accent5="accent5" accent6="accent6" hlink="hlink" folHlink="folHlink"/>
  <c:chart>
    <c:autoTitleDeleted val="1"/>
    <c:view3D>
      <c:rotX val="0"/>
      <c:hPercent val="78"/>
      <c:rotY val="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5.1698670605612999E-2"/>
          <c:y val="4.1871921182266007E-2"/>
          <c:w val="0.6927621861152139"/>
          <c:h val="0.85960591133004949"/>
        </c:manualLayout>
      </c:layout>
      <c:bar3DChart>
        <c:barDir val="col"/>
        <c:grouping val="clustered"/>
        <c:varyColors val="1"/>
        <c:ser>
          <c:idx val="0"/>
          <c:order val="0"/>
          <c:tx>
            <c:strRef>
              <c:f>Sheet1!$A$2</c:f>
              <c:strCache>
                <c:ptCount val="1"/>
                <c:pt idx="0">
                  <c:v>Доходы бюджета</c:v>
                </c:pt>
              </c:strCache>
            </c:strRef>
          </c:tx>
          <c:spPr>
            <a:solidFill>
              <a:srgbClr val="FF0000"/>
            </a:solidFill>
            <a:ln w="12028">
              <a:solidFill>
                <a:srgbClr val="000000"/>
              </a:solidFill>
              <a:prstDash val="solid"/>
            </a:ln>
          </c:spPr>
          <c:invertIfNegative val="1"/>
          <c:dLbls>
            <c:dLbl>
              <c:idx val="1"/>
              <c:layout>
                <c:manualLayout>
                  <c:x val="-9.3757826762602518E-3"/>
                  <c:y val="-1.7085452070929798E-2"/>
                </c:manualLayout>
              </c:layout>
              <c:showLegendKey val="1"/>
              <c:showVal val="1"/>
              <c:showCatName val="1"/>
              <c:showSerName val="1"/>
              <c:showPercent val="1"/>
              <c:showBubbleSize val="1"/>
            </c:dLbl>
            <c:dLbl>
              <c:idx val="2"/>
              <c:layout>
                <c:manualLayout>
                  <c:x val="-5.7704069905985585E-3"/>
                  <c:y val="-4.5692374213629879E-2"/>
                </c:manualLayout>
              </c:layout>
              <c:showLegendKey val="1"/>
              <c:showVal val="1"/>
              <c:showCatName val="1"/>
              <c:showSerName val="1"/>
              <c:showPercent val="1"/>
              <c:showBubbleSize val="1"/>
            </c:dLbl>
            <c:dLbl>
              <c:idx val="3"/>
              <c:layout>
                <c:manualLayout>
                  <c:x val="-1.1408714668397315E-3"/>
                  <c:y val="-2.6186816289397983E-2"/>
                </c:manualLayout>
              </c:layout>
              <c:showLegendKey val="1"/>
              <c:showVal val="1"/>
              <c:showCatName val="1"/>
              <c:showSerName val="1"/>
              <c:showPercent val="1"/>
              <c:showBubbleSize val="1"/>
            </c:dLbl>
            <c:dLbl>
              <c:idx val="4"/>
              <c:layout>
                <c:manualLayout>
                  <c:x val="-5.1258142241889662E-3"/>
                  <c:y val="-3.3374089847506547E-2"/>
                </c:manualLayout>
              </c:layout>
              <c:showLegendKey val="1"/>
              <c:showVal val="1"/>
              <c:showCatName val="1"/>
              <c:showSerName val="1"/>
              <c:showPercent val="1"/>
              <c:showBubbleSize val="1"/>
            </c:dLbl>
            <c:dLbl>
              <c:idx val="5"/>
              <c:layout>
                <c:manualLayout>
                  <c:x val="-1.6744432319337171E-2"/>
                  <c:y val="-2.9741456964122042E-2"/>
                </c:manualLayout>
              </c:layout>
              <c:showLegendKey val="1"/>
              <c:showVal val="1"/>
              <c:showCatName val="1"/>
              <c:showSerName val="1"/>
              <c:showPercent val="1"/>
              <c:showBubbleSize val="1"/>
            </c:dLbl>
            <c:spPr>
              <a:noFill/>
              <a:ln w="24055">
                <a:noFill/>
              </a:ln>
            </c:spPr>
            <c:txPr>
              <a:bodyPr/>
              <a:lstStyle/>
              <a:p>
                <a:pPr>
                  <a:defRPr sz="780" b="1" i="0" u="none" strike="noStrike" baseline="0">
                    <a:solidFill>
                      <a:srgbClr val="000000"/>
                    </a:solidFill>
                    <a:latin typeface="Arial Cyr"/>
                    <a:ea typeface="Arial Cyr"/>
                    <a:cs typeface="Arial Cyr"/>
                  </a:defRPr>
                </a:pPr>
                <a:endParaRPr lang="ru-RU"/>
              </a:p>
            </c:txPr>
            <c:showLegendKey val="1"/>
            <c:showVal val="1"/>
            <c:showCatName val="1"/>
            <c:showSerName val="1"/>
            <c:showPercent val="1"/>
            <c:showBubbleSize val="1"/>
            <c:showLeaderLines val="0"/>
          </c:dLbls>
          <c:cat>
            <c:strRef>
              <c:f>Sheet1!$B$1:$G$1</c:f>
              <c:strCache>
                <c:ptCount val="6"/>
                <c:pt idx="1">
                  <c:v>2005г.</c:v>
                </c:pt>
                <c:pt idx="2">
                  <c:v>2006г.</c:v>
                </c:pt>
                <c:pt idx="3">
                  <c:v>2007г.</c:v>
                </c:pt>
                <c:pt idx="4">
                  <c:v>2008г.</c:v>
                </c:pt>
                <c:pt idx="5">
                  <c:v>2009г.</c:v>
                </c:pt>
              </c:strCache>
            </c:strRef>
          </c:cat>
          <c:val>
            <c:numRef>
              <c:f>Sheet1!$B$2:$G$2</c:f>
              <c:numCache>
                <c:formatCode>General</c:formatCode>
                <c:ptCount val="6"/>
                <c:pt idx="1">
                  <c:v>4.9000000000000004</c:v>
                </c:pt>
                <c:pt idx="2">
                  <c:v>18.8</c:v>
                </c:pt>
                <c:pt idx="3">
                  <c:v>19</c:v>
                </c:pt>
                <c:pt idx="4">
                  <c:v>28.7</c:v>
                </c:pt>
                <c:pt idx="5">
                  <c:v>30</c:v>
                </c:pt>
              </c:numCache>
            </c:numRef>
          </c:val>
          <c:extLst>
            <c:ext xmlns:c14="http://schemas.microsoft.com/office/drawing/2007/8/2/chart" uri="{6F2FDCE9-48DA-4B69-8628-5D25D57E5C99}">
              <c14:invertSolidFillFmt>
                <c14:spPr xmlns:c14="http://schemas.microsoft.com/office/drawing/2007/8/2/chart">
                  <a:solidFill>
                    <a:srgbClr val="FFFFFF"/>
                  </a:solidFill>
                  <a:ln w="12028">
                    <a:solidFill>
                      <a:srgbClr val="000000"/>
                    </a:solidFill>
                    <a:prstDash val="solid"/>
                  </a:ln>
                </c14:spPr>
              </c14:invertSolidFillFmt>
            </c:ext>
          </c:extLst>
        </c:ser>
        <c:ser>
          <c:idx val="1"/>
          <c:order val="1"/>
          <c:tx>
            <c:strRef>
              <c:f>Sheet1!$A$3</c:f>
              <c:strCache>
                <c:ptCount val="1"/>
                <c:pt idx="0">
                  <c:v>Расходы бюджета </c:v>
                </c:pt>
              </c:strCache>
            </c:strRef>
          </c:tx>
          <c:spPr>
            <a:solidFill>
              <a:srgbClr val="00FFFF"/>
            </a:solidFill>
            <a:ln w="12028">
              <a:solidFill>
                <a:srgbClr val="000000"/>
              </a:solidFill>
              <a:prstDash val="solid"/>
            </a:ln>
          </c:spPr>
          <c:invertIfNegative val="1"/>
          <c:dLbls>
            <c:dLbl>
              <c:idx val="1"/>
              <c:layout>
                <c:manualLayout>
                  <c:x val="2.9550085493267892E-3"/>
                  <c:y val="-1.6687387218512831E-2"/>
                </c:manualLayout>
              </c:layout>
              <c:showLegendKey val="1"/>
              <c:showVal val="1"/>
              <c:showCatName val="1"/>
              <c:showSerName val="1"/>
              <c:showPercent val="1"/>
              <c:showBubbleSize val="1"/>
            </c:dLbl>
            <c:dLbl>
              <c:idx val="2"/>
              <c:layout>
                <c:manualLayout>
                  <c:x val="1.2468993216968222E-2"/>
                  <c:y val="-3.0217514025199361E-2"/>
                </c:manualLayout>
              </c:layout>
              <c:showLegendKey val="1"/>
              <c:showVal val="1"/>
              <c:showCatName val="1"/>
              <c:showSerName val="1"/>
              <c:showPercent val="1"/>
              <c:showBubbleSize val="1"/>
            </c:dLbl>
            <c:dLbl>
              <c:idx val="3"/>
              <c:layout>
                <c:manualLayout>
                  <c:x val="1.9438166793082572E-2"/>
                  <c:y val="-6.581977431417003E-3"/>
                </c:manualLayout>
              </c:layout>
              <c:showLegendKey val="1"/>
              <c:showVal val="1"/>
              <c:showCatName val="1"/>
              <c:showSerName val="1"/>
              <c:showPercent val="1"/>
              <c:showBubbleSize val="1"/>
            </c:dLbl>
            <c:dLbl>
              <c:idx val="4"/>
              <c:layout>
                <c:manualLayout>
                  <c:x val="1.6067795732270192E-2"/>
                  <c:y val="-7.9477319765582852E-3"/>
                </c:manualLayout>
              </c:layout>
              <c:showLegendKey val="1"/>
              <c:showVal val="1"/>
              <c:showCatName val="1"/>
              <c:showSerName val="1"/>
              <c:showPercent val="1"/>
              <c:showBubbleSize val="1"/>
            </c:dLbl>
            <c:dLbl>
              <c:idx val="5"/>
              <c:layout>
                <c:manualLayout>
                  <c:x val="8.2659205639234786E-3"/>
                  <c:y val="-1.3395488292360213E-2"/>
                </c:manualLayout>
              </c:layout>
              <c:showLegendKey val="1"/>
              <c:showVal val="1"/>
              <c:showCatName val="1"/>
              <c:showSerName val="1"/>
              <c:showPercent val="1"/>
              <c:showBubbleSize val="1"/>
            </c:dLbl>
            <c:spPr>
              <a:noFill/>
              <a:ln w="24055">
                <a:noFill/>
              </a:ln>
            </c:spPr>
            <c:txPr>
              <a:bodyPr/>
              <a:lstStyle/>
              <a:p>
                <a:pPr>
                  <a:defRPr sz="780" b="1" i="0" u="none" strike="noStrike" baseline="0">
                    <a:solidFill>
                      <a:srgbClr val="000000"/>
                    </a:solidFill>
                    <a:latin typeface="Arial Cyr"/>
                    <a:ea typeface="Arial Cyr"/>
                    <a:cs typeface="Arial Cyr"/>
                  </a:defRPr>
                </a:pPr>
                <a:endParaRPr lang="ru-RU"/>
              </a:p>
            </c:txPr>
            <c:showLegendKey val="1"/>
            <c:showVal val="1"/>
            <c:showCatName val="1"/>
            <c:showSerName val="1"/>
            <c:showPercent val="1"/>
            <c:showBubbleSize val="1"/>
            <c:showLeaderLines val="0"/>
          </c:dLbls>
          <c:cat>
            <c:strRef>
              <c:f>Sheet1!$B$1:$G$1</c:f>
              <c:strCache>
                <c:ptCount val="6"/>
                <c:pt idx="1">
                  <c:v>2005г.</c:v>
                </c:pt>
                <c:pt idx="2">
                  <c:v>2006г.</c:v>
                </c:pt>
                <c:pt idx="3">
                  <c:v>2007г.</c:v>
                </c:pt>
                <c:pt idx="4">
                  <c:v>2008г.</c:v>
                </c:pt>
                <c:pt idx="5">
                  <c:v>2009г.</c:v>
                </c:pt>
              </c:strCache>
            </c:strRef>
          </c:cat>
          <c:val>
            <c:numRef>
              <c:f>Sheet1!$B$3:$G$3</c:f>
              <c:numCache>
                <c:formatCode>General</c:formatCode>
                <c:ptCount val="6"/>
                <c:pt idx="1">
                  <c:v>4.5</c:v>
                </c:pt>
                <c:pt idx="2">
                  <c:v>18.100000000000001</c:v>
                </c:pt>
                <c:pt idx="3">
                  <c:v>19.100000000000001</c:v>
                </c:pt>
                <c:pt idx="4">
                  <c:v>27.9</c:v>
                </c:pt>
                <c:pt idx="5">
                  <c:v>30.9</c:v>
                </c:pt>
              </c:numCache>
            </c:numRef>
          </c:val>
          <c:extLst>
            <c:ext xmlns:c14="http://schemas.microsoft.com/office/drawing/2007/8/2/chart" uri="{6F2FDCE9-48DA-4B69-8628-5D25D57E5C99}">
              <c14:invertSolidFillFmt>
                <c14:spPr xmlns:c14="http://schemas.microsoft.com/office/drawing/2007/8/2/chart">
                  <a:solidFill>
                    <a:srgbClr val="FFFFFF"/>
                  </a:solidFill>
                  <a:ln w="12028">
                    <a:solidFill>
                      <a:srgbClr val="000000"/>
                    </a:solidFill>
                    <a:prstDash val="solid"/>
                  </a:ln>
                </c14:spPr>
              </c14:invertSolidFillFmt>
            </c:ext>
          </c:extLst>
        </c:ser>
        <c:dLbls>
          <c:showLegendKey val="0"/>
          <c:showVal val="0"/>
          <c:showCatName val="0"/>
          <c:showSerName val="0"/>
          <c:showPercent val="0"/>
          <c:showBubbleSize val="0"/>
        </c:dLbls>
        <c:gapWidth val="150"/>
        <c:gapDepth val="0"/>
        <c:shape val="box"/>
        <c:axId val="11958912"/>
        <c:axId val="11968896"/>
        <c:axId val="0"/>
      </c:bar3DChart>
      <c:catAx>
        <c:axId val="11958912"/>
        <c:scaling>
          <c:orientation val="minMax"/>
        </c:scaling>
        <c:delete val="1"/>
        <c:axPos val="b"/>
        <c:numFmt formatCode="General" sourceLinked="1"/>
        <c:majorTickMark val="cross"/>
        <c:minorTickMark val="cross"/>
        <c:tickLblPos val="low"/>
        <c:crossAx val="11968896"/>
        <c:crosses val="autoZero"/>
        <c:auto val="1"/>
        <c:lblAlgn val="ctr"/>
        <c:lblOffset val="100"/>
        <c:tickLblSkip val="1"/>
        <c:tickMarkSkip val="1"/>
        <c:noMultiLvlLbl val="1"/>
      </c:catAx>
      <c:valAx>
        <c:axId val="11968896"/>
        <c:scaling>
          <c:orientation val="minMax"/>
        </c:scaling>
        <c:delete val="1"/>
        <c:axPos val="l"/>
        <c:majorGridlines>
          <c:spPr>
            <a:ln w="3007">
              <a:solidFill>
                <a:srgbClr val="000000"/>
              </a:solidFill>
              <a:prstDash val="solid"/>
            </a:ln>
          </c:spPr>
        </c:majorGridlines>
        <c:numFmt formatCode="General" sourceLinked="1"/>
        <c:majorTickMark val="cross"/>
        <c:minorTickMark val="cross"/>
        <c:tickLblPos val="nextTo"/>
        <c:crossAx val="11958912"/>
        <c:crosses val="autoZero"/>
        <c:crossBetween val="between"/>
      </c:valAx>
      <c:spPr>
        <a:noFill/>
        <a:ln w="24151">
          <a:noFill/>
        </a:ln>
      </c:spPr>
    </c:plotArea>
    <c:legend>
      <c:legendPos val="r"/>
      <c:layout>
        <c:manualLayout>
          <c:xMode val="edge"/>
          <c:yMode val="edge"/>
          <c:x val="0.7642725598526704"/>
          <c:y val="0.47058823529411764"/>
          <c:w val="0.23020257826887661"/>
          <c:h val="0.11764705882352941"/>
        </c:manualLayout>
      </c:layout>
      <c:overlay val="1"/>
      <c:spPr>
        <a:noFill/>
        <a:ln w="3007">
          <a:solidFill>
            <a:srgbClr val="000000"/>
          </a:solidFill>
          <a:prstDash val="solid"/>
        </a:ln>
      </c:spPr>
      <c:txPr>
        <a:bodyPr/>
        <a:lstStyle/>
        <a:p>
          <a:pPr>
            <a:defRPr sz="715" b="1" i="0" u="none" strike="noStrike" baseline="0">
              <a:solidFill>
                <a:srgbClr val="000000"/>
              </a:solidFill>
              <a:latin typeface="Arial Cyr"/>
              <a:ea typeface="Arial Cyr"/>
              <a:cs typeface="Arial Cyr"/>
            </a:defRPr>
          </a:pPr>
          <a:endParaRPr lang="ru-RU"/>
        </a:p>
      </c:txPr>
    </c:legend>
    <c:plotVisOnly val="1"/>
    <c:dispBlanksAs val="gap"/>
    <c:showDLblsOverMax val="1"/>
  </c:chart>
  <c:spPr>
    <a:noFill/>
    <a:ln>
      <a:noFill/>
    </a:ln>
  </c:spPr>
  <c:txPr>
    <a:bodyPr/>
    <a:lstStyle/>
    <a:p>
      <a:pPr>
        <a:defRPr sz="780"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roundedCorners val="1"/>
  <c:style val="2"/>
  <c:clrMapOvr bg1="lt1" tx1="dk1" bg2="lt2" tx2="dk2" accent1="accent1" accent2="accent2" accent3="accent3" accent4="accent4" accent5="accent5" accent6="accent6" hlink="hlink" folHlink="folHlink"/>
  <c:chart>
    <c:autoTitleDeleted val="1"/>
    <c:view3D>
      <c:rotX val="0"/>
      <c:hPercent val="82"/>
      <c:rotY val="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6.2947067238912732E-2"/>
          <c:y val="3.8374717832957116E-2"/>
          <c:w val="0.6866952789699573"/>
          <c:h val="0.8600451467268625"/>
        </c:manualLayout>
      </c:layout>
      <c:bar3DChart>
        <c:barDir val="col"/>
        <c:grouping val="clustered"/>
        <c:varyColors val="1"/>
        <c:ser>
          <c:idx val="0"/>
          <c:order val="0"/>
          <c:tx>
            <c:strRef>
              <c:f>Sheet1!$A$2</c:f>
              <c:strCache>
                <c:ptCount val="1"/>
                <c:pt idx="0">
                  <c:v>Объем продукции</c:v>
                </c:pt>
              </c:strCache>
            </c:strRef>
          </c:tx>
          <c:spPr>
            <a:solidFill>
              <a:srgbClr val="FF0000"/>
            </a:solidFill>
            <a:ln w="12013">
              <a:solidFill>
                <a:srgbClr val="000000"/>
              </a:solidFill>
              <a:prstDash val="solid"/>
            </a:ln>
          </c:spPr>
          <c:invertIfNegative val="1"/>
          <c:dLbls>
            <c:dLbl>
              <c:idx val="1"/>
              <c:layout>
                <c:manualLayout>
                  <c:x val="1.1218038346825481E-2"/>
                  <c:y val="-1.9279041677650193E-2"/>
                </c:manualLayout>
              </c:layout>
              <c:showLegendKey val="1"/>
              <c:showVal val="1"/>
              <c:showCatName val="1"/>
              <c:showSerName val="1"/>
              <c:showPercent val="1"/>
              <c:showBubbleSize val="1"/>
            </c:dLbl>
            <c:dLbl>
              <c:idx val="2"/>
              <c:layout>
                <c:manualLayout>
                  <c:x val="7.5752215845090532E-3"/>
                  <c:y val="-2.9654082477196985E-2"/>
                </c:manualLayout>
              </c:layout>
              <c:showLegendKey val="1"/>
              <c:showVal val="1"/>
              <c:showCatName val="1"/>
              <c:showSerName val="1"/>
              <c:showPercent val="1"/>
              <c:showBubbleSize val="1"/>
            </c:dLbl>
            <c:dLbl>
              <c:idx val="3"/>
              <c:layout>
                <c:manualLayout>
                  <c:x val="9.7497034234485351E-3"/>
                  <c:y val="-2.4868073037052657E-2"/>
                </c:manualLayout>
              </c:layout>
              <c:showLegendKey val="1"/>
              <c:showVal val="1"/>
              <c:showCatName val="1"/>
              <c:showSerName val="1"/>
              <c:showPercent val="1"/>
              <c:showBubbleSize val="1"/>
            </c:dLbl>
            <c:dLbl>
              <c:idx val="4"/>
              <c:layout>
                <c:manualLayout>
                  <c:x val="8.9681169901734518E-3"/>
                  <c:y val="-1.3619504610174143E-2"/>
                </c:manualLayout>
              </c:layout>
              <c:showLegendKey val="1"/>
              <c:showVal val="1"/>
              <c:showCatName val="1"/>
              <c:showSerName val="1"/>
              <c:showPercent val="1"/>
              <c:showBubbleSize val="1"/>
            </c:dLbl>
            <c:dLbl>
              <c:idx val="5"/>
              <c:layout>
                <c:manualLayout>
                  <c:x val="-3.9716043022615947E-4"/>
                  <c:y val="-2.3517101016764668E-2"/>
                </c:manualLayout>
              </c:layout>
              <c:showLegendKey val="1"/>
              <c:showVal val="1"/>
              <c:showCatName val="1"/>
              <c:showSerName val="1"/>
              <c:showPercent val="1"/>
              <c:showBubbleSize val="1"/>
            </c:dLbl>
            <c:spPr>
              <a:noFill/>
              <a:ln w="24026">
                <a:noFill/>
              </a:ln>
            </c:spPr>
            <c:txPr>
              <a:bodyPr/>
              <a:lstStyle/>
              <a:p>
                <a:pPr>
                  <a:defRPr sz="849" b="1" i="0" u="none" strike="noStrike" baseline="0">
                    <a:solidFill>
                      <a:srgbClr val="000000"/>
                    </a:solidFill>
                    <a:latin typeface="Arial Cyr"/>
                    <a:ea typeface="Arial Cyr"/>
                    <a:cs typeface="Arial Cyr"/>
                  </a:defRPr>
                </a:pPr>
                <a:endParaRPr lang="ru-RU"/>
              </a:p>
            </c:txPr>
            <c:showLegendKey val="1"/>
            <c:showVal val="1"/>
            <c:showCatName val="1"/>
            <c:showSerName val="1"/>
            <c:showPercent val="1"/>
            <c:showBubbleSize val="1"/>
            <c:showLeaderLines val="0"/>
          </c:dLbls>
          <c:cat>
            <c:strRef>
              <c:f>Sheet1!$B$1:$G$1</c:f>
              <c:strCache>
                <c:ptCount val="6"/>
                <c:pt idx="1">
                  <c:v>2005г.</c:v>
                </c:pt>
                <c:pt idx="2">
                  <c:v>2006г.</c:v>
                </c:pt>
                <c:pt idx="3">
                  <c:v>2007г.</c:v>
                </c:pt>
                <c:pt idx="4">
                  <c:v>2008г.</c:v>
                </c:pt>
                <c:pt idx="5">
                  <c:v>2009г.</c:v>
                </c:pt>
              </c:strCache>
            </c:strRef>
          </c:cat>
          <c:val>
            <c:numRef>
              <c:f>Sheet1!$B$2:$G$2</c:f>
              <c:numCache>
                <c:formatCode>General</c:formatCode>
                <c:ptCount val="6"/>
                <c:pt idx="1">
                  <c:v>84.9</c:v>
                </c:pt>
                <c:pt idx="2">
                  <c:v>96.9</c:v>
                </c:pt>
                <c:pt idx="3">
                  <c:v>107.9</c:v>
                </c:pt>
                <c:pt idx="4">
                  <c:v>143.80000000000001</c:v>
                </c:pt>
                <c:pt idx="5">
                  <c:v>150.19999999999999</c:v>
                </c:pt>
              </c:numCache>
            </c:numRef>
          </c:val>
          <c:extLst>
            <c:ext xmlns:c14="http://schemas.microsoft.com/office/drawing/2007/8/2/chart" uri="{6F2FDCE9-48DA-4B69-8628-5D25D57E5C99}">
              <c14:invertSolidFillFmt>
                <c14:spPr xmlns:c14="http://schemas.microsoft.com/office/drawing/2007/8/2/chart">
                  <a:solidFill>
                    <a:srgbClr val="FFFFFF"/>
                  </a:solidFill>
                  <a:ln w="12013">
                    <a:solidFill>
                      <a:srgbClr val="000000"/>
                    </a:solidFill>
                    <a:prstDash val="solid"/>
                  </a:ln>
                </c14:spPr>
              </c14:invertSolidFillFmt>
            </c:ext>
          </c:extLst>
        </c:ser>
        <c:dLbls>
          <c:showLegendKey val="0"/>
          <c:showVal val="0"/>
          <c:showCatName val="0"/>
          <c:showSerName val="0"/>
          <c:showPercent val="0"/>
          <c:showBubbleSize val="0"/>
        </c:dLbls>
        <c:gapWidth val="150"/>
        <c:gapDepth val="0"/>
        <c:shape val="box"/>
        <c:axId val="183151232"/>
        <c:axId val="183165312"/>
        <c:axId val="0"/>
      </c:bar3DChart>
      <c:catAx>
        <c:axId val="183151232"/>
        <c:scaling>
          <c:orientation val="minMax"/>
        </c:scaling>
        <c:delete val="1"/>
        <c:axPos val="b"/>
        <c:numFmt formatCode="General" sourceLinked="1"/>
        <c:majorTickMark val="cross"/>
        <c:minorTickMark val="cross"/>
        <c:tickLblPos val="low"/>
        <c:crossAx val="183165312"/>
        <c:crosses val="autoZero"/>
        <c:auto val="1"/>
        <c:lblAlgn val="ctr"/>
        <c:lblOffset val="100"/>
        <c:tickLblSkip val="1"/>
        <c:tickMarkSkip val="1"/>
        <c:noMultiLvlLbl val="1"/>
      </c:catAx>
      <c:valAx>
        <c:axId val="183165312"/>
        <c:scaling>
          <c:orientation val="minMax"/>
        </c:scaling>
        <c:delete val="1"/>
        <c:axPos val="l"/>
        <c:majorGridlines>
          <c:spPr>
            <a:ln w="3004">
              <a:solidFill>
                <a:srgbClr val="000000"/>
              </a:solidFill>
              <a:prstDash val="solid"/>
            </a:ln>
          </c:spPr>
        </c:majorGridlines>
        <c:numFmt formatCode="General" sourceLinked="1"/>
        <c:majorTickMark val="cross"/>
        <c:minorTickMark val="cross"/>
        <c:tickLblPos val="nextTo"/>
        <c:crossAx val="183151232"/>
        <c:crosses val="autoZero"/>
        <c:crossBetween val="between"/>
      </c:valAx>
      <c:spPr>
        <a:noFill/>
        <a:ln w="24104">
          <a:noFill/>
        </a:ln>
      </c:spPr>
    </c:plotArea>
    <c:legend>
      <c:legendPos val="r"/>
      <c:layout>
        <c:manualLayout>
          <c:xMode val="edge"/>
          <c:yMode val="edge"/>
          <c:x val="0.7678571428571429"/>
          <c:y val="0.5"/>
          <c:w val="0.22678571428571428"/>
          <c:h val="5.3571428571428568E-2"/>
        </c:manualLayout>
      </c:layout>
      <c:overlay val="1"/>
      <c:spPr>
        <a:noFill/>
        <a:ln w="3004">
          <a:solidFill>
            <a:srgbClr val="000000"/>
          </a:solidFill>
          <a:prstDash val="solid"/>
        </a:ln>
      </c:spPr>
      <c:txPr>
        <a:bodyPr/>
        <a:lstStyle/>
        <a:p>
          <a:pPr>
            <a:defRPr sz="780" b="1" i="0" u="none" strike="noStrike" baseline="0">
              <a:solidFill>
                <a:srgbClr val="000000"/>
              </a:solidFill>
              <a:latin typeface="Arial Cyr"/>
              <a:ea typeface="Arial Cyr"/>
              <a:cs typeface="Arial Cyr"/>
            </a:defRPr>
          </a:pPr>
          <a:endParaRPr lang="ru-RU"/>
        </a:p>
      </c:txPr>
    </c:legend>
    <c:plotVisOnly val="1"/>
    <c:dispBlanksAs val="gap"/>
    <c:showDLblsOverMax val="1"/>
  </c:chart>
  <c:spPr>
    <a:noFill/>
    <a:ln>
      <a:noFill/>
    </a:ln>
  </c:spPr>
  <c:txPr>
    <a:bodyPr/>
    <a:lstStyle/>
    <a:p>
      <a:pPr>
        <a:defRPr sz="849" b="1" i="0" u="none" strike="noStrike" baseline="0">
          <a:solidFill>
            <a:srgbClr val="000000"/>
          </a:solidFill>
          <a:latin typeface="Arial Cyr"/>
          <a:ea typeface="Arial Cyr"/>
          <a:cs typeface="Arial Cy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54</Pages>
  <Words>14766</Words>
  <Characters>84172</Characters>
  <Application>Microsoft Office Word</Application>
  <DocSecurity>0</DocSecurity>
  <Lines>701</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Administraciya - Boguchar</Company>
  <LinksUpToDate>false</LinksUpToDate>
  <CharactersWithSpaces>98741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sAksenov</dc:creator>
  <cp:keywords/>
  <dc:description/>
  <cp:lastModifiedBy>Администратор Богучарского района</cp:lastModifiedBy>
  <cp:revision>2</cp:revision>
  <dcterms:created xsi:type="dcterms:W3CDTF">2016-03-29T16:00:00Z</dcterms:created>
  <dcterms:modified xsi:type="dcterms:W3CDTF">2016-03-29T16:00:00Z</dcterms:modified>
</cp:coreProperties>
</file>