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00" w:rsidRDefault="00FF541E"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0" DrawAspect="Content" ObjectID="_1645423191" r:id="rId9"/>
        </w:pi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Default="000D0463" w:rsidP="000D0463">
      <w:pPr>
        <w:spacing w:after="0" w:line="240" w:lineRule="auto"/>
        <w:jc w:val="both"/>
        <w:rPr>
          <w:rFonts w:ascii="Times New Roman" w:hAnsi="Times New Roman"/>
          <w:sz w:val="28"/>
          <w:szCs w:val="28"/>
        </w:rPr>
      </w:pPr>
    </w:p>
    <w:p w:rsidR="0025750B" w:rsidRDefault="0025750B" w:rsidP="0025750B">
      <w:pPr>
        <w:pStyle w:val="afffff9"/>
        <w:tabs>
          <w:tab w:val="left" w:pos="7809"/>
        </w:tabs>
        <w:spacing w:before="120"/>
        <w:rPr>
          <w:rFonts w:ascii="Times New Roman" w:hAnsi="Times New Roman"/>
          <w:szCs w:val="28"/>
          <w:u w:val="single"/>
        </w:rPr>
      </w:pPr>
      <w:r>
        <w:rPr>
          <w:rFonts w:ascii="Times New Roman" w:hAnsi="Times New Roman"/>
          <w:szCs w:val="28"/>
          <w:u w:val="single"/>
        </w:rPr>
        <w:t>от «10»   12     2018г.  №930</w:t>
      </w:r>
    </w:p>
    <w:p w:rsidR="0025750B" w:rsidRDefault="0025750B" w:rsidP="0025750B">
      <w:pPr>
        <w:pStyle w:val="afffff9"/>
        <w:tabs>
          <w:tab w:val="left" w:pos="1418"/>
        </w:tabs>
        <w:rPr>
          <w:rFonts w:ascii="Times New Roman" w:hAnsi="Times New Roman"/>
          <w:szCs w:val="28"/>
        </w:rPr>
      </w:pPr>
      <w:r>
        <w:rPr>
          <w:rFonts w:ascii="Times New Roman" w:hAnsi="Times New Roman"/>
          <w:szCs w:val="28"/>
        </w:rPr>
        <w:t xml:space="preserve">                г. Богучар</w:t>
      </w:r>
    </w:p>
    <w:p w:rsidR="0025750B" w:rsidRDefault="0025750B" w:rsidP="0025750B">
      <w:pPr>
        <w:spacing w:after="0" w:line="240" w:lineRule="auto"/>
        <w:jc w:val="both"/>
        <w:rPr>
          <w:rFonts w:ascii="Times New Roman" w:hAnsi="Times New Roman"/>
          <w:sz w:val="28"/>
          <w:szCs w:val="28"/>
        </w:rPr>
      </w:pPr>
    </w:p>
    <w:p w:rsidR="0025750B" w:rsidRDefault="0025750B" w:rsidP="0025750B">
      <w:pPr>
        <w:spacing w:after="0" w:line="240" w:lineRule="auto"/>
        <w:jc w:val="both"/>
        <w:rPr>
          <w:rFonts w:ascii="Times New Roman" w:hAnsi="Times New Roman"/>
          <w:color w:val="000000"/>
          <w:sz w:val="28"/>
          <w:szCs w:val="28"/>
        </w:rPr>
      </w:pPr>
      <w:r w:rsidRPr="00301ED6">
        <w:rPr>
          <w:rFonts w:ascii="Times New Roman" w:hAnsi="Times New Roman"/>
          <w:color w:val="000000"/>
          <w:sz w:val="28"/>
          <w:szCs w:val="28"/>
        </w:rPr>
        <w:t>«Об утверждении</w:t>
      </w:r>
      <w:r>
        <w:rPr>
          <w:rFonts w:ascii="Times New Roman" w:hAnsi="Times New Roman"/>
          <w:color w:val="000000"/>
          <w:sz w:val="28"/>
          <w:szCs w:val="28"/>
        </w:rPr>
        <w:t xml:space="preserve"> </w:t>
      </w:r>
      <w:r w:rsidRPr="00301ED6">
        <w:rPr>
          <w:rFonts w:ascii="Times New Roman" w:hAnsi="Times New Roman"/>
          <w:color w:val="000000"/>
          <w:sz w:val="28"/>
          <w:szCs w:val="28"/>
        </w:rPr>
        <w:t>муниципальной   программы</w:t>
      </w:r>
    </w:p>
    <w:p w:rsidR="0025750B" w:rsidRDefault="0025750B" w:rsidP="0025750B">
      <w:pPr>
        <w:spacing w:after="0" w:line="240" w:lineRule="auto"/>
        <w:jc w:val="both"/>
        <w:rPr>
          <w:rFonts w:ascii="Times New Roman" w:hAnsi="Times New Roman"/>
          <w:color w:val="000000"/>
          <w:sz w:val="28"/>
          <w:szCs w:val="28"/>
        </w:rPr>
      </w:pPr>
      <w:r w:rsidRPr="00301ED6">
        <w:rPr>
          <w:rFonts w:ascii="Times New Roman" w:hAnsi="Times New Roman"/>
          <w:color w:val="000000"/>
          <w:sz w:val="28"/>
          <w:szCs w:val="28"/>
        </w:rPr>
        <w:t>«Экономическое</w:t>
      </w:r>
      <w:r>
        <w:rPr>
          <w:rFonts w:ascii="Times New Roman" w:hAnsi="Times New Roman"/>
          <w:color w:val="000000"/>
          <w:sz w:val="28"/>
          <w:szCs w:val="28"/>
        </w:rPr>
        <w:t xml:space="preserve"> </w:t>
      </w:r>
      <w:r w:rsidRPr="00301ED6">
        <w:rPr>
          <w:rFonts w:ascii="Times New Roman" w:hAnsi="Times New Roman"/>
          <w:color w:val="000000"/>
          <w:sz w:val="28"/>
          <w:szCs w:val="28"/>
        </w:rPr>
        <w:t>развитие Богучарского</w:t>
      </w:r>
    </w:p>
    <w:p w:rsidR="0025750B" w:rsidRDefault="0025750B" w:rsidP="0025750B">
      <w:pPr>
        <w:spacing w:after="0" w:line="240" w:lineRule="auto"/>
        <w:jc w:val="both"/>
        <w:rPr>
          <w:rFonts w:ascii="Times New Roman" w:hAnsi="Times New Roman"/>
          <w:color w:val="000000"/>
          <w:sz w:val="28"/>
          <w:szCs w:val="28"/>
        </w:rPr>
      </w:pPr>
      <w:r w:rsidRPr="00301ED6">
        <w:rPr>
          <w:rFonts w:ascii="Times New Roman" w:hAnsi="Times New Roman"/>
          <w:color w:val="000000"/>
          <w:sz w:val="28"/>
          <w:szCs w:val="28"/>
        </w:rPr>
        <w:t>муниципального района»</w:t>
      </w:r>
    </w:p>
    <w:p w:rsidR="0025750B" w:rsidRDefault="00AC5360" w:rsidP="00E252B6">
      <w:pPr>
        <w:spacing w:after="0" w:line="240" w:lineRule="auto"/>
        <w:rPr>
          <w:rFonts w:ascii="Times New Roman" w:hAnsi="Times New Roman"/>
          <w:b/>
          <w:color w:val="17365D" w:themeColor="text2" w:themeShade="BF"/>
          <w:sz w:val="24"/>
          <w:szCs w:val="24"/>
        </w:rPr>
      </w:pPr>
      <w:r w:rsidRPr="0025750B">
        <w:rPr>
          <w:rFonts w:ascii="Times New Roman" w:hAnsi="Times New Roman"/>
          <w:b/>
          <w:color w:val="17365D" w:themeColor="text2" w:themeShade="BF"/>
          <w:sz w:val="24"/>
          <w:szCs w:val="24"/>
        </w:rPr>
        <w:t>(в редакции от 28.12.2019 №993,</w:t>
      </w:r>
    </w:p>
    <w:p w:rsidR="00E252B6" w:rsidRPr="0025750B" w:rsidRDefault="00AC5360" w:rsidP="00E252B6">
      <w:pPr>
        <w:spacing w:after="0" w:line="240" w:lineRule="auto"/>
        <w:rPr>
          <w:rFonts w:ascii="Times New Roman" w:hAnsi="Times New Roman"/>
          <w:b/>
          <w:color w:val="17365D" w:themeColor="text2" w:themeShade="BF"/>
          <w:sz w:val="24"/>
          <w:szCs w:val="24"/>
        </w:rPr>
      </w:pPr>
      <w:r w:rsidRPr="0025750B">
        <w:rPr>
          <w:rFonts w:ascii="Times New Roman" w:hAnsi="Times New Roman"/>
          <w:b/>
          <w:color w:val="17365D" w:themeColor="text2" w:themeShade="BF"/>
          <w:sz w:val="24"/>
          <w:szCs w:val="24"/>
        </w:rPr>
        <w:t>от 10.03.2020 №119)</w:t>
      </w:r>
    </w:p>
    <w:p w:rsidR="00E252B6" w:rsidRDefault="00E252B6" w:rsidP="00E252B6">
      <w:pPr>
        <w:spacing w:after="0" w:line="240" w:lineRule="auto"/>
        <w:rPr>
          <w:rFonts w:ascii="Times New Roman" w:hAnsi="Times New Roman"/>
          <w:sz w:val="28"/>
          <w:szCs w:val="28"/>
        </w:rPr>
      </w:pPr>
    </w:p>
    <w:p w:rsidR="00E252B6" w:rsidRDefault="00E252B6" w:rsidP="00D60D2A">
      <w:pPr>
        <w:autoSpaceDE w:val="0"/>
        <w:autoSpaceDN w:val="0"/>
        <w:adjustRightInd w:val="0"/>
        <w:spacing w:after="0"/>
        <w:jc w:val="both"/>
        <w:rPr>
          <w:rFonts w:ascii="Times New Roman" w:hAnsi="Times New Roman"/>
          <w:b/>
          <w:sz w:val="28"/>
          <w:szCs w:val="28"/>
        </w:rPr>
      </w:pPr>
      <w:r>
        <w:rPr>
          <w:rFonts w:ascii="Times New Roman" w:hAnsi="Times New Roman"/>
          <w:sz w:val="28"/>
          <w:szCs w:val="28"/>
        </w:rPr>
        <w:t xml:space="preserve">          </w:t>
      </w:r>
    </w:p>
    <w:p w:rsidR="0025750B" w:rsidRDefault="0025750B" w:rsidP="0025750B">
      <w:pPr>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30.10.2013г. №829  «О порядке разработки, реализации и оценки эффективности муниципальных программ Богучарского муниципального района»,  распоряжением   администрации Богучарского муниципального района от 23.09.2013г.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r>
        <w:rPr>
          <w:rFonts w:ascii="Times New Roman" w:hAnsi="Times New Roman"/>
          <w:b/>
          <w:sz w:val="28"/>
          <w:szCs w:val="28"/>
        </w:rPr>
        <w:t>постановляет:</w:t>
      </w:r>
    </w:p>
    <w:p w:rsidR="0025750B" w:rsidRDefault="0025750B" w:rsidP="0025750B">
      <w:pPr>
        <w:autoSpaceDE w:val="0"/>
        <w:autoSpaceDN w:val="0"/>
        <w:adjustRightInd w:val="0"/>
        <w:spacing w:after="0" w:line="240" w:lineRule="auto"/>
        <w:jc w:val="both"/>
        <w:rPr>
          <w:rFonts w:ascii="Times New Roman" w:hAnsi="Times New Roman"/>
          <w:sz w:val="28"/>
          <w:szCs w:val="28"/>
        </w:rPr>
      </w:pPr>
    </w:p>
    <w:p w:rsidR="0025750B" w:rsidRDefault="0025750B" w:rsidP="0025750B">
      <w:pPr>
        <w:pStyle w:val="a5"/>
        <w:numPr>
          <w:ilvl w:val="0"/>
          <w:numId w:val="27"/>
        </w:numPr>
        <w:spacing w:line="240" w:lineRule="auto"/>
        <w:ind w:left="0" w:firstLine="360"/>
        <w:jc w:val="both"/>
        <w:rPr>
          <w:rFonts w:ascii="Times New Roman" w:hAnsi="Times New Roman"/>
          <w:sz w:val="28"/>
          <w:szCs w:val="28"/>
        </w:rPr>
      </w:pPr>
      <w:r>
        <w:rPr>
          <w:rFonts w:ascii="Times New Roman" w:hAnsi="Times New Roman"/>
          <w:sz w:val="28"/>
          <w:szCs w:val="28"/>
        </w:rPr>
        <w:t>Утвердить прилагаемую муниципальную программу «Экономическое развитие Богучарского муниципального района» согласно приложению.</w:t>
      </w:r>
    </w:p>
    <w:p w:rsidR="0025750B" w:rsidRDefault="0025750B" w:rsidP="0025750B">
      <w:pPr>
        <w:pStyle w:val="a5"/>
        <w:numPr>
          <w:ilvl w:val="0"/>
          <w:numId w:val="27"/>
        </w:numPr>
        <w:spacing w:line="240" w:lineRule="auto"/>
        <w:ind w:left="0" w:firstLine="360"/>
        <w:jc w:val="both"/>
        <w:rPr>
          <w:rFonts w:ascii="Times New Roman" w:hAnsi="Times New Roman"/>
          <w:sz w:val="28"/>
          <w:szCs w:val="28"/>
        </w:rPr>
      </w:pPr>
      <w:r>
        <w:rPr>
          <w:rFonts w:ascii="Times New Roman" w:hAnsi="Times New Roman"/>
          <w:sz w:val="28"/>
          <w:szCs w:val="28"/>
        </w:rPr>
        <w:t>Постановление администрации Богучарского муниципального района от 30.12.2013 №1096 «Об утверждении муниципальной программы «Экономическое развитие Богучарского муниципального района» признать утратившим силу с 01.01.2020 года.</w:t>
      </w:r>
    </w:p>
    <w:p w:rsidR="0025750B" w:rsidRDefault="0025750B" w:rsidP="0025750B">
      <w:pPr>
        <w:numPr>
          <w:ilvl w:val="0"/>
          <w:numId w:val="27"/>
        </w:numPr>
        <w:spacing w:after="0" w:line="240" w:lineRule="auto"/>
        <w:ind w:left="0" w:firstLine="360"/>
        <w:jc w:val="both"/>
        <w:rPr>
          <w:rFonts w:ascii="Times New Roman" w:hAnsi="Times New Roman"/>
          <w:sz w:val="28"/>
          <w:szCs w:val="28"/>
        </w:rPr>
      </w:pPr>
      <w:r>
        <w:rPr>
          <w:rFonts w:ascii="Times New Roman" w:hAnsi="Times New Roman"/>
          <w:sz w:val="28"/>
          <w:szCs w:val="28"/>
        </w:rPr>
        <w:t>Контроль за исполнением настоящего постановления возложить на заместителя главы администрации муниципального района Кожанова А.Ю.</w:t>
      </w:r>
    </w:p>
    <w:p w:rsidR="0025750B" w:rsidRDefault="0025750B" w:rsidP="0025750B">
      <w:pPr>
        <w:spacing w:after="0" w:line="240" w:lineRule="auto"/>
        <w:rPr>
          <w:rFonts w:ascii="Times New Roman" w:hAnsi="Times New Roman"/>
          <w:sz w:val="28"/>
          <w:szCs w:val="28"/>
        </w:rPr>
      </w:pPr>
    </w:p>
    <w:p w:rsidR="0025750B" w:rsidRDefault="0025750B" w:rsidP="0025750B">
      <w:pPr>
        <w:spacing w:after="0" w:line="240" w:lineRule="auto"/>
        <w:rPr>
          <w:rFonts w:ascii="Times New Roman" w:hAnsi="Times New Roman"/>
          <w:sz w:val="28"/>
          <w:szCs w:val="28"/>
        </w:rPr>
      </w:pPr>
    </w:p>
    <w:p w:rsidR="0025750B" w:rsidRDefault="0025750B" w:rsidP="0025750B">
      <w:pPr>
        <w:spacing w:after="0" w:line="240" w:lineRule="auto"/>
        <w:rPr>
          <w:rFonts w:ascii="Times New Roman" w:hAnsi="Times New Roman"/>
          <w:sz w:val="28"/>
          <w:szCs w:val="28"/>
        </w:rPr>
      </w:pPr>
      <w:r>
        <w:rPr>
          <w:rFonts w:ascii="Times New Roman" w:hAnsi="Times New Roman"/>
          <w:sz w:val="28"/>
          <w:szCs w:val="28"/>
        </w:rPr>
        <w:t>Глава Богучарского</w:t>
      </w:r>
    </w:p>
    <w:p w:rsidR="0025750B" w:rsidRDefault="0025750B" w:rsidP="0025750B">
      <w:pPr>
        <w:spacing w:after="0" w:line="240" w:lineRule="auto"/>
        <w:rPr>
          <w:rFonts w:ascii="Times New Roman" w:hAnsi="Times New Roman"/>
          <w:sz w:val="28"/>
          <w:szCs w:val="28"/>
        </w:rPr>
      </w:pPr>
      <w:r>
        <w:rPr>
          <w:rFonts w:ascii="Times New Roman" w:hAnsi="Times New Roman"/>
          <w:sz w:val="28"/>
          <w:szCs w:val="28"/>
        </w:rPr>
        <w:t>муниципального района                                                             В.В.Кузнецов</w:t>
      </w:r>
    </w:p>
    <w:p w:rsidR="0025750B" w:rsidRDefault="0025750B" w:rsidP="0025750B">
      <w:pPr>
        <w:spacing w:after="0" w:line="240" w:lineRule="auto"/>
        <w:jc w:val="right"/>
        <w:rPr>
          <w:rFonts w:ascii="Times New Roman" w:hAnsi="Times New Roman"/>
          <w:sz w:val="24"/>
          <w:szCs w:val="24"/>
        </w:rPr>
      </w:pPr>
    </w:p>
    <w:p w:rsidR="0025750B" w:rsidRDefault="0025750B" w:rsidP="0025750B">
      <w:pPr>
        <w:spacing w:after="0" w:line="240" w:lineRule="auto"/>
        <w:jc w:val="right"/>
        <w:rPr>
          <w:rFonts w:ascii="Times New Roman" w:hAnsi="Times New Roman"/>
          <w:sz w:val="24"/>
          <w:szCs w:val="24"/>
        </w:rPr>
      </w:pPr>
    </w:p>
    <w:p w:rsidR="00E252B6" w:rsidRDefault="00E252B6" w:rsidP="00E252B6">
      <w:pPr>
        <w:spacing w:after="0" w:line="240" w:lineRule="auto"/>
        <w:rPr>
          <w:rFonts w:ascii="Times New Roman" w:hAnsi="Times New Roman"/>
          <w:sz w:val="28"/>
          <w:szCs w:val="28"/>
        </w:rPr>
      </w:pPr>
    </w:p>
    <w:p w:rsidR="00E252B6" w:rsidRDefault="00E252B6" w:rsidP="00E252B6">
      <w:pPr>
        <w:spacing w:after="0" w:line="240" w:lineRule="auto"/>
        <w:rPr>
          <w:rFonts w:ascii="Times New Roman" w:hAnsi="Times New Roman"/>
          <w:sz w:val="28"/>
          <w:szCs w:val="28"/>
        </w:rPr>
      </w:pPr>
    </w:p>
    <w:p w:rsidR="00E252B6" w:rsidRDefault="00E252B6" w:rsidP="00E252B6">
      <w:pPr>
        <w:spacing w:after="0" w:line="240" w:lineRule="auto"/>
        <w:rPr>
          <w:rFonts w:ascii="Times New Roman" w:hAnsi="Times New Roman"/>
          <w:sz w:val="28"/>
          <w:szCs w:val="28"/>
        </w:rPr>
      </w:pPr>
    </w:p>
    <w:p w:rsidR="00F53D9A" w:rsidRDefault="00F53D9A" w:rsidP="00DD2D7A">
      <w:pPr>
        <w:spacing w:after="0" w:line="240" w:lineRule="auto"/>
        <w:jc w:val="right"/>
        <w:rPr>
          <w:rFonts w:ascii="Times New Roman" w:hAnsi="Times New Roman"/>
          <w:sz w:val="24"/>
          <w:szCs w:val="24"/>
        </w:rPr>
      </w:pP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 xml:space="preserve">Приложение </w:t>
      </w: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 xml:space="preserve">к постановлению  администрации </w:t>
      </w: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Богучарского муниципального района</w:t>
      </w:r>
    </w:p>
    <w:p w:rsidR="00DD2D7A" w:rsidRPr="0084586E" w:rsidRDefault="00DD2D7A" w:rsidP="00DD2D7A">
      <w:pPr>
        <w:spacing w:after="0" w:line="240" w:lineRule="auto"/>
        <w:jc w:val="right"/>
        <w:rPr>
          <w:rFonts w:ascii="Times New Roman" w:eastAsia="Times New Roman" w:hAnsi="Times New Roman"/>
          <w:b/>
          <w:sz w:val="24"/>
          <w:szCs w:val="24"/>
        </w:rPr>
      </w:pPr>
      <w:r w:rsidRPr="0096031B">
        <w:rPr>
          <w:rFonts w:ascii="Times New Roman" w:hAnsi="Times New Roman"/>
          <w:sz w:val="24"/>
          <w:szCs w:val="24"/>
          <w:u w:val="single"/>
        </w:rPr>
        <w:t>от «</w:t>
      </w:r>
      <w:r>
        <w:rPr>
          <w:rFonts w:ascii="Times New Roman" w:hAnsi="Times New Roman"/>
          <w:sz w:val="24"/>
          <w:szCs w:val="24"/>
          <w:u w:val="single"/>
        </w:rPr>
        <w:t>10</w:t>
      </w:r>
      <w:r w:rsidRPr="0096031B">
        <w:rPr>
          <w:rFonts w:ascii="Times New Roman" w:hAnsi="Times New Roman"/>
          <w:sz w:val="24"/>
          <w:szCs w:val="24"/>
          <w:u w:val="single"/>
        </w:rPr>
        <w:t xml:space="preserve">» </w:t>
      </w:r>
      <w:r>
        <w:rPr>
          <w:rFonts w:ascii="Times New Roman" w:hAnsi="Times New Roman"/>
          <w:sz w:val="24"/>
          <w:szCs w:val="24"/>
          <w:u w:val="single"/>
        </w:rPr>
        <w:t xml:space="preserve"> </w:t>
      </w:r>
      <w:r w:rsidRPr="0096031B">
        <w:rPr>
          <w:rFonts w:ascii="Times New Roman" w:hAnsi="Times New Roman"/>
          <w:sz w:val="24"/>
          <w:szCs w:val="24"/>
          <w:u w:val="single"/>
        </w:rPr>
        <w:t xml:space="preserve">12      </w:t>
      </w:r>
      <w:r>
        <w:rPr>
          <w:rFonts w:ascii="Times New Roman" w:hAnsi="Times New Roman"/>
          <w:sz w:val="24"/>
          <w:szCs w:val="24"/>
          <w:u w:val="single"/>
        </w:rPr>
        <w:t xml:space="preserve">2018 </w:t>
      </w:r>
      <w:r w:rsidRPr="0096031B">
        <w:rPr>
          <w:rFonts w:ascii="Times New Roman" w:hAnsi="Times New Roman"/>
          <w:sz w:val="24"/>
          <w:szCs w:val="24"/>
          <w:u w:val="single"/>
        </w:rPr>
        <w:t xml:space="preserve"> №</w:t>
      </w:r>
      <w:r>
        <w:rPr>
          <w:rFonts w:ascii="Times New Roman" w:hAnsi="Times New Roman"/>
          <w:sz w:val="24"/>
          <w:szCs w:val="24"/>
          <w:u w:val="single"/>
        </w:rPr>
        <w:t>930</w:t>
      </w:r>
    </w:p>
    <w:p w:rsidR="00DD2D7A" w:rsidRDefault="00DD2D7A" w:rsidP="00DD2D7A">
      <w:pPr>
        <w:spacing w:after="0" w:line="240" w:lineRule="auto"/>
        <w:jc w:val="right"/>
        <w:rPr>
          <w:rFonts w:ascii="Times New Roman" w:hAnsi="Times New Roman"/>
          <w:sz w:val="24"/>
          <w:szCs w:val="24"/>
        </w:rPr>
      </w:pP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 xml:space="preserve">Приложение </w:t>
      </w: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 xml:space="preserve">к постановлению  администрации </w:t>
      </w: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Богучарского муниципального района</w:t>
      </w:r>
    </w:p>
    <w:p w:rsidR="00415C31" w:rsidRPr="00415C31" w:rsidRDefault="00415C31" w:rsidP="00415C31">
      <w:pPr>
        <w:pStyle w:val="afffff9"/>
        <w:tabs>
          <w:tab w:val="left" w:pos="7809"/>
        </w:tabs>
        <w:spacing w:before="120"/>
        <w:jc w:val="right"/>
        <w:rPr>
          <w:rFonts w:ascii="Times New Roman" w:hAnsi="Times New Roman"/>
          <w:sz w:val="24"/>
          <w:szCs w:val="24"/>
        </w:rPr>
      </w:pPr>
      <w:r w:rsidRPr="00415C31">
        <w:rPr>
          <w:rFonts w:ascii="Times New Roman" w:hAnsi="Times New Roman"/>
          <w:sz w:val="24"/>
          <w:szCs w:val="24"/>
          <w:u w:val="single"/>
        </w:rPr>
        <w:t>от «</w:t>
      </w:r>
      <w:r w:rsidR="00452835">
        <w:rPr>
          <w:rFonts w:ascii="Times New Roman" w:hAnsi="Times New Roman"/>
          <w:sz w:val="24"/>
          <w:szCs w:val="24"/>
          <w:u w:val="single"/>
        </w:rPr>
        <w:t>10</w:t>
      </w:r>
      <w:r w:rsidR="005C322C">
        <w:rPr>
          <w:rFonts w:ascii="Times New Roman" w:hAnsi="Times New Roman"/>
          <w:sz w:val="24"/>
          <w:szCs w:val="24"/>
          <w:u w:val="single"/>
        </w:rPr>
        <w:t xml:space="preserve"> </w:t>
      </w:r>
      <w:r w:rsidRPr="00415C31">
        <w:rPr>
          <w:rFonts w:ascii="Times New Roman" w:hAnsi="Times New Roman"/>
          <w:sz w:val="24"/>
          <w:szCs w:val="24"/>
          <w:u w:val="single"/>
        </w:rPr>
        <w:t xml:space="preserve">»   </w:t>
      </w:r>
      <w:r w:rsidR="00452835">
        <w:rPr>
          <w:rFonts w:ascii="Times New Roman" w:hAnsi="Times New Roman"/>
          <w:sz w:val="24"/>
          <w:szCs w:val="24"/>
          <w:u w:val="single"/>
        </w:rPr>
        <w:t>03</w:t>
      </w:r>
      <w:r w:rsidRPr="00415C31">
        <w:rPr>
          <w:rFonts w:ascii="Times New Roman" w:hAnsi="Times New Roman"/>
          <w:sz w:val="24"/>
          <w:szCs w:val="24"/>
          <w:u w:val="single"/>
        </w:rPr>
        <w:t xml:space="preserve">    20</w:t>
      </w:r>
      <w:r w:rsidR="005C322C">
        <w:rPr>
          <w:rFonts w:ascii="Times New Roman" w:hAnsi="Times New Roman"/>
          <w:sz w:val="24"/>
          <w:szCs w:val="24"/>
          <w:u w:val="single"/>
        </w:rPr>
        <w:t>20</w:t>
      </w:r>
      <w:r w:rsidRPr="00415C31">
        <w:rPr>
          <w:rFonts w:ascii="Times New Roman" w:hAnsi="Times New Roman"/>
          <w:sz w:val="24"/>
          <w:szCs w:val="24"/>
          <w:u w:val="single"/>
        </w:rPr>
        <w:t xml:space="preserve"> г.  №</w:t>
      </w:r>
      <w:r w:rsidR="00452835">
        <w:rPr>
          <w:rFonts w:ascii="Times New Roman" w:hAnsi="Times New Roman"/>
          <w:sz w:val="24"/>
          <w:szCs w:val="24"/>
          <w:u w:val="single"/>
        </w:rPr>
        <w:t>119</w:t>
      </w:r>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2E713C">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 xml:space="preserve">Создание условий для обеспечения качественными услугами ЖКХ населения Богучарского </w:t>
            </w:r>
            <w:r w:rsidR="00E97460" w:rsidRPr="00E13BFA">
              <w:rPr>
                <w:rFonts w:ascii="Times New Roman" w:hAnsi="Times New Roman"/>
                <w:sz w:val="24"/>
                <w:szCs w:val="24"/>
              </w:rPr>
              <w:lastRenderedPageBreak/>
              <w:t>муниципального района, энергосбережение и повышение энергетической эффективности жилищно-коммунального комплекса.</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5. Охрана окружающей среды.</w:t>
            </w:r>
          </w:p>
          <w:p w:rsidR="00F47D07" w:rsidRPr="00E13BFA" w:rsidRDefault="00F47D07"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6. Развитие сети автомобильных дорог общего пользования местного значения</w:t>
            </w: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Pr="00AC6F63"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 xml:space="preserve">Целевые индикаторы и показатели муниципальной </w:t>
            </w:r>
            <w:r w:rsidRPr="00AC6F63">
              <w:rPr>
                <w:rFonts w:ascii="Times New Roman" w:eastAsia="Times New Roman" w:hAnsi="Times New Roman"/>
                <w:b/>
                <w:sz w:val="24"/>
                <w:szCs w:val="24"/>
              </w:rPr>
              <w:lastRenderedPageBreak/>
              <w:t>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lastRenderedPageBreak/>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r w:rsidR="0041113F" w:rsidRPr="0041113F">
              <w:rPr>
                <w:rFonts w:ascii="Times New Roman" w:hAnsi="Times New Roman"/>
                <w:sz w:val="24"/>
                <w:szCs w:val="24"/>
              </w:rPr>
              <w:t>млн.руб.</w:t>
            </w:r>
          </w:p>
          <w:p w:rsidR="002F7BCC"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lastRenderedPageBreak/>
              <w:t>Создание новых рабочих мест, единиц.</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муниципального района, млн</w:t>
            </w:r>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Pr>
                <w:rFonts w:ascii="Times New Roman" w:hAnsi="Times New Roman"/>
                <w:sz w:val="24"/>
                <w:szCs w:val="24"/>
              </w:rPr>
              <w:t>5</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Объем финансирования муниципальной программы составляет  </w:t>
            </w:r>
            <w:r w:rsidR="009F2BFA">
              <w:rPr>
                <w:rFonts w:ascii="Times New Roman" w:hAnsi="Times New Roman" w:cs="Times New Roman"/>
                <w:sz w:val="24"/>
                <w:szCs w:val="24"/>
              </w:rPr>
              <w:t xml:space="preserve">1158031,5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источникам финансирования:</w:t>
            </w:r>
          </w:p>
          <w:p w:rsidR="002F7BCC" w:rsidRPr="00417BCA" w:rsidRDefault="00D566A6"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федеральный бюджет</w:t>
            </w:r>
            <w:r w:rsidR="002F7BCC" w:rsidRPr="00417BCA">
              <w:rPr>
                <w:rFonts w:ascii="Times New Roman" w:hAnsi="Times New Roman" w:cs="Times New Roman"/>
                <w:sz w:val="24"/>
                <w:szCs w:val="24"/>
              </w:rPr>
              <w:t xml:space="preserve"> -</w:t>
            </w:r>
            <w:r w:rsidR="004B26A2">
              <w:rPr>
                <w:rFonts w:ascii="Times New Roman" w:hAnsi="Times New Roman" w:cs="Times New Roman"/>
                <w:sz w:val="24"/>
                <w:szCs w:val="24"/>
              </w:rPr>
              <w:t xml:space="preserve"> </w:t>
            </w:r>
            <w:r w:rsidR="0064311A" w:rsidRPr="00417BCA">
              <w:rPr>
                <w:rFonts w:ascii="Times New Roman" w:hAnsi="Times New Roman" w:cs="Times New Roman"/>
                <w:sz w:val="24"/>
                <w:szCs w:val="24"/>
              </w:rPr>
              <w:t>87797,4</w:t>
            </w:r>
            <w:r w:rsidR="002F7BCC" w:rsidRPr="00417BCA">
              <w:rPr>
                <w:rFonts w:ascii="Times New Roman" w:hAnsi="Times New Roman" w:cs="Times New Roman"/>
                <w:sz w:val="24"/>
                <w:szCs w:val="24"/>
              </w:rPr>
              <w:t xml:space="preserve"> тыс.руб</w:t>
            </w:r>
            <w:r w:rsidR="00893B43" w:rsidRPr="00417BCA">
              <w:rPr>
                <w:rFonts w:ascii="Times New Roman" w:hAnsi="Times New Roman" w:cs="Times New Roman"/>
                <w:sz w:val="24"/>
                <w:szCs w:val="24"/>
              </w:rPr>
              <w:t>.</w:t>
            </w:r>
            <w:r w:rsidR="002F7BCC"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областной бюджет – </w:t>
            </w:r>
            <w:r w:rsidR="0064311A" w:rsidRPr="00417BCA">
              <w:rPr>
                <w:rFonts w:ascii="Times New Roman" w:hAnsi="Times New Roman" w:cs="Times New Roman"/>
                <w:sz w:val="24"/>
                <w:szCs w:val="24"/>
              </w:rPr>
              <w:t>608707,3</w:t>
            </w:r>
            <w:r w:rsidR="00893B43" w:rsidRPr="00417BC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местные бюджеты – </w:t>
            </w:r>
            <w:r w:rsidR="004B26A2">
              <w:rPr>
                <w:rFonts w:ascii="Times New Roman" w:hAnsi="Times New Roman" w:cs="Times New Roman"/>
                <w:sz w:val="24"/>
                <w:szCs w:val="24"/>
              </w:rPr>
              <w:t>208868,8</w:t>
            </w:r>
            <w:r w:rsidRPr="00417BCA">
              <w:rPr>
                <w:rFonts w:ascii="Times New Roman" w:hAnsi="Times New Roman" w:cs="Times New Roman"/>
                <w:sz w:val="24"/>
                <w:szCs w:val="24"/>
              </w:rPr>
              <w:t xml:space="preserve"> 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893B43" w:rsidRPr="00417BCA" w:rsidRDefault="00893B43"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внебюджетные источники –</w:t>
            </w:r>
            <w:r w:rsidR="004B26A2">
              <w:rPr>
                <w:rFonts w:ascii="Times New Roman" w:hAnsi="Times New Roman" w:cs="Times New Roman"/>
                <w:sz w:val="24"/>
                <w:szCs w:val="24"/>
              </w:rPr>
              <w:t xml:space="preserve"> 252658,0 </w:t>
            </w:r>
            <w:r w:rsidRPr="00417BCA">
              <w:rPr>
                <w:rFonts w:ascii="Times New Roman" w:hAnsi="Times New Roman" w:cs="Times New Roman"/>
                <w:sz w:val="24"/>
                <w:szCs w:val="24"/>
              </w:rPr>
              <w:t>тыс.руб.</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годам реализации муниципальной программы:</w:t>
            </w:r>
          </w:p>
          <w:tbl>
            <w:tblPr>
              <w:tblW w:w="6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1276"/>
            </w:tblGrid>
            <w:tr w:rsidR="002F7BCC" w:rsidRPr="00417BCA" w:rsidTr="00746589">
              <w:trPr>
                <w:trHeight w:val="217"/>
              </w:trPr>
              <w:tc>
                <w:tcPr>
                  <w:tcW w:w="879" w:type="dxa"/>
                  <w:vMerge w:val="restart"/>
                </w:tcPr>
                <w:p w:rsidR="002F7BCC" w:rsidRPr="005C322C" w:rsidRDefault="005C322C" w:rsidP="005C322C">
                  <w:pPr>
                    <w:pStyle w:val="ConsPlusCell"/>
                    <w:ind w:right="142"/>
                    <w:jc w:val="center"/>
                    <w:rPr>
                      <w:rFonts w:ascii="Times New Roman" w:hAnsi="Times New Roman" w:cs="Times New Roman"/>
                      <w:bCs/>
                      <w:sz w:val="24"/>
                      <w:szCs w:val="24"/>
                    </w:rPr>
                  </w:pPr>
                  <w:r w:rsidRPr="005C322C">
                    <w:rPr>
                      <w:rFonts w:ascii="Times New Roman" w:hAnsi="Times New Roman" w:cs="Times New Roman"/>
                      <w:bCs/>
                      <w:sz w:val="24"/>
                      <w:szCs w:val="24"/>
                    </w:rPr>
                    <w:t>Год</w:t>
                  </w:r>
                </w:p>
              </w:tc>
              <w:tc>
                <w:tcPr>
                  <w:tcW w:w="1135" w:type="dxa"/>
                  <w:vMerge w:val="restart"/>
                </w:tcPr>
                <w:p w:rsidR="002F7BCC" w:rsidRPr="00417BCA" w:rsidRDefault="002F7BCC" w:rsidP="009D1B95">
                  <w:pPr>
                    <w:pStyle w:val="ConsPlusCell"/>
                    <w:ind w:right="142"/>
                    <w:jc w:val="center"/>
                    <w:rPr>
                      <w:rFonts w:ascii="Times New Roman" w:hAnsi="Times New Roman" w:cs="Times New Roman"/>
                      <w:bCs/>
                    </w:rPr>
                  </w:pPr>
                  <w:r w:rsidRPr="00417BCA">
                    <w:rPr>
                      <w:rFonts w:ascii="Times New Roman" w:hAnsi="Times New Roman" w:cs="Times New Roman"/>
                      <w:bCs/>
                    </w:rPr>
                    <w:t>Всего</w:t>
                  </w:r>
                  <w:r w:rsidR="005C322C">
                    <w:rPr>
                      <w:rFonts w:ascii="Times New Roman" w:hAnsi="Times New Roman" w:cs="Times New Roman"/>
                      <w:bCs/>
                    </w:rPr>
                    <w:t xml:space="preserve">   </w:t>
                  </w:r>
                  <w:r w:rsidR="00DC7580" w:rsidRPr="00417BCA">
                    <w:rPr>
                      <w:rFonts w:ascii="Times New Roman" w:hAnsi="Times New Roman" w:cs="Times New Roman"/>
                      <w:bCs/>
                      <w:sz w:val="18"/>
                      <w:szCs w:val="18"/>
                    </w:rPr>
                    <w:t>(тыс.руб.)</w:t>
                  </w:r>
                </w:p>
              </w:tc>
              <w:tc>
                <w:tcPr>
                  <w:tcW w:w="4961" w:type="dxa"/>
                  <w:gridSpan w:val="4"/>
                </w:tcPr>
                <w:p w:rsidR="002F7BCC" w:rsidRPr="00417BCA" w:rsidRDefault="002F7BCC" w:rsidP="009D1B95">
                  <w:pPr>
                    <w:pStyle w:val="ConsPlusCell"/>
                    <w:ind w:right="142"/>
                    <w:jc w:val="center"/>
                    <w:rPr>
                      <w:rFonts w:ascii="Times New Roman" w:hAnsi="Times New Roman" w:cs="Times New Roman"/>
                      <w:bCs/>
                    </w:rPr>
                  </w:pPr>
                  <w:r w:rsidRPr="00417BCA">
                    <w:rPr>
                      <w:rFonts w:ascii="Times New Roman" w:hAnsi="Times New Roman" w:cs="Times New Roman"/>
                      <w:bCs/>
                    </w:rPr>
                    <w:t>в том числе</w:t>
                  </w:r>
                </w:p>
              </w:tc>
            </w:tr>
            <w:tr w:rsidR="002F7BCC" w:rsidRPr="00417BCA" w:rsidTr="00746589">
              <w:trPr>
                <w:trHeight w:val="326"/>
              </w:trPr>
              <w:tc>
                <w:tcPr>
                  <w:tcW w:w="879" w:type="dxa"/>
                  <w:vMerge/>
                </w:tcPr>
                <w:p w:rsidR="002F7BCC" w:rsidRPr="00417BCA"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417BCA"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417BCA" w:rsidRDefault="002F7BCC" w:rsidP="009D1B95">
                  <w:pPr>
                    <w:pStyle w:val="ConsPlusCell"/>
                    <w:ind w:right="142"/>
                    <w:jc w:val="center"/>
                    <w:rPr>
                      <w:rFonts w:ascii="Times New Roman" w:hAnsi="Times New Roman" w:cs="Times New Roman"/>
                      <w:sz w:val="18"/>
                      <w:szCs w:val="18"/>
                    </w:rPr>
                  </w:pPr>
                  <w:r w:rsidRPr="00417BCA">
                    <w:rPr>
                      <w:rFonts w:ascii="Times New Roman" w:hAnsi="Times New Roman" w:cs="Times New Roman"/>
                      <w:sz w:val="18"/>
                      <w:szCs w:val="18"/>
                    </w:rPr>
                    <w:t>федеральный бюджет</w:t>
                  </w:r>
                </w:p>
              </w:tc>
              <w:tc>
                <w:tcPr>
                  <w:tcW w:w="1134" w:type="dxa"/>
                </w:tcPr>
                <w:p w:rsidR="002F7BCC" w:rsidRPr="00417BCA" w:rsidRDefault="002F7BCC" w:rsidP="009D1B95">
                  <w:pPr>
                    <w:pStyle w:val="ConsPlusCell"/>
                    <w:ind w:left="-113" w:right="142"/>
                    <w:jc w:val="center"/>
                    <w:rPr>
                      <w:rFonts w:ascii="Times New Roman" w:hAnsi="Times New Roman" w:cs="Times New Roman"/>
                      <w:sz w:val="18"/>
                      <w:szCs w:val="18"/>
                    </w:rPr>
                  </w:pPr>
                  <w:r w:rsidRPr="00417BCA">
                    <w:rPr>
                      <w:rFonts w:ascii="Times New Roman" w:hAnsi="Times New Roman" w:cs="Times New Roman"/>
                      <w:sz w:val="18"/>
                      <w:szCs w:val="18"/>
                    </w:rPr>
                    <w:t>областной</w:t>
                  </w:r>
                </w:p>
                <w:p w:rsidR="002F7BCC" w:rsidRPr="00417BCA" w:rsidRDefault="002F7BCC" w:rsidP="009D1B95">
                  <w:pPr>
                    <w:pStyle w:val="ConsPlusCell"/>
                    <w:ind w:left="-113" w:right="142"/>
                    <w:jc w:val="center"/>
                    <w:rPr>
                      <w:rFonts w:ascii="Times New Roman" w:hAnsi="Times New Roman" w:cs="Times New Roman"/>
                      <w:sz w:val="18"/>
                      <w:szCs w:val="18"/>
                    </w:rPr>
                  </w:pPr>
                  <w:r w:rsidRPr="00417BCA">
                    <w:rPr>
                      <w:rFonts w:ascii="Times New Roman" w:hAnsi="Times New Roman" w:cs="Times New Roman"/>
                      <w:sz w:val="18"/>
                      <w:szCs w:val="18"/>
                    </w:rPr>
                    <w:t>бюджет</w:t>
                  </w:r>
                </w:p>
              </w:tc>
              <w:tc>
                <w:tcPr>
                  <w:tcW w:w="1134" w:type="dxa"/>
                </w:tcPr>
                <w:p w:rsidR="002F7BCC" w:rsidRPr="00417BCA" w:rsidRDefault="002F7BCC" w:rsidP="009D1B95">
                  <w:pPr>
                    <w:pStyle w:val="ConsPlusCell"/>
                    <w:ind w:right="142"/>
                    <w:jc w:val="center"/>
                    <w:rPr>
                      <w:rFonts w:ascii="Times New Roman" w:hAnsi="Times New Roman" w:cs="Times New Roman"/>
                      <w:sz w:val="18"/>
                      <w:szCs w:val="18"/>
                    </w:rPr>
                  </w:pPr>
                  <w:r w:rsidRPr="00417BCA">
                    <w:rPr>
                      <w:rFonts w:ascii="Times New Roman" w:hAnsi="Times New Roman" w:cs="Times New Roman"/>
                      <w:sz w:val="18"/>
                      <w:szCs w:val="18"/>
                    </w:rPr>
                    <w:t>местный бюджет</w:t>
                  </w:r>
                </w:p>
              </w:tc>
              <w:tc>
                <w:tcPr>
                  <w:tcW w:w="1276" w:type="dxa"/>
                </w:tcPr>
                <w:p w:rsidR="0054328B" w:rsidRPr="00417BCA" w:rsidRDefault="002F7BCC" w:rsidP="009D1B95">
                  <w:pPr>
                    <w:pStyle w:val="ConsPlusCell"/>
                    <w:ind w:right="142"/>
                    <w:jc w:val="center"/>
                    <w:rPr>
                      <w:rFonts w:ascii="Times New Roman" w:hAnsi="Times New Roman" w:cs="Times New Roman"/>
                      <w:sz w:val="18"/>
                      <w:szCs w:val="18"/>
                    </w:rPr>
                  </w:pPr>
                  <w:r w:rsidRPr="00417BCA">
                    <w:rPr>
                      <w:rFonts w:ascii="Times New Roman" w:hAnsi="Times New Roman" w:cs="Times New Roman"/>
                      <w:sz w:val="18"/>
                      <w:szCs w:val="18"/>
                    </w:rPr>
                    <w:t xml:space="preserve">другие </w:t>
                  </w:r>
                </w:p>
                <w:p w:rsidR="002F7BCC" w:rsidRPr="00417BCA" w:rsidRDefault="002F7BCC" w:rsidP="009D1B95">
                  <w:pPr>
                    <w:pStyle w:val="ConsPlusCell"/>
                    <w:ind w:right="142"/>
                    <w:jc w:val="center"/>
                    <w:rPr>
                      <w:rFonts w:ascii="Times New Roman" w:hAnsi="Times New Roman" w:cs="Times New Roman"/>
                      <w:sz w:val="18"/>
                      <w:szCs w:val="18"/>
                    </w:rPr>
                  </w:pPr>
                  <w:r w:rsidRPr="00417BCA">
                    <w:rPr>
                      <w:rFonts w:ascii="Times New Roman" w:hAnsi="Times New Roman" w:cs="Times New Roman"/>
                      <w:sz w:val="18"/>
                      <w:szCs w:val="18"/>
                    </w:rPr>
                    <w:t>источники</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19</w:t>
                  </w:r>
                </w:p>
              </w:tc>
              <w:tc>
                <w:tcPr>
                  <w:tcW w:w="1135"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177892,5</w:t>
                  </w:r>
                </w:p>
              </w:tc>
              <w:tc>
                <w:tcPr>
                  <w:tcW w:w="1417"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3555,3</w:t>
                  </w:r>
                </w:p>
              </w:tc>
              <w:tc>
                <w:tcPr>
                  <w:tcW w:w="1134"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117302,0</w:t>
                  </w:r>
                </w:p>
              </w:tc>
              <w:tc>
                <w:tcPr>
                  <w:tcW w:w="1134"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23377,2</w:t>
                  </w:r>
                </w:p>
              </w:tc>
              <w:tc>
                <w:tcPr>
                  <w:tcW w:w="1276"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33658,0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20</w:t>
                  </w:r>
                </w:p>
              </w:tc>
              <w:tc>
                <w:tcPr>
                  <w:tcW w:w="1135"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164460,9</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2681,6</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101602,4</w:t>
                  </w:r>
                </w:p>
              </w:tc>
              <w:tc>
                <w:tcPr>
                  <w:tcW w:w="1134"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26176,7</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34000,0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21</w:t>
                  </w:r>
                </w:p>
              </w:tc>
              <w:tc>
                <w:tcPr>
                  <w:tcW w:w="1135"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193166,1</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46733,8</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81592,5</w:t>
                  </w:r>
                </w:p>
              </w:tc>
              <w:tc>
                <w:tcPr>
                  <w:tcW w:w="1134"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29839,8</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35000,0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22</w:t>
                  </w:r>
                </w:p>
              </w:tc>
              <w:tc>
                <w:tcPr>
                  <w:tcW w:w="1135"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158229,1</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13532,6</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76850,7</w:t>
                  </w:r>
                </w:p>
              </w:tc>
              <w:tc>
                <w:tcPr>
                  <w:tcW w:w="1134"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31845,7</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36000,0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23</w:t>
                  </w:r>
                </w:p>
              </w:tc>
              <w:tc>
                <w:tcPr>
                  <w:tcW w:w="1135"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156637,5</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10572,6</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76897,1</w:t>
                  </w:r>
                </w:p>
              </w:tc>
              <w:tc>
                <w:tcPr>
                  <w:tcW w:w="1134"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32167,8</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37000,0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24</w:t>
                  </w:r>
                </w:p>
              </w:tc>
              <w:tc>
                <w:tcPr>
                  <w:tcW w:w="1135"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154892,8</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7264,6</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77119,9</w:t>
                  </w:r>
                </w:p>
              </w:tc>
              <w:tc>
                <w:tcPr>
                  <w:tcW w:w="1134"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32508,3</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38000,0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25</w:t>
                  </w:r>
                </w:p>
              </w:tc>
              <w:tc>
                <w:tcPr>
                  <w:tcW w:w="1135"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152752,8</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3456,7</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77342,7</w:t>
                  </w:r>
                </w:p>
              </w:tc>
              <w:tc>
                <w:tcPr>
                  <w:tcW w:w="1134"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32953,4</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39000,0</w:t>
                  </w:r>
                </w:p>
              </w:tc>
            </w:tr>
            <w:tr w:rsidR="002F7BCC" w:rsidRPr="00AC6F63"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Всего:</w:t>
                  </w:r>
                </w:p>
              </w:tc>
              <w:tc>
                <w:tcPr>
                  <w:tcW w:w="1135"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1158031,5</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87797,4</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608707,3</w:t>
                  </w:r>
                </w:p>
              </w:tc>
              <w:tc>
                <w:tcPr>
                  <w:tcW w:w="1134" w:type="dxa"/>
                  <w:shd w:val="clear" w:color="auto" w:fill="auto"/>
                </w:tcPr>
                <w:p w:rsidR="002F7BCC" w:rsidRPr="00417BCA" w:rsidRDefault="004B26A2" w:rsidP="00E81627">
                  <w:pPr>
                    <w:pStyle w:val="ConsPlusCell"/>
                    <w:ind w:left="-113" w:right="142"/>
                    <w:jc w:val="center"/>
                    <w:rPr>
                      <w:rFonts w:ascii="Times New Roman" w:hAnsi="Times New Roman" w:cs="Times New Roman"/>
                    </w:rPr>
                  </w:pPr>
                  <w:r>
                    <w:rPr>
                      <w:rFonts w:ascii="Times New Roman" w:hAnsi="Times New Roman" w:cs="Times New Roman"/>
                    </w:rPr>
                    <w:t>208868,8</w:t>
                  </w:r>
                </w:p>
              </w:tc>
              <w:tc>
                <w:tcPr>
                  <w:tcW w:w="1276" w:type="dxa"/>
                  <w:shd w:val="clear" w:color="auto" w:fill="auto"/>
                </w:tcPr>
                <w:p w:rsidR="002F7BCC" w:rsidRPr="00557626"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252658,0</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417BCA" w:rsidRDefault="002F7BCC" w:rsidP="009D1B95">
            <w:pPr>
              <w:spacing w:after="0" w:line="240" w:lineRule="auto"/>
              <w:ind w:right="142"/>
              <w:rPr>
                <w:rFonts w:ascii="Times New Roman" w:eastAsia="Times New Roman" w:hAnsi="Times New Roman"/>
                <w:sz w:val="24"/>
                <w:szCs w:val="24"/>
              </w:rPr>
            </w:pPr>
            <w:r w:rsidRPr="00417BCA">
              <w:rPr>
                <w:rFonts w:ascii="Times New Roman" w:eastAsia="Times New Roman" w:hAnsi="Times New Roman"/>
                <w:sz w:val="24"/>
                <w:szCs w:val="24"/>
              </w:rPr>
              <w:t>В количественном выражении:</w:t>
            </w:r>
          </w:p>
          <w:p w:rsidR="002F7BCC" w:rsidRPr="00417BCA" w:rsidRDefault="002F7BCC" w:rsidP="009D1B95">
            <w:pPr>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w:t>
            </w:r>
            <w:r w:rsidR="0014410F" w:rsidRPr="00417BCA">
              <w:rPr>
                <w:rFonts w:ascii="Times New Roman" w:eastAsia="Times New Roman" w:hAnsi="Times New Roman"/>
                <w:sz w:val="24"/>
                <w:szCs w:val="24"/>
              </w:rPr>
              <w:t>рост</w:t>
            </w:r>
            <w:r w:rsidRPr="00417BCA">
              <w:rPr>
                <w:rFonts w:ascii="Times New Roman" w:eastAsia="Times New Roman" w:hAnsi="Times New Roman"/>
                <w:sz w:val="24"/>
                <w:szCs w:val="24"/>
              </w:rPr>
              <w:t xml:space="preserve"> и</w:t>
            </w:r>
            <w:r w:rsidR="00D566A6" w:rsidRPr="00417BCA">
              <w:rPr>
                <w:rFonts w:ascii="Times New Roman" w:eastAsia="Times New Roman" w:hAnsi="Times New Roman"/>
                <w:sz w:val="24"/>
                <w:szCs w:val="24"/>
              </w:rPr>
              <w:t xml:space="preserve">ндекса физического объема </w:t>
            </w:r>
            <w:r w:rsidRPr="00417BCA">
              <w:rPr>
                <w:rFonts w:ascii="Times New Roman" w:eastAsia="Times New Roman" w:hAnsi="Times New Roman"/>
                <w:sz w:val="24"/>
                <w:szCs w:val="24"/>
              </w:rPr>
              <w:t>валового муниципального продукта к 20</w:t>
            </w:r>
            <w:r w:rsidR="00B443B7" w:rsidRPr="00417BCA">
              <w:rPr>
                <w:rFonts w:ascii="Times New Roman" w:eastAsia="Times New Roman" w:hAnsi="Times New Roman"/>
                <w:sz w:val="24"/>
                <w:szCs w:val="24"/>
              </w:rPr>
              <w:t>25</w:t>
            </w:r>
            <w:r w:rsidRPr="00417BCA">
              <w:rPr>
                <w:rFonts w:ascii="Times New Roman" w:eastAsia="Times New Roman" w:hAnsi="Times New Roman"/>
                <w:sz w:val="24"/>
                <w:szCs w:val="24"/>
              </w:rPr>
              <w:t xml:space="preserve"> году </w:t>
            </w:r>
            <w:r w:rsidR="003C661E" w:rsidRPr="00417BCA">
              <w:rPr>
                <w:rFonts w:ascii="Times New Roman" w:eastAsia="Times New Roman" w:hAnsi="Times New Roman"/>
                <w:sz w:val="24"/>
                <w:szCs w:val="24"/>
              </w:rPr>
              <w:t>на 38%</w:t>
            </w:r>
            <w:r w:rsidR="0014410F" w:rsidRPr="00417BCA">
              <w:rPr>
                <w:rFonts w:ascii="Times New Roman" w:eastAsia="Times New Roman" w:hAnsi="Times New Roman"/>
                <w:sz w:val="24"/>
                <w:szCs w:val="24"/>
              </w:rPr>
              <w:t xml:space="preserve"> к уровню 201</w:t>
            </w:r>
            <w:r w:rsidR="003C661E" w:rsidRPr="00417BCA">
              <w:rPr>
                <w:rFonts w:ascii="Times New Roman" w:eastAsia="Times New Roman" w:hAnsi="Times New Roman"/>
                <w:sz w:val="24"/>
                <w:szCs w:val="24"/>
              </w:rPr>
              <w:t>8</w:t>
            </w:r>
            <w:r w:rsidR="0014410F" w:rsidRPr="00417BCA">
              <w:rPr>
                <w:rFonts w:ascii="Times New Roman" w:eastAsia="Times New Roman" w:hAnsi="Times New Roman"/>
                <w:sz w:val="24"/>
                <w:szCs w:val="24"/>
              </w:rPr>
              <w:t xml:space="preserve"> года</w:t>
            </w:r>
            <w:r w:rsidR="009B3F75" w:rsidRPr="00417BCA">
              <w:rPr>
                <w:rFonts w:ascii="Times New Roman" w:eastAsia="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hAnsi="Times New Roman"/>
                <w:sz w:val="24"/>
                <w:szCs w:val="24"/>
              </w:rPr>
              <w:t xml:space="preserve">- </w:t>
            </w:r>
            <w:r w:rsidR="0014410F" w:rsidRPr="00417BCA">
              <w:rPr>
                <w:rFonts w:ascii="Times New Roman" w:hAnsi="Times New Roman"/>
                <w:sz w:val="24"/>
                <w:szCs w:val="24"/>
              </w:rPr>
              <w:t xml:space="preserve">рост </w:t>
            </w:r>
            <w:r w:rsidRPr="00417BCA">
              <w:rPr>
                <w:rFonts w:ascii="Times New Roman" w:hAnsi="Times New Roman"/>
                <w:sz w:val="24"/>
                <w:szCs w:val="24"/>
              </w:rPr>
              <w:t>объем</w:t>
            </w:r>
            <w:r w:rsidR="0014410F" w:rsidRPr="00417BCA">
              <w:rPr>
                <w:rFonts w:ascii="Times New Roman" w:hAnsi="Times New Roman"/>
                <w:sz w:val="24"/>
                <w:szCs w:val="24"/>
              </w:rPr>
              <w:t>а</w:t>
            </w:r>
            <w:r w:rsidR="00C169FE" w:rsidRPr="00417BCA">
              <w:rPr>
                <w:rFonts w:ascii="Times New Roman" w:hAnsi="Times New Roman"/>
                <w:sz w:val="24"/>
                <w:szCs w:val="24"/>
              </w:rPr>
              <w:t xml:space="preserve"> </w:t>
            </w:r>
            <w:r w:rsidR="0014410F" w:rsidRPr="00417BCA">
              <w:rPr>
                <w:rFonts w:ascii="Times New Roman" w:hAnsi="Times New Roman"/>
                <w:sz w:val="24"/>
                <w:szCs w:val="24"/>
              </w:rPr>
              <w:t xml:space="preserve">инвестиций в основной  </w:t>
            </w:r>
            <w:r w:rsidRPr="00417BCA">
              <w:rPr>
                <w:rFonts w:ascii="Times New Roman" w:hAnsi="Times New Roman"/>
                <w:sz w:val="24"/>
                <w:szCs w:val="24"/>
              </w:rPr>
              <w:t xml:space="preserve"> в 202</w:t>
            </w:r>
            <w:r w:rsidR="00B443B7" w:rsidRPr="00417BCA">
              <w:rPr>
                <w:rFonts w:ascii="Times New Roman" w:hAnsi="Times New Roman"/>
                <w:sz w:val="24"/>
                <w:szCs w:val="24"/>
              </w:rPr>
              <w:t>5</w:t>
            </w:r>
            <w:r w:rsidRPr="00417BCA">
              <w:rPr>
                <w:rFonts w:ascii="Times New Roman" w:hAnsi="Times New Roman"/>
                <w:sz w:val="24"/>
                <w:szCs w:val="24"/>
              </w:rPr>
              <w:t xml:space="preserve"> году</w:t>
            </w:r>
            <w:r w:rsidR="001532FF">
              <w:rPr>
                <w:rFonts w:ascii="Times New Roman" w:hAnsi="Times New Roman"/>
                <w:sz w:val="24"/>
                <w:szCs w:val="24"/>
              </w:rPr>
              <w:t xml:space="preserve"> </w:t>
            </w:r>
            <w:r w:rsidR="00D566A6" w:rsidRPr="00417BCA">
              <w:rPr>
                <w:rFonts w:ascii="Times New Roman" w:hAnsi="Times New Roman"/>
                <w:sz w:val="24"/>
                <w:szCs w:val="24"/>
              </w:rPr>
              <w:t>в 1,5</w:t>
            </w:r>
            <w:r w:rsidR="0014410F" w:rsidRPr="00417BCA">
              <w:rPr>
                <w:rFonts w:ascii="Times New Roman" w:hAnsi="Times New Roman"/>
                <w:sz w:val="24"/>
                <w:szCs w:val="24"/>
              </w:rPr>
              <w:t xml:space="preserve"> раз</w:t>
            </w:r>
            <w:r w:rsidR="00E71106" w:rsidRPr="00417BCA">
              <w:rPr>
                <w:rFonts w:ascii="Times New Roman" w:hAnsi="Times New Roman"/>
                <w:sz w:val="24"/>
                <w:szCs w:val="24"/>
              </w:rPr>
              <w:t>а</w:t>
            </w:r>
            <w:r w:rsidR="0014410F" w:rsidRPr="00417BCA">
              <w:rPr>
                <w:rFonts w:ascii="Times New Roman" w:hAnsi="Times New Roman"/>
                <w:sz w:val="24"/>
                <w:szCs w:val="24"/>
              </w:rPr>
              <w:t xml:space="preserve"> к уровню 201</w:t>
            </w:r>
            <w:r w:rsidR="003C661E" w:rsidRPr="00417BCA">
              <w:rPr>
                <w:rFonts w:ascii="Times New Roman" w:hAnsi="Times New Roman"/>
                <w:sz w:val="24"/>
                <w:szCs w:val="24"/>
              </w:rPr>
              <w:t>8</w:t>
            </w:r>
            <w:r w:rsidR="0014410F" w:rsidRPr="00417BCA">
              <w:rPr>
                <w:rFonts w:ascii="Times New Roman" w:hAnsi="Times New Roman"/>
                <w:sz w:val="24"/>
                <w:szCs w:val="24"/>
              </w:rPr>
              <w:t xml:space="preserve"> года</w:t>
            </w:r>
            <w:r w:rsidRPr="00417BCA">
              <w:rPr>
                <w:rFonts w:ascii="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создание не менее </w:t>
            </w:r>
            <w:r w:rsidR="003C661E" w:rsidRPr="00417BCA">
              <w:rPr>
                <w:rFonts w:ascii="Times New Roman" w:eastAsia="Times New Roman" w:hAnsi="Times New Roman"/>
                <w:sz w:val="24"/>
                <w:szCs w:val="24"/>
              </w:rPr>
              <w:t>695</w:t>
            </w:r>
            <w:r w:rsidRPr="00417BCA">
              <w:rPr>
                <w:rFonts w:ascii="Times New Roman" w:eastAsia="Times New Roman" w:hAnsi="Times New Roman"/>
                <w:sz w:val="24"/>
                <w:szCs w:val="24"/>
              </w:rPr>
              <w:t xml:space="preserve"> новых рабочих мест к 202</w:t>
            </w:r>
            <w:r w:rsidR="003C661E" w:rsidRPr="00417BCA">
              <w:rPr>
                <w:rFonts w:ascii="Times New Roman" w:eastAsia="Times New Roman" w:hAnsi="Times New Roman"/>
                <w:sz w:val="24"/>
                <w:szCs w:val="24"/>
              </w:rPr>
              <w:t>5</w:t>
            </w:r>
            <w:r w:rsidRPr="00417BCA">
              <w:rPr>
                <w:rFonts w:ascii="Times New Roman" w:eastAsia="Times New Roman" w:hAnsi="Times New Roman"/>
                <w:sz w:val="24"/>
                <w:szCs w:val="24"/>
              </w:rPr>
              <w:t xml:space="preserve"> году;</w:t>
            </w:r>
          </w:p>
          <w:p w:rsidR="002F7BCC" w:rsidRPr="00417BCA" w:rsidRDefault="002F7BCC" w:rsidP="00E71106">
            <w:pPr>
              <w:pStyle w:val="a5"/>
              <w:tabs>
                <w:tab w:val="left" w:pos="176"/>
                <w:tab w:val="left" w:pos="220"/>
              </w:tabs>
              <w:spacing w:after="0" w:line="240" w:lineRule="auto"/>
              <w:ind w:right="142"/>
              <w:rPr>
                <w:rFonts w:ascii="Times New Roman" w:hAnsi="Times New Roman"/>
                <w:sz w:val="24"/>
                <w:szCs w:val="24"/>
              </w:rPr>
            </w:pPr>
            <w:r w:rsidRPr="00417BCA">
              <w:rPr>
                <w:rFonts w:ascii="Times New Roman" w:hAnsi="Times New Roman"/>
                <w:sz w:val="24"/>
                <w:szCs w:val="24"/>
              </w:rPr>
              <w:t>- неналоговы</w:t>
            </w:r>
            <w:r w:rsidR="008B0E2B" w:rsidRPr="00417BCA">
              <w:rPr>
                <w:rFonts w:ascii="Times New Roman" w:hAnsi="Times New Roman"/>
                <w:sz w:val="24"/>
                <w:szCs w:val="24"/>
              </w:rPr>
              <w:t>е</w:t>
            </w:r>
            <w:r w:rsidRPr="00417BCA">
              <w:rPr>
                <w:rFonts w:ascii="Times New Roman" w:hAnsi="Times New Roman"/>
                <w:sz w:val="24"/>
                <w:szCs w:val="24"/>
              </w:rPr>
              <w:t xml:space="preserve"> доход</w:t>
            </w:r>
            <w:r w:rsidR="008B0E2B" w:rsidRPr="00417BCA">
              <w:rPr>
                <w:rFonts w:ascii="Times New Roman" w:hAnsi="Times New Roman"/>
                <w:sz w:val="24"/>
                <w:szCs w:val="24"/>
              </w:rPr>
              <w:t>ы</w:t>
            </w:r>
            <w:r w:rsidRPr="00417BCA">
              <w:rPr>
                <w:rFonts w:ascii="Times New Roman" w:hAnsi="Times New Roman"/>
                <w:sz w:val="24"/>
                <w:szCs w:val="24"/>
              </w:rPr>
              <w:t xml:space="preserve"> в консолидированный бюджет муниципального района</w:t>
            </w:r>
            <w:r w:rsidR="00FC17F4">
              <w:rPr>
                <w:rFonts w:ascii="Times New Roman" w:hAnsi="Times New Roman"/>
                <w:sz w:val="24"/>
                <w:szCs w:val="24"/>
              </w:rPr>
              <w:t xml:space="preserve"> </w:t>
            </w:r>
            <w:r w:rsidR="003C661E" w:rsidRPr="00417BCA">
              <w:rPr>
                <w:rFonts w:ascii="Times New Roman" w:hAnsi="Times New Roman"/>
                <w:sz w:val="24"/>
                <w:szCs w:val="24"/>
              </w:rPr>
              <w:t>составят 30,3</w:t>
            </w:r>
            <w:r w:rsidRPr="00417BCA">
              <w:rPr>
                <w:rFonts w:ascii="Times New Roman" w:hAnsi="Times New Roman"/>
                <w:sz w:val="24"/>
                <w:szCs w:val="24"/>
              </w:rPr>
              <w:t xml:space="preserve"> млн</w:t>
            </w:r>
            <w:r w:rsidR="003C661E" w:rsidRPr="00417BCA">
              <w:rPr>
                <w:rFonts w:ascii="Times New Roman" w:hAnsi="Times New Roman"/>
                <w:sz w:val="24"/>
                <w:szCs w:val="24"/>
              </w:rPr>
              <w:t>.</w:t>
            </w:r>
            <w:r w:rsidRPr="00417BCA">
              <w:rPr>
                <w:rFonts w:ascii="Times New Roman" w:hAnsi="Times New Roman"/>
                <w:sz w:val="24"/>
                <w:szCs w:val="24"/>
              </w:rPr>
              <w:t>рублей к 202</w:t>
            </w:r>
            <w:r w:rsidR="00E71106" w:rsidRPr="00417BCA">
              <w:rPr>
                <w:rFonts w:ascii="Times New Roman" w:hAnsi="Times New Roman"/>
                <w:sz w:val="24"/>
                <w:szCs w:val="24"/>
              </w:rPr>
              <w:t>5</w:t>
            </w:r>
            <w:r w:rsidRPr="00417BCA">
              <w:rPr>
                <w:rFonts w:ascii="Times New Roman" w:hAnsi="Times New Roman"/>
                <w:sz w:val="24"/>
                <w:szCs w:val="24"/>
              </w:rPr>
              <w:t xml:space="preserve"> году;</w:t>
            </w:r>
          </w:p>
          <w:p w:rsidR="003C661E" w:rsidRPr="00417BCA"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w:t>
            </w:r>
            <w:r w:rsidR="003C661E" w:rsidRPr="00417BCA">
              <w:rPr>
                <w:rFonts w:ascii="Times New Roman" w:hAnsi="Times New Roman"/>
                <w:sz w:val="24"/>
                <w:szCs w:val="24"/>
              </w:rPr>
              <w:t>количество молодых семей</w:t>
            </w:r>
            <w:r w:rsidR="00D566A6" w:rsidRPr="00417BCA">
              <w:rPr>
                <w:rFonts w:ascii="Times New Roman" w:hAnsi="Times New Roman"/>
                <w:sz w:val="24"/>
                <w:szCs w:val="24"/>
              </w:rPr>
              <w:t>,</w:t>
            </w:r>
            <w:r w:rsidR="00FC17F4">
              <w:rPr>
                <w:rFonts w:ascii="Times New Roman" w:hAnsi="Times New Roman"/>
                <w:sz w:val="24"/>
                <w:szCs w:val="24"/>
              </w:rPr>
              <w:t xml:space="preserve"> </w:t>
            </w:r>
            <w:r w:rsidR="00D566A6" w:rsidRPr="00417BCA">
              <w:rPr>
                <w:rFonts w:ascii="Times New Roman" w:hAnsi="Times New Roman"/>
                <w:sz w:val="24"/>
                <w:szCs w:val="24"/>
              </w:rPr>
              <w:t xml:space="preserve">улучивших жилищные условия </w:t>
            </w:r>
            <w:r w:rsidR="003C661E" w:rsidRPr="00417BCA">
              <w:rPr>
                <w:rFonts w:ascii="Times New Roman" w:hAnsi="Times New Roman"/>
                <w:sz w:val="24"/>
                <w:szCs w:val="24"/>
              </w:rPr>
              <w:t>в 2019-2025гг.</w:t>
            </w:r>
            <w:r w:rsidR="00D566A6" w:rsidRPr="00417BCA">
              <w:rPr>
                <w:rFonts w:ascii="Times New Roman" w:hAnsi="Times New Roman"/>
                <w:sz w:val="24"/>
                <w:szCs w:val="24"/>
              </w:rPr>
              <w:t>,</w:t>
            </w:r>
            <w:r w:rsidR="003C661E" w:rsidRPr="00417BCA">
              <w:rPr>
                <w:rFonts w:ascii="Times New Roman" w:hAnsi="Times New Roman"/>
                <w:sz w:val="24"/>
                <w:szCs w:val="24"/>
              </w:rPr>
              <w:t xml:space="preserve"> составит </w:t>
            </w:r>
            <w:r w:rsidR="00FC17F4">
              <w:rPr>
                <w:rFonts w:ascii="Times New Roman" w:hAnsi="Times New Roman"/>
                <w:sz w:val="24"/>
                <w:szCs w:val="24"/>
              </w:rPr>
              <w:t>87</w:t>
            </w:r>
            <w:r w:rsidR="003C661E" w:rsidRPr="00417BCA">
              <w:rPr>
                <w:rFonts w:ascii="Times New Roman" w:hAnsi="Times New Roman"/>
                <w:sz w:val="24"/>
                <w:szCs w:val="24"/>
              </w:rPr>
              <w:t xml:space="preserve"> семей; </w:t>
            </w:r>
          </w:p>
          <w:p w:rsidR="002F7BCC" w:rsidRPr="00AC6F63" w:rsidRDefault="00F47D07" w:rsidP="0009776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417BCA">
              <w:rPr>
                <w:rFonts w:ascii="Times New Roman" w:hAnsi="Times New Roman"/>
                <w:sz w:val="24"/>
                <w:szCs w:val="24"/>
              </w:rPr>
              <w:t xml:space="preserve">с </w:t>
            </w:r>
            <w:r w:rsidR="0009776E" w:rsidRPr="00417BCA">
              <w:rPr>
                <w:rFonts w:ascii="Times New Roman" w:hAnsi="Times New Roman"/>
                <w:sz w:val="24"/>
                <w:szCs w:val="24"/>
              </w:rPr>
              <w:t>86</w:t>
            </w:r>
            <w:r w:rsidR="00A42288" w:rsidRPr="00417BCA">
              <w:rPr>
                <w:rFonts w:ascii="Times New Roman" w:hAnsi="Times New Roman"/>
                <w:sz w:val="24"/>
                <w:szCs w:val="24"/>
              </w:rPr>
              <w:t>% в 201</w:t>
            </w:r>
            <w:r w:rsidR="0009776E" w:rsidRPr="00417BCA">
              <w:rPr>
                <w:rFonts w:ascii="Times New Roman" w:hAnsi="Times New Roman"/>
                <w:sz w:val="24"/>
                <w:szCs w:val="24"/>
              </w:rPr>
              <w:t>8</w:t>
            </w:r>
            <w:r w:rsidR="00A42288" w:rsidRPr="00417BCA">
              <w:rPr>
                <w:rFonts w:ascii="Times New Roman" w:hAnsi="Times New Roman"/>
                <w:sz w:val="24"/>
                <w:szCs w:val="24"/>
              </w:rPr>
              <w:t xml:space="preserve"> году до</w:t>
            </w:r>
            <w:r w:rsidR="00F64629">
              <w:rPr>
                <w:rFonts w:ascii="Times New Roman" w:hAnsi="Times New Roman"/>
                <w:sz w:val="24"/>
                <w:szCs w:val="24"/>
              </w:rPr>
              <w:t xml:space="preserve"> </w:t>
            </w:r>
            <w:r w:rsidR="0009776E" w:rsidRPr="00417BCA">
              <w:rPr>
                <w:rFonts w:ascii="Times New Roman" w:hAnsi="Times New Roman"/>
                <w:sz w:val="24"/>
                <w:szCs w:val="24"/>
              </w:rPr>
              <w:t>50%</w:t>
            </w:r>
            <w:r w:rsidR="00A42288" w:rsidRPr="00417BCA">
              <w:rPr>
                <w:rFonts w:ascii="Times New Roman" w:hAnsi="Times New Roman"/>
                <w:sz w:val="24"/>
                <w:szCs w:val="24"/>
              </w:rPr>
              <w:t xml:space="preserve"> к 202</w:t>
            </w:r>
            <w:r w:rsidR="00E71106" w:rsidRPr="00417BCA">
              <w:rPr>
                <w:rFonts w:ascii="Times New Roman" w:hAnsi="Times New Roman"/>
                <w:sz w:val="24"/>
                <w:szCs w:val="24"/>
              </w:rPr>
              <w:t>5</w:t>
            </w:r>
            <w:r w:rsidR="00A42288" w:rsidRPr="00417BCA">
              <w:rPr>
                <w:rFonts w:ascii="Times New Roman" w:hAnsi="Times New Roman"/>
                <w:sz w:val="24"/>
                <w:szCs w:val="24"/>
              </w:rPr>
              <w:t xml:space="preserve"> году</w:t>
            </w:r>
          </w:p>
        </w:tc>
      </w:tr>
    </w:tbl>
    <w:p w:rsidR="002F7BCC" w:rsidRPr="00AC6F63" w:rsidRDefault="002F7BCC"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Раздел 1. </w:t>
      </w:r>
      <w:bookmarkStart w:id="0" w:name="_Toc358051408"/>
      <w:bookmarkStart w:id="1" w:name="_Toc358052581"/>
      <w:bookmarkStart w:id="2" w:name="_Toc295395276"/>
      <w:bookmarkStart w:id="3" w:name="_Toc303553556"/>
      <w:bookmarkStart w:id="4"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0"/>
      <w:bookmarkEnd w:id="1"/>
    </w:p>
    <w:bookmarkEnd w:id="2"/>
    <w:bookmarkEnd w:id="3"/>
    <w:bookmarkEnd w:id="4"/>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lastRenderedPageBreak/>
        <w:t>Первый  сектор</w:t>
      </w:r>
      <w:r w:rsidRPr="00AC6F63">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 (</w:t>
      </w:r>
      <w:r w:rsidR="00CB10F8">
        <w:rPr>
          <w:rFonts w:ascii="Times New Roman" w:hAnsi="Times New Roman"/>
          <w:color w:val="000000"/>
          <w:sz w:val="24"/>
          <w:szCs w:val="24"/>
        </w:rPr>
        <w:t>26,6</w:t>
      </w:r>
      <w:r w:rsidRPr="00AC6F63">
        <w:rPr>
          <w:rFonts w:ascii="Times New Roman" w:hAnsi="Times New Roman"/>
          <w:color w:val="000000"/>
          <w:sz w:val="24"/>
          <w:szCs w:val="24"/>
        </w:rPr>
        <w:t>%);</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 xml:space="preserve">Второй сектор </w:t>
      </w:r>
      <w:r w:rsidRPr="00AC6F63">
        <w:rPr>
          <w:rFonts w:ascii="Times New Roman" w:hAnsi="Times New Roman"/>
          <w:color w:val="000000"/>
          <w:sz w:val="24"/>
          <w:szCs w:val="24"/>
        </w:rPr>
        <w:t>(обрабатывающая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r w:rsidR="00A54098">
        <w:rPr>
          <w:rFonts w:ascii="Times New Roman" w:hAnsi="Times New Roman"/>
          <w:color w:val="000000"/>
          <w:sz w:val="24"/>
          <w:szCs w:val="24"/>
        </w:rPr>
        <w:t>7,8</w:t>
      </w:r>
      <w:r w:rsidRPr="00AC6F63">
        <w:rPr>
          <w:rFonts w:ascii="Times New Roman" w:hAnsi="Times New Roman"/>
          <w:color w:val="000000"/>
          <w:sz w:val="24"/>
          <w:szCs w:val="24"/>
        </w:rPr>
        <w:t xml:space="preserve">%);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w:t>
      </w:r>
      <w:r w:rsidR="00CB10F8">
        <w:rPr>
          <w:rFonts w:ascii="Times New Roman" w:hAnsi="Times New Roman"/>
          <w:color w:val="000000"/>
          <w:sz w:val="24"/>
          <w:szCs w:val="24"/>
        </w:rPr>
        <w:t>65,</w:t>
      </w:r>
      <w:r w:rsidR="00353A37">
        <w:rPr>
          <w:rFonts w:ascii="Times New Roman" w:hAnsi="Times New Roman"/>
          <w:color w:val="000000"/>
          <w:sz w:val="24"/>
          <w:szCs w:val="24"/>
        </w:rPr>
        <w:t>6</w:t>
      </w:r>
      <w:r w:rsidRPr="00AC6F63">
        <w:rPr>
          <w:rFonts w:ascii="Times New Roman" w:hAnsi="Times New Roman"/>
          <w:color w:val="000000"/>
          <w:sz w:val="24"/>
          <w:szCs w:val="24"/>
        </w:rPr>
        <w:t>%).</w:t>
      </w:r>
    </w:p>
    <w:p w:rsidR="00CB10F8" w:rsidRPr="00CB10F8" w:rsidRDefault="00CB10F8" w:rsidP="00CB10F8">
      <w:pPr>
        <w:pStyle w:val="af"/>
        <w:tabs>
          <w:tab w:val="left" w:pos="567"/>
        </w:tabs>
        <w:ind w:right="142" w:firstLine="568"/>
        <w:jc w:val="both"/>
        <w:rPr>
          <w:rFonts w:ascii="Times New Roman" w:hAnsi="Times New Roman"/>
          <w:sz w:val="24"/>
          <w:szCs w:val="24"/>
        </w:rPr>
      </w:pPr>
      <w:r w:rsidRPr="00CB10F8">
        <w:rPr>
          <w:rFonts w:ascii="Times New Roman" w:hAnsi="Times New Roman"/>
          <w:sz w:val="24"/>
          <w:szCs w:val="24"/>
        </w:rPr>
        <w:t xml:space="preserve">Экономическое положение  Богучарского муниципального района по итогам 2017 года характеризуется следующими показателями: </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валовой муниципальный продукт составил 16,7 млрд</w:t>
      </w:r>
      <w:r w:rsidR="009F73A5">
        <w:rPr>
          <w:rFonts w:ascii="Times New Roman" w:hAnsi="Times New Roman"/>
          <w:sz w:val="24"/>
          <w:szCs w:val="24"/>
        </w:rPr>
        <w:t>.</w:t>
      </w:r>
      <w:r w:rsidRPr="00CB10F8">
        <w:rPr>
          <w:rFonts w:ascii="Times New Roman" w:hAnsi="Times New Roman"/>
          <w:sz w:val="24"/>
          <w:szCs w:val="24"/>
        </w:rPr>
        <w:t>рублей, или 101,6% к уровню 2016 года;</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производство валовой  продукции сельского хозяйства составило 4450,0 млн</w:t>
      </w:r>
      <w:r w:rsidR="009F73A5">
        <w:rPr>
          <w:rFonts w:ascii="Times New Roman" w:hAnsi="Times New Roman"/>
          <w:sz w:val="24"/>
          <w:szCs w:val="24"/>
        </w:rPr>
        <w:t>.</w:t>
      </w:r>
      <w:r w:rsidRPr="00CB10F8">
        <w:rPr>
          <w:rFonts w:ascii="Times New Roman" w:hAnsi="Times New Roman"/>
          <w:sz w:val="24"/>
          <w:szCs w:val="24"/>
        </w:rPr>
        <w:t>рублей,  или 110% к уровню 2016 года;</w:t>
      </w:r>
    </w:p>
    <w:p w:rsidR="00CB10F8" w:rsidRPr="00E71106" w:rsidRDefault="00CB10F8" w:rsidP="00CB10F8">
      <w:pPr>
        <w:pStyle w:val="af3"/>
        <w:widowControl w:val="0"/>
        <w:numPr>
          <w:ilvl w:val="0"/>
          <w:numId w:val="34"/>
        </w:numPr>
        <w:tabs>
          <w:tab w:val="left" w:pos="567"/>
          <w:tab w:val="left" w:pos="851"/>
          <w:tab w:val="left" w:pos="9355"/>
        </w:tabs>
        <w:autoSpaceDE w:val="0"/>
        <w:autoSpaceDN w:val="0"/>
        <w:adjustRightInd w:val="0"/>
        <w:spacing w:after="0" w:line="240" w:lineRule="auto"/>
        <w:ind w:left="0" w:right="142" w:firstLine="567"/>
        <w:jc w:val="both"/>
        <w:rPr>
          <w:rFonts w:ascii="Times New Roman" w:hAnsi="Times New Roman"/>
          <w:sz w:val="24"/>
          <w:szCs w:val="24"/>
        </w:rPr>
      </w:pPr>
      <w:r w:rsidRPr="00E71106">
        <w:rPr>
          <w:rFonts w:ascii="Times New Roman" w:hAnsi="Times New Roman"/>
          <w:sz w:val="24"/>
          <w:szCs w:val="24"/>
        </w:rPr>
        <w:t>объем  отгруженных   товаров   собственного производства составил 1334,2 млн</w:t>
      </w:r>
      <w:r w:rsidR="009F73A5">
        <w:rPr>
          <w:rFonts w:ascii="Times New Roman" w:hAnsi="Times New Roman"/>
          <w:sz w:val="24"/>
          <w:szCs w:val="24"/>
        </w:rPr>
        <w:t>.</w:t>
      </w:r>
      <w:r w:rsidRPr="00E71106">
        <w:rPr>
          <w:rFonts w:ascii="Times New Roman" w:hAnsi="Times New Roman"/>
          <w:sz w:val="24"/>
          <w:szCs w:val="24"/>
        </w:rPr>
        <w:t xml:space="preserve"> рублей, или  141% к  уровню 2016 года; </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объем инвестиций за счет всех источников финансирования составил 4580,0  млн</w:t>
      </w:r>
      <w:r w:rsidR="009F73A5">
        <w:rPr>
          <w:rFonts w:ascii="Times New Roman" w:hAnsi="Times New Roman"/>
          <w:sz w:val="24"/>
          <w:szCs w:val="24"/>
        </w:rPr>
        <w:t>.</w:t>
      </w:r>
      <w:r w:rsidRPr="00CB10F8">
        <w:rPr>
          <w:rFonts w:ascii="Times New Roman" w:hAnsi="Times New Roman"/>
          <w:sz w:val="24"/>
          <w:szCs w:val="24"/>
        </w:rPr>
        <w:t xml:space="preserve"> рублей (74% к уровню 2016 года);</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оборот розничной торговли увеличился в сопоставимой оценке на 14% и составил 5281,0 млн</w:t>
      </w:r>
      <w:r w:rsidR="009F73A5">
        <w:rPr>
          <w:rFonts w:ascii="Times New Roman" w:hAnsi="Times New Roman"/>
          <w:sz w:val="24"/>
          <w:szCs w:val="24"/>
        </w:rPr>
        <w:t>.</w:t>
      </w:r>
      <w:r w:rsidRPr="00CB10F8">
        <w:rPr>
          <w:rFonts w:ascii="Times New Roman" w:hAnsi="Times New Roman"/>
          <w:sz w:val="24"/>
          <w:szCs w:val="24"/>
        </w:rPr>
        <w:t xml:space="preserve">рублей; </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bCs/>
          <w:sz w:val="24"/>
          <w:szCs w:val="24"/>
        </w:rPr>
        <w:t>о</w:t>
      </w:r>
      <w:r w:rsidRPr="00CB10F8">
        <w:rPr>
          <w:rFonts w:ascii="Times New Roman" w:hAnsi="Times New Roman"/>
          <w:sz w:val="24"/>
          <w:szCs w:val="24"/>
        </w:rPr>
        <w:t>казано платных услуг населению района на сумму 880,6 млн</w:t>
      </w:r>
      <w:r w:rsidR="009F73A5">
        <w:rPr>
          <w:rFonts w:ascii="Times New Roman" w:hAnsi="Times New Roman"/>
          <w:sz w:val="24"/>
          <w:szCs w:val="24"/>
        </w:rPr>
        <w:t>.</w:t>
      </w:r>
      <w:r w:rsidRPr="00CB10F8">
        <w:rPr>
          <w:rFonts w:ascii="Times New Roman" w:hAnsi="Times New Roman"/>
          <w:sz w:val="24"/>
          <w:szCs w:val="24"/>
        </w:rPr>
        <w:t>рублей, или 107%  в сопоставимой оценке к уровню 2016 года;</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 xml:space="preserve"> доходы консолидированного  бюджета района  составили 949,4  млн</w:t>
      </w:r>
      <w:r w:rsidR="009F73A5">
        <w:rPr>
          <w:rFonts w:ascii="Times New Roman" w:hAnsi="Times New Roman"/>
          <w:sz w:val="24"/>
          <w:szCs w:val="24"/>
        </w:rPr>
        <w:t>.</w:t>
      </w:r>
      <w:r w:rsidRPr="00CB10F8">
        <w:rPr>
          <w:rFonts w:ascii="Times New Roman" w:hAnsi="Times New Roman"/>
          <w:sz w:val="24"/>
          <w:szCs w:val="24"/>
        </w:rPr>
        <w:t>рублей (114% к  уровню 2016 года),  в том числе собственные доходы составили 328,6 млн рублей;</w:t>
      </w:r>
    </w:p>
    <w:p w:rsidR="00CB10F8" w:rsidRPr="00CB10F8" w:rsidRDefault="00CB10F8" w:rsidP="00CB10F8">
      <w:pPr>
        <w:pStyle w:val="af"/>
        <w:numPr>
          <w:ilvl w:val="0"/>
          <w:numId w:val="34"/>
        </w:numPr>
        <w:ind w:left="0" w:right="142" w:firstLine="567"/>
        <w:jc w:val="both"/>
        <w:rPr>
          <w:rFonts w:ascii="Times New Roman" w:hAnsi="Times New Roman"/>
          <w:sz w:val="24"/>
          <w:szCs w:val="24"/>
        </w:rPr>
      </w:pPr>
      <w:r w:rsidRPr="00CB10F8">
        <w:rPr>
          <w:rFonts w:ascii="Times New Roman" w:hAnsi="Times New Roman"/>
          <w:sz w:val="24"/>
          <w:szCs w:val="24"/>
        </w:rPr>
        <w:t xml:space="preserve"> в  2017 году поступило налогов на территории Богучарского муниципального района 747,1 млн</w:t>
      </w:r>
      <w:r w:rsidR="009F73A5">
        <w:rPr>
          <w:rFonts w:ascii="Times New Roman" w:hAnsi="Times New Roman"/>
          <w:sz w:val="24"/>
          <w:szCs w:val="24"/>
        </w:rPr>
        <w:t>.</w:t>
      </w:r>
      <w:r w:rsidRPr="00CB10F8">
        <w:rPr>
          <w:rFonts w:ascii="Times New Roman" w:hAnsi="Times New Roman"/>
          <w:sz w:val="24"/>
          <w:szCs w:val="24"/>
        </w:rPr>
        <w:t xml:space="preserve">рублей, или 118% к уровню 2016 года.  </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На 1 января 201</w:t>
      </w:r>
      <w:r w:rsidR="00CB10F8">
        <w:rPr>
          <w:rFonts w:ascii="Times New Roman" w:hAnsi="Times New Roman"/>
          <w:sz w:val="24"/>
          <w:szCs w:val="24"/>
        </w:rPr>
        <w:t>8</w:t>
      </w:r>
      <w:r w:rsidRPr="00AC6F63">
        <w:rPr>
          <w:rFonts w:ascii="Times New Roman" w:hAnsi="Times New Roman"/>
          <w:sz w:val="24"/>
          <w:szCs w:val="24"/>
        </w:rPr>
        <w:t xml:space="preserve"> года в Богучарском муниципальном районе зарегистрировано </w:t>
      </w:r>
      <w:r w:rsidR="00CB10F8">
        <w:rPr>
          <w:rFonts w:ascii="Times New Roman" w:hAnsi="Times New Roman"/>
          <w:sz w:val="24"/>
          <w:szCs w:val="24"/>
        </w:rPr>
        <w:t xml:space="preserve">1218 </w:t>
      </w:r>
      <w:r w:rsidRPr="00AC6F63">
        <w:rPr>
          <w:rFonts w:ascii="Times New Roman" w:hAnsi="Times New Roman"/>
          <w:sz w:val="24"/>
          <w:szCs w:val="24"/>
        </w:rPr>
        <w:t xml:space="preserve">субъектов малого и среднего предпринимательства,   в том числе: </w:t>
      </w:r>
      <w:r w:rsidR="00CB10F8">
        <w:rPr>
          <w:rFonts w:ascii="Times New Roman" w:hAnsi="Times New Roman"/>
          <w:sz w:val="24"/>
          <w:szCs w:val="24"/>
        </w:rPr>
        <w:t>1055</w:t>
      </w:r>
      <w:r w:rsidRPr="00AC6F63">
        <w:rPr>
          <w:rFonts w:ascii="Times New Roman" w:hAnsi="Times New Roman"/>
          <w:sz w:val="24"/>
          <w:szCs w:val="24"/>
        </w:rPr>
        <w:t xml:space="preserve"> индивидуальных предпринимателей и </w:t>
      </w:r>
      <w:r w:rsidR="00CB10F8">
        <w:rPr>
          <w:rFonts w:ascii="Times New Roman" w:hAnsi="Times New Roman"/>
          <w:sz w:val="24"/>
          <w:szCs w:val="24"/>
        </w:rPr>
        <w:t>163</w:t>
      </w:r>
      <w:r w:rsidRPr="00AC6F63">
        <w:rPr>
          <w:rFonts w:ascii="Times New Roman" w:hAnsi="Times New Roman"/>
          <w:sz w:val="24"/>
          <w:szCs w:val="24"/>
        </w:rPr>
        <w:t xml:space="preserve"> малых и средних предприятий.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w:t>
      </w:r>
      <w:r w:rsidR="00CB10F8">
        <w:rPr>
          <w:rFonts w:ascii="Times New Roman" w:hAnsi="Times New Roman"/>
          <w:sz w:val="24"/>
          <w:szCs w:val="24"/>
        </w:rPr>
        <w:t>8</w:t>
      </w:r>
      <w:r w:rsidRPr="00AC6F63">
        <w:rPr>
          <w:rFonts w:ascii="Times New Roman" w:hAnsi="Times New Roman"/>
          <w:sz w:val="24"/>
          <w:szCs w:val="24"/>
        </w:rPr>
        <w:t xml:space="preserve"> году 3</w:t>
      </w:r>
      <w:r w:rsidR="00CB10F8">
        <w:rPr>
          <w:rFonts w:ascii="Times New Roman" w:hAnsi="Times New Roman"/>
          <w:sz w:val="24"/>
          <w:szCs w:val="24"/>
        </w:rPr>
        <w:t xml:space="preserve">012,8 </w:t>
      </w:r>
      <w:r w:rsidRPr="00AC6F63">
        <w:rPr>
          <w:rFonts w:ascii="Times New Roman" w:hAnsi="Times New Roman"/>
          <w:sz w:val="24"/>
          <w:szCs w:val="24"/>
        </w:rPr>
        <w:t>млн.рублей, или 11</w:t>
      </w:r>
      <w:r w:rsidR="00CB10F8">
        <w:rPr>
          <w:rFonts w:ascii="Times New Roman" w:hAnsi="Times New Roman"/>
          <w:sz w:val="24"/>
          <w:szCs w:val="24"/>
        </w:rPr>
        <w:t>4</w:t>
      </w:r>
      <w:r w:rsidRPr="00AC6F63">
        <w:rPr>
          <w:rFonts w:ascii="Times New Roman" w:hAnsi="Times New Roman"/>
          <w:sz w:val="24"/>
          <w:szCs w:val="24"/>
        </w:rPr>
        <w:t>% к уровню 201</w:t>
      </w:r>
      <w:r w:rsidR="00CB10F8">
        <w:rPr>
          <w:rFonts w:ascii="Times New Roman" w:hAnsi="Times New Roman"/>
          <w:sz w:val="24"/>
          <w:szCs w:val="24"/>
        </w:rPr>
        <w:t>6</w:t>
      </w:r>
      <w:r w:rsidRPr="00AC6F63">
        <w:rPr>
          <w:rFonts w:ascii="Times New Roman" w:hAnsi="Times New Roman"/>
          <w:sz w:val="24"/>
          <w:szCs w:val="24"/>
        </w:rPr>
        <w:t xml:space="preserve"> года.</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w:t>
      </w:r>
      <w:r w:rsidRPr="00175735">
        <w:rPr>
          <w:rFonts w:ascii="Times New Roman" w:hAnsi="Times New Roman"/>
          <w:sz w:val="24"/>
          <w:szCs w:val="24"/>
        </w:rPr>
        <w:lastRenderedPageBreak/>
        <w:t xml:space="preserve">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color w:val="333333"/>
          <w:sz w:val="24"/>
          <w:szCs w:val="24"/>
        </w:rPr>
        <w:t>С</w:t>
      </w:r>
      <w:r w:rsidRPr="00175735">
        <w:rPr>
          <w:rFonts w:ascii="Times New Roman" w:hAnsi="Times New Roman"/>
          <w:sz w:val="24"/>
          <w:szCs w:val="24"/>
        </w:rPr>
        <w:t xml:space="preserve">редний показатель обеспеченности общей жилой площадью по району составил -  24,99 кв.м. на человека. По состоянию на 1 декабря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Количество молодых семей, нуждающихся в улучшении жилищных условий по состоянию на 1 января 2018 года, составляет – 80 семей. В 2017 году  улучшили свои жилищные условия: ветераны Великой Отечественной войны – 4 человека, молодые семьи – 29 человек.</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0"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lastRenderedPageBreak/>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336F2D" w:rsidRPr="00175735" w:rsidRDefault="00336F2D" w:rsidP="00336F2D">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По состоянию на 01.11.2018 на территории Богучарского муниципального района изъявили желание бесплатно получить земельный участок  </w:t>
      </w:r>
      <w:r w:rsidR="004D1258" w:rsidRPr="00175735">
        <w:rPr>
          <w:rFonts w:ascii="Times New Roman" w:hAnsi="Times New Roman" w:cs="Times New Roman"/>
          <w:sz w:val="24"/>
          <w:szCs w:val="24"/>
        </w:rPr>
        <w:t xml:space="preserve">128 </w:t>
      </w:r>
      <w:r w:rsidRPr="00175735">
        <w:rPr>
          <w:rFonts w:ascii="Times New Roman" w:hAnsi="Times New Roman" w:cs="Times New Roman"/>
          <w:sz w:val="24"/>
          <w:szCs w:val="24"/>
        </w:rPr>
        <w:t xml:space="preserve">многодетных семей. Предоставлено на бесплатной основе </w:t>
      </w:r>
      <w:r w:rsidR="004D1258" w:rsidRPr="00175735">
        <w:rPr>
          <w:rFonts w:ascii="Times New Roman" w:hAnsi="Times New Roman" w:cs="Times New Roman"/>
          <w:sz w:val="24"/>
          <w:szCs w:val="24"/>
        </w:rPr>
        <w:t xml:space="preserve">  91</w:t>
      </w:r>
      <w:r w:rsidRPr="00175735">
        <w:rPr>
          <w:rFonts w:ascii="Times New Roman" w:hAnsi="Times New Roman" w:cs="Times New Roman"/>
          <w:sz w:val="24"/>
          <w:szCs w:val="24"/>
        </w:rPr>
        <w:t xml:space="preserve"> земельн</w:t>
      </w:r>
      <w:r w:rsidR="004D1258" w:rsidRPr="00175735">
        <w:rPr>
          <w:rFonts w:ascii="Times New Roman" w:hAnsi="Times New Roman" w:cs="Times New Roman"/>
          <w:sz w:val="24"/>
          <w:szCs w:val="24"/>
        </w:rPr>
        <w:t>ый</w:t>
      </w:r>
      <w:r w:rsidRPr="00175735">
        <w:rPr>
          <w:rFonts w:ascii="Times New Roman" w:hAnsi="Times New Roman" w:cs="Times New Roman"/>
          <w:sz w:val="24"/>
          <w:szCs w:val="24"/>
        </w:rPr>
        <w:t xml:space="preserve"> участк</w:t>
      </w:r>
      <w:r w:rsidR="004D1258" w:rsidRPr="00175735">
        <w:rPr>
          <w:rFonts w:ascii="Times New Roman" w:hAnsi="Times New Roman" w:cs="Times New Roman"/>
          <w:sz w:val="24"/>
          <w:szCs w:val="24"/>
        </w:rPr>
        <w:t xml:space="preserve">ов.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7B0F9B" w:rsidRP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lastRenderedPageBreak/>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r>
        <w:rPr>
          <w:rFonts w:ascii="Times New Roman" w:hAnsi="Times New Roman" w:cs="Times New Roman"/>
          <w:sz w:val="24"/>
          <w:szCs w:val="24"/>
        </w:rPr>
        <w:t>млн</w:t>
      </w:r>
      <w:r w:rsidR="002F7BCC" w:rsidRPr="00AC6F63">
        <w:rPr>
          <w:rFonts w:ascii="Times New Roman" w:hAnsi="Times New Roman" w:cs="Times New Roman"/>
          <w:sz w:val="24"/>
          <w:szCs w:val="24"/>
        </w:rPr>
        <w:t>.рублей.   Оценка достижения 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Поступление неналоговых доходов в консолидированный бюджет муниципального района, млн.рублей.</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lastRenderedPageBreak/>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lastRenderedPageBreak/>
        <w:t xml:space="preserve"> разработка проектно-сметной документации и капитальный ремонт ГТС, находящихся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2.3. Конечные результаты реализации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Основными ожидаемыми результатами экономических преобразований должны стать:</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в количественном выражении:</w:t>
      </w:r>
    </w:p>
    <w:p w:rsidR="008B0E2B" w:rsidRPr="00AC6F63" w:rsidRDefault="008B0E2B" w:rsidP="009D1B95">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w:t>
      </w:r>
      <w:r w:rsidR="009F73A5">
        <w:rPr>
          <w:rFonts w:ascii="Times New Roman" w:eastAsia="Times New Roman" w:hAnsi="Times New Roman"/>
          <w:sz w:val="24"/>
          <w:szCs w:val="24"/>
        </w:rPr>
        <w:t xml:space="preserve">на 38% </w:t>
      </w:r>
      <w:r>
        <w:rPr>
          <w:rFonts w:ascii="Times New Roman" w:eastAsia="Times New Roman" w:hAnsi="Times New Roman"/>
          <w:sz w:val="24"/>
          <w:szCs w:val="24"/>
        </w:rPr>
        <w:t xml:space="preserve">к уровню </w:t>
      </w:r>
      <w:r w:rsidR="00BD5695">
        <w:rPr>
          <w:rFonts w:ascii="Times New Roman" w:eastAsia="Times New Roman" w:hAnsi="Times New Roman"/>
          <w:sz w:val="24"/>
          <w:szCs w:val="24"/>
        </w:rPr>
        <w:t>2018</w:t>
      </w:r>
      <w:r>
        <w:rPr>
          <w:rFonts w:ascii="Times New Roman" w:eastAsia="Times New Roman" w:hAnsi="Times New Roman"/>
          <w:sz w:val="24"/>
          <w:szCs w:val="24"/>
        </w:rPr>
        <w:t xml:space="preserve"> года;</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sidR="00BD5695">
        <w:rPr>
          <w:rFonts w:ascii="Times New Roman" w:hAnsi="Times New Roman"/>
          <w:sz w:val="24"/>
          <w:szCs w:val="24"/>
        </w:rPr>
        <w:t>5</w:t>
      </w:r>
      <w:r w:rsidRPr="00AC6F63">
        <w:rPr>
          <w:rFonts w:ascii="Times New Roman" w:hAnsi="Times New Roman"/>
          <w:sz w:val="24"/>
          <w:szCs w:val="24"/>
        </w:rPr>
        <w:t xml:space="preserve"> году</w:t>
      </w:r>
      <w:r w:rsidR="009F73A5">
        <w:rPr>
          <w:rFonts w:ascii="Times New Roman" w:hAnsi="Times New Roman"/>
          <w:sz w:val="24"/>
          <w:szCs w:val="24"/>
        </w:rPr>
        <w:t>в 1,5 раза</w:t>
      </w:r>
      <w:r>
        <w:rPr>
          <w:rFonts w:ascii="Times New Roman" w:hAnsi="Times New Roman"/>
          <w:sz w:val="24"/>
          <w:szCs w:val="24"/>
        </w:rPr>
        <w:t xml:space="preserve"> к уровню </w:t>
      </w:r>
      <w:r w:rsidR="00BD5695">
        <w:rPr>
          <w:rFonts w:ascii="Times New Roman" w:hAnsi="Times New Roman"/>
          <w:sz w:val="24"/>
          <w:szCs w:val="24"/>
        </w:rPr>
        <w:t>2018</w:t>
      </w:r>
      <w:r>
        <w:rPr>
          <w:rFonts w:ascii="Times New Roman" w:hAnsi="Times New Roman"/>
          <w:sz w:val="24"/>
          <w:szCs w:val="24"/>
        </w:rPr>
        <w:t xml:space="preserve"> года</w:t>
      </w:r>
      <w:r w:rsidRPr="00AC6F63">
        <w:rPr>
          <w:rFonts w:ascii="Times New Roman" w:hAnsi="Times New Roman"/>
          <w:sz w:val="24"/>
          <w:szCs w:val="24"/>
        </w:rPr>
        <w:t>;</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sidR="009F73A5">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8B0E2B" w:rsidRPr="00AC6F63"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sidR="009F73A5">
        <w:rPr>
          <w:rFonts w:ascii="Times New Roman" w:hAnsi="Times New Roman"/>
          <w:sz w:val="24"/>
          <w:szCs w:val="24"/>
        </w:rPr>
        <w:t>–30,3</w:t>
      </w:r>
      <w:r w:rsidRPr="00AC6F63">
        <w:rPr>
          <w:rFonts w:ascii="Times New Roman" w:hAnsi="Times New Roman"/>
          <w:sz w:val="24"/>
          <w:szCs w:val="24"/>
        </w:rPr>
        <w:t xml:space="preserve"> млн</w:t>
      </w:r>
      <w:r w:rsidR="009F73A5">
        <w:rPr>
          <w:rFonts w:ascii="Times New Roman" w:hAnsi="Times New Roman"/>
          <w:sz w:val="24"/>
          <w:szCs w:val="24"/>
        </w:rPr>
        <w:t>.</w:t>
      </w:r>
      <w:r w:rsidRPr="00AC6F63">
        <w:rPr>
          <w:rFonts w:ascii="Times New Roman" w:hAnsi="Times New Roman"/>
          <w:sz w:val="24"/>
          <w:szCs w:val="24"/>
        </w:rPr>
        <w:t>рублей к 202</w:t>
      </w:r>
      <w:r w:rsidR="00BD5695">
        <w:rPr>
          <w:rFonts w:ascii="Times New Roman" w:hAnsi="Times New Roman"/>
          <w:sz w:val="24"/>
          <w:szCs w:val="24"/>
        </w:rPr>
        <w:t>5</w:t>
      </w:r>
      <w:r w:rsidRPr="00AC6F63">
        <w:rPr>
          <w:rFonts w:ascii="Times New Roman" w:hAnsi="Times New Roman"/>
          <w:sz w:val="24"/>
          <w:szCs w:val="24"/>
        </w:rPr>
        <w:t xml:space="preserve"> году;</w:t>
      </w:r>
    </w:p>
    <w:p w:rsidR="008B0E2B"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sidR="009F73A5">
        <w:rPr>
          <w:rFonts w:ascii="Times New Roman" w:hAnsi="Times New Roman"/>
          <w:sz w:val="24"/>
          <w:szCs w:val="24"/>
        </w:rPr>
        <w:t>семей</w:t>
      </w:r>
      <w:r w:rsidRPr="00AC6F63">
        <w:rPr>
          <w:rFonts w:ascii="Times New Roman" w:hAnsi="Times New Roman"/>
          <w:sz w:val="24"/>
          <w:szCs w:val="24"/>
        </w:rPr>
        <w:t xml:space="preserve"> улучши</w:t>
      </w:r>
      <w:r w:rsidR="009F73A5">
        <w:rPr>
          <w:rFonts w:ascii="Times New Roman" w:hAnsi="Times New Roman"/>
          <w:sz w:val="24"/>
          <w:szCs w:val="24"/>
        </w:rPr>
        <w:t>вших</w:t>
      </w:r>
      <w:r w:rsidRPr="00AC6F63">
        <w:rPr>
          <w:rFonts w:ascii="Times New Roman" w:hAnsi="Times New Roman"/>
          <w:sz w:val="24"/>
          <w:szCs w:val="24"/>
        </w:rPr>
        <w:t xml:space="preserve"> жилищны</w:t>
      </w:r>
      <w:r w:rsidR="009F73A5">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sidR="009F73A5">
        <w:rPr>
          <w:rFonts w:ascii="Times New Roman" w:hAnsi="Times New Roman"/>
          <w:sz w:val="24"/>
          <w:szCs w:val="24"/>
        </w:rPr>
        <w:t>140семей</w:t>
      </w:r>
      <w:r w:rsidR="0009776E">
        <w:rPr>
          <w:rFonts w:ascii="Times New Roman" w:hAnsi="Times New Roman"/>
          <w:sz w:val="24"/>
          <w:szCs w:val="24"/>
        </w:rPr>
        <w:t>;</w:t>
      </w:r>
    </w:p>
    <w:p w:rsidR="0009776E" w:rsidRPr="00AC6F63" w:rsidRDefault="0009776E" w:rsidP="009D1B95">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lastRenderedPageBreak/>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BD5695">
        <w:rPr>
          <w:rFonts w:ascii="Times New Roman" w:hAnsi="Times New Roman" w:cs="Times New Roman"/>
          <w:sz w:val="24"/>
          <w:szCs w:val="24"/>
        </w:rPr>
        <w:t>5</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AC6F63"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AC6F63">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F7BCC"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9501F4"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lastRenderedPageBreak/>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энергоэффективности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 повышение энергоэффективности.</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5.   «Охрана окружающей среды»</w:t>
      </w:r>
      <w:r w:rsidR="00043C86">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2F7BCC" w:rsidRPr="00AC6F63" w:rsidRDefault="003A4573" w:rsidP="009D1B95">
      <w:pPr>
        <w:pStyle w:val="Standard"/>
        <w:ind w:right="142" w:firstLine="567"/>
        <w:jc w:val="both"/>
        <w:rPr>
          <w:rFonts w:cs="Times New Roman"/>
          <w:lang w:val="ru-RU"/>
        </w:rPr>
      </w:pPr>
      <w:r w:rsidRPr="00AC6F63">
        <w:rPr>
          <w:rFonts w:cs="Times New Roman"/>
          <w:lang w:val="ru-RU"/>
        </w:rPr>
        <w:t xml:space="preserve">1. </w:t>
      </w:r>
      <w:r w:rsidR="00043C86" w:rsidRPr="00043C86">
        <w:rPr>
          <w:rFonts w:cs="Times New Roman"/>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sidR="002F7BCC" w:rsidRPr="00AC6F63">
        <w:rPr>
          <w:rFonts w:cs="Times New Roman"/>
          <w:lang w:val="ru-RU"/>
        </w:rPr>
        <w:t>.</w:t>
      </w:r>
    </w:p>
    <w:p w:rsidR="002F7BCC" w:rsidRPr="00AC6F63" w:rsidRDefault="002F7BCC" w:rsidP="009D1B95">
      <w:pPr>
        <w:pStyle w:val="Standard"/>
        <w:ind w:right="142" w:firstLine="567"/>
        <w:jc w:val="both"/>
        <w:rPr>
          <w:rFonts w:cs="Times New Roman"/>
          <w:lang w:val="ru-RU"/>
        </w:rPr>
      </w:pPr>
      <w:r w:rsidRPr="00AC6F63">
        <w:rPr>
          <w:rFonts w:cs="Times New Roman"/>
          <w:lang w:val="ru-RU"/>
        </w:rPr>
        <w:t xml:space="preserve">2. </w:t>
      </w:r>
      <w:r w:rsidR="00043C86" w:rsidRPr="00043C86">
        <w:rPr>
          <w:rFonts w:cs="Times New Roman"/>
          <w:lang w:val="ru-RU"/>
        </w:rPr>
        <w:t>Оформление документов для постановки ГТС на учет в качестве бесхозяйных</w:t>
      </w:r>
      <w:r w:rsidR="00043C86">
        <w:rPr>
          <w:rFonts w:cs="Times New Roman"/>
          <w:lang w:val="ru-RU"/>
        </w:rPr>
        <w:t>.</w:t>
      </w:r>
    </w:p>
    <w:p w:rsidR="00043C86" w:rsidRDefault="003A4573" w:rsidP="009D1B95">
      <w:pPr>
        <w:pStyle w:val="Standard"/>
        <w:ind w:right="142" w:firstLine="567"/>
        <w:jc w:val="both"/>
        <w:rPr>
          <w:rFonts w:cs="Times New Roman"/>
          <w:lang w:val="ru-RU"/>
        </w:rPr>
      </w:pPr>
      <w:r w:rsidRPr="00AC6F63">
        <w:rPr>
          <w:rFonts w:cs="Times New Roman"/>
          <w:lang w:val="ru-RU"/>
        </w:rPr>
        <w:t xml:space="preserve">3. </w:t>
      </w:r>
      <w:r w:rsidR="00043C86" w:rsidRPr="00043C86">
        <w:rPr>
          <w:rFonts w:cs="Times New Roman"/>
          <w:lang w:val="ru-RU"/>
        </w:rPr>
        <w:t>Подготовка проектно-сметной документации и капитальный ремонт ГТС</w:t>
      </w:r>
      <w:r w:rsidR="002F7BCC" w:rsidRPr="00AC6F63">
        <w:rPr>
          <w:rFonts w:cs="Times New Roman"/>
          <w:lang w:val="ru-RU"/>
        </w:rPr>
        <w:t>4.</w:t>
      </w:r>
    </w:p>
    <w:p w:rsidR="00043C86" w:rsidRDefault="00043C86" w:rsidP="009D1B95">
      <w:pPr>
        <w:pStyle w:val="Standard"/>
        <w:ind w:right="142" w:firstLine="567"/>
        <w:jc w:val="both"/>
        <w:rPr>
          <w:rFonts w:cs="Times New Roman"/>
          <w:lang w:val="ru-RU"/>
        </w:rPr>
      </w:pPr>
      <w:r>
        <w:rPr>
          <w:rFonts w:cs="Times New Roman"/>
          <w:lang w:val="ru-RU"/>
        </w:rPr>
        <w:t xml:space="preserve">4. </w:t>
      </w:r>
      <w:r w:rsidRPr="00043C86">
        <w:rPr>
          <w:rFonts w:cs="Times New Roman"/>
          <w:lang w:val="ru-RU"/>
        </w:rPr>
        <w:t>Озеленение территории муниципального района</w:t>
      </w:r>
      <w:r>
        <w:rPr>
          <w:rFonts w:cs="Times New Roman"/>
          <w:lang w:val="ru-RU"/>
        </w:rPr>
        <w:t>.</w:t>
      </w:r>
    </w:p>
    <w:p w:rsidR="002F7BCC" w:rsidRPr="00AC6F63" w:rsidRDefault="00043C86" w:rsidP="009D1B95">
      <w:pPr>
        <w:pStyle w:val="Standard"/>
        <w:ind w:right="142" w:firstLine="567"/>
        <w:jc w:val="both"/>
        <w:rPr>
          <w:rFonts w:cs="Times New Roman"/>
          <w:lang w:val="ru-RU"/>
        </w:rPr>
      </w:pPr>
      <w:r>
        <w:rPr>
          <w:rFonts w:cs="Times New Roman"/>
          <w:lang w:val="ru-RU"/>
        </w:rPr>
        <w:t xml:space="preserve">5. </w:t>
      </w:r>
      <w:r w:rsidR="002F7BCC" w:rsidRPr="00AC6F63">
        <w:rPr>
          <w:rFonts w:cs="Times New Roman"/>
          <w:lang w:val="ru-RU"/>
        </w:rPr>
        <w:t>Обустройство площадок и установка контейнеров для сбора ТБО.</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lastRenderedPageBreak/>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  Раздел 6. Оценка эффективности реализации муниципальной программы</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В результате реализации мероприятий программы в 201</w:t>
      </w:r>
      <w:r w:rsidR="00043C86">
        <w:rPr>
          <w:rFonts w:ascii="Times New Roman" w:hAnsi="Times New Roman"/>
          <w:sz w:val="24"/>
          <w:szCs w:val="24"/>
        </w:rPr>
        <w:t>9</w:t>
      </w:r>
      <w:r w:rsidRPr="00AC6F63">
        <w:rPr>
          <w:rFonts w:ascii="Times New Roman" w:hAnsi="Times New Roman"/>
          <w:sz w:val="24"/>
          <w:szCs w:val="24"/>
        </w:rPr>
        <w:t xml:space="preserve"> - 202</w:t>
      </w:r>
      <w:r w:rsidR="00043C86">
        <w:rPr>
          <w:rFonts w:ascii="Times New Roman" w:hAnsi="Times New Roman"/>
          <w:sz w:val="24"/>
          <w:szCs w:val="24"/>
        </w:rPr>
        <w:t>5</w:t>
      </w:r>
      <w:r w:rsidRPr="00AC6F63">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043C86" w:rsidRDefault="002F7BCC" w:rsidP="009D1B95">
      <w:pPr>
        <w:pStyle w:val="ConsPlusCell"/>
        <w:ind w:right="142" w:firstLine="567"/>
        <w:jc w:val="both"/>
        <w:rPr>
          <w:rFonts w:ascii="Times New Roman" w:hAnsi="Times New Roman" w:cs="Times New Roman"/>
          <w:b/>
          <w:i/>
          <w:sz w:val="24"/>
          <w:szCs w:val="24"/>
        </w:rPr>
      </w:pPr>
      <w:r w:rsidRPr="00043C86">
        <w:rPr>
          <w:rFonts w:ascii="Times New Roman" w:hAnsi="Times New Roman" w:cs="Times New Roman"/>
          <w:b/>
          <w:i/>
          <w:sz w:val="24"/>
          <w:szCs w:val="24"/>
        </w:rPr>
        <w:t>в количественном выражении:</w:t>
      </w:r>
    </w:p>
    <w:p w:rsidR="0009776E" w:rsidRPr="00AC6F63" w:rsidRDefault="0009776E" w:rsidP="0009776E">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–на 38% к уровню 2018 года;</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Pr>
          <w:rFonts w:ascii="Times New Roman" w:hAnsi="Times New Roman"/>
          <w:sz w:val="24"/>
          <w:szCs w:val="24"/>
        </w:rPr>
        <w:t>5</w:t>
      </w:r>
      <w:r w:rsidRPr="00AC6F63">
        <w:rPr>
          <w:rFonts w:ascii="Times New Roman" w:hAnsi="Times New Roman"/>
          <w:sz w:val="24"/>
          <w:szCs w:val="24"/>
        </w:rPr>
        <w:t xml:space="preserve"> году</w:t>
      </w:r>
      <w:r>
        <w:rPr>
          <w:rFonts w:ascii="Times New Roman" w:hAnsi="Times New Roman"/>
          <w:sz w:val="24"/>
          <w:szCs w:val="24"/>
        </w:rPr>
        <w:t xml:space="preserve"> в 1,5 раза к уровню 2018 года</w:t>
      </w:r>
      <w:r w:rsidRPr="00AC6F63">
        <w:rPr>
          <w:rFonts w:ascii="Times New Roman" w:hAnsi="Times New Roman"/>
          <w:sz w:val="24"/>
          <w:szCs w:val="24"/>
        </w:rPr>
        <w:t>;</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Pr>
          <w:rFonts w:ascii="Times New Roman" w:hAnsi="Times New Roman"/>
          <w:sz w:val="24"/>
          <w:szCs w:val="24"/>
        </w:rPr>
        <w:t>– 30,3</w:t>
      </w:r>
      <w:r w:rsidRPr="00AC6F63">
        <w:rPr>
          <w:rFonts w:ascii="Times New Roman" w:hAnsi="Times New Roman"/>
          <w:sz w:val="24"/>
          <w:szCs w:val="24"/>
        </w:rPr>
        <w:t xml:space="preserve"> млн</w:t>
      </w:r>
      <w:r>
        <w:rPr>
          <w:rFonts w:ascii="Times New Roman" w:hAnsi="Times New Roman"/>
          <w:sz w:val="24"/>
          <w:szCs w:val="24"/>
        </w:rPr>
        <w:t>.</w:t>
      </w:r>
      <w:r w:rsidRPr="00AC6F63">
        <w:rPr>
          <w:rFonts w:ascii="Times New Roman" w:hAnsi="Times New Roman"/>
          <w:sz w:val="24"/>
          <w:szCs w:val="24"/>
        </w:rPr>
        <w:t>рублей к 202</w:t>
      </w:r>
      <w:r>
        <w:rPr>
          <w:rFonts w:ascii="Times New Roman" w:hAnsi="Times New Roman"/>
          <w:sz w:val="24"/>
          <w:szCs w:val="24"/>
        </w:rPr>
        <w:t>5</w:t>
      </w:r>
      <w:r w:rsidRPr="00AC6F63">
        <w:rPr>
          <w:rFonts w:ascii="Times New Roman" w:hAnsi="Times New Roman"/>
          <w:sz w:val="24"/>
          <w:szCs w:val="24"/>
        </w:rPr>
        <w:t xml:space="preserve"> году;</w:t>
      </w:r>
    </w:p>
    <w:p w:rsidR="0009776E"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Pr>
          <w:rFonts w:ascii="Times New Roman" w:hAnsi="Times New Roman"/>
          <w:sz w:val="24"/>
          <w:szCs w:val="24"/>
        </w:rPr>
        <w:t>семей</w:t>
      </w:r>
      <w:r w:rsidRPr="00AC6F63">
        <w:rPr>
          <w:rFonts w:ascii="Times New Roman" w:hAnsi="Times New Roman"/>
          <w:sz w:val="24"/>
          <w:szCs w:val="24"/>
        </w:rPr>
        <w:t xml:space="preserve"> улучши</w:t>
      </w:r>
      <w:r>
        <w:rPr>
          <w:rFonts w:ascii="Times New Roman" w:hAnsi="Times New Roman"/>
          <w:sz w:val="24"/>
          <w:szCs w:val="24"/>
        </w:rPr>
        <w:t>вших</w:t>
      </w:r>
      <w:r w:rsidRPr="00AC6F63">
        <w:rPr>
          <w:rFonts w:ascii="Times New Roman" w:hAnsi="Times New Roman"/>
          <w:sz w:val="24"/>
          <w:szCs w:val="24"/>
        </w:rPr>
        <w:t xml:space="preserve"> жилищны</w:t>
      </w:r>
      <w:r>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Pr>
          <w:rFonts w:ascii="Times New Roman" w:hAnsi="Times New Roman"/>
          <w:sz w:val="24"/>
          <w:szCs w:val="24"/>
        </w:rPr>
        <w:t>140 семей;</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 xml:space="preserve"> до 50%.</w:t>
      </w:r>
    </w:p>
    <w:p w:rsidR="007D5555" w:rsidRPr="00043C86" w:rsidRDefault="007D5555" w:rsidP="009D1B95">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tbl>
      <w:tblPr>
        <w:tblW w:w="9923" w:type="dxa"/>
        <w:tblInd w:w="-176" w:type="dxa"/>
        <w:tblLook w:val="04A0"/>
      </w:tblPr>
      <w:tblGrid>
        <w:gridCol w:w="2767"/>
        <w:gridCol w:w="7156"/>
      </w:tblGrid>
      <w:tr w:rsidR="002F7BCC" w:rsidRPr="00AC6F63" w:rsidTr="0009208F">
        <w:trPr>
          <w:trHeight w:val="375"/>
        </w:trPr>
        <w:tc>
          <w:tcPr>
            <w:tcW w:w="9923" w:type="dxa"/>
            <w:gridSpan w:val="2"/>
            <w:tcBorders>
              <w:left w:val="nil"/>
              <w:bottom w:val="nil"/>
              <w:right w:val="nil"/>
            </w:tcBorders>
            <w:shd w:val="clear" w:color="auto" w:fill="auto"/>
            <w:noWrap/>
            <w:vAlign w:val="center"/>
          </w:tcPr>
          <w:p w:rsidR="00594DAB" w:rsidRDefault="00594DAB" w:rsidP="009D1B95">
            <w:pPr>
              <w:spacing w:after="0" w:line="240" w:lineRule="auto"/>
              <w:ind w:right="142"/>
              <w:jc w:val="center"/>
              <w:rPr>
                <w:rFonts w:ascii="Times New Roman" w:eastAsia="Times New Roman" w:hAnsi="Times New Roman"/>
                <w:b/>
                <w:color w:val="000000"/>
                <w:sz w:val="24"/>
                <w:szCs w:val="24"/>
                <w:lang w:eastAsia="ru-RU"/>
              </w:rPr>
            </w:pPr>
          </w:p>
          <w:p w:rsidR="00BE549A" w:rsidRDefault="00BE549A" w:rsidP="009D1B95">
            <w:pPr>
              <w:spacing w:after="0" w:line="240" w:lineRule="auto"/>
              <w:ind w:right="142"/>
              <w:jc w:val="center"/>
              <w:rPr>
                <w:rFonts w:ascii="Times New Roman" w:eastAsia="Times New Roman" w:hAnsi="Times New Roman"/>
                <w:b/>
                <w:color w:val="000000"/>
                <w:sz w:val="24"/>
                <w:szCs w:val="24"/>
                <w:lang w:eastAsia="ru-RU"/>
              </w:rPr>
            </w:pPr>
          </w:p>
          <w:p w:rsidR="00594DAB" w:rsidRDefault="00594DAB" w:rsidP="009D1B95">
            <w:pPr>
              <w:spacing w:after="0" w:line="240" w:lineRule="auto"/>
              <w:ind w:right="142"/>
              <w:jc w:val="center"/>
              <w:rPr>
                <w:rFonts w:ascii="Times New Roman" w:eastAsia="Times New Roman" w:hAnsi="Times New Roman"/>
                <w:b/>
                <w:color w:val="000000"/>
                <w:sz w:val="24"/>
                <w:szCs w:val="24"/>
                <w:lang w:eastAsia="ru-RU"/>
              </w:rPr>
            </w:pPr>
          </w:p>
          <w:p w:rsidR="00AD1608" w:rsidRDefault="00AD1608" w:rsidP="009D1B95">
            <w:pPr>
              <w:spacing w:after="0" w:line="240" w:lineRule="auto"/>
              <w:ind w:right="142"/>
              <w:jc w:val="center"/>
              <w:rPr>
                <w:rFonts w:ascii="Times New Roman" w:eastAsia="Times New Roman" w:hAnsi="Times New Roman"/>
                <w:b/>
                <w:color w:val="000000"/>
                <w:sz w:val="24"/>
                <w:szCs w:val="24"/>
                <w:lang w:eastAsia="ru-RU"/>
              </w:rPr>
            </w:pPr>
          </w:p>
          <w:p w:rsidR="00AD1608" w:rsidRDefault="00AD1608" w:rsidP="009D1B95">
            <w:pPr>
              <w:spacing w:after="0" w:line="240" w:lineRule="auto"/>
              <w:ind w:right="142"/>
              <w:jc w:val="center"/>
              <w:rPr>
                <w:rFonts w:ascii="Times New Roman" w:eastAsia="Times New Roman" w:hAnsi="Times New Roman"/>
                <w:b/>
                <w:color w:val="000000"/>
                <w:sz w:val="24"/>
                <w:szCs w:val="24"/>
                <w:lang w:eastAsia="ru-RU"/>
              </w:rPr>
            </w:pPr>
          </w:p>
          <w:p w:rsidR="00AD1608" w:rsidRDefault="00AD1608" w:rsidP="009D1B95">
            <w:pPr>
              <w:spacing w:after="0" w:line="240" w:lineRule="auto"/>
              <w:ind w:right="142"/>
              <w:jc w:val="center"/>
              <w:rPr>
                <w:rFonts w:ascii="Times New Roman" w:eastAsia="Times New Roman" w:hAnsi="Times New Roman"/>
                <w:b/>
                <w:color w:val="000000"/>
                <w:sz w:val="24"/>
                <w:szCs w:val="24"/>
                <w:lang w:eastAsia="ru-RU"/>
              </w:rPr>
            </w:pPr>
          </w:p>
          <w:p w:rsidR="00AD1608" w:rsidRDefault="00AD1608" w:rsidP="009D1B95">
            <w:pPr>
              <w:spacing w:after="0" w:line="240" w:lineRule="auto"/>
              <w:ind w:right="142"/>
              <w:jc w:val="center"/>
              <w:rPr>
                <w:rFonts w:ascii="Times New Roman" w:eastAsia="Times New Roman" w:hAnsi="Times New Roman"/>
                <w:b/>
                <w:color w:val="000000"/>
                <w:sz w:val="24"/>
                <w:szCs w:val="24"/>
                <w:lang w:eastAsia="ru-RU"/>
              </w:rPr>
            </w:pPr>
          </w:p>
          <w:p w:rsidR="00AD1608" w:rsidRDefault="00AD1608" w:rsidP="009D1B95">
            <w:pPr>
              <w:spacing w:after="0" w:line="240" w:lineRule="auto"/>
              <w:ind w:right="142"/>
              <w:jc w:val="center"/>
              <w:rPr>
                <w:rFonts w:ascii="Times New Roman" w:eastAsia="Times New Roman" w:hAnsi="Times New Roman"/>
                <w:b/>
                <w:color w:val="000000"/>
                <w:sz w:val="24"/>
                <w:szCs w:val="24"/>
                <w:lang w:eastAsia="ru-RU"/>
              </w:rPr>
            </w:pPr>
          </w:p>
          <w:p w:rsidR="006B5ADD" w:rsidRDefault="001273B4" w:rsidP="006B5ADD">
            <w:pPr>
              <w:spacing w:after="0" w:line="240" w:lineRule="auto"/>
              <w:ind w:right="142"/>
              <w:jc w:val="center"/>
              <w:rPr>
                <w:rFonts w:ascii="Times New Roman" w:hAnsi="Times New Roman"/>
                <w:b/>
                <w:sz w:val="24"/>
                <w:szCs w:val="24"/>
              </w:rPr>
            </w:pPr>
            <w:r>
              <w:rPr>
                <w:rFonts w:ascii="Times New Roman" w:hAnsi="Times New Roman"/>
                <w:b/>
                <w:sz w:val="24"/>
                <w:szCs w:val="24"/>
              </w:rPr>
              <w:t>Подпрограмма 1</w:t>
            </w:r>
            <w:bookmarkStart w:id="5" w:name="_GoBack"/>
            <w:bookmarkEnd w:id="5"/>
            <w:r w:rsidR="006B5ADD" w:rsidRPr="00AC6F63">
              <w:rPr>
                <w:rFonts w:ascii="Times New Roman" w:hAnsi="Times New Roman"/>
                <w:b/>
                <w:sz w:val="24"/>
                <w:szCs w:val="24"/>
              </w:rPr>
              <w:t>«Развитие и поддержка малого и среднего</w:t>
            </w:r>
          </w:p>
          <w:p w:rsidR="006B5ADD" w:rsidRPr="00AC6F63" w:rsidRDefault="006B5ADD" w:rsidP="006B5ADD">
            <w:pPr>
              <w:spacing w:after="0" w:line="240" w:lineRule="auto"/>
              <w:ind w:right="142"/>
              <w:jc w:val="center"/>
              <w:rPr>
                <w:rFonts w:ascii="Times New Roman" w:eastAsia="Times New Roman" w:hAnsi="Times New Roman"/>
                <w:b/>
                <w:color w:val="000000"/>
                <w:sz w:val="24"/>
                <w:szCs w:val="24"/>
                <w:lang w:eastAsia="ru-RU"/>
              </w:rPr>
            </w:pPr>
            <w:r w:rsidRPr="00AC6F63">
              <w:rPr>
                <w:rFonts w:ascii="Times New Roman" w:hAnsi="Times New Roman"/>
                <w:b/>
                <w:sz w:val="24"/>
                <w:szCs w:val="24"/>
              </w:rPr>
              <w:t xml:space="preserve"> предпринимательства» </w:t>
            </w:r>
            <w:r w:rsidRPr="00AC6F63">
              <w:rPr>
                <w:rFonts w:ascii="Times New Roman" w:eastAsia="Times New Roman" w:hAnsi="Times New Roman"/>
                <w:b/>
                <w:color w:val="000000"/>
                <w:sz w:val="24"/>
                <w:szCs w:val="24"/>
                <w:lang w:eastAsia="ru-RU"/>
              </w:rPr>
              <w:t xml:space="preserve">муниципальной  программы </w:t>
            </w:r>
          </w:p>
          <w:p w:rsidR="006B5ADD" w:rsidRDefault="006B5ADD" w:rsidP="006B5ADD">
            <w:pPr>
              <w:spacing w:after="0" w:line="240" w:lineRule="auto"/>
              <w:ind w:right="142"/>
              <w:jc w:val="center"/>
              <w:rPr>
                <w:rFonts w:ascii="Times New Roman" w:hAnsi="Times New Roman"/>
                <w:b/>
                <w:sz w:val="24"/>
                <w:szCs w:val="24"/>
              </w:rPr>
            </w:pPr>
            <w:r w:rsidRPr="00AC6F63">
              <w:rPr>
                <w:rFonts w:ascii="Times New Roman" w:hAnsi="Times New Roman"/>
                <w:b/>
                <w:sz w:val="24"/>
                <w:szCs w:val="24"/>
              </w:rPr>
              <w:t xml:space="preserve">«Экономическое развитие Богучарского муниципального района» </w:t>
            </w:r>
          </w:p>
          <w:p w:rsidR="006B5ADD" w:rsidRDefault="006B5ADD" w:rsidP="009D1B95">
            <w:pPr>
              <w:spacing w:after="0" w:line="240" w:lineRule="auto"/>
              <w:ind w:right="142"/>
              <w:jc w:val="center"/>
              <w:rPr>
                <w:rFonts w:ascii="Times New Roman" w:eastAsia="Times New Roman" w:hAnsi="Times New Roman"/>
                <w:b/>
                <w:color w:val="000000"/>
                <w:sz w:val="24"/>
                <w:szCs w:val="24"/>
                <w:lang w:eastAsia="ru-RU"/>
              </w:rPr>
            </w:pPr>
          </w:p>
          <w:p w:rsidR="002F7BCC" w:rsidRPr="00AC6F63" w:rsidRDefault="002F7BCC" w:rsidP="006B5ADD">
            <w:pPr>
              <w:spacing w:after="0" w:line="240" w:lineRule="auto"/>
              <w:ind w:right="142"/>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w:t>
            </w:r>
            <w:r w:rsidR="00DC6F76" w:rsidRPr="00AC6F63">
              <w:rPr>
                <w:rFonts w:ascii="Times New Roman" w:eastAsia="Times New Roman" w:hAnsi="Times New Roman"/>
                <w:b/>
                <w:color w:val="000000"/>
                <w:sz w:val="24"/>
                <w:szCs w:val="24"/>
                <w:lang w:eastAsia="ru-RU"/>
              </w:rPr>
              <w:t xml:space="preserve">подпрограммы </w:t>
            </w:r>
          </w:p>
        </w:tc>
      </w:tr>
      <w:tr w:rsidR="002F7BCC" w:rsidRPr="00AC6F63" w:rsidTr="006B5ADD">
        <w:trPr>
          <w:trHeight w:val="260"/>
        </w:trPr>
        <w:tc>
          <w:tcPr>
            <w:tcW w:w="9923" w:type="dxa"/>
            <w:gridSpan w:val="2"/>
            <w:tcBorders>
              <w:top w:val="nil"/>
              <w:left w:val="nil"/>
              <w:bottom w:val="nil"/>
              <w:right w:val="nil"/>
            </w:tcBorders>
            <w:shd w:val="clear" w:color="auto" w:fill="auto"/>
            <w:noWrap/>
            <w:vAlign w:val="center"/>
          </w:tcPr>
          <w:p w:rsidR="00594DAB" w:rsidRPr="00AC6F63" w:rsidRDefault="00594DAB" w:rsidP="006B5ADD">
            <w:pPr>
              <w:spacing w:after="0" w:line="240" w:lineRule="auto"/>
              <w:ind w:right="142"/>
              <w:jc w:val="center"/>
              <w:rPr>
                <w:rFonts w:ascii="Times New Roman" w:eastAsia="Times New Roman" w:hAnsi="Times New Roman"/>
                <w:b/>
                <w:color w:val="000000"/>
                <w:sz w:val="24"/>
                <w:szCs w:val="24"/>
                <w:lang w:eastAsia="ru-RU"/>
              </w:rPr>
            </w:pPr>
          </w:p>
        </w:tc>
      </w:tr>
      <w:tr w:rsidR="002F7BCC" w:rsidRPr="00AC6F63" w:rsidTr="00973CBE">
        <w:tblPrEx>
          <w:tblLook w:val="00A0"/>
        </w:tblPrEx>
        <w:trPr>
          <w:trHeight w:val="563"/>
        </w:trPr>
        <w:tc>
          <w:tcPr>
            <w:tcW w:w="2767" w:type="dxa"/>
            <w:tcBorders>
              <w:top w:val="single" w:sz="4" w:space="0" w:color="auto"/>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163CF4" w:rsidRPr="00AC6F63" w:rsidRDefault="00163CF4" w:rsidP="00163CF4">
            <w:pPr>
              <w:spacing w:after="0" w:line="240" w:lineRule="auto"/>
              <w:ind w:right="142" w:firstLine="97"/>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rPr>
                <w:rFonts w:ascii="Times New Roman" w:hAnsi="Times New Roman"/>
                <w:color w:val="000000"/>
                <w:sz w:val="24"/>
                <w:szCs w:val="24"/>
              </w:rPr>
            </w:pPr>
          </w:p>
        </w:tc>
      </w:tr>
      <w:tr w:rsidR="002F7BCC" w:rsidRPr="00AC6F63" w:rsidTr="00973CBE">
        <w:tblPrEx>
          <w:tblLook w:val="00A0"/>
        </w:tblPrEx>
        <w:trPr>
          <w:trHeight w:val="1057"/>
        </w:trPr>
        <w:tc>
          <w:tcPr>
            <w:tcW w:w="2767" w:type="dxa"/>
            <w:tcBorders>
              <w:top w:val="nil"/>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tcPr>
          <w:p w:rsidR="002F7BCC" w:rsidRPr="00AC6F63" w:rsidRDefault="002F7BCC" w:rsidP="008C644C">
            <w:pPr>
              <w:pStyle w:val="ConsPlusNormal0"/>
              <w:numPr>
                <w:ilvl w:val="1"/>
                <w:numId w:val="42"/>
              </w:numPr>
              <w:tabs>
                <w:tab w:val="left" w:pos="0"/>
              </w:tabs>
              <w:ind w:left="97" w:right="142" w:firstLine="0"/>
              <w:jc w:val="both"/>
              <w:rPr>
                <w:rFonts w:ascii="Times New Roman" w:hAnsi="Times New Roman" w:cs="Times New Roman"/>
                <w:sz w:val="24"/>
                <w:szCs w:val="24"/>
              </w:rPr>
            </w:pPr>
            <w:r w:rsidRPr="00AC6F63">
              <w:rPr>
                <w:rFonts w:ascii="Times New Roman" w:hAnsi="Times New Roman" w:cs="Times New Roman"/>
                <w:color w:val="000000"/>
                <w:sz w:val="24"/>
                <w:szCs w:val="24"/>
              </w:rPr>
              <w:t>Информационная и консультационная поддержка субъектов малого и среднего предпринимательства.</w:t>
            </w:r>
          </w:p>
          <w:p w:rsidR="00594DAB" w:rsidRPr="00AC6F63" w:rsidRDefault="002F7BCC" w:rsidP="002156B5">
            <w:pPr>
              <w:pStyle w:val="ConsPlusNormal0"/>
              <w:numPr>
                <w:ilvl w:val="1"/>
                <w:numId w:val="42"/>
              </w:numPr>
              <w:tabs>
                <w:tab w:val="left" w:pos="97"/>
              </w:tabs>
              <w:ind w:left="97" w:right="142" w:firstLine="0"/>
              <w:jc w:val="both"/>
              <w:rPr>
                <w:rFonts w:ascii="Times New Roman" w:hAnsi="Times New Roman" w:cs="Times New Roman"/>
                <w:color w:val="000000"/>
                <w:sz w:val="24"/>
                <w:szCs w:val="24"/>
              </w:rPr>
            </w:pPr>
            <w:r w:rsidRPr="00AC6F63">
              <w:rPr>
                <w:rFonts w:ascii="Times New Roman" w:eastAsia="Times New Roman" w:hAnsi="Times New Roman" w:cs="Times New Roman"/>
                <w:color w:val="000000"/>
                <w:sz w:val="24"/>
                <w:szCs w:val="24"/>
              </w:rPr>
              <w:t xml:space="preserve">Финансовая поддержка субъектов малого и среднего предпринимательства. </w:t>
            </w:r>
          </w:p>
        </w:tc>
      </w:tr>
      <w:tr w:rsidR="002F7BCC" w:rsidRPr="00AC6F63" w:rsidTr="00973CBE">
        <w:tblPrEx>
          <w:tblLook w:val="00A0"/>
        </w:tblPrEx>
        <w:trPr>
          <w:trHeight w:val="520"/>
        </w:trPr>
        <w:tc>
          <w:tcPr>
            <w:tcW w:w="2767" w:type="dxa"/>
            <w:tcBorders>
              <w:top w:val="nil"/>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7156" w:type="dxa"/>
            <w:tcBorders>
              <w:top w:val="nil"/>
              <w:left w:val="nil"/>
              <w:bottom w:val="single" w:sz="4" w:space="0" w:color="auto"/>
              <w:right w:val="single" w:sz="4" w:space="0" w:color="auto"/>
            </w:tcBorders>
            <w:noWrap/>
          </w:tcPr>
          <w:p w:rsidR="00594DAB" w:rsidRPr="00AC6F63" w:rsidRDefault="002F7BCC" w:rsidP="002156B5">
            <w:pPr>
              <w:spacing w:after="0" w:line="240" w:lineRule="auto"/>
              <w:ind w:right="142"/>
              <w:jc w:val="both"/>
              <w:rPr>
                <w:rFonts w:ascii="Times New Roman" w:hAnsi="Times New Roman"/>
                <w:color w:val="000000"/>
                <w:sz w:val="24"/>
                <w:szCs w:val="24"/>
              </w:rPr>
            </w:pPr>
            <w:r w:rsidRPr="00AC6F63">
              <w:rPr>
                <w:rFonts w:ascii="Times New Roman" w:hAnsi="Times New Roman"/>
                <w:sz w:val="24"/>
                <w:szCs w:val="24"/>
              </w:rPr>
              <w:t>Повышение предпринимательской активности и развитие малого и среднего бизнеса</w:t>
            </w:r>
          </w:p>
        </w:tc>
      </w:tr>
      <w:tr w:rsidR="002F7BCC" w:rsidRPr="00AC6F63" w:rsidTr="00973CBE">
        <w:tblPrEx>
          <w:tblLook w:val="00A0"/>
        </w:tblPrEx>
        <w:trPr>
          <w:trHeight w:val="479"/>
        </w:trPr>
        <w:tc>
          <w:tcPr>
            <w:tcW w:w="2767" w:type="dxa"/>
            <w:tcBorders>
              <w:top w:val="single" w:sz="4" w:space="0" w:color="auto"/>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2F7BCC" w:rsidRPr="00AC6F63" w:rsidRDefault="002F7BCC" w:rsidP="009D1B95">
            <w:pPr>
              <w:pStyle w:val="ConsPlusNormal0"/>
              <w:ind w:right="142" w:firstLine="0"/>
              <w:jc w:val="both"/>
              <w:rPr>
                <w:rFonts w:ascii="Times New Roman" w:hAnsi="Times New Roman" w:cs="Times New Roman"/>
                <w:sz w:val="24"/>
                <w:szCs w:val="24"/>
              </w:rPr>
            </w:pPr>
            <w:r w:rsidRPr="00AC6F63">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AC6F63">
              <w:rPr>
                <w:rFonts w:ascii="Times New Roman" w:hAnsi="Times New Roman" w:cs="Times New Roman"/>
                <w:sz w:val="24"/>
                <w:szCs w:val="24"/>
              </w:rPr>
              <w:t>(стимулирование граждан к осуществлению предпринимательской деятельности).</w:t>
            </w:r>
          </w:p>
          <w:p w:rsidR="002F7BCC" w:rsidRPr="00AC6F63" w:rsidRDefault="002F7BCC" w:rsidP="009D1B95">
            <w:pPr>
              <w:pStyle w:val="ConsPlusNormal0"/>
              <w:ind w:right="142" w:firstLine="0"/>
              <w:jc w:val="both"/>
              <w:rPr>
                <w:rFonts w:ascii="Times New Roman" w:hAnsi="Times New Roman" w:cs="Times New Roman"/>
                <w:sz w:val="24"/>
                <w:szCs w:val="24"/>
              </w:rPr>
            </w:pPr>
            <w:r w:rsidRPr="00AC6F63">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2F7BCC" w:rsidRDefault="002F7BCC" w:rsidP="009D1B95">
            <w:pPr>
              <w:pStyle w:val="ConsPlusNormal0"/>
              <w:ind w:right="142" w:firstLine="0"/>
              <w:jc w:val="both"/>
              <w:rPr>
                <w:rFonts w:ascii="Times New Roman" w:hAnsi="Times New Roman" w:cs="Times New Roman"/>
                <w:sz w:val="24"/>
                <w:szCs w:val="24"/>
              </w:rPr>
            </w:pPr>
            <w:r w:rsidRPr="00AC6F63">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594DAB" w:rsidRPr="00AC6F63" w:rsidRDefault="00594DAB" w:rsidP="009D1B95">
            <w:pPr>
              <w:pStyle w:val="ConsPlusNormal0"/>
              <w:ind w:right="142" w:firstLine="0"/>
              <w:jc w:val="both"/>
              <w:rPr>
                <w:rFonts w:ascii="Times New Roman" w:hAnsi="Times New Roman" w:cs="Times New Roman"/>
                <w:sz w:val="24"/>
                <w:szCs w:val="24"/>
              </w:rPr>
            </w:pPr>
          </w:p>
        </w:tc>
      </w:tr>
      <w:tr w:rsidR="002F7BCC" w:rsidRPr="00386A67" w:rsidTr="00973CBE">
        <w:tblPrEx>
          <w:tblLook w:val="00A0"/>
        </w:tblPrEx>
        <w:trPr>
          <w:trHeight w:val="1125"/>
        </w:trPr>
        <w:tc>
          <w:tcPr>
            <w:tcW w:w="2767" w:type="dxa"/>
            <w:tcBorders>
              <w:top w:val="single" w:sz="4" w:space="0" w:color="auto"/>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000000" w:fill="FFFFFF"/>
          </w:tcPr>
          <w:p w:rsidR="002F7BCC" w:rsidRDefault="002F7BCC" w:rsidP="009D1B95">
            <w:pPr>
              <w:pStyle w:val="af3"/>
              <w:numPr>
                <w:ilvl w:val="0"/>
                <w:numId w:val="4"/>
              </w:numPr>
              <w:tabs>
                <w:tab w:val="clear" w:pos="720"/>
                <w:tab w:val="left" w:pos="0"/>
                <w:tab w:val="num" w:pos="33"/>
                <w:tab w:val="left" w:pos="317"/>
                <w:tab w:val="left" w:pos="362"/>
                <w:tab w:val="left" w:pos="993"/>
              </w:tabs>
              <w:spacing w:after="0" w:line="240" w:lineRule="auto"/>
              <w:ind w:left="0" w:right="142" w:firstLine="0"/>
              <w:jc w:val="both"/>
              <w:rPr>
                <w:rFonts w:ascii="Times New Roman" w:hAnsi="Times New Roman"/>
                <w:color w:val="000000"/>
                <w:sz w:val="24"/>
                <w:szCs w:val="24"/>
              </w:rPr>
            </w:pPr>
            <w:r w:rsidRPr="00AC6F63">
              <w:rPr>
                <w:rFonts w:ascii="Times New Roman" w:hAnsi="Times New Roman"/>
                <w:color w:val="000000"/>
                <w:sz w:val="24"/>
                <w:szCs w:val="24"/>
              </w:rPr>
              <w:t>Число субъектов малого и среднего предпринимательства в расчете на 1000 человек населения, человек.</w:t>
            </w:r>
          </w:p>
          <w:p w:rsidR="00A04FEC" w:rsidRPr="00AC6F63" w:rsidRDefault="00A04FEC" w:rsidP="009D1B95">
            <w:pPr>
              <w:pStyle w:val="af3"/>
              <w:numPr>
                <w:ilvl w:val="0"/>
                <w:numId w:val="4"/>
              </w:numPr>
              <w:tabs>
                <w:tab w:val="clear" w:pos="720"/>
                <w:tab w:val="left" w:pos="0"/>
                <w:tab w:val="num" w:pos="33"/>
                <w:tab w:val="left" w:pos="317"/>
                <w:tab w:val="left" w:pos="362"/>
                <w:tab w:val="left" w:pos="993"/>
              </w:tabs>
              <w:spacing w:after="0" w:line="240" w:lineRule="auto"/>
              <w:ind w:left="0" w:right="142" w:firstLine="0"/>
              <w:jc w:val="both"/>
              <w:rPr>
                <w:rFonts w:ascii="Times New Roman" w:hAnsi="Times New Roman"/>
                <w:color w:val="000000"/>
                <w:sz w:val="24"/>
                <w:szCs w:val="24"/>
              </w:rPr>
            </w:pPr>
            <w:r w:rsidRPr="00D549C1">
              <w:rPr>
                <w:rFonts w:ascii="Times New Roman" w:hAnsi="Times New Roman"/>
                <w:sz w:val="24"/>
                <w:szCs w:val="24"/>
              </w:rPr>
              <w:t xml:space="preserve">Оборот малых и средних предприятий на душу населения, тыс.руб.        </w:t>
            </w:r>
          </w:p>
          <w:p w:rsidR="00594DAB" w:rsidRPr="00AC6F63" w:rsidRDefault="00A04FEC" w:rsidP="00A04FEC">
            <w:pPr>
              <w:numPr>
                <w:ilvl w:val="0"/>
                <w:numId w:val="4"/>
              </w:numPr>
              <w:tabs>
                <w:tab w:val="clear" w:pos="720"/>
                <w:tab w:val="num" w:pos="33"/>
                <w:tab w:val="left" w:pos="317"/>
              </w:tabs>
              <w:spacing w:after="0" w:line="240" w:lineRule="auto"/>
              <w:ind w:left="0" w:right="142" w:firstLine="0"/>
              <w:jc w:val="both"/>
              <w:rPr>
                <w:rFonts w:ascii="Times New Roman" w:hAnsi="Times New Roman"/>
                <w:color w:val="000000"/>
                <w:sz w:val="24"/>
                <w:szCs w:val="24"/>
              </w:rPr>
            </w:pPr>
            <w:r>
              <w:rPr>
                <w:rFonts w:ascii="Times New Roman" w:hAnsi="Times New Roman"/>
                <w:color w:val="000000"/>
                <w:sz w:val="24"/>
                <w:szCs w:val="24"/>
              </w:rPr>
              <w:t xml:space="preserve">Создание новых рабочих, человек. </w:t>
            </w:r>
          </w:p>
        </w:tc>
      </w:tr>
      <w:tr w:rsidR="002F7BCC" w:rsidRPr="00386A67" w:rsidTr="00973CBE">
        <w:tblPrEx>
          <w:tblLook w:val="00A0"/>
        </w:tblPrEx>
        <w:trPr>
          <w:trHeight w:val="289"/>
        </w:trPr>
        <w:tc>
          <w:tcPr>
            <w:tcW w:w="2767" w:type="dxa"/>
            <w:tcBorders>
              <w:top w:val="single" w:sz="4" w:space="0" w:color="auto"/>
              <w:left w:val="single" w:sz="4" w:space="0" w:color="auto"/>
              <w:bottom w:val="single" w:sz="4" w:space="0" w:color="auto"/>
              <w:right w:val="single" w:sz="4" w:space="0" w:color="auto"/>
            </w:tcBorders>
          </w:tcPr>
          <w:p w:rsidR="002F7BCC" w:rsidRPr="00386A67" w:rsidRDefault="002F7BCC" w:rsidP="009D1B9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2F7BCC"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t>201</w:t>
            </w:r>
            <w:r w:rsidR="00A04FEC">
              <w:rPr>
                <w:rFonts w:ascii="Times New Roman" w:hAnsi="Times New Roman"/>
                <w:sz w:val="24"/>
                <w:szCs w:val="24"/>
              </w:rPr>
              <w:t>9–</w:t>
            </w:r>
            <w:r w:rsidRPr="00AC6F63">
              <w:rPr>
                <w:rFonts w:ascii="Times New Roman" w:hAnsi="Times New Roman"/>
                <w:sz w:val="24"/>
                <w:szCs w:val="24"/>
              </w:rPr>
              <w:t xml:space="preserve"> 202</w:t>
            </w:r>
            <w:r w:rsidR="00A04FEC">
              <w:rPr>
                <w:rFonts w:ascii="Times New Roman" w:hAnsi="Times New Roman"/>
                <w:sz w:val="24"/>
                <w:szCs w:val="24"/>
              </w:rPr>
              <w:t xml:space="preserve">5 </w:t>
            </w:r>
            <w:r w:rsidRPr="00AC6F63">
              <w:rPr>
                <w:rFonts w:ascii="Times New Roman" w:hAnsi="Times New Roman"/>
                <w:sz w:val="24"/>
                <w:szCs w:val="24"/>
              </w:rPr>
              <w:t>годы</w:t>
            </w:r>
          </w:p>
          <w:p w:rsidR="0009776E" w:rsidRPr="00AC6F63" w:rsidRDefault="0009776E" w:rsidP="0009776E">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2F7BCC" w:rsidRPr="00386A67" w:rsidRDefault="002F7BCC" w:rsidP="009D1B95">
            <w:pPr>
              <w:spacing w:after="0" w:line="240" w:lineRule="auto"/>
              <w:ind w:right="142"/>
              <w:rPr>
                <w:rFonts w:ascii="Times New Roman" w:hAnsi="Times New Roman"/>
                <w:sz w:val="24"/>
                <w:szCs w:val="24"/>
              </w:rPr>
            </w:pPr>
          </w:p>
        </w:tc>
      </w:tr>
      <w:tr w:rsidR="002F7BCC" w:rsidRPr="00386A67" w:rsidTr="00973CBE">
        <w:tblPrEx>
          <w:tblLook w:val="00A0"/>
        </w:tblPrEx>
        <w:trPr>
          <w:trHeight w:val="473"/>
        </w:trPr>
        <w:tc>
          <w:tcPr>
            <w:tcW w:w="2767" w:type="dxa"/>
            <w:tcBorders>
              <w:top w:val="single" w:sz="4" w:space="0" w:color="auto"/>
              <w:left w:val="single" w:sz="4" w:space="0" w:color="auto"/>
              <w:bottom w:val="single" w:sz="4" w:space="0" w:color="auto"/>
              <w:right w:val="single" w:sz="4" w:space="0" w:color="auto"/>
            </w:tcBorders>
          </w:tcPr>
          <w:p w:rsidR="002F7BCC" w:rsidRPr="00386A67" w:rsidRDefault="002F7BCC" w:rsidP="009D1B9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2F7BCC" w:rsidRPr="00386A67" w:rsidRDefault="002F7BCC" w:rsidP="009D1B9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tcPr>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Объем финансирования подпрограммы составляет  </w:t>
            </w:r>
            <w:r w:rsidR="00AD1608">
              <w:rPr>
                <w:rFonts w:ascii="Times New Roman" w:hAnsi="Times New Roman" w:cs="Times New Roman"/>
                <w:b/>
                <w:sz w:val="24"/>
                <w:szCs w:val="24"/>
                <w:u w:val="single"/>
              </w:rPr>
              <w:t>287858,6</w:t>
            </w:r>
            <w:r w:rsidRPr="0009776E">
              <w:rPr>
                <w:rFonts w:ascii="Times New Roman" w:hAnsi="Times New Roman" w:cs="Times New Roman"/>
                <w:sz w:val="24"/>
                <w:szCs w:val="24"/>
              </w:rPr>
              <w:t xml:space="preserve"> тыс.рублей, </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в том числе по источникам финансирования:</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 федеральный бюджет  - </w:t>
            </w:r>
            <w:r w:rsidR="0009776E">
              <w:rPr>
                <w:rFonts w:ascii="Times New Roman" w:hAnsi="Times New Roman" w:cs="Times New Roman"/>
                <w:sz w:val="24"/>
                <w:szCs w:val="24"/>
                <w:u w:val="single"/>
              </w:rPr>
              <w:t>0</w:t>
            </w:r>
            <w:r w:rsidRPr="0009776E">
              <w:rPr>
                <w:rFonts w:ascii="Times New Roman" w:hAnsi="Times New Roman" w:cs="Times New Roman"/>
                <w:sz w:val="24"/>
                <w:szCs w:val="24"/>
              </w:rPr>
              <w:t xml:space="preserve">тыс.рублей; </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 областной бюджет </w:t>
            </w:r>
            <w:r w:rsidR="0009776E" w:rsidRPr="0009776E">
              <w:rPr>
                <w:rFonts w:ascii="Times New Roman" w:hAnsi="Times New Roman" w:cs="Times New Roman"/>
                <w:sz w:val="24"/>
                <w:szCs w:val="24"/>
                <w:u w:val="single"/>
              </w:rPr>
              <w:t>0</w:t>
            </w:r>
            <w:r w:rsidRPr="0009776E">
              <w:rPr>
                <w:rFonts w:ascii="Times New Roman" w:hAnsi="Times New Roman" w:cs="Times New Roman"/>
                <w:sz w:val="24"/>
                <w:szCs w:val="24"/>
              </w:rPr>
              <w:t>тыс. рублей;</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 местный бюджет  – </w:t>
            </w:r>
            <w:r w:rsidR="00AD1608">
              <w:rPr>
                <w:rFonts w:ascii="Times New Roman" w:hAnsi="Times New Roman" w:cs="Times New Roman"/>
                <w:sz w:val="24"/>
                <w:szCs w:val="24"/>
                <w:u w:val="single"/>
              </w:rPr>
              <w:t>35200,6</w:t>
            </w:r>
            <w:r w:rsidRPr="0009776E">
              <w:rPr>
                <w:rFonts w:ascii="Times New Roman" w:hAnsi="Times New Roman" w:cs="Times New Roman"/>
                <w:sz w:val="24"/>
                <w:szCs w:val="24"/>
              </w:rPr>
              <w:t xml:space="preserve"> тыс.рублей;</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 прочие источники – </w:t>
            </w:r>
            <w:r w:rsidR="00AD1608">
              <w:rPr>
                <w:rFonts w:ascii="Times New Roman" w:hAnsi="Times New Roman" w:cs="Times New Roman"/>
                <w:sz w:val="24"/>
                <w:szCs w:val="24"/>
                <w:u w:val="single"/>
              </w:rPr>
              <w:t xml:space="preserve">252658,0 </w:t>
            </w:r>
            <w:r w:rsidR="00830CB6">
              <w:rPr>
                <w:rFonts w:ascii="Times New Roman" w:hAnsi="Times New Roman" w:cs="Times New Roman"/>
                <w:sz w:val="24"/>
                <w:szCs w:val="24"/>
                <w:u w:val="single"/>
              </w:rPr>
              <w:t xml:space="preserve"> </w:t>
            </w:r>
            <w:r w:rsidRPr="0009776E">
              <w:rPr>
                <w:rFonts w:ascii="Times New Roman" w:hAnsi="Times New Roman" w:cs="Times New Roman"/>
                <w:sz w:val="24"/>
                <w:szCs w:val="24"/>
              </w:rPr>
              <w:t>тыс.рублей</w:t>
            </w:r>
          </w:p>
          <w:p w:rsidR="002F7BCC" w:rsidRPr="0009776E" w:rsidRDefault="002F7BCC" w:rsidP="009D1B95">
            <w:pPr>
              <w:pStyle w:val="ConsPlusCell"/>
              <w:ind w:right="142"/>
              <w:rPr>
                <w:rFonts w:ascii="Times New Roman" w:hAnsi="Times New Roman" w:cs="Times New Roman"/>
              </w:rPr>
            </w:pPr>
            <w:r w:rsidRPr="0009776E">
              <w:rPr>
                <w:rFonts w:ascii="Times New Roman" w:hAnsi="Times New Roman" w:cs="Times New Roman"/>
              </w:rPr>
              <w:t>в том числе по годам реализации муниципальной программы (тыс. руб.):</w:t>
            </w:r>
          </w:p>
          <w:tbl>
            <w:tblPr>
              <w:tblW w:w="6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
              <w:gridCol w:w="1039"/>
              <w:gridCol w:w="1383"/>
              <w:gridCol w:w="1283"/>
              <w:gridCol w:w="1059"/>
              <w:gridCol w:w="1238"/>
            </w:tblGrid>
            <w:tr w:rsidR="002F7BCC" w:rsidRPr="0009776E" w:rsidTr="00393CBE">
              <w:trPr>
                <w:trHeight w:val="217"/>
              </w:trPr>
              <w:tc>
                <w:tcPr>
                  <w:tcW w:w="928" w:type="dxa"/>
                  <w:vMerge w:val="restart"/>
                </w:tcPr>
                <w:p w:rsidR="002F7BCC" w:rsidRPr="0009776E" w:rsidRDefault="002F7BCC" w:rsidP="009D1B95">
                  <w:pPr>
                    <w:pStyle w:val="ConsPlusCell"/>
                    <w:ind w:left="-113" w:right="142"/>
                    <w:jc w:val="center"/>
                    <w:rPr>
                      <w:rFonts w:ascii="Times New Roman" w:hAnsi="Times New Roman" w:cs="Times New Roman"/>
                      <w:b/>
                      <w:bCs/>
                      <w:sz w:val="24"/>
                      <w:szCs w:val="24"/>
                    </w:rPr>
                  </w:pPr>
                </w:p>
              </w:tc>
              <w:tc>
                <w:tcPr>
                  <w:tcW w:w="1039" w:type="dxa"/>
                  <w:vMerge w:val="restart"/>
                </w:tcPr>
                <w:p w:rsidR="002F7BCC" w:rsidRPr="00FD15CA" w:rsidRDefault="002F7BCC" w:rsidP="009D1B95">
                  <w:pPr>
                    <w:pStyle w:val="ConsPlusCell"/>
                    <w:ind w:left="-113" w:right="142"/>
                    <w:jc w:val="center"/>
                    <w:rPr>
                      <w:rFonts w:ascii="Times New Roman" w:hAnsi="Times New Roman" w:cs="Times New Roman"/>
                      <w:b/>
                      <w:bCs/>
                    </w:rPr>
                  </w:pPr>
                  <w:r w:rsidRPr="00FD15CA">
                    <w:rPr>
                      <w:rFonts w:ascii="Times New Roman" w:hAnsi="Times New Roman" w:cs="Times New Roman"/>
                      <w:b/>
                      <w:bCs/>
                    </w:rPr>
                    <w:t>Всего</w:t>
                  </w:r>
                </w:p>
              </w:tc>
              <w:tc>
                <w:tcPr>
                  <w:tcW w:w="4963" w:type="dxa"/>
                  <w:gridSpan w:val="4"/>
                </w:tcPr>
                <w:p w:rsidR="002F7BCC" w:rsidRPr="00FD15CA" w:rsidRDefault="002F7BCC" w:rsidP="009D1B95">
                  <w:pPr>
                    <w:pStyle w:val="ConsPlusCell"/>
                    <w:ind w:left="-113" w:right="142"/>
                    <w:jc w:val="center"/>
                    <w:rPr>
                      <w:rFonts w:ascii="Times New Roman" w:hAnsi="Times New Roman" w:cs="Times New Roman"/>
                      <w:b/>
                      <w:bCs/>
                    </w:rPr>
                  </w:pPr>
                  <w:r w:rsidRPr="00FD15CA">
                    <w:rPr>
                      <w:rFonts w:ascii="Times New Roman" w:hAnsi="Times New Roman" w:cs="Times New Roman"/>
                      <w:b/>
                      <w:bCs/>
                    </w:rPr>
                    <w:t>в том числе</w:t>
                  </w:r>
                </w:p>
              </w:tc>
            </w:tr>
            <w:tr w:rsidR="002F7BCC" w:rsidRPr="0009776E" w:rsidTr="00393CBE">
              <w:trPr>
                <w:trHeight w:val="326"/>
              </w:trPr>
              <w:tc>
                <w:tcPr>
                  <w:tcW w:w="928" w:type="dxa"/>
                  <w:vMerge/>
                </w:tcPr>
                <w:p w:rsidR="002F7BCC" w:rsidRPr="0009776E" w:rsidRDefault="002F7BCC" w:rsidP="009D1B95">
                  <w:pPr>
                    <w:pStyle w:val="ConsPlusCell"/>
                    <w:ind w:left="-113" w:right="142"/>
                    <w:jc w:val="center"/>
                    <w:rPr>
                      <w:rFonts w:ascii="Times New Roman" w:hAnsi="Times New Roman" w:cs="Times New Roman"/>
                      <w:b/>
                      <w:bCs/>
                      <w:sz w:val="24"/>
                      <w:szCs w:val="24"/>
                    </w:rPr>
                  </w:pPr>
                </w:p>
              </w:tc>
              <w:tc>
                <w:tcPr>
                  <w:tcW w:w="1039" w:type="dxa"/>
                  <w:vMerge/>
                </w:tcPr>
                <w:p w:rsidR="002F7BCC" w:rsidRPr="0009776E" w:rsidRDefault="002F7BCC" w:rsidP="009D1B95">
                  <w:pPr>
                    <w:pStyle w:val="ConsPlusCell"/>
                    <w:ind w:left="-113" w:right="142"/>
                    <w:jc w:val="center"/>
                    <w:rPr>
                      <w:rFonts w:ascii="Times New Roman" w:hAnsi="Times New Roman" w:cs="Times New Roman"/>
                      <w:b/>
                      <w:sz w:val="24"/>
                      <w:szCs w:val="24"/>
                    </w:rPr>
                  </w:pPr>
                </w:p>
              </w:tc>
              <w:tc>
                <w:tcPr>
                  <w:tcW w:w="1383" w:type="dxa"/>
                </w:tcPr>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федеральный бюджет</w:t>
                  </w:r>
                </w:p>
              </w:tc>
              <w:tc>
                <w:tcPr>
                  <w:tcW w:w="1283" w:type="dxa"/>
                </w:tcPr>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облас</w:t>
                  </w:r>
                  <w:r w:rsidR="00423C83" w:rsidRPr="00393CBE">
                    <w:rPr>
                      <w:rFonts w:ascii="Times New Roman" w:hAnsi="Times New Roman" w:cs="Times New Roman"/>
                    </w:rPr>
                    <w:t>т</w:t>
                  </w:r>
                  <w:r w:rsidRPr="00393CBE">
                    <w:rPr>
                      <w:rFonts w:ascii="Times New Roman" w:hAnsi="Times New Roman" w:cs="Times New Roman"/>
                    </w:rPr>
                    <w:t>ной</w:t>
                  </w:r>
                </w:p>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бюджет</w:t>
                  </w:r>
                </w:p>
              </w:tc>
              <w:tc>
                <w:tcPr>
                  <w:tcW w:w="1059" w:type="dxa"/>
                </w:tcPr>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местный бюджет</w:t>
                  </w:r>
                </w:p>
              </w:tc>
              <w:tc>
                <w:tcPr>
                  <w:tcW w:w="1238" w:type="dxa"/>
                </w:tcPr>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другие источники</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201</w:t>
                  </w:r>
                  <w:r w:rsidR="00393CBE" w:rsidRPr="00FD15CA">
                    <w:rPr>
                      <w:rFonts w:ascii="Times New Roman" w:hAnsi="Times New Roman" w:cs="Times New Roman"/>
                      <w:b/>
                      <w:bCs/>
                    </w:rPr>
                    <w:t>9</w:t>
                  </w:r>
                </w:p>
              </w:tc>
              <w:tc>
                <w:tcPr>
                  <w:tcW w:w="103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37262,6</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3604,6</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33658,0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20</w:t>
                  </w:r>
                </w:p>
              </w:tc>
              <w:tc>
                <w:tcPr>
                  <w:tcW w:w="103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38406,0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4406,0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34000,0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21</w:t>
                  </w:r>
                </w:p>
              </w:tc>
              <w:tc>
                <w:tcPr>
                  <w:tcW w:w="103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39640,0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4640,0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35000,0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22</w:t>
                  </w:r>
                </w:p>
              </w:tc>
              <w:tc>
                <w:tcPr>
                  <w:tcW w:w="103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41200,0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5200,0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36000,0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23</w:t>
                  </w:r>
                </w:p>
              </w:tc>
              <w:tc>
                <w:tcPr>
                  <w:tcW w:w="103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42450,0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5450,0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37000,0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lastRenderedPageBreak/>
                    <w:t>20</w:t>
                  </w:r>
                  <w:r w:rsidR="00393CBE" w:rsidRPr="00FD15CA">
                    <w:rPr>
                      <w:rFonts w:ascii="Times New Roman" w:hAnsi="Times New Roman" w:cs="Times New Roman"/>
                      <w:b/>
                      <w:bCs/>
                    </w:rPr>
                    <w:t>24</w:t>
                  </w:r>
                </w:p>
              </w:tc>
              <w:tc>
                <w:tcPr>
                  <w:tcW w:w="103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43800,0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5800,0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38000,0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25</w:t>
                  </w:r>
                </w:p>
              </w:tc>
              <w:tc>
                <w:tcPr>
                  <w:tcW w:w="1039" w:type="dxa"/>
                </w:tcPr>
                <w:p w:rsidR="002F7BCC" w:rsidRPr="0009776E" w:rsidRDefault="000D11EB" w:rsidP="009D1B95">
                  <w:pPr>
                    <w:pStyle w:val="ConsPlusCell"/>
                    <w:ind w:left="-113" w:right="142"/>
                    <w:jc w:val="center"/>
                    <w:rPr>
                      <w:rFonts w:ascii="Times New Roman" w:hAnsi="Times New Roman" w:cs="Times New Roman"/>
                    </w:rPr>
                  </w:pPr>
                  <w:r>
                    <w:rPr>
                      <w:rFonts w:ascii="Times New Roman" w:hAnsi="Times New Roman" w:cs="Times New Roman"/>
                    </w:rPr>
                    <w:t>45100,0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AD1608" w:rsidP="009D1B95">
                  <w:pPr>
                    <w:pStyle w:val="ConsPlusCell"/>
                    <w:ind w:left="-113" w:right="142"/>
                    <w:jc w:val="center"/>
                    <w:rPr>
                      <w:rFonts w:ascii="Times New Roman" w:hAnsi="Times New Roman" w:cs="Times New Roman"/>
                    </w:rPr>
                  </w:pPr>
                  <w:r>
                    <w:rPr>
                      <w:rFonts w:ascii="Times New Roman" w:hAnsi="Times New Roman" w:cs="Times New Roman"/>
                    </w:rPr>
                    <w:t>6100,0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39000,0</w:t>
                  </w:r>
                </w:p>
              </w:tc>
            </w:tr>
            <w:tr w:rsidR="002F7BCC" w:rsidRPr="00386A67" w:rsidTr="00393CBE">
              <w:tc>
                <w:tcPr>
                  <w:tcW w:w="928" w:type="dxa"/>
                </w:tcPr>
                <w:p w:rsidR="002F7BCC" w:rsidRPr="0009776E" w:rsidRDefault="002F7BCC" w:rsidP="009D1B95">
                  <w:pPr>
                    <w:pStyle w:val="ConsPlusCell"/>
                    <w:ind w:left="-113" w:right="142"/>
                    <w:jc w:val="center"/>
                    <w:rPr>
                      <w:rFonts w:ascii="Times New Roman" w:hAnsi="Times New Roman" w:cs="Times New Roman"/>
                      <w:b/>
                      <w:bCs/>
                      <w:sz w:val="24"/>
                      <w:szCs w:val="24"/>
                    </w:rPr>
                  </w:pPr>
                  <w:r w:rsidRPr="00FD15CA">
                    <w:rPr>
                      <w:rFonts w:ascii="Times New Roman" w:hAnsi="Times New Roman" w:cs="Times New Roman"/>
                      <w:b/>
                      <w:bCs/>
                    </w:rPr>
                    <w:t>Всего</w:t>
                  </w:r>
                  <w:r w:rsidRPr="0009776E">
                    <w:rPr>
                      <w:rFonts w:ascii="Times New Roman" w:hAnsi="Times New Roman" w:cs="Times New Roman"/>
                      <w:b/>
                      <w:bCs/>
                      <w:sz w:val="24"/>
                      <w:szCs w:val="24"/>
                    </w:rPr>
                    <w:t>:</w:t>
                  </w:r>
                </w:p>
              </w:tc>
              <w:tc>
                <w:tcPr>
                  <w:tcW w:w="1039" w:type="dxa"/>
                </w:tcPr>
                <w:p w:rsidR="002F7BCC" w:rsidRPr="0009776E" w:rsidRDefault="000D11EB" w:rsidP="009D1B95">
                  <w:pPr>
                    <w:pStyle w:val="ConsPlusCell"/>
                    <w:ind w:left="-113" w:right="142"/>
                    <w:jc w:val="center"/>
                    <w:rPr>
                      <w:rFonts w:ascii="Times New Roman" w:hAnsi="Times New Roman" w:cs="Times New Roman"/>
                      <w:b/>
                    </w:rPr>
                  </w:pPr>
                  <w:r>
                    <w:rPr>
                      <w:rFonts w:ascii="Times New Roman" w:hAnsi="Times New Roman" w:cs="Times New Roman"/>
                      <w:b/>
                    </w:rPr>
                    <w:t>287858,6</w:t>
                  </w:r>
                </w:p>
              </w:tc>
              <w:tc>
                <w:tcPr>
                  <w:tcW w:w="1383" w:type="dxa"/>
                </w:tcPr>
                <w:p w:rsidR="002F7BCC" w:rsidRPr="0009776E" w:rsidRDefault="00393CBE" w:rsidP="009D1B95">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283" w:type="dxa"/>
                </w:tcPr>
                <w:p w:rsidR="002F7BCC" w:rsidRPr="0009776E" w:rsidRDefault="00393CBE" w:rsidP="009D1B95">
                  <w:pPr>
                    <w:pStyle w:val="ConsPlusCell"/>
                    <w:ind w:left="-113" w:right="142"/>
                    <w:jc w:val="center"/>
                    <w:rPr>
                      <w:rFonts w:ascii="Times New Roman" w:hAnsi="Times New Roman" w:cs="Times New Roman"/>
                      <w:b/>
                    </w:rPr>
                  </w:pPr>
                  <w:r>
                    <w:rPr>
                      <w:rFonts w:ascii="Times New Roman" w:hAnsi="Times New Roman" w:cs="Times New Roman"/>
                    </w:rPr>
                    <w:t>0</w:t>
                  </w:r>
                </w:p>
              </w:tc>
              <w:tc>
                <w:tcPr>
                  <w:tcW w:w="1059" w:type="dxa"/>
                </w:tcPr>
                <w:p w:rsidR="002F7BCC" w:rsidRPr="0009776E" w:rsidRDefault="00AD1608" w:rsidP="009D1B95">
                  <w:pPr>
                    <w:pStyle w:val="ConsPlusCell"/>
                    <w:ind w:left="-113" w:right="142"/>
                    <w:jc w:val="center"/>
                    <w:rPr>
                      <w:rFonts w:ascii="Times New Roman" w:hAnsi="Times New Roman" w:cs="Times New Roman"/>
                      <w:b/>
                    </w:rPr>
                  </w:pPr>
                  <w:r>
                    <w:rPr>
                      <w:rFonts w:ascii="Times New Roman" w:hAnsi="Times New Roman" w:cs="Times New Roman"/>
                      <w:b/>
                    </w:rPr>
                    <w:t>35200,0</w:t>
                  </w:r>
                </w:p>
              </w:tc>
              <w:tc>
                <w:tcPr>
                  <w:tcW w:w="1238" w:type="dxa"/>
                </w:tcPr>
                <w:p w:rsidR="002F7BCC" w:rsidRPr="00E62148" w:rsidRDefault="00830CB6" w:rsidP="009D1B95">
                  <w:pPr>
                    <w:pStyle w:val="ConsPlusCell"/>
                    <w:ind w:left="-113" w:right="142"/>
                    <w:jc w:val="center"/>
                    <w:rPr>
                      <w:rFonts w:ascii="Times New Roman" w:hAnsi="Times New Roman" w:cs="Times New Roman"/>
                      <w:b/>
                    </w:rPr>
                  </w:pPr>
                  <w:r>
                    <w:rPr>
                      <w:rFonts w:ascii="Times New Roman" w:hAnsi="Times New Roman" w:cs="Times New Roman"/>
                      <w:b/>
                    </w:rPr>
                    <w:t>252658,0</w:t>
                  </w:r>
                </w:p>
              </w:tc>
            </w:tr>
          </w:tbl>
          <w:p w:rsidR="002F7BCC" w:rsidRPr="00386A67" w:rsidRDefault="002F7BCC" w:rsidP="009D1B95">
            <w:pPr>
              <w:pStyle w:val="ConsPlusCell"/>
              <w:ind w:right="142"/>
              <w:rPr>
                <w:rFonts w:ascii="Times New Roman" w:hAnsi="Times New Roman" w:cs="Times New Roman"/>
                <w:sz w:val="24"/>
                <w:szCs w:val="24"/>
              </w:rPr>
            </w:pPr>
          </w:p>
        </w:tc>
      </w:tr>
      <w:tr w:rsidR="002F7BCC" w:rsidRPr="00386A67" w:rsidTr="00973CBE">
        <w:tblPrEx>
          <w:tblLook w:val="00A0"/>
        </w:tblPrEx>
        <w:trPr>
          <w:trHeight w:val="1500"/>
        </w:trPr>
        <w:tc>
          <w:tcPr>
            <w:tcW w:w="2767" w:type="dxa"/>
            <w:tcBorders>
              <w:top w:val="single" w:sz="4" w:space="0" w:color="auto"/>
              <w:left w:val="single" w:sz="4" w:space="0" w:color="auto"/>
              <w:bottom w:val="single" w:sz="4" w:space="0" w:color="auto"/>
              <w:right w:val="single" w:sz="4" w:space="0" w:color="auto"/>
            </w:tcBorders>
          </w:tcPr>
          <w:p w:rsidR="002F7BCC" w:rsidRPr="00386A67" w:rsidRDefault="002F7BCC" w:rsidP="009D1B95">
            <w:pPr>
              <w:spacing w:after="0" w:line="240" w:lineRule="auto"/>
              <w:ind w:right="142"/>
              <w:jc w:val="both"/>
              <w:rPr>
                <w:rFonts w:ascii="Times New Roman" w:hAnsi="Times New Roman"/>
                <w:b/>
                <w:sz w:val="24"/>
                <w:szCs w:val="24"/>
              </w:rPr>
            </w:pPr>
            <w:r w:rsidRPr="00386A67">
              <w:rPr>
                <w:rFonts w:ascii="Times New Roman" w:hAnsi="Times New Roman"/>
                <w:b/>
                <w:sz w:val="24"/>
                <w:szCs w:val="24"/>
              </w:rPr>
              <w:lastRenderedPageBreak/>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tcPr>
          <w:p w:rsidR="002F7BCC" w:rsidRDefault="002F7BCC" w:rsidP="009D1B95">
            <w:pPr>
              <w:pStyle w:val="af3"/>
              <w:numPr>
                <w:ilvl w:val="0"/>
                <w:numId w:val="10"/>
              </w:numPr>
              <w:tabs>
                <w:tab w:val="left" w:pos="317"/>
              </w:tabs>
              <w:spacing w:after="0" w:line="240" w:lineRule="auto"/>
              <w:ind w:left="0" w:right="142" w:firstLine="0"/>
              <w:jc w:val="both"/>
              <w:rPr>
                <w:rFonts w:ascii="Times New Roman" w:hAnsi="Times New Roman"/>
                <w:color w:val="000000"/>
                <w:sz w:val="24"/>
                <w:szCs w:val="24"/>
              </w:rPr>
            </w:pPr>
            <w:r w:rsidRPr="002C7E02">
              <w:rPr>
                <w:rFonts w:ascii="Times New Roman" w:hAnsi="Times New Roman"/>
                <w:sz w:val="24"/>
                <w:szCs w:val="24"/>
              </w:rPr>
              <w:t xml:space="preserve">Увеличение </w:t>
            </w:r>
            <w:r w:rsidRPr="002C7E02">
              <w:rPr>
                <w:rFonts w:ascii="Times New Roman" w:hAnsi="Times New Roman"/>
                <w:color w:val="000000"/>
                <w:sz w:val="24"/>
                <w:szCs w:val="24"/>
              </w:rPr>
              <w:t xml:space="preserve">числа субъектов малого и среднего предпринимательства в расчете на 1000 человек населения с </w:t>
            </w:r>
            <w:r w:rsidR="00603475">
              <w:rPr>
                <w:rFonts w:ascii="Times New Roman" w:hAnsi="Times New Roman"/>
                <w:color w:val="000000"/>
                <w:sz w:val="24"/>
                <w:szCs w:val="24"/>
              </w:rPr>
              <w:t>32,9</w:t>
            </w:r>
            <w:r w:rsidRPr="002C7E02">
              <w:rPr>
                <w:rFonts w:ascii="Times New Roman" w:hAnsi="Times New Roman"/>
                <w:color w:val="000000"/>
                <w:sz w:val="24"/>
                <w:szCs w:val="24"/>
              </w:rPr>
              <w:t xml:space="preserve"> в 201</w:t>
            </w:r>
            <w:r w:rsidR="00603475">
              <w:rPr>
                <w:rFonts w:ascii="Times New Roman" w:hAnsi="Times New Roman"/>
                <w:color w:val="000000"/>
                <w:sz w:val="24"/>
                <w:szCs w:val="24"/>
              </w:rPr>
              <w:t>8</w:t>
            </w:r>
            <w:r w:rsidRPr="002C7E02">
              <w:rPr>
                <w:rFonts w:ascii="Times New Roman" w:hAnsi="Times New Roman"/>
                <w:color w:val="000000"/>
                <w:sz w:val="24"/>
                <w:szCs w:val="24"/>
              </w:rPr>
              <w:t xml:space="preserve"> году  до </w:t>
            </w:r>
            <w:r w:rsidR="00603475">
              <w:rPr>
                <w:rFonts w:ascii="Times New Roman" w:hAnsi="Times New Roman"/>
                <w:color w:val="000000"/>
                <w:sz w:val="24"/>
                <w:szCs w:val="24"/>
              </w:rPr>
              <w:t>35,2</w:t>
            </w:r>
            <w:r w:rsidRPr="002C7E02">
              <w:rPr>
                <w:rFonts w:ascii="Times New Roman" w:hAnsi="Times New Roman"/>
                <w:color w:val="000000"/>
                <w:sz w:val="24"/>
                <w:szCs w:val="24"/>
              </w:rPr>
              <w:t xml:space="preserve"> к 202</w:t>
            </w:r>
            <w:r w:rsidR="00603475">
              <w:rPr>
                <w:rFonts w:ascii="Times New Roman" w:hAnsi="Times New Roman"/>
                <w:color w:val="000000"/>
                <w:sz w:val="24"/>
                <w:szCs w:val="24"/>
              </w:rPr>
              <w:t>5</w:t>
            </w:r>
            <w:r w:rsidRPr="002C7E02">
              <w:rPr>
                <w:rFonts w:ascii="Times New Roman" w:hAnsi="Times New Roman"/>
                <w:color w:val="000000"/>
                <w:sz w:val="24"/>
                <w:szCs w:val="24"/>
              </w:rPr>
              <w:t xml:space="preserve"> году.</w:t>
            </w:r>
          </w:p>
          <w:p w:rsidR="002F7BCC" w:rsidRPr="00E44CEF" w:rsidRDefault="003A022F" w:rsidP="0084374A">
            <w:pPr>
              <w:pStyle w:val="af3"/>
              <w:numPr>
                <w:ilvl w:val="0"/>
                <w:numId w:val="10"/>
              </w:numPr>
              <w:tabs>
                <w:tab w:val="left" w:pos="317"/>
              </w:tabs>
              <w:spacing w:after="0" w:line="240" w:lineRule="auto"/>
              <w:ind w:left="0" w:right="142" w:firstLine="0"/>
              <w:jc w:val="both"/>
              <w:rPr>
                <w:rFonts w:ascii="Times New Roman" w:hAnsi="Times New Roman"/>
                <w:sz w:val="24"/>
                <w:szCs w:val="24"/>
              </w:rPr>
            </w:pPr>
            <w:r w:rsidRPr="002C7E02">
              <w:rPr>
                <w:rFonts w:ascii="Times New Roman" w:hAnsi="Times New Roman"/>
                <w:color w:val="000000"/>
                <w:sz w:val="24"/>
                <w:szCs w:val="24"/>
              </w:rPr>
              <w:t xml:space="preserve">Увеличение </w:t>
            </w:r>
            <w:r w:rsidR="00603475">
              <w:rPr>
                <w:rFonts w:ascii="Times New Roman" w:hAnsi="Times New Roman"/>
                <w:color w:val="000000"/>
                <w:sz w:val="24"/>
                <w:szCs w:val="24"/>
              </w:rPr>
              <w:t>о</w:t>
            </w:r>
            <w:r w:rsidR="00603475" w:rsidRPr="00D549C1">
              <w:rPr>
                <w:rFonts w:ascii="Times New Roman" w:hAnsi="Times New Roman"/>
                <w:sz w:val="24"/>
                <w:szCs w:val="24"/>
              </w:rPr>
              <w:t>борот</w:t>
            </w:r>
            <w:r w:rsidR="00603475">
              <w:rPr>
                <w:rFonts w:ascii="Times New Roman" w:hAnsi="Times New Roman"/>
                <w:sz w:val="24"/>
                <w:szCs w:val="24"/>
              </w:rPr>
              <w:t>а</w:t>
            </w:r>
            <w:r w:rsidR="00603475" w:rsidRPr="00D549C1">
              <w:rPr>
                <w:rFonts w:ascii="Times New Roman" w:hAnsi="Times New Roman"/>
                <w:sz w:val="24"/>
                <w:szCs w:val="24"/>
              </w:rPr>
              <w:t xml:space="preserve"> малых и средних предприятий на душу населения</w:t>
            </w:r>
            <w:r w:rsidR="00015980">
              <w:rPr>
                <w:rFonts w:ascii="Times New Roman" w:hAnsi="Times New Roman"/>
                <w:sz w:val="24"/>
                <w:szCs w:val="24"/>
              </w:rPr>
              <w:t xml:space="preserve"> </w:t>
            </w:r>
            <w:r w:rsidR="0084374A">
              <w:rPr>
                <w:rFonts w:ascii="Times New Roman" w:hAnsi="Times New Roman"/>
                <w:sz w:val="24"/>
                <w:szCs w:val="24"/>
              </w:rPr>
              <w:t xml:space="preserve">в 1,7 раза к </w:t>
            </w:r>
            <w:r w:rsidR="00603475">
              <w:rPr>
                <w:rFonts w:ascii="Times New Roman" w:hAnsi="Times New Roman"/>
                <w:sz w:val="24"/>
                <w:szCs w:val="24"/>
              </w:rPr>
              <w:t xml:space="preserve"> 2025</w:t>
            </w:r>
            <w:r w:rsidRPr="002C7E02">
              <w:rPr>
                <w:rFonts w:ascii="Times New Roman" w:hAnsi="Times New Roman"/>
                <w:sz w:val="24"/>
                <w:szCs w:val="24"/>
              </w:rPr>
              <w:t xml:space="preserve"> году.</w:t>
            </w:r>
          </w:p>
        </w:tc>
      </w:tr>
    </w:tbl>
    <w:p w:rsidR="002F7BCC" w:rsidRDefault="002F7BCC" w:rsidP="009D1B95">
      <w:pPr>
        <w:pStyle w:val="ConsPlusNormal0"/>
        <w:ind w:right="142"/>
        <w:jc w:val="center"/>
        <w:rPr>
          <w:rFonts w:ascii="Times New Roman" w:hAnsi="Times New Roman" w:cs="Times New Roman"/>
          <w:sz w:val="24"/>
          <w:szCs w:val="24"/>
        </w:rPr>
      </w:pPr>
    </w:p>
    <w:p w:rsidR="002F7BCC" w:rsidRDefault="002F7BCC" w:rsidP="009D1B95">
      <w:pPr>
        <w:pStyle w:val="ConsPlusNormal0"/>
        <w:ind w:right="142"/>
        <w:jc w:val="center"/>
        <w:rPr>
          <w:rFonts w:ascii="Times New Roman" w:hAnsi="Times New Roman" w:cs="Times New Roman"/>
          <w:sz w:val="24"/>
          <w:szCs w:val="24"/>
        </w:rPr>
      </w:pPr>
    </w:p>
    <w:p w:rsidR="002F7BCC" w:rsidRPr="00386A67" w:rsidRDefault="002F7BCC" w:rsidP="009D1B95">
      <w:pPr>
        <w:spacing w:after="0" w:line="240" w:lineRule="auto"/>
        <w:ind w:right="142" w:firstLine="568"/>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 влияние на увеличение доходной части бюджетов всех уровней;</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 формирование конкурентной среды, насыщение рынков товарами и услугами;</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084FCC" w:rsidRPr="00084FCC" w:rsidRDefault="00084FCC" w:rsidP="00A71A6C">
      <w:pPr>
        <w:pStyle w:val="af3"/>
        <w:spacing w:after="0" w:line="240" w:lineRule="auto"/>
        <w:ind w:left="0" w:right="141" w:firstLine="567"/>
        <w:jc w:val="both"/>
        <w:rPr>
          <w:rFonts w:ascii="Times New Roman" w:hAnsi="Times New Roman"/>
          <w:sz w:val="24"/>
          <w:szCs w:val="24"/>
        </w:rPr>
      </w:pPr>
      <w:r w:rsidRPr="00084FCC">
        <w:rPr>
          <w:rFonts w:ascii="Times New Roman" w:hAnsi="Times New Roman"/>
          <w:bCs/>
          <w:sz w:val="24"/>
          <w:szCs w:val="24"/>
        </w:rPr>
        <w:t>В районе осуществляют предпринимательскую деятельность 1218 субъектов малого предпринимательства: 1055 индивидуальных предпринимателей, 7  средних предприятий и 156 малых предприятий</w:t>
      </w:r>
      <w:r w:rsidR="006717CC">
        <w:rPr>
          <w:rFonts w:ascii="Times New Roman" w:hAnsi="Times New Roman"/>
          <w:bCs/>
          <w:sz w:val="24"/>
          <w:szCs w:val="24"/>
        </w:rPr>
        <w:t>.</w:t>
      </w:r>
      <w:r w:rsidR="00291C29">
        <w:rPr>
          <w:rFonts w:ascii="Times New Roman" w:hAnsi="Times New Roman"/>
          <w:bCs/>
          <w:sz w:val="24"/>
          <w:szCs w:val="24"/>
        </w:rPr>
        <w:t xml:space="preserve"> </w:t>
      </w:r>
      <w:r w:rsidRPr="00084FCC">
        <w:rPr>
          <w:rFonts w:ascii="Times New Roman" w:hAnsi="Times New Roman"/>
          <w:sz w:val="24"/>
          <w:szCs w:val="24"/>
        </w:rPr>
        <w:t xml:space="preserve">Среднесписочная численность работников малых и средних предприятий составила </w:t>
      </w:r>
      <w:r w:rsidR="006717CC">
        <w:rPr>
          <w:rFonts w:ascii="Times New Roman" w:hAnsi="Times New Roman"/>
          <w:sz w:val="24"/>
          <w:szCs w:val="24"/>
        </w:rPr>
        <w:t xml:space="preserve">55,6% </w:t>
      </w:r>
      <w:r w:rsidRPr="00084FCC">
        <w:rPr>
          <w:rFonts w:ascii="Times New Roman" w:hAnsi="Times New Roman"/>
          <w:sz w:val="24"/>
          <w:szCs w:val="24"/>
        </w:rPr>
        <w:t xml:space="preserve">в общей численности работников.   </w:t>
      </w:r>
    </w:p>
    <w:p w:rsidR="00326F58" w:rsidRPr="00326F58" w:rsidRDefault="002F7BCC" w:rsidP="006717CC">
      <w:pPr>
        <w:spacing w:after="0" w:line="240" w:lineRule="auto"/>
        <w:ind w:firstLine="567"/>
        <w:jc w:val="both"/>
        <w:rPr>
          <w:rFonts w:ascii="Times New Roman" w:hAnsi="Times New Roman"/>
          <w:bCs/>
          <w:sz w:val="24"/>
          <w:szCs w:val="24"/>
        </w:rPr>
      </w:pPr>
      <w:r w:rsidRPr="00326F58">
        <w:rPr>
          <w:rFonts w:ascii="Times New Roman" w:hAnsi="Times New Roman"/>
          <w:sz w:val="24"/>
          <w:szCs w:val="24"/>
        </w:rPr>
        <w:t xml:space="preserve">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Фонд содействия кредитованию малого и среднего  предпринимательства Богучарского района  и МУ «Информационно-консультационный центр Богучарского муниципального района». </w:t>
      </w:r>
      <w:r w:rsidR="00326F58" w:rsidRPr="00326F58">
        <w:rPr>
          <w:rFonts w:ascii="Times New Roman" w:hAnsi="Times New Roman"/>
          <w:sz w:val="24"/>
          <w:szCs w:val="24"/>
        </w:rPr>
        <w:t>МФО «Фонд поддержки предпринимательства»</w:t>
      </w:r>
      <w:r w:rsidR="00326F58" w:rsidRPr="00326F58">
        <w:rPr>
          <w:rFonts w:ascii="Times New Roman" w:hAnsi="Times New Roman"/>
          <w:bCs/>
          <w:sz w:val="24"/>
          <w:szCs w:val="24"/>
        </w:rPr>
        <w:t xml:space="preserve"> выдано </w:t>
      </w:r>
      <w:r w:rsidR="00084FCC">
        <w:rPr>
          <w:rFonts w:ascii="Times New Roman" w:hAnsi="Times New Roman"/>
          <w:bCs/>
          <w:sz w:val="24"/>
          <w:szCs w:val="24"/>
        </w:rPr>
        <w:t xml:space="preserve">в 2018 году </w:t>
      </w:r>
      <w:r w:rsidR="00326F58" w:rsidRPr="00326F58">
        <w:rPr>
          <w:rFonts w:ascii="Times New Roman" w:hAnsi="Times New Roman"/>
          <w:bCs/>
          <w:sz w:val="24"/>
          <w:szCs w:val="24"/>
        </w:rPr>
        <w:t xml:space="preserve">  займов  субъектам малого и среднего предпринимательства на сумму </w:t>
      </w:r>
      <w:r w:rsidR="00084FCC">
        <w:rPr>
          <w:rFonts w:ascii="Times New Roman" w:hAnsi="Times New Roman"/>
          <w:bCs/>
          <w:sz w:val="24"/>
          <w:szCs w:val="24"/>
        </w:rPr>
        <w:t>27,5 млн.руб.</w:t>
      </w:r>
      <w:r w:rsidR="00326F58" w:rsidRPr="00326F58">
        <w:rPr>
          <w:rFonts w:ascii="Times New Roman" w:hAnsi="Times New Roman"/>
          <w:bCs/>
          <w:sz w:val="24"/>
          <w:szCs w:val="24"/>
        </w:rPr>
        <w:t xml:space="preserve"> (201</w:t>
      </w:r>
      <w:r w:rsidR="00084FCC">
        <w:rPr>
          <w:rFonts w:ascii="Times New Roman" w:hAnsi="Times New Roman"/>
          <w:bCs/>
          <w:sz w:val="24"/>
          <w:szCs w:val="24"/>
        </w:rPr>
        <w:t>7</w:t>
      </w:r>
      <w:r w:rsidR="00326F58" w:rsidRPr="00326F58">
        <w:rPr>
          <w:rFonts w:ascii="Times New Roman" w:hAnsi="Times New Roman"/>
          <w:bCs/>
          <w:sz w:val="24"/>
          <w:szCs w:val="24"/>
        </w:rPr>
        <w:t xml:space="preserve"> год </w:t>
      </w:r>
      <w:r w:rsidR="00084FCC">
        <w:rPr>
          <w:rFonts w:ascii="Times New Roman" w:hAnsi="Times New Roman"/>
          <w:bCs/>
          <w:sz w:val="24"/>
          <w:szCs w:val="24"/>
        </w:rPr>
        <w:t>–22,9</w:t>
      </w:r>
      <w:r w:rsidR="00326F58" w:rsidRPr="00326F58">
        <w:rPr>
          <w:rFonts w:ascii="Times New Roman" w:hAnsi="Times New Roman"/>
          <w:bCs/>
          <w:sz w:val="24"/>
          <w:szCs w:val="24"/>
        </w:rPr>
        <w:t xml:space="preserve"> млн рублей),  АНО «</w:t>
      </w:r>
      <w:r w:rsidR="00326F58" w:rsidRPr="00326F58">
        <w:rPr>
          <w:rFonts w:ascii="Times New Roman" w:hAnsi="Times New Roman"/>
          <w:sz w:val="24"/>
          <w:szCs w:val="24"/>
        </w:rPr>
        <w:t xml:space="preserve">Богучарский центр поддержки предпринимательства» выдано  займов  на сумму </w:t>
      </w:r>
      <w:r w:rsidR="00084FCC">
        <w:rPr>
          <w:rFonts w:ascii="Times New Roman" w:hAnsi="Times New Roman"/>
          <w:sz w:val="24"/>
          <w:szCs w:val="24"/>
        </w:rPr>
        <w:t>8,5</w:t>
      </w:r>
      <w:r w:rsidR="00326F58" w:rsidRPr="00326F58">
        <w:rPr>
          <w:rFonts w:ascii="Times New Roman" w:hAnsi="Times New Roman"/>
          <w:sz w:val="24"/>
          <w:szCs w:val="24"/>
        </w:rPr>
        <w:t xml:space="preserve"> млн рублей (201</w:t>
      </w:r>
      <w:r w:rsidR="00084FCC">
        <w:rPr>
          <w:rFonts w:ascii="Times New Roman" w:hAnsi="Times New Roman"/>
          <w:sz w:val="24"/>
          <w:szCs w:val="24"/>
        </w:rPr>
        <w:t>7</w:t>
      </w:r>
      <w:r w:rsidR="00326F58" w:rsidRPr="00326F58">
        <w:rPr>
          <w:rFonts w:ascii="Times New Roman" w:hAnsi="Times New Roman"/>
          <w:sz w:val="24"/>
          <w:szCs w:val="24"/>
        </w:rPr>
        <w:t xml:space="preserve"> – </w:t>
      </w:r>
      <w:r w:rsidR="00084FCC">
        <w:rPr>
          <w:rFonts w:ascii="Times New Roman" w:hAnsi="Times New Roman"/>
          <w:sz w:val="24"/>
          <w:szCs w:val="24"/>
        </w:rPr>
        <w:t>10,7</w:t>
      </w:r>
      <w:r w:rsidR="00326F58" w:rsidRPr="00326F58">
        <w:rPr>
          <w:rFonts w:ascii="Times New Roman" w:hAnsi="Times New Roman"/>
          <w:sz w:val="24"/>
          <w:szCs w:val="24"/>
        </w:rPr>
        <w:t xml:space="preserve"> млн</w:t>
      </w:r>
      <w:r w:rsidR="00084FCC">
        <w:rPr>
          <w:rFonts w:ascii="Times New Roman" w:hAnsi="Times New Roman"/>
          <w:sz w:val="24"/>
          <w:szCs w:val="24"/>
        </w:rPr>
        <w:t>.</w:t>
      </w:r>
      <w:r w:rsidR="00326F58" w:rsidRPr="00326F58">
        <w:rPr>
          <w:rFonts w:ascii="Times New Roman" w:hAnsi="Times New Roman"/>
          <w:sz w:val="24"/>
          <w:szCs w:val="24"/>
        </w:rPr>
        <w:t>руб</w:t>
      </w:r>
      <w:r w:rsidR="00084FCC">
        <w:rPr>
          <w:rFonts w:ascii="Times New Roman" w:hAnsi="Times New Roman"/>
          <w:sz w:val="24"/>
          <w:szCs w:val="24"/>
        </w:rPr>
        <w:t>.</w:t>
      </w:r>
      <w:r w:rsidR="00326F58" w:rsidRPr="00326F58">
        <w:rPr>
          <w:rFonts w:ascii="Times New Roman" w:hAnsi="Times New Roman"/>
          <w:sz w:val="24"/>
          <w:szCs w:val="24"/>
        </w:rPr>
        <w:t xml:space="preserve">). </w:t>
      </w:r>
    </w:p>
    <w:p w:rsidR="002F7BCC" w:rsidRPr="00386A67" w:rsidRDefault="005417CD" w:rsidP="009D1B95">
      <w:pPr>
        <w:pStyle w:val="ConsPlusNormal0"/>
        <w:ind w:right="142" w:firstLine="568"/>
        <w:jc w:val="both"/>
        <w:rPr>
          <w:rFonts w:ascii="Times New Roman" w:hAnsi="Times New Roman" w:cs="Times New Roman"/>
          <w:sz w:val="24"/>
          <w:szCs w:val="24"/>
        </w:rPr>
      </w:pPr>
      <w:r>
        <w:rPr>
          <w:rFonts w:ascii="Times New Roman" w:hAnsi="Times New Roman" w:cs="Times New Roman"/>
          <w:sz w:val="24"/>
          <w:szCs w:val="24"/>
        </w:rPr>
        <w:t xml:space="preserve">Создан </w:t>
      </w:r>
      <w:r w:rsidR="002F7BCC" w:rsidRPr="00386A67">
        <w:rPr>
          <w:rFonts w:ascii="Times New Roman" w:hAnsi="Times New Roman" w:cs="Times New Roman"/>
          <w:sz w:val="24"/>
          <w:szCs w:val="24"/>
        </w:rPr>
        <w:t>Координационный совет по предпринимательству, состоящий из авторитетных представителей бизнеса</w:t>
      </w:r>
      <w:r>
        <w:rPr>
          <w:rFonts w:ascii="Times New Roman" w:hAnsi="Times New Roman" w:cs="Times New Roman"/>
          <w:sz w:val="24"/>
          <w:szCs w:val="24"/>
        </w:rPr>
        <w:t>. Координационный совет</w:t>
      </w:r>
      <w:r w:rsidR="002F7BCC" w:rsidRPr="00386A67">
        <w:rPr>
          <w:rFonts w:ascii="Times New Roman" w:hAnsi="Times New Roman" w:cs="Times New Roman"/>
          <w:sz w:val="24"/>
          <w:szCs w:val="24"/>
        </w:rPr>
        <w:t xml:space="preserve"> оказывает помощь в организации мероприятий, областных семинаров, совещаний.</w:t>
      </w:r>
    </w:p>
    <w:p w:rsidR="002F7BCC" w:rsidRPr="00386A67" w:rsidRDefault="002F7BCC" w:rsidP="009D1B95">
      <w:pPr>
        <w:pStyle w:val="ConsPlusNormal0"/>
        <w:ind w:right="142" w:firstLine="568"/>
        <w:jc w:val="both"/>
        <w:rPr>
          <w:rFonts w:ascii="Times New Roman" w:hAnsi="Times New Roman" w:cs="Times New Roman"/>
          <w:bCs/>
          <w:sz w:val="24"/>
          <w:szCs w:val="24"/>
        </w:rPr>
      </w:pPr>
      <w:r w:rsidRPr="00386A67">
        <w:rPr>
          <w:rFonts w:ascii="Times New Roman" w:hAnsi="Times New Roman" w:cs="Times New Roman"/>
          <w:sz w:val="24"/>
          <w:szCs w:val="24"/>
        </w:rPr>
        <w:t>Однако, на сегодня существует ряд проблем мешающих развитию бизнеса:</w:t>
      </w:r>
    </w:p>
    <w:p w:rsidR="002F7BCC" w:rsidRPr="00386A67" w:rsidRDefault="002F7BCC" w:rsidP="009D1B95">
      <w:pPr>
        <w:pStyle w:val="ConsPlusNormal0"/>
        <w:numPr>
          <w:ilvl w:val="0"/>
          <w:numId w:val="11"/>
        </w:numPr>
        <w:tabs>
          <w:tab w:val="left" w:pos="851"/>
        </w:tabs>
        <w:ind w:left="0" w:right="142" w:firstLine="568"/>
        <w:jc w:val="both"/>
        <w:rPr>
          <w:rFonts w:ascii="Times New Roman" w:hAnsi="Times New Roman" w:cs="Times New Roman"/>
          <w:color w:val="000000"/>
          <w:sz w:val="24"/>
          <w:szCs w:val="24"/>
        </w:rPr>
      </w:pPr>
      <w:r w:rsidRPr="00386A67">
        <w:rPr>
          <w:rFonts w:ascii="Times New Roman" w:hAnsi="Times New Roman" w:cs="Times New Roman"/>
          <w:color w:val="000000"/>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2F7BCC" w:rsidRPr="00386A67" w:rsidRDefault="002F7BCC" w:rsidP="009D1B95">
      <w:pPr>
        <w:pStyle w:val="ConsPlusNormal0"/>
        <w:numPr>
          <w:ilvl w:val="0"/>
          <w:numId w:val="11"/>
        </w:numPr>
        <w:tabs>
          <w:tab w:val="left" w:pos="851"/>
        </w:tabs>
        <w:ind w:left="0" w:right="142"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 сохраняется недостаток квалифицированных кадров у субъектов малого </w:t>
      </w:r>
      <w:r w:rsidRPr="00386A67">
        <w:rPr>
          <w:rFonts w:ascii="Times New Roman" w:hAnsi="Times New Roman" w:cs="Times New Roman"/>
          <w:sz w:val="24"/>
          <w:szCs w:val="24"/>
        </w:rPr>
        <w:lastRenderedPageBreak/>
        <w:t xml:space="preserve">исреднего предпринимательства.  </w:t>
      </w:r>
    </w:p>
    <w:p w:rsidR="002F7BCC" w:rsidRPr="00386A67" w:rsidRDefault="002F7BCC" w:rsidP="009D1B95">
      <w:pPr>
        <w:pStyle w:val="ConsPlusNormal0"/>
        <w:numPr>
          <w:ilvl w:val="0"/>
          <w:numId w:val="11"/>
        </w:numPr>
        <w:tabs>
          <w:tab w:val="left" w:pos="851"/>
        </w:tabs>
        <w:ind w:left="0" w:right="142"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2F7BCC" w:rsidRPr="00386A67" w:rsidRDefault="006717CC" w:rsidP="009D1B95">
      <w:pPr>
        <w:pStyle w:val="ConsPlusNormal0"/>
        <w:numPr>
          <w:ilvl w:val="0"/>
          <w:numId w:val="11"/>
        </w:numPr>
        <w:tabs>
          <w:tab w:val="left" w:pos="851"/>
        </w:tabs>
        <w:ind w:left="0" w:right="142" w:firstLine="568"/>
        <w:jc w:val="both"/>
        <w:rPr>
          <w:rFonts w:ascii="Times New Roman" w:hAnsi="Times New Roman" w:cs="Times New Roman"/>
          <w:sz w:val="24"/>
          <w:szCs w:val="24"/>
        </w:rPr>
      </w:pPr>
      <w:r>
        <w:rPr>
          <w:rFonts w:ascii="Times New Roman" w:hAnsi="Times New Roman" w:cs="Times New Roman"/>
          <w:sz w:val="24"/>
          <w:szCs w:val="24"/>
        </w:rPr>
        <w:t>не высокий у</w:t>
      </w:r>
      <w:r w:rsidR="002F7BCC" w:rsidRPr="00386A67">
        <w:rPr>
          <w:rFonts w:ascii="Times New Roman" w:hAnsi="Times New Roman" w:cs="Times New Roman"/>
          <w:sz w:val="24"/>
          <w:szCs w:val="24"/>
        </w:rPr>
        <w:t xml:space="preserve">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2F7BCC" w:rsidRPr="00386A67" w:rsidRDefault="002F7BCC" w:rsidP="009D1B95">
      <w:pPr>
        <w:pStyle w:val="ConsPlusNormal0"/>
        <w:numPr>
          <w:ilvl w:val="0"/>
          <w:numId w:val="11"/>
        </w:numPr>
        <w:tabs>
          <w:tab w:val="left" w:pos="851"/>
        </w:tabs>
        <w:ind w:left="0" w:right="142"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2F7BCC" w:rsidRPr="00386A67" w:rsidRDefault="002F7BCC" w:rsidP="009D1B95">
      <w:pPr>
        <w:pStyle w:val="ConsPlusNormal0"/>
        <w:ind w:right="142"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оказание финансовой поддержки субъектам МСП;</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2F7BCC" w:rsidRPr="00386A67" w:rsidRDefault="002F7BCC" w:rsidP="009D1B95">
      <w:pPr>
        <w:pStyle w:val="ConsPlusNormal0"/>
        <w:tabs>
          <w:tab w:val="left" w:pos="9781"/>
        </w:tabs>
        <w:ind w:right="142"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2.1.Приоритеты муниципальной  политики в сфере реализации подпрограммы</w:t>
      </w:r>
    </w:p>
    <w:p w:rsidR="002F7BCC" w:rsidRPr="00386A67" w:rsidRDefault="002F7BCC" w:rsidP="009D1B95">
      <w:pPr>
        <w:pStyle w:val="ConsPlusNormal0"/>
        <w:tabs>
          <w:tab w:val="left" w:pos="851"/>
          <w:tab w:val="left" w:pos="9781"/>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создание условий для свободы предпринимательства и конкуренции;</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снижение административных барьеров;</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поддержка инициатив бизнеса по участию в развитии социальной сферы.</w:t>
      </w:r>
    </w:p>
    <w:p w:rsidR="002F7BCC" w:rsidRPr="00386A67" w:rsidRDefault="002F7BCC" w:rsidP="009D1B95">
      <w:pPr>
        <w:pStyle w:val="ConsPlusNormal0"/>
        <w:tabs>
          <w:tab w:val="left" w:pos="851"/>
          <w:tab w:val="left" w:pos="9781"/>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2F7BCC" w:rsidRPr="00386A67" w:rsidRDefault="002F7BCC" w:rsidP="009D1B95">
      <w:pPr>
        <w:pStyle w:val="ConsPlusNormal0"/>
        <w:tabs>
          <w:tab w:val="left" w:pos="9781"/>
        </w:tabs>
        <w:ind w:right="142"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2.2. Цели, задачи и показатели (индикаторы) достижения целей и решения задач</w:t>
      </w:r>
    </w:p>
    <w:p w:rsidR="002F7BCC" w:rsidRPr="00386A67" w:rsidRDefault="002F7BCC" w:rsidP="009D1B95">
      <w:pPr>
        <w:pStyle w:val="ConsPlusNormal0"/>
        <w:tabs>
          <w:tab w:val="left" w:pos="9781"/>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Учитывая, что развитие малого и среднего предпринимательства в Богучарском </w:t>
      </w:r>
      <w:r w:rsidRPr="00386A67">
        <w:rPr>
          <w:rFonts w:ascii="Times New Roman" w:hAnsi="Times New Roman" w:cs="Times New Roman"/>
          <w:sz w:val="24"/>
          <w:szCs w:val="24"/>
        </w:rPr>
        <w:lastRenderedPageBreak/>
        <w:t>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Реализация основной цели подпрограммы достигается решением следующих задач:</w:t>
      </w:r>
    </w:p>
    <w:p w:rsidR="002F7BCC" w:rsidRPr="00386A67" w:rsidRDefault="002F7BCC" w:rsidP="009D1B95">
      <w:pPr>
        <w:pStyle w:val="ConsPlusNormal0"/>
        <w:tabs>
          <w:tab w:val="left" w:pos="993"/>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1. 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2F7BCC" w:rsidRPr="00386A67" w:rsidRDefault="002F7BCC" w:rsidP="009D1B95">
      <w:pPr>
        <w:pStyle w:val="ConsPlusNormal0"/>
        <w:tabs>
          <w:tab w:val="left" w:pos="993"/>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Показатели, используемые для достижения поставленной цели:</w:t>
      </w:r>
    </w:p>
    <w:p w:rsidR="006717CC" w:rsidRPr="00A71A6C" w:rsidRDefault="002F7BCC" w:rsidP="00A71A6C">
      <w:pPr>
        <w:pStyle w:val="af3"/>
        <w:numPr>
          <w:ilvl w:val="0"/>
          <w:numId w:val="41"/>
        </w:numPr>
        <w:autoSpaceDE w:val="0"/>
        <w:autoSpaceDN w:val="0"/>
        <w:adjustRightInd w:val="0"/>
        <w:spacing w:after="0" w:line="240" w:lineRule="auto"/>
        <w:ind w:right="142"/>
        <w:jc w:val="both"/>
        <w:rPr>
          <w:rFonts w:ascii="Times New Roman" w:hAnsi="Times New Roman"/>
          <w:sz w:val="24"/>
          <w:szCs w:val="24"/>
        </w:rPr>
      </w:pPr>
      <w:r w:rsidRPr="00A71A6C">
        <w:rPr>
          <w:rFonts w:ascii="Times New Roman" w:hAnsi="Times New Roman"/>
          <w:sz w:val="24"/>
          <w:szCs w:val="24"/>
        </w:rPr>
        <w:t xml:space="preserve">Оборот </w:t>
      </w:r>
      <w:r w:rsidR="006717CC" w:rsidRPr="00A71A6C">
        <w:rPr>
          <w:rFonts w:ascii="Times New Roman" w:hAnsi="Times New Roman"/>
          <w:sz w:val="24"/>
          <w:szCs w:val="24"/>
        </w:rPr>
        <w:t>малых и средних предприятий на душу населения, тыс.руб.</w:t>
      </w:r>
    </w:p>
    <w:p w:rsidR="002F7BCC" w:rsidRDefault="002F7BCC" w:rsidP="006717CC">
      <w:pPr>
        <w:autoSpaceDE w:val="0"/>
        <w:autoSpaceDN w:val="0"/>
        <w:adjustRightInd w:val="0"/>
        <w:spacing w:after="0" w:line="240" w:lineRule="auto"/>
        <w:ind w:right="142"/>
        <w:jc w:val="both"/>
        <w:rPr>
          <w:rFonts w:ascii="Times New Roman" w:hAnsi="Times New Roman"/>
          <w:sz w:val="24"/>
          <w:szCs w:val="24"/>
        </w:rPr>
      </w:pPr>
      <w:r w:rsidRPr="006717CC">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2F7BCC" w:rsidRDefault="00A71A6C" w:rsidP="00A71A6C">
      <w:pPr>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       2. </w:t>
      </w:r>
      <w:r w:rsidR="002F7BCC" w:rsidRPr="00386A67">
        <w:rPr>
          <w:rFonts w:ascii="Times New Roman" w:hAnsi="Times New Roman"/>
          <w:sz w:val="24"/>
          <w:szCs w:val="24"/>
        </w:rPr>
        <w:t>Количество субъектов малого и среднего предпринимательства в расчете на 1 тыс. человек населения Богучарского муниципального района, единиц.</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Расчет показателя осуществляется по формуле:</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Кмсп на 1 тыс. населения  =  (Кмсп/Ч) х 1000,</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где:</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Кмсп  -  количество малых и средних предприятий, единиц </w:t>
      </w:r>
    </w:p>
    <w:p w:rsidR="002F7BCC"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Ч – численность населения района, человек. </w:t>
      </w:r>
    </w:p>
    <w:p w:rsidR="00A71A6C" w:rsidRDefault="00A71A6C"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3.</w:t>
      </w:r>
      <w:r w:rsidRPr="00A71A6C">
        <w:rPr>
          <w:rFonts w:ascii="Times New Roman" w:eastAsia="Times New Roman" w:hAnsi="Times New Roman"/>
          <w:sz w:val="24"/>
          <w:szCs w:val="24"/>
        </w:rPr>
        <w:t xml:space="preserve"> Создание новых рабочих мест, единиц</w:t>
      </w:r>
      <w:r>
        <w:rPr>
          <w:rFonts w:ascii="Times New Roman" w:eastAsia="Times New Roman" w:hAnsi="Times New Roman"/>
          <w:sz w:val="24"/>
          <w:szCs w:val="24"/>
        </w:rPr>
        <w:t>.</w:t>
      </w:r>
    </w:p>
    <w:p w:rsidR="006717CC" w:rsidRPr="00386A67" w:rsidRDefault="006717CC" w:rsidP="006717CC">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2F7BCC" w:rsidRPr="00386A67" w:rsidRDefault="002F7BCC" w:rsidP="009D1B95">
      <w:pPr>
        <w:pStyle w:val="ConsPlusNormal0"/>
        <w:ind w:right="142"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2.3. Описание основных ожидаемых конечных результатов подпрограммы</w:t>
      </w:r>
    </w:p>
    <w:p w:rsidR="00376663"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sidR="00A71A6C">
        <w:rPr>
          <w:rFonts w:ascii="Times New Roman" w:hAnsi="Times New Roman" w:cs="Times New Roman"/>
          <w:sz w:val="24"/>
          <w:szCs w:val="24"/>
        </w:rPr>
        <w:t>5</w:t>
      </w:r>
      <w:r w:rsidRPr="00386A67">
        <w:rPr>
          <w:rFonts w:ascii="Times New Roman" w:hAnsi="Times New Roman" w:cs="Times New Roman"/>
          <w:sz w:val="24"/>
          <w:szCs w:val="24"/>
        </w:rPr>
        <w:t xml:space="preserve"> года будут:</w:t>
      </w:r>
    </w:p>
    <w:p w:rsidR="00A71A6C" w:rsidRDefault="00376663" w:rsidP="00A71A6C">
      <w:pPr>
        <w:pStyle w:val="af3"/>
        <w:tabs>
          <w:tab w:val="left" w:pos="317"/>
        </w:tabs>
        <w:spacing w:after="0" w:line="240" w:lineRule="auto"/>
        <w:ind w:left="0" w:right="142"/>
        <w:jc w:val="both"/>
        <w:rPr>
          <w:rFonts w:ascii="Times New Roman" w:hAnsi="Times New Roman"/>
          <w:color w:val="000000"/>
          <w:sz w:val="24"/>
          <w:szCs w:val="24"/>
        </w:rPr>
      </w:pPr>
      <w:r>
        <w:rPr>
          <w:rFonts w:ascii="Times New Roman" w:hAnsi="Times New Roman"/>
          <w:sz w:val="24"/>
          <w:szCs w:val="24"/>
        </w:rPr>
        <w:t xml:space="preserve">- </w:t>
      </w:r>
      <w:r w:rsidR="00A71A6C">
        <w:rPr>
          <w:rFonts w:ascii="Times New Roman" w:hAnsi="Times New Roman"/>
          <w:sz w:val="24"/>
          <w:szCs w:val="24"/>
        </w:rPr>
        <w:t>у</w:t>
      </w:r>
      <w:r w:rsidR="00A71A6C" w:rsidRPr="002C7E02">
        <w:rPr>
          <w:rFonts w:ascii="Times New Roman" w:hAnsi="Times New Roman"/>
          <w:sz w:val="24"/>
          <w:szCs w:val="24"/>
        </w:rPr>
        <w:t xml:space="preserve">величение </w:t>
      </w:r>
      <w:r w:rsidR="00A71A6C" w:rsidRPr="002C7E02">
        <w:rPr>
          <w:rFonts w:ascii="Times New Roman" w:hAnsi="Times New Roman"/>
          <w:color w:val="000000"/>
          <w:sz w:val="24"/>
          <w:szCs w:val="24"/>
        </w:rPr>
        <w:t xml:space="preserve">числа субъектов малого и среднего предпринимательства в расчете на 1000 человек населения с </w:t>
      </w:r>
      <w:r w:rsidR="00A71A6C">
        <w:rPr>
          <w:rFonts w:ascii="Times New Roman" w:hAnsi="Times New Roman"/>
          <w:color w:val="000000"/>
          <w:sz w:val="24"/>
          <w:szCs w:val="24"/>
        </w:rPr>
        <w:t>32,9</w:t>
      </w:r>
      <w:r w:rsidR="00A71A6C" w:rsidRPr="002C7E02">
        <w:rPr>
          <w:rFonts w:ascii="Times New Roman" w:hAnsi="Times New Roman"/>
          <w:color w:val="000000"/>
          <w:sz w:val="24"/>
          <w:szCs w:val="24"/>
        </w:rPr>
        <w:t xml:space="preserve"> в 201</w:t>
      </w:r>
      <w:r w:rsidR="00A71A6C">
        <w:rPr>
          <w:rFonts w:ascii="Times New Roman" w:hAnsi="Times New Roman"/>
          <w:color w:val="000000"/>
          <w:sz w:val="24"/>
          <w:szCs w:val="24"/>
        </w:rPr>
        <w:t>8</w:t>
      </w:r>
      <w:r w:rsidR="00A71A6C" w:rsidRPr="002C7E02">
        <w:rPr>
          <w:rFonts w:ascii="Times New Roman" w:hAnsi="Times New Roman"/>
          <w:color w:val="000000"/>
          <w:sz w:val="24"/>
          <w:szCs w:val="24"/>
        </w:rPr>
        <w:t xml:space="preserve"> году  до </w:t>
      </w:r>
      <w:r w:rsidR="00A71A6C">
        <w:rPr>
          <w:rFonts w:ascii="Times New Roman" w:hAnsi="Times New Roman"/>
          <w:color w:val="000000"/>
          <w:sz w:val="24"/>
          <w:szCs w:val="24"/>
        </w:rPr>
        <w:t xml:space="preserve">35,2 </w:t>
      </w:r>
      <w:r w:rsidR="00A71A6C" w:rsidRPr="002C7E02">
        <w:rPr>
          <w:rFonts w:ascii="Times New Roman" w:hAnsi="Times New Roman"/>
          <w:color w:val="000000"/>
          <w:sz w:val="24"/>
          <w:szCs w:val="24"/>
        </w:rPr>
        <w:t xml:space="preserve"> к 202</w:t>
      </w:r>
      <w:r w:rsidR="00A71A6C">
        <w:rPr>
          <w:rFonts w:ascii="Times New Roman" w:hAnsi="Times New Roman"/>
          <w:color w:val="000000"/>
          <w:sz w:val="24"/>
          <w:szCs w:val="24"/>
        </w:rPr>
        <w:t>5 году;</w:t>
      </w:r>
    </w:p>
    <w:p w:rsidR="00A71A6C" w:rsidRPr="00A71A6C" w:rsidRDefault="00A71A6C" w:rsidP="00A71A6C">
      <w:pPr>
        <w:pStyle w:val="af3"/>
        <w:tabs>
          <w:tab w:val="left" w:pos="317"/>
        </w:tabs>
        <w:spacing w:after="0" w:line="240" w:lineRule="auto"/>
        <w:ind w:left="0" w:right="142"/>
        <w:jc w:val="both"/>
        <w:rPr>
          <w:rFonts w:ascii="Times New Roman" w:hAnsi="Times New Roman"/>
          <w:color w:val="000000"/>
          <w:sz w:val="24"/>
          <w:szCs w:val="24"/>
        </w:rPr>
      </w:pPr>
      <w:r>
        <w:rPr>
          <w:rFonts w:ascii="Times New Roman" w:hAnsi="Times New Roman"/>
          <w:color w:val="000000"/>
          <w:sz w:val="24"/>
          <w:szCs w:val="24"/>
        </w:rPr>
        <w:t xml:space="preserve">          - у</w:t>
      </w:r>
      <w:r w:rsidRPr="002C7E02">
        <w:rPr>
          <w:rFonts w:ascii="Times New Roman" w:hAnsi="Times New Roman"/>
          <w:color w:val="000000"/>
          <w:sz w:val="24"/>
          <w:szCs w:val="24"/>
        </w:rPr>
        <w:t xml:space="preserve">величение </w:t>
      </w:r>
      <w:r>
        <w:rPr>
          <w:rFonts w:ascii="Times New Roman" w:hAnsi="Times New Roman"/>
          <w:color w:val="000000"/>
          <w:sz w:val="24"/>
          <w:szCs w:val="24"/>
        </w:rPr>
        <w:t>о</w:t>
      </w:r>
      <w:r w:rsidRPr="00D549C1">
        <w:rPr>
          <w:rFonts w:ascii="Times New Roman" w:hAnsi="Times New Roman"/>
          <w:sz w:val="24"/>
          <w:szCs w:val="24"/>
        </w:rPr>
        <w:t>борот</w:t>
      </w:r>
      <w:r>
        <w:rPr>
          <w:rFonts w:ascii="Times New Roman" w:hAnsi="Times New Roman"/>
          <w:sz w:val="24"/>
          <w:szCs w:val="24"/>
        </w:rPr>
        <w:t>а</w:t>
      </w:r>
      <w:r w:rsidRPr="00D549C1">
        <w:rPr>
          <w:rFonts w:ascii="Times New Roman" w:hAnsi="Times New Roman"/>
          <w:sz w:val="24"/>
          <w:szCs w:val="24"/>
        </w:rPr>
        <w:t xml:space="preserve"> малых и средних предприятий на душу населения</w:t>
      </w:r>
      <w:r w:rsidR="003C6F42">
        <w:rPr>
          <w:rFonts w:ascii="Times New Roman" w:hAnsi="Times New Roman"/>
          <w:sz w:val="24"/>
          <w:szCs w:val="24"/>
        </w:rPr>
        <w:t>в 1,7 раза к</w:t>
      </w:r>
      <w:r>
        <w:rPr>
          <w:rFonts w:ascii="Times New Roman" w:hAnsi="Times New Roman"/>
          <w:sz w:val="24"/>
          <w:szCs w:val="24"/>
        </w:rPr>
        <w:t xml:space="preserve"> 2025</w:t>
      </w:r>
      <w:r w:rsidRPr="002C7E02">
        <w:rPr>
          <w:rFonts w:ascii="Times New Roman" w:hAnsi="Times New Roman"/>
          <w:sz w:val="24"/>
          <w:szCs w:val="24"/>
        </w:rPr>
        <w:t xml:space="preserve"> году</w:t>
      </w:r>
      <w:r>
        <w:rPr>
          <w:rFonts w:ascii="Times New Roman" w:hAnsi="Times New Roman"/>
          <w:sz w:val="24"/>
          <w:szCs w:val="24"/>
        </w:rPr>
        <w:t>;</w:t>
      </w:r>
    </w:p>
    <w:p w:rsidR="002F7BCC" w:rsidRPr="00386A67" w:rsidRDefault="002F7BCC" w:rsidP="003C6F42">
      <w:pPr>
        <w:tabs>
          <w:tab w:val="left" w:pos="317"/>
        </w:tabs>
        <w:spacing w:after="0" w:line="240" w:lineRule="auto"/>
        <w:ind w:right="142"/>
        <w:jc w:val="both"/>
        <w:rPr>
          <w:rFonts w:ascii="Times New Roman" w:hAnsi="Times New Roman"/>
          <w:sz w:val="24"/>
          <w:szCs w:val="24"/>
        </w:rPr>
      </w:pPr>
      <w:r w:rsidRPr="00386A67">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2F7BCC" w:rsidRPr="00386A67" w:rsidRDefault="002F7BCC" w:rsidP="009D1B95">
      <w:pPr>
        <w:pStyle w:val="ConsPlusNormal0"/>
        <w:ind w:right="142"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2.4. Сроки и этапы реализации подпрограммы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sidR="00A71A6C">
        <w:rPr>
          <w:rFonts w:ascii="Times New Roman" w:hAnsi="Times New Roman" w:cs="Times New Roman"/>
          <w:sz w:val="24"/>
          <w:szCs w:val="24"/>
        </w:rPr>
        <w:t>9</w:t>
      </w:r>
      <w:r w:rsidRPr="00386A67">
        <w:rPr>
          <w:rFonts w:ascii="Times New Roman" w:hAnsi="Times New Roman" w:cs="Times New Roman"/>
          <w:sz w:val="24"/>
          <w:szCs w:val="24"/>
        </w:rPr>
        <w:t xml:space="preserve"> по 202</w:t>
      </w:r>
      <w:r w:rsidR="00A71A6C">
        <w:rPr>
          <w:rFonts w:ascii="Times New Roman" w:hAnsi="Times New Roman" w:cs="Times New Roman"/>
          <w:sz w:val="24"/>
          <w:szCs w:val="24"/>
        </w:rPr>
        <w:t>5</w:t>
      </w:r>
      <w:r w:rsidRPr="00386A67">
        <w:rPr>
          <w:rFonts w:ascii="Times New Roman" w:hAnsi="Times New Roman" w:cs="Times New Roman"/>
          <w:sz w:val="24"/>
          <w:szCs w:val="24"/>
        </w:rPr>
        <w:t xml:space="preserve"> год (в один этап).</w:t>
      </w:r>
    </w:p>
    <w:p w:rsidR="002F7BCC" w:rsidRPr="00386A67" w:rsidRDefault="002F7BCC" w:rsidP="009D1B95">
      <w:pPr>
        <w:pStyle w:val="ConsPlusNormal0"/>
        <w:ind w:right="142" w:firstLine="567"/>
        <w:jc w:val="both"/>
        <w:rPr>
          <w:rFonts w:ascii="Times New Roman" w:hAnsi="Times New Roman" w:cs="Times New Roman"/>
          <w:b/>
          <w:sz w:val="24"/>
          <w:szCs w:val="24"/>
        </w:rPr>
      </w:pPr>
      <w:r w:rsidRPr="00386A67">
        <w:rPr>
          <w:rFonts w:ascii="Times New Roman" w:hAnsi="Times New Roman" w:cs="Times New Roman"/>
          <w:b/>
          <w:sz w:val="24"/>
          <w:szCs w:val="24"/>
        </w:rPr>
        <w:t>Раздел 3. Характеристика мероприятий подпрограммы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В рамках подпрограммы планируется реализация двух основных мероприятий: </w:t>
      </w:r>
    </w:p>
    <w:p w:rsidR="002F7BCC" w:rsidRPr="005C7B14" w:rsidRDefault="002F7BCC" w:rsidP="009D1B95">
      <w:pPr>
        <w:pStyle w:val="ConsPlusNormal0"/>
        <w:ind w:right="142" w:firstLine="567"/>
        <w:jc w:val="both"/>
        <w:rPr>
          <w:rFonts w:ascii="Times New Roman" w:eastAsia="Times New Roman" w:hAnsi="Times New Roman" w:cs="Times New Roman"/>
          <w:b/>
          <w:color w:val="000000"/>
          <w:sz w:val="24"/>
          <w:szCs w:val="24"/>
        </w:rPr>
      </w:pPr>
      <w:r w:rsidRPr="005C7B14">
        <w:rPr>
          <w:rFonts w:ascii="Times New Roman" w:eastAsia="Times New Roman" w:hAnsi="Times New Roman" w:cs="Times New Roman"/>
          <w:b/>
          <w:color w:val="000000"/>
          <w:sz w:val="24"/>
          <w:szCs w:val="24"/>
        </w:rPr>
        <w:t>1.</w:t>
      </w:r>
      <w:r w:rsidR="008C644C" w:rsidRPr="005C7B14">
        <w:rPr>
          <w:rFonts w:ascii="Times New Roman" w:eastAsia="Times New Roman" w:hAnsi="Times New Roman" w:cs="Times New Roman"/>
          <w:b/>
          <w:color w:val="000000"/>
          <w:sz w:val="24"/>
          <w:szCs w:val="24"/>
        </w:rPr>
        <w:t>1.</w:t>
      </w:r>
      <w:r w:rsidRPr="005C7B14">
        <w:rPr>
          <w:rFonts w:ascii="Times New Roman" w:eastAsia="Times New Roman" w:hAnsi="Times New Roman" w:cs="Times New Roman"/>
          <w:b/>
          <w:color w:val="000000"/>
          <w:sz w:val="24"/>
          <w:szCs w:val="24"/>
        </w:rPr>
        <w:t xml:space="preserve"> Информационная и консультационная поддержка субъектов малого и среднего предпринимательства.</w:t>
      </w:r>
    </w:p>
    <w:p w:rsidR="002F7BCC" w:rsidRPr="005C7B14" w:rsidRDefault="008C644C" w:rsidP="009D1B95">
      <w:pPr>
        <w:pStyle w:val="ConsPlusNormal0"/>
        <w:tabs>
          <w:tab w:val="left" w:pos="993"/>
          <w:tab w:val="left" w:pos="1134"/>
        </w:tabs>
        <w:ind w:right="142" w:firstLine="567"/>
        <w:jc w:val="both"/>
        <w:rPr>
          <w:rFonts w:ascii="Times New Roman" w:hAnsi="Times New Roman" w:cs="Times New Roman"/>
          <w:b/>
          <w:sz w:val="24"/>
          <w:szCs w:val="24"/>
        </w:rPr>
      </w:pPr>
      <w:r w:rsidRPr="005C7B14">
        <w:rPr>
          <w:rFonts w:ascii="Times New Roman" w:eastAsia="Times New Roman" w:hAnsi="Times New Roman" w:cs="Times New Roman"/>
          <w:b/>
          <w:color w:val="000000"/>
          <w:sz w:val="24"/>
          <w:szCs w:val="24"/>
        </w:rPr>
        <w:t xml:space="preserve">1.2. </w:t>
      </w:r>
      <w:r w:rsidR="002F7BCC" w:rsidRPr="005C7B14">
        <w:rPr>
          <w:rFonts w:ascii="Times New Roman" w:eastAsia="Times New Roman" w:hAnsi="Times New Roman" w:cs="Times New Roman"/>
          <w:b/>
          <w:color w:val="000000"/>
          <w:sz w:val="24"/>
          <w:szCs w:val="24"/>
        </w:rPr>
        <w:t>Финансовая поддержка субъектов малого и среднего предпринимательства.</w:t>
      </w:r>
    </w:p>
    <w:p w:rsidR="002F7BCC" w:rsidRPr="00386A67" w:rsidRDefault="002F7BCC" w:rsidP="009D1B95">
      <w:pPr>
        <w:spacing w:after="0" w:line="240" w:lineRule="auto"/>
        <w:ind w:right="142" w:firstLine="567"/>
        <w:jc w:val="both"/>
        <w:rPr>
          <w:rFonts w:ascii="Times New Roman" w:eastAsia="Times New Roman" w:hAnsi="Times New Roman"/>
          <w:i/>
          <w:color w:val="000000"/>
          <w:sz w:val="24"/>
          <w:szCs w:val="24"/>
        </w:rPr>
      </w:pPr>
      <w:r w:rsidRPr="00386A67">
        <w:rPr>
          <w:rFonts w:ascii="Times New Roman" w:eastAsia="Times New Roman" w:hAnsi="Times New Roman"/>
          <w:b/>
          <w:i/>
          <w:color w:val="000000"/>
          <w:sz w:val="24"/>
          <w:szCs w:val="24"/>
        </w:rPr>
        <w:t>Основное мероприятие 1.1.</w:t>
      </w:r>
      <w:r w:rsidRPr="00386A67">
        <w:rPr>
          <w:rFonts w:ascii="Times New Roman" w:eastAsia="Times New Roman" w:hAnsi="Times New Roman"/>
          <w:i/>
          <w:color w:val="000000"/>
          <w:sz w:val="24"/>
          <w:szCs w:val="24"/>
        </w:rPr>
        <w:t xml:space="preserve"> Информационная и консультационная поддержка субъектов малого и среднего предпринимательства.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Срок реализации основного мероприятия: 201</w:t>
      </w:r>
      <w:r w:rsidR="00A71A6C">
        <w:rPr>
          <w:rFonts w:ascii="Times New Roman" w:hAnsi="Times New Roman"/>
          <w:sz w:val="24"/>
          <w:szCs w:val="24"/>
        </w:rPr>
        <w:t>9</w:t>
      </w:r>
      <w:r w:rsidRPr="00386A67">
        <w:rPr>
          <w:rFonts w:ascii="Times New Roman" w:hAnsi="Times New Roman"/>
          <w:sz w:val="24"/>
          <w:szCs w:val="24"/>
        </w:rPr>
        <w:t xml:space="preserve"> - 20</w:t>
      </w:r>
      <w:r w:rsidR="00A71A6C">
        <w:rPr>
          <w:rFonts w:ascii="Times New Roman" w:hAnsi="Times New Roman"/>
          <w:sz w:val="24"/>
          <w:szCs w:val="24"/>
        </w:rPr>
        <w:t>25</w:t>
      </w:r>
      <w:r w:rsidRPr="00386A67">
        <w:rPr>
          <w:rFonts w:ascii="Times New Roman" w:hAnsi="Times New Roman"/>
          <w:sz w:val="24"/>
          <w:szCs w:val="24"/>
        </w:rPr>
        <w:t xml:space="preserve"> годы.</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АНО «Богучарский центр </w:t>
      </w:r>
      <w:r w:rsidR="00A71A6C">
        <w:rPr>
          <w:rFonts w:ascii="Times New Roman" w:hAnsi="Times New Roman"/>
          <w:sz w:val="24"/>
          <w:szCs w:val="24"/>
        </w:rPr>
        <w:t xml:space="preserve">поддержки предпринимательства», </w:t>
      </w:r>
      <w:r w:rsidR="00A71A6C" w:rsidRPr="00326F58">
        <w:rPr>
          <w:rFonts w:ascii="Times New Roman" w:hAnsi="Times New Roman"/>
          <w:sz w:val="24"/>
          <w:szCs w:val="24"/>
        </w:rPr>
        <w:t>Фонд содействия кредитованию малого и среднего  предпринимательства Богучарского района</w:t>
      </w:r>
      <w:r w:rsidR="00A71A6C">
        <w:rPr>
          <w:rFonts w:ascii="Times New Roman" w:hAnsi="Times New Roman"/>
          <w:sz w:val="24"/>
          <w:szCs w:val="24"/>
        </w:rPr>
        <w:t>.</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2F7BCC" w:rsidRPr="00386A67" w:rsidRDefault="002F7BCC" w:rsidP="00A71A6C">
      <w:pPr>
        <w:spacing w:after="0" w:line="240" w:lineRule="auto"/>
        <w:ind w:right="142" w:firstLine="567"/>
        <w:jc w:val="both"/>
        <w:rPr>
          <w:rFonts w:ascii="Times New Roman" w:eastAsia="Times New Roman" w:hAnsi="Times New Roman"/>
          <w:color w:val="000000"/>
          <w:sz w:val="24"/>
          <w:szCs w:val="24"/>
        </w:rPr>
      </w:pPr>
      <w:r w:rsidRPr="00A71A6C">
        <w:rPr>
          <w:rFonts w:ascii="Times New Roman" w:hAnsi="Times New Roman"/>
          <w:i/>
          <w:sz w:val="24"/>
          <w:szCs w:val="24"/>
        </w:rPr>
        <w:t>Основное мероприятие включает 5 мероприятий.</w:t>
      </w:r>
      <w:r w:rsidRPr="00386A67">
        <w:rPr>
          <w:rFonts w:ascii="Times New Roman" w:hAnsi="Times New Roman"/>
          <w:sz w:val="24"/>
          <w:szCs w:val="24"/>
        </w:rPr>
        <w:br/>
      </w:r>
      <w:r w:rsidRPr="00386A67">
        <w:rPr>
          <w:rFonts w:ascii="Times New Roman" w:hAnsi="Times New Roman"/>
          <w:b/>
          <w:i/>
          <w:sz w:val="24"/>
          <w:szCs w:val="24"/>
        </w:rPr>
        <w:t>Мероприятие 1.1.1</w:t>
      </w:r>
      <w:r w:rsidR="00E425DC">
        <w:rPr>
          <w:rFonts w:ascii="Times New Roman" w:hAnsi="Times New Roman"/>
          <w:i/>
          <w:sz w:val="24"/>
          <w:szCs w:val="24"/>
        </w:rPr>
        <w:t>В</w:t>
      </w:r>
      <w:r w:rsidRPr="00386A67">
        <w:rPr>
          <w:rFonts w:ascii="Times New Roman" w:hAnsi="Times New Roman"/>
          <w:i/>
          <w:sz w:val="24"/>
          <w:szCs w:val="24"/>
        </w:rPr>
        <w:t xml:space="preserve">едение </w:t>
      </w:r>
      <w:r w:rsidR="00E425DC">
        <w:rPr>
          <w:rFonts w:ascii="Times New Roman" w:hAnsi="Times New Roman"/>
          <w:i/>
          <w:sz w:val="24"/>
          <w:szCs w:val="24"/>
        </w:rPr>
        <w:t xml:space="preserve">раздела «Меры поддержки предпринимательства»  на сайте администрации Богучарского муниципального района. </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w:t>
      </w:r>
      <w:r w:rsidR="00A71A6C">
        <w:rPr>
          <w:rFonts w:ascii="Times New Roman" w:hAnsi="Times New Roman"/>
          <w:sz w:val="24"/>
          <w:szCs w:val="24"/>
        </w:rPr>
        <w:t>9</w:t>
      </w:r>
      <w:r w:rsidRPr="00386A67">
        <w:rPr>
          <w:rFonts w:ascii="Times New Roman" w:hAnsi="Times New Roman"/>
          <w:sz w:val="24"/>
          <w:szCs w:val="24"/>
        </w:rPr>
        <w:t xml:space="preserve"> - 202</w:t>
      </w:r>
      <w:r w:rsidR="00A71A6C">
        <w:rPr>
          <w:rFonts w:ascii="Times New Roman" w:hAnsi="Times New Roman"/>
          <w:sz w:val="24"/>
          <w:szCs w:val="24"/>
        </w:rPr>
        <w:t>5</w:t>
      </w:r>
      <w:r w:rsidRPr="00386A67">
        <w:rPr>
          <w:rFonts w:ascii="Times New Roman" w:hAnsi="Times New Roman"/>
          <w:sz w:val="24"/>
          <w:szCs w:val="24"/>
        </w:rPr>
        <w:t xml:space="preserve"> годы.</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074234" w:rsidRPr="00386A67" w:rsidRDefault="00074234"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Финансовые средства на реализацию мероприятия не предусмотрены.</w:t>
      </w:r>
    </w:p>
    <w:p w:rsidR="002F7BCC" w:rsidRPr="00386A67" w:rsidRDefault="002F7BCC" w:rsidP="009D1B95">
      <w:pPr>
        <w:spacing w:after="0" w:line="240" w:lineRule="auto"/>
        <w:ind w:right="142" w:firstLine="567"/>
        <w:jc w:val="both"/>
        <w:rPr>
          <w:rFonts w:ascii="Times New Roman" w:hAnsi="Times New Roman"/>
          <w:i/>
          <w:sz w:val="24"/>
          <w:szCs w:val="24"/>
        </w:rPr>
      </w:pPr>
      <w:r w:rsidRPr="00386A67">
        <w:rPr>
          <w:rFonts w:ascii="Times New Roman" w:hAnsi="Times New Roman"/>
          <w:b/>
          <w:i/>
          <w:sz w:val="24"/>
          <w:szCs w:val="24"/>
        </w:rPr>
        <w:t>Мероприятие</w:t>
      </w:r>
      <w:r w:rsidRPr="00386A67">
        <w:rPr>
          <w:rFonts w:ascii="Times New Roman" w:eastAsia="Times New Roman" w:hAnsi="Times New Roman"/>
          <w:b/>
          <w:i/>
          <w:color w:val="000000"/>
          <w:sz w:val="24"/>
          <w:szCs w:val="24"/>
        </w:rPr>
        <w:t xml:space="preserve"> 1.1.2</w:t>
      </w:r>
      <w:r w:rsidRPr="00386A67">
        <w:rPr>
          <w:rFonts w:ascii="Times New Roman" w:eastAsia="Times New Roman" w:hAnsi="Times New Roman"/>
          <w:i/>
          <w:color w:val="000000"/>
          <w:sz w:val="24"/>
          <w:szCs w:val="24"/>
        </w:rPr>
        <w:t>Ин</w:t>
      </w:r>
      <w:r w:rsidRPr="00386A67">
        <w:rPr>
          <w:rFonts w:ascii="Times New Roman" w:hAnsi="Times New Roman"/>
          <w:i/>
          <w:sz w:val="24"/>
          <w:szCs w:val="24"/>
        </w:rPr>
        <w:t>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Срок реализации мероприятия: 201</w:t>
      </w:r>
      <w:r w:rsidR="00A71A6C">
        <w:rPr>
          <w:rFonts w:ascii="Times New Roman" w:hAnsi="Times New Roman" w:cs="Times New Roman"/>
          <w:sz w:val="24"/>
          <w:szCs w:val="24"/>
        </w:rPr>
        <w:t>9</w:t>
      </w:r>
      <w:r w:rsidRPr="00386A67">
        <w:rPr>
          <w:rFonts w:ascii="Times New Roman" w:hAnsi="Times New Roman" w:cs="Times New Roman"/>
          <w:sz w:val="24"/>
          <w:szCs w:val="24"/>
        </w:rPr>
        <w:t xml:space="preserve"> - 202</w:t>
      </w:r>
      <w:r w:rsidR="00A71A6C">
        <w:rPr>
          <w:rFonts w:ascii="Times New Roman" w:hAnsi="Times New Roman" w:cs="Times New Roman"/>
          <w:sz w:val="24"/>
          <w:szCs w:val="24"/>
        </w:rPr>
        <w:t>5</w:t>
      </w:r>
      <w:r w:rsidRPr="00386A67">
        <w:rPr>
          <w:rFonts w:ascii="Times New Roman" w:hAnsi="Times New Roman" w:cs="Times New Roman"/>
          <w:sz w:val="24"/>
          <w:szCs w:val="24"/>
        </w:rPr>
        <w:t xml:space="preserve"> годы.</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074234" w:rsidRPr="00386A67" w:rsidRDefault="00074234" w:rsidP="00074234">
      <w:pPr>
        <w:spacing w:after="0" w:line="240" w:lineRule="auto"/>
        <w:ind w:right="142" w:firstLine="567"/>
        <w:jc w:val="both"/>
        <w:rPr>
          <w:rFonts w:ascii="Times New Roman" w:hAnsi="Times New Roman"/>
          <w:sz w:val="24"/>
          <w:szCs w:val="24"/>
        </w:rPr>
      </w:pPr>
      <w:r>
        <w:rPr>
          <w:rFonts w:ascii="Times New Roman" w:hAnsi="Times New Roman"/>
          <w:sz w:val="24"/>
          <w:szCs w:val="24"/>
        </w:rPr>
        <w:t>Финансовые средства на реализацию мероприятия не предусмотрены.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b/>
          <w:i/>
          <w:sz w:val="24"/>
          <w:szCs w:val="24"/>
        </w:rPr>
        <w:t>Мероприятие 1.1.3.</w:t>
      </w:r>
      <w:r w:rsidRPr="00386A67">
        <w:rPr>
          <w:rFonts w:ascii="Times New Roman" w:hAnsi="Times New Roman" w:cs="Times New Roman"/>
          <w:i/>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w:t>
      </w:r>
      <w:r w:rsidR="00A71A6C">
        <w:rPr>
          <w:rFonts w:ascii="Times New Roman" w:hAnsi="Times New Roman"/>
          <w:sz w:val="24"/>
          <w:szCs w:val="24"/>
        </w:rPr>
        <w:t>9</w:t>
      </w:r>
      <w:r w:rsidRPr="00386A67">
        <w:rPr>
          <w:rFonts w:ascii="Times New Roman" w:hAnsi="Times New Roman"/>
          <w:sz w:val="24"/>
          <w:szCs w:val="24"/>
        </w:rPr>
        <w:t xml:space="preserve"> - 202</w:t>
      </w:r>
      <w:r w:rsidR="00A71A6C">
        <w:rPr>
          <w:rFonts w:ascii="Times New Roman" w:hAnsi="Times New Roman"/>
          <w:sz w:val="24"/>
          <w:szCs w:val="24"/>
        </w:rPr>
        <w:t>5</w:t>
      </w:r>
      <w:r w:rsidRPr="00386A67">
        <w:rPr>
          <w:rFonts w:ascii="Times New Roman" w:hAnsi="Times New Roman"/>
          <w:sz w:val="24"/>
          <w:szCs w:val="24"/>
        </w:rPr>
        <w:t xml:space="preserve"> годы.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Ожидаемые результаты: </w:t>
      </w:r>
    </w:p>
    <w:p w:rsidR="002F7BCC" w:rsidRPr="00386A67" w:rsidRDefault="002F7BCC" w:rsidP="00E3781A">
      <w:pPr>
        <w:pStyle w:val="ConsPlusNormal0"/>
        <w:numPr>
          <w:ilvl w:val="0"/>
          <w:numId w:val="13"/>
        </w:numPr>
        <w:tabs>
          <w:tab w:val="left" w:pos="567"/>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2F7BCC" w:rsidRPr="00386A67" w:rsidRDefault="002F7BCC" w:rsidP="00E3781A">
      <w:pPr>
        <w:pStyle w:val="ConsPlusNormal0"/>
        <w:numPr>
          <w:ilvl w:val="0"/>
          <w:numId w:val="13"/>
        </w:numPr>
        <w:tabs>
          <w:tab w:val="left" w:pos="567"/>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2F7BCC" w:rsidRDefault="002F7BCC" w:rsidP="00E3781A">
      <w:pPr>
        <w:pStyle w:val="ConsPlusNormal0"/>
        <w:numPr>
          <w:ilvl w:val="0"/>
          <w:numId w:val="13"/>
        </w:numPr>
        <w:tabs>
          <w:tab w:val="left" w:pos="567"/>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074234" w:rsidRPr="00074234" w:rsidRDefault="00074234" w:rsidP="00074234">
      <w:pPr>
        <w:spacing w:after="0" w:line="240" w:lineRule="auto"/>
        <w:ind w:right="142"/>
        <w:jc w:val="both"/>
        <w:rPr>
          <w:rFonts w:ascii="Times New Roman" w:hAnsi="Times New Roman"/>
          <w:sz w:val="24"/>
          <w:szCs w:val="24"/>
        </w:rPr>
      </w:pPr>
      <w:r w:rsidRPr="00074234">
        <w:rPr>
          <w:rFonts w:ascii="Times New Roman" w:hAnsi="Times New Roman"/>
          <w:sz w:val="24"/>
          <w:szCs w:val="24"/>
        </w:rPr>
        <w:t>Финансовые средства на реализацию мероприятия не предусмотрены.</w:t>
      </w:r>
    </w:p>
    <w:p w:rsidR="002F7BCC" w:rsidRPr="00386A67" w:rsidRDefault="002F7BCC" w:rsidP="009D1B95">
      <w:pPr>
        <w:pStyle w:val="ConsPlusNormal0"/>
        <w:ind w:right="142" w:firstLine="567"/>
        <w:jc w:val="both"/>
        <w:rPr>
          <w:rFonts w:ascii="Times New Roman" w:hAnsi="Times New Roman" w:cs="Times New Roman"/>
          <w:i/>
          <w:sz w:val="24"/>
          <w:szCs w:val="24"/>
        </w:rPr>
      </w:pPr>
      <w:r w:rsidRPr="00386A67">
        <w:rPr>
          <w:rFonts w:ascii="Times New Roman" w:hAnsi="Times New Roman" w:cs="Times New Roman"/>
          <w:b/>
          <w:i/>
          <w:sz w:val="24"/>
          <w:szCs w:val="24"/>
        </w:rPr>
        <w:t>Мероприятие 1.1.4.</w:t>
      </w:r>
      <w:r w:rsidRPr="00386A67">
        <w:rPr>
          <w:rFonts w:ascii="Times New Roman" w:hAnsi="Times New Roman" w:cs="Times New Roman"/>
          <w:i/>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w:t>
      </w:r>
      <w:r w:rsidR="00A71A6C">
        <w:rPr>
          <w:rFonts w:ascii="Times New Roman" w:hAnsi="Times New Roman"/>
          <w:sz w:val="24"/>
          <w:szCs w:val="24"/>
        </w:rPr>
        <w:t>9</w:t>
      </w:r>
      <w:r w:rsidRPr="00386A67">
        <w:rPr>
          <w:rFonts w:ascii="Times New Roman" w:hAnsi="Times New Roman"/>
          <w:sz w:val="24"/>
          <w:szCs w:val="24"/>
        </w:rPr>
        <w:t xml:space="preserve"> - 202</w:t>
      </w:r>
      <w:r w:rsidR="00A71A6C">
        <w:rPr>
          <w:rFonts w:ascii="Times New Roman" w:hAnsi="Times New Roman"/>
          <w:sz w:val="24"/>
          <w:szCs w:val="24"/>
        </w:rPr>
        <w:t>5</w:t>
      </w:r>
      <w:r w:rsidRPr="00386A67">
        <w:rPr>
          <w:rFonts w:ascii="Times New Roman" w:hAnsi="Times New Roman"/>
          <w:sz w:val="24"/>
          <w:szCs w:val="24"/>
        </w:rPr>
        <w:t xml:space="preserve"> годы.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Содержание мероприятия: подготовка и проведение организационно-технических и </w:t>
      </w:r>
      <w:r w:rsidRPr="00386A67">
        <w:rPr>
          <w:rFonts w:ascii="Times New Roman" w:hAnsi="Times New Roman" w:cs="Times New Roman"/>
          <w:sz w:val="24"/>
          <w:szCs w:val="24"/>
        </w:rPr>
        <w:lastRenderedPageBreak/>
        <w:t xml:space="preserve">координационных работ при подготовке и организации публичных мероприятий; проведение </w:t>
      </w:r>
      <w:r w:rsidR="00E425DC">
        <w:rPr>
          <w:rFonts w:ascii="Times New Roman" w:hAnsi="Times New Roman" w:cs="Times New Roman"/>
          <w:sz w:val="24"/>
          <w:szCs w:val="24"/>
        </w:rPr>
        <w:t xml:space="preserve">встреч с </w:t>
      </w:r>
      <w:r w:rsidRPr="00386A67">
        <w:rPr>
          <w:rFonts w:ascii="Times New Roman" w:hAnsi="Times New Roman" w:cs="Times New Roman"/>
          <w:sz w:val="24"/>
          <w:szCs w:val="24"/>
        </w:rPr>
        <w:t>предпринимател</w:t>
      </w:r>
      <w:r w:rsidR="00E425DC">
        <w:rPr>
          <w:rFonts w:ascii="Times New Roman" w:hAnsi="Times New Roman" w:cs="Times New Roman"/>
          <w:sz w:val="24"/>
          <w:szCs w:val="24"/>
        </w:rPr>
        <w:t>ями</w:t>
      </w:r>
      <w:r w:rsidRPr="00386A67">
        <w:rPr>
          <w:rFonts w:ascii="Times New Roman" w:hAnsi="Times New Roman" w:cs="Times New Roman"/>
          <w:sz w:val="24"/>
          <w:szCs w:val="24"/>
        </w:rPr>
        <w:t>, конференций, семинаров, совещаний,  «круглых столов» по вопросам предпринимательства.</w:t>
      </w:r>
    </w:p>
    <w:p w:rsidR="002F7BCC"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074234" w:rsidRPr="00386A67" w:rsidRDefault="00074234" w:rsidP="00074234">
      <w:pPr>
        <w:spacing w:after="0" w:line="240" w:lineRule="auto"/>
        <w:ind w:right="142" w:firstLine="567"/>
        <w:jc w:val="both"/>
        <w:rPr>
          <w:rFonts w:ascii="Times New Roman" w:hAnsi="Times New Roman"/>
          <w:sz w:val="24"/>
          <w:szCs w:val="24"/>
        </w:rPr>
      </w:pPr>
      <w:r>
        <w:rPr>
          <w:rFonts w:ascii="Times New Roman" w:hAnsi="Times New Roman"/>
          <w:sz w:val="24"/>
          <w:szCs w:val="24"/>
        </w:rPr>
        <w:t>Финансовые средства на реализацию мероприятия не предусмотрены.</w:t>
      </w:r>
    </w:p>
    <w:p w:rsidR="002F7BCC" w:rsidRPr="00386A67" w:rsidRDefault="002F7BCC" w:rsidP="009D1B95">
      <w:pPr>
        <w:pStyle w:val="ConsPlusNormal0"/>
        <w:ind w:right="142" w:firstLine="567"/>
        <w:jc w:val="both"/>
        <w:rPr>
          <w:rFonts w:ascii="Times New Roman" w:hAnsi="Times New Roman" w:cs="Times New Roman"/>
          <w:i/>
          <w:sz w:val="24"/>
          <w:szCs w:val="24"/>
        </w:rPr>
      </w:pPr>
      <w:r w:rsidRPr="00386A67">
        <w:rPr>
          <w:rFonts w:ascii="Times New Roman" w:hAnsi="Times New Roman" w:cs="Times New Roman"/>
          <w:b/>
          <w:i/>
          <w:sz w:val="24"/>
          <w:szCs w:val="24"/>
        </w:rPr>
        <w:t>Мероприятие 1.1.5.</w:t>
      </w:r>
      <w:r w:rsidRPr="00386A67">
        <w:rPr>
          <w:rFonts w:ascii="Times New Roman" w:hAnsi="Times New Roman" w:cs="Times New Roman"/>
          <w:i/>
          <w:sz w:val="24"/>
          <w:szCs w:val="24"/>
        </w:rPr>
        <w:t xml:space="preserve">Проведение заседаний координационного </w:t>
      </w:r>
      <w:r w:rsidR="00E425DC">
        <w:rPr>
          <w:rFonts w:ascii="Times New Roman" w:hAnsi="Times New Roman" w:cs="Times New Roman"/>
          <w:i/>
          <w:sz w:val="24"/>
          <w:szCs w:val="24"/>
        </w:rPr>
        <w:t>с</w:t>
      </w:r>
      <w:r w:rsidRPr="00386A67">
        <w:rPr>
          <w:rFonts w:ascii="Times New Roman" w:hAnsi="Times New Roman" w:cs="Times New Roman"/>
          <w:i/>
          <w:sz w:val="24"/>
          <w:szCs w:val="24"/>
        </w:rPr>
        <w:t>овета  по развитию малого предпринимательства Богучарского муниципального района.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w:t>
      </w:r>
      <w:r w:rsidR="00A71A6C">
        <w:rPr>
          <w:rFonts w:ascii="Times New Roman" w:hAnsi="Times New Roman"/>
          <w:sz w:val="24"/>
          <w:szCs w:val="24"/>
        </w:rPr>
        <w:t>9</w:t>
      </w:r>
      <w:r w:rsidRPr="00386A67">
        <w:rPr>
          <w:rFonts w:ascii="Times New Roman" w:hAnsi="Times New Roman"/>
          <w:sz w:val="24"/>
          <w:szCs w:val="24"/>
        </w:rPr>
        <w:t xml:space="preserve"> - 202</w:t>
      </w:r>
      <w:r w:rsidR="00A71A6C">
        <w:rPr>
          <w:rFonts w:ascii="Times New Roman" w:hAnsi="Times New Roman"/>
          <w:sz w:val="24"/>
          <w:szCs w:val="24"/>
        </w:rPr>
        <w:t>5</w:t>
      </w:r>
      <w:r w:rsidRPr="00386A67">
        <w:rPr>
          <w:rFonts w:ascii="Times New Roman" w:hAnsi="Times New Roman"/>
          <w:sz w:val="24"/>
          <w:szCs w:val="24"/>
        </w:rPr>
        <w:t xml:space="preserve"> годы. Содержание мероприятия: подготовка  и проведение заседаний координационного </w:t>
      </w:r>
      <w:r w:rsidR="00E425DC">
        <w:rPr>
          <w:rFonts w:ascii="Times New Roman" w:hAnsi="Times New Roman"/>
          <w:sz w:val="24"/>
          <w:szCs w:val="24"/>
        </w:rPr>
        <w:t>с</w:t>
      </w:r>
      <w:r w:rsidRPr="00386A67">
        <w:rPr>
          <w:rFonts w:ascii="Times New Roman" w:hAnsi="Times New Roman"/>
          <w:sz w:val="24"/>
          <w:szCs w:val="24"/>
        </w:rPr>
        <w:t>овета по развитию малого предпринимательства Богучарского муниципального района не р</w:t>
      </w:r>
      <w:r w:rsidR="009D5A34">
        <w:rPr>
          <w:rFonts w:ascii="Times New Roman" w:hAnsi="Times New Roman"/>
          <w:sz w:val="24"/>
          <w:szCs w:val="24"/>
        </w:rPr>
        <w:t xml:space="preserve">еже 1 раза в квартал. Освещение </w:t>
      </w:r>
      <w:r w:rsidRPr="00386A67">
        <w:rPr>
          <w:rFonts w:ascii="Times New Roman" w:hAnsi="Times New Roman"/>
          <w:sz w:val="24"/>
          <w:szCs w:val="24"/>
        </w:rPr>
        <w:t xml:space="preserve">деятельности </w:t>
      </w:r>
      <w:r w:rsidR="009D5A34" w:rsidRPr="00386A67">
        <w:rPr>
          <w:rFonts w:ascii="Times New Roman" w:hAnsi="Times New Roman"/>
          <w:sz w:val="24"/>
          <w:szCs w:val="24"/>
        </w:rPr>
        <w:t xml:space="preserve">координационного </w:t>
      </w:r>
      <w:r w:rsidR="009D5A34">
        <w:rPr>
          <w:rFonts w:ascii="Times New Roman" w:hAnsi="Times New Roman"/>
          <w:sz w:val="24"/>
          <w:szCs w:val="24"/>
        </w:rPr>
        <w:t>с</w:t>
      </w:r>
      <w:r w:rsidR="009D5A34" w:rsidRPr="00386A67">
        <w:rPr>
          <w:rFonts w:ascii="Times New Roman" w:hAnsi="Times New Roman"/>
          <w:sz w:val="24"/>
          <w:szCs w:val="24"/>
        </w:rPr>
        <w:t>овета</w:t>
      </w:r>
      <w:r w:rsidRPr="00386A67">
        <w:rPr>
          <w:rFonts w:ascii="Times New Roman" w:hAnsi="Times New Roman"/>
          <w:sz w:val="24"/>
          <w:szCs w:val="24"/>
        </w:rPr>
        <w:t xml:space="preserve"> на сайте администрации</w:t>
      </w:r>
      <w:r w:rsidR="009D5A34">
        <w:rPr>
          <w:rFonts w:ascii="Times New Roman" w:hAnsi="Times New Roman"/>
          <w:sz w:val="24"/>
          <w:szCs w:val="24"/>
        </w:rPr>
        <w:t xml:space="preserve"> Богучарского</w:t>
      </w:r>
      <w:r w:rsidRPr="00386A67">
        <w:rPr>
          <w:rFonts w:ascii="Times New Roman" w:hAnsi="Times New Roman"/>
          <w:sz w:val="24"/>
          <w:szCs w:val="24"/>
        </w:rPr>
        <w:t xml:space="preserve"> муниципального района.</w:t>
      </w:r>
    </w:p>
    <w:p w:rsidR="002F7BCC"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w:t>
      </w:r>
      <w:r w:rsidR="00F23875">
        <w:rPr>
          <w:rFonts w:ascii="Times New Roman" w:hAnsi="Times New Roman" w:cs="Times New Roman"/>
          <w:sz w:val="24"/>
          <w:szCs w:val="24"/>
        </w:rPr>
        <w:t>р</w:t>
      </w:r>
      <w:r w:rsidRPr="00386A67">
        <w:rPr>
          <w:rFonts w:ascii="Times New Roman" w:hAnsi="Times New Roman" w:cs="Times New Roman"/>
          <w:sz w:val="24"/>
          <w:szCs w:val="24"/>
        </w:rPr>
        <w:t xml:space="preserve">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074234" w:rsidRPr="00386A67" w:rsidRDefault="00074234" w:rsidP="00074234">
      <w:pPr>
        <w:spacing w:after="0" w:line="240" w:lineRule="auto"/>
        <w:ind w:right="142" w:firstLine="567"/>
        <w:jc w:val="both"/>
        <w:rPr>
          <w:rFonts w:ascii="Times New Roman" w:hAnsi="Times New Roman"/>
          <w:sz w:val="24"/>
          <w:szCs w:val="24"/>
        </w:rPr>
      </w:pPr>
      <w:r>
        <w:rPr>
          <w:rFonts w:ascii="Times New Roman" w:hAnsi="Times New Roman"/>
          <w:sz w:val="24"/>
          <w:szCs w:val="24"/>
        </w:rPr>
        <w:t>Финансовые средства на реализацию мероприятия не предусмотрены.</w:t>
      </w:r>
    </w:p>
    <w:p w:rsidR="004D101E" w:rsidRPr="00CC0976" w:rsidRDefault="002F7BCC" w:rsidP="004D101E">
      <w:pPr>
        <w:spacing w:after="0" w:line="240" w:lineRule="auto"/>
        <w:ind w:right="142" w:firstLine="567"/>
        <w:jc w:val="both"/>
        <w:rPr>
          <w:rFonts w:ascii="Times New Roman" w:eastAsia="Times New Roman" w:hAnsi="Times New Roman"/>
          <w:b/>
          <w:i/>
          <w:color w:val="000000"/>
          <w:sz w:val="24"/>
          <w:szCs w:val="24"/>
        </w:rPr>
      </w:pPr>
      <w:r w:rsidRPr="00CC0976">
        <w:rPr>
          <w:rFonts w:ascii="Times New Roman" w:eastAsia="Times New Roman" w:hAnsi="Times New Roman"/>
          <w:b/>
          <w:i/>
          <w:color w:val="000000"/>
          <w:sz w:val="24"/>
          <w:szCs w:val="24"/>
        </w:rPr>
        <w:t>Основное мероприятие 1.2.</w:t>
      </w:r>
      <w:r w:rsidR="004D101E" w:rsidRPr="00CC0976">
        <w:rPr>
          <w:rFonts w:ascii="Times New Roman" w:eastAsia="Times New Roman" w:hAnsi="Times New Roman"/>
          <w:b/>
          <w:i/>
          <w:color w:val="000000"/>
          <w:sz w:val="24"/>
          <w:szCs w:val="24"/>
        </w:rPr>
        <w:t xml:space="preserve">Финансовая поддержка субъектов малого и среднего предпринимательства. </w:t>
      </w:r>
    </w:p>
    <w:p w:rsidR="004D101E" w:rsidRPr="00386A67" w:rsidRDefault="004D101E" w:rsidP="004D101E">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4D101E" w:rsidRPr="00386A67" w:rsidRDefault="004D101E" w:rsidP="004D101E">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АНО «Богучарский центр </w:t>
      </w:r>
      <w:r>
        <w:rPr>
          <w:rFonts w:ascii="Times New Roman" w:hAnsi="Times New Roman"/>
          <w:sz w:val="24"/>
          <w:szCs w:val="24"/>
        </w:rPr>
        <w:t xml:space="preserve">поддержки предпринимательства», </w:t>
      </w:r>
      <w:r w:rsidRPr="00326F58">
        <w:rPr>
          <w:rFonts w:ascii="Times New Roman" w:hAnsi="Times New Roman"/>
          <w:sz w:val="24"/>
          <w:szCs w:val="24"/>
        </w:rPr>
        <w:t>Фонд содействия кредитованию малого и среднего  предпринимательства Богучарского района</w:t>
      </w:r>
      <w:r>
        <w:rPr>
          <w:rFonts w:ascii="Times New Roman" w:hAnsi="Times New Roman"/>
          <w:sz w:val="24"/>
          <w:szCs w:val="24"/>
        </w:rPr>
        <w:t>.</w:t>
      </w:r>
    </w:p>
    <w:p w:rsidR="004D101E" w:rsidRPr="00386A67" w:rsidRDefault="004D101E" w:rsidP="004D101E">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Ожидаемые результаты: расширение доступа субъектам малого и среднего предпринимательства к </w:t>
      </w:r>
      <w:r>
        <w:rPr>
          <w:rFonts w:ascii="Times New Roman" w:hAnsi="Times New Roman"/>
          <w:sz w:val="24"/>
          <w:szCs w:val="24"/>
        </w:rPr>
        <w:t>государственным мерам поддержки субъектов МСП</w:t>
      </w:r>
      <w:r w:rsidR="00CC0976">
        <w:rPr>
          <w:rFonts w:ascii="Times New Roman" w:hAnsi="Times New Roman"/>
          <w:sz w:val="24"/>
          <w:szCs w:val="24"/>
        </w:rPr>
        <w:t xml:space="preserve">, </w:t>
      </w:r>
      <w:r>
        <w:rPr>
          <w:rFonts w:ascii="Times New Roman" w:hAnsi="Times New Roman"/>
          <w:sz w:val="24"/>
          <w:szCs w:val="24"/>
        </w:rPr>
        <w:t xml:space="preserve"> и к кредитным ресурсам.</w:t>
      </w:r>
      <w:r w:rsidR="00291C29">
        <w:rPr>
          <w:rFonts w:ascii="Times New Roman" w:hAnsi="Times New Roman"/>
          <w:sz w:val="24"/>
          <w:szCs w:val="24"/>
        </w:rPr>
        <w:t xml:space="preserve"> </w:t>
      </w:r>
      <w:r w:rsidR="00CC0976">
        <w:rPr>
          <w:rFonts w:ascii="Times New Roman" w:hAnsi="Times New Roman"/>
          <w:sz w:val="24"/>
          <w:szCs w:val="24"/>
        </w:rPr>
        <w:t>Выделение субсидий на развитие инфраструктуры поддержки малого и среднего предпринимательства.</w:t>
      </w:r>
    </w:p>
    <w:p w:rsidR="004D101E" w:rsidRPr="00386A67" w:rsidRDefault="004D101E" w:rsidP="004D101E">
      <w:pPr>
        <w:pStyle w:val="ConsPlusNormal0"/>
        <w:tabs>
          <w:tab w:val="left" w:pos="993"/>
          <w:tab w:val="left" w:pos="1134"/>
        </w:tabs>
        <w:ind w:right="142" w:firstLine="567"/>
        <w:jc w:val="both"/>
        <w:rPr>
          <w:rFonts w:ascii="Times New Roman" w:hAnsi="Times New Roman" w:cs="Times New Roman"/>
          <w:sz w:val="24"/>
          <w:szCs w:val="24"/>
        </w:rPr>
      </w:pPr>
      <w:r w:rsidRPr="00A71A6C">
        <w:rPr>
          <w:rFonts w:ascii="Times New Roman" w:hAnsi="Times New Roman"/>
          <w:i/>
          <w:sz w:val="24"/>
          <w:szCs w:val="24"/>
        </w:rPr>
        <w:t xml:space="preserve">Основное мероприятие включает </w:t>
      </w:r>
      <w:r w:rsidR="00CC0976">
        <w:rPr>
          <w:rFonts w:ascii="Times New Roman" w:hAnsi="Times New Roman"/>
          <w:i/>
          <w:sz w:val="24"/>
          <w:szCs w:val="24"/>
        </w:rPr>
        <w:t>2</w:t>
      </w:r>
      <w:r w:rsidRPr="00A71A6C">
        <w:rPr>
          <w:rFonts w:ascii="Times New Roman" w:hAnsi="Times New Roman"/>
          <w:i/>
          <w:sz w:val="24"/>
          <w:szCs w:val="24"/>
        </w:rPr>
        <w:t xml:space="preserve"> мероприяти</w:t>
      </w:r>
      <w:r w:rsidR="00CC0976">
        <w:rPr>
          <w:rFonts w:ascii="Times New Roman" w:hAnsi="Times New Roman"/>
          <w:i/>
          <w:sz w:val="24"/>
          <w:szCs w:val="24"/>
        </w:rPr>
        <w:t>я</w:t>
      </w:r>
      <w:r w:rsidRPr="00A71A6C">
        <w:rPr>
          <w:rFonts w:ascii="Times New Roman" w:hAnsi="Times New Roman"/>
          <w:i/>
          <w:sz w:val="24"/>
          <w:szCs w:val="24"/>
        </w:rPr>
        <w:t>.</w:t>
      </w:r>
    </w:p>
    <w:p w:rsidR="00E13F50" w:rsidRPr="00CC0976" w:rsidRDefault="00CC0976" w:rsidP="00E13F50">
      <w:pPr>
        <w:spacing w:after="0" w:line="240" w:lineRule="auto"/>
        <w:ind w:right="142" w:firstLine="567"/>
        <w:jc w:val="both"/>
        <w:rPr>
          <w:rFonts w:ascii="Times New Roman" w:hAnsi="Times New Roman"/>
          <w:b/>
          <w:sz w:val="24"/>
          <w:szCs w:val="24"/>
        </w:rPr>
      </w:pPr>
      <w:r w:rsidRPr="00CC0976">
        <w:rPr>
          <w:rFonts w:ascii="Times New Roman" w:hAnsi="Times New Roman"/>
          <w:b/>
          <w:i/>
          <w:sz w:val="24"/>
          <w:szCs w:val="24"/>
        </w:rPr>
        <w:t xml:space="preserve">Мероприятие 1.2.1. </w:t>
      </w:r>
      <w:r w:rsidR="00E13F50" w:rsidRPr="00CC0976">
        <w:rPr>
          <w:rFonts w:ascii="Times New Roman" w:hAnsi="Times New Roman"/>
          <w:b/>
          <w:i/>
          <w:sz w:val="24"/>
          <w:szCs w:val="24"/>
        </w:rPr>
        <w:t>Развитие микрофинансирования.</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sidR="00CC0976">
        <w:rPr>
          <w:rFonts w:ascii="Times New Roman" w:hAnsi="Times New Roman"/>
          <w:sz w:val="24"/>
          <w:szCs w:val="24"/>
        </w:rPr>
        <w:t>9</w:t>
      </w:r>
      <w:r w:rsidRPr="00386A67">
        <w:rPr>
          <w:rFonts w:ascii="Times New Roman" w:hAnsi="Times New Roman"/>
          <w:sz w:val="24"/>
          <w:szCs w:val="24"/>
        </w:rPr>
        <w:t xml:space="preserve"> - 202</w:t>
      </w:r>
      <w:r w:rsidR="00CC0976">
        <w:rPr>
          <w:rFonts w:ascii="Times New Roman" w:hAnsi="Times New Roman"/>
          <w:sz w:val="24"/>
          <w:szCs w:val="24"/>
        </w:rPr>
        <w:t>5</w:t>
      </w:r>
      <w:r w:rsidRPr="00386A67">
        <w:rPr>
          <w:rFonts w:ascii="Times New Roman" w:hAnsi="Times New Roman"/>
          <w:sz w:val="24"/>
          <w:szCs w:val="24"/>
        </w:rPr>
        <w:t xml:space="preserve"> годы.Исполнители:</w:t>
      </w:r>
      <w:r w:rsidR="00CC0976">
        <w:rPr>
          <w:rFonts w:ascii="Times New Roman" w:hAnsi="Times New Roman"/>
          <w:sz w:val="24"/>
          <w:szCs w:val="24"/>
        </w:rPr>
        <w:t xml:space="preserve"> А</w:t>
      </w:r>
      <w:r w:rsidRPr="00386A67">
        <w:rPr>
          <w:rFonts w:ascii="Times New Roman" w:hAnsi="Times New Roman"/>
          <w:sz w:val="24"/>
          <w:szCs w:val="24"/>
        </w:rPr>
        <w:t>НО «Богучарский центр поддержки предпринимательства», Фонд содействия кредитованию малого и среднего предпринимательства Богучарского муниципального района Воронежской области.</w:t>
      </w:r>
    </w:p>
    <w:p w:rsidR="002F7BCC" w:rsidRPr="00386A67" w:rsidRDefault="002F7BCC" w:rsidP="00E13F50">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 Фонд</w:t>
      </w:r>
      <w:r w:rsidR="004D101E">
        <w:rPr>
          <w:rFonts w:ascii="Times New Roman" w:hAnsi="Times New Roman"/>
          <w:sz w:val="24"/>
          <w:szCs w:val="24"/>
        </w:rPr>
        <w:t>ом</w:t>
      </w:r>
      <w:r w:rsidRPr="00386A67">
        <w:rPr>
          <w:rFonts w:ascii="Times New Roman" w:hAnsi="Times New Roman"/>
          <w:sz w:val="24"/>
          <w:szCs w:val="24"/>
        </w:rPr>
        <w:t xml:space="preserve"> содействия кредитованию малого и среднего предпринимательства Богучарского муниципального района Воронежской области. </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Ожидаемые результаты: доступность</w:t>
      </w:r>
      <w:r w:rsidR="00291C29">
        <w:rPr>
          <w:rFonts w:ascii="Times New Roman" w:hAnsi="Times New Roman" w:cs="Times New Roman"/>
          <w:sz w:val="24"/>
          <w:szCs w:val="24"/>
        </w:rPr>
        <w:t xml:space="preserve"> </w:t>
      </w:r>
      <w:r w:rsidRPr="00386A67">
        <w:rPr>
          <w:rFonts w:ascii="Times New Roman" w:hAnsi="Times New Roman" w:cs="Times New Roman"/>
          <w:sz w:val="24"/>
          <w:szCs w:val="24"/>
        </w:rPr>
        <w:t>финансовых ресурсов.</w:t>
      </w:r>
    </w:p>
    <w:p w:rsidR="00E13F50" w:rsidRPr="00E13F50" w:rsidRDefault="00CC0976" w:rsidP="00A33E46">
      <w:pPr>
        <w:pStyle w:val="ConsPlusNormal0"/>
        <w:ind w:right="142" w:firstLine="567"/>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Ме</w:t>
      </w:r>
      <w:r w:rsidR="00E13F50" w:rsidRPr="00386A67">
        <w:rPr>
          <w:rFonts w:ascii="Times New Roman" w:eastAsia="Times New Roman" w:hAnsi="Times New Roman" w:cs="Times New Roman"/>
          <w:b/>
          <w:i/>
          <w:color w:val="000000"/>
          <w:sz w:val="24"/>
          <w:szCs w:val="24"/>
        </w:rPr>
        <w:t>роприятие 1.</w:t>
      </w:r>
      <w:r w:rsidR="00A33E46">
        <w:rPr>
          <w:rFonts w:ascii="Times New Roman" w:eastAsia="Times New Roman" w:hAnsi="Times New Roman" w:cs="Times New Roman"/>
          <w:b/>
          <w:i/>
          <w:color w:val="000000"/>
          <w:sz w:val="24"/>
          <w:szCs w:val="24"/>
        </w:rPr>
        <w:t xml:space="preserve">2.2. </w:t>
      </w:r>
      <w:r w:rsidR="00E13F50" w:rsidRPr="00E13F50">
        <w:rPr>
          <w:rFonts w:ascii="Times New Roman" w:eastAsia="Times New Roman" w:hAnsi="Times New Roman" w:cs="Times New Roman"/>
          <w:b/>
          <w:i/>
          <w:color w:val="000000"/>
          <w:sz w:val="24"/>
          <w:szCs w:val="24"/>
        </w:rPr>
        <w:t>Поддержка малого и среднего предпринимательства</w:t>
      </w:r>
    </w:p>
    <w:p w:rsidR="00E13F50" w:rsidRDefault="00A33E46" w:rsidP="00A33E46">
      <w:pPr>
        <w:pStyle w:val="ConsPlusNormal0"/>
        <w:ind w:right="142" w:firstLine="0"/>
        <w:jc w:val="both"/>
        <w:rPr>
          <w:rFonts w:ascii="Times New Roman" w:hAnsi="Times New Roman" w:cs="Times New Roman"/>
          <w:b/>
          <w:i/>
          <w:sz w:val="24"/>
          <w:szCs w:val="24"/>
        </w:rPr>
      </w:pPr>
      <w:r>
        <w:rPr>
          <w:rFonts w:ascii="Times New Roman" w:eastAsia="Times New Roman" w:hAnsi="Times New Roman" w:cs="Times New Roman"/>
          <w:b/>
          <w:i/>
          <w:color w:val="000000"/>
          <w:sz w:val="24"/>
          <w:szCs w:val="24"/>
        </w:rPr>
        <w:t>з</w:t>
      </w:r>
      <w:r w:rsidR="00E13F50" w:rsidRPr="00E13F50">
        <w:rPr>
          <w:rFonts w:ascii="Times New Roman" w:eastAsia="Times New Roman" w:hAnsi="Times New Roman" w:cs="Times New Roman"/>
          <w:b/>
          <w:i/>
          <w:color w:val="000000"/>
          <w:sz w:val="24"/>
          <w:szCs w:val="24"/>
        </w:rPr>
        <w:t>а счет средств отчислений от налога, взимаемого по упрощенной системе налогообложения, по нормативу 10%</w:t>
      </w:r>
      <w:r w:rsidR="00E13F50" w:rsidRPr="00386A67">
        <w:rPr>
          <w:rFonts w:ascii="Times New Roman" w:eastAsia="Times New Roman" w:hAnsi="Times New Roman" w:cs="Times New Roman"/>
          <w:b/>
          <w:i/>
          <w:color w:val="000000"/>
          <w:sz w:val="24"/>
          <w:szCs w:val="24"/>
        </w:rPr>
        <w:t>.</w:t>
      </w:r>
    </w:p>
    <w:p w:rsidR="00A33E46" w:rsidRPr="00A33E46" w:rsidRDefault="00A33E46" w:rsidP="009D1B95">
      <w:pPr>
        <w:pStyle w:val="ConsPlusNormal0"/>
        <w:ind w:right="142" w:firstLine="567"/>
        <w:jc w:val="both"/>
        <w:rPr>
          <w:rFonts w:ascii="Times New Roman" w:hAnsi="Times New Roman" w:cs="Times New Roman"/>
          <w:i/>
          <w:sz w:val="24"/>
          <w:szCs w:val="24"/>
        </w:rPr>
      </w:pPr>
      <w:r w:rsidRPr="00A33E46">
        <w:rPr>
          <w:rFonts w:ascii="Times New Roman" w:hAnsi="Times New Roman" w:cs="Times New Roman"/>
          <w:b/>
          <w:i/>
          <w:sz w:val="24"/>
          <w:szCs w:val="24"/>
        </w:rPr>
        <w:t>Мероприятие 1.2.2.1.</w:t>
      </w:r>
      <w:r w:rsidRPr="00A33E46">
        <w:rPr>
          <w:rFonts w:ascii="Times New Roman" w:hAnsi="Times New Roman" w:cs="Times New Roman"/>
          <w:i/>
          <w:sz w:val="24"/>
          <w:szCs w:val="24"/>
        </w:rPr>
        <w:t xml:space="preserve"> 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33E46" w:rsidRPr="00A33E46" w:rsidRDefault="00A33E46" w:rsidP="00A33E46">
      <w:pPr>
        <w:pStyle w:val="ConsPlusNormal0"/>
        <w:ind w:right="142" w:firstLine="567"/>
        <w:jc w:val="both"/>
        <w:rPr>
          <w:rFonts w:ascii="Times New Roman" w:hAnsi="Times New Roman" w:cs="Times New Roman"/>
          <w:sz w:val="24"/>
          <w:szCs w:val="24"/>
        </w:rPr>
      </w:pPr>
      <w:r w:rsidRPr="00A33E46">
        <w:rPr>
          <w:rFonts w:ascii="Times New Roman" w:hAnsi="Times New Roman" w:cs="Times New Roman"/>
          <w:sz w:val="24"/>
          <w:szCs w:val="24"/>
        </w:rPr>
        <w:t xml:space="preserve">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 </w:t>
      </w:r>
      <w:r w:rsidRPr="00A33E46">
        <w:rPr>
          <w:rFonts w:ascii="Times New Roman" w:hAnsi="Times New Roman" w:cs="Times New Roman"/>
          <w:sz w:val="24"/>
          <w:szCs w:val="24"/>
        </w:rPr>
        <w:lastRenderedPageBreak/>
        <w:t>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33E46" w:rsidRPr="00A33E46" w:rsidRDefault="00A33E46" w:rsidP="00A33E46">
      <w:pPr>
        <w:pStyle w:val="ConsPlusNormal0"/>
        <w:ind w:right="142" w:firstLine="567"/>
        <w:jc w:val="both"/>
        <w:rPr>
          <w:rFonts w:ascii="Times New Roman" w:hAnsi="Times New Roman" w:cs="Times New Roman"/>
          <w:sz w:val="24"/>
          <w:szCs w:val="24"/>
        </w:rPr>
      </w:pPr>
      <w:r w:rsidRPr="00A33E46">
        <w:rPr>
          <w:rFonts w:ascii="Times New Roman" w:hAnsi="Times New Roman" w:cs="Times New Roman"/>
          <w:sz w:val="24"/>
          <w:szCs w:val="24"/>
        </w:rPr>
        <w:t xml:space="preserve">Ожидаемые результаты: </w:t>
      </w:r>
      <w:r w:rsidRPr="00A33E46">
        <w:rPr>
          <w:rStyle w:val="FontStyle14"/>
        </w:rPr>
        <w:t xml:space="preserve">снижение затрат по оборудованию,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w:t>
      </w:r>
    </w:p>
    <w:p w:rsidR="002F7BCC" w:rsidRPr="00A33E46" w:rsidRDefault="002F7BCC" w:rsidP="009D1B95">
      <w:pPr>
        <w:pStyle w:val="ConsPlusNormal0"/>
        <w:ind w:right="142" w:firstLine="567"/>
        <w:jc w:val="both"/>
        <w:rPr>
          <w:rFonts w:ascii="Times New Roman" w:hAnsi="Times New Roman" w:cs="Times New Roman"/>
          <w:i/>
          <w:sz w:val="24"/>
          <w:szCs w:val="24"/>
        </w:rPr>
      </w:pPr>
      <w:r w:rsidRPr="00A33E46">
        <w:rPr>
          <w:rFonts w:ascii="Times New Roman" w:hAnsi="Times New Roman" w:cs="Times New Roman"/>
          <w:b/>
          <w:i/>
          <w:sz w:val="24"/>
          <w:szCs w:val="24"/>
        </w:rPr>
        <w:t>Мероприятие 1.</w:t>
      </w:r>
      <w:r w:rsidR="00A33E46" w:rsidRPr="00A33E46">
        <w:rPr>
          <w:rFonts w:ascii="Times New Roman" w:hAnsi="Times New Roman" w:cs="Times New Roman"/>
          <w:b/>
          <w:i/>
          <w:sz w:val="24"/>
          <w:szCs w:val="24"/>
        </w:rPr>
        <w:t>2.2.2.</w:t>
      </w:r>
      <w:r w:rsidRPr="00A33E46">
        <w:rPr>
          <w:rFonts w:ascii="Times New Roman" w:hAnsi="Times New Roman" w:cs="Times New Roman"/>
          <w:i/>
          <w:sz w:val="24"/>
          <w:szCs w:val="24"/>
        </w:rPr>
        <w:t>Предоставление грантов начинающим субъектам малого  предпринимательства.</w:t>
      </w:r>
    </w:p>
    <w:p w:rsidR="00E3781A" w:rsidRPr="00A33E46" w:rsidRDefault="002F7BCC" w:rsidP="00A33E46">
      <w:pPr>
        <w:widowControl w:val="0"/>
        <w:autoSpaceDE w:val="0"/>
        <w:autoSpaceDN w:val="0"/>
        <w:adjustRightInd w:val="0"/>
        <w:spacing w:after="0" w:line="240" w:lineRule="auto"/>
        <w:ind w:firstLine="317"/>
        <w:jc w:val="both"/>
        <w:rPr>
          <w:rFonts w:ascii="Times New Roman" w:hAnsi="Times New Roman"/>
          <w:sz w:val="24"/>
          <w:szCs w:val="24"/>
        </w:rPr>
      </w:pPr>
      <w:r w:rsidRPr="00A33E46">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p>
    <w:p w:rsidR="00E3781A" w:rsidRPr="00A33E46" w:rsidRDefault="00E3781A" w:rsidP="00F23875">
      <w:pPr>
        <w:widowControl w:val="0"/>
        <w:autoSpaceDE w:val="0"/>
        <w:autoSpaceDN w:val="0"/>
        <w:adjustRightInd w:val="0"/>
        <w:spacing w:after="0" w:line="240" w:lineRule="auto"/>
        <w:ind w:firstLine="317"/>
        <w:jc w:val="both"/>
        <w:rPr>
          <w:rStyle w:val="FontStyle14"/>
        </w:rPr>
      </w:pPr>
      <w:r w:rsidRPr="00A33E46">
        <w:rPr>
          <w:rStyle w:val="FontStyle14"/>
        </w:rPr>
        <w:t>Гранты начинающим субъектам малого предпринимательства - субсидии индивидуальным предпринимателям и юридическим лицам – производителям товаров, работ услуг предоставляются на безвозмездной и безвозвратной основе на условиях долевого финансирования целевых расходов, связанных с началом предпринимательской деятельности по реализации бизнес-проекта: приобретение по безналичному расчету основных средств (за исключением легковых автотранспортных средств, объектов недвижимости), сырья и материалов для дальнейшей переработки или изготовления готовой продукции, арендную плату помещений при соблюдении следующих условий</w:t>
      </w:r>
      <w:r w:rsidR="002F3284" w:rsidRPr="00A33E46">
        <w:rPr>
          <w:rStyle w:val="FontStyle14"/>
        </w:rPr>
        <w:t>.</w:t>
      </w:r>
    </w:p>
    <w:p w:rsidR="002F7BCC" w:rsidRPr="00A33E46" w:rsidRDefault="002F7BCC" w:rsidP="009D1B95">
      <w:pPr>
        <w:pStyle w:val="ConsPlusNormal0"/>
        <w:ind w:right="142" w:firstLine="567"/>
        <w:jc w:val="both"/>
        <w:rPr>
          <w:rFonts w:ascii="Times New Roman" w:hAnsi="Times New Roman" w:cs="Times New Roman"/>
          <w:sz w:val="24"/>
          <w:szCs w:val="24"/>
        </w:rPr>
      </w:pPr>
      <w:r w:rsidRPr="00A33E46">
        <w:rPr>
          <w:rFonts w:ascii="Times New Roman" w:hAnsi="Times New Roman" w:cs="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2F7BCC" w:rsidRPr="00A33E46" w:rsidRDefault="002F7BCC" w:rsidP="009D1B95">
      <w:pPr>
        <w:pStyle w:val="ConsPlusNormal0"/>
        <w:ind w:right="142" w:firstLine="567"/>
        <w:jc w:val="both"/>
        <w:rPr>
          <w:rFonts w:ascii="Times New Roman" w:hAnsi="Times New Roman" w:cs="Times New Roman"/>
          <w:i/>
          <w:sz w:val="24"/>
          <w:szCs w:val="24"/>
        </w:rPr>
      </w:pPr>
      <w:r w:rsidRPr="00A33E46">
        <w:rPr>
          <w:rFonts w:ascii="Times New Roman" w:hAnsi="Times New Roman" w:cs="Times New Roman"/>
          <w:b/>
          <w:i/>
          <w:sz w:val="24"/>
          <w:szCs w:val="24"/>
        </w:rPr>
        <w:t>Мероприятие 1.</w:t>
      </w:r>
      <w:r w:rsidR="00A33E46">
        <w:rPr>
          <w:rFonts w:ascii="Times New Roman" w:hAnsi="Times New Roman" w:cs="Times New Roman"/>
          <w:b/>
          <w:i/>
          <w:sz w:val="24"/>
          <w:szCs w:val="24"/>
        </w:rPr>
        <w:t>2.2.3.</w:t>
      </w:r>
      <w:r w:rsidRPr="00A33E46">
        <w:rPr>
          <w:rFonts w:ascii="Times New Roman" w:hAnsi="Times New Roman" w:cs="Times New Roman"/>
          <w:b/>
          <w:i/>
          <w:sz w:val="24"/>
          <w:szCs w:val="24"/>
        </w:rPr>
        <w:t>.</w:t>
      </w:r>
      <w:r w:rsidRPr="00A33E46">
        <w:rPr>
          <w:rFonts w:ascii="Times New Roman" w:hAnsi="Times New Roman" w:cs="Times New Roman"/>
          <w:i/>
          <w:sz w:val="24"/>
          <w:szCs w:val="24"/>
        </w:rPr>
        <w:t>Предоставлени</w:t>
      </w:r>
      <w:r w:rsidR="00BA21FA" w:rsidRPr="00A33E46">
        <w:rPr>
          <w:rFonts w:ascii="Times New Roman" w:hAnsi="Times New Roman" w:cs="Times New Roman"/>
          <w:i/>
          <w:sz w:val="24"/>
          <w:szCs w:val="24"/>
        </w:rPr>
        <w:t>е</w:t>
      </w:r>
      <w:r w:rsidRPr="00A33E46">
        <w:rPr>
          <w:rFonts w:ascii="Times New Roman" w:hAnsi="Times New Roman" w:cs="Times New Roman"/>
          <w:i/>
          <w:sz w:val="24"/>
          <w:szCs w:val="24"/>
        </w:rPr>
        <w:t xml:space="preserve"> субсидий  </w:t>
      </w:r>
      <w:r w:rsidR="00A33E46">
        <w:rPr>
          <w:rFonts w:ascii="Times New Roman" w:hAnsi="Times New Roman" w:cs="Times New Roman"/>
          <w:i/>
          <w:sz w:val="24"/>
          <w:szCs w:val="24"/>
        </w:rPr>
        <w:t>на развитие инфраструктуры поддержки предпринимательства.</w:t>
      </w:r>
    </w:p>
    <w:p w:rsidR="00A33E46" w:rsidRDefault="00A33E46" w:rsidP="00A33E46">
      <w:pPr>
        <w:spacing w:after="0" w:line="240" w:lineRule="auto"/>
        <w:ind w:right="142" w:firstLine="567"/>
        <w:jc w:val="both"/>
        <w:rPr>
          <w:rFonts w:ascii="Times New Roman" w:hAnsi="Times New Roman"/>
          <w:sz w:val="24"/>
          <w:szCs w:val="24"/>
        </w:rPr>
      </w:pPr>
      <w:r>
        <w:rPr>
          <w:rFonts w:ascii="Times New Roman" w:hAnsi="Times New Roman"/>
          <w:sz w:val="23"/>
          <w:szCs w:val="23"/>
        </w:rPr>
        <w:t xml:space="preserve">Предоставление за счет средств бюджета Богучарского муниципального района субсидий </w:t>
      </w:r>
      <w:r>
        <w:rPr>
          <w:rFonts w:ascii="Times New Roman" w:hAnsi="Times New Roman"/>
          <w:sz w:val="24"/>
          <w:szCs w:val="24"/>
        </w:rPr>
        <w:t>А</w:t>
      </w:r>
      <w:r w:rsidRPr="00386A67">
        <w:rPr>
          <w:rFonts w:ascii="Times New Roman" w:hAnsi="Times New Roman"/>
          <w:sz w:val="24"/>
          <w:szCs w:val="24"/>
        </w:rPr>
        <w:t>НО «Богучарский центр</w:t>
      </w:r>
      <w:r>
        <w:rPr>
          <w:rFonts w:ascii="Times New Roman" w:hAnsi="Times New Roman"/>
          <w:sz w:val="24"/>
          <w:szCs w:val="24"/>
        </w:rPr>
        <w:t xml:space="preserve"> поддержки предпринимательства» и Фонду</w:t>
      </w:r>
      <w:r w:rsidRPr="00386A67">
        <w:rPr>
          <w:rFonts w:ascii="Times New Roman" w:hAnsi="Times New Roman"/>
          <w:sz w:val="24"/>
          <w:szCs w:val="24"/>
        </w:rPr>
        <w:t xml:space="preserve"> содействия кредитованию малого и среднего предпринимательства Богучарского муниципального района Воронежской области.</w:t>
      </w:r>
    </w:p>
    <w:p w:rsidR="002F7BCC" w:rsidRPr="00414C51" w:rsidRDefault="002F7BCC" w:rsidP="009D1B95">
      <w:pPr>
        <w:tabs>
          <w:tab w:val="left" w:pos="142"/>
        </w:tabs>
        <w:spacing w:after="0" w:line="240" w:lineRule="auto"/>
        <w:ind w:right="142" w:firstLine="567"/>
        <w:jc w:val="both"/>
        <w:rPr>
          <w:rFonts w:ascii="Times New Roman" w:hAnsi="Times New Roman"/>
          <w:b/>
          <w:sz w:val="23"/>
          <w:szCs w:val="23"/>
        </w:rPr>
      </w:pPr>
      <w:r w:rsidRPr="00414C51">
        <w:rPr>
          <w:rFonts w:ascii="Times New Roman" w:hAnsi="Times New Roman"/>
          <w:b/>
          <w:sz w:val="23"/>
          <w:szCs w:val="23"/>
        </w:rPr>
        <w:t>Раздел 4. Основные меры муниципального и правового  регулирования подпрограммы</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Реализация  мероприяти</w:t>
      </w:r>
      <w:r w:rsidR="00300526">
        <w:rPr>
          <w:rFonts w:ascii="Times New Roman" w:hAnsi="Times New Roman" w:cs="Times New Roman"/>
          <w:sz w:val="23"/>
          <w:szCs w:val="23"/>
        </w:rPr>
        <w:t xml:space="preserve">й </w:t>
      </w:r>
      <w:r w:rsidRPr="00414C51">
        <w:rPr>
          <w:rFonts w:ascii="Times New Roman" w:hAnsi="Times New Roman" w:cs="Times New Roman"/>
          <w:sz w:val="23"/>
          <w:szCs w:val="23"/>
        </w:rPr>
        <w:t xml:space="preserve"> 1.2.2предусматривает наличие </w:t>
      </w:r>
      <w:r w:rsidR="00300526">
        <w:rPr>
          <w:rFonts w:ascii="Times New Roman" w:hAnsi="Times New Roman" w:cs="Times New Roman"/>
          <w:sz w:val="23"/>
          <w:szCs w:val="23"/>
        </w:rPr>
        <w:t>нормативных правовых документов.</w:t>
      </w:r>
    </w:p>
    <w:p w:rsidR="002F7BCC" w:rsidRPr="00414C51" w:rsidRDefault="002F7BCC" w:rsidP="009D1B95">
      <w:pPr>
        <w:pStyle w:val="ConsPlusNormal0"/>
        <w:ind w:right="142" w:firstLine="567"/>
        <w:jc w:val="both"/>
        <w:rPr>
          <w:rFonts w:ascii="Times New Roman" w:hAnsi="Times New Roman" w:cs="Times New Roman"/>
          <w:b/>
          <w:sz w:val="23"/>
          <w:szCs w:val="23"/>
        </w:rPr>
      </w:pPr>
      <w:r w:rsidRPr="00414C51">
        <w:rPr>
          <w:rFonts w:ascii="Times New Roman" w:hAnsi="Times New Roman" w:cs="Times New Roman"/>
          <w:b/>
          <w:sz w:val="23"/>
          <w:szCs w:val="23"/>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2F7BCC" w:rsidRPr="00414C51" w:rsidRDefault="002F7BCC" w:rsidP="009D1B95">
      <w:pPr>
        <w:spacing w:after="0" w:line="240" w:lineRule="auto"/>
        <w:ind w:right="142" w:firstLine="567"/>
        <w:jc w:val="both"/>
        <w:rPr>
          <w:rFonts w:ascii="Times New Roman" w:hAnsi="Times New Roman"/>
          <w:b/>
          <w:sz w:val="23"/>
          <w:szCs w:val="23"/>
        </w:rPr>
      </w:pPr>
      <w:r w:rsidRPr="00414C51">
        <w:rPr>
          <w:rFonts w:ascii="Times New Roman" w:hAnsi="Times New Roman"/>
          <w:b/>
          <w:sz w:val="23"/>
          <w:szCs w:val="23"/>
        </w:rPr>
        <w:t>Раздел 6. Финансовое обеспечение реализации подпрограммы</w:t>
      </w:r>
    </w:p>
    <w:p w:rsidR="002F7BCC" w:rsidRPr="00414C51" w:rsidRDefault="002F7BCC" w:rsidP="009D1B95">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sidR="00D277CA">
        <w:rPr>
          <w:rFonts w:ascii="Times New Roman" w:hAnsi="Times New Roman" w:cs="Times New Roman"/>
          <w:sz w:val="23"/>
          <w:szCs w:val="23"/>
        </w:rPr>
        <w:t xml:space="preserve">, местных бюджетов, а также внебюджетных средств (кредитных, заемных средств). </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sidR="00D277CA">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«Развитие и поддержка малого и среднего предпринимательства» приведены в приложениях 2 и 3.</w:t>
      </w:r>
    </w:p>
    <w:p w:rsidR="002F7BCC" w:rsidRPr="00414C51" w:rsidRDefault="002F7BCC" w:rsidP="009D1B95">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lastRenderedPageBreak/>
        <w:t>Объем ассигнований из местного бюджета ежегодно подлежит уточнению в установленном порядке.</w:t>
      </w:r>
    </w:p>
    <w:p w:rsidR="002F7BCC" w:rsidRPr="00414C51" w:rsidRDefault="002F7BCC" w:rsidP="009D1B95">
      <w:pPr>
        <w:spacing w:after="0" w:line="240" w:lineRule="auto"/>
        <w:ind w:right="142" w:firstLine="567"/>
        <w:jc w:val="both"/>
        <w:rPr>
          <w:rFonts w:ascii="Times New Roman" w:hAnsi="Times New Roman"/>
          <w:b/>
          <w:sz w:val="23"/>
          <w:szCs w:val="23"/>
        </w:rPr>
      </w:pPr>
      <w:r w:rsidRPr="00414C51">
        <w:rPr>
          <w:rFonts w:ascii="Times New Roman" w:hAnsi="Times New Roman"/>
          <w:b/>
          <w:sz w:val="23"/>
          <w:szCs w:val="23"/>
        </w:rPr>
        <w:t>Раздел 7. Анализ рисков реализации подпрограммы и описание мер управления рисками реализации подпрограммы</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 xml:space="preserve">Риск неуспешной реализации подпрограммы при исключении форс-мажорных обстоятельств оценивается как минимальный. </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К рискам реализации подпрограммы следует отнести следующие:</w:t>
      </w:r>
    </w:p>
    <w:p w:rsidR="002F7BCC"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B8228A" w:rsidRPr="00386A67" w:rsidRDefault="00B8228A" w:rsidP="00B8228A">
      <w:pPr>
        <w:spacing w:after="0" w:line="240" w:lineRule="auto"/>
        <w:ind w:left="34" w:right="142" w:firstLine="425"/>
        <w:jc w:val="both"/>
        <w:rPr>
          <w:rFonts w:ascii="Times New Roman" w:hAnsi="Times New Roman"/>
          <w:sz w:val="24"/>
          <w:szCs w:val="24"/>
        </w:rPr>
      </w:pPr>
      <w:r w:rsidRPr="00386A67">
        <w:rPr>
          <w:rFonts w:ascii="Times New Roman" w:hAnsi="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w:t>
      </w:r>
      <w:r w:rsidR="00D61919">
        <w:rPr>
          <w:rFonts w:ascii="Times New Roman" w:hAnsi="Times New Roman"/>
          <w:sz w:val="24"/>
          <w:szCs w:val="24"/>
        </w:rPr>
        <w:t xml:space="preserve"> </w:t>
      </w:r>
      <w:r w:rsidRPr="00386A67">
        <w:rPr>
          <w:rFonts w:ascii="Times New Roman" w:hAnsi="Times New Roman"/>
          <w:sz w:val="24"/>
          <w:szCs w:val="24"/>
        </w:rPr>
        <w:t>показателей, в том числе повышению инфляции, снижению темпов экономического роста и доходов населения.</w:t>
      </w:r>
    </w:p>
    <w:p w:rsidR="002C662B" w:rsidRPr="00386A67" w:rsidRDefault="00B8228A" w:rsidP="002C662B">
      <w:pPr>
        <w:pStyle w:val="ConsPlusNormal0"/>
        <w:ind w:left="34" w:right="142" w:firstLine="425"/>
        <w:jc w:val="both"/>
        <w:rPr>
          <w:rFonts w:ascii="Times New Roman" w:hAnsi="Times New Roman" w:cs="Times New Roman"/>
          <w:sz w:val="24"/>
          <w:szCs w:val="24"/>
        </w:rPr>
      </w:pPr>
      <w:r w:rsidRPr="00386A67">
        <w:rPr>
          <w:rFonts w:ascii="Times New Roman" w:hAnsi="Times New Roman" w:cs="Times New Roman"/>
          <w:sz w:val="24"/>
          <w:szCs w:val="24"/>
        </w:rPr>
        <w:t xml:space="preserve">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w:t>
      </w:r>
      <w:r w:rsidR="002C662B" w:rsidRPr="00386A67">
        <w:rPr>
          <w:rFonts w:ascii="Times New Roman" w:hAnsi="Times New Roman" w:cs="Times New Roman"/>
          <w:sz w:val="24"/>
          <w:szCs w:val="24"/>
        </w:rPr>
        <w:t>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C662B" w:rsidRPr="00386A67" w:rsidRDefault="002C662B" w:rsidP="002C662B">
      <w:pPr>
        <w:pStyle w:val="ConsPlusNormal0"/>
        <w:ind w:left="34" w:right="142" w:firstLine="425"/>
        <w:jc w:val="both"/>
        <w:rPr>
          <w:rFonts w:ascii="Times New Roman" w:hAnsi="Times New Roman" w:cs="Times New Roman"/>
          <w:sz w:val="24"/>
          <w:szCs w:val="24"/>
        </w:rPr>
      </w:pPr>
      <w:r w:rsidRPr="00386A67">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2C662B" w:rsidRPr="00386A67" w:rsidRDefault="002C662B" w:rsidP="002C662B">
      <w:pPr>
        <w:spacing w:after="0" w:line="240" w:lineRule="auto"/>
        <w:ind w:left="34" w:right="142" w:firstLine="425"/>
        <w:jc w:val="both"/>
        <w:rPr>
          <w:rFonts w:ascii="Times New Roman" w:hAnsi="Times New Roman"/>
          <w:b/>
          <w:sz w:val="24"/>
          <w:szCs w:val="24"/>
        </w:rPr>
      </w:pPr>
      <w:r w:rsidRPr="00386A67">
        <w:rPr>
          <w:rFonts w:ascii="Times New Roman" w:hAnsi="Times New Roman"/>
          <w:b/>
          <w:sz w:val="24"/>
          <w:szCs w:val="24"/>
        </w:rPr>
        <w:t>Раздел 8. Оценка эффективности реализации подпрограммы</w:t>
      </w:r>
    </w:p>
    <w:p w:rsidR="002C662B" w:rsidRPr="00386A67" w:rsidRDefault="002C662B" w:rsidP="002C662B">
      <w:pPr>
        <w:autoSpaceDE w:val="0"/>
        <w:autoSpaceDN w:val="0"/>
        <w:adjustRightInd w:val="0"/>
        <w:spacing w:after="0" w:line="240" w:lineRule="auto"/>
        <w:ind w:left="34" w:right="142" w:firstLine="425"/>
        <w:jc w:val="both"/>
        <w:rPr>
          <w:rFonts w:ascii="Times New Roman" w:hAnsi="Times New Roman"/>
          <w:sz w:val="24"/>
          <w:szCs w:val="24"/>
        </w:rPr>
      </w:pPr>
      <w:r w:rsidRPr="00386A67">
        <w:rPr>
          <w:rFonts w:ascii="Times New Roman" w:hAnsi="Times New Roman"/>
          <w:sz w:val="24"/>
          <w:szCs w:val="24"/>
        </w:rPr>
        <w:t>В результате реализации мероприятий подпрограммы в 201</w:t>
      </w:r>
      <w:r w:rsidR="00D277CA">
        <w:rPr>
          <w:rFonts w:ascii="Times New Roman" w:hAnsi="Times New Roman"/>
          <w:sz w:val="24"/>
          <w:szCs w:val="24"/>
        </w:rPr>
        <w:t>9</w:t>
      </w:r>
      <w:r w:rsidRPr="00386A67">
        <w:rPr>
          <w:rFonts w:ascii="Times New Roman" w:hAnsi="Times New Roman"/>
          <w:sz w:val="24"/>
          <w:szCs w:val="24"/>
        </w:rPr>
        <w:t xml:space="preserve"> - 202</w:t>
      </w:r>
      <w:r w:rsidR="00D277CA">
        <w:rPr>
          <w:rFonts w:ascii="Times New Roman" w:hAnsi="Times New Roman"/>
          <w:sz w:val="24"/>
          <w:szCs w:val="24"/>
        </w:rPr>
        <w:t>5</w:t>
      </w:r>
      <w:r w:rsidRPr="00386A67">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подпрограммы:</w:t>
      </w:r>
    </w:p>
    <w:p w:rsidR="00D277CA" w:rsidRDefault="00D277CA" w:rsidP="00D277CA">
      <w:pPr>
        <w:pStyle w:val="af3"/>
        <w:tabs>
          <w:tab w:val="left" w:pos="317"/>
        </w:tabs>
        <w:spacing w:after="0" w:line="240" w:lineRule="auto"/>
        <w:ind w:left="0" w:right="142"/>
        <w:jc w:val="both"/>
        <w:rPr>
          <w:rFonts w:ascii="Times New Roman" w:hAnsi="Times New Roman"/>
          <w:color w:val="000000"/>
          <w:sz w:val="24"/>
          <w:szCs w:val="24"/>
        </w:rPr>
      </w:pPr>
      <w:r>
        <w:rPr>
          <w:rFonts w:ascii="Times New Roman" w:hAnsi="Times New Roman"/>
          <w:sz w:val="24"/>
          <w:szCs w:val="24"/>
        </w:rPr>
        <w:t>- у</w:t>
      </w:r>
      <w:r w:rsidRPr="002C7E02">
        <w:rPr>
          <w:rFonts w:ascii="Times New Roman" w:hAnsi="Times New Roman"/>
          <w:sz w:val="24"/>
          <w:szCs w:val="24"/>
        </w:rPr>
        <w:t xml:space="preserve">величение </w:t>
      </w:r>
      <w:r w:rsidRPr="002C7E02">
        <w:rPr>
          <w:rFonts w:ascii="Times New Roman" w:hAnsi="Times New Roman"/>
          <w:color w:val="000000"/>
          <w:sz w:val="24"/>
          <w:szCs w:val="24"/>
        </w:rPr>
        <w:t xml:space="preserve">числа субъектов малого и среднего предпринимательства в расчете на 1000 человек населения с </w:t>
      </w:r>
      <w:r>
        <w:rPr>
          <w:rFonts w:ascii="Times New Roman" w:hAnsi="Times New Roman"/>
          <w:color w:val="000000"/>
          <w:sz w:val="24"/>
          <w:szCs w:val="24"/>
        </w:rPr>
        <w:t>32,9</w:t>
      </w:r>
      <w:r w:rsidRPr="002C7E02">
        <w:rPr>
          <w:rFonts w:ascii="Times New Roman" w:hAnsi="Times New Roman"/>
          <w:color w:val="000000"/>
          <w:sz w:val="24"/>
          <w:szCs w:val="24"/>
        </w:rPr>
        <w:t xml:space="preserve"> в 201</w:t>
      </w:r>
      <w:r>
        <w:rPr>
          <w:rFonts w:ascii="Times New Roman" w:hAnsi="Times New Roman"/>
          <w:color w:val="000000"/>
          <w:sz w:val="24"/>
          <w:szCs w:val="24"/>
        </w:rPr>
        <w:t>8</w:t>
      </w:r>
      <w:r w:rsidRPr="002C7E02">
        <w:rPr>
          <w:rFonts w:ascii="Times New Roman" w:hAnsi="Times New Roman"/>
          <w:color w:val="000000"/>
          <w:sz w:val="24"/>
          <w:szCs w:val="24"/>
        </w:rPr>
        <w:t xml:space="preserve"> году  до </w:t>
      </w:r>
      <w:r>
        <w:rPr>
          <w:rFonts w:ascii="Times New Roman" w:hAnsi="Times New Roman"/>
          <w:color w:val="000000"/>
          <w:sz w:val="24"/>
          <w:szCs w:val="24"/>
        </w:rPr>
        <w:t xml:space="preserve">35,2 </w:t>
      </w:r>
      <w:r w:rsidRPr="002C7E02">
        <w:rPr>
          <w:rFonts w:ascii="Times New Roman" w:hAnsi="Times New Roman"/>
          <w:color w:val="000000"/>
          <w:sz w:val="24"/>
          <w:szCs w:val="24"/>
        </w:rPr>
        <w:t xml:space="preserve"> к 202</w:t>
      </w:r>
      <w:r>
        <w:rPr>
          <w:rFonts w:ascii="Times New Roman" w:hAnsi="Times New Roman"/>
          <w:color w:val="000000"/>
          <w:sz w:val="24"/>
          <w:szCs w:val="24"/>
        </w:rPr>
        <w:t>5 году;</w:t>
      </w:r>
    </w:p>
    <w:p w:rsidR="00074234" w:rsidRPr="00A71A6C" w:rsidRDefault="00D277CA" w:rsidP="00074234">
      <w:pPr>
        <w:pStyle w:val="af3"/>
        <w:tabs>
          <w:tab w:val="left" w:pos="317"/>
        </w:tabs>
        <w:spacing w:after="0" w:line="240" w:lineRule="auto"/>
        <w:ind w:left="0" w:right="142"/>
        <w:jc w:val="both"/>
        <w:rPr>
          <w:rFonts w:ascii="Times New Roman" w:hAnsi="Times New Roman"/>
          <w:color w:val="000000"/>
          <w:sz w:val="24"/>
          <w:szCs w:val="24"/>
        </w:rPr>
      </w:pPr>
      <w:r>
        <w:rPr>
          <w:rFonts w:ascii="Times New Roman" w:hAnsi="Times New Roman"/>
          <w:color w:val="000000"/>
          <w:sz w:val="24"/>
          <w:szCs w:val="24"/>
        </w:rPr>
        <w:t xml:space="preserve">          - </w:t>
      </w:r>
      <w:r w:rsidR="00074234">
        <w:rPr>
          <w:rFonts w:ascii="Times New Roman" w:hAnsi="Times New Roman"/>
          <w:color w:val="000000"/>
          <w:sz w:val="24"/>
          <w:szCs w:val="24"/>
        </w:rPr>
        <w:t>у</w:t>
      </w:r>
      <w:r w:rsidR="00074234" w:rsidRPr="002C7E02">
        <w:rPr>
          <w:rFonts w:ascii="Times New Roman" w:hAnsi="Times New Roman"/>
          <w:color w:val="000000"/>
          <w:sz w:val="24"/>
          <w:szCs w:val="24"/>
        </w:rPr>
        <w:t xml:space="preserve">величение </w:t>
      </w:r>
      <w:r w:rsidR="00074234">
        <w:rPr>
          <w:rFonts w:ascii="Times New Roman" w:hAnsi="Times New Roman"/>
          <w:color w:val="000000"/>
          <w:sz w:val="24"/>
          <w:szCs w:val="24"/>
        </w:rPr>
        <w:t>о</w:t>
      </w:r>
      <w:r w:rsidR="00074234" w:rsidRPr="00D549C1">
        <w:rPr>
          <w:rFonts w:ascii="Times New Roman" w:hAnsi="Times New Roman"/>
          <w:sz w:val="24"/>
          <w:szCs w:val="24"/>
        </w:rPr>
        <w:t>борот</w:t>
      </w:r>
      <w:r w:rsidR="00074234">
        <w:rPr>
          <w:rFonts w:ascii="Times New Roman" w:hAnsi="Times New Roman"/>
          <w:sz w:val="24"/>
          <w:szCs w:val="24"/>
        </w:rPr>
        <w:t>а</w:t>
      </w:r>
      <w:r w:rsidR="00074234" w:rsidRPr="00D549C1">
        <w:rPr>
          <w:rFonts w:ascii="Times New Roman" w:hAnsi="Times New Roman"/>
          <w:sz w:val="24"/>
          <w:szCs w:val="24"/>
        </w:rPr>
        <w:t xml:space="preserve"> малых и средних предприятий на душу населения</w:t>
      </w:r>
      <w:r w:rsidR="00074234">
        <w:rPr>
          <w:rFonts w:ascii="Times New Roman" w:hAnsi="Times New Roman"/>
          <w:sz w:val="24"/>
          <w:szCs w:val="24"/>
        </w:rPr>
        <w:t xml:space="preserve">  в 1,7 раза к 2025</w:t>
      </w:r>
      <w:r w:rsidR="00074234" w:rsidRPr="002C7E02">
        <w:rPr>
          <w:rFonts w:ascii="Times New Roman" w:hAnsi="Times New Roman"/>
          <w:sz w:val="24"/>
          <w:szCs w:val="24"/>
        </w:rPr>
        <w:t xml:space="preserve"> году</w:t>
      </w:r>
      <w:r w:rsidR="00074234">
        <w:rPr>
          <w:rFonts w:ascii="Times New Roman" w:hAnsi="Times New Roman"/>
          <w:sz w:val="24"/>
          <w:szCs w:val="24"/>
        </w:rPr>
        <w:t>.</w:t>
      </w:r>
    </w:p>
    <w:p w:rsidR="002C662B" w:rsidRDefault="002C662B" w:rsidP="00074234">
      <w:pPr>
        <w:pStyle w:val="af3"/>
        <w:tabs>
          <w:tab w:val="left" w:pos="317"/>
        </w:tabs>
        <w:spacing w:after="0" w:line="240" w:lineRule="auto"/>
        <w:ind w:left="0" w:right="142"/>
        <w:jc w:val="both"/>
        <w:rPr>
          <w:rFonts w:ascii="Times New Roman" w:hAnsi="Times New Roman"/>
          <w:sz w:val="24"/>
          <w:szCs w:val="24"/>
        </w:rPr>
      </w:pPr>
    </w:p>
    <w:p w:rsidR="00E44CEF" w:rsidRDefault="00E44CEF"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074234" w:rsidRDefault="00074234"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E44CEF" w:rsidRDefault="00E44CEF"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0265BC" w:rsidRDefault="000265BC" w:rsidP="00DC1BF5">
      <w:pPr>
        <w:spacing w:after="0" w:line="240" w:lineRule="auto"/>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подпрограммы </w:t>
      </w:r>
    </w:p>
    <w:p w:rsidR="00DC1BF5" w:rsidRDefault="00DC1BF5" w:rsidP="002C662B">
      <w:pPr>
        <w:pStyle w:val="ConsPlusNormal0"/>
        <w:ind w:right="142" w:firstLine="567"/>
        <w:jc w:val="both"/>
        <w:rPr>
          <w:rFonts w:ascii="Times New Roman" w:hAnsi="Times New Roman" w:cs="Times New Roman"/>
          <w:sz w:val="23"/>
          <w:szCs w:val="23"/>
        </w:rPr>
      </w:pPr>
    </w:p>
    <w:tbl>
      <w:tblPr>
        <w:tblW w:w="9923" w:type="dxa"/>
        <w:tblInd w:w="-176" w:type="dxa"/>
        <w:tblLook w:val="00A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Общие вопросы управления муниципальной собствен</w:t>
            </w:r>
            <w:r>
              <w:rPr>
                <w:rFonts w:ascii="Times New Roman" w:hAnsi="Times New Roman"/>
                <w:sz w:val="24"/>
                <w:szCs w:val="24"/>
              </w:rPr>
              <w:t>-</w:t>
            </w:r>
            <w:r w:rsidR="00DC1BF5" w:rsidRPr="00573FFC">
              <w:rPr>
                <w:rFonts w:ascii="Times New Roman" w:hAnsi="Times New Roman"/>
                <w:sz w:val="24"/>
                <w:szCs w:val="24"/>
              </w:rPr>
              <w:t xml:space="preserve">ностью.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lastRenderedPageBreak/>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DC1BF5" w:rsidRPr="00573FFC" w:rsidRDefault="00360ED0" w:rsidP="00360ED0">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тыс.рублей.</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2019-2025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sz w:val="24"/>
                <w:szCs w:val="24"/>
              </w:rPr>
              <w:t xml:space="preserve">Объем финансирования муниципальной программы составляет  </w:t>
            </w:r>
            <w:r w:rsidR="004C61F9">
              <w:rPr>
                <w:rFonts w:ascii="Times New Roman" w:hAnsi="Times New Roman" w:cs="Times New Roman"/>
                <w:sz w:val="24"/>
                <w:szCs w:val="24"/>
                <w:u w:val="single"/>
              </w:rPr>
              <w:t>36456,9</w:t>
            </w:r>
            <w:r w:rsidRPr="009717A0">
              <w:rPr>
                <w:rFonts w:ascii="Times New Roman" w:hAnsi="Times New Roman" w:cs="Times New Roman"/>
                <w:sz w:val="24"/>
                <w:szCs w:val="24"/>
              </w:rPr>
              <w:t xml:space="preserve"> тыс. рублей, в том числе по уровням бюджетов и по годам реализации подпрограммы , </w:t>
            </w:r>
            <w:r w:rsidRPr="009717A0">
              <w:rPr>
                <w:rFonts w:ascii="Times New Roman" w:hAnsi="Times New Roman" w:cs="Times New Roman"/>
              </w:rPr>
              <w:t>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912"/>
              <w:gridCol w:w="1378"/>
              <w:gridCol w:w="1111"/>
              <w:gridCol w:w="1127"/>
              <w:gridCol w:w="1125"/>
            </w:tblGrid>
            <w:tr w:rsidR="00DC1BF5" w:rsidRPr="009717A0" w:rsidTr="009717A0">
              <w:trPr>
                <w:trHeight w:val="192"/>
              </w:trPr>
              <w:tc>
                <w:tcPr>
                  <w:tcW w:w="925" w:type="dxa"/>
                  <w:vMerge w:val="restart"/>
                </w:tcPr>
                <w:p w:rsidR="00DC1BF5" w:rsidRPr="009717A0" w:rsidRDefault="00DC1BF5" w:rsidP="00DC1BF5">
                  <w:pPr>
                    <w:pStyle w:val="ConsPlusCell"/>
                    <w:spacing w:line="24" w:lineRule="atLeast"/>
                    <w:rPr>
                      <w:rFonts w:ascii="Times New Roman" w:hAnsi="Times New Roman" w:cs="Times New Roman"/>
                      <w:b/>
                      <w:bCs/>
                    </w:rPr>
                  </w:pPr>
                </w:p>
              </w:tc>
              <w:tc>
                <w:tcPr>
                  <w:tcW w:w="912" w:type="dxa"/>
                  <w:vMerge w:val="restart"/>
                </w:tcPr>
                <w:p w:rsidR="00DC1BF5" w:rsidRPr="009717A0" w:rsidRDefault="00DC1BF5" w:rsidP="00DC1BF5">
                  <w:pPr>
                    <w:pStyle w:val="ConsPlusCell"/>
                    <w:spacing w:line="24" w:lineRule="atLeast"/>
                    <w:rPr>
                      <w:rFonts w:ascii="Times New Roman" w:hAnsi="Times New Roman" w:cs="Times New Roman"/>
                      <w:b/>
                      <w:bCs/>
                    </w:rPr>
                  </w:pPr>
                  <w:r w:rsidRPr="009717A0">
                    <w:rPr>
                      <w:rFonts w:ascii="Times New Roman" w:hAnsi="Times New Roman" w:cs="Times New Roman"/>
                      <w:b/>
                      <w:bCs/>
                    </w:rPr>
                    <w:t>Всего</w:t>
                  </w:r>
                </w:p>
              </w:tc>
              <w:tc>
                <w:tcPr>
                  <w:tcW w:w="4741" w:type="dxa"/>
                  <w:gridSpan w:val="4"/>
                </w:tcPr>
                <w:p w:rsidR="00DC1BF5" w:rsidRPr="009717A0" w:rsidRDefault="00DC1BF5"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в том числе</w:t>
                  </w:r>
                </w:p>
              </w:tc>
            </w:tr>
            <w:tr w:rsidR="00DC1BF5" w:rsidRPr="009717A0" w:rsidTr="009717A0">
              <w:trPr>
                <w:trHeight w:val="326"/>
              </w:trPr>
              <w:tc>
                <w:tcPr>
                  <w:tcW w:w="925" w:type="dxa"/>
                  <w:vMerge/>
                </w:tcPr>
                <w:p w:rsidR="00DC1BF5" w:rsidRPr="009717A0" w:rsidRDefault="00DC1BF5" w:rsidP="00DC1BF5">
                  <w:pPr>
                    <w:pStyle w:val="ConsPlusCell"/>
                    <w:spacing w:line="24" w:lineRule="atLeast"/>
                    <w:rPr>
                      <w:rFonts w:ascii="Times New Roman" w:hAnsi="Times New Roman" w:cs="Times New Roman"/>
                      <w:b/>
                      <w:bCs/>
                    </w:rPr>
                  </w:pPr>
                </w:p>
              </w:tc>
              <w:tc>
                <w:tcPr>
                  <w:tcW w:w="912" w:type="dxa"/>
                  <w:vMerge/>
                </w:tcPr>
                <w:p w:rsidR="00DC1BF5" w:rsidRPr="009717A0" w:rsidRDefault="00DC1BF5" w:rsidP="00DC1BF5">
                  <w:pPr>
                    <w:pStyle w:val="ConsPlusCell"/>
                    <w:spacing w:line="24" w:lineRule="atLeast"/>
                    <w:rPr>
                      <w:rFonts w:ascii="Times New Roman" w:hAnsi="Times New Roman" w:cs="Times New Roman"/>
                    </w:rPr>
                  </w:pPr>
                </w:p>
              </w:tc>
              <w:tc>
                <w:tcPr>
                  <w:tcW w:w="1378" w:type="dxa"/>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федеральный бюджет</w:t>
                  </w:r>
                </w:p>
              </w:tc>
              <w:tc>
                <w:tcPr>
                  <w:tcW w:w="1111" w:type="dxa"/>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областной</w:t>
                  </w:r>
                </w:p>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бюджет</w:t>
                  </w:r>
                </w:p>
              </w:tc>
              <w:tc>
                <w:tcPr>
                  <w:tcW w:w="1127" w:type="dxa"/>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местный бюджет</w:t>
                  </w:r>
                </w:p>
              </w:tc>
              <w:tc>
                <w:tcPr>
                  <w:tcW w:w="1125" w:type="dxa"/>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другие источники</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2019</w:t>
                  </w:r>
                </w:p>
              </w:tc>
              <w:tc>
                <w:tcPr>
                  <w:tcW w:w="912" w:type="dxa"/>
                </w:tcPr>
                <w:p w:rsidR="009717A0" w:rsidRPr="009717A0" w:rsidRDefault="004C61F9" w:rsidP="00DC1BF5">
                  <w:pPr>
                    <w:pStyle w:val="ConsPlusCell"/>
                    <w:spacing w:line="24" w:lineRule="atLeast"/>
                    <w:jc w:val="center"/>
                    <w:rPr>
                      <w:rFonts w:ascii="Times New Roman" w:hAnsi="Times New Roman" w:cs="Times New Roman"/>
                    </w:rPr>
                  </w:pPr>
                  <w:r>
                    <w:rPr>
                      <w:rFonts w:ascii="Times New Roman" w:hAnsi="Times New Roman" w:cs="Times New Roman"/>
                    </w:rPr>
                    <w:t>5193,7</w:t>
                  </w:r>
                </w:p>
              </w:tc>
              <w:tc>
                <w:tcPr>
                  <w:tcW w:w="1378" w:type="dxa"/>
                </w:tcPr>
                <w:p w:rsidR="009717A0" w:rsidRPr="009717A0" w:rsidRDefault="009717A0" w:rsidP="00DC1BF5">
                  <w:pPr>
                    <w:pStyle w:val="ConsPlusCell"/>
                    <w:spacing w:line="24" w:lineRule="atLeast"/>
                    <w:jc w:val="center"/>
                    <w:rPr>
                      <w:rFonts w:ascii="Times New Roman" w:hAnsi="Times New Roman" w:cs="Times New Roman"/>
                    </w:rPr>
                  </w:pPr>
                  <w:r w:rsidRPr="009717A0">
                    <w:rPr>
                      <w:rFonts w:ascii="Times New Roman" w:hAnsi="Times New Roman" w:cs="Times New Roman"/>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pStyle w:val="ConsPlusCell"/>
                    <w:spacing w:line="24" w:lineRule="atLeast"/>
                    <w:jc w:val="center"/>
                    <w:rPr>
                      <w:rFonts w:ascii="Times New Roman" w:hAnsi="Times New Roman" w:cs="Times New Roman"/>
                    </w:rPr>
                  </w:pPr>
                  <w:r>
                    <w:rPr>
                      <w:rFonts w:ascii="Times New Roman" w:hAnsi="Times New Roman" w:cs="Times New Roman"/>
                    </w:rPr>
                    <w:t>5196,7</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2020</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3202,0</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3202,0</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2021</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5555,6</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5555,6</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2022</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5555,6</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5555,6</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2023</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5600,0</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5600,0</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2024</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5650,0</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5650,0</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2025</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5700,0</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5700,0</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A24AD9"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Всего:</w:t>
                  </w:r>
                </w:p>
              </w:tc>
              <w:tc>
                <w:tcPr>
                  <w:tcW w:w="912" w:type="dxa"/>
                </w:tcPr>
                <w:p w:rsidR="009717A0" w:rsidRPr="009717A0" w:rsidRDefault="004C61F9" w:rsidP="00DC1BF5">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36456,9</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36456,9</w:t>
                  </w:r>
                </w:p>
              </w:tc>
              <w:tc>
                <w:tcPr>
                  <w:tcW w:w="1125" w:type="dxa"/>
                </w:tcPr>
                <w:p w:rsidR="009717A0" w:rsidRPr="00A24AD9"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bl>
          <w:p w:rsidR="00DC1BF5" w:rsidRPr="00573FFC"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Увеличение неналоговых </w:t>
            </w:r>
            <w:r w:rsidRPr="00573FFC">
              <w:rPr>
                <w:rFonts w:ascii="Times New Roman" w:hAnsi="Times New Roman"/>
                <w:color w:val="000000"/>
                <w:sz w:val="24"/>
                <w:szCs w:val="24"/>
              </w:rPr>
              <w:t xml:space="preserve">доходов </w:t>
            </w:r>
            <w:r>
              <w:rPr>
                <w:rFonts w:ascii="Times New Roman" w:hAnsi="Times New Roman"/>
                <w:color w:val="000000"/>
                <w:sz w:val="24"/>
                <w:szCs w:val="24"/>
              </w:rPr>
              <w:t xml:space="preserve">имущественных доходов в бюджет муниципального района к 2025 году до  </w:t>
            </w:r>
            <w:r w:rsidR="002F45F6">
              <w:rPr>
                <w:rFonts w:ascii="Times New Roman" w:hAnsi="Times New Roman"/>
                <w:color w:val="000000"/>
                <w:sz w:val="24"/>
                <w:szCs w:val="24"/>
              </w:rPr>
              <w:t>89 млн руб</w:t>
            </w:r>
            <w:r>
              <w:rPr>
                <w:rFonts w:ascii="Times New Roman" w:hAnsi="Times New Roman"/>
                <w:color w:val="000000"/>
                <w:sz w:val="24"/>
                <w:szCs w:val="24"/>
              </w:rPr>
              <w:t>.</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к 2025 году -100,0</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9717A0">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к 2025 году – 100,0</w:t>
            </w:r>
            <w:r w:rsidRPr="00573FFC">
              <w:rPr>
                <w:rFonts w:ascii="Times New Roman" w:hAnsi="Times New Roman"/>
                <w:sz w:val="24"/>
                <w:szCs w:val="24"/>
              </w:rPr>
              <w:t>%</w:t>
            </w:r>
            <w:r>
              <w:rPr>
                <w:rFonts w:ascii="Times New Roman" w:hAnsi="Times New Roman"/>
                <w:sz w:val="24"/>
                <w:szCs w:val="24"/>
              </w:rPr>
              <w:t>.</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lastRenderedPageBreak/>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т.ч.</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«Богучарская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МКУП «Богучаркоммунсервис»</w:t>
            </w:r>
          </w:p>
        </w:tc>
      </w:tr>
    </w:tbl>
    <w:p w:rsidR="00CB0F11" w:rsidRDefault="00CB0F11" w:rsidP="00CB0F11">
      <w:pPr>
        <w:pStyle w:val="a5"/>
        <w:keepLines/>
        <w:tabs>
          <w:tab w:val="left" w:pos="567"/>
        </w:tabs>
        <w:spacing w:after="0" w:line="240" w:lineRule="auto"/>
        <w:ind w:left="-284" w:firstLine="567"/>
        <w:jc w:val="both"/>
        <w:rPr>
          <w:rFonts w:ascii="Times New Roman" w:hAnsi="Times New Roman"/>
          <w:bCs/>
          <w:snapToGrid w:val="0"/>
          <w:sz w:val="24"/>
          <w:szCs w:val="24"/>
        </w:rPr>
      </w:pPr>
    </w:p>
    <w:p w:rsidR="00D02138" w:rsidRPr="00573FFC" w:rsidRDefault="00D02138" w:rsidP="00CB0F11">
      <w:pPr>
        <w:pStyle w:val="a5"/>
        <w:keepLines/>
        <w:tabs>
          <w:tab w:val="left" w:pos="567"/>
        </w:tabs>
        <w:spacing w:after="0" w:line="240" w:lineRule="auto"/>
        <w:ind w:left="-284" w:firstLine="567"/>
        <w:jc w:val="both"/>
        <w:rPr>
          <w:rFonts w:ascii="Times New Roman" w:hAnsi="Times New Roman"/>
          <w:bCs/>
          <w:snapToGrid w:val="0"/>
          <w:sz w:val="24"/>
          <w:szCs w:val="24"/>
        </w:rPr>
      </w:pPr>
      <w:r w:rsidRPr="00573FFC">
        <w:rPr>
          <w:rFonts w:ascii="Times New Roman" w:hAnsi="Times New Roman"/>
          <w:bCs/>
          <w:snapToGrid w:val="0"/>
          <w:sz w:val="24"/>
          <w:szCs w:val="24"/>
        </w:rPr>
        <w:t>Балансовая стоимость основных фондов муниципальных учреждений составила на 01.01.201</w:t>
      </w:r>
      <w:r>
        <w:rPr>
          <w:rFonts w:ascii="Times New Roman" w:hAnsi="Times New Roman"/>
          <w:bCs/>
          <w:snapToGrid w:val="0"/>
          <w:sz w:val="24"/>
          <w:szCs w:val="24"/>
        </w:rPr>
        <w:t>8</w:t>
      </w:r>
      <w:r w:rsidRPr="00573FFC">
        <w:rPr>
          <w:rFonts w:ascii="Times New Roman" w:hAnsi="Times New Roman"/>
          <w:bCs/>
          <w:snapToGrid w:val="0"/>
          <w:sz w:val="24"/>
          <w:szCs w:val="24"/>
        </w:rPr>
        <w:t xml:space="preserve"> год</w:t>
      </w:r>
      <w:r>
        <w:rPr>
          <w:rFonts w:ascii="Times New Roman" w:hAnsi="Times New Roman"/>
          <w:bCs/>
          <w:snapToGrid w:val="0"/>
          <w:sz w:val="24"/>
          <w:szCs w:val="24"/>
        </w:rPr>
        <w:t>а</w:t>
      </w:r>
      <w:r w:rsidRPr="00573FFC">
        <w:rPr>
          <w:rFonts w:ascii="Times New Roman" w:hAnsi="Times New Roman"/>
          <w:bCs/>
          <w:snapToGrid w:val="0"/>
          <w:sz w:val="24"/>
          <w:szCs w:val="24"/>
        </w:rPr>
        <w:t xml:space="preserve"> - </w:t>
      </w:r>
      <w:r w:rsidRPr="00B514DE">
        <w:rPr>
          <w:rFonts w:ascii="Times New Roman" w:hAnsi="Times New Roman"/>
          <w:bCs/>
          <w:snapToGrid w:val="0"/>
          <w:sz w:val="24"/>
          <w:szCs w:val="24"/>
        </w:rPr>
        <w:t>604 850,0</w:t>
      </w:r>
      <w:r w:rsidRPr="00573FFC">
        <w:rPr>
          <w:rFonts w:ascii="Times New Roman" w:hAnsi="Times New Roman"/>
          <w:bCs/>
          <w:snapToGrid w:val="0"/>
          <w:sz w:val="24"/>
          <w:szCs w:val="24"/>
        </w:rPr>
        <w:t xml:space="preserve"> тысяч рублей. Целями управления имуществом муниципальных учреждений в 201</w:t>
      </w:r>
      <w:r>
        <w:rPr>
          <w:rFonts w:ascii="Times New Roman" w:hAnsi="Times New Roman"/>
          <w:bCs/>
          <w:snapToGrid w:val="0"/>
          <w:sz w:val="24"/>
          <w:szCs w:val="24"/>
        </w:rPr>
        <w:t>9</w:t>
      </w:r>
      <w:r w:rsidRPr="00573FFC">
        <w:rPr>
          <w:rFonts w:ascii="Times New Roman" w:hAnsi="Times New Roman"/>
          <w:bCs/>
          <w:snapToGrid w:val="0"/>
          <w:sz w:val="24"/>
          <w:szCs w:val="24"/>
        </w:rPr>
        <w:t>-202</w:t>
      </w:r>
      <w:r>
        <w:rPr>
          <w:rFonts w:ascii="Times New Roman" w:hAnsi="Times New Roman"/>
          <w:bCs/>
          <w:snapToGrid w:val="0"/>
          <w:sz w:val="24"/>
          <w:szCs w:val="24"/>
        </w:rPr>
        <w:t>5</w:t>
      </w:r>
      <w:r w:rsidRPr="00573FFC">
        <w:rPr>
          <w:rFonts w:ascii="Times New Roman" w:hAnsi="Times New Roman"/>
          <w:bCs/>
          <w:snapToGrid w:val="0"/>
          <w:sz w:val="24"/>
          <w:szCs w:val="24"/>
        </w:rPr>
        <w:t xml:space="preserve"> гг. является: определение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                                                 </w:t>
      </w:r>
    </w:p>
    <w:p w:rsidR="00D02138" w:rsidRPr="00B514DE" w:rsidRDefault="00D02138" w:rsidP="00CB0F11">
      <w:pPr>
        <w:pStyle w:val="a5"/>
        <w:keepLines/>
        <w:tabs>
          <w:tab w:val="left" w:pos="567"/>
        </w:tabs>
        <w:spacing w:after="0" w:line="240" w:lineRule="auto"/>
        <w:ind w:left="-284" w:firstLine="567"/>
        <w:jc w:val="both"/>
        <w:rPr>
          <w:rFonts w:ascii="Times New Roman" w:hAnsi="Times New Roman"/>
          <w:bCs/>
          <w:snapToGrid w:val="0"/>
          <w:sz w:val="24"/>
          <w:szCs w:val="24"/>
        </w:rPr>
      </w:pPr>
      <w:r w:rsidRPr="00B514DE">
        <w:rPr>
          <w:rFonts w:ascii="Times New Roman" w:hAnsi="Times New Roman"/>
          <w:bCs/>
          <w:snapToGrid w:val="0"/>
          <w:sz w:val="24"/>
          <w:szCs w:val="24"/>
        </w:rPr>
        <w:lastRenderedPageBreak/>
        <w:t xml:space="preserve">В целях коммерческого использования имущества по состоянию на 01.11.2018 года заключено 17 договоров аренды недвижимого муниципального имущества (из них по результатом торгов 14) общей площадью 1469,24 кв.м. </w:t>
      </w:r>
      <w:r>
        <w:rPr>
          <w:rFonts w:ascii="Times New Roman" w:hAnsi="Times New Roman"/>
          <w:bCs/>
          <w:snapToGrid w:val="0"/>
          <w:sz w:val="24"/>
          <w:szCs w:val="24"/>
        </w:rPr>
        <w:t xml:space="preserve">Из них 35% </w:t>
      </w:r>
      <w:r w:rsidRPr="00B514DE">
        <w:rPr>
          <w:rFonts w:ascii="Times New Roman" w:hAnsi="Times New Roman"/>
          <w:bCs/>
          <w:snapToGrid w:val="0"/>
          <w:sz w:val="24"/>
          <w:szCs w:val="24"/>
        </w:rPr>
        <w:t>площадей используется субъектами малого и среднего бизнеса, что способствует развитию негосударственного сектора экономики.</w:t>
      </w:r>
    </w:p>
    <w:p w:rsidR="00D02138" w:rsidRPr="00B514DE" w:rsidRDefault="00D02138" w:rsidP="00CB0F11">
      <w:pPr>
        <w:pStyle w:val="a5"/>
        <w:keepLines/>
        <w:tabs>
          <w:tab w:val="left" w:pos="567"/>
        </w:tabs>
        <w:spacing w:line="240" w:lineRule="auto"/>
        <w:ind w:left="-284" w:firstLine="567"/>
        <w:jc w:val="both"/>
        <w:rPr>
          <w:rFonts w:ascii="Times New Roman" w:hAnsi="Times New Roman"/>
          <w:bCs/>
          <w:snapToGrid w:val="0"/>
          <w:sz w:val="24"/>
          <w:szCs w:val="24"/>
        </w:rPr>
      </w:pPr>
      <w:r w:rsidRPr="00B514DE">
        <w:rPr>
          <w:rFonts w:ascii="Times New Roman" w:hAnsi="Times New Roman"/>
          <w:bCs/>
          <w:snapToGrid w:val="0"/>
          <w:sz w:val="24"/>
          <w:szCs w:val="24"/>
        </w:rPr>
        <w:t>Доходы от сдачи в аренду муниципального имущества за 2017 год составили 3647 тыс. рублей, по состоянию на 01.11.2018 года составили 2221 тыс. рублей.</w:t>
      </w:r>
    </w:p>
    <w:p w:rsidR="00D02138" w:rsidRPr="00297C24" w:rsidRDefault="00D02138" w:rsidP="00CB0F11">
      <w:pPr>
        <w:pStyle w:val="ConsPlusNormal0"/>
        <w:widowControl/>
        <w:ind w:left="-284" w:firstLine="567"/>
        <w:jc w:val="both"/>
        <w:rPr>
          <w:rFonts w:ascii="Times New Roman" w:hAnsi="Times New Roman" w:cs="Times New Roman"/>
          <w:sz w:val="24"/>
          <w:szCs w:val="24"/>
        </w:rPr>
      </w:pPr>
      <w:r w:rsidRPr="00B514DE">
        <w:rPr>
          <w:rFonts w:ascii="Times New Roman" w:hAnsi="Times New Roman" w:cs="Times New Roman"/>
          <w:sz w:val="24"/>
          <w:szCs w:val="24"/>
        </w:rPr>
        <w:t>По состоянию на 01.11.2018 года в районе имеется</w:t>
      </w:r>
      <w:r w:rsidRPr="00297C24">
        <w:rPr>
          <w:rFonts w:ascii="Times New Roman" w:hAnsi="Times New Roman" w:cs="Times New Roman"/>
          <w:sz w:val="24"/>
          <w:szCs w:val="24"/>
        </w:rPr>
        <w:t>311 арендаторов земельных участков, площадь земельных участков, предоставленных в аренду составляет 24751 га.</w:t>
      </w:r>
    </w:p>
    <w:p w:rsidR="00D02138" w:rsidRPr="00C509EF" w:rsidRDefault="00D02138" w:rsidP="00CB0F11">
      <w:pPr>
        <w:pStyle w:val="ConsPlusNormal0"/>
        <w:widowControl/>
        <w:ind w:left="-284" w:firstLine="567"/>
        <w:jc w:val="both"/>
        <w:rPr>
          <w:rFonts w:ascii="Times New Roman" w:hAnsi="Times New Roman" w:cs="Times New Roman"/>
          <w:sz w:val="24"/>
          <w:szCs w:val="24"/>
        </w:rPr>
      </w:pPr>
      <w:r w:rsidRPr="00C509EF">
        <w:rPr>
          <w:rFonts w:ascii="Times New Roman" w:hAnsi="Times New Roman" w:cs="Times New Roman"/>
          <w:sz w:val="24"/>
          <w:szCs w:val="24"/>
        </w:rPr>
        <w:t>Поступления от арендной платы за землю за 2017 год составили 26221,0 тыс.руб., по состоянию на 01.11.2018 года составили 13589,1 тыс.руб.</w:t>
      </w:r>
    </w:p>
    <w:p w:rsidR="00D02138" w:rsidRPr="004C6DE3" w:rsidRDefault="00D02138" w:rsidP="00CB0F11">
      <w:pPr>
        <w:pStyle w:val="ConsPlusNormal0"/>
        <w:widowControl/>
        <w:ind w:left="-284" w:firstLine="568"/>
        <w:jc w:val="both"/>
        <w:rPr>
          <w:rFonts w:ascii="Times New Roman" w:hAnsi="Times New Roman" w:cs="Times New Roman"/>
          <w:sz w:val="24"/>
          <w:szCs w:val="24"/>
        </w:rPr>
      </w:pPr>
      <w:r w:rsidRPr="004C6DE3">
        <w:rPr>
          <w:rFonts w:ascii="Times New Roman" w:hAnsi="Times New Roman" w:cs="Times New Roman"/>
          <w:sz w:val="24"/>
          <w:szCs w:val="24"/>
        </w:rPr>
        <w:t>В 2017 году выкуплено 27 земельных участков</w:t>
      </w:r>
      <w:r w:rsidR="007D0939">
        <w:rPr>
          <w:rFonts w:ascii="Times New Roman" w:hAnsi="Times New Roman" w:cs="Times New Roman"/>
          <w:sz w:val="24"/>
          <w:szCs w:val="24"/>
        </w:rPr>
        <w:t>,</w:t>
      </w:r>
      <w:r w:rsidRPr="004C6DE3">
        <w:rPr>
          <w:rFonts w:ascii="Times New Roman" w:hAnsi="Times New Roman" w:cs="Times New Roman"/>
          <w:sz w:val="24"/>
          <w:szCs w:val="24"/>
        </w:rPr>
        <w:t xml:space="preserve"> общей площадью 2071860 кв.м., доходы от продажи земельных участков за 2017 год составили 3878,5 тыс.руб. На 01.11.2018  выкуплено 15 земельных участков общей площадью 6162421 кв.м. Фактическое поступление по состоянию на 01.11.2018 года  составило 1568,7 тыс.руб. Данный источник поступлений является непрогнозируемым, и доход  по нему определяется наличием интереса со стороны землепользователя.</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также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Pr="00573FFC" w:rsidRDefault="00D0213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Pr>
          <w:rFonts w:ascii="Times New Roman" w:hAnsi="Times New Roman" w:cs="Times New Roman"/>
          <w:sz w:val="24"/>
          <w:szCs w:val="24"/>
        </w:rPr>
        <w:t>5</w:t>
      </w:r>
      <w:r w:rsidRPr="00573FFC">
        <w:rPr>
          <w:rFonts w:ascii="Times New Roman" w:hAnsi="Times New Roman" w:cs="Times New Roman"/>
          <w:sz w:val="24"/>
          <w:szCs w:val="24"/>
        </w:rPr>
        <w:t xml:space="preserve">  годах будет направлена на:</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Для достижения этих целей необходимы:</w:t>
      </w:r>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lastRenderedPageBreak/>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t>п/п</w:t>
            </w:r>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D02138" w:rsidRPr="00573FFC" w:rsidTr="007B0F9B">
        <w:trPr>
          <w:trHeight w:val="718"/>
        </w:trPr>
        <w:tc>
          <w:tcPr>
            <w:tcW w:w="995" w:type="dxa"/>
          </w:tcPr>
          <w:p w:rsidR="00D02138" w:rsidRDefault="00D02138" w:rsidP="007B0F9B">
            <w:pPr>
              <w:spacing w:after="0" w:line="240" w:lineRule="auto"/>
              <w:jc w:val="center"/>
            </w:pPr>
            <w:r w:rsidRPr="00817BBE">
              <w:rPr>
                <w:rFonts w:ascii="Times New Roman" w:hAnsi="Times New Roman"/>
                <w:sz w:val="24"/>
                <w:szCs w:val="24"/>
              </w:rPr>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претензионно-исковой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lastRenderedPageBreak/>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Контроль за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 регулирования подпрограммы.</w:t>
      </w:r>
    </w:p>
    <w:p w:rsidR="00CB0F11" w:rsidRDefault="00CB0F11" w:rsidP="00D02138">
      <w:pPr>
        <w:pStyle w:val="ConsPlusNormal0"/>
        <w:widowControl/>
        <w:ind w:left="-284" w:right="-143" w:firstLine="993"/>
        <w:jc w:val="both"/>
        <w:rPr>
          <w:rFonts w:ascii="Times New Roman" w:hAnsi="Times New Roman" w:cs="Times New Roman"/>
          <w:sz w:val="24"/>
          <w:szCs w:val="24"/>
        </w:rPr>
      </w:pP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2"/>
        <w:gridCol w:w="805"/>
        <w:gridCol w:w="805"/>
        <w:gridCol w:w="816"/>
        <w:gridCol w:w="816"/>
        <w:gridCol w:w="816"/>
        <w:gridCol w:w="816"/>
        <w:gridCol w:w="977"/>
      </w:tblGrid>
      <w:tr w:rsidR="00D02138" w:rsidRPr="00573FFC" w:rsidTr="007B0F9B">
        <w:trPr>
          <w:trHeight w:val="263"/>
        </w:trPr>
        <w:tc>
          <w:tcPr>
            <w:tcW w:w="4072" w:type="dxa"/>
          </w:tcPr>
          <w:p w:rsidR="00D02138" w:rsidRPr="00D61919" w:rsidRDefault="00D02138" w:rsidP="007B0F9B">
            <w:pPr>
              <w:spacing w:after="0" w:line="240" w:lineRule="auto"/>
              <w:ind w:left="-284" w:firstLine="1419"/>
              <w:jc w:val="both"/>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2019</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2020</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2021</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2022</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2023</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2024</w:t>
            </w:r>
          </w:p>
        </w:tc>
        <w:tc>
          <w:tcPr>
            <w:tcW w:w="977"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2025</w:t>
            </w:r>
          </w:p>
        </w:tc>
      </w:tr>
      <w:tr w:rsidR="00EC20FE" w:rsidRPr="00573FFC" w:rsidTr="007B0F9B">
        <w:trPr>
          <w:trHeight w:val="691"/>
        </w:trPr>
        <w:tc>
          <w:tcPr>
            <w:tcW w:w="4072" w:type="dxa"/>
          </w:tcPr>
          <w:p w:rsidR="00EC20FE" w:rsidRPr="00D61919" w:rsidRDefault="00EC20FE" w:rsidP="007B0F9B">
            <w:pPr>
              <w:spacing w:after="0" w:line="240" w:lineRule="auto"/>
              <w:jc w:val="both"/>
              <w:rPr>
                <w:rFonts w:ascii="Times New Roman" w:hAnsi="Times New Roman"/>
                <w:sz w:val="24"/>
                <w:szCs w:val="24"/>
              </w:rPr>
            </w:pPr>
            <w:r w:rsidRPr="00D61919">
              <w:rPr>
                <w:rFonts w:ascii="Times New Roman" w:hAnsi="Times New Roman"/>
                <w:sz w:val="24"/>
                <w:szCs w:val="24"/>
              </w:rPr>
              <w:t>Расходы на управление имуществом Богучарского муниципального района, (тыс.рублей)</w:t>
            </w:r>
          </w:p>
        </w:tc>
        <w:tc>
          <w:tcPr>
            <w:tcW w:w="805" w:type="dxa"/>
          </w:tcPr>
          <w:p w:rsidR="00EC20FE" w:rsidRPr="00D61919" w:rsidRDefault="00D61919" w:rsidP="007B0F9B">
            <w:pPr>
              <w:spacing w:after="0" w:line="240" w:lineRule="auto"/>
              <w:ind w:left="-1237" w:firstLine="1135"/>
              <w:jc w:val="right"/>
              <w:rPr>
                <w:rFonts w:ascii="Times New Roman" w:hAnsi="Times New Roman"/>
                <w:sz w:val="20"/>
                <w:szCs w:val="20"/>
              </w:rPr>
            </w:pPr>
            <w:r w:rsidRPr="00D61919">
              <w:rPr>
                <w:rFonts w:ascii="Times New Roman" w:hAnsi="Times New Roman"/>
                <w:sz w:val="20"/>
                <w:szCs w:val="20"/>
              </w:rPr>
              <w:t>5193,7</w:t>
            </w:r>
          </w:p>
        </w:tc>
        <w:tc>
          <w:tcPr>
            <w:tcW w:w="805" w:type="dxa"/>
          </w:tcPr>
          <w:p w:rsidR="00EC20FE" w:rsidRPr="00D61919" w:rsidRDefault="00D61919" w:rsidP="007B0F9B">
            <w:pPr>
              <w:spacing w:after="0" w:line="240" w:lineRule="auto"/>
              <w:jc w:val="right"/>
              <w:rPr>
                <w:rFonts w:ascii="Times New Roman" w:hAnsi="Times New Roman"/>
                <w:sz w:val="20"/>
                <w:szCs w:val="20"/>
              </w:rPr>
            </w:pPr>
            <w:r w:rsidRPr="00D61919">
              <w:rPr>
                <w:rFonts w:ascii="Times New Roman" w:hAnsi="Times New Roman"/>
                <w:sz w:val="20"/>
                <w:szCs w:val="20"/>
              </w:rPr>
              <w:t>3202,0</w:t>
            </w:r>
          </w:p>
        </w:tc>
        <w:tc>
          <w:tcPr>
            <w:tcW w:w="816" w:type="dxa"/>
          </w:tcPr>
          <w:p w:rsidR="00EC20FE" w:rsidRPr="00D61919" w:rsidRDefault="00D61919" w:rsidP="00EC20FE">
            <w:pPr>
              <w:spacing w:after="0" w:line="240" w:lineRule="auto"/>
              <w:jc w:val="right"/>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5600,0</w:t>
            </w:r>
          </w:p>
        </w:tc>
        <w:tc>
          <w:tcPr>
            <w:tcW w:w="816" w:type="dxa"/>
          </w:tcPr>
          <w:p w:rsidR="00EC20FE" w:rsidRPr="00D61919" w:rsidRDefault="00D61919" w:rsidP="00D61919">
            <w:pPr>
              <w:jc w:val="center"/>
              <w:rPr>
                <w:rFonts w:ascii="Times New Roman" w:hAnsi="Times New Roman"/>
                <w:sz w:val="20"/>
                <w:szCs w:val="20"/>
              </w:rPr>
            </w:pPr>
            <w:r w:rsidRPr="00D61919">
              <w:rPr>
                <w:rFonts w:ascii="Times New Roman" w:hAnsi="Times New Roman"/>
                <w:sz w:val="20"/>
                <w:szCs w:val="20"/>
              </w:rPr>
              <w:t>5650,0</w:t>
            </w:r>
          </w:p>
        </w:tc>
        <w:tc>
          <w:tcPr>
            <w:tcW w:w="977"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5700,0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lastRenderedPageBreak/>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Возможное  изменение феде-</w:t>
            </w:r>
          </w:p>
          <w:p w:rsidR="00D02138" w:rsidRPr="00557626" w:rsidRDefault="00D02138" w:rsidP="007B0F9B">
            <w:pPr>
              <w:spacing w:after="0" w:line="240" w:lineRule="auto"/>
              <w:ind w:right="67" w:firstLine="34"/>
              <w:rPr>
                <w:rFonts w:ascii="Times New Roman" w:hAnsi="Times New Roman"/>
                <w:bCs/>
                <w:sz w:val="24"/>
                <w:szCs w:val="24"/>
              </w:rPr>
            </w:pPr>
            <w:r w:rsidRPr="00557626">
              <w:rPr>
                <w:rFonts w:ascii="Times New Roman" w:hAnsi="Times New Roman"/>
                <w:bCs/>
                <w:sz w:val="24"/>
                <w:szCs w:val="24"/>
              </w:rPr>
              <w:t xml:space="preserve">рального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Pr>
          <w:rFonts w:ascii="Times New Roman" w:hAnsi="Times New Roman"/>
          <w:color w:val="000000"/>
          <w:sz w:val="24"/>
          <w:szCs w:val="24"/>
        </w:rPr>
        <w:t>5</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8035E7" w:rsidRDefault="008035E7"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Pr="00573FFC"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851"/>
        <w:gridCol w:w="850"/>
        <w:gridCol w:w="851"/>
        <w:gridCol w:w="850"/>
        <w:gridCol w:w="851"/>
        <w:gridCol w:w="850"/>
        <w:gridCol w:w="992"/>
      </w:tblGrid>
      <w:tr w:rsidR="00D02138" w:rsidRPr="00573FFC" w:rsidTr="007B0F9B">
        <w:trPr>
          <w:trHeight w:val="434"/>
        </w:trPr>
        <w:tc>
          <w:tcPr>
            <w:tcW w:w="3828" w:type="dxa"/>
          </w:tcPr>
          <w:p w:rsidR="00D02138" w:rsidRPr="00BF4822" w:rsidRDefault="00D02138" w:rsidP="007B0F9B">
            <w:pPr>
              <w:spacing w:after="0" w:line="24" w:lineRule="atLeast"/>
              <w:jc w:val="center"/>
              <w:rPr>
                <w:rFonts w:ascii="Times New Roman" w:hAnsi="Times New Roman"/>
                <w:b/>
                <w:sz w:val="24"/>
                <w:szCs w:val="24"/>
              </w:rPr>
            </w:pPr>
            <w:r w:rsidRPr="00BF4822">
              <w:rPr>
                <w:rFonts w:ascii="Times New Roman" w:hAnsi="Times New Roman"/>
                <w:b/>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2019</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2020</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2021</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2022</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2023</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2024</w:t>
            </w:r>
          </w:p>
        </w:tc>
        <w:tc>
          <w:tcPr>
            <w:tcW w:w="992"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2025</w:t>
            </w:r>
          </w:p>
        </w:tc>
      </w:tr>
      <w:tr w:rsidR="00D02138" w:rsidRPr="00573FFC" w:rsidTr="007B0F9B">
        <w:trPr>
          <w:trHeight w:val="520"/>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Доходы от сдачи в аренду имущества </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2420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2492</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2566</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2650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2750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2800</w:t>
            </w:r>
          </w:p>
        </w:tc>
      </w:tr>
      <w:tr w:rsidR="00D02138" w:rsidRPr="00573FFC" w:rsidTr="007B0F9B">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продажи муници-пального имущества</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r>
      <w:tr w:rsidR="00D02138" w:rsidRPr="00573FFC" w:rsidTr="007B0F9B">
        <w:trPr>
          <w:trHeight w:val="378"/>
        </w:trPr>
        <w:tc>
          <w:tcPr>
            <w:tcW w:w="3828" w:type="dxa"/>
          </w:tcPr>
          <w:p w:rsidR="00D02138" w:rsidRPr="00817BBE" w:rsidRDefault="00D02138" w:rsidP="007D0939">
            <w:pPr>
              <w:spacing w:after="0" w:line="24" w:lineRule="atLeast"/>
              <w:jc w:val="both"/>
              <w:rPr>
                <w:rFonts w:ascii="Times New Roman" w:hAnsi="Times New Roman"/>
                <w:sz w:val="24"/>
                <w:szCs w:val="24"/>
              </w:rPr>
            </w:pPr>
            <w:r w:rsidRPr="00817BBE">
              <w:rPr>
                <w:rFonts w:ascii="Times New Roman" w:hAnsi="Times New Roman"/>
                <w:sz w:val="24"/>
                <w:szCs w:val="24"/>
              </w:rPr>
              <w:t xml:space="preserve">Арендная плата за земли </w:t>
            </w:r>
            <w:r w:rsidR="007D0939">
              <w:rPr>
                <w:rFonts w:ascii="Times New Roman" w:hAnsi="Times New Roman"/>
                <w:sz w:val="24"/>
                <w:szCs w:val="24"/>
              </w:rPr>
              <w:lastRenderedPageBreak/>
              <w:t>сельскохозяйственного</w:t>
            </w:r>
            <w:r w:rsidRPr="00817BBE">
              <w:rPr>
                <w:rFonts w:ascii="Times New Roman" w:hAnsi="Times New Roman"/>
                <w:sz w:val="24"/>
                <w:szCs w:val="24"/>
              </w:rPr>
              <w:t xml:space="preserve"> и не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назначения </w:t>
            </w:r>
          </w:p>
        </w:tc>
        <w:tc>
          <w:tcPr>
            <w:tcW w:w="851" w:type="dxa"/>
          </w:tcPr>
          <w:p w:rsidR="00D02138" w:rsidRPr="00A44F90" w:rsidRDefault="00D02138" w:rsidP="00CB0F11">
            <w:pPr>
              <w:spacing w:after="0" w:line="24" w:lineRule="atLeast"/>
              <w:jc w:val="right"/>
              <w:rPr>
                <w:rFonts w:ascii="Times New Roman" w:hAnsi="Times New Roman"/>
              </w:rPr>
            </w:pPr>
            <w:r w:rsidRPr="00A44F90">
              <w:rPr>
                <w:rFonts w:ascii="Times New Roman" w:hAnsi="Times New Roman"/>
              </w:rPr>
              <w:lastRenderedPageBreak/>
              <w:t>26</w:t>
            </w:r>
            <w:r w:rsidR="00CB0F11">
              <w:rPr>
                <w:rFonts w:ascii="Times New Roman" w:hAnsi="Times New Roman"/>
              </w:rPr>
              <w:t>143</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26143</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26143</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26700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26800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26900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27000</w:t>
            </w:r>
          </w:p>
        </w:tc>
      </w:tr>
      <w:tr w:rsidR="00D02138" w:rsidRPr="00573FFC" w:rsidTr="007B0F9B">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lastRenderedPageBreak/>
              <w:t>П</w:t>
            </w:r>
            <w:r w:rsidR="00CE2F9D">
              <w:rPr>
                <w:rFonts w:ascii="Times New Roman" w:hAnsi="Times New Roman"/>
                <w:sz w:val="24"/>
                <w:szCs w:val="24"/>
              </w:rPr>
              <w:t xml:space="preserve">оступления от продажи земельных </w:t>
            </w:r>
            <w:r w:rsidRPr="00817BBE">
              <w:rPr>
                <w:rFonts w:ascii="Times New Roman" w:hAnsi="Times New Roman"/>
                <w:sz w:val="24"/>
                <w:szCs w:val="24"/>
              </w:rPr>
              <w:t xml:space="preserve">участков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и не </w:t>
            </w:r>
            <w:r w:rsidR="00CE2F9D">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назначения</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r>
      <w:tr w:rsidR="00D02138" w:rsidRPr="00573FFC" w:rsidTr="007B0F9B">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размещения рекламных конструкций</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315</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152</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168</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182</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190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D02138" w:rsidRPr="00573FFC" w:rsidRDefault="00D02138" w:rsidP="00D02138">
      <w:pPr>
        <w:spacing w:after="0" w:line="240" w:lineRule="auto"/>
        <w:ind w:firstLine="567"/>
        <w:jc w:val="both"/>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851"/>
        <w:gridCol w:w="709"/>
        <w:gridCol w:w="708"/>
        <w:gridCol w:w="709"/>
        <w:gridCol w:w="851"/>
        <w:gridCol w:w="850"/>
        <w:gridCol w:w="992"/>
      </w:tblGrid>
      <w:tr w:rsidR="00D02138" w:rsidRPr="00573FFC" w:rsidTr="007B0F9B">
        <w:trPr>
          <w:trHeight w:val="520"/>
        </w:trPr>
        <w:tc>
          <w:tcPr>
            <w:tcW w:w="4253" w:type="dxa"/>
          </w:tcPr>
          <w:p w:rsidR="00D02138" w:rsidRPr="00BF4822" w:rsidRDefault="00D02138" w:rsidP="007B0F9B">
            <w:pPr>
              <w:spacing w:after="0" w:line="24" w:lineRule="atLeast"/>
              <w:jc w:val="both"/>
              <w:rPr>
                <w:rFonts w:ascii="Times New Roman" w:hAnsi="Times New Roman"/>
                <w:sz w:val="24"/>
                <w:szCs w:val="24"/>
              </w:rPr>
            </w:pPr>
            <w:r w:rsidRPr="00BF4822">
              <w:rPr>
                <w:rFonts w:ascii="Times New Roman" w:hAnsi="Times New Roman"/>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2019</w:t>
            </w:r>
          </w:p>
        </w:tc>
        <w:tc>
          <w:tcPr>
            <w:tcW w:w="709"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2020</w:t>
            </w:r>
          </w:p>
        </w:tc>
        <w:tc>
          <w:tcPr>
            <w:tcW w:w="708"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2021</w:t>
            </w:r>
          </w:p>
        </w:tc>
        <w:tc>
          <w:tcPr>
            <w:tcW w:w="709"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51"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50"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992"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7B0F9B">
        <w:trPr>
          <w:trHeight w:val="378"/>
        </w:trPr>
        <w:tc>
          <w:tcPr>
            <w:tcW w:w="4253" w:type="dxa"/>
          </w:tcPr>
          <w:p w:rsidR="00D02138" w:rsidRPr="008035E7" w:rsidRDefault="00D02138" w:rsidP="007B0F9B">
            <w:pPr>
              <w:spacing w:after="0" w:line="24" w:lineRule="atLeast"/>
              <w:rPr>
                <w:rFonts w:ascii="Times New Roman" w:hAnsi="Times New Roman"/>
                <w:sz w:val="24"/>
                <w:szCs w:val="24"/>
              </w:rPr>
            </w:pPr>
            <w:r w:rsidRPr="008035E7">
              <w:rPr>
                <w:rFonts w:ascii="Times New Roman" w:hAnsi="Times New Roman"/>
                <w:sz w:val="24"/>
                <w:szCs w:val="24"/>
              </w:rPr>
              <w:t>Регистрация права собственности Богучарского муниципального района на объекты недвижимого имущества (%)</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65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70</w:t>
            </w:r>
          </w:p>
        </w:tc>
        <w:tc>
          <w:tcPr>
            <w:tcW w:w="708"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80</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85</w:t>
            </w:r>
          </w:p>
        </w:tc>
        <w:tc>
          <w:tcPr>
            <w:tcW w:w="850"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90</w:t>
            </w:r>
          </w:p>
        </w:tc>
        <w:tc>
          <w:tcPr>
            <w:tcW w:w="992"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Default="00D02138" w:rsidP="00D02138">
      <w:pPr>
        <w:spacing w:after="0" w:line="240" w:lineRule="auto"/>
        <w:ind w:firstLine="1135"/>
        <w:jc w:val="right"/>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0"/>
        <w:gridCol w:w="845"/>
        <w:gridCol w:w="704"/>
        <w:gridCol w:w="703"/>
        <w:gridCol w:w="704"/>
        <w:gridCol w:w="845"/>
        <w:gridCol w:w="844"/>
        <w:gridCol w:w="1034"/>
      </w:tblGrid>
      <w:tr w:rsidR="00D02138" w:rsidRPr="00573FFC" w:rsidTr="005355AA">
        <w:trPr>
          <w:trHeight w:val="520"/>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Наименование показателя</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201</w:t>
            </w:r>
            <w:r>
              <w:rPr>
                <w:rFonts w:ascii="Times New Roman" w:hAnsi="Times New Roman"/>
                <w:sz w:val="24"/>
                <w:szCs w:val="24"/>
              </w:rPr>
              <w:t>9</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20</w:t>
            </w:r>
          </w:p>
        </w:tc>
        <w:tc>
          <w:tcPr>
            <w:tcW w:w="703"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w:t>
            </w:r>
            <w:r w:rsidRPr="00817BBE">
              <w:rPr>
                <w:rFonts w:ascii="Times New Roman" w:hAnsi="Times New Roman"/>
                <w:sz w:val="24"/>
                <w:szCs w:val="24"/>
              </w:rPr>
              <w:t>1</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5355AA">
        <w:trPr>
          <w:trHeight w:val="378"/>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Регистрация права собственности Богучарского муниципального района на земельные участки (%)</w:t>
            </w:r>
          </w:p>
        </w:tc>
        <w:tc>
          <w:tcPr>
            <w:tcW w:w="845"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65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70</w:t>
            </w:r>
          </w:p>
        </w:tc>
        <w:tc>
          <w:tcPr>
            <w:tcW w:w="703"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80</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8</w:t>
            </w:r>
            <w:r>
              <w:rPr>
                <w:rFonts w:ascii="Times New Roman" w:hAnsi="Times New Roman"/>
                <w:sz w:val="24"/>
                <w:szCs w:val="24"/>
              </w:rPr>
              <w:t>5</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90</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100</w:t>
            </w:r>
          </w:p>
        </w:tc>
      </w:tr>
    </w:tbl>
    <w:p w:rsidR="00D02138" w:rsidRDefault="00D02138" w:rsidP="00D02138">
      <w:pPr>
        <w:rPr>
          <w:rFonts w:ascii="Times New Roman" w:hAnsi="Times New Roman"/>
          <w:sz w:val="24"/>
          <w:szCs w:val="24"/>
        </w:rPr>
      </w:pPr>
    </w:p>
    <w:p w:rsidR="00A24B5A" w:rsidRDefault="00A24B5A" w:rsidP="00D02138">
      <w:pPr>
        <w:rPr>
          <w:rFonts w:ascii="Times New Roman" w:hAnsi="Times New Roman"/>
          <w:sz w:val="24"/>
          <w:szCs w:val="24"/>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района</w:t>
      </w:r>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Default="00CE2F9D" w:rsidP="00AC5416">
                  <w:pPr>
                    <w:spacing w:after="0" w:line="240" w:lineRule="auto"/>
                    <w:jc w:val="center"/>
                    <w:rPr>
                      <w:rFonts w:ascii="Times New Roman" w:eastAsia="Times New Roman" w:hAnsi="Times New Roman"/>
                      <w:b/>
                      <w:sz w:val="28"/>
                      <w:szCs w:val="28"/>
                    </w:rPr>
                  </w:pPr>
                </w:p>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r>
                    <w:rPr>
                      <w:rFonts w:ascii="Times New Roman" w:hAnsi="Times New Roman"/>
                      <w:sz w:val="24"/>
                      <w:szCs w:val="24"/>
                    </w:rPr>
                    <w:t>Таблица 7</w:t>
                  </w: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AC5416" w:rsidRDefault="00AC5416" w:rsidP="00106480">
            <w:pPr>
              <w:spacing w:after="0" w:line="240" w:lineRule="auto"/>
              <w:ind w:right="142"/>
              <w:rPr>
                <w:rFonts w:ascii="Times New Roman" w:eastAsia="Times New Roman" w:hAnsi="Times New Roman"/>
                <w:b/>
                <w:color w:val="000000"/>
                <w:sz w:val="24"/>
                <w:szCs w:val="24"/>
                <w:lang w:eastAsia="ru-RU"/>
              </w:rPr>
            </w:pPr>
          </w:p>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Pr="00DB6F54"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004264">
            <w:pPr>
              <w:spacing w:after="0" w:line="240" w:lineRule="auto"/>
              <w:ind w:right="142"/>
              <w:jc w:val="both"/>
              <w:rPr>
                <w:rFonts w:ascii="Times New Roman" w:hAnsi="Times New Roman"/>
                <w:sz w:val="24"/>
                <w:szCs w:val="24"/>
              </w:rPr>
            </w:pPr>
            <w:r>
              <w:rPr>
                <w:rFonts w:ascii="Times New Roman" w:hAnsi="Times New Roman"/>
                <w:sz w:val="24"/>
                <w:szCs w:val="24"/>
              </w:rPr>
              <w:t>3</w:t>
            </w:r>
            <w:r w:rsidR="002F7BCC" w:rsidRPr="00DB6F54">
              <w:rPr>
                <w:rFonts w:ascii="Times New Roman" w:hAnsi="Times New Roman"/>
                <w:sz w:val="24"/>
                <w:szCs w:val="24"/>
              </w:rPr>
              <w:t>.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EC20FE" w:rsidRPr="00DB6F54" w:rsidRDefault="00EC20FE" w:rsidP="00EC20FE">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lastRenderedPageBreak/>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EC20FE">
              <w:rPr>
                <w:rFonts w:ascii="Times New Roman" w:eastAsia="Times New Roman" w:hAnsi="Times New Roman"/>
                <w:color w:val="000000"/>
                <w:sz w:val="24"/>
                <w:szCs w:val="24"/>
                <w:lang w:eastAsia="ru-RU"/>
              </w:rPr>
              <w:t>5</w:t>
            </w:r>
            <w:r w:rsidRPr="00DB6F54">
              <w:rPr>
                <w:rFonts w:ascii="Times New Roman" w:eastAsia="Times New Roman" w:hAnsi="Times New Roman"/>
                <w:color w:val="000000"/>
                <w:sz w:val="24"/>
                <w:szCs w:val="24"/>
                <w:lang w:eastAsia="ru-RU"/>
              </w:rPr>
              <w:t xml:space="preserve"> годы</w:t>
            </w:r>
          </w:p>
          <w:p w:rsidR="00C834AA" w:rsidRPr="00AC6F63" w:rsidRDefault="00C834AA" w:rsidP="00C834AA">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EC20FE" w:rsidRPr="00DB6F54" w:rsidRDefault="00EC20FE" w:rsidP="00C834AA">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6616" w:type="dxa"/>
          </w:tcPr>
          <w:p w:rsidR="002F7BCC" w:rsidRPr="00C834AA" w:rsidRDefault="002F7BCC" w:rsidP="009D1B95">
            <w:pPr>
              <w:pStyle w:val="ConsPlusCell"/>
              <w:ind w:right="142"/>
              <w:jc w:val="both"/>
              <w:rPr>
                <w:rFonts w:ascii="Times New Roman" w:hAnsi="Times New Roman" w:cs="Times New Roman"/>
                <w:sz w:val="24"/>
                <w:szCs w:val="24"/>
              </w:rPr>
            </w:pPr>
            <w:r w:rsidRPr="00C834AA">
              <w:rPr>
                <w:rFonts w:ascii="Times New Roman" w:hAnsi="Times New Roman" w:cs="Times New Roman"/>
                <w:sz w:val="24"/>
                <w:szCs w:val="24"/>
              </w:rPr>
              <w:t xml:space="preserve">Объем финансирования подпрограммы составляет </w:t>
            </w:r>
            <w:r w:rsidR="008035E7" w:rsidRPr="008035E7">
              <w:rPr>
                <w:rFonts w:ascii="Times New Roman" w:hAnsi="Times New Roman" w:cs="Times New Roman"/>
                <w:b/>
                <w:sz w:val="24"/>
                <w:szCs w:val="24"/>
                <w:u w:val="single"/>
              </w:rPr>
              <w:t>59717,2</w:t>
            </w:r>
            <w:r w:rsidRPr="00C834AA">
              <w:rPr>
                <w:rFonts w:ascii="Times New Roman" w:hAnsi="Times New Roman" w:cs="Times New Roman"/>
                <w:sz w:val="24"/>
                <w:szCs w:val="24"/>
              </w:rPr>
              <w:t xml:space="preserve"> тыс. рублей, в том числе по уровням бюджетов и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931"/>
              <w:gridCol w:w="1254"/>
              <w:gridCol w:w="1016"/>
              <w:gridCol w:w="1029"/>
              <w:gridCol w:w="1029"/>
            </w:tblGrid>
            <w:tr w:rsidR="002F7BCC" w:rsidRPr="00C834AA" w:rsidTr="00C834AA">
              <w:trPr>
                <w:trHeight w:val="192"/>
              </w:trPr>
              <w:tc>
                <w:tcPr>
                  <w:tcW w:w="950" w:type="dxa"/>
                  <w:vMerge w:val="restart"/>
                </w:tcPr>
                <w:p w:rsidR="002F7BCC" w:rsidRPr="00C834AA" w:rsidRDefault="002F7BCC" w:rsidP="009D1B95">
                  <w:pPr>
                    <w:pStyle w:val="ConsPlusCell"/>
                    <w:ind w:right="142"/>
                    <w:rPr>
                      <w:rFonts w:ascii="Times New Roman" w:hAnsi="Times New Roman" w:cs="Times New Roman"/>
                      <w:bCs/>
                    </w:rPr>
                  </w:pPr>
                </w:p>
              </w:tc>
              <w:tc>
                <w:tcPr>
                  <w:tcW w:w="931" w:type="dxa"/>
                  <w:vMerge w:val="restart"/>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Всего</w:t>
                  </w:r>
                </w:p>
              </w:tc>
              <w:tc>
                <w:tcPr>
                  <w:tcW w:w="4328" w:type="dxa"/>
                  <w:gridSpan w:val="4"/>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 том числе</w:t>
                  </w:r>
                </w:p>
              </w:tc>
            </w:tr>
            <w:tr w:rsidR="002F7BCC" w:rsidRPr="00C834AA" w:rsidTr="00C834AA">
              <w:trPr>
                <w:trHeight w:val="350"/>
              </w:trPr>
              <w:tc>
                <w:tcPr>
                  <w:tcW w:w="950" w:type="dxa"/>
                  <w:vMerge/>
                </w:tcPr>
                <w:p w:rsidR="002F7BCC" w:rsidRPr="00C834AA" w:rsidRDefault="002F7BCC" w:rsidP="009D1B95">
                  <w:pPr>
                    <w:pStyle w:val="ConsPlusCell"/>
                    <w:ind w:right="142"/>
                    <w:rPr>
                      <w:rFonts w:ascii="Times New Roman" w:hAnsi="Times New Roman" w:cs="Times New Roman"/>
                      <w:bCs/>
                    </w:rPr>
                  </w:pPr>
                </w:p>
              </w:tc>
              <w:tc>
                <w:tcPr>
                  <w:tcW w:w="931" w:type="dxa"/>
                  <w:vMerge/>
                </w:tcPr>
                <w:p w:rsidR="002F7BCC" w:rsidRPr="00C834AA" w:rsidRDefault="002F7BCC" w:rsidP="009D1B95">
                  <w:pPr>
                    <w:pStyle w:val="ConsPlusCell"/>
                    <w:ind w:left="-113" w:right="142"/>
                    <w:jc w:val="center"/>
                    <w:rPr>
                      <w:rFonts w:ascii="Times New Roman" w:hAnsi="Times New Roman" w:cs="Times New Roman"/>
                    </w:rPr>
                  </w:pPr>
                </w:p>
              </w:tc>
              <w:tc>
                <w:tcPr>
                  <w:tcW w:w="1254" w:type="dxa"/>
                </w:tcPr>
                <w:p w:rsidR="002F7BCC" w:rsidRPr="00C834AA" w:rsidRDefault="002F7BCC" w:rsidP="00C834AA">
                  <w:pPr>
                    <w:pStyle w:val="ConsPlusCell"/>
                    <w:ind w:left="-113"/>
                    <w:jc w:val="center"/>
                    <w:rPr>
                      <w:rFonts w:ascii="Times New Roman" w:hAnsi="Times New Roman" w:cs="Times New Roman"/>
                      <w:sz w:val="18"/>
                      <w:szCs w:val="18"/>
                    </w:rPr>
                  </w:pPr>
                  <w:r w:rsidRPr="00C834AA">
                    <w:rPr>
                      <w:rFonts w:ascii="Times New Roman" w:hAnsi="Times New Roman" w:cs="Times New Roman"/>
                      <w:sz w:val="18"/>
                      <w:szCs w:val="18"/>
                    </w:rPr>
                    <w:t>федеральны</w:t>
                  </w:r>
                  <w:r w:rsidR="00C834AA">
                    <w:rPr>
                      <w:rFonts w:ascii="Times New Roman" w:hAnsi="Times New Roman" w:cs="Times New Roman"/>
                      <w:sz w:val="18"/>
                      <w:szCs w:val="18"/>
                    </w:rPr>
                    <w:t>й</w:t>
                  </w:r>
                  <w:r w:rsidRPr="00C834AA">
                    <w:rPr>
                      <w:rFonts w:ascii="Times New Roman" w:hAnsi="Times New Roman" w:cs="Times New Roman"/>
                      <w:sz w:val="18"/>
                      <w:szCs w:val="18"/>
                    </w:rPr>
                    <w:t xml:space="preserve"> бюджет</w:t>
                  </w:r>
                </w:p>
              </w:tc>
              <w:tc>
                <w:tcPr>
                  <w:tcW w:w="1016" w:type="dxa"/>
                </w:tcPr>
                <w:p w:rsidR="002F7BCC" w:rsidRPr="00C834AA" w:rsidRDefault="002F7BCC" w:rsidP="00C834AA">
                  <w:pPr>
                    <w:pStyle w:val="ConsPlusCell"/>
                    <w:ind w:left="-113" w:right="-26"/>
                    <w:jc w:val="center"/>
                    <w:rPr>
                      <w:rFonts w:ascii="Times New Roman" w:hAnsi="Times New Roman" w:cs="Times New Roman"/>
                      <w:sz w:val="18"/>
                      <w:szCs w:val="18"/>
                    </w:rPr>
                  </w:pPr>
                  <w:r w:rsidRPr="00C834AA">
                    <w:rPr>
                      <w:rFonts w:ascii="Times New Roman" w:hAnsi="Times New Roman" w:cs="Times New Roman"/>
                      <w:sz w:val="18"/>
                      <w:szCs w:val="18"/>
                    </w:rPr>
                    <w:t>областной</w:t>
                  </w:r>
                </w:p>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бюджет</w:t>
                  </w:r>
                </w:p>
              </w:tc>
              <w:tc>
                <w:tcPr>
                  <w:tcW w:w="1029" w:type="dxa"/>
                </w:tcPr>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местный бюджет</w:t>
                  </w:r>
                </w:p>
              </w:tc>
              <w:tc>
                <w:tcPr>
                  <w:tcW w:w="1029" w:type="dxa"/>
                </w:tcPr>
                <w:p w:rsidR="002F7BCC" w:rsidRPr="00C834AA" w:rsidRDefault="002F7BCC" w:rsidP="00C834AA">
                  <w:pPr>
                    <w:pStyle w:val="ConsPlusCell"/>
                    <w:ind w:left="-113" w:right="48"/>
                    <w:jc w:val="center"/>
                    <w:rPr>
                      <w:rFonts w:ascii="Times New Roman" w:hAnsi="Times New Roman" w:cs="Times New Roman"/>
                      <w:sz w:val="18"/>
                      <w:szCs w:val="18"/>
                    </w:rPr>
                  </w:pPr>
                  <w:r w:rsidRPr="00C834AA">
                    <w:rPr>
                      <w:rFonts w:ascii="Times New Roman" w:hAnsi="Times New Roman" w:cs="Times New Roman"/>
                      <w:sz w:val="18"/>
                      <w:szCs w:val="18"/>
                    </w:rPr>
                    <w:t>другие источники</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201</w:t>
                  </w:r>
                  <w:r w:rsidR="00C834AA" w:rsidRPr="00557626">
                    <w:rPr>
                      <w:rFonts w:ascii="Times New Roman" w:hAnsi="Times New Roman" w:cs="Times New Roman"/>
                      <w:bCs/>
                    </w:rPr>
                    <w:t>9</w:t>
                  </w:r>
                </w:p>
              </w:tc>
              <w:tc>
                <w:tcPr>
                  <w:tcW w:w="931" w:type="dxa"/>
                </w:tcPr>
                <w:p w:rsidR="002F7BCC"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9689,8</w:t>
                  </w:r>
                </w:p>
              </w:tc>
              <w:tc>
                <w:tcPr>
                  <w:tcW w:w="1254" w:type="dxa"/>
                </w:tcPr>
                <w:p w:rsidR="002F7BCC"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3555,3</w:t>
                  </w:r>
                </w:p>
              </w:tc>
              <w:tc>
                <w:tcPr>
                  <w:tcW w:w="1016" w:type="dxa"/>
                </w:tcPr>
                <w:p w:rsidR="002F7BCC"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4124,3</w:t>
                  </w:r>
                </w:p>
              </w:tc>
              <w:tc>
                <w:tcPr>
                  <w:tcW w:w="1029" w:type="dxa"/>
                </w:tcPr>
                <w:p w:rsidR="002F7BCC"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2010,2</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w:t>
                  </w:r>
                  <w:r w:rsidR="00C834AA" w:rsidRPr="00557626">
                    <w:rPr>
                      <w:rFonts w:ascii="Times New Roman" w:hAnsi="Times New Roman" w:cs="Times New Roman"/>
                      <w:bCs/>
                    </w:rPr>
                    <w:t>20</w:t>
                  </w:r>
                </w:p>
              </w:tc>
              <w:tc>
                <w:tcPr>
                  <w:tcW w:w="931" w:type="dxa"/>
                </w:tcPr>
                <w:p w:rsidR="002F7BCC"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7232,5</w:t>
                  </w:r>
                </w:p>
              </w:tc>
              <w:tc>
                <w:tcPr>
                  <w:tcW w:w="1254" w:type="dxa"/>
                </w:tcPr>
                <w:p w:rsidR="002F7BCC" w:rsidRPr="00C834AA" w:rsidRDefault="007929A9"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2681,8</w:t>
                  </w:r>
                </w:p>
              </w:tc>
              <w:tc>
                <w:tcPr>
                  <w:tcW w:w="1016" w:type="dxa"/>
                </w:tcPr>
                <w:p w:rsidR="002F7BCC"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3111,0</w:t>
                  </w:r>
                </w:p>
              </w:tc>
              <w:tc>
                <w:tcPr>
                  <w:tcW w:w="1029" w:type="dxa"/>
                </w:tcPr>
                <w:p w:rsidR="002F7BCC"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1439,7</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2021</w:t>
                  </w:r>
                </w:p>
              </w:tc>
              <w:tc>
                <w:tcPr>
                  <w:tcW w:w="931" w:type="dxa"/>
                </w:tcPr>
                <w:p w:rsidR="00C834AA" w:rsidRPr="00C834AA" w:rsidRDefault="008035E7" w:rsidP="00C834AA">
                  <w:pPr>
                    <w:pStyle w:val="ConsPlusCell"/>
                    <w:ind w:left="-113" w:right="142"/>
                    <w:jc w:val="right"/>
                    <w:rPr>
                      <w:rFonts w:ascii="Times New Roman" w:hAnsi="Times New Roman" w:cs="Times New Roman"/>
                    </w:rPr>
                  </w:pPr>
                  <w:r>
                    <w:rPr>
                      <w:rFonts w:ascii="Times New Roman" w:hAnsi="Times New Roman"/>
                    </w:rPr>
                    <w:t>7859,0</w:t>
                  </w:r>
                </w:p>
              </w:tc>
              <w:tc>
                <w:tcPr>
                  <w:tcW w:w="1254" w:type="dxa"/>
                </w:tcPr>
                <w:p w:rsidR="00C834AA"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2922,4</w:t>
                  </w:r>
                </w:p>
              </w:tc>
              <w:tc>
                <w:tcPr>
                  <w:tcW w:w="1016" w:type="dxa"/>
                </w:tcPr>
                <w:p w:rsidR="00C834AA"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3390,1</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1546,5</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2022</w:t>
                  </w:r>
                </w:p>
              </w:tc>
              <w:tc>
                <w:tcPr>
                  <w:tcW w:w="931" w:type="dxa"/>
                </w:tcPr>
                <w:p w:rsidR="00C834AA"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8265,0</w:t>
                  </w:r>
                </w:p>
              </w:tc>
              <w:tc>
                <w:tcPr>
                  <w:tcW w:w="1254" w:type="dxa"/>
                </w:tcPr>
                <w:p w:rsidR="00C834AA" w:rsidRPr="00C834AA" w:rsidRDefault="007929A9"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3032,6</w:t>
                  </w:r>
                </w:p>
              </w:tc>
              <w:tc>
                <w:tcPr>
                  <w:tcW w:w="1016" w:type="dxa"/>
                </w:tcPr>
                <w:p w:rsidR="00C834AA"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3517,9</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1715,4</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2023</w:t>
                  </w:r>
                </w:p>
              </w:tc>
              <w:tc>
                <w:tcPr>
                  <w:tcW w:w="931" w:type="dxa"/>
                </w:tcPr>
                <w:p w:rsidR="00C834AA"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8380,0</w:t>
                  </w:r>
                </w:p>
              </w:tc>
              <w:tc>
                <w:tcPr>
                  <w:tcW w:w="1254" w:type="dxa"/>
                </w:tcPr>
                <w:p w:rsidR="00C834AA"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3072,6</w:t>
                  </w:r>
                </w:p>
              </w:tc>
              <w:tc>
                <w:tcPr>
                  <w:tcW w:w="1016"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3564,3</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1743,1</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2024</w:t>
                  </w:r>
                </w:p>
              </w:tc>
              <w:tc>
                <w:tcPr>
                  <w:tcW w:w="931"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8890,0</w:t>
                  </w:r>
                </w:p>
              </w:tc>
              <w:tc>
                <w:tcPr>
                  <w:tcW w:w="1254" w:type="dxa"/>
                </w:tcPr>
                <w:p w:rsidR="00C834AA" w:rsidRPr="00C834AA" w:rsidRDefault="007929A9"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3264,6</w:t>
                  </w:r>
                </w:p>
              </w:tc>
              <w:tc>
                <w:tcPr>
                  <w:tcW w:w="1016"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3787,1</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1838,3</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9D1B95">
                  <w:pPr>
                    <w:pStyle w:val="ConsPlusCell"/>
                    <w:ind w:right="142"/>
                    <w:jc w:val="center"/>
                    <w:rPr>
                      <w:rFonts w:ascii="Times New Roman" w:hAnsi="Times New Roman" w:cs="Times New Roman"/>
                      <w:bCs/>
                    </w:rPr>
                  </w:pPr>
                  <w:r w:rsidRPr="00557626">
                    <w:rPr>
                      <w:rFonts w:ascii="Times New Roman" w:hAnsi="Times New Roman" w:cs="Times New Roman"/>
                      <w:bCs/>
                    </w:rPr>
                    <w:t>2025</w:t>
                  </w:r>
                </w:p>
              </w:tc>
              <w:tc>
                <w:tcPr>
                  <w:tcW w:w="931"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9400,0</w:t>
                  </w:r>
                </w:p>
              </w:tc>
              <w:tc>
                <w:tcPr>
                  <w:tcW w:w="1254" w:type="dxa"/>
                </w:tcPr>
                <w:p w:rsidR="00C834AA" w:rsidRPr="00C834AA" w:rsidRDefault="007929A9" w:rsidP="007929A9">
                  <w:pPr>
                    <w:pStyle w:val="ConsPlusCell"/>
                    <w:ind w:left="-113" w:right="142" w:firstLine="189"/>
                    <w:rPr>
                      <w:rFonts w:ascii="Times New Roman" w:hAnsi="Times New Roman" w:cs="Times New Roman"/>
                    </w:rPr>
                  </w:pPr>
                  <w:r>
                    <w:rPr>
                      <w:rFonts w:ascii="Times New Roman" w:hAnsi="Times New Roman" w:cs="Times New Roman"/>
                    </w:rPr>
                    <w:t xml:space="preserve">3456,7 </w:t>
                  </w:r>
                </w:p>
              </w:tc>
              <w:tc>
                <w:tcPr>
                  <w:tcW w:w="1016"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4009,9</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1933,4</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C834AA" w:rsidRDefault="002F7BCC" w:rsidP="009D1B95">
                  <w:pPr>
                    <w:pStyle w:val="ConsPlusCell"/>
                    <w:ind w:left="-113" w:right="142"/>
                    <w:jc w:val="center"/>
                    <w:rPr>
                      <w:rFonts w:ascii="Times New Roman" w:hAnsi="Times New Roman" w:cs="Times New Roman"/>
                      <w:b/>
                      <w:bCs/>
                    </w:rPr>
                  </w:pPr>
                  <w:r w:rsidRPr="00C834AA">
                    <w:rPr>
                      <w:rFonts w:ascii="Times New Roman" w:hAnsi="Times New Roman" w:cs="Times New Roman"/>
                      <w:b/>
                      <w:bCs/>
                    </w:rPr>
                    <w:t>Всего:</w:t>
                  </w:r>
                </w:p>
              </w:tc>
              <w:tc>
                <w:tcPr>
                  <w:tcW w:w="931" w:type="dxa"/>
                </w:tcPr>
                <w:p w:rsidR="002F7BCC" w:rsidRPr="00C834AA" w:rsidRDefault="007929A9"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59717,2</w:t>
                  </w:r>
                </w:p>
              </w:tc>
              <w:tc>
                <w:tcPr>
                  <w:tcW w:w="1254" w:type="dxa"/>
                </w:tcPr>
                <w:p w:rsidR="002F7BCC" w:rsidRPr="00C834AA" w:rsidRDefault="007929A9" w:rsidP="00C834AA">
                  <w:pPr>
                    <w:spacing w:after="0" w:line="240" w:lineRule="auto"/>
                    <w:ind w:left="-113" w:right="142" w:firstLine="189"/>
                    <w:rPr>
                      <w:rFonts w:ascii="Times New Roman" w:hAnsi="Times New Roman"/>
                      <w:b/>
                      <w:sz w:val="20"/>
                      <w:szCs w:val="20"/>
                    </w:rPr>
                  </w:pPr>
                  <w:r>
                    <w:rPr>
                      <w:rFonts w:ascii="Times New Roman" w:hAnsi="Times New Roman"/>
                    </w:rPr>
                    <w:t>21986,0</w:t>
                  </w:r>
                </w:p>
              </w:tc>
              <w:tc>
                <w:tcPr>
                  <w:tcW w:w="1016" w:type="dxa"/>
                </w:tcPr>
                <w:p w:rsidR="002F7BCC" w:rsidRPr="00C834AA" w:rsidRDefault="007929A9" w:rsidP="00C834AA">
                  <w:pPr>
                    <w:spacing w:after="0" w:line="240" w:lineRule="auto"/>
                    <w:ind w:left="-113" w:right="142"/>
                    <w:jc w:val="right"/>
                    <w:rPr>
                      <w:rFonts w:ascii="Times New Roman" w:hAnsi="Times New Roman"/>
                      <w:b/>
                      <w:sz w:val="20"/>
                      <w:szCs w:val="20"/>
                    </w:rPr>
                  </w:pPr>
                  <w:r>
                    <w:rPr>
                      <w:rFonts w:ascii="Times New Roman" w:hAnsi="Times New Roman"/>
                      <w:b/>
                      <w:sz w:val="20"/>
                      <w:szCs w:val="20"/>
                    </w:rPr>
                    <w:t>25504,6</w:t>
                  </w:r>
                </w:p>
              </w:tc>
              <w:tc>
                <w:tcPr>
                  <w:tcW w:w="1029" w:type="dxa"/>
                </w:tcPr>
                <w:p w:rsidR="002F7BCC" w:rsidRPr="00C834AA" w:rsidRDefault="007929A9"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12226,6</w:t>
                  </w:r>
                </w:p>
              </w:tc>
              <w:tc>
                <w:tcPr>
                  <w:tcW w:w="1029" w:type="dxa"/>
                </w:tcPr>
                <w:p w:rsidR="002F7BCC" w:rsidRPr="00C834AA" w:rsidRDefault="00C834AA" w:rsidP="00A80D3F">
                  <w:pPr>
                    <w:spacing w:after="0" w:line="240" w:lineRule="auto"/>
                    <w:ind w:left="-113" w:right="142"/>
                    <w:jc w:val="right"/>
                    <w:rPr>
                      <w:rFonts w:ascii="Times New Roman" w:hAnsi="Times New Roman"/>
                      <w:b/>
                      <w:sz w:val="20"/>
                      <w:szCs w:val="20"/>
                    </w:rPr>
                  </w:pPr>
                  <w:r>
                    <w:rPr>
                      <w:rFonts w:ascii="Times New Roman" w:hAnsi="Times New Roman"/>
                      <w:b/>
                      <w:sz w:val="20"/>
                      <w:szCs w:val="20"/>
                    </w:rPr>
                    <w:t>0</w:t>
                  </w:r>
                </w:p>
              </w:tc>
            </w:tr>
          </w:tbl>
          <w:p w:rsidR="002F7BCC" w:rsidRPr="00C834AA"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145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Ожидаемые непосредственные результаты реализации подпрограммы</w:t>
            </w:r>
          </w:p>
        </w:tc>
        <w:tc>
          <w:tcPr>
            <w:tcW w:w="6616" w:type="dxa"/>
          </w:tcPr>
          <w:p w:rsidR="002A455D" w:rsidRDefault="005355AA"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ожидаемые результаты реализации подпрограммы</w:t>
            </w:r>
            <w:r w:rsidR="002A455D">
              <w:rPr>
                <w:rFonts w:ascii="Times New Roman" w:eastAsia="Times New Roman" w:hAnsi="Times New Roman"/>
                <w:sz w:val="24"/>
                <w:szCs w:val="24"/>
                <w:lang w:eastAsia="ru-RU"/>
              </w:rPr>
              <w:t>:</w:t>
            </w:r>
          </w:p>
          <w:p w:rsidR="002F7BCC" w:rsidRDefault="002A455D"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003E6381" w:rsidRPr="003E6381">
              <w:rPr>
                <w:rFonts w:ascii="Times New Roman" w:eastAsia="Times New Roman" w:hAnsi="Times New Roman"/>
                <w:sz w:val="24"/>
                <w:szCs w:val="24"/>
                <w:lang w:eastAsia="ru-RU"/>
              </w:rPr>
              <w:t xml:space="preserve">оличество </w:t>
            </w:r>
            <w:r w:rsidR="009B0991">
              <w:rPr>
                <w:rFonts w:ascii="Times New Roman" w:eastAsia="Times New Roman" w:hAnsi="Times New Roman"/>
                <w:sz w:val="24"/>
                <w:szCs w:val="24"/>
                <w:lang w:eastAsia="ru-RU"/>
              </w:rPr>
              <w:t xml:space="preserve">молодых </w:t>
            </w:r>
            <w:r w:rsidR="00300009">
              <w:rPr>
                <w:rFonts w:ascii="Times New Roman" w:eastAsia="Times New Roman" w:hAnsi="Times New Roman"/>
                <w:sz w:val="24"/>
                <w:szCs w:val="24"/>
                <w:lang w:eastAsia="ru-RU"/>
              </w:rPr>
              <w:t xml:space="preserve">семей </w:t>
            </w:r>
            <w:r w:rsidR="003E6381" w:rsidRPr="003E6381">
              <w:rPr>
                <w:rFonts w:ascii="Times New Roman" w:eastAsia="Times New Roman" w:hAnsi="Times New Roman"/>
                <w:sz w:val="24"/>
                <w:szCs w:val="24"/>
                <w:lang w:eastAsia="ru-RU"/>
              </w:rPr>
              <w:t>улучш</w:t>
            </w:r>
            <w:r w:rsidR="009B0991">
              <w:rPr>
                <w:rFonts w:ascii="Times New Roman" w:eastAsia="Times New Roman" w:hAnsi="Times New Roman"/>
                <w:sz w:val="24"/>
                <w:szCs w:val="24"/>
                <w:lang w:eastAsia="ru-RU"/>
              </w:rPr>
              <w:t xml:space="preserve">ивших </w:t>
            </w:r>
            <w:r w:rsidR="003E6381" w:rsidRPr="003E6381">
              <w:rPr>
                <w:rFonts w:ascii="Times New Roman" w:eastAsia="Times New Roman" w:hAnsi="Times New Roman"/>
                <w:sz w:val="24"/>
                <w:szCs w:val="24"/>
                <w:lang w:eastAsia="ru-RU"/>
              </w:rPr>
              <w:t xml:space="preserve"> жилищны</w:t>
            </w:r>
            <w:r w:rsidR="00300009">
              <w:rPr>
                <w:rFonts w:ascii="Times New Roman" w:eastAsia="Times New Roman" w:hAnsi="Times New Roman"/>
                <w:sz w:val="24"/>
                <w:szCs w:val="24"/>
                <w:lang w:eastAsia="ru-RU"/>
              </w:rPr>
              <w:t>е</w:t>
            </w:r>
            <w:r w:rsidR="003E6381" w:rsidRPr="003E6381">
              <w:rPr>
                <w:rFonts w:ascii="Times New Roman" w:eastAsia="Times New Roman" w:hAnsi="Times New Roman"/>
                <w:sz w:val="24"/>
                <w:szCs w:val="24"/>
                <w:lang w:eastAsia="ru-RU"/>
              </w:rPr>
              <w:t xml:space="preserve"> услови</w:t>
            </w:r>
            <w:r w:rsidR="00300009">
              <w:rPr>
                <w:rFonts w:ascii="Times New Roman" w:eastAsia="Times New Roman" w:hAnsi="Times New Roman"/>
                <w:sz w:val="24"/>
                <w:szCs w:val="24"/>
                <w:lang w:eastAsia="ru-RU"/>
              </w:rPr>
              <w:t>я</w:t>
            </w:r>
            <w:r w:rsidR="009B0991">
              <w:rPr>
                <w:rFonts w:ascii="Times New Roman" w:eastAsia="Times New Roman" w:hAnsi="Times New Roman"/>
                <w:sz w:val="24"/>
                <w:szCs w:val="24"/>
                <w:lang w:eastAsia="ru-RU"/>
              </w:rPr>
              <w:t xml:space="preserve"> -</w:t>
            </w:r>
            <w:r w:rsidR="00A80D3F">
              <w:rPr>
                <w:rFonts w:ascii="Times New Roman" w:eastAsia="Times New Roman" w:hAnsi="Times New Roman"/>
                <w:sz w:val="24"/>
                <w:szCs w:val="24"/>
                <w:lang w:eastAsia="ru-RU"/>
              </w:rPr>
              <w:t>87</w:t>
            </w:r>
            <w:r w:rsidR="00300009">
              <w:rPr>
                <w:rFonts w:ascii="Times New Roman" w:eastAsia="Times New Roman" w:hAnsi="Times New Roman"/>
                <w:sz w:val="24"/>
                <w:szCs w:val="24"/>
                <w:lang w:eastAsia="ru-RU"/>
              </w:rPr>
              <w:t xml:space="preserve"> семей</w:t>
            </w:r>
            <w:r>
              <w:rPr>
                <w:rFonts w:ascii="Times New Roman" w:eastAsia="Times New Roman" w:hAnsi="Times New Roman"/>
                <w:sz w:val="24"/>
                <w:szCs w:val="24"/>
                <w:lang w:eastAsia="ru-RU"/>
              </w:rPr>
              <w:t>;</w:t>
            </w:r>
          </w:p>
          <w:p w:rsidR="009959B6" w:rsidRPr="00DB6F54" w:rsidRDefault="002A455D" w:rsidP="009B0991">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д</w:t>
            </w:r>
            <w:r w:rsidR="009959B6"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9B0991">
              <w:rPr>
                <w:rFonts w:ascii="Times New Roman" w:hAnsi="Times New Roman"/>
                <w:sz w:val="24"/>
                <w:szCs w:val="24"/>
              </w:rPr>
              <w:t>-</w:t>
            </w:r>
            <w:r w:rsidR="00F23875">
              <w:rPr>
                <w:rFonts w:ascii="Times New Roman" w:hAnsi="Times New Roman"/>
                <w:sz w:val="24"/>
                <w:szCs w:val="24"/>
              </w:rPr>
              <w:t>100%.</w:t>
            </w:r>
          </w:p>
          <w:p w:rsidR="009959B6" w:rsidRPr="00DB6F54" w:rsidRDefault="009959B6" w:rsidP="009959B6">
            <w:pPr>
              <w:spacing w:after="0" w:line="240" w:lineRule="auto"/>
              <w:ind w:right="142"/>
              <w:rPr>
                <w:rFonts w:ascii="Times New Roman" w:eastAsia="Times New Roman" w:hAnsi="Times New Roman"/>
                <w:sz w:val="24"/>
                <w:szCs w:val="24"/>
                <w:lang w:eastAsia="ru-RU"/>
              </w:rPr>
            </w:pP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По состоянию на 1 </w:t>
      </w:r>
      <w:r w:rsidR="002441CF">
        <w:rPr>
          <w:rFonts w:ascii="Times New Roman" w:hAnsi="Times New Roman"/>
          <w:sz w:val="24"/>
          <w:szCs w:val="24"/>
        </w:rPr>
        <w:t>января</w:t>
      </w:r>
      <w:r w:rsidRPr="00386A67">
        <w:rPr>
          <w:rFonts w:ascii="Times New Roman" w:hAnsi="Times New Roman"/>
          <w:sz w:val="24"/>
          <w:szCs w:val="24"/>
        </w:rPr>
        <w:t xml:space="preserve"> 201</w:t>
      </w:r>
      <w:r w:rsidR="002441CF">
        <w:rPr>
          <w:rFonts w:ascii="Times New Roman" w:hAnsi="Times New Roman"/>
          <w:sz w:val="24"/>
          <w:szCs w:val="24"/>
        </w:rPr>
        <w:t>8</w:t>
      </w:r>
      <w:r w:rsidRPr="00386A67">
        <w:rPr>
          <w:rFonts w:ascii="Times New Roman" w:hAnsi="Times New Roman"/>
          <w:sz w:val="24"/>
          <w:szCs w:val="24"/>
        </w:rPr>
        <w:t xml:space="preserve"> года на территории района за счет всех источников финансирования построено и введено в эксплуатацию- </w:t>
      </w:r>
      <w:r w:rsidR="002441CF">
        <w:rPr>
          <w:rFonts w:ascii="Times New Roman" w:hAnsi="Times New Roman"/>
          <w:sz w:val="24"/>
          <w:szCs w:val="24"/>
        </w:rPr>
        <w:t>7058</w:t>
      </w:r>
      <w:r w:rsidRPr="00386A67">
        <w:rPr>
          <w:rFonts w:ascii="Times New Roman" w:hAnsi="Times New Roman"/>
          <w:sz w:val="24"/>
          <w:szCs w:val="24"/>
        </w:rPr>
        <w:t xml:space="preserve">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эксплуатации.В частной собственности находится около 95 процентов жилищного фонда.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Количество молодых семей, нуждающихся в улучшении жилищных условий и являющихся участниками  </w:t>
      </w:r>
      <w:r w:rsidR="00904599">
        <w:rPr>
          <w:rFonts w:ascii="Times New Roman" w:hAnsi="Times New Roman"/>
          <w:sz w:val="24"/>
          <w:szCs w:val="24"/>
        </w:rPr>
        <w:t xml:space="preserve">подпрограммы </w:t>
      </w:r>
      <w:r w:rsidRPr="00386A67">
        <w:rPr>
          <w:rFonts w:ascii="Times New Roman" w:hAnsi="Times New Roman"/>
          <w:sz w:val="24"/>
          <w:szCs w:val="24"/>
        </w:rPr>
        <w:t xml:space="preserve"> составляет  </w:t>
      </w:r>
      <w:r w:rsidR="00537A81">
        <w:rPr>
          <w:rFonts w:ascii="Times New Roman" w:hAnsi="Times New Roman"/>
          <w:sz w:val="24"/>
          <w:szCs w:val="24"/>
        </w:rPr>
        <w:t>140</w:t>
      </w:r>
      <w:r w:rsidRPr="00386A67">
        <w:rPr>
          <w:rFonts w:ascii="Times New Roman" w:hAnsi="Times New Roman"/>
          <w:sz w:val="24"/>
          <w:szCs w:val="24"/>
        </w:rPr>
        <w:t xml:space="preserve"> семей.</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lastRenderedPageBreak/>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1"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4"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оздание благоприятных условий для</w:t>
      </w:r>
      <w:r w:rsidR="00291C29">
        <w:rPr>
          <w:rFonts w:ascii="Times New Roman" w:hAnsi="Times New Roman"/>
          <w:sz w:val="24"/>
          <w:szCs w:val="24"/>
        </w:rPr>
        <w:t xml:space="preserve"> </w:t>
      </w:r>
      <w:r w:rsidR="002F7BCC" w:rsidRPr="00386A67">
        <w:rPr>
          <w:rFonts w:ascii="Times New Roman" w:hAnsi="Times New Roman"/>
          <w:sz w:val="24"/>
          <w:szCs w:val="24"/>
        </w:rPr>
        <w:t>привлечение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создание условий для устойчивого развития территории Богучарского </w:t>
      </w:r>
      <w:r w:rsidRPr="00386A67">
        <w:rPr>
          <w:rFonts w:ascii="Times New Roman" w:hAnsi="Times New Roman"/>
          <w:sz w:val="24"/>
          <w:szCs w:val="24"/>
        </w:rPr>
        <w:lastRenderedPageBreak/>
        <w:t>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r>
        <w:rPr>
          <w:rFonts w:ascii="Times New Roman" w:eastAsia="Times New Roman" w:hAnsi="Times New Roman"/>
          <w:sz w:val="24"/>
          <w:szCs w:val="24"/>
          <w:lang w:eastAsia="ru-RU"/>
        </w:rPr>
        <w:t xml:space="preserve"> ;</w:t>
      </w:r>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lastRenderedPageBreak/>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Pr="00386A67"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2019-2025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г.г.,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951"/>
        <w:gridCol w:w="952"/>
        <w:gridCol w:w="951"/>
        <w:gridCol w:w="951"/>
        <w:gridCol w:w="951"/>
        <w:gridCol w:w="952"/>
        <w:gridCol w:w="921"/>
      </w:tblGrid>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spacing w:after="0"/>
              <w:jc w:val="both"/>
              <w:rPr>
                <w:rFonts w:ascii="Times New Roman" w:hAnsi="Times New Roman"/>
              </w:rPr>
            </w:pPr>
            <w:r w:rsidRPr="00C83C5B">
              <w:rPr>
                <w:rFonts w:ascii="Times New Roman" w:hAnsi="Times New Roman"/>
              </w:rPr>
              <w:t>Наименование</w:t>
            </w:r>
          </w:p>
          <w:p w:rsidR="002A455D" w:rsidRPr="00C83C5B" w:rsidRDefault="002A455D" w:rsidP="00C83C5B">
            <w:pPr>
              <w:spacing w:after="0"/>
              <w:jc w:val="both"/>
              <w:rPr>
                <w:rFonts w:ascii="Times New Roman" w:hAnsi="Times New Roman"/>
              </w:rPr>
            </w:pPr>
            <w:r w:rsidRPr="00C83C5B">
              <w:rPr>
                <w:rFonts w:ascii="Times New Roman" w:hAnsi="Times New Roman"/>
              </w:rPr>
              <w:t>показателя</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2019</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2021</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2022</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2023</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2024</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2025</w:t>
            </w:r>
          </w:p>
        </w:tc>
      </w:tr>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24</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13</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lastRenderedPageBreak/>
        <w:t xml:space="preserve">Исполнители: администрация  Богучарского муниципального района, </w:t>
      </w:r>
      <w:r w:rsidRPr="00A14D41">
        <w:rPr>
          <w:rFonts w:ascii="Times New Roman" w:hAnsi="Times New Roman"/>
          <w:sz w:val="24"/>
          <w:szCs w:val="24"/>
          <w:lang w:eastAsia="ru-RU"/>
        </w:rPr>
        <w:t>МКУ «Управление по образованию и молодежной политике»</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Pr="00A14D41">
        <w:rPr>
          <w:rFonts w:ascii="Times New Roman" w:hAnsi="Times New Roman"/>
          <w:sz w:val="24"/>
          <w:szCs w:val="24"/>
          <w:lang w:eastAsia="ru-RU"/>
        </w:rPr>
        <w:t>МКУ «Управление по образованию и молодежной политике»</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xml:space="preserve">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w:t>
      </w:r>
      <w:r w:rsidRPr="005C7B14">
        <w:rPr>
          <w:rFonts w:ascii="Times New Roman" w:hAnsi="Times New Roman"/>
          <w:sz w:val="24"/>
          <w:szCs w:val="24"/>
        </w:rPr>
        <w:lastRenderedPageBreak/>
        <w:t>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индивидуального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 xml:space="preserve">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w:t>
      </w:r>
      <w:r w:rsidRPr="005C7B14">
        <w:rPr>
          <w:rFonts w:ascii="Times New Roman" w:hAnsi="Times New Roman" w:cs="Times New Roman"/>
          <w:sz w:val="24"/>
          <w:szCs w:val="24"/>
        </w:rPr>
        <w:lastRenderedPageBreak/>
        <w:t>(далее - кооператив), после уплаты которого жилое помещение переходит в собственность этой молодой семьи;</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г)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д) для оплаты договора с уполномоченной организацией на приобретение в интересах молодой семьи жилого помещения экономкласса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е)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полученным до 1 января 2011 г., за исключением иных процентов, штрафов, комиссий и пеней за просрочку исполнения обязательств по этим кредитам или займам.</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 xml:space="preserve">ж) 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эскроу. </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Приобретаемое  жилое  помещение (создаваемый объект индивидуального жилищного строительства) должно находиться на территории Воронежской области и его общая площадь в расчете на каждого члена молодой семьи, учтенная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улучшении жилищных условий в месте приобретения (строительства) жилья.</w:t>
      </w:r>
    </w:p>
    <w:p w:rsidR="002A455D"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lastRenderedPageBreak/>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 отсутствие в муниципальных бюджетах средств на соблюдение условий софинансирования мероприятий по обеспечению населенных пунктов области </w:t>
      </w:r>
      <w:r w:rsidRPr="00586DBD">
        <w:rPr>
          <w:rFonts w:ascii="Times New Roman" w:hAnsi="Times New Roman"/>
          <w:sz w:val="24"/>
          <w:szCs w:val="24"/>
        </w:rPr>
        <w:lastRenderedPageBreak/>
        <w:t>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области, органов местного самоуправления.</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D02138" w:rsidRPr="006B5ADD" w:rsidRDefault="00AF4413" w:rsidP="006B5ADD">
            <w:pPr>
              <w:widowControl w:val="0"/>
              <w:spacing w:after="0"/>
              <w:jc w:val="center"/>
              <w:rPr>
                <w:rFonts w:ascii="Times New Roman" w:hAnsi="Times New Roman"/>
                <w:b/>
                <w:sz w:val="24"/>
                <w:szCs w:val="24"/>
              </w:rPr>
            </w:pPr>
            <w:r w:rsidRPr="00CA6D72">
              <w:rPr>
                <w:rFonts w:ascii="Times New Roman" w:hAnsi="Times New Roman"/>
              </w:rPr>
              <w:lastRenderedPageBreak/>
              <w:br w:type="page"/>
            </w:r>
            <w:r w:rsidR="000E6817" w:rsidRPr="000E6817">
              <w:rPr>
                <w:rFonts w:ascii="Times New Roman" w:hAnsi="Times New Roman"/>
                <w:b/>
              </w:rPr>
              <w:t>П</w:t>
            </w:r>
            <w:r w:rsidR="006B5ADD" w:rsidRPr="006B5ADD">
              <w:rPr>
                <w:rFonts w:ascii="Times New Roman" w:hAnsi="Times New Roman"/>
                <w:b/>
                <w:sz w:val="24"/>
                <w:szCs w:val="24"/>
              </w:rPr>
              <w:t>одпрограмм</w:t>
            </w:r>
            <w:r w:rsidR="000E6817">
              <w:rPr>
                <w:rFonts w:ascii="Times New Roman" w:hAnsi="Times New Roman"/>
                <w:b/>
                <w:sz w:val="24"/>
                <w:szCs w:val="24"/>
              </w:rPr>
              <w:t>а</w:t>
            </w:r>
            <w:r w:rsidR="006B5ADD" w:rsidRPr="006B5ADD">
              <w:rPr>
                <w:rFonts w:ascii="Times New Roman" w:hAnsi="Times New Roman"/>
                <w:b/>
                <w:sz w:val="24"/>
                <w:szCs w:val="24"/>
              </w:rPr>
              <w:t xml:space="preserve"> 4</w:t>
            </w:r>
            <w:r w:rsidR="000E6817">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 xml:space="preserve">униципальной программы«Экономическое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Мероприятия по повышению энергоэффективности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одействие в реализации мероприятий, направленных на энергосбережение и повышение энергоэффективности.</w:t>
            </w:r>
          </w:p>
        </w:tc>
      </w:tr>
      <w:tr w:rsidR="00AF4413" w:rsidRPr="00CA6D72"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2025 году;</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r w:rsidR="00F23875" w:rsidRPr="00D714A6">
              <w:rPr>
                <w:rFonts w:ascii="Times New Roman" w:hAnsi="Times New Roman"/>
                <w:sz w:val="23"/>
                <w:szCs w:val="23"/>
              </w:rPr>
              <w:t>п</w:t>
            </w:r>
            <w:r w:rsidRPr="00D714A6">
              <w:rPr>
                <w:rFonts w:ascii="Times New Roman" w:hAnsi="Times New Roman"/>
                <w:sz w:val="23"/>
                <w:szCs w:val="23"/>
              </w:rPr>
              <w:t>риобретеннойкоммунальной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xml:space="preserve">- строительство и реконструкция канализационных сетей ;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2019-2025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Объем финансирования подпрограммы составляет  </w:t>
            </w:r>
            <w:r w:rsidR="007D2F7A">
              <w:rPr>
                <w:rFonts w:ascii="Times New Roman" w:hAnsi="Times New Roman" w:cs="Times New Roman"/>
                <w:sz w:val="22"/>
                <w:szCs w:val="22"/>
                <w:u w:val="single"/>
              </w:rPr>
              <w:t xml:space="preserve">273420,0 </w:t>
            </w:r>
            <w:r w:rsidR="00D714A6">
              <w:rPr>
                <w:rFonts w:ascii="Times New Roman" w:hAnsi="Times New Roman" w:cs="Times New Roman"/>
                <w:sz w:val="22"/>
                <w:szCs w:val="22"/>
              </w:rPr>
              <w:t>тыс. рублей:</w:t>
            </w:r>
          </w:p>
          <w:p w:rsidR="00F75821" w:rsidRPr="00D714A6" w:rsidRDefault="00F75821" w:rsidP="00D714A6">
            <w:pPr>
              <w:pStyle w:val="ConsPlusCell"/>
              <w:ind w:right="142"/>
              <w:rPr>
                <w:rFonts w:ascii="Times New Roman" w:hAnsi="Times New Roman" w:cs="Times New Roman"/>
                <w:sz w:val="22"/>
                <w:szCs w:val="22"/>
              </w:rPr>
            </w:pPr>
            <w:r w:rsidRPr="00D714A6">
              <w:rPr>
                <w:rFonts w:ascii="Times New Roman" w:hAnsi="Times New Roman" w:cs="Times New Roman"/>
                <w:sz w:val="22"/>
                <w:szCs w:val="22"/>
              </w:rPr>
              <w:t xml:space="preserve">- федеральный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тыс. рублей; </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областной бюджет </w:t>
            </w:r>
            <w:r w:rsidR="00D714A6" w:rsidRPr="00D714A6">
              <w:rPr>
                <w:rFonts w:ascii="Times New Roman" w:hAnsi="Times New Roman" w:cs="Times New Roman"/>
                <w:sz w:val="22"/>
                <w:szCs w:val="22"/>
              </w:rPr>
              <w:t>– 443,0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местный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прочие источники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тыс. рублей</w:t>
            </w:r>
          </w:p>
          <w:p w:rsidR="00D714A6" w:rsidRPr="00D714A6" w:rsidRDefault="00F75821" w:rsidP="003731DE">
            <w:pPr>
              <w:pStyle w:val="ConsPlusCell"/>
              <w:ind w:right="142" w:firstLine="161"/>
              <w:rPr>
                <w:rFonts w:ascii="Times New Roman" w:hAnsi="Times New Roman" w:cs="Times New Roman"/>
              </w:rPr>
            </w:pPr>
            <w:r w:rsidRPr="00D714A6">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1136"/>
              <w:gridCol w:w="1383"/>
              <w:gridCol w:w="1126"/>
              <w:gridCol w:w="985"/>
              <w:gridCol w:w="1148"/>
            </w:tblGrid>
            <w:tr w:rsidR="00D714A6" w:rsidRPr="00D714A6" w:rsidTr="00D714A6">
              <w:trPr>
                <w:trHeight w:val="217"/>
              </w:trPr>
              <w:tc>
                <w:tcPr>
                  <w:tcW w:w="794"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4642" w:type="dxa"/>
                  <w:gridSpan w:val="4"/>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 том числе</w:t>
                  </w:r>
                  <w:r w:rsidR="00D714A6">
                    <w:rPr>
                      <w:rFonts w:ascii="Times New Roman" w:hAnsi="Times New Roman" w:cs="Times New Roman"/>
                      <w:bCs/>
                    </w:rPr>
                    <w:t xml:space="preserve"> (тыс.руб.)</w:t>
                  </w:r>
                </w:p>
              </w:tc>
            </w:tr>
            <w:tr w:rsidR="00D714A6" w:rsidRPr="00D714A6" w:rsidTr="00D714A6">
              <w:trPr>
                <w:trHeight w:val="326"/>
              </w:trPr>
              <w:tc>
                <w:tcPr>
                  <w:tcW w:w="794" w:type="dxa"/>
                  <w:vMerge/>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D714A6"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федеральный бюджет</w:t>
                  </w:r>
                </w:p>
              </w:tc>
              <w:tc>
                <w:tcPr>
                  <w:tcW w:w="1126"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областной</w:t>
                  </w:r>
                </w:p>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бюджет</w:t>
                  </w:r>
                </w:p>
              </w:tc>
              <w:tc>
                <w:tcPr>
                  <w:tcW w:w="985"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местный бюджет</w:t>
                  </w:r>
                </w:p>
              </w:tc>
              <w:tc>
                <w:tcPr>
                  <w:tcW w:w="1148"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другие источники</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2019</w:t>
                  </w:r>
                </w:p>
              </w:tc>
              <w:tc>
                <w:tcPr>
                  <w:tcW w:w="1136" w:type="dxa"/>
                </w:tcPr>
                <w:p w:rsidR="00405B82" w:rsidRPr="00D714A6" w:rsidRDefault="007D2F7A" w:rsidP="00D714A6">
                  <w:pPr>
                    <w:pStyle w:val="ConsPlusCell"/>
                    <w:ind w:left="-113"/>
                    <w:jc w:val="center"/>
                    <w:rPr>
                      <w:rFonts w:ascii="Times New Roman" w:hAnsi="Times New Roman" w:cs="Times New Roman"/>
                    </w:rPr>
                  </w:pPr>
                  <w:r>
                    <w:rPr>
                      <w:rFonts w:ascii="Times New Roman" w:hAnsi="Times New Roman" w:cs="Times New Roman"/>
                    </w:rPr>
                    <w:t>45530,0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jc w:val="center"/>
                    <w:rPr>
                      <w:rFonts w:ascii="Times New Roman" w:hAnsi="Times New Roman" w:cs="Times New Roman"/>
                    </w:rPr>
                  </w:pPr>
                  <w:r>
                    <w:rPr>
                      <w:rFonts w:ascii="Times New Roman" w:hAnsi="Times New Roman" w:cs="Times New Roman"/>
                    </w:rPr>
                    <w:t>45520,0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2020</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40930,0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40707,0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2021</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37512,0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rPr>
                <w:trHeight w:val="159"/>
              </w:trPr>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2022</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2023</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2024</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2025</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3731DE" w:rsidTr="00D714A6">
              <w:tc>
                <w:tcPr>
                  <w:tcW w:w="794" w:type="dxa"/>
                </w:tcPr>
                <w:p w:rsidR="00405B82" w:rsidRPr="00D714A6" w:rsidRDefault="00405B82"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1136" w:type="dxa"/>
                </w:tcPr>
                <w:p w:rsidR="00405B82" w:rsidRPr="00D714A6" w:rsidRDefault="007D2F7A" w:rsidP="007D2F7A">
                  <w:pPr>
                    <w:pStyle w:val="ConsPlusCell"/>
                    <w:ind w:left="-113" w:right="142"/>
                    <w:jc w:val="right"/>
                    <w:rPr>
                      <w:rFonts w:ascii="Times New Roman" w:hAnsi="Times New Roman" w:cs="Times New Roman"/>
                      <w:b/>
                    </w:rPr>
                  </w:pPr>
                  <w:r>
                    <w:rPr>
                      <w:rFonts w:ascii="Times New Roman" w:hAnsi="Times New Roman" w:cs="Times New Roman"/>
                      <w:b/>
                    </w:rPr>
                    <w:t>273420,0</w:t>
                  </w:r>
                </w:p>
              </w:tc>
              <w:tc>
                <w:tcPr>
                  <w:tcW w:w="1383" w:type="dxa"/>
                </w:tcPr>
                <w:p w:rsidR="00405B82" w:rsidRPr="00D714A6" w:rsidRDefault="00405B82" w:rsidP="007B0F9B">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26" w:type="dxa"/>
                </w:tcPr>
                <w:p w:rsidR="00405B82" w:rsidRPr="00D714A6" w:rsidRDefault="007D2F7A" w:rsidP="00D566A6">
                  <w:pPr>
                    <w:pStyle w:val="ConsPlusCell"/>
                    <w:ind w:left="-113" w:right="142"/>
                    <w:jc w:val="center"/>
                    <w:rPr>
                      <w:rFonts w:ascii="Times New Roman" w:hAnsi="Times New Roman" w:cs="Times New Roman"/>
                      <w:b/>
                    </w:rPr>
                  </w:pPr>
                  <w:r>
                    <w:rPr>
                      <w:rFonts w:ascii="Times New Roman" w:hAnsi="Times New Roman" w:cs="Times New Roman"/>
                      <w:b/>
                    </w:rPr>
                    <w:t xml:space="preserve">  273012,0</w:t>
                  </w:r>
                </w:p>
              </w:tc>
              <w:tc>
                <w:tcPr>
                  <w:tcW w:w="985"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48"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r>
          </w:tbl>
          <w:p w:rsidR="00AF4413" w:rsidRPr="003731DE" w:rsidRDefault="00AF4413" w:rsidP="00CA6D72">
            <w:pPr>
              <w:spacing w:after="0" w:line="240" w:lineRule="auto"/>
              <w:rPr>
                <w:rFonts w:ascii="Times New Roman" w:hAnsi="Times New Roman"/>
                <w:sz w:val="24"/>
                <w:szCs w:val="24"/>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3731DE"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3731DE">
              <w:rPr>
                <w:rFonts w:ascii="Times New Roman" w:hAnsi="Times New Roman"/>
                <w:sz w:val="24"/>
                <w:szCs w:val="24"/>
              </w:rPr>
              <w:t>Ожидаемые результаты реализации подпрограммы:</w:t>
            </w:r>
          </w:p>
          <w:p w:rsidR="00F75821" w:rsidRPr="00557626"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557626">
              <w:rPr>
                <w:rFonts w:ascii="Times New Roman" w:hAnsi="Times New Roman"/>
                <w:sz w:val="24"/>
                <w:szCs w:val="24"/>
              </w:rPr>
              <w:t xml:space="preserve">- </w:t>
            </w:r>
            <w:r w:rsidR="00F75821" w:rsidRPr="00557626">
              <w:rPr>
                <w:rFonts w:ascii="Times New Roman" w:hAnsi="Times New Roman"/>
                <w:sz w:val="24"/>
                <w:szCs w:val="24"/>
              </w:rPr>
              <w:t xml:space="preserve">уровень износа коммунальной инфраструктуры к 2025 году составит </w:t>
            </w:r>
            <w:r w:rsidR="008C0B9C" w:rsidRPr="00557626">
              <w:rPr>
                <w:rFonts w:ascii="Times New Roman" w:hAnsi="Times New Roman"/>
                <w:sz w:val="24"/>
                <w:szCs w:val="24"/>
              </w:rPr>
              <w:t>50</w:t>
            </w:r>
            <w:r w:rsidR="00F75821" w:rsidRPr="00557626">
              <w:rPr>
                <w:rFonts w:ascii="Times New Roman" w:hAnsi="Times New Roman"/>
                <w:sz w:val="24"/>
                <w:szCs w:val="24"/>
              </w:rPr>
              <w:t>;</w:t>
            </w:r>
          </w:p>
          <w:p w:rsidR="00F75821" w:rsidRPr="00557626"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sz w:val="24"/>
                <w:szCs w:val="24"/>
              </w:rPr>
              <w:t xml:space="preserve">- </w:t>
            </w:r>
            <w:r w:rsidR="00A2538A" w:rsidRPr="00557626">
              <w:rPr>
                <w:rFonts w:ascii="Times New Roman" w:hAnsi="Times New Roman"/>
                <w:sz w:val="24"/>
                <w:szCs w:val="24"/>
              </w:rPr>
              <w:t xml:space="preserve">доля протяженности </w:t>
            </w:r>
            <w:r w:rsidRPr="00557626">
              <w:rPr>
                <w:rFonts w:ascii="Times New Roman" w:hAnsi="Times New Roman"/>
                <w:sz w:val="24"/>
                <w:szCs w:val="24"/>
                <w:lang w:eastAsia="ru-RU"/>
              </w:rPr>
              <w:t xml:space="preserve">освещенных частей улиц, проездов, набережных </w:t>
            </w:r>
            <w:r w:rsidR="00A2538A" w:rsidRPr="00557626">
              <w:rPr>
                <w:rFonts w:ascii="Times New Roman" w:hAnsi="Times New Roman"/>
                <w:sz w:val="24"/>
                <w:szCs w:val="24"/>
                <w:lang w:eastAsia="ru-RU"/>
              </w:rPr>
              <w:t xml:space="preserve">к их общей протяженности </w:t>
            </w:r>
            <w:r w:rsidRPr="00557626">
              <w:rPr>
                <w:rFonts w:ascii="Times New Roman" w:hAnsi="Times New Roman"/>
                <w:sz w:val="24"/>
                <w:szCs w:val="24"/>
                <w:lang w:eastAsia="ru-RU"/>
              </w:rPr>
              <w:t xml:space="preserve">составит в 2025 году </w:t>
            </w:r>
            <w:r w:rsidR="004C7C2A" w:rsidRPr="00557626">
              <w:rPr>
                <w:rFonts w:ascii="Times New Roman" w:hAnsi="Times New Roman"/>
                <w:sz w:val="24"/>
                <w:szCs w:val="24"/>
                <w:lang w:eastAsia="ru-RU"/>
              </w:rPr>
              <w:t>100%</w:t>
            </w:r>
            <w:r w:rsidRPr="00557626">
              <w:rPr>
                <w:rFonts w:ascii="Times New Roman" w:hAnsi="Times New Roman"/>
                <w:sz w:val="24"/>
                <w:szCs w:val="24"/>
                <w:lang w:eastAsia="ru-RU"/>
              </w:rPr>
              <w:t>.</w:t>
            </w:r>
          </w:p>
          <w:p w:rsidR="00AF4413"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color w:val="000000"/>
                <w:sz w:val="24"/>
                <w:szCs w:val="24"/>
              </w:rPr>
              <w:t xml:space="preserve">- </w:t>
            </w:r>
            <w:r w:rsidR="00AF4413" w:rsidRPr="00557626">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557626">
              <w:rPr>
                <w:rFonts w:ascii="Times New Roman" w:hAnsi="Times New Roman"/>
                <w:color w:val="000000"/>
                <w:sz w:val="24"/>
                <w:szCs w:val="24"/>
              </w:rPr>
              <w:t xml:space="preserve"> (</w:t>
            </w:r>
            <w:r w:rsidR="001F4481">
              <w:rPr>
                <w:rFonts w:ascii="Times New Roman" w:hAnsi="Times New Roman"/>
                <w:color w:val="000000"/>
                <w:sz w:val="24"/>
                <w:szCs w:val="24"/>
              </w:rPr>
              <w:t>8</w:t>
            </w:r>
            <w:r w:rsidR="00F56347" w:rsidRPr="00557626">
              <w:rPr>
                <w:rFonts w:ascii="Times New Roman" w:hAnsi="Times New Roman"/>
                <w:color w:val="000000"/>
                <w:sz w:val="24"/>
                <w:szCs w:val="24"/>
              </w:rPr>
              <w:t xml:space="preserve"> единиц)</w:t>
            </w:r>
            <w:r w:rsidR="00405B82">
              <w:rPr>
                <w:rFonts w:ascii="Times New Roman" w:hAnsi="Times New Roman"/>
                <w:color w:val="000000"/>
                <w:sz w:val="24"/>
                <w:szCs w:val="24"/>
              </w:rPr>
              <w:t>.</w:t>
            </w:r>
          </w:p>
          <w:p w:rsidR="00AF4413" w:rsidRPr="003731DE" w:rsidRDefault="00AF4413" w:rsidP="00405B82">
            <w:pPr>
              <w:autoSpaceDE w:val="0"/>
              <w:autoSpaceDN w:val="0"/>
              <w:adjustRightInd w:val="0"/>
              <w:spacing w:after="0" w:line="240" w:lineRule="auto"/>
              <w:jc w:val="both"/>
              <w:rPr>
                <w:rFonts w:ascii="Times New Roman" w:hAnsi="Times New Roman"/>
                <w:sz w:val="24"/>
                <w:szCs w:val="24"/>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lastRenderedPageBreak/>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 xml:space="preserve">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w:t>
      </w:r>
      <w:r w:rsidRPr="001B067D">
        <w:rPr>
          <w:rFonts w:ascii="Times New Roman" w:hAnsi="Times New Roman"/>
          <w:sz w:val="24"/>
          <w:szCs w:val="24"/>
        </w:rPr>
        <w:lastRenderedPageBreak/>
        <w:t>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привлечение инвестиций на основе механизмов государственно-частного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в реализации мероприятий, направленных на энергосбережение и повышение энергоэффективности</w:t>
      </w:r>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lastRenderedPageBreak/>
        <w:t>увеличение энергоэффективности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Реализацию Подпрограммы предусматривается осуществить в один этап в 2019 -2025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Pr>
          <w:rFonts w:ascii="Times New Roman" w:hAnsi="Times New Roman" w:cs="Times New Roman"/>
          <w:sz w:val="24"/>
          <w:szCs w:val="24"/>
        </w:rPr>
        <w:t>5</w:t>
      </w:r>
      <w:r w:rsidRPr="00386A67">
        <w:rPr>
          <w:rFonts w:ascii="Times New Roman" w:hAnsi="Times New Roman" w:cs="Times New Roman"/>
          <w:sz w:val="24"/>
          <w:szCs w:val="24"/>
        </w:rPr>
        <w:t xml:space="preserve"> год (в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Pr>
          <w:rFonts w:ascii="Times New Roman" w:hAnsi="Times New Roman" w:cs="Times New Roman"/>
          <w:sz w:val="24"/>
          <w:szCs w:val="24"/>
        </w:rPr>
        <w:t>5</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Мероприятия по повышению энергоэффективности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D22DB1" w:rsidRDefault="00D22DB1" w:rsidP="00D22DB1">
      <w:pPr>
        <w:spacing w:after="0" w:line="240" w:lineRule="auto"/>
        <w:ind w:firstLine="567"/>
        <w:jc w:val="both"/>
        <w:rPr>
          <w:rFonts w:ascii="Times New Roman" w:hAnsi="Times New Roman"/>
          <w:b/>
          <w:sz w:val="24"/>
          <w:szCs w:val="24"/>
        </w:rPr>
      </w:pP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w:t>
      </w:r>
      <w:r w:rsidRPr="001B067D">
        <w:rPr>
          <w:rFonts w:ascii="Times New Roman" w:hAnsi="Times New Roman"/>
          <w:sz w:val="24"/>
          <w:szCs w:val="24"/>
        </w:rPr>
        <w:lastRenderedPageBreak/>
        <w:t>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не могут быть решены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56347">
        <w:rPr>
          <w:rFonts w:ascii="Times New Roman" w:hAnsi="Times New Roman"/>
          <w:sz w:val="24"/>
          <w:szCs w:val="24"/>
        </w:rPr>
        <w:t>366,16</w:t>
      </w:r>
      <w:r w:rsidRPr="00F56347">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56347">
          <w:rPr>
            <w:rFonts w:ascii="Times New Roman" w:hAnsi="Times New Roman"/>
            <w:color w:val="000000"/>
            <w:sz w:val="24"/>
            <w:szCs w:val="24"/>
          </w:rPr>
          <w:t>34,8 км</w:t>
        </w:r>
      </w:smartTag>
      <w:r w:rsidRPr="00F56347">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энергоэффективности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 результате реализации основного мероприятия будет обеспечено повышение водообеспечени</w:t>
      </w:r>
      <w:r w:rsidR="00E40319">
        <w:rPr>
          <w:rFonts w:ascii="Times New Roman" w:hAnsi="Times New Roman"/>
          <w:sz w:val="24"/>
          <w:szCs w:val="24"/>
        </w:rPr>
        <w:t>я</w:t>
      </w:r>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2025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 xml:space="preserve">В ходе реализации мероприятия предполагается максимально возможное использование механизмов </w:t>
      </w:r>
      <w:r w:rsidR="009A0D96">
        <w:rPr>
          <w:rFonts w:ascii="Times New Roman" w:hAnsi="Times New Roman"/>
          <w:sz w:val="24"/>
          <w:szCs w:val="24"/>
        </w:rPr>
        <w:t>муниципально</w:t>
      </w:r>
      <w:r w:rsidRPr="001B067D">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E4031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E4031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водопроводных сетей – 25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xml:space="preserve">- реконструкция станции биологической очистки – 1 </w:t>
      </w:r>
      <w:r w:rsidR="00E40319">
        <w:rPr>
          <w:rFonts w:ascii="Times New Roman" w:hAnsi="Times New Roman"/>
          <w:sz w:val="24"/>
          <w:szCs w:val="24"/>
        </w:rPr>
        <w:t>единица</w:t>
      </w:r>
      <w:r w:rsidRPr="001B067D">
        <w:rPr>
          <w:rFonts w:ascii="Times New Roman" w:hAnsi="Times New Roman"/>
          <w:sz w:val="24"/>
          <w:szCs w:val="24"/>
        </w:rPr>
        <w:t xml:space="preserve">. </w:t>
      </w:r>
    </w:p>
    <w:p w:rsidR="00AF4413" w:rsidRPr="001B067D" w:rsidRDefault="00AF4413" w:rsidP="001B067D">
      <w:pPr>
        <w:widowControl w:val="0"/>
        <w:spacing w:after="0" w:line="240" w:lineRule="auto"/>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2019-2025 годы.</w:t>
      </w: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lastRenderedPageBreak/>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2 Мероприятия по повышению энергоэффективности жилищно-коммунального комплекса.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1B067D" w:rsidRDefault="00AF4413" w:rsidP="001B067D">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5"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6" w:history="1">
        <w:r w:rsidRPr="001B067D">
          <w:rPr>
            <w:rFonts w:ascii="Times New Roman" w:hAnsi="Times New Roman"/>
            <w:sz w:val="24"/>
            <w:szCs w:val="24"/>
          </w:rPr>
          <w:t>положительный</w:t>
        </w:r>
      </w:hyperlink>
      <w:r w:rsidR="001F4481">
        <w:t xml:space="preserve"> </w:t>
      </w:r>
      <w:hyperlink r:id="rId17"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18"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FF541E" w:rsidP="000B40FF">
      <w:pPr>
        <w:spacing w:after="0" w:line="240" w:lineRule="auto"/>
        <w:ind w:firstLine="567"/>
        <w:jc w:val="both"/>
        <w:rPr>
          <w:rFonts w:ascii="Times New Roman" w:hAnsi="Times New Roman"/>
          <w:sz w:val="24"/>
          <w:szCs w:val="24"/>
        </w:rPr>
      </w:pPr>
      <w:hyperlink r:id="rId19"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6" w:name="200"/>
      <w:bookmarkEnd w:id="6"/>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7" w:name="500"/>
      <w:bookmarkEnd w:id="7"/>
      <w:r w:rsidRPr="001B067D">
        <w:rPr>
          <w:rFonts w:ascii="Times New Roman" w:hAnsi="Times New Roman"/>
          <w:sz w:val="24"/>
          <w:szCs w:val="24"/>
        </w:rPr>
        <w:t xml:space="preserve">Эффект от выполнения мероприятия имеет, прежде всего, социальную </w:t>
      </w:r>
      <w:hyperlink r:id="rId20"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1"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2"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3"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N</w:t>
            </w:r>
          </w:p>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п/п</w:t>
            </w:r>
          </w:p>
        </w:tc>
        <w:tc>
          <w:tcPr>
            <w:tcW w:w="6026"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 xml:space="preserve">Целевой </w:t>
            </w:r>
            <w:hyperlink r:id="rId24" w:history="1">
              <w:r w:rsidRPr="001B067D">
                <w:rPr>
                  <w:rFonts w:ascii="Times New Roman" w:hAnsi="Times New Roman"/>
                  <w:sz w:val="24"/>
                  <w:szCs w:val="24"/>
                </w:rPr>
                <w:t>индикатор</w:t>
              </w:r>
            </w:hyperlink>
            <w:r w:rsidRPr="001B067D">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1</w:t>
            </w:r>
          </w:p>
        </w:tc>
        <w:tc>
          <w:tcPr>
            <w:tcW w:w="6026" w:type="dxa"/>
            <w:tcBorders>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1B067D" w:rsidRDefault="001F4481" w:rsidP="000B40FF">
            <w:pPr>
              <w:spacing w:after="0" w:line="240" w:lineRule="auto"/>
              <w:jc w:val="center"/>
              <w:rPr>
                <w:rFonts w:ascii="Times New Roman" w:hAnsi="Times New Roman"/>
                <w:sz w:val="24"/>
                <w:szCs w:val="24"/>
              </w:rPr>
            </w:pPr>
            <w:r>
              <w:rPr>
                <w:rFonts w:ascii="Times New Roman" w:hAnsi="Times New Roman"/>
                <w:sz w:val="24"/>
                <w:szCs w:val="24"/>
              </w:rPr>
              <w:t>8</w:t>
            </w:r>
          </w:p>
        </w:tc>
      </w:tr>
    </w:tbl>
    <w:p w:rsidR="00AF4413" w:rsidRPr="001B067D" w:rsidRDefault="00AF4413"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lastRenderedPageBreak/>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рискам реализации Подпрограммы являются следующие.</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386A67" w:rsidRDefault="000E6817" w:rsidP="000E6817">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AF4413" w:rsidRPr="001B067D" w:rsidRDefault="005D02D2" w:rsidP="000B40FF">
      <w:pPr>
        <w:pStyle w:val="ConsPlusNormal0"/>
        <w:widowControl/>
        <w:ind w:left="567" w:firstLine="0"/>
        <w:jc w:val="both"/>
        <w:rPr>
          <w:rFonts w:ascii="Times New Roman" w:hAnsi="Times New Roman" w:cs="Times New Roman"/>
          <w:sz w:val="24"/>
          <w:szCs w:val="24"/>
        </w:rPr>
      </w:pPr>
      <w:r>
        <w:rPr>
          <w:rFonts w:ascii="Times New Roman" w:hAnsi="Times New Roman" w:cs="Times New Roman"/>
          <w:sz w:val="24"/>
          <w:szCs w:val="24"/>
        </w:rPr>
        <w:t>Результаты реализации подпрограммы:</w:t>
      </w:r>
    </w:p>
    <w:p w:rsidR="005D02D2" w:rsidRPr="00405B82"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w:t>
      </w:r>
      <w:r w:rsidR="005D02D2" w:rsidRPr="00405B82">
        <w:rPr>
          <w:rFonts w:ascii="Times New Roman" w:hAnsi="Times New Roman"/>
          <w:sz w:val="24"/>
          <w:szCs w:val="24"/>
        </w:rPr>
        <w:t xml:space="preserve"> уровень износа коммунальной инфраструктуры к 2025 году составит </w:t>
      </w:r>
      <w:r w:rsidR="00405B82" w:rsidRPr="00405B82">
        <w:rPr>
          <w:rFonts w:ascii="Times New Roman" w:hAnsi="Times New Roman"/>
          <w:sz w:val="24"/>
          <w:szCs w:val="24"/>
        </w:rPr>
        <w:t>50%</w:t>
      </w:r>
      <w:r w:rsidR="005D02D2" w:rsidRPr="00405B82">
        <w:rPr>
          <w:rFonts w:ascii="Times New Roman" w:hAnsi="Times New Roman"/>
          <w:sz w:val="24"/>
          <w:szCs w:val="24"/>
        </w:rPr>
        <w:t>;</w:t>
      </w:r>
    </w:p>
    <w:p w:rsidR="005D02D2" w:rsidRPr="004C7C2A" w:rsidRDefault="005D02D2" w:rsidP="005D02D2">
      <w:pPr>
        <w:spacing w:after="0" w:line="240" w:lineRule="auto"/>
        <w:ind w:firstLine="567"/>
        <w:jc w:val="both"/>
        <w:rPr>
          <w:rFonts w:ascii="Times New Roman" w:hAnsi="Times New Roman"/>
          <w:color w:val="000000"/>
          <w:sz w:val="24"/>
          <w:szCs w:val="24"/>
        </w:rPr>
      </w:pPr>
      <w:r w:rsidRPr="00405B82">
        <w:rPr>
          <w:rFonts w:ascii="Times New Roman" w:hAnsi="Times New Roman"/>
          <w:sz w:val="24"/>
          <w:szCs w:val="24"/>
        </w:rPr>
        <w:t xml:space="preserve">- </w:t>
      </w:r>
      <w:r w:rsidRPr="004C7C2A">
        <w:rPr>
          <w:rFonts w:ascii="Times New Roman" w:hAnsi="Times New Roman"/>
          <w:sz w:val="24"/>
          <w:szCs w:val="24"/>
        </w:rPr>
        <w:t xml:space="preserve">доля протяженности </w:t>
      </w:r>
      <w:r w:rsidRPr="004C7C2A">
        <w:rPr>
          <w:rFonts w:ascii="Times New Roman" w:hAnsi="Times New Roman"/>
          <w:sz w:val="24"/>
          <w:szCs w:val="24"/>
          <w:lang w:eastAsia="ru-RU"/>
        </w:rPr>
        <w:t>освещенных частей улиц, проездов, набережных к их общей протяженности составит в 2025 году 100%.</w:t>
      </w:r>
    </w:p>
    <w:p w:rsidR="005D02D2" w:rsidRDefault="005D02D2" w:rsidP="005D02D2">
      <w:pPr>
        <w:spacing w:after="0" w:line="240" w:lineRule="auto"/>
        <w:ind w:firstLine="567"/>
        <w:jc w:val="both"/>
        <w:rPr>
          <w:rFonts w:ascii="Times New Roman" w:hAnsi="Times New Roman"/>
          <w:color w:val="000000"/>
          <w:sz w:val="24"/>
          <w:szCs w:val="24"/>
        </w:rPr>
      </w:pPr>
      <w:r w:rsidRPr="004C7C2A">
        <w:rPr>
          <w:rFonts w:ascii="Times New Roman" w:hAnsi="Times New Roman"/>
          <w:color w:val="000000"/>
          <w:sz w:val="24"/>
          <w:szCs w:val="24"/>
        </w:rPr>
        <w:t>- п</w:t>
      </w:r>
      <w:r w:rsidRPr="00F56347">
        <w:rPr>
          <w:rFonts w:ascii="Times New Roman" w:hAnsi="Times New Roman"/>
          <w:color w:val="000000"/>
          <w:sz w:val="24"/>
          <w:szCs w:val="24"/>
        </w:rPr>
        <w:t>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1F4481">
        <w:rPr>
          <w:rFonts w:ascii="Times New Roman" w:hAnsi="Times New Roman"/>
          <w:color w:val="000000"/>
          <w:sz w:val="24"/>
          <w:szCs w:val="24"/>
        </w:rPr>
        <w:t>8</w:t>
      </w:r>
      <w:r w:rsidRPr="00F56347">
        <w:rPr>
          <w:rFonts w:ascii="Times New Roman" w:hAnsi="Times New Roman"/>
          <w:color w:val="000000"/>
          <w:sz w:val="24"/>
          <w:szCs w:val="24"/>
        </w:rPr>
        <w:t xml:space="preserve"> единиц);</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  </w:t>
      </w:r>
      <w:r w:rsidRPr="00557626">
        <w:rPr>
          <w:rFonts w:ascii="Times New Roman" w:hAnsi="Times New Roman"/>
          <w:color w:val="000000"/>
          <w:sz w:val="24"/>
          <w:szCs w:val="24"/>
        </w:rPr>
        <w:t xml:space="preserve">реконструкция водопроводных сетей  на территории Богучарского муниципального района </w:t>
      </w:r>
      <w:r w:rsidRPr="00557626">
        <w:rPr>
          <w:rFonts w:ascii="Times New Roman" w:hAnsi="Times New Roman"/>
          <w:sz w:val="24"/>
          <w:szCs w:val="24"/>
        </w:rPr>
        <w:t xml:space="preserve">(25км); </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строительство и реконструкция канализационных сетей (10 км); </w:t>
      </w:r>
    </w:p>
    <w:p w:rsidR="00405B82" w:rsidRPr="00557626" w:rsidRDefault="00405B82" w:rsidP="00405B82">
      <w:pPr>
        <w:widowControl w:val="0"/>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модернизация  теплоэнергетических установок (5 </w:t>
      </w:r>
      <w:r>
        <w:rPr>
          <w:rFonts w:ascii="Times New Roman" w:hAnsi="Times New Roman"/>
          <w:sz w:val="24"/>
          <w:szCs w:val="24"/>
        </w:rPr>
        <w:t>единиц).</w:t>
      </w:r>
    </w:p>
    <w:p w:rsidR="007D2F7A" w:rsidRDefault="007D2F7A" w:rsidP="00D202F3">
      <w:pPr>
        <w:pStyle w:val="1"/>
        <w:spacing w:before="0" w:after="0" w:line="240" w:lineRule="auto"/>
        <w:ind w:right="142"/>
        <w:jc w:val="center"/>
        <w:rPr>
          <w:rFonts w:ascii="Times New Roman" w:hAnsi="Times New Roman"/>
          <w:sz w:val="24"/>
          <w:szCs w:val="24"/>
        </w:rPr>
      </w:pPr>
    </w:p>
    <w:p w:rsidR="007D2F7A" w:rsidRDefault="007D2F7A" w:rsidP="00D202F3">
      <w:pPr>
        <w:pStyle w:val="1"/>
        <w:spacing w:before="0" w:after="0" w:line="240" w:lineRule="auto"/>
        <w:ind w:right="142"/>
        <w:jc w:val="center"/>
        <w:rPr>
          <w:rFonts w:ascii="Times New Roman" w:hAnsi="Times New Roman"/>
          <w:sz w:val="24"/>
          <w:szCs w:val="24"/>
        </w:rPr>
      </w:pPr>
    </w:p>
    <w:p w:rsidR="007D2F7A" w:rsidRDefault="007D2F7A" w:rsidP="00D202F3">
      <w:pPr>
        <w:pStyle w:val="1"/>
        <w:spacing w:before="0" w:after="0" w:line="240" w:lineRule="auto"/>
        <w:ind w:right="142"/>
        <w:jc w:val="center"/>
        <w:rPr>
          <w:rFonts w:ascii="Times New Roman" w:hAnsi="Times New Roman"/>
          <w:sz w:val="24"/>
          <w:szCs w:val="24"/>
        </w:rPr>
      </w:pPr>
    </w:p>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9"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Pr="009D124D">
              <w:rPr>
                <w:rFonts w:cs="Times New Roman"/>
                <w:lang w:val="ru-RU"/>
              </w:rPr>
              <w:t>Создание мусоросортировочного комплекса Богучарского межмуниципального отходоперераба</w:t>
            </w:r>
            <w:r>
              <w:rPr>
                <w:rFonts w:cs="Times New Roman"/>
                <w:lang w:val="ru-RU"/>
              </w:rPr>
              <w:t>-</w:t>
            </w:r>
            <w:r w:rsidRPr="009D124D">
              <w:rPr>
                <w:rFonts w:cs="Times New Roman"/>
                <w:lang w:val="ru-RU"/>
              </w:rPr>
              <w:t>тывающего кластера на территории Богучарского муниципального района</w:t>
            </w:r>
            <w:r>
              <w:rPr>
                <w:rFonts w:cs="Times New Roman"/>
                <w:lang w:val="ru-RU"/>
              </w:rPr>
              <w:t>.</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5.2.</w:t>
            </w:r>
            <w:r w:rsidR="002F7BCC" w:rsidRPr="00386A67">
              <w:rPr>
                <w:rFonts w:cs="Times New Roman"/>
                <w:lang w:val="ru-RU"/>
              </w:rPr>
              <w:t>Оформление документов для постановки ГТС</w:t>
            </w:r>
            <w:r>
              <w:rPr>
                <w:rFonts w:cs="Times New Roman"/>
                <w:lang w:val="ru-RU"/>
              </w:rPr>
              <w:t xml:space="preserve"> на учет в качестве бесхозяйных.</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5.3.</w:t>
            </w:r>
            <w:r w:rsidR="002F7BCC" w:rsidRPr="00386A67">
              <w:rPr>
                <w:rFonts w:cs="Times New Roman"/>
                <w:lang w:val="ru-RU"/>
              </w:rPr>
              <w:t xml:space="preserve">Подготовка проектно-сметной документации </w:t>
            </w:r>
            <w:r>
              <w:rPr>
                <w:rFonts w:cs="Times New Roman"/>
                <w:lang w:val="ru-RU"/>
              </w:rPr>
              <w:t>и капитальный ремонт ГТС.</w:t>
            </w:r>
          </w:p>
          <w:p w:rsidR="002F7BCC" w:rsidRPr="0040411D" w:rsidRDefault="009D124D" w:rsidP="009D124D">
            <w:pPr>
              <w:pStyle w:val="Standard"/>
              <w:tabs>
                <w:tab w:val="left" w:pos="317"/>
                <w:tab w:val="left" w:pos="459"/>
                <w:tab w:val="left" w:pos="600"/>
              </w:tabs>
              <w:snapToGrid w:val="0"/>
              <w:ind w:left="33" w:right="142"/>
              <w:rPr>
                <w:rFonts w:cs="Times New Roman"/>
                <w:lang w:val="ru-RU"/>
              </w:rPr>
            </w:pPr>
            <w:r>
              <w:rPr>
                <w:rFonts w:cs="Times New Roman"/>
                <w:lang w:val="ru-RU"/>
              </w:rPr>
              <w:t xml:space="preserve">5.4.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r>
              <w:rPr>
                <w:rFonts w:cs="Times New Roman"/>
                <w:lang w:val="ru-RU"/>
              </w:rPr>
              <w:t>муниципально-го района.</w:t>
            </w:r>
          </w:p>
          <w:p w:rsidR="002F7BCC" w:rsidRPr="000209E1" w:rsidRDefault="002F7BCC" w:rsidP="009D124D">
            <w:pPr>
              <w:pStyle w:val="Standard"/>
              <w:numPr>
                <w:ilvl w:val="1"/>
                <w:numId w:val="46"/>
              </w:numPr>
              <w:tabs>
                <w:tab w:val="left" w:pos="317"/>
                <w:tab w:val="left" w:pos="459"/>
                <w:tab w:val="left" w:pos="742"/>
              </w:tabs>
              <w:ind w:left="33" w:right="142" w:firstLine="0"/>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Создание отходоперерабатывающего кластера .</w:t>
            </w:r>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A53079">
              <w:rPr>
                <w:rFonts w:ascii="Times New Roman" w:hAnsi="Times New Roman"/>
                <w:sz w:val="24"/>
                <w:szCs w:val="24"/>
              </w:rPr>
              <w:t>5</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Default="002F7BCC" w:rsidP="001B067D">
            <w:pPr>
              <w:pStyle w:val="ConsPlusCell"/>
              <w:ind w:right="142"/>
              <w:jc w:val="both"/>
              <w:rPr>
                <w:rFonts w:ascii="Times New Roman" w:hAnsi="Times New Roman" w:cs="Times New Roman"/>
                <w:sz w:val="24"/>
                <w:szCs w:val="24"/>
              </w:rPr>
            </w:pPr>
            <w:r w:rsidRPr="00B8292D">
              <w:rPr>
                <w:rFonts w:ascii="Times New Roman" w:hAnsi="Times New Roman" w:cs="Times New Roman"/>
                <w:sz w:val="24"/>
                <w:szCs w:val="24"/>
              </w:rPr>
              <w:t xml:space="preserve">Объем финансирования подпрограммы составляет  </w:t>
            </w:r>
            <w:r w:rsidR="00651A6A">
              <w:rPr>
                <w:rFonts w:ascii="Times New Roman" w:hAnsi="Times New Roman" w:cs="Times New Roman"/>
                <w:sz w:val="24"/>
                <w:szCs w:val="24"/>
                <w:u w:val="single"/>
              </w:rPr>
              <w:t>79606,9</w:t>
            </w:r>
            <w:r w:rsidRPr="00B8292D">
              <w:rPr>
                <w:rFonts w:ascii="Times New Roman" w:hAnsi="Times New Roman" w:cs="Times New Roman"/>
                <w:sz w:val="24"/>
                <w:szCs w:val="24"/>
              </w:rPr>
              <w:t xml:space="preserve"> тыс. рублей. По источникам финансирования и  годам реализации подпрограммы:</w:t>
            </w:r>
          </w:p>
          <w:p w:rsidR="007D2F7A" w:rsidRDefault="007D2F7A" w:rsidP="001B067D">
            <w:pPr>
              <w:pStyle w:val="ConsPlusCell"/>
              <w:ind w:right="142"/>
              <w:jc w:val="both"/>
              <w:rPr>
                <w:rFonts w:ascii="Times New Roman" w:hAnsi="Times New Roman" w:cs="Times New Roman"/>
                <w:sz w:val="24"/>
                <w:szCs w:val="24"/>
              </w:rPr>
            </w:pP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845"/>
              <w:gridCol w:w="1281"/>
              <w:gridCol w:w="1134"/>
              <w:gridCol w:w="1134"/>
              <w:gridCol w:w="1418"/>
            </w:tblGrid>
            <w:tr w:rsidR="002F7BCC" w:rsidRPr="00B8292D" w:rsidTr="0009208F">
              <w:trPr>
                <w:trHeight w:val="217"/>
              </w:trPr>
              <w:tc>
                <w:tcPr>
                  <w:tcW w:w="879" w:type="dxa"/>
                  <w:vMerge w:val="restart"/>
                </w:tcPr>
                <w:p w:rsidR="002F7BCC" w:rsidRPr="00B8292D" w:rsidRDefault="002F7BCC" w:rsidP="00755A89">
                  <w:pPr>
                    <w:pStyle w:val="ConsPlusCell"/>
                    <w:ind w:left="-113" w:right="34"/>
                    <w:jc w:val="both"/>
                    <w:rPr>
                      <w:rFonts w:ascii="Times New Roman" w:hAnsi="Times New Roman" w:cs="Times New Roman"/>
                      <w:bCs/>
                      <w:sz w:val="18"/>
                      <w:szCs w:val="18"/>
                    </w:rPr>
                  </w:pPr>
                </w:p>
              </w:tc>
              <w:tc>
                <w:tcPr>
                  <w:tcW w:w="845" w:type="dxa"/>
                  <w:vMerge w:val="restart"/>
                </w:tcPr>
                <w:p w:rsidR="002F7BCC" w:rsidRPr="00B8292D" w:rsidRDefault="002F7BCC" w:rsidP="00755A89">
                  <w:pPr>
                    <w:pStyle w:val="ConsPlusCell"/>
                    <w:ind w:left="-113"/>
                    <w:jc w:val="both"/>
                    <w:rPr>
                      <w:rFonts w:ascii="Times New Roman" w:hAnsi="Times New Roman" w:cs="Times New Roman"/>
                      <w:bCs/>
                      <w:sz w:val="18"/>
                      <w:szCs w:val="18"/>
                    </w:rPr>
                  </w:pPr>
                  <w:r w:rsidRPr="00B8292D">
                    <w:rPr>
                      <w:rFonts w:ascii="Times New Roman" w:hAnsi="Times New Roman" w:cs="Times New Roman"/>
                      <w:bCs/>
                      <w:sz w:val="18"/>
                      <w:szCs w:val="18"/>
                    </w:rPr>
                    <w:t>Всего</w:t>
                  </w:r>
                  <w:r w:rsidR="00651A6A">
                    <w:rPr>
                      <w:rFonts w:ascii="Times New Roman" w:hAnsi="Times New Roman" w:cs="Times New Roman"/>
                      <w:bCs/>
                      <w:sz w:val="18"/>
                      <w:szCs w:val="18"/>
                    </w:rPr>
                    <w:t xml:space="preserve">    </w:t>
                  </w:r>
                  <w:r w:rsidR="00755A89" w:rsidRPr="00B8292D">
                    <w:rPr>
                      <w:rFonts w:ascii="Times New Roman" w:hAnsi="Times New Roman" w:cs="Times New Roman"/>
                      <w:bCs/>
                      <w:sz w:val="18"/>
                      <w:szCs w:val="18"/>
                    </w:rPr>
                    <w:t>(</w:t>
                  </w:r>
                  <w:r w:rsidR="00755A89" w:rsidRPr="00755A89">
                    <w:rPr>
                      <w:rFonts w:ascii="Times New Roman" w:hAnsi="Times New Roman" w:cs="Times New Roman"/>
                      <w:bCs/>
                      <w:sz w:val="16"/>
                      <w:szCs w:val="16"/>
                    </w:rPr>
                    <w:t>тыс.руб</w:t>
                  </w:r>
                  <w:r w:rsidR="00755A89">
                    <w:rPr>
                      <w:rFonts w:ascii="Times New Roman" w:hAnsi="Times New Roman" w:cs="Times New Roman"/>
                      <w:bCs/>
                      <w:sz w:val="16"/>
                      <w:szCs w:val="16"/>
                    </w:rPr>
                    <w:t>)</w:t>
                  </w:r>
                </w:p>
              </w:tc>
              <w:tc>
                <w:tcPr>
                  <w:tcW w:w="4967" w:type="dxa"/>
                  <w:gridSpan w:val="4"/>
                </w:tcPr>
                <w:p w:rsidR="002F7BCC" w:rsidRPr="00B8292D" w:rsidRDefault="002F7BCC" w:rsidP="00755A89">
                  <w:pPr>
                    <w:pStyle w:val="ConsPlusCell"/>
                    <w:ind w:left="-113" w:right="142"/>
                    <w:jc w:val="both"/>
                    <w:rPr>
                      <w:rFonts w:ascii="Times New Roman" w:hAnsi="Times New Roman" w:cs="Times New Roman"/>
                      <w:bCs/>
                      <w:sz w:val="18"/>
                      <w:szCs w:val="18"/>
                    </w:rPr>
                  </w:pPr>
                  <w:r w:rsidRPr="00B8292D">
                    <w:rPr>
                      <w:rFonts w:ascii="Times New Roman" w:hAnsi="Times New Roman" w:cs="Times New Roman"/>
                      <w:bCs/>
                      <w:sz w:val="18"/>
                      <w:szCs w:val="18"/>
                    </w:rPr>
                    <w:t xml:space="preserve">в том числе </w:t>
                  </w:r>
                </w:p>
              </w:tc>
            </w:tr>
            <w:tr w:rsidR="002F7BCC" w:rsidRPr="00B8292D" w:rsidTr="006D0FDB">
              <w:trPr>
                <w:trHeight w:val="326"/>
              </w:trPr>
              <w:tc>
                <w:tcPr>
                  <w:tcW w:w="879" w:type="dxa"/>
                  <w:vMerge/>
                </w:tcPr>
                <w:p w:rsidR="002F7BCC" w:rsidRPr="00B8292D" w:rsidRDefault="002F7BCC" w:rsidP="001B067D">
                  <w:pPr>
                    <w:pStyle w:val="ConsPlusCell"/>
                    <w:ind w:left="-113" w:right="142"/>
                    <w:jc w:val="both"/>
                    <w:rPr>
                      <w:rFonts w:ascii="Times New Roman" w:hAnsi="Times New Roman" w:cs="Times New Roman"/>
                      <w:bCs/>
                      <w:sz w:val="18"/>
                      <w:szCs w:val="18"/>
                    </w:rPr>
                  </w:pPr>
                </w:p>
              </w:tc>
              <w:tc>
                <w:tcPr>
                  <w:tcW w:w="845" w:type="dxa"/>
                  <w:vMerge/>
                </w:tcPr>
                <w:p w:rsidR="002F7BCC" w:rsidRPr="00B8292D" w:rsidRDefault="002F7BCC" w:rsidP="001B067D">
                  <w:pPr>
                    <w:pStyle w:val="ConsPlusCell"/>
                    <w:ind w:left="-113" w:right="142"/>
                    <w:jc w:val="both"/>
                    <w:rPr>
                      <w:rFonts w:ascii="Times New Roman" w:hAnsi="Times New Roman" w:cs="Times New Roman"/>
                      <w:sz w:val="18"/>
                      <w:szCs w:val="18"/>
                    </w:rPr>
                  </w:pPr>
                </w:p>
              </w:tc>
              <w:tc>
                <w:tcPr>
                  <w:tcW w:w="1281"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федеральный 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областной</w:t>
                  </w:r>
                </w:p>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местный бюджет (бюджеты поселений)</w:t>
                  </w:r>
                </w:p>
              </w:tc>
              <w:tc>
                <w:tcPr>
                  <w:tcW w:w="1418"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другие источники</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201</w:t>
                  </w:r>
                  <w:r>
                    <w:rPr>
                      <w:rFonts w:ascii="Times New Roman" w:hAnsi="Times New Roman" w:cs="Times New Roman"/>
                      <w:b/>
                      <w:bCs/>
                      <w:sz w:val="22"/>
                      <w:szCs w:val="22"/>
                    </w:rPr>
                    <w:t>9</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800,0</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right"/>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20</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800,0</w:t>
                  </w:r>
                </w:p>
              </w:tc>
              <w:tc>
                <w:tcPr>
                  <w:tcW w:w="1281"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21</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52497,5</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43811,4</w:t>
                  </w:r>
                </w:p>
              </w:tc>
              <w:tc>
                <w:tcPr>
                  <w:tcW w:w="1134" w:type="dxa"/>
                </w:tcPr>
                <w:p w:rsidR="006D0FDB" w:rsidRPr="00B8292D" w:rsidRDefault="000B72AE" w:rsidP="009B3396">
                  <w:pPr>
                    <w:pStyle w:val="ConsPlusCell"/>
                    <w:ind w:left="-108" w:right="-113"/>
                    <w:jc w:val="center"/>
                    <w:rPr>
                      <w:rFonts w:ascii="Times New Roman" w:hAnsi="Times New Roman" w:cs="Times New Roman"/>
                    </w:rPr>
                  </w:pPr>
                  <w:r>
                    <w:rPr>
                      <w:rFonts w:ascii="Times New Roman" w:hAnsi="Times New Roman" w:cs="Times New Roman"/>
                    </w:rPr>
                    <w:t>7731,4</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22</w:t>
                  </w:r>
                </w:p>
              </w:tc>
              <w:tc>
                <w:tcPr>
                  <w:tcW w:w="845" w:type="dxa"/>
                </w:tcPr>
                <w:p w:rsidR="006D0FDB" w:rsidRPr="006D0FDB" w:rsidRDefault="000B72AE" w:rsidP="000B72AE">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11454,7</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10500,0</w:t>
                  </w:r>
                </w:p>
              </w:tc>
              <w:tc>
                <w:tcPr>
                  <w:tcW w:w="1134" w:type="dxa"/>
                </w:tcPr>
                <w:p w:rsidR="006D0FDB" w:rsidRPr="00B8292D" w:rsidRDefault="006D0FDB"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23</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8454,7</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7500,0</w:t>
                  </w:r>
                </w:p>
              </w:tc>
              <w:tc>
                <w:tcPr>
                  <w:tcW w:w="1134" w:type="dxa"/>
                </w:tcPr>
                <w:p w:rsidR="006D0FDB" w:rsidRPr="00B8292D" w:rsidRDefault="000B72AE"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24</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4800,0</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4000,0</w:t>
                  </w:r>
                </w:p>
              </w:tc>
              <w:tc>
                <w:tcPr>
                  <w:tcW w:w="1134" w:type="dxa"/>
                </w:tcPr>
                <w:p w:rsidR="006D0FDB" w:rsidRPr="00B8292D" w:rsidRDefault="006D0FDB"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6D0FDB"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25</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800,0</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6D0FDB"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6D0FDB"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386A67" w:rsidTr="006D0FDB">
              <w:tc>
                <w:tcPr>
                  <w:tcW w:w="879" w:type="dxa"/>
                </w:tcPr>
                <w:p w:rsidR="006D0FDB" w:rsidRPr="00B8292D" w:rsidRDefault="006D0FDB" w:rsidP="001B067D">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Всего:</w:t>
                  </w:r>
                </w:p>
              </w:tc>
              <w:tc>
                <w:tcPr>
                  <w:tcW w:w="845" w:type="dxa"/>
                </w:tcPr>
                <w:p w:rsidR="006D0FDB" w:rsidRPr="006D0FDB" w:rsidRDefault="000B72AE" w:rsidP="006D0FDB">
                  <w:pPr>
                    <w:pStyle w:val="ConsPlusCell"/>
                    <w:ind w:left="-108" w:right="-113"/>
                    <w:jc w:val="center"/>
                    <w:rPr>
                      <w:rFonts w:ascii="Times New Roman" w:hAnsi="Times New Roman" w:cs="Times New Roman"/>
                      <w:b/>
                      <w:sz w:val="18"/>
                      <w:szCs w:val="18"/>
                    </w:rPr>
                  </w:pPr>
                  <w:r>
                    <w:rPr>
                      <w:rFonts w:ascii="Times New Roman" w:hAnsi="Times New Roman" w:cs="Times New Roman"/>
                      <w:b/>
                      <w:sz w:val="18"/>
                      <w:szCs w:val="18"/>
                    </w:rPr>
                    <w:t>79606,9</w:t>
                  </w:r>
                </w:p>
              </w:tc>
              <w:tc>
                <w:tcPr>
                  <w:tcW w:w="1281" w:type="dxa"/>
                </w:tcPr>
                <w:p w:rsidR="006D0FDB" w:rsidRPr="00B8292D" w:rsidRDefault="000B72AE" w:rsidP="006D0FDB">
                  <w:pPr>
                    <w:pStyle w:val="ConsPlusCell"/>
                    <w:ind w:left="-108" w:right="-113"/>
                    <w:jc w:val="center"/>
                    <w:rPr>
                      <w:rFonts w:ascii="Times New Roman" w:hAnsi="Times New Roman" w:cs="Times New Roman"/>
                      <w:b/>
                    </w:rPr>
                  </w:pPr>
                  <w:r>
                    <w:rPr>
                      <w:rFonts w:ascii="Times New Roman" w:hAnsi="Times New Roman" w:cs="Times New Roman"/>
                      <w:b/>
                    </w:rPr>
                    <w:t>65811,4</w:t>
                  </w:r>
                </w:p>
              </w:tc>
              <w:tc>
                <w:tcPr>
                  <w:tcW w:w="1134" w:type="dxa"/>
                </w:tcPr>
                <w:p w:rsidR="006D0FDB" w:rsidRPr="00B8292D" w:rsidRDefault="000B72AE" w:rsidP="006D0FDB">
                  <w:pPr>
                    <w:pStyle w:val="ConsPlusCell"/>
                    <w:ind w:left="-113" w:right="142"/>
                    <w:jc w:val="right"/>
                    <w:rPr>
                      <w:rFonts w:ascii="Times New Roman" w:hAnsi="Times New Roman" w:cs="Times New Roman"/>
                      <w:b/>
                    </w:rPr>
                  </w:pPr>
                  <w:r>
                    <w:rPr>
                      <w:rFonts w:ascii="Times New Roman" w:hAnsi="Times New Roman" w:cs="Times New Roman"/>
                      <w:b/>
                    </w:rPr>
                    <w:t>7731,4</w:t>
                  </w:r>
                </w:p>
              </w:tc>
              <w:tc>
                <w:tcPr>
                  <w:tcW w:w="1134" w:type="dxa"/>
                </w:tcPr>
                <w:p w:rsidR="006D0FDB" w:rsidRPr="00B8292D" w:rsidRDefault="000B72AE" w:rsidP="006D0FDB">
                  <w:pPr>
                    <w:pStyle w:val="ConsPlusCell"/>
                    <w:ind w:left="-113" w:right="142"/>
                    <w:jc w:val="center"/>
                    <w:rPr>
                      <w:rFonts w:ascii="Times New Roman" w:hAnsi="Times New Roman" w:cs="Times New Roman"/>
                      <w:b/>
                    </w:rPr>
                  </w:pPr>
                  <w:r>
                    <w:rPr>
                      <w:rFonts w:ascii="Times New Roman" w:hAnsi="Times New Roman" w:cs="Times New Roman"/>
                      <w:b/>
                    </w:rPr>
                    <w:t>6064,1</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spacing w:after="0" w:line="240" w:lineRule="auto"/>
              <w:ind w:left="34"/>
              <w:contextualSpacing/>
              <w:rPr>
                <w:rFonts w:ascii="Times New Roman" w:hAnsi="Times New Roman"/>
                <w:sz w:val="24"/>
                <w:szCs w:val="24"/>
              </w:rPr>
            </w:pPr>
            <w:r w:rsidRPr="00AD3133">
              <w:rPr>
                <w:rFonts w:ascii="Times New Roman" w:hAnsi="Times New Roman"/>
                <w:sz w:val="24"/>
                <w:szCs w:val="24"/>
              </w:rPr>
              <w:t>Доля обработанных отходов в общем количестве  образовавшихся твердых коммунальных отходов составит 6,7%</w:t>
            </w:r>
            <w:r w:rsidR="000B72AE">
              <w:rPr>
                <w:rFonts w:ascii="Times New Roman" w:hAnsi="Times New Roman"/>
                <w:sz w:val="24"/>
                <w:szCs w:val="24"/>
              </w:rPr>
              <w:t xml:space="preserve"> </w:t>
            </w:r>
            <w:r w:rsidRPr="00AD3133">
              <w:rPr>
                <w:rFonts w:ascii="Times New Roman" w:hAnsi="Times New Roman"/>
                <w:sz w:val="24"/>
                <w:szCs w:val="24"/>
              </w:rPr>
              <w:t xml:space="preserve"> к </w:t>
            </w:r>
            <w:r w:rsidR="000B72AE">
              <w:rPr>
                <w:rFonts w:ascii="Times New Roman" w:hAnsi="Times New Roman"/>
                <w:sz w:val="24"/>
                <w:szCs w:val="24"/>
              </w:rPr>
              <w:t xml:space="preserve"> </w:t>
            </w:r>
            <w:r w:rsidRPr="00AD3133">
              <w:rPr>
                <w:rFonts w:ascii="Times New Roman" w:hAnsi="Times New Roman"/>
                <w:sz w:val="24"/>
                <w:szCs w:val="24"/>
              </w:rPr>
              <w:t>2025 году.</w:t>
            </w:r>
          </w:p>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10" w:name="sub_1001"/>
      <w:bookmarkEnd w:id="9"/>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 xml:space="preserve">оздание мусоросортировочного комплекса Богучарского межмуниципального </w:t>
      </w:r>
      <w:r w:rsidRPr="009D124D">
        <w:rPr>
          <w:rFonts w:cs="Times New Roman"/>
          <w:lang w:val="ru-RU"/>
        </w:rPr>
        <w:lastRenderedPageBreak/>
        <w:t>отходоперерабатывающего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В рамках подпрограммы реализуются 5 основных мероприятий.</w:t>
      </w:r>
    </w:p>
    <w:p w:rsidR="00A53079" w:rsidRDefault="00A53079" w:rsidP="00A53079">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Pr="009D124D">
        <w:rPr>
          <w:rFonts w:cs="Times New Roman"/>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Pr="00386A67">
        <w:rPr>
          <w:rFonts w:cs="Times New Roman"/>
          <w:lang w:val="ru-RU"/>
        </w:rPr>
        <w:t>Оформление права собственности на бесхозяйные ГТС.</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Pr="002A573A">
        <w:rPr>
          <w:rFonts w:cs="Times New Roman"/>
          <w:lang w:val="ru-RU"/>
        </w:rPr>
        <w:t>Разработка проектно – сметной документации и капитальный ремонт гидротехнических сооружений</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4. </w:t>
      </w:r>
      <w:r w:rsidRPr="002A573A">
        <w:rPr>
          <w:rFonts w:cs="Times New Roman"/>
          <w:lang w:val="ru-RU"/>
        </w:rPr>
        <w:t>О</w:t>
      </w:r>
      <w:r w:rsidRPr="00386A67">
        <w:rPr>
          <w:rFonts w:cs="Times New Roman"/>
          <w:lang w:val="ru-RU"/>
        </w:rPr>
        <w:t>зеленение территории муниципального района</w:t>
      </w:r>
      <w:r>
        <w:rPr>
          <w:rFonts w:cs="Times New Roman"/>
          <w:lang w:val="ru-RU"/>
        </w:rPr>
        <w:t>.</w:t>
      </w:r>
    </w:p>
    <w:p w:rsidR="002A573A" w:rsidRPr="00386A67" w:rsidRDefault="002A573A" w:rsidP="002A573A">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5. </w:t>
      </w:r>
      <w:r w:rsidRPr="00386A67">
        <w:rPr>
          <w:rFonts w:cs="Times New Roman"/>
          <w:lang w:val="ru-RU"/>
        </w:rPr>
        <w:t>Обустройство площадок и установка контейнеров для сбора ТБО.</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7.  Оценка эффективности реализации подпрограмм</w:t>
      </w:r>
      <w:r w:rsidRPr="00386A67">
        <w:rPr>
          <w:rFonts w:ascii="Times New Roman" w:hAnsi="Times New Roman"/>
          <w:sz w:val="24"/>
          <w:szCs w:val="24"/>
        </w:rPr>
        <w:t>ы</w:t>
      </w:r>
    </w:p>
    <w:p w:rsidR="002F7BCC" w:rsidRDefault="002F7BCC" w:rsidP="001B067D">
      <w:pPr>
        <w:pStyle w:val="Standard"/>
        <w:ind w:right="142" w:firstLine="567"/>
        <w:jc w:val="both"/>
        <w:rPr>
          <w:rFonts w:cs="Times New Roman"/>
          <w:lang w:val="ru-RU"/>
        </w:rPr>
      </w:pPr>
      <w:r w:rsidRPr="00386A67">
        <w:rPr>
          <w:rFonts w:cs="Times New Roman"/>
          <w:lang w:val="ru-RU"/>
        </w:rPr>
        <w:t>В результате выполнения мероприятий подпрограммы будет обеспечено:</w:t>
      </w:r>
    </w:p>
    <w:p w:rsidR="002A573A" w:rsidRPr="009A1825" w:rsidRDefault="002A573A" w:rsidP="009A1825">
      <w:pPr>
        <w:spacing w:after="0"/>
        <w:ind w:left="34" w:firstLine="533"/>
        <w:contextualSpacing/>
        <w:jc w:val="both"/>
        <w:rPr>
          <w:rFonts w:ascii="Times New Roman" w:hAnsi="Times New Roman"/>
          <w:sz w:val="24"/>
          <w:szCs w:val="24"/>
        </w:rPr>
      </w:pPr>
      <w:r>
        <w:lastRenderedPageBreak/>
        <w:t xml:space="preserve">-  </w:t>
      </w:r>
      <w:r w:rsidRPr="009A1825">
        <w:rPr>
          <w:rFonts w:ascii="Times New Roman" w:hAnsi="Times New Roman"/>
          <w:sz w:val="24"/>
          <w:szCs w:val="24"/>
        </w:rPr>
        <w:t>доля обработанных отходов в общем количестве  образовавшихся твердых коммунальных отходов составит 4,</w:t>
      </w:r>
      <w:r w:rsidR="009A1825" w:rsidRPr="009A1825">
        <w:rPr>
          <w:rFonts w:ascii="Times New Roman" w:hAnsi="Times New Roman"/>
          <w:sz w:val="24"/>
          <w:szCs w:val="24"/>
        </w:rPr>
        <w:t>7</w:t>
      </w:r>
      <w:r w:rsidRPr="009A1825">
        <w:rPr>
          <w:rFonts w:ascii="Times New Roman" w:hAnsi="Times New Roman"/>
          <w:sz w:val="24"/>
          <w:szCs w:val="24"/>
        </w:rPr>
        <w:t>% к 2025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w:t>
      </w:r>
      <w:r w:rsidR="002A573A">
        <w:rPr>
          <w:rFonts w:cs="Times New Roman"/>
          <w:lang w:val="ru-RU"/>
        </w:rPr>
        <w:t xml:space="preserve">сельских поселениях </w:t>
      </w:r>
      <w:r w:rsidRPr="00386A67">
        <w:rPr>
          <w:rFonts w:cs="Times New Roman"/>
          <w:lang w:val="ru-RU"/>
        </w:rPr>
        <w:t>к 202</w:t>
      </w:r>
      <w:r w:rsidR="002A573A">
        <w:rPr>
          <w:rFonts w:cs="Times New Roman"/>
          <w:lang w:val="ru-RU"/>
        </w:rPr>
        <w:t>5</w:t>
      </w:r>
      <w:r w:rsidRPr="00386A67">
        <w:rPr>
          <w:rFonts w:cs="Times New Roman"/>
          <w:lang w:val="ru-RU"/>
        </w:rPr>
        <w:t xml:space="preserve">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386A67">
        <w:rPr>
          <w:rFonts w:cs="Times New Roman"/>
          <w:lang w:val="ru-RU"/>
        </w:rPr>
        <w:t>-  обустройство площадок и установка контейнеров для сбора ТБО  в поселениях района к 202</w:t>
      </w:r>
      <w:r w:rsidR="009A1825">
        <w:rPr>
          <w:rFonts w:cs="Times New Roman"/>
          <w:lang w:val="ru-RU"/>
        </w:rPr>
        <w:t>5</w:t>
      </w:r>
      <w:r w:rsidRPr="00386A67">
        <w:rPr>
          <w:rFonts w:cs="Times New Roman"/>
          <w:lang w:val="ru-RU"/>
        </w:rPr>
        <w:t xml:space="preserve"> году.</w:t>
      </w:r>
    </w:p>
    <w:tbl>
      <w:tblPr>
        <w:tblW w:w="9781" w:type="dxa"/>
        <w:tblInd w:w="108" w:type="dxa"/>
        <w:tblLook w:val="04A0"/>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 xml:space="preserve">«Экономическое развитие Богучарского муниципального района» </w:t>
            </w:r>
            <w:r w:rsidR="002A573A">
              <w:rPr>
                <w:rFonts w:ascii="Times New Roman" w:hAnsi="Times New Roman"/>
                <w:b/>
                <w:sz w:val="24"/>
                <w:szCs w:val="24"/>
              </w:rPr>
              <w:t>.</w:t>
            </w:r>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2A573A">
            <w:pPr>
              <w:spacing w:after="0" w:line="240" w:lineRule="auto"/>
              <w:ind w:firstLine="34"/>
              <w:jc w:val="center"/>
              <w:rPr>
                <w:rFonts w:ascii="Times New Roman" w:hAnsi="Times New Roman"/>
                <w:b/>
                <w:sz w:val="24"/>
                <w:szCs w:val="24"/>
              </w:rPr>
            </w:pPr>
            <w:r>
              <w:rPr>
                <w:rFonts w:ascii="Times New Roman" w:hAnsi="Times New Roman"/>
                <w:b/>
                <w:sz w:val="24"/>
                <w:szCs w:val="24"/>
              </w:rPr>
              <w:t>Паспорт подпрограммы.</w:t>
            </w:r>
          </w:p>
          <w:p w:rsidR="002A573A" w:rsidRDefault="002A573A" w:rsidP="002A573A">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 xml:space="preserve">Увеличение протяженности, изменение параметров </w:t>
            </w:r>
            <w:r>
              <w:rPr>
                <w:rFonts w:ascii="Times New Roman" w:hAnsi="Times New Roman"/>
                <w:sz w:val="24"/>
                <w:szCs w:val="24"/>
              </w:rPr>
              <w:lastRenderedPageBreak/>
              <w:t xml:space="preserve">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2019-2025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405B82" w:rsidRDefault="000265BC">
            <w:pPr>
              <w:pStyle w:val="ConsPlusCell"/>
              <w:jc w:val="both"/>
              <w:rPr>
                <w:rFonts w:ascii="Times New Roman" w:hAnsi="Times New Roman" w:cs="Times New Roman"/>
                <w:sz w:val="24"/>
                <w:szCs w:val="24"/>
                <w:lang w:eastAsia="en-US"/>
              </w:rPr>
            </w:pPr>
            <w:r w:rsidRPr="00405B82">
              <w:rPr>
                <w:rFonts w:ascii="Times New Roman" w:hAnsi="Times New Roman" w:cs="Times New Roman"/>
                <w:sz w:val="24"/>
                <w:szCs w:val="24"/>
                <w:lang w:eastAsia="en-US"/>
              </w:rPr>
              <w:t xml:space="preserve">Объем финансирования подпрограммы составляет </w:t>
            </w:r>
            <w:r w:rsidR="000E277C">
              <w:rPr>
                <w:rFonts w:ascii="Times New Roman" w:hAnsi="Times New Roman" w:cs="Times New Roman"/>
                <w:sz w:val="24"/>
                <w:szCs w:val="24"/>
                <w:lang w:eastAsia="en-US"/>
              </w:rPr>
              <w:t>420972,0</w:t>
            </w:r>
            <w:r w:rsidRPr="00405B82">
              <w:rPr>
                <w:rFonts w:ascii="Times New Roman" w:hAnsi="Times New Roman" w:cs="Times New Roman"/>
                <w:sz w:val="24"/>
                <w:szCs w:val="24"/>
                <w:lang w:eastAsia="en-US"/>
              </w:rPr>
              <w:t xml:space="preserve"> тыс. руб</w:t>
            </w:r>
            <w:r w:rsidR="00405B82">
              <w:rPr>
                <w:rFonts w:ascii="Times New Roman" w:hAnsi="Times New Roman" w:cs="Times New Roman"/>
                <w:sz w:val="24"/>
                <w:szCs w:val="24"/>
                <w:lang w:eastAsia="en-US"/>
              </w:rPr>
              <w:t>.</w:t>
            </w:r>
            <w:r w:rsidRPr="00405B82">
              <w:rPr>
                <w:rFonts w:ascii="Times New Roman" w:hAnsi="Times New Roman" w:cs="Times New Roman"/>
                <w:sz w:val="24"/>
                <w:szCs w:val="24"/>
                <w:lang w:eastAsia="en-US"/>
              </w:rPr>
              <w:t>, в том числе по годам реализации подпрограммы</w:t>
            </w:r>
            <w:r w:rsidR="00405B82" w:rsidRPr="00405B82">
              <w:rPr>
                <w:rFonts w:ascii="Times New Roman" w:hAnsi="Times New Roman" w:cs="Times New Roman"/>
                <w:sz w:val="24"/>
                <w:szCs w:val="24"/>
                <w:lang w:eastAsia="en-US"/>
              </w:rPr>
              <w:t xml:space="preserve"> и источникам финансирования</w:t>
            </w:r>
            <w:r w:rsidR="00405B82">
              <w:rPr>
                <w:rFonts w:ascii="Times New Roman" w:hAnsi="Times New Roman" w:cs="Times New Roman"/>
                <w:sz w:val="24"/>
                <w:szCs w:val="24"/>
                <w:lang w:eastAsia="en-US"/>
              </w:rPr>
              <w:t>,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852"/>
              <w:gridCol w:w="1467"/>
              <w:gridCol w:w="1257"/>
              <w:gridCol w:w="1245"/>
              <w:gridCol w:w="1261"/>
            </w:tblGrid>
            <w:tr w:rsidR="000265BC" w:rsidRPr="00405B82">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405B82"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 том числе</w:t>
                  </w:r>
                </w:p>
              </w:tc>
            </w:tr>
            <w:tr w:rsidR="000265BC" w:rsidRPr="00405B82">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областной</w:t>
                  </w:r>
                </w:p>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другие источники</w:t>
                  </w:r>
                </w:p>
              </w:tc>
            </w:tr>
            <w:tr w:rsidR="00405B82" w:rsidRPr="00405B82">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73890,3</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57784,3</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16106,0</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50102,1</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33114,1</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3E0FEA" w:rsidRDefault="00D80614" w:rsidP="00405B82">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16988,0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pPr>
                    <w:pStyle w:val="ConsPlusCell"/>
                    <w:ind w:left="-113" w:right="-113"/>
                    <w:jc w:val="center"/>
                    <w:rPr>
                      <w:rFonts w:ascii="Times New Roman" w:hAnsi="Times New Roman" w:cs="Times New Roman"/>
                      <w:b/>
                      <w:bCs/>
                      <w:sz w:val="24"/>
                      <w:szCs w:val="24"/>
                      <w:lang w:eastAsia="en-US"/>
                    </w:rPr>
                  </w:pPr>
                  <w:r w:rsidRPr="00405B82">
                    <w:rPr>
                      <w:rFonts w:ascii="Times New Roman" w:hAnsi="Times New Roman" w:cs="Times New Roman"/>
                      <w:b/>
                      <w:bCs/>
                      <w:sz w:val="24"/>
                      <w:szCs w:val="24"/>
                      <w:lang w:eastAsia="en-US"/>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0B72AE">
                  <w:pPr>
                    <w:tabs>
                      <w:tab w:val="left" w:pos="340"/>
                      <w:tab w:val="center" w:pos="600"/>
                    </w:tabs>
                    <w:spacing w:after="0" w:line="240" w:lineRule="auto"/>
                    <w:ind w:left="-113" w:right="-113"/>
                    <w:jc w:val="center"/>
                    <w:rPr>
                      <w:rFonts w:ascii="Times New Roman" w:hAnsi="Times New Roman"/>
                    </w:rPr>
                  </w:pPr>
                  <w:r>
                    <w:rPr>
                      <w:rFonts w:ascii="Times New Roman" w:hAnsi="Times New Roman"/>
                    </w:rPr>
                    <w:t>420972,0</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0B72AE">
                  <w:pPr>
                    <w:spacing w:after="0" w:line="240" w:lineRule="auto"/>
                    <w:ind w:left="-113" w:right="-113"/>
                    <w:jc w:val="center"/>
                    <w:rPr>
                      <w:rFonts w:ascii="Times New Roman" w:hAnsi="Times New Roman"/>
                    </w:rPr>
                  </w:pPr>
                  <w:r>
                    <w:rPr>
                      <w:rFonts w:ascii="Times New Roman" w:hAnsi="Times New Roman"/>
                    </w:rPr>
                    <w:t>302459,0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0B72AE">
                  <w:pPr>
                    <w:tabs>
                      <w:tab w:val="left" w:pos="340"/>
                      <w:tab w:val="center" w:pos="600"/>
                    </w:tabs>
                    <w:spacing w:after="0" w:line="240" w:lineRule="auto"/>
                    <w:ind w:left="-113" w:right="-113"/>
                    <w:jc w:val="center"/>
                    <w:rPr>
                      <w:rFonts w:ascii="Times New Roman" w:hAnsi="Times New Roman"/>
                    </w:rPr>
                  </w:pPr>
                  <w:r>
                    <w:rPr>
                      <w:rFonts w:ascii="Times New Roman" w:hAnsi="Times New Roman"/>
                    </w:rPr>
                    <w:t>118512,6</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
                      <w:bCs/>
                      <w:sz w:val="22"/>
                      <w:szCs w:val="22"/>
                      <w:lang w:eastAsia="en-US"/>
                    </w:rPr>
                  </w:pPr>
                  <w:r w:rsidRPr="003E0FEA">
                    <w:rPr>
                      <w:rFonts w:ascii="Times New Roman" w:hAnsi="Times New Roman" w:cs="Times New Roman"/>
                      <w:b/>
                      <w:bCs/>
                      <w:sz w:val="22"/>
                      <w:szCs w:val="22"/>
                      <w:lang w:eastAsia="en-US"/>
                    </w:rPr>
                    <w:t>0</w:t>
                  </w:r>
                </w:p>
              </w:tc>
            </w:tr>
          </w:tbl>
          <w:p w:rsidR="000265BC" w:rsidRDefault="000265BC">
            <w:pPr>
              <w:spacing w:after="0" w:line="240" w:lineRule="auto"/>
              <w:jc w:val="both"/>
              <w:rPr>
                <w:rFonts w:ascii="Times New Roman" w:eastAsia="Times New Roman" w:hAnsi="Times New Roman"/>
                <w:color w:val="000000"/>
                <w:sz w:val="24"/>
                <w:szCs w:val="24"/>
                <w:highlight w:val="yellow"/>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Default="000265BC">
            <w:pPr>
              <w:ind w:right="40"/>
              <w:rPr>
                <w:rFonts w:ascii="Times New Roman" w:hAnsi="Times New Roman"/>
                <w:sz w:val="24"/>
                <w:szCs w:val="24"/>
              </w:rPr>
            </w:pPr>
            <w:r>
              <w:rPr>
                <w:rFonts w:ascii="Times New Roman" w:hAnsi="Times New Roman"/>
                <w:sz w:val="24"/>
                <w:szCs w:val="24"/>
              </w:rPr>
              <w:t>Ожидаемые результаты реализации подпрограммы:</w:t>
            </w:r>
          </w:p>
          <w:p w:rsidR="000265BC" w:rsidRDefault="000265BC">
            <w:pPr>
              <w:ind w:right="40"/>
              <w:rPr>
                <w:rFonts w:ascii="Times New Roman" w:hAnsi="Times New Roman"/>
                <w:sz w:val="24"/>
                <w:szCs w:val="24"/>
              </w:rPr>
            </w:pPr>
            <w:r>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0265BC" w:rsidRDefault="000265BC" w:rsidP="000265BC">
            <w:pPr>
              <w:ind w:right="40"/>
              <w:rPr>
                <w:rFonts w:ascii="Times New Roman" w:eastAsia="Times New Roman" w:hAnsi="Times New Roman"/>
                <w:sz w:val="24"/>
                <w:szCs w:val="24"/>
                <w:highlight w:val="yellow"/>
                <w:lang w:eastAsia="ru-RU"/>
              </w:rPr>
            </w:pPr>
            <w:r>
              <w:rPr>
                <w:rFonts w:ascii="Times New Roman" w:eastAsiaTheme="minorEastAsia" w:hAnsi="Times New Roman"/>
                <w:sz w:val="24"/>
                <w:szCs w:val="24"/>
                <w:lang w:eastAsia="ru-RU"/>
              </w:rPr>
              <w:t>-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t>Региональные дороги обеспечивают связь</w:t>
      </w:r>
      <w:r>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Pr>
          <w:rFonts w:ascii="Times New Roman" w:hAnsi="Times New Roman" w:cs="Times New Roman"/>
          <w:color w:val="000000"/>
          <w:sz w:val="24"/>
          <w:szCs w:val="24"/>
          <w:lang w:eastAsia="ar-SA"/>
        </w:rPr>
        <w:t>населенных пунктов связаны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в сети дорог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lastRenderedPageBreak/>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449A2" w:rsidRDefault="00D449A2"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w:t>
      </w:r>
      <w:r>
        <w:rPr>
          <w:rFonts w:ascii="Times New Roman" w:hAnsi="Times New Roman"/>
          <w:sz w:val="24"/>
          <w:szCs w:val="24"/>
        </w:rPr>
        <w:lastRenderedPageBreak/>
        <w:t>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Срок реализации подпрограммы – 2019 – 2025 годы. </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Pr>
          <w:rFonts w:ascii="Times New Roman" w:hAnsi="Times New Roman" w:cs="Times New Roman"/>
          <w:sz w:val="24"/>
          <w:szCs w:val="24"/>
        </w:rPr>
        <w:t>Основным ожидаемым результатам реализации подпрограммы по итогам 2020 года является</w:t>
      </w:r>
      <w:r>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2017 по 2020 годы (в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r w:rsidR="003032D4">
        <w:rPr>
          <w:rFonts w:ascii="Times New Roman" w:hAnsi="Times New Roman"/>
          <w:sz w:val="24"/>
          <w:szCs w:val="24"/>
        </w:rPr>
        <w:t>муниципально</w:t>
      </w:r>
      <w:r>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footerReference w:type="default" r:id="rId25"/>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lastRenderedPageBreak/>
        <w:t>Приложение 1.</w:t>
      </w:r>
    </w:p>
    <w:p w:rsidR="0071387B" w:rsidRDefault="0071387B" w:rsidP="0071387B">
      <w:pPr>
        <w:jc w:val="center"/>
        <w:rPr>
          <w:rFonts w:ascii="Times New Roman" w:hAnsi="Times New Roman"/>
          <w:b/>
        </w:rPr>
      </w:pPr>
      <w:r w:rsidRPr="002F7BCC">
        <w:rPr>
          <w:rFonts w:ascii="Times New Roman" w:hAnsi="Times New Roman"/>
          <w:b/>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10066" w:type="dxa"/>
        <w:tblInd w:w="96" w:type="dxa"/>
        <w:tblLook w:val="04A0"/>
      </w:tblPr>
      <w:tblGrid>
        <w:gridCol w:w="540"/>
        <w:gridCol w:w="2733"/>
        <w:gridCol w:w="1025"/>
        <w:gridCol w:w="821"/>
        <w:gridCol w:w="821"/>
        <w:gridCol w:w="821"/>
        <w:gridCol w:w="821"/>
        <w:gridCol w:w="821"/>
        <w:gridCol w:w="840"/>
        <w:gridCol w:w="823"/>
      </w:tblGrid>
      <w:tr w:rsidR="0071387B" w:rsidRPr="0071387B" w:rsidTr="00741B8F">
        <w:trPr>
          <w:trHeight w:val="5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 п/п</w:t>
            </w:r>
          </w:p>
        </w:tc>
        <w:tc>
          <w:tcPr>
            <w:tcW w:w="27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18"/>
                <w:szCs w:val="18"/>
                <w:lang w:eastAsia="ru-RU"/>
              </w:rPr>
            </w:pPr>
            <w:r w:rsidRPr="0071387B">
              <w:rPr>
                <w:rFonts w:ascii="Times New Roman" w:eastAsia="Times New Roman" w:hAnsi="Times New Roman"/>
                <w:sz w:val="18"/>
                <w:szCs w:val="18"/>
                <w:lang w:eastAsia="ru-RU"/>
              </w:rPr>
              <w:t>Ед. измерения</w:t>
            </w:r>
          </w:p>
        </w:tc>
        <w:tc>
          <w:tcPr>
            <w:tcW w:w="5768" w:type="dxa"/>
            <w:gridSpan w:val="7"/>
            <w:tcBorders>
              <w:top w:val="single" w:sz="4" w:space="0" w:color="auto"/>
              <w:left w:val="nil"/>
              <w:bottom w:val="single" w:sz="4" w:space="0" w:color="auto"/>
              <w:right w:val="single" w:sz="4" w:space="0" w:color="000000"/>
            </w:tcBorders>
            <w:shd w:val="clear" w:color="auto" w:fill="auto"/>
            <w:vAlign w:val="bottom"/>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71387B" w:rsidRPr="0071387B" w:rsidTr="00741B8F">
        <w:trPr>
          <w:trHeight w:val="25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71387B" w:rsidRPr="0071387B" w:rsidRDefault="0071387B" w:rsidP="0071387B">
            <w:pPr>
              <w:spacing w:after="0" w:line="240" w:lineRule="auto"/>
              <w:rPr>
                <w:rFonts w:ascii="Times New Roman" w:eastAsia="Times New Roman" w:hAnsi="Times New Roman"/>
                <w:sz w:val="24"/>
                <w:szCs w:val="24"/>
                <w:lang w:eastAsia="ru-RU"/>
              </w:rPr>
            </w:pPr>
          </w:p>
        </w:tc>
        <w:tc>
          <w:tcPr>
            <w:tcW w:w="2733" w:type="dxa"/>
            <w:vMerge/>
            <w:tcBorders>
              <w:top w:val="single" w:sz="4" w:space="0" w:color="auto"/>
              <w:left w:val="single" w:sz="4" w:space="0" w:color="auto"/>
              <w:bottom w:val="single" w:sz="4" w:space="0" w:color="000000"/>
              <w:right w:val="single" w:sz="4" w:space="0" w:color="auto"/>
            </w:tcBorders>
            <w:vAlign w:val="center"/>
            <w:hideMark/>
          </w:tcPr>
          <w:p w:rsidR="0071387B" w:rsidRPr="0071387B" w:rsidRDefault="0071387B" w:rsidP="0071387B">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71387B" w:rsidRPr="0071387B" w:rsidRDefault="0071387B" w:rsidP="0071387B">
            <w:pPr>
              <w:spacing w:after="0" w:line="240" w:lineRule="auto"/>
              <w:rPr>
                <w:rFonts w:ascii="Times New Roman" w:eastAsia="Times New Roman" w:hAnsi="Times New Roman"/>
                <w:sz w:val="18"/>
                <w:szCs w:val="18"/>
                <w:lang w:eastAsia="ru-RU"/>
              </w:rPr>
            </w:pPr>
          </w:p>
        </w:tc>
        <w:tc>
          <w:tcPr>
            <w:tcW w:w="821" w:type="dxa"/>
            <w:tcBorders>
              <w:top w:val="nil"/>
              <w:left w:val="nil"/>
              <w:bottom w:val="nil"/>
              <w:right w:val="nil"/>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2019</w:t>
            </w:r>
          </w:p>
        </w:tc>
        <w:tc>
          <w:tcPr>
            <w:tcW w:w="821" w:type="dxa"/>
            <w:tcBorders>
              <w:top w:val="nil"/>
              <w:left w:val="single" w:sz="4" w:space="0" w:color="auto"/>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2020</w:t>
            </w:r>
          </w:p>
        </w:tc>
        <w:tc>
          <w:tcPr>
            <w:tcW w:w="821"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2021</w:t>
            </w:r>
          </w:p>
        </w:tc>
        <w:tc>
          <w:tcPr>
            <w:tcW w:w="821"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2022</w:t>
            </w:r>
          </w:p>
        </w:tc>
        <w:tc>
          <w:tcPr>
            <w:tcW w:w="821"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2023</w:t>
            </w:r>
          </w:p>
        </w:tc>
        <w:tc>
          <w:tcPr>
            <w:tcW w:w="840"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2024</w:t>
            </w:r>
          </w:p>
        </w:tc>
        <w:tc>
          <w:tcPr>
            <w:tcW w:w="823"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2025</w:t>
            </w:r>
          </w:p>
        </w:tc>
      </w:tr>
      <w:tr w:rsidR="0071387B"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741B8F" w:rsidRPr="0071387B" w:rsidTr="00741B8F">
        <w:trPr>
          <w:trHeight w:val="76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Индекс физического объема валового муниципального продукта % к пред. году</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101,5</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101,3</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101,5</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102,0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102,1</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102,3</w:t>
            </w:r>
          </w:p>
        </w:tc>
        <w:tc>
          <w:tcPr>
            <w:tcW w:w="823"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102,5</w:t>
            </w:r>
          </w:p>
        </w:tc>
      </w:tr>
      <w:tr w:rsidR="00741B8F" w:rsidRPr="0071387B" w:rsidTr="00741B8F">
        <w:trPr>
          <w:trHeight w:val="81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Объем 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18"/>
                <w:szCs w:val="18"/>
                <w:lang w:eastAsia="ru-RU"/>
              </w:rPr>
            </w:pPr>
            <w:r w:rsidRPr="0071387B">
              <w:rPr>
                <w:rFonts w:ascii="Times New Roman" w:eastAsia="Times New Roman" w:hAnsi="Times New Roman"/>
                <w:sz w:val="18"/>
                <w:szCs w:val="18"/>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1000,0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1100,0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1150,0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1200,0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1250,0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1350,0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1400,0</w:t>
            </w:r>
          </w:p>
        </w:tc>
      </w:tr>
      <w:tr w:rsidR="00741B8F" w:rsidRPr="0071387B" w:rsidTr="00741B8F">
        <w:trPr>
          <w:trHeight w:val="75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3.</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Обьем   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115,0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120,0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76,2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76,4</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80,0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85,0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89,0</w:t>
            </w:r>
          </w:p>
        </w:tc>
      </w:tr>
      <w:tr w:rsidR="00741B8F" w:rsidRPr="0071387B" w:rsidTr="00741B8F">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4.</w:t>
            </w:r>
          </w:p>
        </w:tc>
        <w:tc>
          <w:tcPr>
            <w:tcW w:w="2733" w:type="dxa"/>
            <w:tcBorders>
              <w:top w:val="nil"/>
              <w:left w:val="nil"/>
              <w:bottom w:val="nil"/>
              <w:right w:val="nil"/>
            </w:tcBorders>
            <w:shd w:val="clear" w:color="auto" w:fill="auto"/>
            <w:vAlign w:val="center"/>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162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247</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333</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422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512</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603</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695</w:t>
            </w:r>
          </w:p>
        </w:tc>
      </w:tr>
      <w:tr w:rsidR="00741B8F" w:rsidRPr="0071387B" w:rsidTr="00741B8F">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5.</w:t>
            </w:r>
          </w:p>
        </w:tc>
        <w:tc>
          <w:tcPr>
            <w:tcW w:w="2733" w:type="dxa"/>
            <w:tcBorders>
              <w:top w:val="single" w:sz="4" w:space="0" w:color="auto"/>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24</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13</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r>
      <w:tr w:rsidR="00741B8F" w:rsidRPr="0071387B" w:rsidTr="00741B8F">
        <w:trPr>
          <w:trHeight w:val="17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6.</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741B8F" w:rsidRPr="0071387B" w:rsidRDefault="00741B8F"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70,4</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68</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65,0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62,0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55,0</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50,0</w:t>
            </w:r>
          </w:p>
        </w:tc>
      </w:tr>
      <w:tr w:rsidR="0071387B"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F41604"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1 </w:t>
            </w:r>
          </w:p>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"Развитие и поддержка малого и среднего предпринимательства"</w:t>
            </w:r>
          </w:p>
        </w:tc>
      </w:tr>
      <w:tr w:rsidR="0071387B" w:rsidRPr="0071387B" w:rsidTr="00741B8F">
        <w:trPr>
          <w:trHeight w:val="6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noWrap/>
            <w:vAlign w:val="bottom"/>
            <w:hideMark/>
          </w:tcPr>
          <w:p w:rsidR="0071387B" w:rsidRPr="0071387B" w:rsidRDefault="0071387B" w:rsidP="0071387B">
            <w:pPr>
              <w:spacing w:after="0" w:line="240" w:lineRule="auto"/>
              <w:jc w:val="both"/>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110,3</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119,1</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129,1</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141,5</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155,4</w:t>
            </w:r>
          </w:p>
        </w:tc>
        <w:tc>
          <w:tcPr>
            <w:tcW w:w="840" w:type="dxa"/>
            <w:tcBorders>
              <w:top w:val="nil"/>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167,5</w:t>
            </w:r>
          </w:p>
        </w:tc>
        <w:tc>
          <w:tcPr>
            <w:tcW w:w="823" w:type="dxa"/>
            <w:tcBorders>
              <w:top w:val="nil"/>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178,8</w:t>
            </w:r>
          </w:p>
        </w:tc>
      </w:tr>
      <w:tr w:rsidR="0071387B" w:rsidRPr="0071387B" w:rsidTr="00741B8F">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nil"/>
              <w:bottom w:val="single" w:sz="4" w:space="0" w:color="auto"/>
              <w:right w:val="single" w:sz="4" w:space="0" w:color="auto"/>
            </w:tcBorders>
            <w:shd w:val="clear" w:color="auto" w:fill="auto"/>
            <w:hideMark/>
          </w:tcPr>
          <w:p w:rsidR="0071387B" w:rsidRPr="0071387B" w:rsidRDefault="0071387B"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 Ч</w:t>
            </w:r>
            <w:r w:rsidRPr="0071387B">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18"/>
                <w:szCs w:val="18"/>
                <w:lang w:eastAsia="ru-RU"/>
              </w:rPr>
            </w:pPr>
            <w:r w:rsidRPr="0071387B">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32,9</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33,1</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33,4</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33,9</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34,0</w:t>
            </w:r>
          </w:p>
        </w:tc>
        <w:tc>
          <w:tcPr>
            <w:tcW w:w="840" w:type="dxa"/>
            <w:tcBorders>
              <w:top w:val="nil"/>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34,5</w:t>
            </w:r>
          </w:p>
        </w:tc>
        <w:tc>
          <w:tcPr>
            <w:tcW w:w="823" w:type="dxa"/>
            <w:tcBorders>
              <w:top w:val="nil"/>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35,2</w:t>
            </w:r>
          </w:p>
        </w:tc>
      </w:tr>
      <w:tr w:rsidR="00F41604"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41604" w:rsidRDefault="00F41604" w:rsidP="00F41604">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2 </w:t>
            </w:r>
          </w:p>
          <w:p w:rsidR="00F41604" w:rsidRPr="0071387B" w:rsidRDefault="00F41604" w:rsidP="00F41604">
            <w:pPr>
              <w:spacing w:after="0" w:line="240" w:lineRule="auto"/>
              <w:jc w:val="center"/>
              <w:rPr>
                <w:rFonts w:ascii="Arial CYR" w:eastAsia="Times New Roman" w:hAnsi="Arial CYR" w:cs="Arial CYR"/>
                <w:sz w:val="20"/>
                <w:szCs w:val="20"/>
                <w:lang w:eastAsia="ru-RU"/>
              </w:rPr>
            </w:pPr>
            <w:r w:rsidRPr="0071387B">
              <w:rPr>
                <w:rFonts w:ascii="Times New Roman" w:eastAsia="Times New Roman" w:hAnsi="Times New Roman"/>
                <w:b/>
                <w:bCs/>
                <w:sz w:val="24"/>
                <w:szCs w:val="24"/>
                <w:lang w:eastAsia="ru-RU"/>
              </w:rPr>
              <w:t>"Управление муниципальным имуществом и земельными ресурсами"</w:t>
            </w:r>
            <w:r w:rsidRPr="0071387B">
              <w:rPr>
                <w:rFonts w:ascii="Arial CYR" w:eastAsia="Times New Roman" w:hAnsi="Arial CYR" w:cs="Arial CYR"/>
                <w:sz w:val="20"/>
                <w:szCs w:val="20"/>
                <w:lang w:eastAsia="ru-RU"/>
              </w:rPr>
              <w:t> </w:t>
            </w:r>
          </w:p>
        </w:tc>
      </w:tr>
      <w:tr w:rsidR="00741B8F" w:rsidRPr="0071387B" w:rsidTr="00741B8F">
        <w:trPr>
          <w:trHeight w:val="10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Неналоговые доходы в консолидированный бюджет Богучарского муниципальног</w:t>
            </w:r>
            <w:r>
              <w:rPr>
                <w:rFonts w:ascii="Times New Roman" w:eastAsia="Times New Roman" w:hAnsi="Times New Roman"/>
                <w:sz w:val="20"/>
                <w:szCs w:val="20"/>
                <w:lang w:eastAsia="ru-RU"/>
              </w:rPr>
              <w:t>о</w:t>
            </w:r>
            <w:r w:rsidRPr="0071387B">
              <w:rPr>
                <w:rFonts w:ascii="Times New Roman" w:eastAsia="Times New Roman" w:hAnsi="Times New Roman"/>
                <w:sz w:val="20"/>
                <w:szCs w:val="20"/>
                <w:lang w:eastAsia="ru-RU"/>
              </w:rPr>
              <w:t xml:space="preserve"> района</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115,0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120,0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76,2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76,4</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80,0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85,0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rsidP="0064311A">
            <w:pPr>
              <w:jc w:val="center"/>
              <w:rPr>
                <w:rFonts w:ascii="Times New Roman" w:hAnsi="Times New Roman"/>
              </w:rPr>
            </w:pPr>
            <w:r w:rsidRPr="00741B8F">
              <w:rPr>
                <w:rFonts w:ascii="Times New Roman" w:hAnsi="Times New Roman"/>
              </w:rPr>
              <w:t>89,0</w:t>
            </w:r>
          </w:p>
        </w:tc>
      </w:tr>
      <w:tr w:rsidR="00F41604" w:rsidRPr="0071387B" w:rsidTr="00741B8F">
        <w:trPr>
          <w:trHeight w:val="1140"/>
        </w:trPr>
        <w:tc>
          <w:tcPr>
            <w:tcW w:w="540" w:type="dxa"/>
            <w:vMerge w:val="restart"/>
            <w:tcBorders>
              <w:top w:val="nil"/>
              <w:left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vMerge w:val="restart"/>
            <w:tcBorders>
              <w:top w:val="nil"/>
              <w:left w:val="nil"/>
              <w:right w:val="single" w:sz="4" w:space="0" w:color="auto"/>
            </w:tcBorders>
            <w:shd w:val="clear" w:color="auto" w:fill="auto"/>
            <w:vAlign w:val="bottom"/>
            <w:hideMark/>
          </w:tcPr>
          <w:p w:rsidR="00F41604" w:rsidRPr="0071387B" w:rsidRDefault="00F41604"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1025" w:type="dxa"/>
            <w:vMerge w:val="restart"/>
            <w:tcBorders>
              <w:top w:val="nil"/>
              <w:left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65,0</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70,0</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75,0</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85,0</w:t>
            </w:r>
          </w:p>
        </w:tc>
        <w:tc>
          <w:tcPr>
            <w:tcW w:w="840" w:type="dxa"/>
            <w:tcBorders>
              <w:top w:val="nil"/>
              <w:left w:val="nil"/>
              <w:bottom w:val="single" w:sz="4" w:space="0" w:color="auto"/>
              <w:right w:val="single" w:sz="4" w:space="0" w:color="auto"/>
            </w:tcBorders>
            <w:shd w:val="clear" w:color="auto" w:fill="auto"/>
            <w:noWrap/>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90</w:t>
            </w:r>
          </w:p>
        </w:tc>
        <w:tc>
          <w:tcPr>
            <w:tcW w:w="823" w:type="dxa"/>
            <w:tcBorders>
              <w:top w:val="nil"/>
              <w:left w:val="nil"/>
              <w:bottom w:val="single" w:sz="4" w:space="0" w:color="auto"/>
              <w:right w:val="single" w:sz="4" w:space="0" w:color="auto"/>
            </w:tcBorders>
            <w:shd w:val="clear" w:color="auto" w:fill="auto"/>
            <w:noWrap/>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100</w:t>
            </w:r>
          </w:p>
        </w:tc>
      </w:tr>
      <w:tr w:rsidR="00F41604" w:rsidRPr="0071387B" w:rsidTr="00741B8F">
        <w:tc>
          <w:tcPr>
            <w:tcW w:w="540" w:type="dxa"/>
            <w:vMerge/>
            <w:tcBorders>
              <w:left w:val="single" w:sz="4" w:space="0" w:color="auto"/>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sz w:val="20"/>
                <w:szCs w:val="20"/>
                <w:lang w:eastAsia="ru-RU"/>
              </w:rPr>
            </w:pPr>
          </w:p>
        </w:tc>
        <w:tc>
          <w:tcPr>
            <w:tcW w:w="2733" w:type="dxa"/>
            <w:vMerge/>
            <w:tcBorders>
              <w:left w:val="nil"/>
              <w:bottom w:val="single" w:sz="4" w:space="0" w:color="auto"/>
              <w:right w:val="single" w:sz="4" w:space="0" w:color="auto"/>
            </w:tcBorders>
            <w:shd w:val="clear" w:color="auto" w:fill="auto"/>
            <w:vAlign w:val="bottom"/>
            <w:hideMark/>
          </w:tcPr>
          <w:p w:rsidR="00F41604" w:rsidRPr="0071387B" w:rsidRDefault="00F41604" w:rsidP="0071387B">
            <w:pPr>
              <w:spacing w:after="0" w:line="240" w:lineRule="auto"/>
              <w:rPr>
                <w:rFonts w:ascii="Times New Roman" w:eastAsia="Times New Roman" w:hAnsi="Times New Roman"/>
                <w:sz w:val="20"/>
                <w:szCs w:val="20"/>
                <w:lang w:eastAsia="ru-RU"/>
              </w:rPr>
            </w:pPr>
          </w:p>
        </w:tc>
        <w:tc>
          <w:tcPr>
            <w:tcW w:w="1025" w:type="dxa"/>
            <w:vMerge/>
            <w:tcBorders>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40" w:type="dxa"/>
            <w:tcBorders>
              <w:top w:val="single" w:sz="4" w:space="0" w:color="auto"/>
              <w:left w:val="nil"/>
              <w:bottom w:val="nil"/>
              <w:right w:val="single" w:sz="4" w:space="0" w:color="auto"/>
            </w:tcBorders>
            <w:shd w:val="clear" w:color="auto" w:fill="auto"/>
            <w:noWrap/>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3" w:type="dxa"/>
            <w:tcBorders>
              <w:top w:val="single" w:sz="4" w:space="0" w:color="auto"/>
              <w:left w:val="nil"/>
              <w:bottom w:val="nil"/>
              <w:right w:val="single" w:sz="4" w:space="0" w:color="auto"/>
            </w:tcBorders>
            <w:shd w:val="clear" w:color="auto" w:fill="auto"/>
            <w:noWrap/>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r>
      <w:tr w:rsidR="0071387B" w:rsidRPr="0071387B" w:rsidTr="00741B8F">
        <w:trPr>
          <w:trHeight w:val="8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lastRenderedPageBreak/>
              <w:t>3.</w:t>
            </w:r>
          </w:p>
        </w:tc>
        <w:tc>
          <w:tcPr>
            <w:tcW w:w="2733" w:type="dxa"/>
            <w:tcBorders>
              <w:top w:val="single" w:sz="4" w:space="0" w:color="auto"/>
              <w:left w:val="nil"/>
              <w:bottom w:val="single" w:sz="4" w:space="0" w:color="auto"/>
              <w:right w:val="single" w:sz="4" w:space="0" w:color="auto"/>
            </w:tcBorders>
            <w:shd w:val="clear" w:color="auto" w:fill="auto"/>
            <w:vAlign w:val="bottom"/>
            <w:hideMark/>
          </w:tcPr>
          <w:p w:rsidR="0071387B" w:rsidRPr="0071387B" w:rsidRDefault="0071387B"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65,0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70,0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75,0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80,0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85,0</w:t>
            </w:r>
          </w:p>
        </w:tc>
        <w:tc>
          <w:tcPr>
            <w:tcW w:w="840" w:type="dxa"/>
            <w:tcBorders>
              <w:top w:val="single" w:sz="4" w:space="0" w:color="auto"/>
              <w:left w:val="nil"/>
              <w:bottom w:val="nil"/>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90</w:t>
            </w:r>
          </w:p>
        </w:tc>
        <w:tc>
          <w:tcPr>
            <w:tcW w:w="823" w:type="dxa"/>
            <w:tcBorders>
              <w:top w:val="single" w:sz="4" w:space="0" w:color="auto"/>
              <w:left w:val="nil"/>
              <w:bottom w:val="nil"/>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100</w:t>
            </w:r>
          </w:p>
        </w:tc>
      </w:tr>
      <w:tr w:rsidR="0071387B" w:rsidRPr="0071387B" w:rsidTr="00741B8F">
        <w:trPr>
          <w:trHeight w:val="360"/>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lang w:eastAsia="ru-RU"/>
              </w:rPr>
            </w:pPr>
            <w:r w:rsidRPr="0071387B">
              <w:rPr>
                <w:rFonts w:ascii="Times New Roman" w:eastAsia="Times New Roman" w:hAnsi="Times New Roman"/>
                <w:b/>
                <w:bCs/>
                <w:lang w:eastAsia="ru-RU"/>
              </w:rPr>
              <w:t>ПОДПРОГРАММА 3 ««Обеспечение доступным и комфортным жильем населения »</w:t>
            </w:r>
          </w:p>
        </w:tc>
      </w:tr>
      <w:tr w:rsidR="00973CBE" w:rsidRPr="0071387B" w:rsidTr="00741B8F">
        <w:trPr>
          <w:trHeight w:val="735"/>
        </w:trPr>
        <w:tc>
          <w:tcPr>
            <w:tcW w:w="540" w:type="dxa"/>
            <w:tcBorders>
              <w:top w:val="nil"/>
              <w:left w:val="single" w:sz="4" w:space="0" w:color="auto"/>
              <w:bottom w:val="single" w:sz="4" w:space="0" w:color="auto"/>
              <w:right w:val="nil"/>
            </w:tcBorders>
            <w:shd w:val="clear" w:color="auto" w:fill="auto"/>
            <w:vAlign w:val="center"/>
            <w:hideMark/>
          </w:tcPr>
          <w:p w:rsidR="00973CBE" w:rsidRPr="0071387B" w:rsidRDefault="00973CBE"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single" w:sz="4" w:space="0" w:color="auto"/>
              <w:bottom w:val="single" w:sz="4" w:space="0" w:color="auto"/>
              <w:right w:val="single" w:sz="4" w:space="0" w:color="auto"/>
            </w:tcBorders>
            <w:shd w:val="clear" w:color="auto" w:fill="auto"/>
            <w:vAlign w:val="bottom"/>
            <w:hideMark/>
          </w:tcPr>
          <w:p w:rsidR="00973CBE" w:rsidRPr="0071387B" w:rsidRDefault="00973CBE"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973CBE" w:rsidRPr="0071387B" w:rsidRDefault="00973CBE"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3CBE" w:rsidRPr="00741B8F" w:rsidRDefault="00973CBE" w:rsidP="00AD1608">
            <w:pPr>
              <w:jc w:val="center"/>
              <w:rPr>
                <w:rFonts w:ascii="Times New Roman" w:hAnsi="Times New Roman"/>
                <w:color w:val="000000"/>
              </w:rPr>
            </w:pPr>
            <w:r>
              <w:rPr>
                <w:rFonts w:ascii="Times New Roman" w:hAnsi="Times New Roman"/>
                <w:color w:val="000000"/>
              </w:rPr>
              <w:t>24</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AD1608">
            <w:pPr>
              <w:jc w:val="center"/>
              <w:rPr>
                <w:rFonts w:ascii="Times New Roman" w:hAnsi="Times New Roman"/>
                <w:color w:val="000000"/>
              </w:rPr>
            </w:pPr>
            <w:r>
              <w:rPr>
                <w:rFonts w:ascii="Times New Roman" w:hAnsi="Times New Roman"/>
                <w:color w:val="000000"/>
              </w:rPr>
              <w:t>13</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AD1608">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AD1608">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AD1608">
            <w:pPr>
              <w:jc w:val="center"/>
              <w:rPr>
                <w:rFonts w:ascii="Times New Roman" w:hAnsi="Times New Roman"/>
                <w:color w:val="000000"/>
              </w:rPr>
            </w:pPr>
            <w:r>
              <w:rPr>
                <w:rFonts w:ascii="Times New Roman" w:hAnsi="Times New Roman"/>
                <w:color w:val="000000"/>
              </w:rPr>
              <w:t>10</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AD1608">
            <w:pPr>
              <w:jc w:val="center"/>
              <w:rPr>
                <w:rFonts w:ascii="Times New Roman" w:hAnsi="Times New Roman"/>
                <w:color w:val="000000"/>
              </w:rPr>
            </w:pPr>
            <w:r>
              <w:rPr>
                <w:rFonts w:ascii="Times New Roman" w:hAnsi="Times New Roman"/>
                <w:color w:val="000000"/>
              </w:rPr>
              <w:t>10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AD1608">
            <w:pPr>
              <w:jc w:val="center"/>
              <w:rPr>
                <w:rFonts w:ascii="Times New Roman" w:hAnsi="Times New Roman"/>
                <w:color w:val="000000"/>
              </w:rPr>
            </w:pPr>
            <w:r>
              <w:rPr>
                <w:rFonts w:ascii="Times New Roman" w:hAnsi="Times New Roman"/>
                <w:color w:val="000000"/>
              </w:rPr>
              <w:t>10</w:t>
            </w:r>
          </w:p>
        </w:tc>
      </w:tr>
      <w:tr w:rsidR="0071387B" w:rsidRPr="0071387B" w:rsidTr="00741B8F">
        <w:trPr>
          <w:trHeight w:val="2025"/>
        </w:trPr>
        <w:tc>
          <w:tcPr>
            <w:tcW w:w="540" w:type="dxa"/>
            <w:tcBorders>
              <w:top w:val="nil"/>
              <w:left w:val="single" w:sz="4" w:space="0" w:color="auto"/>
              <w:bottom w:val="single" w:sz="4" w:space="0" w:color="auto"/>
              <w:right w:val="nil"/>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20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40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60</w:t>
            </w:r>
          </w:p>
        </w:tc>
        <w:tc>
          <w:tcPr>
            <w:tcW w:w="840"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80</w:t>
            </w:r>
          </w:p>
        </w:tc>
        <w:tc>
          <w:tcPr>
            <w:tcW w:w="823"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100</w:t>
            </w:r>
          </w:p>
        </w:tc>
      </w:tr>
      <w:tr w:rsidR="000E2C9B" w:rsidRPr="0071387B" w:rsidTr="00741B8F">
        <w:trPr>
          <w:trHeight w:val="1065"/>
        </w:trPr>
        <w:tc>
          <w:tcPr>
            <w:tcW w:w="1006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E2C9B" w:rsidRDefault="000E2C9B" w:rsidP="000E2C9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4 </w:t>
            </w:r>
          </w:p>
          <w:p w:rsidR="000E2C9B" w:rsidRPr="0071387B" w:rsidRDefault="000E2C9B" w:rsidP="000E2C9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0E2C9B" w:rsidRPr="0071387B" w:rsidRDefault="000E2C9B" w:rsidP="0071387B">
            <w:pPr>
              <w:spacing w:after="0" w:line="240" w:lineRule="auto"/>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 </w:t>
            </w:r>
          </w:p>
        </w:tc>
      </w:tr>
      <w:tr w:rsidR="00741B8F" w:rsidRPr="0071387B" w:rsidTr="00741B8F">
        <w:trPr>
          <w:trHeight w:val="6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rPr>
                <w:rFonts w:ascii="Times New Roman" w:eastAsia="Times New Roman" w:hAnsi="Times New Roman"/>
                <w:color w:val="000000"/>
                <w:sz w:val="20"/>
                <w:szCs w:val="20"/>
                <w:lang w:eastAsia="ru-RU"/>
              </w:rPr>
            </w:pPr>
            <w:r w:rsidRPr="0071387B">
              <w:rPr>
                <w:rFonts w:ascii="Times New Roman" w:eastAsia="Times New Roman" w:hAnsi="Times New Roman"/>
                <w:color w:val="000000"/>
                <w:sz w:val="20"/>
                <w:szCs w:val="20"/>
                <w:lang w:eastAsia="ru-RU"/>
              </w:rPr>
              <w:t>Уровень износа коммунальной инфраструктуры</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color w:val="000000"/>
                <w:lang w:eastAsia="ru-RU"/>
              </w:rPr>
            </w:pPr>
            <w:r w:rsidRPr="0071387B">
              <w:rPr>
                <w:rFonts w:ascii="Times New Roman" w:eastAsia="Times New Roman" w:hAnsi="Times New Roman"/>
                <w:color w:val="000000"/>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65,0</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60,0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50,0</w:t>
            </w:r>
          </w:p>
        </w:tc>
      </w:tr>
      <w:tr w:rsidR="00741B8F" w:rsidRPr="0071387B" w:rsidTr="00741B8F">
        <w:trPr>
          <w:trHeight w:val="18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nil"/>
              <w:bottom w:val="single" w:sz="4" w:space="0" w:color="auto"/>
              <w:right w:val="single" w:sz="4" w:space="0" w:color="auto"/>
            </w:tcBorders>
            <w:shd w:val="clear" w:color="auto" w:fill="auto"/>
            <w:hideMark/>
          </w:tcPr>
          <w:p w:rsidR="00741B8F" w:rsidRPr="0071387B" w:rsidRDefault="00741B8F" w:rsidP="0071387B">
            <w:pPr>
              <w:spacing w:after="0" w:line="240" w:lineRule="auto"/>
              <w:rPr>
                <w:rFonts w:ascii="Times New Roman" w:eastAsia="Times New Roman" w:hAnsi="Times New Roman"/>
                <w:color w:val="000000"/>
                <w:sz w:val="20"/>
                <w:szCs w:val="20"/>
                <w:lang w:eastAsia="ru-RU"/>
              </w:rPr>
            </w:pPr>
            <w:r w:rsidRPr="0071387B">
              <w:rPr>
                <w:rFonts w:ascii="Times New Roman" w:eastAsia="Times New Roman" w:hAnsi="Times New Roman"/>
                <w:color w:val="000000"/>
                <w:sz w:val="20"/>
                <w:szCs w:val="20"/>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color w:val="000000"/>
                <w:lang w:eastAsia="ru-RU"/>
              </w:rPr>
            </w:pPr>
            <w:r w:rsidRPr="0071387B">
              <w:rPr>
                <w:rFonts w:ascii="Times New Roman" w:eastAsia="Times New Roman" w:hAnsi="Times New Roman"/>
                <w:color w:val="000000"/>
                <w:lang w:eastAsia="ru-RU"/>
              </w:rPr>
              <w:t>единиц</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23"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r>
      <w:tr w:rsidR="00741B8F" w:rsidRPr="0071387B" w:rsidTr="00741B8F">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3.</w:t>
            </w:r>
          </w:p>
        </w:tc>
        <w:tc>
          <w:tcPr>
            <w:tcW w:w="2733" w:type="dxa"/>
            <w:tcBorders>
              <w:top w:val="nil"/>
              <w:left w:val="nil"/>
              <w:bottom w:val="single" w:sz="4" w:space="0" w:color="auto"/>
              <w:right w:val="single" w:sz="4" w:space="0" w:color="auto"/>
            </w:tcBorders>
            <w:shd w:val="clear" w:color="auto" w:fill="auto"/>
            <w:hideMark/>
          </w:tcPr>
          <w:p w:rsidR="00741B8F" w:rsidRPr="0071387B" w:rsidRDefault="00741B8F" w:rsidP="0071387B">
            <w:pPr>
              <w:spacing w:after="0" w:line="240" w:lineRule="auto"/>
              <w:rPr>
                <w:rFonts w:ascii="Times New Roman" w:eastAsia="Times New Roman" w:hAnsi="Times New Roman"/>
                <w:color w:val="000000"/>
                <w:sz w:val="20"/>
                <w:szCs w:val="20"/>
                <w:lang w:eastAsia="ru-RU"/>
              </w:rPr>
            </w:pPr>
            <w:r w:rsidRPr="0071387B">
              <w:rPr>
                <w:rFonts w:ascii="Times New Roman" w:eastAsia="Times New Roman" w:hAnsi="Times New Roman"/>
                <w:color w:val="000000"/>
                <w:sz w:val="20"/>
                <w:szCs w:val="20"/>
                <w:lang w:eastAsia="ru-RU"/>
              </w:rPr>
              <w:t>Доля протяженности освещенных частей улиц, проездов, набережных к их общей протяженности</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color w:val="000000"/>
                <w:lang w:eastAsia="ru-RU"/>
              </w:rPr>
            </w:pPr>
            <w:r w:rsidRPr="0071387B">
              <w:rPr>
                <w:rFonts w:ascii="Times New Roman" w:eastAsia="Times New Roman" w:hAnsi="Times New Roman"/>
                <w:color w:val="000000"/>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82,0</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85,0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88,0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90,0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93,0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95,0</w:t>
            </w:r>
          </w:p>
        </w:tc>
        <w:tc>
          <w:tcPr>
            <w:tcW w:w="823"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100,0</w:t>
            </w:r>
          </w:p>
        </w:tc>
      </w:tr>
      <w:tr w:rsidR="0071387B"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5 «Охрана окружающей среды» </w:t>
            </w:r>
          </w:p>
        </w:tc>
      </w:tr>
      <w:tr w:rsidR="0071387B" w:rsidRPr="0071387B" w:rsidTr="00741B8F">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w:t>
            </w:r>
          </w:p>
        </w:tc>
        <w:tc>
          <w:tcPr>
            <w:tcW w:w="2733" w:type="dxa"/>
            <w:tcBorders>
              <w:top w:val="nil"/>
              <w:left w:val="nil"/>
              <w:bottom w:val="nil"/>
              <w:right w:val="nil"/>
            </w:tcBorders>
            <w:shd w:val="clear" w:color="auto" w:fill="auto"/>
            <w:vAlign w:val="bottom"/>
            <w:hideMark/>
          </w:tcPr>
          <w:p w:rsidR="0071387B" w:rsidRPr="0071387B" w:rsidRDefault="0071387B"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Доля обработанных отходов в общем количестве  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color w:val="000000"/>
                <w:sz w:val="24"/>
                <w:szCs w:val="24"/>
                <w:lang w:eastAsia="ru-RU"/>
              </w:rPr>
            </w:pPr>
            <w:r w:rsidRPr="0071387B">
              <w:rPr>
                <w:rFonts w:ascii="Times New Roman" w:eastAsia="Times New Roman" w:hAnsi="Times New Roman"/>
                <w:color w:val="000000"/>
                <w:sz w:val="24"/>
                <w:szCs w:val="24"/>
                <w:lang w:eastAsia="ru-RU"/>
              </w:rPr>
              <w:t>6,5</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color w:val="000000"/>
                <w:sz w:val="24"/>
                <w:szCs w:val="24"/>
                <w:lang w:eastAsia="ru-RU"/>
              </w:rPr>
            </w:pPr>
            <w:r w:rsidRPr="0071387B">
              <w:rPr>
                <w:rFonts w:ascii="Times New Roman" w:eastAsia="Times New Roman" w:hAnsi="Times New Roman"/>
                <w:color w:val="000000"/>
                <w:sz w:val="24"/>
                <w:szCs w:val="24"/>
                <w:lang w:eastAsia="ru-RU"/>
              </w:rPr>
              <w:t>6,6</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color w:val="000000"/>
                <w:sz w:val="24"/>
                <w:szCs w:val="24"/>
                <w:lang w:eastAsia="ru-RU"/>
              </w:rPr>
            </w:pPr>
            <w:r w:rsidRPr="0071387B">
              <w:rPr>
                <w:rFonts w:ascii="Times New Roman" w:eastAsia="Times New Roman" w:hAnsi="Times New Roman"/>
                <w:color w:val="000000"/>
                <w:sz w:val="24"/>
                <w:szCs w:val="24"/>
                <w:lang w:eastAsia="ru-RU"/>
              </w:rPr>
              <w:t>6,7</w:t>
            </w:r>
          </w:p>
        </w:tc>
      </w:tr>
      <w:tr w:rsidR="0071387B"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6 «Развитие сети автомобильных дорог общего пользования местного значения» </w:t>
            </w:r>
          </w:p>
        </w:tc>
      </w:tr>
      <w:tr w:rsidR="00741B8F" w:rsidRPr="0071387B" w:rsidTr="00741B8F">
        <w:trPr>
          <w:trHeight w:val="20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741B8F" w:rsidRPr="0071387B" w:rsidRDefault="00741B8F"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70,4</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68</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65,0</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62,0</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60,0</w:t>
            </w:r>
          </w:p>
        </w:tc>
        <w:tc>
          <w:tcPr>
            <w:tcW w:w="840"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55,0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50,0</w:t>
            </w:r>
          </w:p>
        </w:tc>
      </w:tr>
    </w:tbl>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F41604">
          <w:pgSz w:w="11906" w:h="16838"/>
          <w:pgMar w:top="1134" w:right="851" w:bottom="1134" w:left="1701" w:header="708" w:footer="708" w:gutter="0"/>
          <w:cols w:space="708"/>
          <w:docGrid w:linePitch="360"/>
        </w:sectPr>
      </w:pPr>
    </w:p>
    <w:p w:rsidR="000E2C9B" w:rsidRDefault="000E2C9B" w:rsidP="000E2C9B">
      <w:pPr>
        <w:jc w:val="right"/>
        <w:rPr>
          <w:rFonts w:ascii="Times New Roman" w:hAnsi="Times New Roman"/>
        </w:rPr>
      </w:pPr>
      <w:r w:rsidRPr="002F7BCC">
        <w:rPr>
          <w:rFonts w:ascii="Times New Roman" w:hAnsi="Times New Roman"/>
        </w:rPr>
        <w:lastRenderedPageBreak/>
        <w:t xml:space="preserve">Приложение </w:t>
      </w:r>
      <w:r>
        <w:rPr>
          <w:rFonts w:ascii="Times New Roman" w:hAnsi="Times New Roman"/>
        </w:rPr>
        <w:t>2</w:t>
      </w:r>
      <w:r w:rsidRPr="002F7BCC">
        <w:rPr>
          <w:rFonts w:ascii="Times New Roman" w:hAnsi="Times New Roman"/>
        </w:rPr>
        <w:t>.</w:t>
      </w:r>
    </w:p>
    <w:p w:rsidR="000E2C9B" w:rsidRDefault="000E2C9B" w:rsidP="000E2C9B">
      <w:pPr>
        <w:jc w:val="center"/>
        <w:rPr>
          <w:rFonts w:ascii="Times New Roman" w:hAnsi="Times New Roman"/>
        </w:rPr>
      </w:pPr>
      <w:r w:rsidRPr="000E2C9B">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15321" w:type="dxa"/>
        <w:tblInd w:w="96" w:type="dxa"/>
        <w:tblLayout w:type="fixed"/>
        <w:tblLook w:val="04A0"/>
      </w:tblPr>
      <w:tblGrid>
        <w:gridCol w:w="2560"/>
        <w:gridCol w:w="2720"/>
        <w:gridCol w:w="1600"/>
        <w:gridCol w:w="1180"/>
        <w:gridCol w:w="1080"/>
        <w:gridCol w:w="1000"/>
        <w:gridCol w:w="929"/>
        <w:gridCol w:w="992"/>
        <w:gridCol w:w="1134"/>
        <w:gridCol w:w="992"/>
        <w:gridCol w:w="1134"/>
      </w:tblGrid>
      <w:tr w:rsidR="000E2C9B" w:rsidRPr="000E2C9B" w:rsidTr="000E2C9B">
        <w:trPr>
          <w:trHeight w:val="735"/>
          <w:tblHeader/>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Статус</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8441" w:type="dxa"/>
            <w:gridSpan w:val="8"/>
            <w:tcBorders>
              <w:top w:val="single" w:sz="4" w:space="0" w:color="auto"/>
              <w:left w:val="nil"/>
              <w:bottom w:val="single" w:sz="4" w:space="0" w:color="auto"/>
              <w:right w:val="single" w:sz="4" w:space="0" w:color="000000"/>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Расходы местного бюджета по годам реализации муниципальной программы,              тыс. руб.</w:t>
            </w:r>
          </w:p>
        </w:tc>
      </w:tr>
      <w:tr w:rsidR="000E2C9B" w:rsidRPr="000E2C9B" w:rsidTr="000E2C9B">
        <w:trPr>
          <w:trHeight w:val="420"/>
          <w:tblHead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xml:space="preserve">Всего </w:t>
            </w:r>
          </w:p>
        </w:tc>
        <w:tc>
          <w:tcPr>
            <w:tcW w:w="7261" w:type="dxa"/>
            <w:gridSpan w:val="7"/>
            <w:tcBorders>
              <w:top w:val="single" w:sz="4" w:space="0" w:color="auto"/>
              <w:left w:val="nil"/>
              <w:bottom w:val="nil"/>
              <w:right w:val="single" w:sz="4" w:space="0" w:color="000000"/>
            </w:tcBorders>
            <w:shd w:val="clear" w:color="auto" w:fill="auto"/>
            <w:vAlign w:val="center"/>
            <w:hideMark/>
          </w:tcPr>
          <w:p w:rsidR="000E2C9B" w:rsidRPr="000E2C9B" w:rsidRDefault="000E2C9B" w:rsidP="000E2C9B">
            <w:pPr>
              <w:spacing w:after="0" w:line="240" w:lineRule="auto"/>
              <w:jc w:val="center"/>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в том числе по годам реализации программы</w:t>
            </w:r>
          </w:p>
        </w:tc>
      </w:tr>
      <w:tr w:rsidR="000E2C9B" w:rsidRPr="000E2C9B" w:rsidTr="000E2C9B">
        <w:trPr>
          <w:trHeight w:val="750"/>
          <w:tblHead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180" w:type="dxa"/>
            <w:vMerge/>
            <w:tcBorders>
              <w:top w:val="nil"/>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080" w:type="dxa"/>
            <w:tcBorders>
              <w:top w:val="single" w:sz="4" w:space="0" w:color="auto"/>
              <w:left w:val="nil"/>
              <w:bottom w:val="nil"/>
              <w:right w:val="nil"/>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2019</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2020</w:t>
            </w:r>
          </w:p>
        </w:tc>
        <w:tc>
          <w:tcPr>
            <w:tcW w:w="929"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2021</w:t>
            </w:r>
          </w:p>
        </w:tc>
        <w:tc>
          <w:tcPr>
            <w:tcW w:w="992"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2022</w:t>
            </w:r>
          </w:p>
        </w:tc>
        <w:tc>
          <w:tcPr>
            <w:tcW w:w="1134"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2023</w:t>
            </w:r>
          </w:p>
        </w:tc>
        <w:tc>
          <w:tcPr>
            <w:tcW w:w="992"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2025</w:t>
            </w:r>
          </w:p>
        </w:tc>
      </w:tr>
      <w:tr w:rsidR="000E2C9B" w:rsidRPr="000E2C9B" w:rsidTr="000E2C9B">
        <w:trPr>
          <w:trHeight w:val="315"/>
          <w:tblHead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1</w:t>
            </w:r>
          </w:p>
        </w:tc>
        <w:tc>
          <w:tcPr>
            <w:tcW w:w="2720"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6</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11</w:t>
            </w:r>
          </w:p>
        </w:tc>
      </w:tr>
      <w:tr w:rsidR="000E337B" w:rsidRPr="000E2C9B" w:rsidTr="000E2C9B">
        <w:trPr>
          <w:trHeight w:val="42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МУНИЦИПАЛЬНАЯ ПРОГРАММА</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Экономическое развитие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D10A76" w:rsidRDefault="00D10A76">
            <w:pPr>
              <w:jc w:val="center"/>
              <w:rPr>
                <w:rFonts w:ascii="Times New Roman" w:hAnsi="Times New Roman"/>
                <w:b/>
                <w:sz w:val="18"/>
                <w:szCs w:val="18"/>
              </w:rPr>
            </w:pPr>
            <w:r w:rsidRPr="00D10A76">
              <w:rPr>
                <w:rFonts w:ascii="Times New Roman" w:hAnsi="Times New Roman"/>
                <w:b/>
                <w:sz w:val="18"/>
                <w:szCs w:val="18"/>
              </w:rPr>
              <w:t>208868,8</w:t>
            </w:r>
          </w:p>
        </w:tc>
        <w:tc>
          <w:tcPr>
            <w:tcW w:w="1080" w:type="dxa"/>
            <w:tcBorders>
              <w:top w:val="nil"/>
              <w:left w:val="nil"/>
              <w:bottom w:val="single" w:sz="4" w:space="0" w:color="auto"/>
              <w:right w:val="single" w:sz="4" w:space="0" w:color="auto"/>
            </w:tcBorders>
            <w:shd w:val="clear" w:color="auto" w:fill="auto"/>
            <w:vAlign w:val="bottom"/>
            <w:hideMark/>
          </w:tcPr>
          <w:p w:rsidR="000E337B" w:rsidRPr="00D10A76" w:rsidRDefault="000E337B">
            <w:pPr>
              <w:jc w:val="center"/>
              <w:rPr>
                <w:rFonts w:ascii="Times New Roman" w:hAnsi="Times New Roman"/>
                <w:b/>
                <w:sz w:val="18"/>
                <w:szCs w:val="18"/>
              </w:rPr>
            </w:pPr>
            <w:r w:rsidRPr="00D10A76">
              <w:rPr>
                <w:rFonts w:ascii="Times New Roman" w:hAnsi="Times New Roman"/>
                <w:b/>
                <w:sz w:val="18"/>
                <w:szCs w:val="18"/>
              </w:rPr>
              <w:t>23377,2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D10A76" w:rsidRDefault="00D10A76">
            <w:pPr>
              <w:jc w:val="center"/>
              <w:rPr>
                <w:rFonts w:ascii="Times New Roman" w:hAnsi="Times New Roman"/>
                <w:b/>
                <w:sz w:val="18"/>
                <w:szCs w:val="18"/>
              </w:rPr>
            </w:pPr>
            <w:r w:rsidRPr="00D10A76">
              <w:rPr>
                <w:rFonts w:ascii="Times New Roman" w:hAnsi="Times New Roman"/>
                <w:b/>
                <w:sz w:val="18"/>
                <w:szCs w:val="18"/>
              </w:rPr>
              <w:t>26176,7</w:t>
            </w:r>
          </w:p>
        </w:tc>
        <w:tc>
          <w:tcPr>
            <w:tcW w:w="929" w:type="dxa"/>
            <w:tcBorders>
              <w:top w:val="nil"/>
              <w:left w:val="nil"/>
              <w:bottom w:val="single" w:sz="4" w:space="0" w:color="auto"/>
              <w:right w:val="single" w:sz="4" w:space="0" w:color="auto"/>
            </w:tcBorders>
            <w:shd w:val="clear" w:color="auto" w:fill="auto"/>
            <w:vAlign w:val="bottom"/>
            <w:hideMark/>
          </w:tcPr>
          <w:p w:rsidR="000E337B" w:rsidRPr="00D10A76" w:rsidRDefault="00D10A76">
            <w:pPr>
              <w:jc w:val="center"/>
              <w:rPr>
                <w:rFonts w:ascii="Times New Roman" w:hAnsi="Times New Roman"/>
                <w:b/>
                <w:sz w:val="18"/>
                <w:szCs w:val="18"/>
              </w:rPr>
            </w:pPr>
            <w:r w:rsidRPr="00D10A76">
              <w:rPr>
                <w:rFonts w:ascii="Times New Roman" w:hAnsi="Times New Roman"/>
                <w:b/>
                <w:sz w:val="18"/>
                <w:szCs w:val="18"/>
              </w:rPr>
              <w:t>29839,8</w:t>
            </w:r>
          </w:p>
        </w:tc>
        <w:tc>
          <w:tcPr>
            <w:tcW w:w="992" w:type="dxa"/>
            <w:tcBorders>
              <w:top w:val="nil"/>
              <w:left w:val="nil"/>
              <w:bottom w:val="single" w:sz="4" w:space="0" w:color="auto"/>
              <w:right w:val="single" w:sz="4" w:space="0" w:color="auto"/>
            </w:tcBorders>
            <w:shd w:val="clear" w:color="auto" w:fill="auto"/>
            <w:vAlign w:val="bottom"/>
            <w:hideMark/>
          </w:tcPr>
          <w:p w:rsidR="000E337B" w:rsidRPr="00D10A76" w:rsidRDefault="00D10A76">
            <w:pPr>
              <w:jc w:val="center"/>
              <w:rPr>
                <w:rFonts w:ascii="Times New Roman" w:hAnsi="Times New Roman"/>
                <w:b/>
                <w:sz w:val="18"/>
                <w:szCs w:val="18"/>
              </w:rPr>
            </w:pPr>
            <w:r w:rsidRPr="00D10A76">
              <w:rPr>
                <w:rFonts w:ascii="Times New Roman" w:hAnsi="Times New Roman"/>
                <w:b/>
                <w:sz w:val="18"/>
                <w:szCs w:val="18"/>
              </w:rPr>
              <w:t>31845,7</w:t>
            </w:r>
          </w:p>
        </w:tc>
        <w:tc>
          <w:tcPr>
            <w:tcW w:w="1134" w:type="dxa"/>
            <w:tcBorders>
              <w:top w:val="nil"/>
              <w:left w:val="nil"/>
              <w:bottom w:val="single" w:sz="4" w:space="0" w:color="auto"/>
              <w:right w:val="single" w:sz="4" w:space="0" w:color="auto"/>
            </w:tcBorders>
            <w:shd w:val="clear" w:color="auto" w:fill="auto"/>
            <w:vAlign w:val="bottom"/>
            <w:hideMark/>
          </w:tcPr>
          <w:p w:rsidR="000E337B" w:rsidRPr="00D10A76" w:rsidRDefault="00D10A76">
            <w:pPr>
              <w:jc w:val="center"/>
              <w:rPr>
                <w:rFonts w:ascii="Times New Roman" w:hAnsi="Times New Roman"/>
                <w:b/>
                <w:sz w:val="18"/>
                <w:szCs w:val="18"/>
              </w:rPr>
            </w:pPr>
            <w:r w:rsidRPr="00D10A76">
              <w:rPr>
                <w:rFonts w:ascii="Times New Roman" w:hAnsi="Times New Roman"/>
                <w:b/>
                <w:sz w:val="18"/>
                <w:szCs w:val="18"/>
              </w:rPr>
              <w:t>32167,8</w:t>
            </w:r>
          </w:p>
        </w:tc>
        <w:tc>
          <w:tcPr>
            <w:tcW w:w="992" w:type="dxa"/>
            <w:tcBorders>
              <w:top w:val="nil"/>
              <w:left w:val="nil"/>
              <w:bottom w:val="single" w:sz="4" w:space="0" w:color="auto"/>
              <w:right w:val="single" w:sz="4" w:space="0" w:color="auto"/>
            </w:tcBorders>
            <w:shd w:val="clear" w:color="auto" w:fill="auto"/>
            <w:vAlign w:val="bottom"/>
            <w:hideMark/>
          </w:tcPr>
          <w:p w:rsidR="000E337B" w:rsidRPr="00D10A76" w:rsidRDefault="00D10A76">
            <w:pPr>
              <w:jc w:val="center"/>
              <w:rPr>
                <w:rFonts w:ascii="Times New Roman" w:hAnsi="Times New Roman"/>
                <w:b/>
                <w:sz w:val="18"/>
                <w:szCs w:val="18"/>
              </w:rPr>
            </w:pPr>
            <w:r w:rsidRPr="00D10A76">
              <w:rPr>
                <w:rFonts w:ascii="Times New Roman" w:hAnsi="Times New Roman"/>
                <w:b/>
                <w:sz w:val="18"/>
                <w:szCs w:val="18"/>
              </w:rPr>
              <w:t>32508,3</w:t>
            </w:r>
          </w:p>
        </w:tc>
        <w:tc>
          <w:tcPr>
            <w:tcW w:w="1134" w:type="dxa"/>
            <w:tcBorders>
              <w:top w:val="nil"/>
              <w:left w:val="nil"/>
              <w:bottom w:val="single" w:sz="4" w:space="0" w:color="auto"/>
              <w:right w:val="single" w:sz="4" w:space="0" w:color="auto"/>
            </w:tcBorders>
            <w:shd w:val="clear" w:color="auto" w:fill="auto"/>
            <w:vAlign w:val="bottom"/>
            <w:hideMark/>
          </w:tcPr>
          <w:p w:rsidR="000E337B" w:rsidRPr="00D10A76" w:rsidRDefault="00D10A76">
            <w:pPr>
              <w:jc w:val="center"/>
              <w:rPr>
                <w:rFonts w:ascii="Times New Roman" w:hAnsi="Times New Roman"/>
                <w:b/>
                <w:sz w:val="18"/>
                <w:szCs w:val="18"/>
              </w:rPr>
            </w:pPr>
            <w:r w:rsidRPr="00D10A76">
              <w:rPr>
                <w:rFonts w:ascii="Times New Roman" w:hAnsi="Times New Roman"/>
                <w:b/>
                <w:sz w:val="18"/>
                <w:szCs w:val="18"/>
              </w:rPr>
              <w:t>32953,4</w:t>
            </w:r>
          </w:p>
        </w:tc>
      </w:tr>
      <w:tr w:rsidR="000E337B" w:rsidRPr="000E2C9B" w:rsidTr="000E2C9B">
        <w:trPr>
          <w:trHeight w:val="31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D10A76" w:rsidRPr="000E2C9B" w:rsidTr="000E2C9B">
        <w:trPr>
          <w:trHeight w:val="675"/>
        </w:trPr>
        <w:tc>
          <w:tcPr>
            <w:tcW w:w="2560" w:type="dxa"/>
            <w:vMerge/>
            <w:tcBorders>
              <w:top w:val="nil"/>
              <w:left w:val="single" w:sz="4" w:space="0" w:color="auto"/>
              <w:bottom w:val="single" w:sz="4" w:space="0" w:color="000000"/>
              <w:right w:val="single" w:sz="4" w:space="0" w:color="auto"/>
            </w:tcBorders>
            <w:vAlign w:val="center"/>
            <w:hideMark/>
          </w:tcPr>
          <w:p w:rsidR="00D10A76" w:rsidRPr="000E2C9B" w:rsidRDefault="00D10A76"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D10A76" w:rsidRPr="000E2C9B" w:rsidRDefault="00D10A76"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10A76" w:rsidRPr="000E337B" w:rsidRDefault="00D10A76" w:rsidP="00337804">
            <w:pPr>
              <w:jc w:val="center"/>
              <w:rPr>
                <w:rFonts w:ascii="Times New Roman" w:hAnsi="Times New Roman"/>
                <w:sz w:val="18"/>
                <w:szCs w:val="18"/>
              </w:rPr>
            </w:pPr>
            <w:r>
              <w:rPr>
                <w:rFonts w:ascii="Times New Roman" w:hAnsi="Times New Roman"/>
                <w:sz w:val="18"/>
                <w:szCs w:val="18"/>
              </w:rPr>
              <w:t>208868,8</w:t>
            </w:r>
          </w:p>
        </w:tc>
        <w:tc>
          <w:tcPr>
            <w:tcW w:w="1080" w:type="dxa"/>
            <w:tcBorders>
              <w:top w:val="nil"/>
              <w:left w:val="nil"/>
              <w:bottom w:val="single" w:sz="4" w:space="0" w:color="auto"/>
              <w:right w:val="single" w:sz="4" w:space="0" w:color="auto"/>
            </w:tcBorders>
            <w:shd w:val="clear" w:color="auto" w:fill="auto"/>
            <w:vAlign w:val="bottom"/>
            <w:hideMark/>
          </w:tcPr>
          <w:p w:rsidR="00D10A76" w:rsidRPr="000E337B" w:rsidRDefault="00D10A76" w:rsidP="00337804">
            <w:pPr>
              <w:jc w:val="center"/>
              <w:rPr>
                <w:rFonts w:ascii="Times New Roman" w:hAnsi="Times New Roman"/>
                <w:sz w:val="18"/>
                <w:szCs w:val="18"/>
              </w:rPr>
            </w:pPr>
            <w:r w:rsidRPr="000E337B">
              <w:rPr>
                <w:rFonts w:ascii="Times New Roman" w:hAnsi="Times New Roman"/>
                <w:sz w:val="18"/>
                <w:szCs w:val="18"/>
              </w:rPr>
              <w:t>23377,2</w:t>
            </w:r>
          </w:p>
        </w:tc>
        <w:tc>
          <w:tcPr>
            <w:tcW w:w="1000" w:type="dxa"/>
            <w:tcBorders>
              <w:top w:val="nil"/>
              <w:left w:val="nil"/>
              <w:bottom w:val="single" w:sz="4" w:space="0" w:color="auto"/>
              <w:right w:val="single" w:sz="4" w:space="0" w:color="auto"/>
            </w:tcBorders>
            <w:shd w:val="clear" w:color="auto" w:fill="auto"/>
            <w:vAlign w:val="bottom"/>
            <w:hideMark/>
          </w:tcPr>
          <w:p w:rsidR="00D10A76" w:rsidRPr="000E337B" w:rsidRDefault="00D10A76" w:rsidP="00337804">
            <w:pPr>
              <w:jc w:val="center"/>
              <w:rPr>
                <w:rFonts w:ascii="Times New Roman" w:hAnsi="Times New Roman"/>
                <w:sz w:val="18"/>
                <w:szCs w:val="18"/>
              </w:rPr>
            </w:pPr>
            <w:r>
              <w:rPr>
                <w:rFonts w:ascii="Times New Roman" w:hAnsi="Times New Roman"/>
                <w:sz w:val="18"/>
                <w:szCs w:val="18"/>
              </w:rPr>
              <w:t>26176,7</w:t>
            </w:r>
          </w:p>
        </w:tc>
        <w:tc>
          <w:tcPr>
            <w:tcW w:w="929" w:type="dxa"/>
            <w:tcBorders>
              <w:top w:val="nil"/>
              <w:left w:val="nil"/>
              <w:bottom w:val="single" w:sz="4" w:space="0" w:color="auto"/>
              <w:right w:val="single" w:sz="4" w:space="0" w:color="auto"/>
            </w:tcBorders>
            <w:shd w:val="clear" w:color="auto" w:fill="auto"/>
            <w:vAlign w:val="bottom"/>
            <w:hideMark/>
          </w:tcPr>
          <w:p w:rsidR="00D10A76" w:rsidRPr="000E337B" w:rsidRDefault="00D10A76" w:rsidP="00337804">
            <w:pPr>
              <w:jc w:val="center"/>
              <w:rPr>
                <w:rFonts w:ascii="Times New Roman" w:hAnsi="Times New Roman"/>
                <w:sz w:val="18"/>
                <w:szCs w:val="18"/>
              </w:rPr>
            </w:pPr>
            <w:r>
              <w:rPr>
                <w:rFonts w:ascii="Times New Roman" w:hAnsi="Times New Roman"/>
                <w:sz w:val="18"/>
                <w:szCs w:val="18"/>
              </w:rPr>
              <w:t>29839,8</w:t>
            </w:r>
          </w:p>
        </w:tc>
        <w:tc>
          <w:tcPr>
            <w:tcW w:w="992" w:type="dxa"/>
            <w:tcBorders>
              <w:top w:val="nil"/>
              <w:left w:val="nil"/>
              <w:bottom w:val="single" w:sz="4" w:space="0" w:color="auto"/>
              <w:right w:val="single" w:sz="4" w:space="0" w:color="auto"/>
            </w:tcBorders>
            <w:shd w:val="clear" w:color="auto" w:fill="auto"/>
            <w:vAlign w:val="bottom"/>
            <w:hideMark/>
          </w:tcPr>
          <w:p w:rsidR="00D10A76" w:rsidRPr="000E337B" w:rsidRDefault="00D10A76" w:rsidP="00337804">
            <w:pPr>
              <w:jc w:val="center"/>
              <w:rPr>
                <w:rFonts w:ascii="Times New Roman" w:hAnsi="Times New Roman"/>
                <w:sz w:val="18"/>
                <w:szCs w:val="18"/>
              </w:rPr>
            </w:pPr>
            <w:r>
              <w:rPr>
                <w:rFonts w:ascii="Times New Roman" w:hAnsi="Times New Roman"/>
                <w:sz w:val="18"/>
                <w:szCs w:val="18"/>
              </w:rPr>
              <w:t>31845,7</w:t>
            </w:r>
          </w:p>
        </w:tc>
        <w:tc>
          <w:tcPr>
            <w:tcW w:w="1134" w:type="dxa"/>
            <w:tcBorders>
              <w:top w:val="nil"/>
              <w:left w:val="nil"/>
              <w:bottom w:val="single" w:sz="4" w:space="0" w:color="auto"/>
              <w:right w:val="single" w:sz="4" w:space="0" w:color="auto"/>
            </w:tcBorders>
            <w:shd w:val="clear" w:color="auto" w:fill="auto"/>
            <w:vAlign w:val="bottom"/>
            <w:hideMark/>
          </w:tcPr>
          <w:p w:rsidR="00D10A76" w:rsidRPr="000E337B" w:rsidRDefault="00D10A76" w:rsidP="00337804">
            <w:pPr>
              <w:jc w:val="center"/>
              <w:rPr>
                <w:rFonts w:ascii="Times New Roman" w:hAnsi="Times New Roman"/>
                <w:sz w:val="18"/>
                <w:szCs w:val="18"/>
              </w:rPr>
            </w:pPr>
            <w:r>
              <w:rPr>
                <w:rFonts w:ascii="Times New Roman" w:hAnsi="Times New Roman"/>
                <w:sz w:val="18"/>
                <w:szCs w:val="18"/>
              </w:rPr>
              <w:t>32167,8</w:t>
            </w:r>
          </w:p>
        </w:tc>
        <w:tc>
          <w:tcPr>
            <w:tcW w:w="992" w:type="dxa"/>
            <w:tcBorders>
              <w:top w:val="nil"/>
              <w:left w:val="nil"/>
              <w:bottom w:val="single" w:sz="4" w:space="0" w:color="auto"/>
              <w:right w:val="single" w:sz="4" w:space="0" w:color="auto"/>
            </w:tcBorders>
            <w:shd w:val="clear" w:color="auto" w:fill="auto"/>
            <w:vAlign w:val="bottom"/>
            <w:hideMark/>
          </w:tcPr>
          <w:p w:rsidR="00D10A76" w:rsidRPr="000E337B" w:rsidRDefault="00D10A76" w:rsidP="00337804">
            <w:pPr>
              <w:jc w:val="center"/>
              <w:rPr>
                <w:rFonts w:ascii="Times New Roman" w:hAnsi="Times New Roman"/>
                <w:sz w:val="18"/>
                <w:szCs w:val="18"/>
              </w:rPr>
            </w:pPr>
            <w:r>
              <w:rPr>
                <w:rFonts w:ascii="Times New Roman" w:hAnsi="Times New Roman"/>
                <w:sz w:val="18"/>
                <w:szCs w:val="18"/>
              </w:rPr>
              <w:t>32508,3</w:t>
            </w:r>
          </w:p>
        </w:tc>
        <w:tc>
          <w:tcPr>
            <w:tcW w:w="1134" w:type="dxa"/>
            <w:tcBorders>
              <w:top w:val="nil"/>
              <w:left w:val="nil"/>
              <w:bottom w:val="single" w:sz="4" w:space="0" w:color="auto"/>
              <w:right w:val="single" w:sz="4" w:space="0" w:color="auto"/>
            </w:tcBorders>
            <w:shd w:val="clear" w:color="auto" w:fill="auto"/>
            <w:vAlign w:val="bottom"/>
            <w:hideMark/>
          </w:tcPr>
          <w:p w:rsidR="00D10A76" w:rsidRPr="000E337B" w:rsidRDefault="00D10A76" w:rsidP="00337804">
            <w:pPr>
              <w:jc w:val="center"/>
              <w:rPr>
                <w:rFonts w:ascii="Times New Roman" w:hAnsi="Times New Roman"/>
                <w:sz w:val="18"/>
                <w:szCs w:val="18"/>
              </w:rPr>
            </w:pPr>
            <w:r>
              <w:rPr>
                <w:rFonts w:ascii="Times New Roman" w:hAnsi="Times New Roman"/>
                <w:sz w:val="18"/>
                <w:szCs w:val="18"/>
              </w:rPr>
              <w:t>32953,4</w:t>
            </w:r>
          </w:p>
        </w:tc>
      </w:tr>
      <w:tr w:rsidR="000E337B" w:rsidRPr="000E2C9B" w:rsidTr="000E2C9B">
        <w:trPr>
          <w:trHeight w:val="33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hideMark/>
          </w:tcPr>
          <w:p w:rsidR="000E337B" w:rsidRPr="000E2C9B" w:rsidRDefault="000E337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ПОДПРОГРАММА 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r w:rsidRPr="000E2C9B">
              <w:rPr>
                <w:rFonts w:ascii="Times New Roman" w:eastAsia="Times New Roman" w:hAnsi="Times New Roman"/>
                <w:b/>
                <w:bCs/>
                <w:sz w:val="16"/>
                <w:szCs w:val="16"/>
                <w:lang w:eastAsia="ru-RU"/>
              </w:rPr>
              <w:t>Развитие и поддержка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b/>
                <w:bCs/>
                <w:sz w:val="18"/>
                <w:szCs w:val="18"/>
              </w:rPr>
            </w:pPr>
            <w:r>
              <w:rPr>
                <w:rFonts w:ascii="Times New Roman" w:hAnsi="Times New Roman"/>
                <w:b/>
                <w:bCs/>
                <w:sz w:val="18"/>
                <w:szCs w:val="18"/>
              </w:rPr>
              <w:t>35200,6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b/>
                <w:bCs/>
                <w:sz w:val="18"/>
                <w:szCs w:val="18"/>
              </w:rPr>
            </w:pPr>
            <w:r>
              <w:rPr>
                <w:rFonts w:ascii="Times New Roman" w:hAnsi="Times New Roman"/>
                <w:b/>
                <w:bCs/>
                <w:sz w:val="18"/>
                <w:szCs w:val="18"/>
              </w:rPr>
              <w:t>4406,0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b/>
                <w:bCs/>
                <w:sz w:val="18"/>
                <w:szCs w:val="18"/>
              </w:rPr>
            </w:pPr>
            <w:r>
              <w:rPr>
                <w:rFonts w:ascii="Times New Roman" w:hAnsi="Times New Roman"/>
                <w:b/>
                <w:bCs/>
                <w:sz w:val="18"/>
                <w:szCs w:val="18"/>
              </w:rPr>
              <w:t>4640,0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b/>
                <w:bCs/>
                <w:sz w:val="18"/>
                <w:szCs w:val="18"/>
              </w:rPr>
            </w:pPr>
            <w:r>
              <w:rPr>
                <w:rFonts w:ascii="Times New Roman" w:hAnsi="Times New Roman"/>
                <w:b/>
                <w:bCs/>
                <w:sz w:val="18"/>
                <w:szCs w:val="18"/>
              </w:rPr>
              <w:t>5200,0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b/>
                <w:bCs/>
                <w:sz w:val="18"/>
                <w:szCs w:val="18"/>
              </w:rPr>
            </w:pPr>
            <w:r>
              <w:rPr>
                <w:rFonts w:ascii="Times New Roman" w:hAnsi="Times New Roman"/>
                <w:b/>
                <w:bCs/>
                <w:sz w:val="18"/>
                <w:szCs w:val="18"/>
              </w:rPr>
              <w:t>5450,0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b/>
                <w:bCs/>
                <w:sz w:val="18"/>
                <w:szCs w:val="18"/>
              </w:rPr>
            </w:pPr>
            <w:r>
              <w:rPr>
                <w:rFonts w:ascii="Times New Roman" w:hAnsi="Times New Roman"/>
                <w:b/>
                <w:bCs/>
                <w:sz w:val="18"/>
                <w:szCs w:val="18"/>
              </w:rPr>
              <w:t>5800,0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b/>
                <w:bCs/>
                <w:sz w:val="18"/>
                <w:szCs w:val="18"/>
              </w:rPr>
            </w:pPr>
            <w:r>
              <w:rPr>
                <w:rFonts w:ascii="Times New Roman" w:hAnsi="Times New Roman"/>
                <w:b/>
                <w:bCs/>
                <w:sz w:val="18"/>
                <w:szCs w:val="18"/>
              </w:rPr>
              <w:t>6100,0</w:t>
            </w:r>
          </w:p>
        </w:tc>
      </w:tr>
      <w:tr w:rsidR="000E337B" w:rsidRPr="000E2C9B" w:rsidTr="000E2C9B">
        <w:trPr>
          <w:trHeight w:val="30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D10A76" w:rsidRPr="000E2C9B" w:rsidTr="000E2C9B">
        <w:trPr>
          <w:trHeight w:val="495"/>
        </w:trPr>
        <w:tc>
          <w:tcPr>
            <w:tcW w:w="2560" w:type="dxa"/>
            <w:vMerge/>
            <w:tcBorders>
              <w:top w:val="nil"/>
              <w:left w:val="single" w:sz="4" w:space="0" w:color="auto"/>
              <w:bottom w:val="single" w:sz="4" w:space="0" w:color="000000"/>
              <w:right w:val="single" w:sz="4" w:space="0" w:color="auto"/>
            </w:tcBorders>
            <w:vAlign w:val="center"/>
            <w:hideMark/>
          </w:tcPr>
          <w:p w:rsidR="00D10A76" w:rsidRPr="000E2C9B" w:rsidRDefault="00D10A76"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D10A76" w:rsidRPr="000E2C9B" w:rsidRDefault="00D10A76"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Cs/>
                <w:sz w:val="18"/>
                <w:szCs w:val="18"/>
              </w:rPr>
            </w:pPr>
            <w:r w:rsidRPr="00D10A76">
              <w:rPr>
                <w:rFonts w:ascii="Times New Roman" w:hAnsi="Times New Roman"/>
                <w:bCs/>
                <w:sz w:val="18"/>
                <w:szCs w:val="18"/>
              </w:rPr>
              <w:t>35200,6</w:t>
            </w:r>
          </w:p>
        </w:tc>
        <w:tc>
          <w:tcPr>
            <w:tcW w:w="1080"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Cs/>
                <w:sz w:val="18"/>
                <w:szCs w:val="18"/>
              </w:rPr>
            </w:pPr>
            <w:r w:rsidRPr="00D10A76">
              <w:rPr>
                <w:rFonts w:ascii="Times New Roman" w:hAnsi="Times New Roman"/>
                <w:bCs/>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Cs/>
                <w:sz w:val="18"/>
                <w:szCs w:val="18"/>
              </w:rPr>
            </w:pPr>
            <w:r w:rsidRPr="00D10A76">
              <w:rPr>
                <w:rFonts w:ascii="Times New Roman" w:hAnsi="Times New Roman"/>
                <w:bCs/>
                <w:sz w:val="18"/>
                <w:szCs w:val="18"/>
              </w:rPr>
              <w:t>4406,0</w:t>
            </w:r>
          </w:p>
        </w:tc>
        <w:tc>
          <w:tcPr>
            <w:tcW w:w="929"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Cs/>
                <w:sz w:val="18"/>
                <w:szCs w:val="18"/>
              </w:rPr>
            </w:pPr>
            <w:r w:rsidRPr="00D10A76">
              <w:rPr>
                <w:rFonts w:ascii="Times New Roman" w:hAnsi="Times New Roman"/>
                <w:bCs/>
                <w:sz w:val="18"/>
                <w:szCs w:val="18"/>
              </w:rPr>
              <w:t>4640,0</w:t>
            </w:r>
          </w:p>
        </w:tc>
        <w:tc>
          <w:tcPr>
            <w:tcW w:w="992"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Cs/>
                <w:sz w:val="18"/>
                <w:szCs w:val="18"/>
              </w:rPr>
            </w:pPr>
            <w:r w:rsidRPr="00D10A76">
              <w:rPr>
                <w:rFonts w:ascii="Times New Roman" w:hAnsi="Times New Roman"/>
                <w:bCs/>
                <w:sz w:val="18"/>
                <w:szCs w:val="18"/>
              </w:rPr>
              <w:t>5200,0</w:t>
            </w:r>
          </w:p>
        </w:tc>
        <w:tc>
          <w:tcPr>
            <w:tcW w:w="1134"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Cs/>
                <w:sz w:val="18"/>
                <w:szCs w:val="18"/>
              </w:rPr>
            </w:pPr>
            <w:r w:rsidRPr="00D10A76">
              <w:rPr>
                <w:rFonts w:ascii="Times New Roman" w:hAnsi="Times New Roman"/>
                <w:bCs/>
                <w:sz w:val="18"/>
                <w:szCs w:val="18"/>
              </w:rPr>
              <w:t>5450,0</w:t>
            </w:r>
          </w:p>
        </w:tc>
        <w:tc>
          <w:tcPr>
            <w:tcW w:w="992"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Cs/>
                <w:sz w:val="18"/>
                <w:szCs w:val="18"/>
              </w:rPr>
            </w:pPr>
            <w:r w:rsidRPr="00D10A76">
              <w:rPr>
                <w:rFonts w:ascii="Times New Roman" w:hAnsi="Times New Roman"/>
                <w:bCs/>
                <w:sz w:val="18"/>
                <w:szCs w:val="18"/>
              </w:rPr>
              <w:t>5800,0</w:t>
            </w:r>
          </w:p>
        </w:tc>
        <w:tc>
          <w:tcPr>
            <w:tcW w:w="1134"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Cs/>
                <w:sz w:val="18"/>
                <w:szCs w:val="18"/>
              </w:rPr>
            </w:pPr>
            <w:r w:rsidRPr="00D10A76">
              <w:rPr>
                <w:rFonts w:ascii="Times New Roman" w:hAnsi="Times New Roman"/>
                <w:bCs/>
                <w:sz w:val="18"/>
                <w:szCs w:val="18"/>
              </w:rPr>
              <w:t>6100,0</w:t>
            </w:r>
          </w:p>
        </w:tc>
      </w:tr>
      <w:tr w:rsidR="000E337B" w:rsidRPr="000E2C9B" w:rsidTr="000E2C9B">
        <w:trPr>
          <w:trHeight w:val="42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r>
      <w:tr w:rsidR="000E337B" w:rsidRPr="000E2C9B" w:rsidTr="000E2C9B">
        <w:trPr>
          <w:trHeight w:val="40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1.1.</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Информационная и консультационная поддержка субъектов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5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63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D10A76" w:rsidRPr="000E2C9B" w:rsidTr="000E2C9B">
        <w:trPr>
          <w:trHeight w:val="28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1.2</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76" w:rsidRPr="000E2C9B" w:rsidRDefault="00D10A76" w:rsidP="000E2C9B">
            <w:pPr>
              <w:spacing w:after="0" w:line="240" w:lineRule="auto"/>
              <w:rPr>
                <w:rFonts w:ascii="Times New Roman" w:eastAsia="Times New Roman" w:hAnsi="Times New Roman"/>
                <w:b/>
                <w:bCs/>
                <w:sz w:val="16"/>
                <w:szCs w:val="16"/>
                <w:lang w:eastAsia="ru-RU"/>
              </w:rPr>
            </w:pPr>
            <w:r w:rsidRPr="000E2C9B">
              <w:rPr>
                <w:rFonts w:ascii="Times New Roman" w:eastAsia="Times New Roman" w:hAnsi="Times New Roman"/>
                <w:b/>
                <w:bCs/>
                <w:sz w:val="16"/>
                <w:szCs w:val="16"/>
                <w:lang w:eastAsia="ru-RU"/>
              </w:rPr>
              <w:t>Финансовая поддержка субъектов малого и среднего предпринимательства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41354,6</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3604,6</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4406,0</w:t>
            </w:r>
          </w:p>
        </w:tc>
        <w:tc>
          <w:tcPr>
            <w:tcW w:w="929" w:type="dxa"/>
            <w:tcBorders>
              <w:top w:val="single" w:sz="4" w:space="0" w:color="auto"/>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4640,0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5200,0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5450,0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5800,0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6100,0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4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41354,6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D10A76" w:rsidP="00D10A76">
            <w:pPr>
              <w:jc w:val="center"/>
              <w:rPr>
                <w:rFonts w:ascii="Times New Roman" w:hAnsi="Times New Roman"/>
                <w:sz w:val="18"/>
                <w:szCs w:val="18"/>
              </w:rPr>
            </w:pPr>
            <w:r>
              <w:rPr>
                <w:rFonts w:ascii="Times New Roman" w:hAnsi="Times New Roman"/>
                <w:sz w:val="18"/>
                <w:szCs w:val="18"/>
              </w:rPr>
              <w:t>4406,0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sz w:val="18"/>
                <w:szCs w:val="18"/>
              </w:rPr>
            </w:pPr>
            <w:r>
              <w:rPr>
                <w:rFonts w:ascii="Times New Roman" w:hAnsi="Times New Roman"/>
                <w:sz w:val="18"/>
                <w:szCs w:val="18"/>
              </w:rPr>
              <w:t>4640,0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sz w:val="18"/>
                <w:szCs w:val="18"/>
              </w:rPr>
            </w:pPr>
            <w:r>
              <w:rPr>
                <w:rFonts w:ascii="Times New Roman" w:hAnsi="Times New Roman"/>
                <w:sz w:val="18"/>
                <w:szCs w:val="18"/>
              </w:rPr>
              <w:t>5200,0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sz w:val="18"/>
                <w:szCs w:val="18"/>
              </w:rPr>
            </w:pPr>
            <w:r>
              <w:rPr>
                <w:rFonts w:ascii="Times New Roman" w:hAnsi="Times New Roman"/>
                <w:sz w:val="18"/>
                <w:szCs w:val="18"/>
              </w:rPr>
              <w:t>5450,0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sz w:val="18"/>
                <w:szCs w:val="18"/>
              </w:rPr>
            </w:pPr>
            <w:r>
              <w:rPr>
                <w:rFonts w:ascii="Times New Roman" w:hAnsi="Times New Roman"/>
                <w:sz w:val="18"/>
                <w:szCs w:val="18"/>
              </w:rPr>
              <w:t>5800,0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D10A76">
            <w:pPr>
              <w:jc w:val="center"/>
              <w:rPr>
                <w:rFonts w:ascii="Times New Roman" w:hAnsi="Times New Roman"/>
                <w:sz w:val="18"/>
                <w:szCs w:val="18"/>
              </w:rPr>
            </w:pPr>
            <w:r>
              <w:rPr>
                <w:rFonts w:ascii="Times New Roman" w:hAnsi="Times New Roman"/>
                <w:sz w:val="18"/>
                <w:szCs w:val="18"/>
              </w:rPr>
              <w:t>6100,0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1.2.1.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 xml:space="preserve">Развитие микрофинансирования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r>
      <w:tr w:rsidR="000E337B" w:rsidRPr="000E2C9B" w:rsidTr="000E2C9B">
        <w:trPr>
          <w:trHeight w:val="61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76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D10A76"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Поддержка малого и среднего предпринимательства </w:t>
            </w:r>
            <w:r w:rsidRPr="000E2C9B">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600" w:type="dxa"/>
            <w:tcBorders>
              <w:top w:val="nil"/>
              <w:left w:val="nil"/>
              <w:bottom w:val="single" w:sz="4" w:space="0" w:color="auto"/>
              <w:right w:val="single" w:sz="4" w:space="0" w:color="auto"/>
            </w:tcBorders>
            <w:shd w:val="clear" w:color="auto" w:fill="auto"/>
            <w:vAlign w:val="bottom"/>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D10A76" w:rsidRPr="000E337B" w:rsidRDefault="00D10A76">
            <w:pPr>
              <w:jc w:val="center"/>
              <w:rPr>
                <w:rFonts w:ascii="Times New Roman" w:hAnsi="Times New Roman"/>
                <w:b/>
                <w:bCs/>
                <w:sz w:val="18"/>
                <w:szCs w:val="18"/>
              </w:rPr>
            </w:pPr>
            <w:r w:rsidRPr="000E337B">
              <w:rPr>
                <w:rFonts w:ascii="Times New Roman" w:hAnsi="Times New Roman"/>
                <w:b/>
                <w:bCs/>
                <w:sz w:val="18"/>
                <w:szCs w:val="18"/>
              </w:rPr>
              <w:t>41354,6</w:t>
            </w:r>
          </w:p>
        </w:tc>
        <w:tc>
          <w:tcPr>
            <w:tcW w:w="1080" w:type="dxa"/>
            <w:tcBorders>
              <w:top w:val="nil"/>
              <w:left w:val="nil"/>
              <w:bottom w:val="single" w:sz="4" w:space="0" w:color="auto"/>
              <w:right w:val="single" w:sz="4" w:space="0" w:color="auto"/>
            </w:tcBorders>
            <w:shd w:val="clear" w:color="auto" w:fill="auto"/>
            <w:vAlign w:val="bottom"/>
            <w:hideMark/>
          </w:tcPr>
          <w:p w:rsidR="00D10A76" w:rsidRPr="000E337B" w:rsidRDefault="00D10A76">
            <w:pPr>
              <w:jc w:val="center"/>
              <w:rPr>
                <w:rFonts w:ascii="Times New Roman" w:hAnsi="Times New Roman"/>
                <w:b/>
                <w:bCs/>
                <w:sz w:val="18"/>
                <w:szCs w:val="18"/>
              </w:rPr>
            </w:pPr>
            <w:r w:rsidRPr="000E337B">
              <w:rPr>
                <w:rFonts w:ascii="Times New Roman" w:hAnsi="Times New Roman"/>
                <w:b/>
                <w:bCs/>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4406,0</w:t>
            </w:r>
          </w:p>
        </w:tc>
        <w:tc>
          <w:tcPr>
            <w:tcW w:w="929"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4640,0</w:t>
            </w:r>
          </w:p>
        </w:tc>
        <w:tc>
          <w:tcPr>
            <w:tcW w:w="992"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5200,0</w:t>
            </w:r>
          </w:p>
        </w:tc>
        <w:tc>
          <w:tcPr>
            <w:tcW w:w="1134"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5450,0</w:t>
            </w:r>
          </w:p>
        </w:tc>
        <w:tc>
          <w:tcPr>
            <w:tcW w:w="992"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5800,0</w:t>
            </w:r>
          </w:p>
        </w:tc>
        <w:tc>
          <w:tcPr>
            <w:tcW w:w="1134"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6100,0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D10A76" w:rsidRPr="000E2C9B" w:rsidTr="000E2C9B">
        <w:trPr>
          <w:trHeight w:val="570"/>
        </w:trPr>
        <w:tc>
          <w:tcPr>
            <w:tcW w:w="2560" w:type="dxa"/>
            <w:vMerge/>
            <w:tcBorders>
              <w:top w:val="nil"/>
              <w:left w:val="single" w:sz="4" w:space="0" w:color="auto"/>
              <w:bottom w:val="single" w:sz="4" w:space="0" w:color="000000"/>
              <w:right w:val="single" w:sz="4" w:space="0" w:color="auto"/>
            </w:tcBorders>
            <w:vAlign w:val="center"/>
            <w:hideMark/>
          </w:tcPr>
          <w:p w:rsidR="00D10A76" w:rsidRPr="000E2C9B" w:rsidRDefault="00D10A76"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D10A76" w:rsidRPr="000E2C9B" w:rsidRDefault="00D10A76"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10A76" w:rsidRPr="000E337B" w:rsidRDefault="00D10A76">
            <w:pPr>
              <w:jc w:val="center"/>
              <w:rPr>
                <w:rFonts w:ascii="Times New Roman" w:hAnsi="Times New Roman"/>
                <w:b/>
                <w:bCs/>
                <w:sz w:val="18"/>
                <w:szCs w:val="18"/>
              </w:rPr>
            </w:pPr>
            <w:r w:rsidRPr="000E337B">
              <w:rPr>
                <w:rFonts w:ascii="Times New Roman" w:hAnsi="Times New Roman"/>
                <w:b/>
                <w:bCs/>
                <w:sz w:val="18"/>
                <w:szCs w:val="18"/>
              </w:rPr>
              <w:t>41354,6</w:t>
            </w:r>
          </w:p>
        </w:tc>
        <w:tc>
          <w:tcPr>
            <w:tcW w:w="1080" w:type="dxa"/>
            <w:tcBorders>
              <w:top w:val="nil"/>
              <w:left w:val="nil"/>
              <w:bottom w:val="single" w:sz="4" w:space="0" w:color="auto"/>
              <w:right w:val="single" w:sz="4" w:space="0" w:color="auto"/>
            </w:tcBorders>
            <w:shd w:val="clear" w:color="auto" w:fill="auto"/>
            <w:vAlign w:val="bottom"/>
            <w:hideMark/>
          </w:tcPr>
          <w:p w:rsidR="00D10A76" w:rsidRPr="000E337B" w:rsidRDefault="00D10A76">
            <w:pPr>
              <w:jc w:val="center"/>
              <w:rPr>
                <w:rFonts w:ascii="Times New Roman" w:hAnsi="Times New Roman"/>
                <w:b/>
                <w:bCs/>
                <w:sz w:val="18"/>
                <w:szCs w:val="18"/>
              </w:rPr>
            </w:pPr>
            <w:r w:rsidRPr="000E337B">
              <w:rPr>
                <w:rFonts w:ascii="Times New Roman" w:hAnsi="Times New Roman"/>
                <w:b/>
                <w:bCs/>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4406,0</w:t>
            </w:r>
          </w:p>
        </w:tc>
        <w:tc>
          <w:tcPr>
            <w:tcW w:w="929"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4640,0</w:t>
            </w:r>
          </w:p>
        </w:tc>
        <w:tc>
          <w:tcPr>
            <w:tcW w:w="992"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5200,0</w:t>
            </w:r>
          </w:p>
        </w:tc>
        <w:tc>
          <w:tcPr>
            <w:tcW w:w="1134"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5450,0</w:t>
            </w:r>
          </w:p>
        </w:tc>
        <w:tc>
          <w:tcPr>
            <w:tcW w:w="992"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5800,0</w:t>
            </w:r>
          </w:p>
        </w:tc>
        <w:tc>
          <w:tcPr>
            <w:tcW w:w="1134"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337804">
            <w:pPr>
              <w:jc w:val="center"/>
              <w:rPr>
                <w:rFonts w:ascii="Times New Roman" w:hAnsi="Times New Roman"/>
                <w:b/>
                <w:sz w:val="18"/>
                <w:szCs w:val="18"/>
              </w:rPr>
            </w:pPr>
            <w:r w:rsidRPr="00D10A76">
              <w:rPr>
                <w:rFonts w:ascii="Times New Roman" w:hAnsi="Times New Roman"/>
                <w:b/>
                <w:sz w:val="18"/>
                <w:szCs w:val="18"/>
              </w:rPr>
              <w:t>6100,0</w:t>
            </w:r>
          </w:p>
        </w:tc>
      </w:tr>
      <w:tr w:rsidR="00D10A76" w:rsidRPr="000E2C9B" w:rsidTr="000E2C9B">
        <w:trPr>
          <w:trHeight w:val="31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Мероприятие 1.2.2.1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10A76" w:rsidRPr="000E2C9B" w:rsidRDefault="00D10A76"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00" w:type="dxa"/>
            <w:tcBorders>
              <w:top w:val="nil"/>
              <w:left w:val="nil"/>
              <w:bottom w:val="single" w:sz="4" w:space="0" w:color="auto"/>
              <w:right w:val="single" w:sz="4" w:space="0" w:color="auto"/>
            </w:tcBorders>
            <w:shd w:val="clear" w:color="auto" w:fill="auto"/>
            <w:vAlign w:val="bottom"/>
            <w:hideMark/>
          </w:tcPr>
          <w:p w:rsidR="00D10A76" w:rsidRPr="000E2C9B" w:rsidRDefault="00D10A76"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D10A76" w:rsidRPr="000E337B" w:rsidRDefault="00D10A76">
            <w:pPr>
              <w:jc w:val="center"/>
              <w:rPr>
                <w:rFonts w:ascii="Times New Roman" w:hAnsi="Times New Roman"/>
                <w:b/>
                <w:bCs/>
                <w:sz w:val="18"/>
                <w:szCs w:val="18"/>
              </w:rPr>
            </w:pPr>
            <w:r w:rsidRPr="000E337B">
              <w:rPr>
                <w:rFonts w:ascii="Times New Roman" w:hAnsi="Times New Roman"/>
                <w:b/>
                <w:bCs/>
                <w:sz w:val="18"/>
                <w:szCs w:val="18"/>
              </w:rPr>
              <w:t>29894,6</w:t>
            </w:r>
          </w:p>
        </w:tc>
        <w:tc>
          <w:tcPr>
            <w:tcW w:w="1080"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D10A76">
            <w:pPr>
              <w:jc w:val="center"/>
              <w:rPr>
                <w:rFonts w:ascii="Times New Roman" w:hAnsi="Times New Roman"/>
                <w:b/>
                <w:sz w:val="18"/>
                <w:szCs w:val="18"/>
              </w:rPr>
            </w:pPr>
            <w:r w:rsidRPr="00D10A76">
              <w:rPr>
                <w:rFonts w:ascii="Times New Roman" w:hAnsi="Times New Roman"/>
                <w:b/>
                <w:sz w:val="18"/>
                <w:szCs w:val="18"/>
              </w:rPr>
              <w:t>2514,6</w:t>
            </w:r>
          </w:p>
        </w:tc>
        <w:tc>
          <w:tcPr>
            <w:tcW w:w="1000" w:type="dxa"/>
            <w:tcBorders>
              <w:top w:val="nil"/>
              <w:left w:val="nil"/>
              <w:bottom w:val="single" w:sz="4" w:space="0" w:color="auto"/>
              <w:right w:val="single" w:sz="4" w:space="0" w:color="auto"/>
            </w:tcBorders>
            <w:shd w:val="clear" w:color="auto" w:fill="auto"/>
            <w:vAlign w:val="bottom"/>
            <w:hideMark/>
          </w:tcPr>
          <w:p w:rsidR="00D10A76" w:rsidRPr="00D10A76" w:rsidRDefault="00BB68A3" w:rsidP="00D10A76">
            <w:pPr>
              <w:jc w:val="center"/>
              <w:rPr>
                <w:rFonts w:ascii="Times New Roman" w:hAnsi="Times New Roman"/>
                <w:b/>
                <w:sz w:val="18"/>
                <w:szCs w:val="18"/>
              </w:rPr>
            </w:pPr>
            <w:r>
              <w:rPr>
                <w:rFonts w:ascii="Times New Roman" w:hAnsi="Times New Roman"/>
                <w:b/>
                <w:sz w:val="18"/>
                <w:szCs w:val="18"/>
              </w:rPr>
              <w:t>3126,0</w:t>
            </w:r>
          </w:p>
        </w:tc>
        <w:tc>
          <w:tcPr>
            <w:tcW w:w="929"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D10A76">
            <w:pPr>
              <w:jc w:val="center"/>
              <w:rPr>
                <w:rFonts w:ascii="Times New Roman" w:hAnsi="Times New Roman"/>
                <w:b/>
                <w:sz w:val="18"/>
                <w:szCs w:val="18"/>
              </w:rPr>
            </w:pPr>
            <w:r w:rsidRPr="00D10A76">
              <w:rPr>
                <w:rFonts w:ascii="Times New Roman" w:hAnsi="Times New Roman"/>
                <w:b/>
                <w:sz w:val="18"/>
                <w:szCs w:val="18"/>
              </w:rPr>
              <w:t>3000,0</w:t>
            </w:r>
          </w:p>
        </w:tc>
        <w:tc>
          <w:tcPr>
            <w:tcW w:w="992"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D10A76">
            <w:pPr>
              <w:jc w:val="center"/>
              <w:rPr>
                <w:rFonts w:ascii="Times New Roman" w:hAnsi="Times New Roman"/>
                <w:b/>
                <w:sz w:val="18"/>
                <w:szCs w:val="18"/>
              </w:rPr>
            </w:pPr>
            <w:r w:rsidRPr="00D10A76">
              <w:rPr>
                <w:rFonts w:ascii="Times New Roman" w:hAnsi="Times New Roman"/>
                <w:b/>
                <w:sz w:val="18"/>
                <w:szCs w:val="18"/>
              </w:rPr>
              <w:t>3500,0</w:t>
            </w:r>
          </w:p>
        </w:tc>
        <w:tc>
          <w:tcPr>
            <w:tcW w:w="1134"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D10A76">
            <w:pPr>
              <w:jc w:val="center"/>
              <w:rPr>
                <w:rFonts w:ascii="Times New Roman" w:hAnsi="Times New Roman"/>
                <w:b/>
                <w:sz w:val="18"/>
                <w:szCs w:val="18"/>
              </w:rPr>
            </w:pPr>
            <w:r w:rsidRPr="00D10A76">
              <w:rPr>
                <w:rFonts w:ascii="Times New Roman" w:hAnsi="Times New Roman"/>
                <w:b/>
                <w:sz w:val="18"/>
                <w:szCs w:val="18"/>
              </w:rPr>
              <w:t>3700,0</w:t>
            </w:r>
          </w:p>
        </w:tc>
        <w:tc>
          <w:tcPr>
            <w:tcW w:w="992"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D10A76">
            <w:pPr>
              <w:jc w:val="center"/>
              <w:rPr>
                <w:rFonts w:ascii="Times New Roman" w:hAnsi="Times New Roman"/>
                <w:b/>
                <w:sz w:val="18"/>
                <w:szCs w:val="18"/>
              </w:rPr>
            </w:pPr>
            <w:r w:rsidRPr="00D10A76">
              <w:rPr>
                <w:rFonts w:ascii="Times New Roman" w:hAnsi="Times New Roman"/>
                <w:b/>
                <w:sz w:val="18"/>
                <w:szCs w:val="18"/>
              </w:rPr>
              <w:t>4000,0</w:t>
            </w:r>
          </w:p>
        </w:tc>
        <w:tc>
          <w:tcPr>
            <w:tcW w:w="1134" w:type="dxa"/>
            <w:tcBorders>
              <w:top w:val="nil"/>
              <w:left w:val="nil"/>
              <w:bottom w:val="single" w:sz="4" w:space="0" w:color="auto"/>
              <w:right w:val="single" w:sz="4" w:space="0" w:color="auto"/>
            </w:tcBorders>
            <w:shd w:val="clear" w:color="auto" w:fill="auto"/>
            <w:vAlign w:val="bottom"/>
            <w:hideMark/>
          </w:tcPr>
          <w:p w:rsidR="00D10A76" w:rsidRPr="00D10A76" w:rsidRDefault="00D10A76" w:rsidP="00D10A76">
            <w:pPr>
              <w:jc w:val="center"/>
              <w:rPr>
                <w:rFonts w:ascii="Times New Roman" w:hAnsi="Times New Roman"/>
                <w:b/>
                <w:sz w:val="18"/>
                <w:szCs w:val="18"/>
              </w:rPr>
            </w:pPr>
            <w:r w:rsidRPr="00D10A76">
              <w:rPr>
                <w:rFonts w:ascii="Times New Roman" w:hAnsi="Times New Roman"/>
                <w:b/>
                <w:sz w:val="18"/>
                <w:szCs w:val="18"/>
              </w:rPr>
              <w:t>4200,0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1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29894,6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rsidP="00D10A76">
            <w:pPr>
              <w:jc w:val="center"/>
              <w:rPr>
                <w:rFonts w:ascii="Times New Roman" w:hAnsi="Times New Roman"/>
                <w:sz w:val="18"/>
                <w:szCs w:val="18"/>
              </w:rPr>
            </w:pPr>
            <w:r w:rsidRPr="000E337B">
              <w:rPr>
                <w:rFonts w:ascii="Times New Roman" w:hAnsi="Times New Roman"/>
                <w:sz w:val="18"/>
                <w:szCs w:val="18"/>
              </w:rPr>
              <w:t>2514,6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D10A76" w:rsidP="00D10A76">
            <w:pPr>
              <w:jc w:val="center"/>
              <w:rPr>
                <w:rFonts w:ascii="Times New Roman" w:hAnsi="Times New Roman"/>
                <w:sz w:val="18"/>
                <w:szCs w:val="18"/>
              </w:rPr>
            </w:pPr>
            <w:r>
              <w:rPr>
                <w:rFonts w:ascii="Times New Roman" w:hAnsi="Times New Roman"/>
                <w:sz w:val="18"/>
                <w:szCs w:val="18"/>
              </w:rPr>
              <w:t>2826,0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D10A76" w:rsidP="00D10A76">
            <w:pPr>
              <w:jc w:val="center"/>
              <w:rPr>
                <w:rFonts w:ascii="Times New Roman" w:hAnsi="Times New Roman"/>
                <w:sz w:val="18"/>
                <w:szCs w:val="18"/>
              </w:rPr>
            </w:pPr>
            <w:r>
              <w:rPr>
                <w:rFonts w:ascii="Times New Roman" w:hAnsi="Times New Roman"/>
                <w:sz w:val="18"/>
                <w:szCs w:val="18"/>
              </w:rPr>
              <w:t>3000,0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D10A76" w:rsidP="00D10A76">
            <w:pPr>
              <w:jc w:val="center"/>
              <w:rPr>
                <w:rFonts w:ascii="Times New Roman" w:hAnsi="Times New Roman"/>
                <w:sz w:val="18"/>
                <w:szCs w:val="18"/>
              </w:rPr>
            </w:pPr>
            <w:r>
              <w:rPr>
                <w:rFonts w:ascii="Times New Roman" w:hAnsi="Times New Roman"/>
                <w:sz w:val="18"/>
                <w:szCs w:val="18"/>
              </w:rPr>
              <w:t>3500,0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D10A76" w:rsidP="00D10A76">
            <w:pPr>
              <w:jc w:val="center"/>
              <w:rPr>
                <w:rFonts w:ascii="Times New Roman" w:hAnsi="Times New Roman"/>
                <w:sz w:val="18"/>
                <w:szCs w:val="18"/>
              </w:rPr>
            </w:pPr>
            <w:r>
              <w:rPr>
                <w:rFonts w:ascii="Times New Roman" w:hAnsi="Times New Roman"/>
                <w:sz w:val="18"/>
                <w:szCs w:val="18"/>
              </w:rPr>
              <w:t>3700,0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D10A76" w:rsidP="00D10A76">
            <w:pPr>
              <w:jc w:val="center"/>
              <w:rPr>
                <w:rFonts w:ascii="Times New Roman" w:hAnsi="Times New Roman"/>
                <w:sz w:val="18"/>
                <w:szCs w:val="18"/>
              </w:rPr>
            </w:pPr>
            <w:r>
              <w:rPr>
                <w:rFonts w:ascii="Times New Roman" w:hAnsi="Times New Roman"/>
                <w:sz w:val="18"/>
                <w:szCs w:val="18"/>
              </w:rPr>
              <w:t>4000,0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D10A76" w:rsidP="00D10A76">
            <w:pPr>
              <w:jc w:val="center"/>
              <w:rPr>
                <w:rFonts w:ascii="Times New Roman" w:hAnsi="Times New Roman"/>
                <w:sz w:val="18"/>
                <w:szCs w:val="18"/>
              </w:rPr>
            </w:pPr>
            <w:r>
              <w:rPr>
                <w:rFonts w:ascii="Times New Roman" w:hAnsi="Times New Roman"/>
                <w:sz w:val="18"/>
                <w:szCs w:val="18"/>
              </w:rPr>
              <w:t>4200,0</w:t>
            </w:r>
          </w:p>
        </w:tc>
      </w:tr>
      <w:tr w:rsidR="000E337B"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10820,0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1020,0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BB68A3">
            <w:pPr>
              <w:jc w:val="center"/>
              <w:rPr>
                <w:rFonts w:ascii="Times New Roman" w:hAnsi="Times New Roman"/>
                <w:b/>
                <w:bCs/>
                <w:sz w:val="18"/>
                <w:szCs w:val="18"/>
              </w:rPr>
            </w:pPr>
            <w:r>
              <w:rPr>
                <w:rFonts w:ascii="Times New Roman" w:hAnsi="Times New Roman"/>
                <w:b/>
                <w:bCs/>
                <w:sz w:val="18"/>
                <w:szCs w:val="18"/>
              </w:rPr>
              <w:t>1200,0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1800,0</w:t>
            </w:r>
          </w:p>
        </w:tc>
      </w:tr>
      <w:tr w:rsidR="000E337B" w:rsidRPr="000E2C9B" w:rsidTr="000E2C9B">
        <w:trPr>
          <w:trHeight w:val="3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63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10820,0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1020,0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BB68A3">
            <w:pPr>
              <w:jc w:val="right"/>
              <w:rPr>
                <w:rFonts w:ascii="Times New Roman" w:hAnsi="Times New Roman"/>
                <w:sz w:val="18"/>
                <w:szCs w:val="18"/>
              </w:rPr>
            </w:pPr>
            <w:r>
              <w:rPr>
                <w:rFonts w:ascii="Times New Roman" w:hAnsi="Times New Roman"/>
                <w:sz w:val="18"/>
                <w:szCs w:val="18"/>
              </w:rPr>
              <w:t>1200,0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1600,0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1650,0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1700,0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1800,0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70,0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80,0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90,0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7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70,0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80,0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90,0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r>
      <w:tr w:rsidR="000E337B" w:rsidRPr="000E2C9B" w:rsidTr="000E2C9B">
        <w:trPr>
          <w:trHeight w:val="43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lastRenderedPageBreak/>
              <w:t>ПОДПРОГРАММА 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Управление муниципальным имуществом и земельными ресурсами</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36456,9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5193,7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3202,0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5555,6</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5555,6</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5650,0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5700,0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36456,9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5193,7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3202,0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5555,6</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5555,6</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5650,0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5700,0</w:t>
            </w:r>
          </w:p>
        </w:tc>
      </w:tr>
      <w:tr w:rsidR="000E337B" w:rsidRPr="000E2C9B" w:rsidTr="000E2C9B">
        <w:trPr>
          <w:trHeight w:val="375"/>
        </w:trPr>
        <w:tc>
          <w:tcPr>
            <w:tcW w:w="2560" w:type="dxa"/>
            <w:tcBorders>
              <w:top w:val="nil"/>
              <w:left w:val="single" w:sz="4" w:space="0" w:color="auto"/>
              <w:bottom w:val="nil"/>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nil"/>
              <w:right w:val="single" w:sz="4" w:space="0" w:color="auto"/>
            </w:tcBorders>
            <w:shd w:val="clear" w:color="auto" w:fill="auto"/>
            <w:vAlign w:val="center"/>
            <w:hideMark/>
          </w:tcPr>
          <w:p w:rsidR="000E337B" w:rsidRPr="000E2C9B" w:rsidRDefault="000E337B" w:rsidP="000E2C9B">
            <w:pPr>
              <w:spacing w:after="0" w:line="240" w:lineRule="auto"/>
              <w:rPr>
                <w:rFonts w:ascii="Arial CYR" w:eastAsia="Times New Roman" w:hAnsi="Arial CYR" w:cs="Arial CYR"/>
                <w:sz w:val="18"/>
                <w:szCs w:val="18"/>
                <w:lang w:eastAsia="ru-RU"/>
              </w:rPr>
            </w:pPr>
            <w:r w:rsidRPr="000E2C9B">
              <w:rPr>
                <w:rFonts w:ascii="Arial CYR" w:eastAsia="Times New Roman" w:hAnsi="Arial CYR" w:cs="Arial CYR"/>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r>
      <w:tr w:rsidR="000E337B" w:rsidRPr="000E2C9B" w:rsidTr="000E2C9B">
        <w:trPr>
          <w:trHeight w:val="30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2.1</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Общие вопросы управления муниципальной собственностью.</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36456,9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5193,7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3202,0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5555,6</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5555,6</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5650,0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5700,0</w:t>
            </w:r>
          </w:p>
        </w:tc>
      </w:tr>
      <w:tr w:rsidR="000E337B" w:rsidRPr="000E2C9B" w:rsidTr="000E2C9B">
        <w:trPr>
          <w:trHeight w:val="43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3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36456,9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5193,7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3202,0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5555,6</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5555,6</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5650,0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5700,0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Управление земельными ресурсами.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Основное мероприятие 2.3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Работа с муниципальными учреждениями.</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Аренда муниципального имущества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5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0E337B" w:rsidRDefault="000E337B" w:rsidP="000E2C9B">
            <w:pPr>
              <w:spacing w:after="0" w:line="240" w:lineRule="auto"/>
              <w:rPr>
                <w:rFonts w:ascii="Times New Roman" w:eastAsia="Times New Roman" w:hAnsi="Times New Roman"/>
                <w:sz w:val="18"/>
                <w:szCs w:val="18"/>
                <w:lang w:eastAsia="ru-RU"/>
              </w:rPr>
            </w:pP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60"/>
        </w:trPr>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ПОДПРОГРАММА 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 xml:space="preserve">Обеспечение доступным и комфортным жильем </w:t>
            </w:r>
            <w:r w:rsidRPr="000E2C9B">
              <w:rPr>
                <w:rFonts w:ascii="Times New Roman" w:eastAsia="Times New Roman" w:hAnsi="Times New Roman"/>
                <w:b/>
                <w:bCs/>
                <w:color w:val="000000"/>
                <w:sz w:val="18"/>
                <w:szCs w:val="18"/>
                <w:lang w:eastAsia="ru-RU"/>
              </w:rPr>
              <w:br/>
              <w:t>населения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12226,6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2010,2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1439,7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1715,4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1743,1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1838,3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1933,4</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4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12226,6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2010,2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1439,7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1546,5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1715,4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1743,1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1933,4</w:t>
            </w:r>
          </w:p>
        </w:tc>
      </w:tr>
      <w:tr w:rsidR="000E337B" w:rsidRPr="000E2C9B" w:rsidTr="000E2C9B">
        <w:trPr>
          <w:trHeight w:val="435"/>
        </w:trPr>
        <w:tc>
          <w:tcPr>
            <w:tcW w:w="2560" w:type="dxa"/>
            <w:tcBorders>
              <w:top w:val="nil"/>
              <w:left w:val="single" w:sz="4" w:space="0" w:color="auto"/>
              <w:bottom w:val="nil"/>
              <w:right w:val="single" w:sz="4" w:space="0" w:color="auto"/>
            </w:tcBorders>
            <w:shd w:val="clear" w:color="auto" w:fill="auto"/>
            <w:noWrap/>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 том числе:</w:t>
            </w:r>
          </w:p>
        </w:tc>
        <w:tc>
          <w:tcPr>
            <w:tcW w:w="2720" w:type="dxa"/>
            <w:tcBorders>
              <w:top w:val="nil"/>
              <w:left w:val="nil"/>
              <w:bottom w:val="nil"/>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r>
      <w:tr w:rsidR="000E337B" w:rsidRPr="000E2C9B" w:rsidTr="000E2C9B">
        <w:trPr>
          <w:trHeight w:val="37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Основное мероприятие 3.1</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10493,6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1296,5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1465,4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1493,1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1588,3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1683,4</w:t>
            </w:r>
          </w:p>
        </w:tc>
      </w:tr>
      <w:tr w:rsidR="000E337B" w:rsidRPr="000E2C9B" w:rsidTr="000E2C9B">
        <w:trPr>
          <w:trHeight w:val="33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10493,6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1296,5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1465,4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1493,1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1588,3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1683,4</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 Мероприятие 3.1.1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Обеспечение жильем молодых семей</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9753,6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1296,5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1345,4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1363,1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1448,3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1533,4</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75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9753,6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1189,7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1296,5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1345,4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1363,1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1448,3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1533,4</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 Мероприятие 3.1.2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130,0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1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120,0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130,0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140,0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31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 Мероприятие 3.1.3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Улучшение качества жизни  пожилых людей</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200,0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200,0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200,0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200,0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3.2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1733,0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233,0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1733,0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233,0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r>
      <w:tr w:rsidR="000E337B" w:rsidRPr="000E2C9B" w:rsidTr="000E2C9B">
        <w:trPr>
          <w:trHeight w:val="31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ПОДПРОГРАММА 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408,0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223,0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r>
      <w:tr w:rsidR="000E337B" w:rsidRPr="000E2C9B" w:rsidTr="000E2C9B">
        <w:trPr>
          <w:trHeight w:val="51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408,0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223,0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r>
      <w:tr w:rsidR="000E337B" w:rsidRPr="000E2C9B" w:rsidTr="000E2C9B">
        <w:trPr>
          <w:trHeight w:val="37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r>
      <w:tr w:rsidR="000E337B" w:rsidRPr="000E2C9B" w:rsidTr="000E2C9B">
        <w:trPr>
          <w:trHeight w:val="37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4.1.</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Создание объектов социального и производственного комплекса, в том числе, объектов общегражданского </w:t>
            </w:r>
            <w:r w:rsidRPr="000E2C9B">
              <w:rPr>
                <w:rFonts w:ascii="Times New Roman" w:eastAsia="Times New Roman" w:hAnsi="Times New Roman"/>
                <w:sz w:val="18"/>
                <w:szCs w:val="18"/>
                <w:lang w:eastAsia="ru-RU"/>
              </w:rPr>
              <w:lastRenderedPageBreak/>
              <w:t>назначения и инфраструктуры</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368,0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218,0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368,0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218,0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60"/>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Основное мероприятие 4.2.</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Мероприятия по повышению энергоэффективности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8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4.3.</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Приобретение коммунальной специализированной техники</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r>
      <w:tr w:rsidR="000E337B" w:rsidRPr="000E2C9B" w:rsidTr="000E2C9B">
        <w:trPr>
          <w:trHeight w:val="37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r>
      <w:tr w:rsidR="000E337B" w:rsidRPr="000E2C9B" w:rsidTr="000E2C9B">
        <w:trPr>
          <w:trHeight w:val="31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4.4.</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Обеспечение уличного освещения поселений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30"/>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ПОДПРОГРАММА  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Охрана окружающей среды</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6064,1</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r>
      <w:tr w:rsidR="000E337B" w:rsidRPr="000E2C9B" w:rsidTr="000E2C9B">
        <w:trPr>
          <w:trHeight w:val="51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6064,1</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r>
      <w:tr w:rsidR="000E337B" w:rsidRPr="000E2C9B" w:rsidTr="000E2C9B">
        <w:trPr>
          <w:trHeight w:val="480"/>
        </w:trPr>
        <w:tc>
          <w:tcPr>
            <w:tcW w:w="2560" w:type="dxa"/>
            <w:tcBorders>
              <w:top w:val="nil"/>
              <w:left w:val="single" w:sz="4" w:space="0" w:color="auto"/>
              <w:bottom w:val="nil"/>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r>
      <w:tr w:rsidR="000E337B" w:rsidRPr="000E2C9B" w:rsidTr="000E2C9B">
        <w:trPr>
          <w:trHeight w:val="28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всего</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464,1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154,7</w:t>
            </w:r>
          </w:p>
        </w:tc>
        <w:tc>
          <w:tcPr>
            <w:tcW w:w="929"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154,7</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154,7</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r>
      <w:tr w:rsidR="000E337B" w:rsidRPr="000E2C9B" w:rsidTr="000E2C9B">
        <w:trPr>
          <w:trHeight w:val="46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4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464,1</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154,7</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25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Оформление документов для постановки ГТС на учет в качестве бесхозяйных;</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48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w:t>
            </w:r>
            <w:r w:rsidRPr="000E2C9B">
              <w:rPr>
                <w:rFonts w:ascii="Times New Roman" w:eastAsia="Times New Roman" w:hAnsi="Times New Roman"/>
                <w:sz w:val="18"/>
                <w:szCs w:val="18"/>
                <w:lang w:eastAsia="ru-RU"/>
              </w:rPr>
              <w:lastRenderedPageBreak/>
              <w:t xml:space="preserve">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lastRenderedPageBreak/>
              <w:t>1050,0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34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Основное мероприятие  5.3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Подготовка проектно-сметной документации и капитальный ремонт ГТС;</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r>
      <w:tr w:rsidR="000E337B" w:rsidRPr="000E2C9B" w:rsidTr="000E2C9B">
        <w:trPr>
          <w:trHeight w:val="27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Озеленение территории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r>
      <w:tr w:rsidR="000E337B" w:rsidRPr="000E2C9B" w:rsidTr="000E2C9B">
        <w:trPr>
          <w:trHeight w:val="37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67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r>
      <w:tr w:rsidR="000E337B" w:rsidRPr="000E2C9B" w:rsidTr="000E2C9B">
        <w:trPr>
          <w:trHeight w:val="40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37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34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ПОДПРОГРАММА  6</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Развитие сети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118512,7</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11758,7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16106,0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16988,0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r>
      <w:tr w:rsidR="000E337B" w:rsidRPr="000E2C9B" w:rsidTr="000E2C9B">
        <w:trPr>
          <w:trHeight w:val="37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118512,7</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11758,7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16106,0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16988,0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r>
      <w:tr w:rsidR="000E337B" w:rsidRPr="000E2C9B" w:rsidTr="000E2C9B">
        <w:trPr>
          <w:trHeight w:val="435"/>
        </w:trPr>
        <w:tc>
          <w:tcPr>
            <w:tcW w:w="2560" w:type="dxa"/>
            <w:tcBorders>
              <w:top w:val="nil"/>
              <w:left w:val="single" w:sz="4" w:space="0" w:color="auto"/>
              <w:bottom w:val="nil"/>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eastAsia="Times New Roman" w:cs="Arial CYR"/>
                <w:b/>
                <w:bCs/>
                <w:color w:val="000000"/>
                <w:sz w:val="18"/>
                <w:szCs w:val="18"/>
                <w:lang w:eastAsia="ru-RU"/>
              </w:rPr>
            </w:pPr>
            <w:r w:rsidRPr="000E2C9B">
              <w:rPr>
                <w:rFonts w:eastAsia="Times New Roman" w:cs="Arial CYR"/>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r>
      <w:tr w:rsidR="000E337B" w:rsidRPr="000E2C9B" w:rsidTr="000E2C9B">
        <w:trPr>
          <w:trHeight w:val="36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Содержание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118131,2</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11667,1</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16043,2</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16944,9</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18369,0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18369,0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18369,0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18369,0</w:t>
            </w:r>
          </w:p>
        </w:tc>
      </w:tr>
      <w:tr w:rsidR="000E337B" w:rsidRPr="000E2C9B" w:rsidTr="000E2C9B">
        <w:trPr>
          <w:trHeight w:val="51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118131,2</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11667,1</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16043,2</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16944,9</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18369,0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18369,0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18369,0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18369,0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311,5</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81,6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52,8</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311,5</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81,6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52,8</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36,0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36,0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Капитальный 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4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Повышение безопасности дорожного движения на территории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70,0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70,0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r>
    </w:tbl>
    <w:p w:rsidR="002F7BCC" w:rsidRDefault="002F7BCC"/>
    <w:p w:rsidR="002F7BCC" w:rsidRDefault="002F7BCC"/>
    <w:p w:rsidR="000E2C9B" w:rsidRDefault="000E2C9B"/>
    <w:p w:rsidR="000E2C9B" w:rsidRDefault="000E2C9B"/>
    <w:p w:rsidR="000E2C9B" w:rsidRDefault="000E2C9B"/>
    <w:p w:rsidR="000E2C9B" w:rsidRDefault="000E2C9B"/>
    <w:p w:rsidR="000E2C9B" w:rsidRDefault="000E2C9B"/>
    <w:p w:rsidR="000E2C9B" w:rsidRDefault="000E2C9B"/>
    <w:p w:rsidR="000E2C9B" w:rsidRDefault="000E2C9B" w:rsidP="000E2C9B">
      <w:pPr>
        <w:jc w:val="right"/>
        <w:rPr>
          <w:rFonts w:ascii="Times New Roman" w:hAnsi="Times New Roman"/>
        </w:rPr>
      </w:pPr>
      <w:r>
        <w:rPr>
          <w:rFonts w:ascii="Times New Roman" w:hAnsi="Times New Roman"/>
        </w:rPr>
        <w:t>П</w:t>
      </w:r>
      <w:r w:rsidRPr="002F7BCC">
        <w:rPr>
          <w:rFonts w:ascii="Times New Roman" w:hAnsi="Times New Roman"/>
        </w:rPr>
        <w:t xml:space="preserve">риложение </w:t>
      </w:r>
      <w:r>
        <w:rPr>
          <w:rFonts w:ascii="Times New Roman" w:hAnsi="Times New Roman"/>
        </w:rPr>
        <w:t>3</w:t>
      </w:r>
      <w:r w:rsidRPr="002F7BCC">
        <w:rPr>
          <w:rFonts w:ascii="Times New Roman" w:hAnsi="Times New Roman"/>
        </w:rPr>
        <w:t>.</w:t>
      </w:r>
    </w:p>
    <w:p w:rsidR="000E2C9B" w:rsidRDefault="000E2C9B" w:rsidP="000E2C9B">
      <w:pPr>
        <w:spacing w:after="0"/>
        <w:jc w:val="center"/>
        <w:rPr>
          <w:rFonts w:ascii="Times New Roman" w:hAnsi="Times New Roman"/>
          <w:b/>
        </w:rPr>
      </w:pPr>
      <w:r w:rsidRPr="000E2C9B">
        <w:rPr>
          <w:rFonts w:ascii="Times New Roman" w:hAnsi="Times New Roman"/>
          <w:b/>
        </w:rPr>
        <w:t xml:space="preserve">Финансовое обеспечение и прогнозная (справочная) оценка расходов федерального, областного и местных бюджетов, </w:t>
      </w:r>
    </w:p>
    <w:p w:rsidR="000E2C9B" w:rsidRDefault="000E2C9B" w:rsidP="000E2C9B">
      <w:pPr>
        <w:spacing w:after="0"/>
        <w:jc w:val="center"/>
        <w:rPr>
          <w:rFonts w:ascii="Times New Roman" w:hAnsi="Times New Roman"/>
          <w:b/>
        </w:rPr>
      </w:pPr>
      <w:r w:rsidRPr="000E2C9B">
        <w:rPr>
          <w:rFonts w:ascii="Times New Roman" w:hAnsi="Times New Roman"/>
          <w:b/>
        </w:rPr>
        <w:t>бюджетов внебюджетных фондов, юридических и физических лиц на реализацию муниципальной программы</w:t>
      </w:r>
    </w:p>
    <w:p w:rsidR="000E2C9B" w:rsidRDefault="000E2C9B" w:rsidP="000E2C9B">
      <w:pPr>
        <w:spacing w:after="0"/>
        <w:jc w:val="center"/>
        <w:rPr>
          <w:rFonts w:ascii="Times New Roman" w:hAnsi="Times New Roman"/>
          <w:b/>
        </w:rPr>
      </w:pPr>
      <w:r w:rsidRPr="000E2C9B">
        <w:rPr>
          <w:rFonts w:ascii="Times New Roman" w:hAnsi="Times New Roman"/>
          <w:b/>
        </w:rPr>
        <w:t xml:space="preserve"> Богучарского муниципального района Воронежской области</w:t>
      </w:r>
    </w:p>
    <w:p w:rsidR="000E2C9B" w:rsidRDefault="000E2C9B" w:rsidP="000E2C9B">
      <w:pPr>
        <w:spacing w:after="0"/>
        <w:jc w:val="center"/>
        <w:rPr>
          <w:rFonts w:ascii="Times New Roman" w:hAnsi="Times New Roman"/>
          <w:b/>
        </w:rPr>
      </w:pPr>
    </w:p>
    <w:p w:rsidR="00741B8F" w:rsidRDefault="00741B8F" w:rsidP="000E2C9B">
      <w:pPr>
        <w:spacing w:after="0"/>
        <w:jc w:val="center"/>
        <w:rPr>
          <w:rFonts w:ascii="Times New Roman" w:hAnsi="Times New Roman"/>
          <w:b/>
        </w:rPr>
      </w:pPr>
    </w:p>
    <w:p w:rsidR="00741B8F" w:rsidRDefault="00741B8F" w:rsidP="000E2C9B">
      <w:pPr>
        <w:spacing w:after="0"/>
        <w:jc w:val="center"/>
        <w:rPr>
          <w:rFonts w:ascii="Times New Roman" w:hAnsi="Times New Roman"/>
          <w:b/>
        </w:rPr>
      </w:pPr>
    </w:p>
    <w:p w:rsidR="00741B8F" w:rsidRDefault="00741B8F" w:rsidP="000E2C9B">
      <w:pPr>
        <w:spacing w:after="0"/>
        <w:jc w:val="center"/>
        <w:rPr>
          <w:rFonts w:ascii="Times New Roman" w:hAnsi="Times New Roman"/>
          <w:b/>
        </w:rPr>
      </w:pPr>
    </w:p>
    <w:tbl>
      <w:tblPr>
        <w:tblW w:w="15221" w:type="dxa"/>
        <w:tblInd w:w="96" w:type="dxa"/>
        <w:tblLook w:val="04A0"/>
      </w:tblPr>
      <w:tblGrid>
        <w:gridCol w:w="2002"/>
        <w:gridCol w:w="2726"/>
        <w:gridCol w:w="1445"/>
        <w:gridCol w:w="1236"/>
        <w:gridCol w:w="1116"/>
        <w:gridCol w:w="1116"/>
        <w:gridCol w:w="1116"/>
        <w:gridCol w:w="1116"/>
        <w:gridCol w:w="1116"/>
        <w:gridCol w:w="1116"/>
        <w:gridCol w:w="1116"/>
      </w:tblGrid>
      <w:tr w:rsidR="000E2C9B" w:rsidRPr="000E2C9B" w:rsidTr="00741B8F">
        <w:trPr>
          <w:trHeight w:val="472"/>
          <w:tblHeader/>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Статус</w:t>
            </w:r>
          </w:p>
        </w:tc>
        <w:tc>
          <w:tcPr>
            <w:tcW w:w="27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Источники ресурсного обеспечения</w:t>
            </w:r>
          </w:p>
        </w:tc>
        <w:tc>
          <w:tcPr>
            <w:tcW w:w="9048" w:type="dxa"/>
            <w:gridSpan w:val="8"/>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703599">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Оценка расходов по г</w:t>
            </w:r>
            <w:r w:rsidR="00703599">
              <w:rPr>
                <w:rFonts w:ascii="Times New Roman" w:eastAsia="Times New Roman" w:hAnsi="Times New Roman"/>
                <w:b/>
                <w:bCs/>
                <w:lang w:eastAsia="ru-RU"/>
              </w:rPr>
              <w:t>о</w:t>
            </w:r>
            <w:r w:rsidRPr="000E2C9B">
              <w:rPr>
                <w:rFonts w:ascii="Times New Roman" w:eastAsia="Times New Roman" w:hAnsi="Times New Roman"/>
                <w:b/>
                <w:bCs/>
                <w:lang w:eastAsia="ru-RU"/>
              </w:rPr>
              <w:t>дам реализации муниципальной программы, тыс. руб.  </w:t>
            </w:r>
          </w:p>
        </w:tc>
      </w:tr>
      <w:tr w:rsidR="000E2C9B" w:rsidRPr="000E2C9B" w:rsidTr="00741B8F">
        <w:trPr>
          <w:trHeight w:val="270"/>
          <w:tblHeader/>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2726"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color w:val="000000"/>
                <w:sz w:val="20"/>
                <w:szCs w:val="20"/>
                <w:lang w:eastAsia="ru-RU"/>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1236" w:type="dxa"/>
            <w:vMerge w:val="restart"/>
            <w:tcBorders>
              <w:top w:val="nil"/>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Всего </w:t>
            </w:r>
          </w:p>
        </w:tc>
        <w:tc>
          <w:tcPr>
            <w:tcW w:w="7812" w:type="dxa"/>
            <w:gridSpan w:val="7"/>
            <w:tcBorders>
              <w:top w:val="single" w:sz="4" w:space="0" w:color="auto"/>
              <w:left w:val="nil"/>
              <w:bottom w:val="nil"/>
              <w:right w:val="single" w:sz="4" w:space="0" w:color="000000"/>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в том числе по годам реализации программы</w:t>
            </w:r>
          </w:p>
        </w:tc>
      </w:tr>
      <w:tr w:rsidR="000E2C9B" w:rsidRPr="000E2C9B" w:rsidTr="00741B8F">
        <w:trPr>
          <w:trHeight w:val="705"/>
          <w:tblHeader/>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2726"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color w:val="000000"/>
                <w:sz w:val="20"/>
                <w:szCs w:val="20"/>
                <w:lang w:eastAsia="ru-RU"/>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1236" w:type="dxa"/>
            <w:vMerge/>
            <w:tcBorders>
              <w:top w:val="nil"/>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1116" w:type="dxa"/>
            <w:tcBorders>
              <w:top w:val="single" w:sz="4" w:space="0" w:color="auto"/>
              <w:left w:val="nil"/>
              <w:bottom w:val="nil"/>
              <w:right w:val="nil"/>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2019</w:t>
            </w:r>
          </w:p>
        </w:tc>
        <w:tc>
          <w:tcPr>
            <w:tcW w:w="1116" w:type="dxa"/>
            <w:tcBorders>
              <w:top w:val="single" w:sz="4" w:space="0" w:color="auto"/>
              <w:left w:val="single" w:sz="4" w:space="0" w:color="auto"/>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2020</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2021</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2022</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2023</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2025</w:t>
            </w:r>
          </w:p>
        </w:tc>
      </w:tr>
      <w:tr w:rsidR="000E2C9B" w:rsidRPr="000E2C9B" w:rsidTr="00741B8F">
        <w:trPr>
          <w:trHeight w:val="225"/>
          <w:tblHeader/>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1</w:t>
            </w:r>
          </w:p>
        </w:tc>
        <w:tc>
          <w:tcPr>
            <w:tcW w:w="2726"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2</w:t>
            </w:r>
          </w:p>
        </w:tc>
        <w:tc>
          <w:tcPr>
            <w:tcW w:w="1445"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3</w:t>
            </w:r>
          </w:p>
        </w:tc>
        <w:tc>
          <w:tcPr>
            <w:tcW w:w="1236"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5</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6</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7</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8</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9</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10</w:t>
            </w:r>
          </w:p>
        </w:tc>
        <w:tc>
          <w:tcPr>
            <w:tcW w:w="1116"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11</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МУНИЦИПАЛЬНАЯ ПРОГРАММА</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lang w:eastAsia="ru-RU"/>
              </w:rPr>
            </w:pPr>
            <w:r w:rsidRPr="000E2C9B">
              <w:rPr>
                <w:rFonts w:ascii="Times New Roman" w:eastAsia="Times New Roman" w:hAnsi="Times New Roman"/>
                <w:b/>
                <w:bCs/>
                <w:lang w:eastAsia="ru-RU"/>
              </w:rPr>
              <w:t>Экономическое развитие Богучарского муниципального района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1158031,5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177892,5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164460,9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193166,1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158229,0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156637,5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154892,8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152752,8</w:t>
            </w:r>
          </w:p>
        </w:tc>
      </w:tr>
      <w:tr w:rsidR="00741B8F"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87797,4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2681,8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46733,8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13532,6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10572,6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7264,6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3456,7</w:t>
            </w:r>
          </w:p>
        </w:tc>
      </w:tr>
      <w:tr w:rsidR="00741B8F" w:rsidRPr="000E2C9B" w:rsidTr="00741B8F">
        <w:trPr>
          <w:trHeight w:val="25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608707,3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117302,0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101602,4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81592,5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76850,7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76897,1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77119,9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77342,7</w:t>
            </w:r>
          </w:p>
        </w:tc>
      </w:tr>
      <w:tr w:rsidR="00741B8F"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rPr>
              <w:t>208868,8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23377,2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sz w:val="24"/>
                <w:szCs w:val="24"/>
              </w:rPr>
              <w:t>26176,7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sz w:val="24"/>
                <w:szCs w:val="24"/>
              </w:rPr>
              <w:t>29839,8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sz w:val="24"/>
                <w:szCs w:val="24"/>
              </w:rPr>
              <w:t>31845,7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sz w:val="24"/>
                <w:szCs w:val="24"/>
              </w:rPr>
              <w:t>32167,8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sz w:val="24"/>
                <w:szCs w:val="24"/>
              </w:rPr>
              <w:t>32508,3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sz w:val="24"/>
                <w:szCs w:val="24"/>
              </w:rPr>
              <w:t>32953,4</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юридические лица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252658,0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38000,0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39000,0</w:t>
            </w:r>
          </w:p>
        </w:tc>
      </w:tr>
      <w:tr w:rsidR="00741B8F" w:rsidRPr="000E2C9B" w:rsidTr="00741B8F">
        <w:trPr>
          <w:trHeight w:val="40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в том числе:</w:t>
            </w:r>
          </w:p>
        </w:tc>
        <w:tc>
          <w:tcPr>
            <w:tcW w:w="2726" w:type="dxa"/>
            <w:tcBorders>
              <w:top w:val="nil"/>
              <w:left w:val="nil"/>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r>
      <w:tr w:rsidR="00741B8F" w:rsidRPr="000E2C9B" w:rsidTr="00741B8F">
        <w:trPr>
          <w:trHeight w:val="36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Развитие и поддержка малого и среднего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287858,6</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37262,6</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38406,0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39640,0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41200,0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42450,0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43800,0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sz w:val="24"/>
                <w:szCs w:val="24"/>
              </w:rPr>
              <w:t>45100,0</w:t>
            </w:r>
          </w:p>
        </w:tc>
      </w:tr>
      <w:tr w:rsidR="00741B8F"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rPr>
              <w:t>35200,6</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3604,6</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rPr>
              <w:t>4406,0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rPr>
              <w:t>4640,0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rPr>
              <w:t>5200,0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rPr>
              <w:t>5450,0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rPr>
              <w:t>5800,0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rPr>
              <w:t>6100,0</w:t>
            </w:r>
          </w:p>
        </w:tc>
      </w:tr>
      <w:tr w:rsidR="00741B8F" w:rsidRPr="000E2C9B" w:rsidTr="00741B8F">
        <w:trPr>
          <w:trHeight w:val="24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252658,0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33658,0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34000,0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37000,0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38000,0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39000,0</w:t>
            </w:r>
          </w:p>
        </w:tc>
      </w:tr>
      <w:tr w:rsidR="00741B8F" w:rsidRPr="000E2C9B" w:rsidTr="00741B8F">
        <w:trPr>
          <w:trHeight w:val="33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br/>
              <w:t>мероприятие 1.1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Информационная и консультационная поддержка субъектов малого и среднего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9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br/>
              <w:t>мероприятие 1.2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287858,6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37262,6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38406,0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39640,0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41200,0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42450,0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43800,0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45100,0</w:t>
            </w:r>
          </w:p>
        </w:tc>
      </w:tr>
      <w:tr w:rsidR="00741B8F" w:rsidRPr="000E2C9B" w:rsidTr="00741B8F">
        <w:trPr>
          <w:trHeight w:val="42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4"/>
                <w:szCs w:val="24"/>
              </w:rPr>
            </w:pPr>
            <w:r>
              <w:rPr>
                <w:rFonts w:ascii="Times New Roman" w:hAnsi="Times New Roman"/>
              </w:rPr>
              <w:t>335201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0"/>
                <w:szCs w:val="20"/>
              </w:rPr>
            </w:pPr>
            <w:r>
              <w:rPr>
                <w:rFonts w:ascii="Times New Roman" w:hAnsi="Times New Roman"/>
                <w:sz w:val="20"/>
                <w:szCs w:val="20"/>
              </w:rPr>
              <w:t>4406,0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0"/>
                <w:szCs w:val="20"/>
              </w:rPr>
            </w:pPr>
            <w:r>
              <w:rPr>
                <w:rFonts w:ascii="Times New Roman" w:hAnsi="Times New Roman"/>
                <w:sz w:val="20"/>
                <w:szCs w:val="20"/>
              </w:rPr>
              <w:t>4640,0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0"/>
                <w:szCs w:val="20"/>
              </w:rPr>
            </w:pPr>
            <w:r>
              <w:rPr>
                <w:rFonts w:ascii="Times New Roman" w:hAnsi="Times New Roman"/>
                <w:sz w:val="20"/>
                <w:szCs w:val="20"/>
              </w:rPr>
              <w:t>5200,0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0"/>
                <w:szCs w:val="20"/>
              </w:rPr>
            </w:pPr>
            <w:r>
              <w:rPr>
                <w:rFonts w:ascii="Times New Roman" w:hAnsi="Times New Roman"/>
                <w:sz w:val="20"/>
                <w:szCs w:val="20"/>
              </w:rPr>
              <w:t>5450,0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0"/>
                <w:szCs w:val="20"/>
              </w:rPr>
            </w:pPr>
            <w:r>
              <w:rPr>
                <w:rFonts w:ascii="Times New Roman" w:hAnsi="Times New Roman"/>
                <w:sz w:val="20"/>
                <w:szCs w:val="20"/>
              </w:rPr>
              <w:t>5800,0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sz w:val="20"/>
                <w:szCs w:val="20"/>
              </w:rPr>
            </w:pPr>
            <w:r>
              <w:rPr>
                <w:rFonts w:ascii="Times New Roman" w:hAnsi="Times New Roman"/>
                <w:sz w:val="20"/>
                <w:szCs w:val="20"/>
              </w:rPr>
              <w:t>6100,0</w:t>
            </w:r>
          </w:p>
        </w:tc>
      </w:tr>
      <w:tr w:rsidR="00741B8F"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252658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39000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Развитие микрофинансирования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252658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34000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39000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252658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39000</w:t>
            </w:r>
          </w:p>
        </w:tc>
      </w:tr>
      <w:tr w:rsidR="00741B8F" w:rsidRPr="000E2C9B" w:rsidTr="00741B8F">
        <w:trPr>
          <w:trHeight w:val="33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3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Поддержка малого и среднего предпринимательства </w:t>
            </w:r>
            <w:r w:rsidRPr="000E2C9B">
              <w:rPr>
                <w:rFonts w:ascii="Times New Roman" w:eastAsia="Times New Roman" w:hAnsi="Times New Roman"/>
                <w:sz w:val="20"/>
                <w:szCs w:val="20"/>
                <w:lang w:eastAsia="ru-RU"/>
              </w:rPr>
              <w:br/>
              <w:t>за счет средств отчислений от налога, взимаемого по упрощенной системе налогообложения, по нормативу 10%</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35200,6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4406,0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4640,0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5200,0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5450,0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5800,0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337804">
            <w:pPr>
              <w:jc w:val="right"/>
              <w:rPr>
                <w:rFonts w:ascii="Times New Roman" w:hAnsi="Times New Roman"/>
                <w:b/>
                <w:bCs/>
                <w:sz w:val="24"/>
                <w:szCs w:val="24"/>
              </w:rPr>
            </w:pPr>
            <w:r>
              <w:rPr>
                <w:rFonts w:ascii="Times New Roman" w:hAnsi="Times New Roman"/>
                <w:b/>
                <w:bCs/>
              </w:rPr>
              <w:t>6100,0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6A3B27"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6A3B27" w:rsidRPr="000E2C9B" w:rsidRDefault="006A3B27"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6A3B27" w:rsidRPr="000E2C9B" w:rsidRDefault="006A3B27"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6A3B27" w:rsidRPr="000E2C9B" w:rsidRDefault="006A3B27"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6A3B27" w:rsidRPr="00741B8F" w:rsidRDefault="006A3B27">
            <w:pPr>
              <w:jc w:val="right"/>
              <w:rPr>
                <w:rFonts w:ascii="Times New Roman" w:hAnsi="Times New Roman"/>
                <w:sz w:val="24"/>
                <w:szCs w:val="24"/>
              </w:rPr>
            </w:pPr>
            <w:r>
              <w:rPr>
                <w:rFonts w:ascii="Times New Roman" w:hAnsi="Times New Roman"/>
              </w:rPr>
              <w:t>35200,0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741B8F" w:rsidRDefault="006A3B27">
            <w:pPr>
              <w:jc w:val="right"/>
              <w:rPr>
                <w:rFonts w:ascii="Times New Roman" w:hAnsi="Times New Roman"/>
                <w:sz w:val="24"/>
                <w:szCs w:val="24"/>
              </w:rPr>
            </w:pPr>
            <w:r w:rsidRPr="00741B8F">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741B8F" w:rsidRDefault="006A3B27">
            <w:pPr>
              <w:jc w:val="right"/>
              <w:rPr>
                <w:rFonts w:ascii="Times New Roman" w:hAnsi="Times New Roman"/>
                <w:sz w:val="24"/>
                <w:szCs w:val="24"/>
              </w:rPr>
            </w:pPr>
            <w:r>
              <w:rPr>
                <w:rFonts w:ascii="Times New Roman" w:hAnsi="Times New Roman"/>
              </w:rPr>
              <w:t>4406,0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Cs/>
                <w:sz w:val="24"/>
                <w:szCs w:val="24"/>
              </w:rPr>
            </w:pPr>
            <w:r w:rsidRPr="006A3B27">
              <w:rPr>
                <w:rFonts w:ascii="Times New Roman" w:hAnsi="Times New Roman"/>
                <w:bCs/>
              </w:rPr>
              <w:t>4640,0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Cs/>
                <w:sz w:val="24"/>
                <w:szCs w:val="24"/>
              </w:rPr>
            </w:pPr>
            <w:r w:rsidRPr="006A3B27">
              <w:rPr>
                <w:rFonts w:ascii="Times New Roman" w:hAnsi="Times New Roman"/>
                <w:bCs/>
              </w:rPr>
              <w:t>5200,0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Cs/>
                <w:sz w:val="24"/>
                <w:szCs w:val="24"/>
              </w:rPr>
            </w:pPr>
            <w:r w:rsidRPr="006A3B27">
              <w:rPr>
                <w:rFonts w:ascii="Times New Roman" w:hAnsi="Times New Roman"/>
                <w:bCs/>
              </w:rPr>
              <w:t>5450,0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Cs/>
                <w:sz w:val="24"/>
                <w:szCs w:val="24"/>
              </w:rPr>
            </w:pPr>
            <w:r w:rsidRPr="006A3B27">
              <w:rPr>
                <w:rFonts w:ascii="Times New Roman" w:hAnsi="Times New Roman"/>
                <w:bCs/>
              </w:rPr>
              <w:t>5800,0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Cs/>
                <w:sz w:val="24"/>
                <w:szCs w:val="24"/>
              </w:rPr>
            </w:pPr>
            <w:r w:rsidRPr="006A3B27">
              <w:rPr>
                <w:rFonts w:ascii="Times New Roman" w:hAnsi="Times New Roman"/>
                <w:bCs/>
              </w:rPr>
              <w:t>6100,0</w:t>
            </w:r>
          </w:p>
        </w:tc>
      </w:tr>
      <w:tr w:rsidR="00741B8F" w:rsidRPr="000E2C9B" w:rsidTr="00741B8F">
        <w:trPr>
          <w:trHeight w:val="28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3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6A3B27" w:rsidRPr="000E2C9B" w:rsidTr="00741B8F">
        <w:trPr>
          <w:trHeight w:val="34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6A3B27" w:rsidRPr="000E2C9B" w:rsidRDefault="006A3B27"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1.2.2.1.</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6A3B27" w:rsidRPr="000E2C9B" w:rsidRDefault="006A3B27"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w:t>
            </w:r>
            <w:r w:rsidRPr="000E2C9B">
              <w:rPr>
                <w:rFonts w:ascii="Times New Roman" w:eastAsia="Times New Roman" w:hAnsi="Times New Roman"/>
                <w:sz w:val="20"/>
                <w:szCs w:val="20"/>
                <w:lang w:eastAsia="ru-RU"/>
              </w:rPr>
              <w:lastRenderedPageBreak/>
              <w:t xml:space="preserve">автотранспортных средств,  в целях создания и (или) развития либо модернизации производства товаров (работ, услуг) </w:t>
            </w:r>
          </w:p>
        </w:tc>
        <w:tc>
          <w:tcPr>
            <w:tcW w:w="1445" w:type="dxa"/>
            <w:tcBorders>
              <w:top w:val="nil"/>
              <w:left w:val="nil"/>
              <w:bottom w:val="single" w:sz="4" w:space="0" w:color="auto"/>
              <w:right w:val="single" w:sz="4" w:space="0" w:color="auto"/>
            </w:tcBorders>
            <w:shd w:val="clear" w:color="auto" w:fill="auto"/>
            <w:vAlign w:val="bottom"/>
            <w:hideMark/>
          </w:tcPr>
          <w:p w:rsidR="006A3B27" w:rsidRPr="000E2C9B" w:rsidRDefault="006A3B27"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6A3B27" w:rsidRPr="00741B8F" w:rsidRDefault="006A3B27">
            <w:pPr>
              <w:jc w:val="right"/>
              <w:rPr>
                <w:rFonts w:ascii="Times New Roman" w:hAnsi="Times New Roman"/>
                <w:b/>
                <w:bCs/>
                <w:sz w:val="24"/>
                <w:szCs w:val="24"/>
              </w:rPr>
            </w:pPr>
            <w:r>
              <w:rPr>
                <w:rFonts w:ascii="Times New Roman" w:hAnsi="Times New Roman"/>
                <w:b/>
                <w:bCs/>
              </w:rPr>
              <w:t>23741,0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741B8F" w:rsidRDefault="006A3B27">
            <w:pPr>
              <w:jc w:val="right"/>
              <w:rPr>
                <w:rFonts w:ascii="Times New Roman" w:hAnsi="Times New Roman"/>
                <w:b/>
                <w:bCs/>
                <w:sz w:val="24"/>
                <w:szCs w:val="24"/>
              </w:rPr>
            </w:pPr>
            <w:r>
              <w:rPr>
                <w:rFonts w:ascii="Times New Roman" w:hAnsi="Times New Roman"/>
                <w:b/>
                <w:bCs/>
              </w:rPr>
              <w:t>2514,6</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F94B8B" w:rsidP="006960F3">
            <w:pPr>
              <w:jc w:val="right"/>
              <w:rPr>
                <w:rFonts w:ascii="Times New Roman" w:hAnsi="Times New Roman"/>
                <w:b/>
                <w:sz w:val="20"/>
                <w:szCs w:val="20"/>
              </w:rPr>
            </w:pPr>
            <w:r>
              <w:rPr>
                <w:rFonts w:ascii="Times New Roman" w:hAnsi="Times New Roman"/>
                <w:b/>
                <w:sz w:val="20"/>
                <w:szCs w:val="20"/>
              </w:rPr>
              <w:t>3126,0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
                <w:sz w:val="20"/>
                <w:szCs w:val="20"/>
              </w:rPr>
            </w:pPr>
            <w:r w:rsidRPr="006A3B27">
              <w:rPr>
                <w:rFonts w:ascii="Times New Roman" w:hAnsi="Times New Roman"/>
                <w:b/>
                <w:sz w:val="20"/>
                <w:szCs w:val="20"/>
              </w:rPr>
              <w:t>3000,0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
                <w:sz w:val="20"/>
                <w:szCs w:val="20"/>
              </w:rPr>
            </w:pPr>
            <w:r w:rsidRPr="006A3B27">
              <w:rPr>
                <w:rFonts w:ascii="Times New Roman" w:hAnsi="Times New Roman"/>
                <w:b/>
                <w:sz w:val="20"/>
                <w:szCs w:val="20"/>
              </w:rPr>
              <w:t>3500,0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
                <w:sz w:val="20"/>
                <w:szCs w:val="20"/>
              </w:rPr>
            </w:pPr>
            <w:r w:rsidRPr="006A3B27">
              <w:rPr>
                <w:rFonts w:ascii="Times New Roman" w:hAnsi="Times New Roman"/>
                <w:b/>
                <w:sz w:val="20"/>
                <w:szCs w:val="20"/>
              </w:rPr>
              <w:t>3700,0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
                <w:sz w:val="20"/>
                <w:szCs w:val="20"/>
              </w:rPr>
            </w:pPr>
            <w:r w:rsidRPr="006A3B27">
              <w:rPr>
                <w:rFonts w:ascii="Times New Roman" w:hAnsi="Times New Roman"/>
                <w:b/>
                <w:sz w:val="20"/>
                <w:szCs w:val="20"/>
              </w:rPr>
              <w:t>4000,0</w:t>
            </w:r>
          </w:p>
        </w:tc>
        <w:tc>
          <w:tcPr>
            <w:tcW w:w="1116" w:type="dxa"/>
            <w:tcBorders>
              <w:top w:val="nil"/>
              <w:left w:val="nil"/>
              <w:bottom w:val="single" w:sz="4" w:space="0" w:color="auto"/>
              <w:right w:val="single" w:sz="4" w:space="0" w:color="auto"/>
            </w:tcBorders>
            <w:shd w:val="clear" w:color="auto" w:fill="auto"/>
            <w:noWrap/>
            <w:vAlign w:val="bottom"/>
            <w:hideMark/>
          </w:tcPr>
          <w:p w:rsidR="006A3B27" w:rsidRPr="006A3B27" w:rsidRDefault="006A3B27" w:rsidP="006960F3">
            <w:pPr>
              <w:jc w:val="right"/>
              <w:rPr>
                <w:rFonts w:ascii="Times New Roman" w:hAnsi="Times New Roman"/>
                <w:b/>
                <w:sz w:val="20"/>
                <w:szCs w:val="20"/>
              </w:rPr>
            </w:pPr>
            <w:r w:rsidRPr="006A3B27">
              <w:rPr>
                <w:rFonts w:ascii="Times New Roman" w:hAnsi="Times New Roman"/>
                <w:b/>
                <w:sz w:val="20"/>
                <w:szCs w:val="20"/>
              </w:rPr>
              <w:t>4200,0</w:t>
            </w:r>
          </w:p>
        </w:tc>
      </w:tr>
      <w:tr w:rsidR="00741B8F" w:rsidRPr="000E2C9B" w:rsidTr="00741B8F">
        <w:trPr>
          <w:trHeight w:val="33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5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6A3B27">
            <w:pPr>
              <w:jc w:val="right"/>
              <w:rPr>
                <w:rFonts w:ascii="Times New Roman" w:hAnsi="Times New Roman"/>
                <w:sz w:val="24"/>
                <w:szCs w:val="24"/>
              </w:rPr>
            </w:pPr>
            <w:r>
              <w:rPr>
                <w:rFonts w:ascii="Times New Roman" w:hAnsi="Times New Roman"/>
                <w:sz w:val="24"/>
                <w:szCs w:val="24"/>
              </w:rPr>
              <w:t>23741,0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2514,6</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F94B8B">
            <w:pPr>
              <w:jc w:val="right"/>
              <w:rPr>
                <w:rFonts w:ascii="Times New Roman" w:hAnsi="Times New Roman"/>
                <w:sz w:val="20"/>
                <w:szCs w:val="20"/>
              </w:rPr>
            </w:pPr>
            <w:r>
              <w:rPr>
                <w:rFonts w:ascii="Times New Roman" w:hAnsi="Times New Roman"/>
                <w:sz w:val="20"/>
                <w:szCs w:val="20"/>
              </w:rPr>
              <w:t>3126,0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6A3B27">
            <w:pPr>
              <w:jc w:val="right"/>
              <w:rPr>
                <w:rFonts w:ascii="Times New Roman" w:hAnsi="Times New Roman"/>
                <w:sz w:val="20"/>
                <w:szCs w:val="20"/>
              </w:rPr>
            </w:pPr>
            <w:r>
              <w:rPr>
                <w:rFonts w:ascii="Times New Roman" w:hAnsi="Times New Roman"/>
                <w:sz w:val="20"/>
                <w:szCs w:val="20"/>
              </w:rPr>
              <w:t>3000,0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6A3B27">
            <w:pPr>
              <w:jc w:val="right"/>
              <w:rPr>
                <w:rFonts w:ascii="Times New Roman" w:hAnsi="Times New Roman"/>
                <w:sz w:val="20"/>
                <w:szCs w:val="20"/>
              </w:rPr>
            </w:pPr>
            <w:r>
              <w:rPr>
                <w:rFonts w:ascii="Times New Roman" w:hAnsi="Times New Roman"/>
                <w:sz w:val="20"/>
                <w:szCs w:val="20"/>
              </w:rPr>
              <w:t>3500,0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6A3B27">
            <w:pPr>
              <w:jc w:val="right"/>
              <w:rPr>
                <w:rFonts w:ascii="Times New Roman" w:hAnsi="Times New Roman"/>
                <w:sz w:val="20"/>
                <w:szCs w:val="20"/>
              </w:rPr>
            </w:pPr>
            <w:r>
              <w:rPr>
                <w:rFonts w:ascii="Times New Roman" w:hAnsi="Times New Roman"/>
                <w:sz w:val="20"/>
                <w:szCs w:val="20"/>
              </w:rPr>
              <w:t>3700,0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6A3B27">
            <w:pPr>
              <w:jc w:val="right"/>
              <w:rPr>
                <w:rFonts w:ascii="Times New Roman" w:hAnsi="Times New Roman"/>
                <w:sz w:val="20"/>
                <w:szCs w:val="20"/>
              </w:rPr>
            </w:pPr>
            <w:r>
              <w:rPr>
                <w:rFonts w:ascii="Times New Roman" w:hAnsi="Times New Roman"/>
                <w:sz w:val="20"/>
                <w:szCs w:val="20"/>
              </w:rPr>
              <w:t>4000,0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6A3B27">
            <w:pPr>
              <w:jc w:val="right"/>
              <w:rPr>
                <w:rFonts w:ascii="Times New Roman" w:hAnsi="Times New Roman"/>
                <w:sz w:val="20"/>
                <w:szCs w:val="20"/>
              </w:rPr>
            </w:pPr>
            <w:r>
              <w:rPr>
                <w:rFonts w:ascii="Times New Roman" w:hAnsi="Times New Roman"/>
                <w:sz w:val="20"/>
                <w:szCs w:val="20"/>
              </w:rPr>
              <w:t>4200,0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5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7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10820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F94B8B" w:rsidP="00F94B8B">
            <w:pPr>
              <w:jc w:val="right"/>
              <w:rPr>
                <w:rFonts w:ascii="Times New Roman" w:hAnsi="Times New Roman"/>
                <w:b/>
                <w:bCs/>
                <w:sz w:val="24"/>
                <w:szCs w:val="24"/>
              </w:rPr>
            </w:pPr>
            <w:r>
              <w:rPr>
                <w:rFonts w:ascii="Times New Roman" w:hAnsi="Times New Roman"/>
                <w:b/>
                <w:bCs/>
              </w:rPr>
              <w:t>1200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1600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1650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1700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1800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10820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1020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F94B8B">
            <w:pPr>
              <w:jc w:val="right"/>
              <w:rPr>
                <w:rFonts w:ascii="Times New Roman" w:hAnsi="Times New Roman"/>
                <w:sz w:val="20"/>
                <w:szCs w:val="20"/>
              </w:rPr>
            </w:pPr>
            <w:r>
              <w:rPr>
                <w:rFonts w:ascii="Times New Roman" w:hAnsi="Times New Roman"/>
                <w:sz w:val="20"/>
                <w:szCs w:val="20"/>
              </w:rPr>
              <w:t>1200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1550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1600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1650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1700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1800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7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8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640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640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r>
      <w:tr w:rsidR="00741B8F" w:rsidRPr="000E2C9B" w:rsidTr="00741B8F">
        <w:trPr>
          <w:trHeight w:val="28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7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7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2</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Управление муниципальным имуществом и земельными ресурсами</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36456,9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3202,0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5700,0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40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36456,9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3202,0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5700,0</w:t>
            </w:r>
          </w:p>
        </w:tc>
      </w:tr>
      <w:tr w:rsidR="00741B8F" w:rsidRPr="000E2C9B" w:rsidTr="00741B8F">
        <w:trPr>
          <w:trHeight w:val="42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46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27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741B8F" w:rsidRPr="000E2C9B" w:rsidRDefault="00741B8F"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в том числе:</w:t>
            </w:r>
          </w:p>
        </w:tc>
        <w:tc>
          <w:tcPr>
            <w:tcW w:w="2726" w:type="dxa"/>
            <w:tcBorders>
              <w:top w:val="nil"/>
              <w:left w:val="nil"/>
              <w:bottom w:val="single" w:sz="4" w:space="0" w:color="auto"/>
              <w:right w:val="single" w:sz="4" w:space="0" w:color="auto"/>
            </w:tcBorders>
            <w:shd w:val="clear" w:color="auto" w:fill="auto"/>
            <w:noWrap/>
            <w:vAlign w:val="bottom"/>
            <w:hideMark/>
          </w:tcPr>
          <w:p w:rsidR="00741B8F" w:rsidRPr="000E2C9B" w:rsidRDefault="00741B8F"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 </w:t>
            </w:r>
          </w:p>
        </w:tc>
        <w:tc>
          <w:tcPr>
            <w:tcW w:w="1445" w:type="dxa"/>
            <w:tcBorders>
              <w:top w:val="nil"/>
              <w:left w:val="nil"/>
              <w:bottom w:val="single" w:sz="4" w:space="0" w:color="auto"/>
              <w:right w:val="single" w:sz="4" w:space="0" w:color="auto"/>
            </w:tcBorders>
            <w:shd w:val="clear" w:color="auto" w:fill="auto"/>
            <w:noWrap/>
            <w:vAlign w:val="bottom"/>
            <w:hideMark/>
          </w:tcPr>
          <w:p w:rsidR="00741B8F" w:rsidRPr="000E2C9B" w:rsidRDefault="00741B8F"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Общие вопросы управления муниципальной собственностью.</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36456,9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3202,0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5700,0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36456,9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3202,0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5700,0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Управление земельными ресурсами.   </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7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2.3</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Работа с муниципальными учреждениями.</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2.4</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Аренда муниципального имущества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 xml:space="preserve">Обеспечение доступным и комфортным жильем </w:t>
            </w:r>
            <w:r w:rsidRPr="000E2C9B">
              <w:rPr>
                <w:rFonts w:ascii="Times New Roman" w:eastAsia="Times New Roman" w:hAnsi="Times New Roman"/>
                <w:b/>
                <w:bCs/>
                <w:sz w:val="20"/>
                <w:szCs w:val="20"/>
                <w:lang w:eastAsia="ru-RU"/>
              </w:rPr>
              <w:br/>
              <w:t>населения района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59717,2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9689,8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7232,5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7859,0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8265,9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8380,0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8890,0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9400,0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21986,0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2681,8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2922,4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3032,6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3072,6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3264,6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3456,7</w:t>
            </w:r>
          </w:p>
        </w:tc>
      </w:tr>
      <w:tr w:rsidR="00741B8F"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25504,6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3111,0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3390,1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3517,9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3564,3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3787,1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4009,9</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12226,6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2010,2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1439,7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1546,5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1715,4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1743,1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1838,3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1933,4</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741B8F" w:rsidRPr="000E2C9B" w:rsidRDefault="00741B8F"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в том числе:</w:t>
            </w:r>
          </w:p>
        </w:tc>
        <w:tc>
          <w:tcPr>
            <w:tcW w:w="2726" w:type="dxa"/>
            <w:tcBorders>
              <w:top w:val="nil"/>
              <w:left w:val="nil"/>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мероприятие 3.1 </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57984,2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9456,8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6982,5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7609,0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8015,9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8130,0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8640,0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9150,0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21986,0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2681,8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2922,4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3032,6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3072,6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3264,6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3456,7</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25504,6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3111,0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3390,1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3517,9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3564,3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3787,1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4009,9</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10493,6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1777,2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1189,7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1296,5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1465,4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1493,1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1588,3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1683,4</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Мероприятие </w:t>
            </w:r>
            <w:r w:rsidRPr="000E2C9B">
              <w:rPr>
                <w:rFonts w:ascii="Times New Roman" w:eastAsia="Times New Roman" w:hAnsi="Times New Roman"/>
                <w:sz w:val="24"/>
                <w:szCs w:val="24"/>
                <w:lang w:eastAsia="ru-RU"/>
              </w:rPr>
              <w:lastRenderedPageBreak/>
              <w:t>3.1.1.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Обеспечение жильем молодых семей</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57244,2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9256,8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6982,5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7609,0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7895,9</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8500,0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9000,0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21986,0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2681,8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2922,4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3032,6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3072,6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3264,6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3456,7</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25504,6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3111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3390,1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3517,9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3564,3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3787,1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4009,9</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9753,6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1577,2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1189,7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1296,5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1345,4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1363,1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1448,3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1533,4</w:t>
            </w:r>
          </w:p>
        </w:tc>
      </w:tr>
      <w:tr w:rsidR="00741B8F" w:rsidRPr="000E2C9B" w:rsidTr="00741B8F">
        <w:trPr>
          <w:trHeight w:val="45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3.1.2.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130,0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130,0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r>
      <w:tr w:rsidR="00741B8F" w:rsidRPr="000E2C9B" w:rsidTr="00741B8F">
        <w:trPr>
          <w:trHeight w:val="43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Мероприятие </w:t>
            </w:r>
            <w:r w:rsidRPr="000E2C9B">
              <w:rPr>
                <w:rFonts w:ascii="Times New Roman" w:eastAsia="Times New Roman" w:hAnsi="Times New Roman"/>
                <w:sz w:val="24"/>
                <w:szCs w:val="24"/>
                <w:lang w:eastAsia="ru-RU"/>
              </w:rPr>
              <w:lastRenderedPageBreak/>
              <w:t>3.1.3.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Улучшение качества жизни  пожилых людей</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r>
      <w:tr w:rsidR="00741B8F"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мероприятие 3.2. </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1733,0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0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1733,0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4</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Создание условий для обеспечения качественными </w:t>
            </w:r>
            <w:r w:rsidRPr="000E2C9B">
              <w:rPr>
                <w:rFonts w:ascii="Times New Roman" w:eastAsia="Times New Roman" w:hAnsi="Times New Roman"/>
                <w:sz w:val="20"/>
                <w:szCs w:val="20"/>
                <w:lang w:eastAsia="ru-RU"/>
              </w:rPr>
              <w:lastRenderedPageBreak/>
              <w:t>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273420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45530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40930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37512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37362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37362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37362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37362</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273012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45520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40707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223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w:t>
            </w:r>
          </w:p>
        </w:tc>
      </w:tr>
      <w:tr w:rsidR="00741B8F" w:rsidRPr="000E2C9B" w:rsidTr="00741B8F">
        <w:trPr>
          <w:trHeight w:val="42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мероприятие 4.1 </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208560,1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30218,0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30000,0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208192,1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218,0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27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lastRenderedPageBreak/>
              <w:t>мероприятие 4.2</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 xml:space="preserve">Мероприятия по повышению энергоэффективности </w:t>
            </w:r>
            <w:r w:rsidRPr="000E2C9B">
              <w:rPr>
                <w:rFonts w:ascii="Times New Roman" w:eastAsia="Times New Roman" w:hAnsi="Times New Roman"/>
                <w:sz w:val="20"/>
                <w:szCs w:val="20"/>
                <w:lang w:eastAsia="ru-RU"/>
              </w:rPr>
              <w:lastRenderedPageBreak/>
              <w:t>жилищно-коммунального комплекса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4.3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Приобретение коммунальной специализированной техники</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39888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9858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39847,9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9847,9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lastRenderedPageBreak/>
              <w:t>мероприятие 4.4</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 xml:space="preserve">Обеспечение уличного освещения поселений </w:t>
            </w:r>
            <w:r w:rsidRPr="000E2C9B">
              <w:rPr>
                <w:rFonts w:ascii="Times New Roman" w:eastAsia="Times New Roman" w:hAnsi="Times New Roman"/>
                <w:sz w:val="20"/>
                <w:szCs w:val="20"/>
                <w:lang w:eastAsia="ru-RU"/>
              </w:rPr>
              <w:lastRenderedPageBreak/>
              <w:t>Богучарского муниципального района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24971,9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5707,1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24971,9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5707,1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5</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Охрана окружающей среды</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79606,9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52497,5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11454,7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8454,7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65811,4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43811,4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6064,1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800,0</w:t>
            </w:r>
          </w:p>
        </w:tc>
      </w:tr>
      <w:tr w:rsidR="00741B8F" w:rsidRPr="000E2C9B" w:rsidTr="00741B8F">
        <w:trPr>
          <w:trHeight w:val="27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lastRenderedPageBreak/>
              <w:t>мероприятие 5.1.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 xml:space="preserve">Создание мусоросортировочного </w:t>
            </w:r>
            <w:r w:rsidRPr="000E2C9B">
              <w:rPr>
                <w:rFonts w:ascii="Times New Roman" w:eastAsia="Times New Roman" w:hAnsi="Times New Roman"/>
                <w:sz w:val="20"/>
                <w:szCs w:val="20"/>
                <w:lang w:eastAsia="ru-RU"/>
              </w:rPr>
              <w:lastRenderedPageBreak/>
              <w:t>комплекса Богучарского межмуниципального отходоперерабатывающего кластера на территории Богучарского муниципального района</w:t>
            </w: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74006,9</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51697,5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10655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7655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4000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65811,4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43811,4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10500,0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7500,0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4000,0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r>
      <w:tr w:rsidR="00741B8F" w:rsidRPr="000E2C9B" w:rsidTr="00741B8F">
        <w:trPr>
          <w:trHeight w:val="40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r>
      <w:tr w:rsidR="00741B8F"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464,1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r>
      <w:tr w:rsidR="00741B8F"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5.2.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Оформление документов для постановки ГТС на учет в качестве бесхозяйных</w:t>
            </w: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r>
      <w:tr w:rsidR="00741B8F" w:rsidRPr="000E2C9B" w:rsidTr="00741B8F">
        <w:trPr>
          <w:trHeight w:val="27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27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lastRenderedPageBreak/>
              <w:t>мероприятие 5.3.</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 xml:space="preserve">Подготовка проектно-сметной документации и </w:t>
            </w:r>
            <w:r w:rsidRPr="000E2C9B">
              <w:rPr>
                <w:rFonts w:ascii="Times New Roman" w:eastAsia="Times New Roman" w:hAnsi="Times New Roman"/>
                <w:sz w:val="20"/>
                <w:szCs w:val="20"/>
                <w:lang w:eastAsia="ru-RU"/>
              </w:rPr>
              <w:lastRenderedPageBreak/>
              <w:t>капитальный ремонт ГТС</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7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5.4.</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Озеленение территории муниципального района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3150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r>
      <w:tr w:rsidR="00741B8F" w:rsidRPr="000E2C9B" w:rsidTr="00741B8F">
        <w:trPr>
          <w:trHeight w:val="54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lastRenderedPageBreak/>
              <w:t>Основное мероприятие 5.5.</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Обустройство площадок и установка контейнеров для сбора ТБО</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r>
      <w:tr w:rsidR="00741B8F"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6</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420972,0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79416,1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73890,3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50102,1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54390,9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54390,9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54390,9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54390,9</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302459,4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57784,3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33114,1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118512,6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11758,7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16106,0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16988,0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18415,0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18415,0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18415,0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18415,0</w:t>
            </w:r>
          </w:p>
        </w:tc>
      </w:tr>
      <w:tr w:rsidR="00741B8F"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lastRenderedPageBreak/>
              <w:t>Основное мероприятие 6.1.</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118131,2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16043,2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16944,9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18369,0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18369,0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18369,0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18369,0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118131,2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16043,2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16944,9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18369</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6.2.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Ремонт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297765,8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67739,0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52832,1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33147,2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36011,9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36011,9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36011,9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36011,9</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297454,4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52779,3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33114,1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81,63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52,8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lastRenderedPageBreak/>
              <w:t>Основное мероприятие 6.3.</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6.4.</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lastRenderedPageBreak/>
              <w:t>Основное мероприятие 6.5.</w:t>
            </w:r>
          </w:p>
        </w:tc>
        <w:tc>
          <w:tcPr>
            <w:tcW w:w="27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r>
      <w:tr w:rsidR="00741B8F" w:rsidRPr="000E2C9B" w:rsidTr="00741B8F">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r>
      <w:tr w:rsidR="00741B8F" w:rsidRPr="000E2C9B" w:rsidTr="00741B8F">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bl>
    <w:p w:rsidR="000E2C9B" w:rsidRDefault="000E2C9B" w:rsidP="000E2C9B">
      <w:pPr>
        <w:spacing w:after="0"/>
        <w:jc w:val="center"/>
        <w:rPr>
          <w:rFonts w:ascii="Times New Roman" w:hAnsi="Times New Roman"/>
          <w:b/>
        </w:rPr>
      </w:pPr>
    </w:p>
    <w:p w:rsidR="00E87D34" w:rsidRDefault="00E87D34" w:rsidP="000E2C9B">
      <w:pPr>
        <w:spacing w:after="0"/>
        <w:jc w:val="center"/>
        <w:rPr>
          <w:rFonts w:ascii="Times New Roman" w:hAnsi="Times New Roman"/>
          <w:b/>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E87D34" w:rsidRPr="00E87D34" w:rsidRDefault="00E87D34" w:rsidP="00E87D34">
      <w:pPr>
        <w:jc w:val="right"/>
        <w:rPr>
          <w:rFonts w:ascii="Times New Roman" w:hAnsi="Times New Roman"/>
        </w:rPr>
      </w:pPr>
      <w:r w:rsidRPr="00E87D34">
        <w:rPr>
          <w:rFonts w:ascii="Times New Roman" w:hAnsi="Times New Roman"/>
        </w:rPr>
        <w:lastRenderedPageBreak/>
        <w:t>Приложение4.</w:t>
      </w:r>
    </w:p>
    <w:p w:rsidR="00E87D34" w:rsidRDefault="00E87D34" w:rsidP="00E87D34">
      <w:pPr>
        <w:spacing w:after="0"/>
        <w:jc w:val="center"/>
        <w:rPr>
          <w:rFonts w:ascii="Times New Roman" w:hAnsi="Times New Roman"/>
          <w:b/>
        </w:rPr>
      </w:pPr>
      <w:r w:rsidRPr="00E87D34">
        <w:rPr>
          <w:rFonts w:ascii="Times New Roman" w:hAnsi="Times New Roman"/>
          <w:b/>
        </w:rPr>
        <w:t xml:space="preserve">План реализации муниципальной программы "Экономическое развитие </w:t>
      </w:r>
    </w:p>
    <w:p w:rsidR="00E87D34" w:rsidRPr="00E87D34" w:rsidRDefault="00E87D34" w:rsidP="00E87D34">
      <w:pPr>
        <w:spacing w:after="0"/>
        <w:jc w:val="center"/>
        <w:rPr>
          <w:rFonts w:ascii="Times New Roman" w:hAnsi="Times New Roman"/>
          <w:b/>
        </w:rPr>
      </w:pPr>
      <w:r w:rsidRPr="00E87D34">
        <w:rPr>
          <w:rFonts w:ascii="Times New Roman" w:hAnsi="Times New Roman"/>
          <w:b/>
        </w:rPr>
        <w:t>Богучарского  муниципального района" на 2019 год</w:t>
      </w:r>
    </w:p>
    <w:p w:rsidR="00E87D34" w:rsidRDefault="00E87D34" w:rsidP="000E2C9B">
      <w:pPr>
        <w:spacing w:after="0"/>
        <w:jc w:val="center"/>
        <w:rPr>
          <w:rFonts w:ascii="Times New Roman" w:hAnsi="Times New Roman"/>
          <w:b/>
        </w:rPr>
      </w:pPr>
    </w:p>
    <w:tbl>
      <w:tblPr>
        <w:tblW w:w="15014" w:type="dxa"/>
        <w:tblInd w:w="96" w:type="dxa"/>
        <w:tblLook w:val="04A0"/>
      </w:tblPr>
      <w:tblGrid>
        <w:gridCol w:w="513"/>
        <w:gridCol w:w="2002"/>
        <w:gridCol w:w="2459"/>
        <w:gridCol w:w="2693"/>
        <w:gridCol w:w="1559"/>
        <w:gridCol w:w="1559"/>
        <w:gridCol w:w="2409"/>
        <w:gridCol w:w="1820"/>
      </w:tblGrid>
      <w:tr w:rsidR="00E87D34" w:rsidRPr="00E87D34" w:rsidTr="00E87D34">
        <w:trPr>
          <w:trHeight w:val="285"/>
          <w:tblHeader/>
        </w:trPr>
        <w:tc>
          <w:tcPr>
            <w:tcW w:w="5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7D34" w:rsidRPr="00E87D34" w:rsidRDefault="00E87D34" w:rsidP="00E87D34">
            <w:pPr>
              <w:spacing w:after="0" w:line="240" w:lineRule="auto"/>
              <w:jc w:val="center"/>
              <w:rPr>
                <w:rFonts w:ascii="Times New Roman" w:eastAsia="Times New Roman" w:hAnsi="Times New Roman"/>
                <w:lang w:eastAsia="ru-RU"/>
              </w:rPr>
            </w:pPr>
            <w:r w:rsidRPr="00E87D34">
              <w:rPr>
                <w:rFonts w:ascii="Times New Roman" w:eastAsia="Times New Roman" w:hAnsi="Times New Roman"/>
                <w:lang w:eastAsia="ru-RU"/>
              </w:rPr>
              <w:t>№ п/п</w:t>
            </w:r>
          </w:p>
        </w:tc>
        <w:tc>
          <w:tcPr>
            <w:tcW w:w="20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Статус</w:t>
            </w:r>
          </w:p>
        </w:tc>
        <w:tc>
          <w:tcPr>
            <w:tcW w:w="2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Наименование  подпрограммы,  основного мероприятия, мероприятия</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118" w:type="dxa"/>
            <w:gridSpan w:val="2"/>
            <w:tcBorders>
              <w:top w:val="single" w:sz="4" w:space="0" w:color="auto"/>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Срок</w:t>
            </w:r>
          </w:p>
          <w:p w:rsidR="00E87D34" w:rsidRPr="00E87D34" w:rsidRDefault="00E87D34" w:rsidP="00E87D34">
            <w:pPr>
              <w:spacing w:after="0" w:line="240" w:lineRule="auto"/>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8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Расходы, предусмотренные решением представительного органа местного самоуправления о местном бюджете, на год (тыс.рублей)</w:t>
            </w:r>
          </w:p>
        </w:tc>
      </w:tr>
      <w:tr w:rsidR="00E87D34" w:rsidRPr="00E87D34" w:rsidTr="00E87D34">
        <w:trPr>
          <w:trHeight w:val="15"/>
          <w:tblHeader/>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559" w:type="dxa"/>
            <w:tcBorders>
              <w:top w:val="nil"/>
              <w:left w:val="nil"/>
              <w:bottom w:val="nil"/>
              <w:right w:val="single" w:sz="4" w:space="0" w:color="auto"/>
            </w:tcBorders>
            <w:shd w:val="clear" w:color="000000" w:fill="FFFFFF"/>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w:t>
            </w:r>
          </w:p>
        </w:tc>
        <w:tc>
          <w:tcPr>
            <w:tcW w:w="1559" w:type="dxa"/>
            <w:tcBorders>
              <w:top w:val="nil"/>
              <w:left w:val="nil"/>
              <w:bottom w:val="nil"/>
              <w:right w:val="single" w:sz="4" w:space="0" w:color="auto"/>
            </w:tcBorders>
            <w:shd w:val="clear" w:color="000000" w:fill="FFFFFF"/>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r>
      <w:tr w:rsidR="00E87D34" w:rsidRPr="00E87D34" w:rsidTr="00E87D34">
        <w:trPr>
          <w:trHeight w:val="1650"/>
          <w:tblHeader/>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начала реализации</w:t>
            </w:r>
            <w:r w:rsidRPr="00E87D34">
              <w:rPr>
                <w:rFonts w:ascii="Times New Roman" w:eastAsia="Times New Roman" w:hAnsi="Times New Roman"/>
                <w:sz w:val="16"/>
                <w:szCs w:val="16"/>
                <w:lang w:eastAsia="ru-RU"/>
              </w:rPr>
              <w:br/>
              <w:t xml:space="preserve">мероприятия в очередном финансовом году </w:t>
            </w: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окончания реализации</w:t>
            </w:r>
            <w:r w:rsidRPr="00E87D34">
              <w:rPr>
                <w:rFonts w:ascii="Times New Roman" w:eastAsia="Times New Roman" w:hAnsi="Times New Roman"/>
                <w:sz w:val="16"/>
                <w:szCs w:val="16"/>
                <w:lang w:eastAsia="ru-RU"/>
              </w:rPr>
              <w:br/>
              <w:t>мероприятия</w:t>
            </w:r>
            <w:r w:rsidRPr="00E87D34">
              <w:rPr>
                <w:rFonts w:ascii="Times New Roman" w:eastAsia="Times New Roman" w:hAnsi="Times New Roman"/>
                <w:sz w:val="16"/>
                <w:szCs w:val="16"/>
                <w:lang w:eastAsia="ru-RU"/>
              </w:rPr>
              <w:br/>
              <w:t xml:space="preserve">в очередном финансовом году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r>
      <w:tr w:rsidR="00E87D34" w:rsidRPr="00E87D34" w:rsidTr="00E87D34">
        <w:trPr>
          <w:trHeight w:val="255"/>
          <w:tblHeader/>
        </w:trPr>
        <w:tc>
          <w:tcPr>
            <w:tcW w:w="513" w:type="dxa"/>
            <w:tcBorders>
              <w:top w:val="nil"/>
              <w:left w:val="single" w:sz="4" w:space="0" w:color="auto"/>
              <w:bottom w:val="single" w:sz="4" w:space="0" w:color="auto"/>
              <w:right w:val="single" w:sz="4" w:space="0" w:color="auto"/>
            </w:tcBorders>
            <w:shd w:val="clear" w:color="000000" w:fill="FFFFFF"/>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1</w:t>
            </w:r>
          </w:p>
        </w:tc>
        <w:tc>
          <w:tcPr>
            <w:tcW w:w="2002"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2</w:t>
            </w:r>
          </w:p>
        </w:tc>
        <w:tc>
          <w:tcPr>
            <w:tcW w:w="24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3</w:t>
            </w:r>
          </w:p>
        </w:tc>
        <w:tc>
          <w:tcPr>
            <w:tcW w:w="2693"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4</w:t>
            </w: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5</w:t>
            </w: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6</w:t>
            </w:r>
          </w:p>
        </w:tc>
        <w:tc>
          <w:tcPr>
            <w:tcW w:w="240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7</w:t>
            </w:r>
          </w:p>
        </w:tc>
        <w:tc>
          <w:tcPr>
            <w:tcW w:w="1820"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9</w:t>
            </w:r>
          </w:p>
        </w:tc>
      </w:tr>
      <w:tr w:rsidR="00954170" w:rsidRPr="00E87D34" w:rsidTr="00E87D34">
        <w:trPr>
          <w:trHeight w:val="1470"/>
        </w:trPr>
        <w:tc>
          <w:tcPr>
            <w:tcW w:w="513" w:type="dxa"/>
            <w:tcBorders>
              <w:top w:val="nil"/>
              <w:left w:val="single" w:sz="4" w:space="0" w:color="auto"/>
              <w:bottom w:val="single" w:sz="4" w:space="0" w:color="auto"/>
              <w:right w:val="single" w:sz="4" w:space="0" w:color="auto"/>
            </w:tcBorders>
            <w:shd w:val="clear" w:color="000000" w:fill="FFFFFF"/>
            <w:hideMark/>
          </w:tcPr>
          <w:p w:rsidR="00954170" w:rsidRPr="00E87D34" w:rsidRDefault="00954170" w:rsidP="00E87D34">
            <w:pPr>
              <w:spacing w:after="0" w:line="240" w:lineRule="auto"/>
              <w:jc w:val="center"/>
              <w:rPr>
                <w:rFonts w:ascii="Times New Roman" w:eastAsia="Times New Roman" w:hAnsi="Times New Roman"/>
                <w:sz w:val="24"/>
                <w:szCs w:val="24"/>
                <w:lang w:eastAsia="ru-RU"/>
              </w:rPr>
            </w:pPr>
            <w:r w:rsidRPr="00E87D34">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МУНИЦИПАЛЬНАЯ ПРОГРАММА</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Экономическое развитие Богучарского муниципального района</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6"/>
                <w:szCs w:val="16"/>
              </w:rPr>
            </w:pPr>
            <w:r w:rsidRPr="00954170">
              <w:rPr>
                <w:rFonts w:ascii="Times New Roman" w:hAnsi="Times New Roman"/>
                <w:sz w:val="16"/>
                <w:szCs w:val="16"/>
              </w:rPr>
              <w:t xml:space="preserve">Рост объема ВМП на 10% к уровню 2019 года.        Объем инвестиций в основной капитал составит    - 1100 млн.руб.   Создание новых рабочих мест - 247 места.               </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27670,7</w:t>
            </w:r>
          </w:p>
        </w:tc>
      </w:tr>
      <w:tr w:rsidR="00954170" w:rsidRPr="00E87D34" w:rsidTr="00E87D34">
        <w:trPr>
          <w:trHeight w:val="2520"/>
        </w:trPr>
        <w:tc>
          <w:tcPr>
            <w:tcW w:w="513" w:type="dxa"/>
            <w:tcBorders>
              <w:top w:val="nil"/>
              <w:left w:val="single" w:sz="4" w:space="0" w:color="auto"/>
              <w:bottom w:val="single" w:sz="4" w:space="0" w:color="auto"/>
              <w:right w:val="single" w:sz="4" w:space="0" w:color="auto"/>
            </w:tcBorders>
            <w:shd w:val="clear" w:color="auto" w:fill="auto"/>
            <w:noWrap/>
            <w:hideMark/>
          </w:tcPr>
          <w:p w:rsidR="00954170" w:rsidRPr="00E87D34" w:rsidRDefault="00954170" w:rsidP="00E87D34">
            <w:pPr>
              <w:spacing w:after="0" w:line="240" w:lineRule="auto"/>
              <w:jc w:val="center"/>
              <w:rPr>
                <w:rFonts w:ascii="Times New Roman" w:eastAsia="Times New Roman" w:hAnsi="Times New Roman"/>
                <w:sz w:val="24"/>
                <w:szCs w:val="24"/>
                <w:lang w:eastAsia="ru-RU"/>
              </w:rPr>
            </w:pPr>
            <w:r w:rsidRPr="00E87D34">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1</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Развитие и поддержка малого и среднего предпринимательства</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- 133,1 тыс.руб.; численность субъектов МСП на 1000 человек </w:t>
            </w:r>
            <w:r w:rsidRPr="00954170">
              <w:rPr>
                <w:rFonts w:ascii="Times New Roman" w:hAnsi="Times New Roman"/>
                <w:sz w:val="18"/>
                <w:szCs w:val="18"/>
              </w:rPr>
              <w:lastRenderedPageBreak/>
              <w:t xml:space="preserve">населения  - 33,1. </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lastRenderedPageBreak/>
              <w:t>5900,0</w:t>
            </w:r>
          </w:p>
        </w:tc>
      </w:tr>
      <w:tr w:rsidR="00954170" w:rsidRPr="00E87D34" w:rsidTr="00E87D34">
        <w:trPr>
          <w:trHeight w:val="1020"/>
        </w:trPr>
        <w:tc>
          <w:tcPr>
            <w:tcW w:w="513" w:type="dxa"/>
            <w:tcBorders>
              <w:top w:val="nil"/>
              <w:left w:val="single" w:sz="4" w:space="0" w:color="auto"/>
              <w:bottom w:val="single" w:sz="4" w:space="0" w:color="auto"/>
              <w:right w:val="single" w:sz="4" w:space="0" w:color="auto"/>
            </w:tcBorders>
            <w:shd w:val="clear" w:color="auto" w:fill="auto"/>
            <w:noWrap/>
            <w:hideMark/>
          </w:tcPr>
          <w:p w:rsidR="00954170" w:rsidRPr="00E87D34" w:rsidRDefault="00954170" w:rsidP="00E87D34">
            <w:pPr>
              <w:spacing w:after="0" w:line="240" w:lineRule="auto"/>
              <w:jc w:val="center"/>
              <w:rPr>
                <w:rFonts w:ascii="Times New Roman" w:eastAsia="Times New Roman" w:hAnsi="Times New Roman"/>
                <w:sz w:val="24"/>
                <w:szCs w:val="24"/>
                <w:lang w:eastAsia="ru-RU"/>
              </w:rPr>
            </w:pPr>
            <w:r w:rsidRPr="00E87D34">
              <w:rPr>
                <w:rFonts w:ascii="Times New Roman" w:eastAsia="Times New Roman" w:hAnsi="Times New Roman"/>
                <w:sz w:val="24"/>
                <w:szCs w:val="24"/>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2</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Управление муниципальным имуществом и земельными ресурсами</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Отдел по экономике, управлению муниципальным имуществом и земельным отношениям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 xml:space="preserve">Неналоговые доходы в бюджет Богучарского муниципального района составит 120 млн.руб., </w:t>
            </w:r>
          </w:p>
        </w:tc>
        <w:tc>
          <w:tcPr>
            <w:tcW w:w="1820" w:type="dxa"/>
            <w:tcBorders>
              <w:top w:val="nil"/>
              <w:left w:val="nil"/>
              <w:bottom w:val="single" w:sz="4" w:space="0" w:color="auto"/>
              <w:right w:val="single" w:sz="4" w:space="0" w:color="auto"/>
            </w:tcBorders>
            <w:shd w:val="clear" w:color="auto" w:fill="auto"/>
            <w:noWrap/>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3202,0</w:t>
            </w:r>
          </w:p>
        </w:tc>
      </w:tr>
      <w:tr w:rsidR="00954170" w:rsidRPr="00E87D34" w:rsidTr="00E87D34">
        <w:trPr>
          <w:trHeight w:val="160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54170" w:rsidRPr="00E87D34" w:rsidRDefault="00954170"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3</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 xml:space="preserve">Обеспечение доступным и комфортным жильем </w:t>
            </w:r>
            <w:r w:rsidRPr="00E87D34">
              <w:rPr>
                <w:rFonts w:ascii="Times New Roman" w:eastAsia="Times New Roman" w:hAnsi="Times New Roman"/>
                <w:sz w:val="20"/>
                <w:szCs w:val="20"/>
                <w:lang w:eastAsia="ru-RU"/>
              </w:rPr>
              <w:br/>
              <w:t>населения района</w:t>
            </w:r>
          </w:p>
        </w:tc>
        <w:tc>
          <w:tcPr>
            <w:tcW w:w="2693" w:type="dxa"/>
            <w:tcBorders>
              <w:top w:val="nil"/>
              <w:left w:val="nil"/>
              <w:bottom w:val="single" w:sz="4" w:space="0" w:color="auto"/>
              <w:right w:val="single" w:sz="4" w:space="0" w:color="auto"/>
            </w:tcBorders>
            <w:shd w:val="clear" w:color="auto" w:fill="auto"/>
            <w:vAlign w:val="bottom"/>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13 молодых семей. </w:t>
            </w:r>
          </w:p>
        </w:tc>
        <w:tc>
          <w:tcPr>
            <w:tcW w:w="1820" w:type="dxa"/>
            <w:tcBorders>
              <w:top w:val="nil"/>
              <w:left w:val="nil"/>
              <w:bottom w:val="single" w:sz="4" w:space="0" w:color="auto"/>
              <w:right w:val="single" w:sz="4" w:space="0" w:color="auto"/>
            </w:tcBorders>
            <w:shd w:val="clear" w:color="auto" w:fill="auto"/>
            <w:noWrap/>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1439,7</w:t>
            </w:r>
          </w:p>
        </w:tc>
      </w:tr>
      <w:tr w:rsidR="00954170" w:rsidRPr="00E87D34" w:rsidTr="00E87D34">
        <w:trPr>
          <w:trHeight w:val="196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54170" w:rsidRPr="00E87D34" w:rsidRDefault="00954170"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4</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Уровень износа коммунальной инфраструктуры составит 50%. Доля протяженности освещенных улиц составит 57,8%. Повышение эффективности использования энергетических ресурсов при их потреблении.</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223,0</w:t>
            </w:r>
          </w:p>
        </w:tc>
      </w:tr>
      <w:tr w:rsidR="00954170" w:rsidRPr="00E87D34" w:rsidTr="00E87D34">
        <w:trPr>
          <w:trHeight w:val="178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54170" w:rsidRPr="00E87D34" w:rsidRDefault="00954170"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5</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Охрана окружающей среды</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Главный специалист по охране окружающей среды</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800,0</w:t>
            </w:r>
          </w:p>
        </w:tc>
      </w:tr>
      <w:tr w:rsidR="00954170" w:rsidRPr="00E87D34" w:rsidTr="00E87D34">
        <w:trPr>
          <w:trHeight w:val="141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54170" w:rsidRPr="00E87D34" w:rsidRDefault="00954170"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6</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Развитие сети автомобильных дорог общего пользования местного значения</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16106,0</w:t>
            </w:r>
          </w:p>
        </w:tc>
      </w:tr>
    </w:tbl>
    <w:p w:rsidR="00E87D34" w:rsidRPr="000E2C9B" w:rsidRDefault="00E87D34" w:rsidP="000E2C9B">
      <w:pPr>
        <w:spacing w:after="0"/>
        <w:jc w:val="center"/>
        <w:rPr>
          <w:rFonts w:ascii="Times New Roman" w:hAnsi="Times New Roman"/>
          <w:b/>
        </w:rPr>
        <w:sectPr w:rsidR="00E87D34" w:rsidRPr="000E2C9B" w:rsidSect="000E2C9B">
          <w:pgSz w:w="16838" w:h="11906" w:orient="landscape"/>
          <w:pgMar w:top="1701" w:right="1134" w:bottom="851" w:left="1134" w:header="709" w:footer="709" w:gutter="0"/>
          <w:cols w:space="708"/>
          <w:docGrid w:linePitch="360"/>
        </w:sectPr>
      </w:pPr>
    </w:p>
    <w:p w:rsidR="002F7BCC" w:rsidRDefault="002F7BCC" w:rsidP="00E87D34">
      <w:pPr>
        <w:spacing w:after="0"/>
      </w:pPr>
    </w:p>
    <w:sectPr w:rsidR="002F7BCC" w:rsidSect="00F41604">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733" w:rsidRDefault="00B00733" w:rsidP="0019218A">
      <w:pPr>
        <w:spacing w:after="0" w:line="240" w:lineRule="auto"/>
      </w:pPr>
      <w:r>
        <w:separator/>
      </w:r>
    </w:p>
  </w:endnote>
  <w:endnote w:type="continuationSeparator" w:id="1">
    <w:p w:rsidR="00B00733" w:rsidRDefault="00B00733" w:rsidP="00192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435600"/>
      <w:docPartObj>
        <w:docPartGallery w:val="Page Numbers (Bottom of Page)"/>
        <w:docPartUnique/>
      </w:docPartObj>
    </w:sdtPr>
    <w:sdtContent>
      <w:p w:rsidR="00337804" w:rsidRDefault="00FF541E">
        <w:pPr>
          <w:pStyle w:val="af7"/>
          <w:jc w:val="center"/>
        </w:pPr>
        <w:fldSimple w:instr="PAGE   \* MERGEFORMAT">
          <w:r w:rsidR="00452835">
            <w:rPr>
              <w:noProof/>
            </w:rPr>
            <w:t>0</w:t>
          </w:r>
        </w:fldSimple>
      </w:p>
    </w:sdtContent>
  </w:sdt>
  <w:p w:rsidR="00337804" w:rsidRDefault="00337804">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733" w:rsidRDefault="00B00733" w:rsidP="0019218A">
      <w:pPr>
        <w:spacing w:after="0" w:line="240" w:lineRule="auto"/>
      </w:pPr>
      <w:r>
        <w:separator/>
      </w:r>
    </w:p>
  </w:footnote>
  <w:footnote w:type="continuationSeparator" w:id="1">
    <w:p w:rsidR="00B00733" w:rsidRDefault="00B00733" w:rsidP="00192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8.75pt;height:8.75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2F7BCC"/>
    <w:rsid w:val="0000043D"/>
    <w:rsid w:val="000004DF"/>
    <w:rsid w:val="00000D25"/>
    <w:rsid w:val="00000DF0"/>
    <w:rsid w:val="000013D2"/>
    <w:rsid w:val="00001A1A"/>
    <w:rsid w:val="0000253E"/>
    <w:rsid w:val="000028FA"/>
    <w:rsid w:val="000031C4"/>
    <w:rsid w:val="000032BA"/>
    <w:rsid w:val="00003656"/>
    <w:rsid w:val="0000374D"/>
    <w:rsid w:val="0000399E"/>
    <w:rsid w:val="00003F38"/>
    <w:rsid w:val="00004264"/>
    <w:rsid w:val="00004691"/>
    <w:rsid w:val="00004854"/>
    <w:rsid w:val="00004F9F"/>
    <w:rsid w:val="0000501E"/>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1EB"/>
    <w:rsid w:val="000D176A"/>
    <w:rsid w:val="000D1AC4"/>
    <w:rsid w:val="000D1CE9"/>
    <w:rsid w:val="000D1F5D"/>
    <w:rsid w:val="000D2482"/>
    <w:rsid w:val="000D261F"/>
    <w:rsid w:val="000D2889"/>
    <w:rsid w:val="000D2DD6"/>
    <w:rsid w:val="000D2FA7"/>
    <w:rsid w:val="000D33D8"/>
    <w:rsid w:val="000D3D6F"/>
    <w:rsid w:val="000D41E2"/>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379"/>
    <w:rsid w:val="000E4C7A"/>
    <w:rsid w:val="000E52E1"/>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2540"/>
    <w:rsid w:val="00132727"/>
    <w:rsid w:val="00133009"/>
    <w:rsid w:val="00134017"/>
    <w:rsid w:val="0013409A"/>
    <w:rsid w:val="00135191"/>
    <w:rsid w:val="00136010"/>
    <w:rsid w:val="001365D3"/>
    <w:rsid w:val="0013676F"/>
    <w:rsid w:val="00136A54"/>
    <w:rsid w:val="00136EB5"/>
    <w:rsid w:val="00136EDA"/>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8DB"/>
    <w:rsid w:val="001509DE"/>
    <w:rsid w:val="00150E1D"/>
    <w:rsid w:val="00150F24"/>
    <w:rsid w:val="0015144A"/>
    <w:rsid w:val="0015148B"/>
    <w:rsid w:val="001515D0"/>
    <w:rsid w:val="001515FD"/>
    <w:rsid w:val="00151EC7"/>
    <w:rsid w:val="001522BD"/>
    <w:rsid w:val="001523AF"/>
    <w:rsid w:val="00152A4E"/>
    <w:rsid w:val="00152B20"/>
    <w:rsid w:val="00152EE4"/>
    <w:rsid w:val="001532FF"/>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B83"/>
    <w:rsid w:val="00183092"/>
    <w:rsid w:val="00183485"/>
    <w:rsid w:val="00183E67"/>
    <w:rsid w:val="00183F88"/>
    <w:rsid w:val="00184306"/>
    <w:rsid w:val="001844AC"/>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59F"/>
    <w:rsid w:val="00196049"/>
    <w:rsid w:val="00196085"/>
    <w:rsid w:val="001962F7"/>
    <w:rsid w:val="001964C6"/>
    <w:rsid w:val="001969E9"/>
    <w:rsid w:val="00196C9F"/>
    <w:rsid w:val="00196CA2"/>
    <w:rsid w:val="00197C2F"/>
    <w:rsid w:val="00197EE5"/>
    <w:rsid w:val="001A06F5"/>
    <w:rsid w:val="001A074C"/>
    <w:rsid w:val="001A0999"/>
    <w:rsid w:val="001A1359"/>
    <w:rsid w:val="001A25B4"/>
    <w:rsid w:val="001A2666"/>
    <w:rsid w:val="001A27B3"/>
    <w:rsid w:val="001A29E9"/>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406B"/>
    <w:rsid w:val="001C44E5"/>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DE9"/>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5B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B4B"/>
    <w:rsid w:val="00267B4F"/>
    <w:rsid w:val="00267E23"/>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FDE"/>
    <w:rsid w:val="00286C56"/>
    <w:rsid w:val="00287437"/>
    <w:rsid w:val="002876C0"/>
    <w:rsid w:val="00287956"/>
    <w:rsid w:val="002879D2"/>
    <w:rsid w:val="00287EFE"/>
    <w:rsid w:val="002907A3"/>
    <w:rsid w:val="00290B91"/>
    <w:rsid w:val="002911B7"/>
    <w:rsid w:val="00291347"/>
    <w:rsid w:val="002915A6"/>
    <w:rsid w:val="00291C29"/>
    <w:rsid w:val="00291F4A"/>
    <w:rsid w:val="002923D5"/>
    <w:rsid w:val="00292951"/>
    <w:rsid w:val="00292C4C"/>
    <w:rsid w:val="002932D6"/>
    <w:rsid w:val="00293713"/>
    <w:rsid w:val="00293DAF"/>
    <w:rsid w:val="00293DC6"/>
    <w:rsid w:val="00294072"/>
    <w:rsid w:val="0029429E"/>
    <w:rsid w:val="002944A9"/>
    <w:rsid w:val="00294A05"/>
    <w:rsid w:val="00295313"/>
    <w:rsid w:val="00295725"/>
    <w:rsid w:val="00295F80"/>
    <w:rsid w:val="0029609E"/>
    <w:rsid w:val="00296906"/>
    <w:rsid w:val="00296FC1"/>
    <w:rsid w:val="00297036"/>
    <w:rsid w:val="002970D5"/>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AD6"/>
    <w:rsid w:val="0031408F"/>
    <w:rsid w:val="0031425F"/>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7A5"/>
    <w:rsid w:val="00337804"/>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ED0"/>
    <w:rsid w:val="00361533"/>
    <w:rsid w:val="00361BC7"/>
    <w:rsid w:val="0036256B"/>
    <w:rsid w:val="003625C2"/>
    <w:rsid w:val="00362601"/>
    <w:rsid w:val="00362ADF"/>
    <w:rsid w:val="00362C46"/>
    <w:rsid w:val="0036306A"/>
    <w:rsid w:val="003630BC"/>
    <w:rsid w:val="00363F8F"/>
    <w:rsid w:val="00363FE3"/>
    <w:rsid w:val="003643DE"/>
    <w:rsid w:val="00364A4B"/>
    <w:rsid w:val="00364AF8"/>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52FF"/>
    <w:rsid w:val="00375C2B"/>
    <w:rsid w:val="00375FEF"/>
    <w:rsid w:val="00376663"/>
    <w:rsid w:val="00376D99"/>
    <w:rsid w:val="00377015"/>
    <w:rsid w:val="00377480"/>
    <w:rsid w:val="003774EC"/>
    <w:rsid w:val="00377589"/>
    <w:rsid w:val="0037782E"/>
    <w:rsid w:val="00380CBD"/>
    <w:rsid w:val="00380D67"/>
    <w:rsid w:val="00380F7A"/>
    <w:rsid w:val="00381ED3"/>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61E"/>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B41"/>
    <w:rsid w:val="003D7FF0"/>
    <w:rsid w:val="003E0169"/>
    <w:rsid w:val="003E01F9"/>
    <w:rsid w:val="003E06BF"/>
    <w:rsid w:val="003E0778"/>
    <w:rsid w:val="003E0FEA"/>
    <w:rsid w:val="003E10E4"/>
    <w:rsid w:val="003E113F"/>
    <w:rsid w:val="003E14DE"/>
    <w:rsid w:val="003E21E0"/>
    <w:rsid w:val="003E2531"/>
    <w:rsid w:val="003E272E"/>
    <w:rsid w:val="003E2970"/>
    <w:rsid w:val="003E30CB"/>
    <w:rsid w:val="003E379E"/>
    <w:rsid w:val="003E3CC7"/>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2A0E"/>
    <w:rsid w:val="004C32A6"/>
    <w:rsid w:val="004C32DB"/>
    <w:rsid w:val="004C3301"/>
    <w:rsid w:val="004C354B"/>
    <w:rsid w:val="004C35A7"/>
    <w:rsid w:val="004C37F5"/>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B1E"/>
    <w:rsid w:val="004C700E"/>
    <w:rsid w:val="004C72DC"/>
    <w:rsid w:val="004C73AF"/>
    <w:rsid w:val="004C7679"/>
    <w:rsid w:val="004C7C2A"/>
    <w:rsid w:val="004C7D22"/>
    <w:rsid w:val="004D00D8"/>
    <w:rsid w:val="004D09C1"/>
    <w:rsid w:val="004D0D1F"/>
    <w:rsid w:val="004D101E"/>
    <w:rsid w:val="004D1258"/>
    <w:rsid w:val="004D1945"/>
    <w:rsid w:val="004D21CC"/>
    <w:rsid w:val="004D2324"/>
    <w:rsid w:val="004D31A9"/>
    <w:rsid w:val="004D3281"/>
    <w:rsid w:val="004D36A7"/>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2C"/>
    <w:rsid w:val="00517F4B"/>
    <w:rsid w:val="005205C6"/>
    <w:rsid w:val="005206E2"/>
    <w:rsid w:val="00520AF9"/>
    <w:rsid w:val="005217DF"/>
    <w:rsid w:val="005224B4"/>
    <w:rsid w:val="005224C7"/>
    <w:rsid w:val="0052262A"/>
    <w:rsid w:val="00522DC1"/>
    <w:rsid w:val="00522E79"/>
    <w:rsid w:val="00522F2F"/>
    <w:rsid w:val="00523089"/>
    <w:rsid w:val="00523101"/>
    <w:rsid w:val="00523A71"/>
    <w:rsid w:val="005244C1"/>
    <w:rsid w:val="00524794"/>
    <w:rsid w:val="005251AD"/>
    <w:rsid w:val="0052530C"/>
    <w:rsid w:val="00525316"/>
    <w:rsid w:val="0052552B"/>
    <w:rsid w:val="00525957"/>
    <w:rsid w:val="00526A35"/>
    <w:rsid w:val="005273AE"/>
    <w:rsid w:val="0052765D"/>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2C68"/>
    <w:rsid w:val="00533096"/>
    <w:rsid w:val="0053311C"/>
    <w:rsid w:val="0053370F"/>
    <w:rsid w:val="00533B7B"/>
    <w:rsid w:val="00533BA2"/>
    <w:rsid w:val="00533C62"/>
    <w:rsid w:val="0053450D"/>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E0F"/>
    <w:rsid w:val="0056110A"/>
    <w:rsid w:val="0056111C"/>
    <w:rsid w:val="0056163F"/>
    <w:rsid w:val="00562051"/>
    <w:rsid w:val="00562319"/>
    <w:rsid w:val="00562913"/>
    <w:rsid w:val="00562B8A"/>
    <w:rsid w:val="00563559"/>
    <w:rsid w:val="00563BC4"/>
    <w:rsid w:val="00564111"/>
    <w:rsid w:val="00564397"/>
    <w:rsid w:val="00565502"/>
    <w:rsid w:val="00565877"/>
    <w:rsid w:val="00565D3D"/>
    <w:rsid w:val="005665D3"/>
    <w:rsid w:val="00566675"/>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536B"/>
    <w:rsid w:val="005B5A45"/>
    <w:rsid w:val="005B5E39"/>
    <w:rsid w:val="005B6538"/>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4582"/>
    <w:rsid w:val="005F46AF"/>
    <w:rsid w:val="005F47CB"/>
    <w:rsid w:val="005F4AB6"/>
    <w:rsid w:val="005F4AB8"/>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21B"/>
    <w:rsid w:val="00617A99"/>
    <w:rsid w:val="00617ADA"/>
    <w:rsid w:val="00620BF1"/>
    <w:rsid w:val="00620EC4"/>
    <w:rsid w:val="00621D5C"/>
    <w:rsid w:val="00622178"/>
    <w:rsid w:val="006229E0"/>
    <w:rsid w:val="00622A46"/>
    <w:rsid w:val="00622CA9"/>
    <w:rsid w:val="00623010"/>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A03"/>
    <w:rsid w:val="00631A68"/>
    <w:rsid w:val="006326CE"/>
    <w:rsid w:val="00632BB6"/>
    <w:rsid w:val="006331A3"/>
    <w:rsid w:val="0063356B"/>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B8B"/>
    <w:rsid w:val="00652D1B"/>
    <w:rsid w:val="00652E67"/>
    <w:rsid w:val="0065307B"/>
    <w:rsid w:val="006535A8"/>
    <w:rsid w:val="00653B7F"/>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3A8"/>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C063A"/>
    <w:rsid w:val="006C0781"/>
    <w:rsid w:val="006C088C"/>
    <w:rsid w:val="006C0D95"/>
    <w:rsid w:val="006C125A"/>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7001C1"/>
    <w:rsid w:val="007002D7"/>
    <w:rsid w:val="00700333"/>
    <w:rsid w:val="007007ED"/>
    <w:rsid w:val="00700E12"/>
    <w:rsid w:val="007011AE"/>
    <w:rsid w:val="007021BB"/>
    <w:rsid w:val="00702304"/>
    <w:rsid w:val="00702D68"/>
    <w:rsid w:val="00702D74"/>
    <w:rsid w:val="00702DBF"/>
    <w:rsid w:val="007030C9"/>
    <w:rsid w:val="00703599"/>
    <w:rsid w:val="00703660"/>
    <w:rsid w:val="00703661"/>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60A"/>
    <w:rsid w:val="00761E12"/>
    <w:rsid w:val="00762029"/>
    <w:rsid w:val="0076261E"/>
    <w:rsid w:val="00762756"/>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21D6"/>
    <w:rsid w:val="007B2775"/>
    <w:rsid w:val="007B27A1"/>
    <w:rsid w:val="007B29DD"/>
    <w:rsid w:val="007B2BC7"/>
    <w:rsid w:val="007B300B"/>
    <w:rsid w:val="007B303B"/>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B5"/>
    <w:rsid w:val="008B3A06"/>
    <w:rsid w:val="008B3CD4"/>
    <w:rsid w:val="008B43BD"/>
    <w:rsid w:val="008B4CB4"/>
    <w:rsid w:val="008B5A81"/>
    <w:rsid w:val="008B6006"/>
    <w:rsid w:val="008B63A2"/>
    <w:rsid w:val="008B681D"/>
    <w:rsid w:val="008B719E"/>
    <w:rsid w:val="008B732D"/>
    <w:rsid w:val="008B7C75"/>
    <w:rsid w:val="008C06F4"/>
    <w:rsid w:val="008C0B9C"/>
    <w:rsid w:val="008C0FBA"/>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94C"/>
    <w:rsid w:val="009849BD"/>
    <w:rsid w:val="00984BD5"/>
    <w:rsid w:val="00984CA6"/>
    <w:rsid w:val="00984DC3"/>
    <w:rsid w:val="00984E28"/>
    <w:rsid w:val="009852B7"/>
    <w:rsid w:val="00985D07"/>
    <w:rsid w:val="009860BE"/>
    <w:rsid w:val="009861F3"/>
    <w:rsid w:val="009870A4"/>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6262"/>
    <w:rsid w:val="009962D7"/>
    <w:rsid w:val="00996589"/>
    <w:rsid w:val="00996806"/>
    <w:rsid w:val="00996B54"/>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2288"/>
    <w:rsid w:val="00A42625"/>
    <w:rsid w:val="00A43231"/>
    <w:rsid w:val="00A43445"/>
    <w:rsid w:val="00A44170"/>
    <w:rsid w:val="00A44331"/>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A9F"/>
    <w:rsid w:val="00A94B18"/>
    <w:rsid w:val="00A94F53"/>
    <w:rsid w:val="00A957FF"/>
    <w:rsid w:val="00A95F3E"/>
    <w:rsid w:val="00A964D0"/>
    <w:rsid w:val="00A966F6"/>
    <w:rsid w:val="00A969DA"/>
    <w:rsid w:val="00A974A7"/>
    <w:rsid w:val="00A97C78"/>
    <w:rsid w:val="00AA02DF"/>
    <w:rsid w:val="00AA0311"/>
    <w:rsid w:val="00AA1BE9"/>
    <w:rsid w:val="00AA23B2"/>
    <w:rsid w:val="00AA24C6"/>
    <w:rsid w:val="00AA2652"/>
    <w:rsid w:val="00AA2ACD"/>
    <w:rsid w:val="00AA2DE5"/>
    <w:rsid w:val="00AA32ED"/>
    <w:rsid w:val="00AA3E6F"/>
    <w:rsid w:val="00AA4172"/>
    <w:rsid w:val="00AA4353"/>
    <w:rsid w:val="00AA4634"/>
    <w:rsid w:val="00AA5EC6"/>
    <w:rsid w:val="00AA6104"/>
    <w:rsid w:val="00AA67F5"/>
    <w:rsid w:val="00AA7550"/>
    <w:rsid w:val="00AB12EC"/>
    <w:rsid w:val="00AB190C"/>
    <w:rsid w:val="00AB1FF0"/>
    <w:rsid w:val="00AB28D3"/>
    <w:rsid w:val="00AB2BAC"/>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3B"/>
    <w:rsid w:val="00AC5820"/>
    <w:rsid w:val="00AC5A07"/>
    <w:rsid w:val="00AC5A75"/>
    <w:rsid w:val="00AC5B28"/>
    <w:rsid w:val="00AC5C32"/>
    <w:rsid w:val="00AC619E"/>
    <w:rsid w:val="00AC6F1D"/>
    <w:rsid w:val="00AC6F63"/>
    <w:rsid w:val="00AC7083"/>
    <w:rsid w:val="00AC7682"/>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3C9"/>
    <w:rsid w:val="00B64A6A"/>
    <w:rsid w:val="00B64E8A"/>
    <w:rsid w:val="00B6522D"/>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42AE"/>
    <w:rsid w:val="00C34525"/>
    <w:rsid w:val="00C347F6"/>
    <w:rsid w:val="00C35263"/>
    <w:rsid w:val="00C356C7"/>
    <w:rsid w:val="00C357B9"/>
    <w:rsid w:val="00C36041"/>
    <w:rsid w:val="00C363B5"/>
    <w:rsid w:val="00C365F4"/>
    <w:rsid w:val="00C36A4C"/>
    <w:rsid w:val="00C3706C"/>
    <w:rsid w:val="00C37189"/>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5F1A"/>
    <w:rsid w:val="00C46212"/>
    <w:rsid w:val="00C50587"/>
    <w:rsid w:val="00C5109E"/>
    <w:rsid w:val="00C51525"/>
    <w:rsid w:val="00C51C17"/>
    <w:rsid w:val="00C520D9"/>
    <w:rsid w:val="00C52218"/>
    <w:rsid w:val="00C529FF"/>
    <w:rsid w:val="00C52A48"/>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976"/>
    <w:rsid w:val="00CC16E6"/>
    <w:rsid w:val="00CC1A6D"/>
    <w:rsid w:val="00CC1F98"/>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F7E"/>
    <w:rsid w:val="00D202F3"/>
    <w:rsid w:val="00D20690"/>
    <w:rsid w:val="00D20C26"/>
    <w:rsid w:val="00D20CA5"/>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E0"/>
    <w:rsid w:val="00D261BB"/>
    <w:rsid w:val="00D2686D"/>
    <w:rsid w:val="00D2686F"/>
    <w:rsid w:val="00D26F55"/>
    <w:rsid w:val="00D27185"/>
    <w:rsid w:val="00D27240"/>
    <w:rsid w:val="00D277CA"/>
    <w:rsid w:val="00D2791F"/>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724D"/>
    <w:rsid w:val="00D873F8"/>
    <w:rsid w:val="00D9092E"/>
    <w:rsid w:val="00D91003"/>
    <w:rsid w:val="00D91AF7"/>
    <w:rsid w:val="00D91B62"/>
    <w:rsid w:val="00D9305F"/>
    <w:rsid w:val="00D931D1"/>
    <w:rsid w:val="00D931E7"/>
    <w:rsid w:val="00D9474D"/>
    <w:rsid w:val="00D94D52"/>
    <w:rsid w:val="00D94D9C"/>
    <w:rsid w:val="00D95350"/>
    <w:rsid w:val="00D95C14"/>
    <w:rsid w:val="00D96A03"/>
    <w:rsid w:val="00D96AC8"/>
    <w:rsid w:val="00D96AD1"/>
    <w:rsid w:val="00D971D4"/>
    <w:rsid w:val="00D97C66"/>
    <w:rsid w:val="00DA005E"/>
    <w:rsid w:val="00DA05A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AD8"/>
    <w:rsid w:val="00DF4CAD"/>
    <w:rsid w:val="00DF526D"/>
    <w:rsid w:val="00DF52D2"/>
    <w:rsid w:val="00DF5403"/>
    <w:rsid w:val="00DF58B6"/>
    <w:rsid w:val="00DF5C68"/>
    <w:rsid w:val="00DF5C8B"/>
    <w:rsid w:val="00DF635D"/>
    <w:rsid w:val="00DF684C"/>
    <w:rsid w:val="00DF6C5B"/>
    <w:rsid w:val="00DF6D80"/>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3049"/>
    <w:rsid w:val="00E43178"/>
    <w:rsid w:val="00E43594"/>
    <w:rsid w:val="00E437F2"/>
    <w:rsid w:val="00E43A74"/>
    <w:rsid w:val="00E43CE2"/>
    <w:rsid w:val="00E4416E"/>
    <w:rsid w:val="00E447D7"/>
    <w:rsid w:val="00E44CEF"/>
    <w:rsid w:val="00E45247"/>
    <w:rsid w:val="00E456FA"/>
    <w:rsid w:val="00E46181"/>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FC3"/>
    <w:rsid w:val="00E865F5"/>
    <w:rsid w:val="00E86C8C"/>
    <w:rsid w:val="00E86E4F"/>
    <w:rsid w:val="00E86E82"/>
    <w:rsid w:val="00E872E1"/>
    <w:rsid w:val="00E87554"/>
    <w:rsid w:val="00E8786A"/>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460"/>
    <w:rsid w:val="00E976E1"/>
    <w:rsid w:val="00E97D85"/>
    <w:rsid w:val="00EA0120"/>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D3C"/>
    <w:rsid w:val="00EF7D7B"/>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D16"/>
    <w:rsid w:val="00F049B9"/>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D59"/>
    <w:rsid w:val="00F21E53"/>
    <w:rsid w:val="00F2223C"/>
    <w:rsid w:val="00F227BA"/>
    <w:rsid w:val="00F22929"/>
    <w:rsid w:val="00F22AD0"/>
    <w:rsid w:val="00F22B24"/>
    <w:rsid w:val="00F23875"/>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125"/>
    <w:rsid w:val="00F4695B"/>
    <w:rsid w:val="00F46B4C"/>
    <w:rsid w:val="00F46BC0"/>
    <w:rsid w:val="00F46E21"/>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27D5"/>
    <w:rsid w:val="00F627F7"/>
    <w:rsid w:val="00F62CB4"/>
    <w:rsid w:val="00F62D1C"/>
    <w:rsid w:val="00F630E0"/>
    <w:rsid w:val="00F633C0"/>
    <w:rsid w:val="00F63634"/>
    <w:rsid w:val="00F64629"/>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7F3"/>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41E"/>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s>
</file>

<file path=word/webSettings.xml><?xml version="1.0" encoding="utf-8"?>
<w:webSettings xmlns:r="http://schemas.openxmlformats.org/officeDocument/2006/relationships" xmlns:w="http://schemas.openxmlformats.org/wordprocessingml/2006/main">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208C045A0780840D174F5702DF8C0ED19A0BE260037EB223714C538FDF138A7029382A89C344EC350EFA10D3BF7035A43494E9F0B0D5BF161AAF81hDi1N" TargetMode="External"/><Relationship Id="rId18" Type="http://schemas.openxmlformats.org/officeDocument/2006/relationships/hyperlink" Target="http://dic.academic.ru/dic.nsf/enc_philosophy/335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c.academic.ru/dic.nsf/enc_mathematics/3320" TargetMode="External"/><Relationship Id="rId7" Type="http://schemas.openxmlformats.org/officeDocument/2006/relationships/endnotes" Target="endnotes.xml"/><Relationship Id="rId12" Type="http://schemas.openxmlformats.org/officeDocument/2006/relationships/hyperlink" Target="consultantplus://offline/ref=208C045A0780840D174F5714DCE051D49800B46D027FB8762D1308D2881A80276E7773CB8749ED3503F64686F07169E26087EAF0B0D6BE09h1i0N" TargetMode="External"/><Relationship Id="rId17" Type="http://schemas.openxmlformats.org/officeDocument/2006/relationships/hyperlink" Target="http://dic.academic.ru/dic.nsf/dic_economic_law/1841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ic.academic.ru/dic.nsf/econ_dict/21913" TargetMode="External"/><Relationship Id="rId20" Type="http://schemas.openxmlformats.org/officeDocument/2006/relationships/hyperlink" Target="http://dic.academic.ru/dic.nsf/enc_mathematics/33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08C045A0780840D174F5714DCE051D49800BF6D0676B8762D1308D2881A80277C772BC78548F3340AE310D7B5h2iCN" TargetMode="External"/><Relationship Id="rId24" Type="http://schemas.openxmlformats.org/officeDocument/2006/relationships/hyperlink" Target="http://dic.academic.ru/dic.nsf/business/5300" TargetMode="External"/><Relationship Id="rId5" Type="http://schemas.openxmlformats.org/officeDocument/2006/relationships/webSettings" Target="webSettings.xml"/><Relationship Id="rId15" Type="http://schemas.openxmlformats.org/officeDocument/2006/relationships/hyperlink" Target="http://dic.academic.ru/dic.nsf/enc_philosophy/4755" TargetMode="External"/><Relationship Id="rId23" Type="http://schemas.openxmlformats.org/officeDocument/2006/relationships/hyperlink" Target="http://dic.academic.ru/dic.nsf/enc_tech/1037" TargetMode="External"/><Relationship Id="rId10" Type="http://schemas.openxmlformats.org/officeDocument/2006/relationships/hyperlink" Target="consultantplus://offline/ref=77A101A96A14DAE6AC5825A1958C0FED4025ED5F32F785268922E568B1e5r7M" TargetMode="External"/><Relationship Id="rId19" Type="http://schemas.openxmlformats.org/officeDocument/2006/relationships/hyperlink" Target="http://dic.academic.ru/dic.nsf/enc_philosophy/427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08C045A0780840D174F5714DCE051D49800B969037EB8762D1308D2881A80276E7773CB8749ED3402F64686F07169E26087EAF0B0D6BE09h1i0N" TargetMode="External"/><Relationship Id="rId22" Type="http://schemas.openxmlformats.org/officeDocument/2006/relationships/hyperlink" Target="http://dic.academic.ru/dic.nsf/stroitel/6715"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B19AC-D177-4563-940D-A7D6C81E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99</Pages>
  <Words>31303</Words>
  <Characters>178433</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mHanukova</cp:lastModifiedBy>
  <cp:revision>20</cp:revision>
  <cp:lastPrinted>2020-03-05T11:28:00Z</cp:lastPrinted>
  <dcterms:created xsi:type="dcterms:W3CDTF">2020-01-14T05:43:00Z</dcterms:created>
  <dcterms:modified xsi:type="dcterms:W3CDTF">2020-03-11T06:13:00Z</dcterms:modified>
</cp:coreProperties>
</file>