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C8" w:rsidRPr="003968AA" w:rsidRDefault="00184AC8" w:rsidP="00184AC8">
      <w:pPr>
        <w:rPr>
          <w:color w:val="auto"/>
          <w:kern w:val="36"/>
          <w:sz w:val="24"/>
          <w:szCs w:val="24"/>
          <w:lang w:eastAsia="ru-RU"/>
        </w:rPr>
      </w:pPr>
    </w:p>
    <w:p w:rsidR="00184AC8" w:rsidRPr="003968AA" w:rsidRDefault="00184AC8" w:rsidP="00184AC8">
      <w:pPr>
        <w:rPr>
          <w:color w:val="auto"/>
          <w:kern w:val="36"/>
          <w:sz w:val="24"/>
          <w:szCs w:val="24"/>
          <w:lang w:eastAsia="ru-RU"/>
        </w:rPr>
      </w:pPr>
    </w:p>
    <w:p w:rsidR="00184AC8" w:rsidRPr="003968AA" w:rsidRDefault="00184AC8" w:rsidP="00184AC8">
      <w:pPr>
        <w:spacing w:after="0" w:line="240" w:lineRule="auto"/>
        <w:jc w:val="center"/>
        <w:rPr>
          <w:b/>
          <w:bCs/>
          <w:color w:val="auto"/>
          <w:sz w:val="24"/>
          <w:szCs w:val="24"/>
        </w:rPr>
      </w:pPr>
      <w:r w:rsidRPr="003968AA">
        <w:rPr>
          <w:b/>
          <w:bCs/>
          <w:color w:val="auto"/>
          <w:sz w:val="24"/>
          <w:szCs w:val="24"/>
        </w:rPr>
        <w:t>АДМИНИСТРАЦИЯ</w:t>
      </w:r>
    </w:p>
    <w:p w:rsidR="00184AC8" w:rsidRPr="003968AA" w:rsidRDefault="00184AC8" w:rsidP="00184AC8">
      <w:pPr>
        <w:spacing w:after="0" w:line="240" w:lineRule="auto"/>
        <w:jc w:val="center"/>
        <w:rPr>
          <w:b/>
          <w:bCs/>
          <w:color w:val="auto"/>
          <w:sz w:val="24"/>
          <w:szCs w:val="24"/>
        </w:rPr>
      </w:pPr>
      <w:r w:rsidRPr="003968AA">
        <w:rPr>
          <w:b/>
          <w:bCs/>
          <w:color w:val="auto"/>
          <w:sz w:val="24"/>
          <w:szCs w:val="24"/>
        </w:rPr>
        <w:t>ДЬЯЧЕНКОВСКОГО СЕЛЬСКОГО ПОСЕЛЕНИЯ</w:t>
      </w:r>
    </w:p>
    <w:p w:rsidR="00184AC8" w:rsidRPr="003968AA" w:rsidRDefault="00184AC8" w:rsidP="00184AC8">
      <w:pPr>
        <w:spacing w:after="0" w:line="240" w:lineRule="auto"/>
        <w:jc w:val="center"/>
        <w:rPr>
          <w:b/>
          <w:bCs/>
          <w:color w:val="auto"/>
          <w:sz w:val="24"/>
          <w:szCs w:val="24"/>
        </w:rPr>
      </w:pPr>
      <w:r w:rsidRPr="003968AA">
        <w:rPr>
          <w:b/>
          <w:bCs/>
          <w:color w:val="auto"/>
          <w:sz w:val="24"/>
          <w:szCs w:val="24"/>
        </w:rPr>
        <w:t>БОГУЧАРСКОГО МУНИЦИПАЛЬНОГО РАЙОНА</w:t>
      </w:r>
    </w:p>
    <w:p w:rsidR="00184AC8" w:rsidRPr="003968AA" w:rsidRDefault="00184AC8" w:rsidP="00184AC8">
      <w:pPr>
        <w:spacing w:after="0" w:line="240" w:lineRule="auto"/>
        <w:jc w:val="center"/>
        <w:rPr>
          <w:b/>
          <w:bCs/>
          <w:color w:val="auto"/>
          <w:sz w:val="24"/>
          <w:szCs w:val="24"/>
        </w:rPr>
      </w:pPr>
      <w:r w:rsidRPr="003968AA">
        <w:rPr>
          <w:b/>
          <w:bCs/>
          <w:color w:val="auto"/>
          <w:sz w:val="24"/>
          <w:szCs w:val="24"/>
        </w:rPr>
        <w:t>ВОРОНЕЖСКОЙ ОБЛАСТИ</w:t>
      </w:r>
    </w:p>
    <w:p w:rsidR="00184AC8" w:rsidRPr="003968AA" w:rsidRDefault="00184AC8" w:rsidP="00184AC8">
      <w:pPr>
        <w:spacing w:after="0" w:line="240" w:lineRule="auto"/>
        <w:jc w:val="center"/>
        <w:rPr>
          <w:color w:val="auto"/>
          <w:sz w:val="24"/>
          <w:szCs w:val="24"/>
        </w:rPr>
      </w:pPr>
    </w:p>
    <w:p w:rsidR="00184AC8" w:rsidRPr="003968AA" w:rsidRDefault="00184AC8" w:rsidP="00184AC8">
      <w:pPr>
        <w:pBdr>
          <w:bottom w:val="single" w:sz="12" w:space="1" w:color="auto"/>
        </w:pBdr>
        <w:spacing w:after="0" w:line="240" w:lineRule="auto"/>
        <w:jc w:val="center"/>
        <w:rPr>
          <w:b/>
          <w:bCs/>
          <w:color w:val="auto"/>
          <w:sz w:val="24"/>
          <w:szCs w:val="24"/>
        </w:rPr>
      </w:pPr>
      <w:r w:rsidRPr="003968AA">
        <w:rPr>
          <w:b/>
          <w:bCs/>
          <w:color w:val="auto"/>
          <w:sz w:val="24"/>
          <w:szCs w:val="24"/>
        </w:rPr>
        <w:t>ПОСТАНОВЛЕНИЕ</w:t>
      </w:r>
    </w:p>
    <w:p w:rsidR="00184AC8" w:rsidRPr="003968AA" w:rsidRDefault="00184AC8" w:rsidP="00184AC8">
      <w:pPr>
        <w:rPr>
          <w:color w:val="auto"/>
          <w:sz w:val="24"/>
          <w:szCs w:val="24"/>
        </w:rPr>
      </w:pPr>
    </w:p>
    <w:p w:rsidR="00184AC8" w:rsidRPr="003968AA" w:rsidRDefault="00184AC8" w:rsidP="00184AC8">
      <w:pPr>
        <w:pStyle w:val="a4"/>
        <w:jc w:val="both"/>
        <w:rPr>
          <w:color w:val="auto"/>
          <w:sz w:val="24"/>
          <w:szCs w:val="24"/>
        </w:rPr>
      </w:pPr>
      <w:r w:rsidRPr="003968AA">
        <w:rPr>
          <w:color w:val="auto"/>
          <w:sz w:val="24"/>
          <w:szCs w:val="24"/>
        </w:rPr>
        <w:t xml:space="preserve">от 19.01.2015 г. № 7 </w:t>
      </w:r>
    </w:p>
    <w:p w:rsidR="00184AC8" w:rsidRPr="003968AA" w:rsidRDefault="00184AC8" w:rsidP="00184AC8">
      <w:pPr>
        <w:pStyle w:val="a4"/>
        <w:jc w:val="both"/>
        <w:rPr>
          <w:color w:val="auto"/>
          <w:sz w:val="24"/>
          <w:szCs w:val="24"/>
        </w:rPr>
      </w:pPr>
      <w:r w:rsidRPr="003968AA">
        <w:rPr>
          <w:color w:val="auto"/>
          <w:sz w:val="24"/>
          <w:szCs w:val="24"/>
        </w:rPr>
        <w:t xml:space="preserve">                с.  Дьяченково</w:t>
      </w:r>
    </w:p>
    <w:p w:rsidR="00184AC8" w:rsidRPr="003968AA" w:rsidRDefault="00184AC8" w:rsidP="00184AC8">
      <w:pPr>
        <w:pStyle w:val="a4"/>
        <w:jc w:val="both"/>
        <w:rPr>
          <w:color w:val="auto"/>
          <w:sz w:val="24"/>
          <w:szCs w:val="24"/>
        </w:rPr>
      </w:pPr>
    </w:p>
    <w:p w:rsidR="00184AC8" w:rsidRPr="003968AA" w:rsidRDefault="00184AC8" w:rsidP="00184AC8">
      <w:pPr>
        <w:pStyle w:val="a4"/>
        <w:ind w:right="4819"/>
        <w:jc w:val="both"/>
        <w:rPr>
          <w:b/>
          <w:color w:val="auto"/>
          <w:sz w:val="24"/>
          <w:szCs w:val="24"/>
        </w:rPr>
      </w:pPr>
      <w:r w:rsidRPr="003968AA">
        <w:rPr>
          <w:b/>
          <w:color w:val="auto"/>
          <w:sz w:val="24"/>
          <w:szCs w:val="24"/>
        </w:rPr>
        <w:t>Об утверждении административного регламента по предоставлению муниципальной услуги «</w:t>
      </w:r>
      <w:r w:rsidRPr="003968AA">
        <w:rPr>
          <w:b/>
          <w:color w:val="auto"/>
          <w:kern w:val="36"/>
          <w:sz w:val="24"/>
          <w:szCs w:val="24"/>
          <w:lang w:eastAsia="ru-RU"/>
        </w:rPr>
        <w:t>Прием заявлений и выдача документов о согласовании переустройства и (или) перепланировки жилого помещения</w:t>
      </w:r>
      <w:r w:rsidRPr="003968AA">
        <w:rPr>
          <w:b/>
          <w:color w:val="auto"/>
          <w:sz w:val="24"/>
          <w:szCs w:val="24"/>
        </w:rPr>
        <w:t>»</w:t>
      </w:r>
    </w:p>
    <w:p w:rsidR="00184AC8" w:rsidRPr="003968AA" w:rsidRDefault="00184AC8" w:rsidP="00184AC8">
      <w:pPr>
        <w:pStyle w:val="a4"/>
        <w:rPr>
          <w:color w:val="auto"/>
          <w:sz w:val="24"/>
          <w:szCs w:val="24"/>
        </w:rPr>
      </w:pPr>
    </w:p>
    <w:p w:rsidR="003968AA" w:rsidRDefault="00230CD0" w:rsidP="00184AC8">
      <w:pPr>
        <w:pStyle w:val="a4"/>
        <w:rPr>
          <w:b/>
          <w:color w:val="auto"/>
          <w:sz w:val="24"/>
          <w:szCs w:val="24"/>
        </w:rPr>
      </w:pPr>
      <w:proofErr w:type="gramStart"/>
      <w:r w:rsidRPr="003968AA">
        <w:rPr>
          <w:b/>
          <w:color w:val="auto"/>
          <w:sz w:val="24"/>
          <w:szCs w:val="24"/>
        </w:rPr>
        <w:t xml:space="preserve">(в редакции постановлений от 26.09.2017 г. №82, </w:t>
      </w:r>
      <w:proofErr w:type="gramEnd"/>
    </w:p>
    <w:p w:rsidR="00230CD0" w:rsidRPr="003968AA" w:rsidRDefault="00230CD0" w:rsidP="00184AC8">
      <w:pPr>
        <w:pStyle w:val="a4"/>
        <w:rPr>
          <w:b/>
          <w:color w:val="auto"/>
          <w:sz w:val="24"/>
          <w:szCs w:val="24"/>
        </w:rPr>
      </w:pPr>
      <w:r w:rsidRPr="003968AA">
        <w:rPr>
          <w:b/>
          <w:color w:val="auto"/>
          <w:sz w:val="24"/>
          <w:szCs w:val="24"/>
        </w:rPr>
        <w:t>от 18.02.2019 г. №10)</w:t>
      </w:r>
    </w:p>
    <w:p w:rsidR="00230CD0" w:rsidRPr="003968AA" w:rsidRDefault="00230CD0" w:rsidP="00184AC8">
      <w:pPr>
        <w:pStyle w:val="a4"/>
        <w:rPr>
          <w:color w:val="auto"/>
          <w:sz w:val="24"/>
          <w:szCs w:val="24"/>
        </w:rPr>
      </w:pPr>
    </w:p>
    <w:p w:rsidR="00184AC8" w:rsidRPr="003968AA" w:rsidRDefault="00184AC8" w:rsidP="00184AC8">
      <w:pPr>
        <w:pStyle w:val="a4"/>
        <w:ind w:firstLine="851"/>
        <w:jc w:val="both"/>
        <w:rPr>
          <w:color w:val="auto"/>
          <w:sz w:val="24"/>
          <w:szCs w:val="24"/>
        </w:rPr>
      </w:pPr>
      <w:r w:rsidRPr="003968AA">
        <w:rPr>
          <w:color w:val="auto"/>
          <w:sz w:val="24"/>
          <w:szCs w:val="24"/>
        </w:rPr>
        <w:t xml:space="preserve">В </w:t>
      </w:r>
      <w:r w:rsidRPr="003968AA">
        <w:rPr>
          <w:rStyle w:val="FontStyle11"/>
          <w:color w:val="auto"/>
          <w:sz w:val="24"/>
          <w:szCs w:val="24"/>
        </w:rPr>
        <w:t xml:space="preserve">соответствии с Федеральными законами: от 06.10.2003 № 131 - ФЗ «Об общих принципах организации местного самоуправления в Российской Федерации», </w:t>
      </w:r>
      <w:r w:rsidRPr="003968AA">
        <w:rPr>
          <w:color w:val="auto"/>
          <w:sz w:val="24"/>
          <w:szCs w:val="24"/>
        </w:rPr>
        <w:t>от 27.07.2010 № 210-ФЗ «Об организации предоставления государственных и муниципальных услуг», уставом Дьяченковского сельского поселения администрация Дьяченковского сельского поселения сельского поселения</w:t>
      </w:r>
      <w:r w:rsidRPr="003968AA">
        <w:rPr>
          <w:b/>
          <w:bCs/>
          <w:color w:val="auto"/>
          <w:sz w:val="24"/>
          <w:szCs w:val="24"/>
        </w:rPr>
        <w:t xml:space="preserve"> </w:t>
      </w:r>
      <w:r w:rsidRPr="003968AA">
        <w:rPr>
          <w:bCs/>
          <w:color w:val="auto"/>
          <w:sz w:val="24"/>
          <w:szCs w:val="24"/>
        </w:rPr>
        <w:t>Богучарского муниципального района</w:t>
      </w:r>
      <w:r w:rsidRPr="003968AA">
        <w:rPr>
          <w:b/>
          <w:bCs/>
          <w:color w:val="auto"/>
          <w:sz w:val="24"/>
          <w:szCs w:val="24"/>
        </w:rPr>
        <w:t xml:space="preserve"> </w:t>
      </w:r>
      <w:proofErr w:type="spellStart"/>
      <w:proofErr w:type="gramStart"/>
      <w:r w:rsidRPr="003968AA">
        <w:rPr>
          <w:b/>
          <w:bCs/>
          <w:color w:val="auto"/>
          <w:sz w:val="24"/>
          <w:szCs w:val="24"/>
        </w:rPr>
        <w:t>п</w:t>
      </w:r>
      <w:proofErr w:type="spellEnd"/>
      <w:proofErr w:type="gramEnd"/>
      <w:r w:rsidRPr="003968AA">
        <w:rPr>
          <w:b/>
          <w:bCs/>
          <w:color w:val="auto"/>
          <w:sz w:val="24"/>
          <w:szCs w:val="24"/>
        </w:rPr>
        <w:t xml:space="preserve"> о с т а </w:t>
      </w:r>
      <w:proofErr w:type="spellStart"/>
      <w:r w:rsidRPr="003968AA">
        <w:rPr>
          <w:b/>
          <w:bCs/>
          <w:color w:val="auto"/>
          <w:sz w:val="24"/>
          <w:szCs w:val="24"/>
        </w:rPr>
        <w:t>н</w:t>
      </w:r>
      <w:proofErr w:type="spellEnd"/>
      <w:r w:rsidRPr="003968AA">
        <w:rPr>
          <w:b/>
          <w:bCs/>
          <w:color w:val="auto"/>
          <w:sz w:val="24"/>
          <w:szCs w:val="24"/>
        </w:rPr>
        <w:t xml:space="preserve"> о в л я е т:</w:t>
      </w:r>
      <w:r w:rsidRPr="003968AA">
        <w:rPr>
          <w:color w:val="auto"/>
          <w:sz w:val="24"/>
          <w:szCs w:val="24"/>
        </w:rPr>
        <w:t xml:space="preserve">       </w:t>
      </w:r>
    </w:p>
    <w:p w:rsidR="00184AC8" w:rsidRPr="003968AA" w:rsidRDefault="00184AC8" w:rsidP="00184AC8">
      <w:pPr>
        <w:pStyle w:val="a4"/>
        <w:ind w:firstLine="851"/>
        <w:jc w:val="both"/>
        <w:rPr>
          <w:b/>
          <w:bCs/>
          <w:color w:val="auto"/>
          <w:sz w:val="24"/>
          <w:szCs w:val="24"/>
        </w:rPr>
      </w:pPr>
    </w:p>
    <w:p w:rsidR="00184AC8" w:rsidRPr="003968AA" w:rsidRDefault="00184AC8" w:rsidP="00184AC8">
      <w:pPr>
        <w:pStyle w:val="a4"/>
        <w:ind w:firstLine="851"/>
        <w:rPr>
          <w:color w:val="auto"/>
          <w:sz w:val="24"/>
          <w:szCs w:val="24"/>
        </w:rPr>
      </w:pPr>
      <w:r w:rsidRPr="003968AA">
        <w:rPr>
          <w:color w:val="auto"/>
          <w:sz w:val="24"/>
          <w:szCs w:val="24"/>
        </w:rPr>
        <w:t xml:space="preserve"> 1. Утвердить административный регламент по предоставлению муниципальной услуги «</w:t>
      </w:r>
      <w:r w:rsidRPr="003968AA">
        <w:rPr>
          <w:color w:val="auto"/>
          <w:kern w:val="36"/>
          <w:sz w:val="24"/>
          <w:szCs w:val="24"/>
          <w:lang w:eastAsia="ru-RU"/>
        </w:rPr>
        <w:t>Прием заявлений и выдача документов о согласовании переустройства и (или) перепланировки жилого помещения</w:t>
      </w:r>
      <w:r w:rsidRPr="003968AA">
        <w:rPr>
          <w:color w:val="auto"/>
          <w:sz w:val="24"/>
          <w:szCs w:val="24"/>
        </w:rPr>
        <w:t>»  согласно приложению.</w:t>
      </w:r>
    </w:p>
    <w:p w:rsidR="00184AC8" w:rsidRPr="003968AA" w:rsidRDefault="00184AC8" w:rsidP="00184AC8">
      <w:pPr>
        <w:pStyle w:val="a4"/>
        <w:ind w:firstLine="851"/>
        <w:jc w:val="both"/>
        <w:rPr>
          <w:color w:val="auto"/>
          <w:sz w:val="24"/>
          <w:szCs w:val="24"/>
        </w:rPr>
      </w:pPr>
      <w:r w:rsidRPr="003968AA">
        <w:rPr>
          <w:color w:val="auto"/>
          <w:sz w:val="24"/>
          <w:szCs w:val="24"/>
        </w:rPr>
        <w:t xml:space="preserve">        </w:t>
      </w:r>
    </w:p>
    <w:p w:rsidR="00184AC8" w:rsidRPr="003968AA" w:rsidRDefault="00184AC8" w:rsidP="00184AC8">
      <w:pPr>
        <w:pStyle w:val="a4"/>
        <w:ind w:firstLine="851"/>
        <w:jc w:val="both"/>
        <w:rPr>
          <w:rStyle w:val="apple-converted-space"/>
          <w:color w:val="1E1E1E"/>
          <w:sz w:val="24"/>
          <w:szCs w:val="24"/>
        </w:rPr>
      </w:pPr>
      <w:r w:rsidRPr="003968AA">
        <w:rPr>
          <w:color w:val="auto"/>
          <w:sz w:val="24"/>
          <w:szCs w:val="24"/>
        </w:rPr>
        <w:t xml:space="preserve">2. </w:t>
      </w:r>
      <w:proofErr w:type="gramStart"/>
      <w:r w:rsidRPr="003968AA">
        <w:rPr>
          <w:color w:val="1E1E1E"/>
          <w:sz w:val="24"/>
          <w:szCs w:val="24"/>
        </w:rPr>
        <w:t>Контроль за</w:t>
      </w:r>
      <w:proofErr w:type="gramEnd"/>
      <w:r w:rsidRPr="003968AA">
        <w:rPr>
          <w:color w:val="1E1E1E"/>
          <w:sz w:val="24"/>
          <w:szCs w:val="24"/>
        </w:rPr>
        <w:t xml:space="preserve"> исполнением настоящего постановления оставляю за собой.</w:t>
      </w:r>
      <w:r w:rsidRPr="003968AA">
        <w:rPr>
          <w:rStyle w:val="apple-converted-space"/>
          <w:color w:val="1E1E1E"/>
          <w:sz w:val="24"/>
          <w:szCs w:val="24"/>
        </w:rPr>
        <w:t> </w:t>
      </w:r>
    </w:p>
    <w:p w:rsidR="00184AC8" w:rsidRPr="003968AA" w:rsidRDefault="00184AC8" w:rsidP="00184AC8">
      <w:pPr>
        <w:pStyle w:val="a4"/>
        <w:ind w:firstLine="851"/>
        <w:jc w:val="both"/>
        <w:rPr>
          <w:rStyle w:val="apple-converted-space"/>
          <w:color w:val="1E1E1E"/>
          <w:sz w:val="24"/>
          <w:szCs w:val="24"/>
        </w:rPr>
      </w:pPr>
    </w:p>
    <w:p w:rsidR="00184AC8" w:rsidRPr="003968AA" w:rsidRDefault="00184AC8" w:rsidP="00184AC8">
      <w:pPr>
        <w:pStyle w:val="a4"/>
        <w:jc w:val="both"/>
        <w:rPr>
          <w:rStyle w:val="apple-converted-space"/>
          <w:color w:val="1E1E1E"/>
          <w:sz w:val="24"/>
          <w:szCs w:val="24"/>
        </w:rPr>
      </w:pPr>
    </w:p>
    <w:p w:rsidR="003968AA" w:rsidRDefault="00184AC8" w:rsidP="00184AC8">
      <w:pPr>
        <w:pStyle w:val="a4"/>
        <w:jc w:val="both"/>
        <w:rPr>
          <w:color w:val="auto"/>
          <w:sz w:val="24"/>
          <w:szCs w:val="24"/>
        </w:rPr>
      </w:pPr>
      <w:r w:rsidRPr="003968AA">
        <w:rPr>
          <w:color w:val="auto"/>
          <w:sz w:val="24"/>
          <w:szCs w:val="24"/>
        </w:rPr>
        <w:t xml:space="preserve">Глава Дьяченковского </w:t>
      </w:r>
    </w:p>
    <w:p w:rsidR="00184AC8" w:rsidRPr="003968AA" w:rsidRDefault="00184AC8" w:rsidP="00184AC8">
      <w:pPr>
        <w:pStyle w:val="a4"/>
        <w:jc w:val="both"/>
        <w:rPr>
          <w:color w:val="auto"/>
          <w:sz w:val="24"/>
          <w:szCs w:val="24"/>
        </w:rPr>
      </w:pPr>
      <w:r w:rsidRPr="003968AA">
        <w:rPr>
          <w:color w:val="auto"/>
          <w:sz w:val="24"/>
          <w:szCs w:val="24"/>
        </w:rPr>
        <w:t xml:space="preserve">сельского поселения                                      </w:t>
      </w:r>
      <w:r w:rsidR="003968AA">
        <w:rPr>
          <w:color w:val="auto"/>
          <w:sz w:val="24"/>
          <w:szCs w:val="24"/>
        </w:rPr>
        <w:t xml:space="preserve">                              </w:t>
      </w:r>
      <w:r w:rsidRPr="003968AA">
        <w:rPr>
          <w:color w:val="auto"/>
          <w:sz w:val="24"/>
          <w:szCs w:val="24"/>
        </w:rPr>
        <w:t xml:space="preserve">            </w:t>
      </w:r>
      <w:r w:rsidR="003968AA">
        <w:rPr>
          <w:color w:val="auto"/>
          <w:sz w:val="24"/>
          <w:szCs w:val="24"/>
        </w:rPr>
        <w:t xml:space="preserve">        </w:t>
      </w:r>
      <w:r w:rsidRPr="003968AA">
        <w:rPr>
          <w:color w:val="auto"/>
          <w:sz w:val="24"/>
          <w:szCs w:val="24"/>
        </w:rPr>
        <w:t xml:space="preserve"> </w:t>
      </w:r>
      <w:proofErr w:type="spellStart"/>
      <w:r w:rsidRPr="003968AA">
        <w:rPr>
          <w:color w:val="auto"/>
          <w:sz w:val="24"/>
          <w:szCs w:val="24"/>
        </w:rPr>
        <w:t>В.И.Сыкалов</w:t>
      </w:r>
      <w:proofErr w:type="spellEnd"/>
      <w:r w:rsidRPr="003968AA">
        <w:rPr>
          <w:color w:val="auto"/>
          <w:sz w:val="24"/>
          <w:szCs w:val="24"/>
        </w:rPr>
        <w:t xml:space="preserve">               </w:t>
      </w:r>
    </w:p>
    <w:p w:rsidR="00184AC8" w:rsidRPr="003968AA" w:rsidRDefault="00184AC8" w:rsidP="00184AC8">
      <w:pPr>
        <w:jc w:val="center"/>
        <w:rPr>
          <w:color w:val="auto"/>
          <w:kern w:val="36"/>
          <w:sz w:val="24"/>
          <w:szCs w:val="24"/>
          <w:lang w:eastAsia="ru-RU"/>
        </w:rPr>
      </w:pPr>
      <w:r w:rsidRPr="003968AA">
        <w:rPr>
          <w:color w:val="auto"/>
          <w:sz w:val="24"/>
          <w:szCs w:val="24"/>
        </w:rPr>
        <w:t xml:space="preserve">                                                                                      </w:t>
      </w:r>
      <w:r w:rsidRPr="003968AA">
        <w:rPr>
          <w:color w:val="auto"/>
          <w:sz w:val="24"/>
          <w:szCs w:val="24"/>
          <w:lang w:eastAsia="ru-RU"/>
        </w:rPr>
        <w:t xml:space="preserve">                                 </w:t>
      </w:r>
    </w:p>
    <w:p w:rsidR="00184AC8" w:rsidRDefault="00184AC8" w:rsidP="00184AC8">
      <w:pPr>
        <w:spacing w:after="0" w:line="240" w:lineRule="auto"/>
        <w:jc w:val="right"/>
        <w:rPr>
          <w:color w:val="auto"/>
          <w:sz w:val="24"/>
          <w:szCs w:val="24"/>
          <w:lang w:eastAsia="ru-RU"/>
        </w:rPr>
      </w:pPr>
    </w:p>
    <w:p w:rsidR="003968AA" w:rsidRDefault="003968AA" w:rsidP="00184AC8">
      <w:pPr>
        <w:spacing w:after="0" w:line="240" w:lineRule="auto"/>
        <w:jc w:val="right"/>
        <w:rPr>
          <w:color w:val="auto"/>
          <w:sz w:val="24"/>
          <w:szCs w:val="24"/>
          <w:lang w:eastAsia="ru-RU"/>
        </w:rPr>
      </w:pPr>
    </w:p>
    <w:p w:rsidR="003968AA" w:rsidRDefault="003968AA" w:rsidP="00184AC8">
      <w:pPr>
        <w:spacing w:after="0" w:line="240" w:lineRule="auto"/>
        <w:jc w:val="right"/>
        <w:rPr>
          <w:color w:val="auto"/>
          <w:sz w:val="24"/>
          <w:szCs w:val="24"/>
          <w:lang w:eastAsia="ru-RU"/>
        </w:rPr>
      </w:pPr>
    </w:p>
    <w:p w:rsidR="003968AA" w:rsidRDefault="003968AA" w:rsidP="00184AC8">
      <w:pPr>
        <w:spacing w:after="0" w:line="240" w:lineRule="auto"/>
        <w:jc w:val="right"/>
        <w:rPr>
          <w:color w:val="auto"/>
          <w:sz w:val="24"/>
          <w:szCs w:val="24"/>
          <w:lang w:eastAsia="ru-RU"/>
        </w:rPr>
      </w:pPr>
    </w:p>
    <w:p w:rsidR="003968AA" w:rsidRDefault="003968AA" w:rsidP="00184AC8">
      <w:pPr>
        <w:spacing w:after="0" w:line="240" w:lineRule="auto"/>
        <w:jc w:val="right"/>
        <w:rPr>
          <w:color w:val="auto"/>
          <w:sz w:val="24"/>
          <w:szCs w:val="24"/>
          <w:lang w:eastAsia="ru-RU"/>
        </w:rPr>
      </w:pPr>
    </w:p>
    <w:p w:rsidR="003968AA" w:rsidRDefault="003968AA" w:rsidP="00184AC8">
      <w:pPr>
        <w:spacing w:after="0" w:line="240" w:lineRule="auto"/>
        <w:jc w:val="right"/>
        <w:rPr>
          <w:color w:val="auto"/>
          <w:sz w:val="24"/>
          <w:szCs w:val="24"/>
          <w:lang w:eastAsia="ru-RU"/>
        </w:rPr>
      </w:pPr>
    </w:p>
    <w:p w:rsidR="003968AA" w:rsidRDefault="003968AA" w:rsidP="00184AC8">
      <w:pPr>
        <w:spacing w:after="0" w:line="240" w:lineRule="auto"/>
        <w:jc w:val="right"/>
        <w:rPr>
          <w:color w:val="auto"/>
          <w:sz w:val="24"/>
          <w:szCs w:val="24"/>
          <w:lang w:eastAsia="ru-RU"/>
        </w:rPr>
      </w:pPr>
    </w:p>
    <w:p w:rsidR="003968AA" w:rsidRDefault="003968AA" w:rsidP="00184AC8">
      <w:pPr>
        <w:spacing w:after="0" w:line="240" w:lineRule="auto"/>
        <w:jc w:val="right"/>
        <w:rPr>
          <w:color w:val="auto"/>
          <w:sz w:val="24"/>
          <w:szCs w:val="24"/>
          <w:lang w:eastAsia="ru-RU"/>
        </w:rPr>
      </w:pPr>
    </w:p>
    <w:p w:rsidR="003968AA" w:rsidRDefault="003968AA" w:rsidP="00184AC8">
      <w:pPr>
        <w:spacing w:after="0" w:line="240" w:lineRule="auto"/>
        <w:jc w:val="right"/>
        <w:rPr>
          <w:color w:val="auto"/>
          <w:sz w:val="24"/>
          <w:szCs w:val="24"/>
          <w:lang w:eastAsia="ru-RU"/>
        </w:rPr>
      </w:pPr>
    </w:p>
    <w:p w:rsidR="003968AA" w:rsidRPr="003968AA" w:rsidRDefault="003968AA" w:rsidP="00184AC8">
      <w:pPr>
        <w:spacing w:after="0" w:line="240" w:lineRule="auto"/>
        <w:jc w:val="right"/>
        <w:rPr>
          <w:color w:val="auto"/>
          <w:sz w:val="24"/>
          <w:szCs w:val="24"/>
          <w:lang w:eastAsia="ru-RU"/>
        </w:rPr>
      </w:pPr>
    </w:p>
    <w:p w:rsidR="00184AC8" w:rsidRPr="003968AA" w:rsidRDefault="00184AC8" w:rsidP="00184AC8">
      <w:pPr>
        <w:spacing w:after="0" w:line="240" w:lineRule="auto"/>
        <w:jc w:val="right"/>
        <w:rPr>
          <w:color w:val="auto"/>
          <w:sz w:val="24"/>
          <w:szCs w:val="24"/>
        </w:rPr>
      </w:pPr>
      <w:r w:rsidRPr="003968AA">
        <w:rPr>
          <w:color w:val="auto"/>
          <w:sz w:val="24"/>
          <w:szCs w:val="24"/>
          <w:lang w:eastAsia="ru-RU"/>
        </w:rPr>
        <w:lastRenderedPageBreak/>
        <w:t xml:space="preserve"> </w:t>
      </w:r>
      <w:r w:rsidRPr="003968AA">
        <w:rPr>
          <w:color w:val="auto"/>
          <w:sz w:val="24"/>
          <w:szCs w:val="24"/>
        </w:rPr>
        <w:t>Приложение</w:t>
      </w:r>
    </w:p>
    <w:p w:rsidR="00184AC8" w:rsidRPr="003968AA" w:rsidRDefault="00184AC8" w:rsidP="00184AC8">
      <w:pPr>
        <w:spacing w:after="0" w:line="240" w:lineRule="auto"/>
        <w:jc w:val="right"/>
        <w:rPr>
          <w:color w:val="auto"/>
          <w:sz w:val="24"/>
          <w:szCs w:val="24"/>
        </w:rPr>
      </w:pPr>
      <w:r w:rsidRPr="003968AA">
        <w:rPr>
          <w:color w:val="auto"/>
          <w:sz w:val="24"/>
          <w:szCs w:val="24"/>
        </w:rPr>
        <w:t>к постановлению администрации</w:t>
      </w:r>
    </w:p>
    <w:p w:rsidR="00184AC8" w:rsidRPr="003968AA" w:rsidRDefault="00184AC8" w:rsidP="00184AC8">
      <w:pPr>
        <w:spacing w:after="0" w:line="240" w:lineRule="auto"/>
        <w:jc w:val="right"/>
        <w:rPr>
          <w:color w:val="auto"/>
          <w:sz w:val="24"/>
          <w:szCs w:val="24"/>
        </w:rPr>
      </w:pPr>
      <w:r w:rsidRPr="003968AA">
        <w:rPr>
          <w:color w:val="auto"/>
          <w:sz w:val="24"/>
          <w:szCs w:val="24"/>
        </w:rPr>
        <w:t xml:space="preserve">Дьяченковского сельского поселения </w:t>
      </w:r>
    </w:p>
    <w:p w:rsidR="00184AC8" w:rsidRPr="003968AA" w:rsidRDefault="00184AC8" w:rsidP="00184AC8">
      <w:pPr>
        <w:spacing w:after="0" w:line="240" w:lineRule="auto"/>
        <w:jc w:val="right"/>
        <w:rPr>
          <w:color w:val="auto"/>
          <w:sz w:val="24"/>
          <w:szCs w:val="24"/>
        </w:rPr>
      </w:pPr>
      <w:r w:rsidRPr="003968AA">
        <w:rPr>
          <w:color w:val="auto"/>
          <w:sz w:val="24"/>
          <w:szCs w:val="24"/>
        </w:rPr>
        <w:t>Богучарского муниципального района</w:t>
      </w:r>
    </w:p>
    <w:p w:rsidR="00184AC8" w:rsidRPr="003968AA" w:rsidRDefault="00184AC8" w:rsidP="00184AC8">
      <w:pPr>
        <w:pStyle w:val="a4"/>
        <w:jc w:val="right"/>
        <w:rPr>
          <w:color w:val="auto"/>
          <w:sz w:val="24"/>
          <w:szCs w:val="24"/>
        </w:rPr>
      </w:pPr>
      <w:r w:rsidRPr="003968AA">
        <w:rPr>
          <w:color w:val="auto"/>
          <w:sz w:val="24"/>
          <w:szCs w:val="24"/>
        </w:rPr>
        <w:t xml:space="preserve">от 19.01.2015 г. № 7 </w:t>
      </w:r>
    </w:p>
    <w:p w:rsidR="00184AC8" w:rsidRPr="003968AA" w:rsidRDefault="00230CD0" w:rsidP="00184AC8">
      <w:pPr>
        <w:pStyle w:val="ConsPlusNormal"/>
        <w:jc w:val="right"/>
        <w:outlineLvl w:val="0"/>
        <w:rPr>
          <w:rFonts w:ascii="Times New Roman" w:hAnsi="Times New Roman" w:cs="Times New Roman"/>
          <w:b/>
          <w:sz w:val="24"/>
          <w:szCs w:val="24"/>
        </w:rPr>
      </w:pPr>
      <w:r w:rsidRPr="003968AA">
        <w:rPr>
          <w:rFonts w:ascii="Times New Roman" w:hAnsi="Times New Roman" w:cs="Times New Roman"/>
          <w:b/>
          <w:sz w:val="24"/>
          <w:szCs w:val="24"/>
        </w:rPr>
        <w:t>(в редакции постановления от 26.09.2017 г. №82)</w:t>
      </w:r>
    </w:p>
    <w:p w:rsidR="00184AC8" w:rsidRPr="003968AA" w:rsidRDefault="00184AC8" w:rsidP="00184AC8">
      <w:pPr>
        <w:adjustRightInd w:val="0"/>
        <w:spacing w:after="0"/>
        <w:jc w:val="right"/>
        <w:outlineLvl w:val="1"/>
        <w:rPr>
          <w:sz w:val="24"/>
          <w:szCs w:val="24"/>
        </w:rPr>
      </w:pPr>
      <w:r w:rsidRPr="003968AA">
        <w:rPr>
          <w:sz w:val="24"/>
          <w:szCs w:val="24"/>
        </w:rPr>
        <w:t xml:space="preserve">                                                                                                        </w:t>
      </w:r>
    </w:p>
    <w:p w:rsidR="00184AC8" w:rsidRPr="003968AA" w:rsidRDefault="00184AC8" w:rsidP="00184AC8">
      <w:pPr>
        <w:pStyle w:val="ConsPlusNormal"/>
        <w:widowControl/>
        <w:ind w:firstLine="709"/>
        <w:jc w:val="center"/>
        <w:rPr>
          <w:rFonts w:ascii="Times New Roman" w:hAnsi="Times New Roman" w:cs="Times New Roman"/>
          <w:b/>
          <w:bCs/>
          <w:sz w:val="24"/>
          <w:szCs w:val="24"/>
        </w:rPr>
      </w:pPr>
    </w:p>
    <w:p w:rsidR="00230CD0" w:rsidRPr="003968AA" w:rsidRDefault="00230CD0" w:rsidP="00230CD0">
      <w:pPr>
        <w:pStyle w:val="ConsPlusTitle"/>
        <w:ind w:firstLine="709"/>
        <w:jc w:val="both"/>
        <w:rPr>
          <w:rFonts w:ascii="Times New Roman" w:hAnsi="Times New Roman" w:cs="Times New Roman"/>
          <w:sz w:val="24"/>
          <w:szCs w:val="24"/>
        </w:rPr>
      </w:pPr>
      <w:bookmarkStart w:id="0" w:name="P37"/>
      <w:bookmarkEnd w:id="0"/>
    </w:p>
    <w:p w:rsidR="00230CD0" w:rsidRPr="003968AA" w:rsidRDefault="00230CD0" w:rsidP="00230CD0">
      <w:pPr>
        <w:pStyle w:val="ConsPlusTitle"/>
        <w:jc w:val="center"/>
        <w:rPr>
          <w:rFonts w:ascii="Times New Roman" w:hAnsi="Times New Roman" w:cs="Times New Roman"/>
          <w:sz w:val="24"/>
          <w:szCs w:val="24"/>
        </w:rPr>
      </w:pPr>
      <w:r w:rsidRPr="003968AA">
        <w:rPr>
          <w:rFonts w:ascii="Times New Roman" w:hAnsi="Times New Roman" w:cs="Times New Roman"/>
          <w:sz w:val="24"/>
          <w:szCs w:val="24"/>
        </w:rPr>
        <w:t>Административный регламент</w:t>
      </w:r>
    </w:p>
    <w:p w:rsidR="00230CD0" w:rsidRPr="003968AA" w:rsidRDefault="00230CD0" w:rsidP="00230CD0">
      <w:pPr>
        <w:pStyle w:val="ConsPlusTitle"/>
        <w:jc w:val="center"/>
        <w:rPr>
          <w:rFonts w:ascii="Times New Roman" w:hAnsi="Times New Roman" w:cs="Times New Roman"/>
          <w:sz w:val="24"/>
          <w:szCs w:val="24"/>
        </w:rPr>
      </w:pPr>
      <w:r w:rsidRPr="003968AA">
        <w:rPr>
          <w:rFonts w:ascii="Times New Roman" w:hAnsi="Times New Roman" w:cs="Times New Roman"/>
          <w:sz w:val="24"/>
          <w:szCs w:val="24"/>
        </w:rPr>
        <w:t>по предоставлению муниципальной услуги</w:t>
      </w:r>
    </w:p>
    <w:p w:rsidR="00230CD0" w:rsidRPr="003968AA" w:rsidRDefault="00230CD0" w:rsidP="00230CD0">
      <w:pPr>
        <w:pStyle w:val="ConsPlusTitle"/>
        <w:jc w:val="center"/>
        <w:rPr>
          <w:rFonts w:ascii="Times New Roman" w:hAnsi="Times New Roman" w:cs="Times New Roman"/>
          <w:sz w:val="24"/>
          <w:szCs w:val="24"/>
        </w:rPr>
      </w:pPr>
      <w:r w:rsidRPr="003968AA">
        <w:rPr>
          <w:rFonts w:ascii="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rmal"/>
        <w:jc w:val="center"/>
        <w:rPr>
          <w:rFonts w:ascii="Times New Roman" w:hAnsi="Times New Roman" w:cs="Times New Roman"/>
          <w:sz w:val="24"/>
          <w:szCs w:val="24"/>
        </w:rPr>
      </w:pPr>
      <w:r w:rsidRPr="003968AA">
        <w:rPr>
          <w:rFonts w:ascii="Times New Roman" w:hAnsi="Times New Roman" w:cs="Times New Roman"/>
          <w:b/>
          <w:sz w:val="24"/>
          <w:szCs w:val="24"/>
        </w:rPr>
        <w:t>1. Общие положения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1.1. Предмет регулирования административного регламента</w:t>
      </w:r>
    </w:p>
    <w:p w:rsidR="00230CD0" w:rsidRPr="003968AA" w:rsidRDefault="00230CD0" w:rsidP="00230CD0">
      <w:pPr>
        <w:pStyle w:val="ConsPlusNormal"/>
        <w:ind w:firstLine="709"/>
        <w:jc w:val="both"/>
        <w:rPr>
          <w:rFonts w:ascii="Times New Roman" w:hAnsi="Times New Roman" w:cs="Times New Roman"/>
          <w:sz w:val="24"/>
          <w:szCs w:val="24"/>
        </w:rPr>
      </w:pPr>
      <w:proofErr w:type="gramStart"/>
      <w:r w:rsidRPr="003968AA">
        <w:rPr>
          <w:rFonts w:ascii="Times New Roman" w:hAnsi="Times New Roman" w:cs="Times New Roman"/>
          <w:sz w:val="24"/>
          <w:szCs w:val="24"/>
        </w:rPr>
        <w:t>Административный регламент администрации Дьяченковского сельского поселения  Богучарского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w:t>
      </w:r>
      <w:proofErr w:type="gramEnd"/>
      <w:r w:rsidRPr="003968AA">
        <w:rPr>
          <w:rFonts w:ascii="Times New Roman" w:hAnsi="Times New Roman" w:cs="Times New Roman"/>
          <w:sz w:val="24"/>
          <w:szCs w:val="24"/>
        </w:rPr>
        <w:t xml:space="preserve"> (или) перепланировки жилого помещения (далее по тексту -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Дьяченковского сельского поселения Богучарского муниципального района Воронежской области,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1.2. Описание заявителей</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Заявителями являются физические и юридические лица, являющиеся собственниками жилых помещений, расположенных на территории Дьяченковского сельского поселения  Богучарского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1.3. Требования к порядку информирования о предоставлении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1.3.1. 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 (далее – Администрация).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proofErr w:type="gramStart"/>
      <w:r w:rsidRPr="003968AA">
        <w:rPr>
          <w:rFonts w:ascii="Times New Roman" w:hAnsi="Times New Roman" w:cs="Times New Roman"/>
          <w:sz w:val="24"/>
          <w:szCs w:val="24"/>
        </w:rPr>
        <w:t xml:space="preserve">приводятся в </w:t>
      </w:r>
      <w:hyperlink w:anchor="P472" w:history="1">
        <w:r w:rsidRPr="003968AA">
          <w:rPr>
            <w:rFonts w:ascii="Times New Roman" w:hAnsi="Times New Roman" w:cs="Times New Roman"/>
            <w:sz w:val="24"/>
            <w:szCs w:val="24"/>
          </w:rPr>
          <w:t>приложении № 1</w:t>
        </w:r>
      </w:hyperlink>
      <w:r w:rsidRPr="003968AA">
        <w:rPr>
          <w:rFonts w:ascii="Times New Roman" w:hAnsi="Times New Roman" w:cs="Times New Roman"/>
          <w:sz w:val="24"/>
          <w:szCs w:val="24"/>
        </w:rPr>
        <w:t xml:space="preserve"> к настоящему Административному регламенту и размещаются</w:t>
      </w:r>
      <w:proofErr w:type="gramEnd"/>
      <w:r w:rsidRPr="003968AA">
        <w:rPr>
          <w:rFonts w:ascii="Times New Roman" w:hAnsi="Times New Roman" w:cs="Times New Roman"/>
          <w:sz w:val="24"/>
          <w:szCs w:val="24"/>
        </w:rPr>
        <w:t>:</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на официальном сайте Администрации  сети Интернет (</w:t>
      </w:r>
      <w:proofErr w:type="spellStart"/>
      <w:r w:rsidRPr="003968AA">
        <w:rPr>
          <w:rFonts w:ascii="Times New Roman" w:hAnsi="Times New Roman" w:cs="Times New Roman"/>
          <w:sz w:val="24"/>
          <w:szCs w:val="24"/>
          <w:lang w:val="en-US"/>
        </w:rPr>
        <w:t>djachenk</w:t>
      </w:r>
      <w:proofErr w:type="spellEnd"/>
      <w:r w:rsidRPr="003968AA">
        <w:rPr>
          <w:rFonts w:ascii="Times New Roman" w:hAnsi="Times New Roman" w:cs="Times New Roman"/>
          <w:sz w:val="24"/>
          <w:szCs w:val="24"/>
        </w:rPr>
        <w:t>.</w:t>
      </w:r>
      <w:proofErr w:type="spellStart"/>
      <w:r w:rsidRPr="003968AA">
        <w:rPr>
          <w:rFonts w:ascii="Times New Roman" w:hAnsi="Times New Roman" w:cs="Times New Roman"/>
          <w:sz w:val="24"/>
          <w:szCs w:val="24"/>
          <w:lang w:val="en-US"/>
        </w:rPr>
        <w:t>ru</w:t>
      </w:r>
      <w:proofErr w:type="spellEnd"/>
      <w:r w:rsidRPr="003968AA">
        <w:rPr>
          <w:rFonts w:ascii="Times New Roman" w:hAnsi="Times New Roman" w:cs="Times New Roman"/>
          <w:sz w:val="24"/>
          <w:szCs w:val="24"/>
        </w:rPr>
        <w:t>);</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на информационных стендах в Администрации.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на Едином портале государственных и муниципальных услуг (функций) в сети Интернет (</w:t>
      </w:r>
      <w:proofErr w:type="spellStart"/>
      <w:r w:rsidRPr="003968AA">
        <w:rPr>
          <w:rFonts w:ascii="Times New Roman" w:hAnsi="Times New Roman" w:cs="Times New Roman"/>
          <w:sz w:val="24"/>
          <w:szCs w:val="24"/>
        </w:rPr>
        <w:t>www.gosuslugi.ru</w:t>
      </w:r>
      <w:proofErr w:type="spellEnd"/>
      <w:r w:rsidRPr="003968AA">
        <w:rPr>
          <w:rFonts w:ascii="Times New Roman" w:hAnsi="Times New Roman" w:cs="Times New Roman"/>
          <w:sz w:val="24"/>
          <w:szCs w:val="24"/>
        </w:rPr>
        <w:t>) и в информационной системе Воронежской области "Портал государственных и муниципальных услуг Воронежской области" (</w:t>
      </w:r>
      <w:proofErr w:type="spellStart"/>
      <w:r w:rsidRPr="003968AA">
        <w:rPr>
          <w:rFonts w:ascii="Times New Roman" w:hAnsi="Times New Roman" w:cs="Times New Roman"/>
          <w:sz w:val="24"/>
          <w:szCs w:val="24"/>
        </w:rPr>
        <w:t>pgu.govvrn.ru</w:t>
      </w:r>
      <w:proofErr w:type="spellEnd"/>
      <w:r w:rsidRPr="003968AA">
        <w:rPr>
          <w:rFonts w:ascii="Times New Roman" w:hAnsi="Times New Roman" w:cs="Times New Roman"/>
          <w:sz w:val="24"/>
          <w:szCs w:val="24"/>
        </w:rPr>
        <w:t>) (далее - Портал государственных и муниципальных услуг Воронежской области).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1.3.3. Заявители могут получить информацию по вопросам предоставления </w:t>
      </w:r>
      <w:r w:rsidRPr="003968AA">
        <w:rPr>
          <w:rFonts w:ascii="Times New Roman" w:hAnsi="Times New Roman" w:cs="Times New Roman"/>
          <w:sz w:val="24"/>
          <w:szCs w:val="24"/>
        </w:rPr>
        <w:lastRenderedPageBreak/>
        <w:t>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текст настоящего Административного регламента;</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формы, образцы заявлений, иных документов.</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о порядке предоставления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о ходе предоставления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об отказе в предоставлении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При ответах на телефонные звонки и устные </w:t>
      </w:r>
      <w:proofErr w:type="gramStart"/>
      <w:r w:rsidRPr="003968AA">
        <w:rPr>
          <w:rFonts w:ascii="Times New Roman" w:hAnsi="Times New Roman" w:cs="Times New Roman"/>
          <w:sz w:val="24"/>
          <w:szCs w:val="24"/>
        </w:rPr>
        <w:t>обращения</w:t>
      </w:r>
      <w:proofErr w:type="gramEnd"/>
      <w:r w:rsidRPr="003968AA">
        <w:rPr>
          <w:rFonts w:ascii="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Время телефонного разговора не должно превышать 15 минут.</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30CD0" w:rsidRPr="003968AA" w:rsidRDefault="00230CD0" w:rsidP="00230CD0">
      <w:pPr>
        <w:pStyle w:val="ConsPlusNormal"/>
        <w:jc w:val="center"/>
        <w:rPr>
          <w:rFonts w:ascii="Times New Roman" w:hAnsi="Times New Roman" w:cs="Times New Roman"/>
          <w:sz w:val="24"/>
          <w:szCs w:val="24"/>
        </w:rPr>
      </w:pPr>
      <w:r w:rsidRPr="003968AA">
        <w:rPr>
          <w:rFonts w:ascii="Times New Roman" w:hAnsi="Times New Roman" w:cs="Times New Roman"/>
          <w:b/>
          <w:sz w:val="24"/>
          <w:szCs w:val="24"/>
        </w:rPr>
        <w:t>2. Стандарт предоставления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2.1. Наименование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2.2. Наименование органа, предоставляющего муниципальную услугу</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lastRenderedPageBreak/>
        <w:t>2.2.1. Наименование органа, представляющего муниципальную услугу.</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Муниципальная услуга предоставляется администрацией Дьяченковского сельского поселения  Богучарского муниципального района Воронежской области.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 филиала ФГБУ «Федеральная Кадастровая Палата </w:t>
      </w:r>
      <w:proofErr w:type="spellStart"/>
      <w:r w:rsidRPr="003968AA">
        <w:rPr>
          <w:rFonts w:ascii="Times New Roman" w:hAnsi="Times New Roman" w:cs="Times New Roman"/>
          <w:sz w:val="24"/>
          <w:szCs w:val="24"/>
        </w:rPr>
        <w:t>Росреестра</w:t>
      </w:r>
      <w:proofErr w:type="spellEnd"/>
      <w:r w:rsidRPr="003968AA">
        <w:rPr>
          <w:rFonts w:ascii="Times New Roman" w:hAnsi="Times New Roman" w:cs="Times New Roman"/>
          <w:sz w:val="24"/>
          <w:szCs w:val="24"/>
        </w:rPr>
        <w:t>» по Воронежской области (ФГБУ «ФКП»);</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управление по охране объектов культурного наследия Воронежской области;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230CD0" w:rsidRPr="003968AA" w:rsidRDefault="00230CD0" w:rsidP="00230CD0">
      <w:pPr>
        <w:pStyle w:val="ConsPlusNormal"/>
        <w:shd w:val="clear" w:color="auto" w:fill="FFFFFF" w:themeFill="background1"/>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5" w:history="1">
        <w:r w:rsidRPr="003968AA">
          <w:rPr>
            <w:rFonts w:ascii="Times New Roman" w:hAnsi="Times New Roman" w:cs="Times New Roman"/>
            <w:sz w:val="24"/>
            <w:szCs w:val="24"/>
          </w:rPr>
          <w:t>закона</w:t>
        </w:r>
      </w:hyperlink>
      <w:r w:rsidRPr="003968AA">
        <w:rPr>
          <w:rFonts w:ascii="Times New Roman" w:hAnsi="Times New Roman" w:cs="Times New Roman"/>
          <w:sz w:val="24"/>
          <w:szCs w:val="24"/>
        </w:rPr>
        <w:t xml:space="preserve"> от 06.04.2011 № 63-ФЗ "Об электронной подписи", Федерального </w:t>
      </w:r>
      <w:hyperlink r:id="rId6" w:history="1">
        <w:r w:rsidRPr="003968AA">
          <w:rPr>
            <w:rFonts w:ascii="Times New Roman" w:hAnsi="Times New Roman" w:cs="Times New Roman"/>
            <w:sz w:val="24"/>
            <w:szCs w:val="24"/>
          </w:rPr>
          <w:t>закона</w:t>
        </w:r>
      </w:hyperlink>
      <w:r w:rsidRPr="003968AA">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30CD0" w:rsidRPr="003968AA" w:rsidRDefault="00230CD0" w:rsidP="00230CD0">
      <w:pPr>
        <w:pStyle w:val="ConsPlusNormal"/>
        <w:ind w:firstLine="709"/>
        <w:jc w:val="both"/>
        <w:rPr>
          <w:rFonts w:ascii="Times New Roman" w:hAnsi="Times New Roman" w:cs="Times New Roman"/>
          <w:sz w:val="24"/>
          <w:szCs w:val="24"/>
        </w:rPr>
      </w:pPr>
      <w:proofErr w:type="gramStart"/>
      <w:r w:rsidRPr="003968AA">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230CD0" w:rsidRPr="003968AA" w:rsidRDefault="00230CD0" w:rsidP="00230CD0">
      <w:pPr>
        <w:autoSpaceDE w:val="0"/>
        <w:autoSpaceDN w:val="0"/>
        <w:adjustRightInd w:val="0"/>
        <w:ind w:firstLine="709"/>
        <w:contextualSpacing/>
        <w:jc w:val="both"/>
        <w:rPr>
          <w:sz w:val="24"/>
          <w:szCs w:val="24"/>
        </w:rPr>
      </w:pPr>
      <w:r w:rsidRPr="003968AA">
        <w:rPr>
          <w:sz w:val="24"/>
          <w:szCs w:val="24"/>
        </w:rPr>
        <w:t xml:space="preserve">2.2.4. </w:t>
      </w:r>
      <w:proofErr w:type="gramStart"/>
      <w:r w:rsidRPr="003968AA">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Дьяченковского сельского поселения Богучарского муниципального района Воронежской области.</w:t>
      </w:r>
      <w:proofErr w:type="gramEnd"/>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w:t>
      </w:r>
      <w:proofErr w:type="spellStart"/>
      <w:r w:rsidRPr="003968AA">
        <w:rPr>
          <w:rFonts w:ascii="Times New Roman" w:hAnsi="Times New Roman" w:cs="Times New Roman"/>
          <w:sz w:val="24"/>
          <w:szCs w:val="24"/>
        </w:rPr>
        <w:t>саморегулируемыми</w:t>
      </w:r>
      <w:proofErr w:type="spellEnd"/>
      <w:r w:rsidRPr="003968AA">
        <w:rPr>
          <w:rFonts w:ascii="Times New Roman" w:hAnsi="Times New Roman" w:cs="Times New Roman"/>
          <w:sz w:val="24"/>
          <w:szCs w:val="24"/>
        </w:rPr>
        <w:t xml:space="preserve"> организациями в строительной отрасли.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2.2.5. Подача заявителем заявления и документов, указанных в </w:t>
      </w:r>
      <w:hyperlink w:anchor="P149" w:history="1">
        <w:r w:rsidRPr="003968AA">
          <w:rPr>
            <w:rFonts w:ascii="Times New Roman" w:hAnsi="Times New Roman" w:cs="Times New Roman"/>
            <w:sz w:val="24"/>
            <w:szCs w:val="24"/>
          </w:rPr>
          <w:t>подпункте 2.6.1</w:t>
        </w:r>
      </w:hyperlink>
      <w:r w:rsidRPr="003968AA">
        <w:rPr>
          <w:rFonts w:ascii="Times New Roman" w:hAnsi="Times New Roman" w:cs="Times New Roman"/>
          <w:sz w:val="24"/>
          <w:szCs w:val="24"/>
        </w:rPr>
        <w:t xml:space="preserve"> настоящего Административного регламента для предоставления муниципальной услуги осуществляется в письменной форме в Администрацию или в электронном виде.</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Форма </w:t>
      </w:r>
      <w:hyperlink w:anchor="P610" w:history="1">
        <w:r w:rsidRPr="003968AA">
          <w:rPr>
            <w:rFonts w:ascii="Times New Roman" w:hAnsi="Times New Roman" w:cs="Times New Roman"/>
            <w:sz w:val="24"/>
            <w:szCs w:val="24"/>
          </w:rPr>
          <w:t>заявления</w:t>
        </w:r>
      </w:hyperlink>
      <w:r w:rsidRPr="003968AA">
        <w:rPr>
          <w:rFonts w:ascii="Times New Roman" w:hAnsi="Times New Roman" w:cs="Times New Roman"/>
          <w:sz w:val="24"/>
          <w:szCs w:val="24"/>
        </w:rPr>
        <w:t xml:space="preserve"> приведена в приложении № 2 к настоящему Административному регламенту.</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Заявление на бумажном носителе представляется: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посредством почтового отправления;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при личном обращении заявителя либо его законного представителя.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1) подписываются в соответствии с требованиями Федерального </w:t>
      </w:r>
      <w:hyperlink r:id="rId7" w:history="1">
        <w:r w:rsidRPr="003968AA">
          <w:rPr>
            <w:rFonts w:ascii="Times New Roman" w:hAnsi="Times New Roman" w:cs="Times New Roman"/>
            <w:sz w:val="24"/>
            <w:szCs w:val="24"/>
          </w:rPr>
          <w:t>закона</w:t>
        </w:r>
      </w:hyperlink>
      <w:r w:rsidRPr="003968AA">
        <w:rPr>
          <w:rFonts w:ascii="Times New Roman" w:hAnsi="Times New Roman" w:cs="Times New Roman"/>
          <w:sz w:val="24"/>
          <w:szCs w:val="24"/>
        </w:rPr>
        <w:t xml:space="preserve"> от 06.04.2011 № 63-ФЗ "Об электронной подписи", Федерального </w:t>
      </w:r>
      <w:hyperlink r:id="rId8" w:history="1">
        <w:r w:rsidRPr="003968AA">
          <w:rPr>
            <w:rFonts w:ascii="Times New Roman" w:hAnsi="Times New Roman" w:cs="Times New Roman"/>
            <w:sz w:val="24"/>
            <w:szCs w:val="24"/>
          </w:rPr>
          <w:t>закона</w:t>
        </w:r>
      </w:hyperlink>
      <w:r w:rsidRPr="003968AA">
        <w:rPr>
          <w:rFonts w:ascii="Times New Roman" w:hAnsi="Times New Roman" w:cs="Times New Roman"/>
          <w:sz w:val="24"/>
          <w:szCs w:val="24"/>
        </w:rPr>
        <w:t xml:space="preserve"> от 27.07.2010 № </w:t>
      </w:r>
      <w:r w:rsidRPr="003968AA">
        <w:rPr>
          <w:rFonts w:ascii="Times New Roman" w:hAnsi="Times New Roman" w:cs="Times New Roman"/>
          <w:sz w:val="24"/>
          <w:szCs w:val="24"/>
        </w:rPr>
        <w:lastRenderedPageBreak/>
        <w:t>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заявление - простой электронной подписью (далее - ЭП);</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30CD0" w:rsidRPr="003968AA" w:rsidRDefault="00230CD0" w:rsidP="00230CD0">
      <w:pPr>
        <w:pStyle w:val="ConsPlusNormal"/>
        <w:shd w:val="clear" w:color="auto" w:fill="FFFFFF" w:themeFill="background1"/>
        <w:ind w:firstLine="709"/>
        <w:jc w:val="both"/>
        <w:rPr>
          <w:rFonts w:ascii="Times New Roman" w:hAnsi="Times New Roman" w:cs="Times New Roman"/>
          <w:sz w:val="24"/>
          <w:szCs w:val="24"/>
        </w:rPr>
      </w:pPr>
      <w:r w:rsidRPr="003968AA">
        <w:rPr>
          <w:rFonts w:ascii="Times New Roman" w:hAnsi="Times New Roman" w:cs="Times New Roman"/>
          <w:sz w:val="24"/>
          <w:szCs w:val="24"/>
        </w:rPr>
        <w:t>- иным способом, позволяющим передать в электронном виде заявление и иные документы.</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2.2.7. Заявитель при обращении за предоставлением муниципальной услуги в соответствии с требованиями </w:t>
      </w:r>
      <w:hyperlink r:id="rId9" w:history="1">
        <w:r w:rsidRPr="003968AA">
          <w:rPr>
            <w:rFonts w:ascii="Times New Roman" w:hAnsi="Times New Roman" w:cs="Times New Roman"/>
            <w:sz w:val="24"/>
            <w:szCs w:val="24"/>
          </w:rPr>
          <w:t>статьи 9</w:t>
        </w:r>
      </w:hyperlink>
      <w:r w:rsidRPr="003968AA">
        <w:rPr>
          <w:rFonts w:ascii="Times New Roman" w:hAnsi="Times New Roman" w:cs="Times New Roman"/>
          <w:sz w:val="24"/>
          <w:szCs w:val="24"/>
        </w:rPr>
        <w:t xml:space="preserve">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hyperlink w:anchor="P807" w:history="1">
        <w:r w:rsidRPr="003968AA">
          <w:rPr>
            <w:rFonts w:ascii="Times New Roman" w:hAnsi="Times New Roman" w:cs="Times New Roman"/>
            <w:sz w:val="24"/>
            <w:szCs w:val="24"/>
          </w:rPr>
          <w:t>согласия</w:t>
        </w:r>
      </w:hyperlink>
      <w:r w:rsidRPr="003968AA">
        <w:rPr>
          <w:rFonts w:ascii="Times New Roman" w:hAnsi="Times New Roman" w:cs="Times New Roman"/>
          <w:sz w:val="24"/>
          <w:szCs w:val="24"/>
        </w:rPr>
        <w:t xml:space="preserve"> на обработку персональных данных в письменной форме приведена в приложении № 4 к настоящему Административному регламенту.</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3968AA">
        <w:rPr>
          <w:rFonts w:ascii="Times New Roman" w:hAnsi="Times New Roman" w:cs="Times New Roman"/>
          <w:sz w:val="24"/>
          <w:szCs w:val="24"/>
        </w:rPr>
        <w:t>и</w:t>
      </w:r>
      <w:proofErr w:type="gramEnd"/>
      <w:r w:rsidRPr="003968AA">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roofErr w:type="gramStart"/>
      <w:r w:rsidRPr="003968AA">
        <w:rPr>
          <w:rFonts w:ascii="Times New Roman" w:hAnsi="Times New Roman" w:cs="Times New Roman"/>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2.3. Результат предоставления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Результатом предоставления муниципальной услуги является выдача решения о согласовании переустройства и (или) перепланировки жилого помещения либо </w:t>
      </w:r>
      <w:r w:rsidRPr="003968AA">
        <w:rPr>
          <w:rFonts w:ascii="Times New Roman" w:hAnsi="Times New Roman" w:cs="Times New Roman"/>
          <w:sz w:val="24"/>
          <w:szCs w:val="24"/>
        </w:rPr>
        <w:lastRenderedPageBreak/>
        <w:t>мотивированный отказ в предоставлении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2.4. Срок предоставления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3968AA">
          <w:rPr>
            <w:rFonts w:ascii="Times New Roman" w:hAnsi="Times New Roman" w:cs="Times New Roman"/>
            <w:sz w:val="24"/>
            <w:szCs w:val="24"/>
          </w:rPr>
          <w:t>пункте 2.6.2</w:t>
        </w:r>
      </w:hyperlink>
      <w:r w:rsidRPr="003968AA">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2.5. Правовые основания предоставления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3968AA">
        <w:rPr>
          <w:rFonts w:ascii="Times New Roman" w:hAnsi="Times New Roman" w:cs="Times New Roman"/>
          <w:sz w:val="24"/>
          <w:szCs w:val="24"/>
        </w:rPr>
        <w:t>с</w:t>
      </w:r>
      <w:proofErr w:type="gramEnd"/>
      <w:r w:rsidRPr="003968AA">
        <w:rPr>
          <w:rFonts w:ascii="Times New Roman" w:hAnsi="Times New Roman" w:cs="Times New Roman"/>
          <w:sz w:val="24"/>
          <w:szCs w:val="24"/>
        </w:rPr>
        <w:t>:</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Жилищным </w:t>
      </w:r>
      <w:hyperlink r:id="rId10" w:history="1">
        <w:r w:rsidRPr="003968AA">
          <w:rPr>
            <w:rFonts w:ascii="Times New Roman" w:hAnsi="Times New Roman" w:cs="Times New Roman"/>
            <w:sz w:val="24"/>
            <w:szCs w:val="24"/>
          </w:rPr>
          <w:t>кодексом</w:t>
        </w:r>
      </w:hyperlink>
      <w:r w:rsidRPr="003968AA">
        <w:rPr>
          <w:rFonts w:ascii="Times New Roman" w:hAnsi="Times New Roman" w:cs="Times New Roman"/>
          <w:sz w:val="24"/>
          <w:szCs w:val="24"/>
        </w:rPr>
        <w:t xml:space="preserve"> Российской Федерации ("Собрание законодательства РФ", 03.01.2005, № 1 (часть 1), ст. 14; "Российская газета", 12.01.2005, № 1; "Парламентская газета", 15.01.2005, N 7-8);</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Федеральным </w:t>
      </w:r>
      <w:hyperlink r:id="rId11" w:history="1">
        <w:r w:rsidRPr="003968AA">
          <w:rPr>
            <w:rFonts w:ascii="Times New Roman" w:hAnsi="Times New Roman" w:cs="Times New Roman"/>
            <w:sz w:val="24"/>
            <w:szCs w:val="24"/>
          </w:rPr>
          <w:t>законом</w:t>
        </w:r>
      </w:hyperlink>
      <w:r w:rsidRPr="003968A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N 202);</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Федеральным </w:t>
      </w:r>
      <w:hyperlink r:id="rId12" w:history="1">
        <w:r w:rsidRPr="003968AA">
          <w:rPr>
            <w:rFonts w:ascii="Times New Roman" w:hAnsi="Times New Roman" w:cs="Times New Roman"/>
            <w:sz w:val="24"/>
            <w:szCs w:val="24"/>
          </w:rPr>
          <w:t>законом</w:t>
        </w:r>
      </w:hyperlink>
      <w:r w:rsidRPr="003968A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30CD0" w:rsidRPr="003968AA" w:rsidRDefault="00230CD0" w:rsidP="00230CD0">
      <w:pPr>
        <w:pStyle w:val="ConsPlusNormal"/>
        <w:ind w:firstLine="709"/>
        <w:jc w:val="both"/>
        <w:rPr>
          <w:rFonts w:ascii="Times New Roman" w:hAnsi="Times New Roman" w:cs="Times New Roman"/>
          <w:sz w:val="24"/>
          <w:szCs w:val="24"/>
        </w:rPr>
      </w:pPr>
      <w:hyperlink r:id="rId13" w:history="1">
        <w:r w:rsidRPr="003968AA">
          <w:rPr>
            <w:rFonts w:ascii="Times New Roman" w:hAnsi="Times New Roman" w:cs="Times New Roman"/>
            <w:sz w:val="24"/>
            <w:szCs w:val="24"/>
          </w:rPr>
          <w:t>Постановлением</w:t>
        </w:r>
      </w:hyperlink>
      <w:r w:rsidRPr="003968AA">
        <w:rPr>
          <w:rFonts w:ascii="Times New Roman" w:hAnsi="Times New Roman" w:cs="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РФ", 09.05.2005, № 19, ст. 1812);</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Уставом Дьяченковского сельского поселения;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Постановлением Администрации Дьяченковского сельского поселения «Об утверждении перечней государственных и муниципальных услуг, оказываемых администрацией Дьяченковского  сельского поселения»;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и другими нормативными правовыми актами.</w:t>
      </w:r>
    </w:p>
    <w:p w:rsidR="00230CD0" w:rsidRPr="003968AA" w:rsidRDefault="00230CD0" w:rsidP="00230CD0">
      <w:pPr>
        <w:pStyle w:val="ConsPlusNormal"/>
        <w:ind w:firstLine="709"/>
        <w:jc w:val="both"/>
        <w:rPr>
          <w:rFonts w:ascii="Times New Roman" w:hAnsi="Times New Roman" w:cs="Times New Roman"/>
          <w:sz w:val="24"/>
          <w:szCs w:val="24"/>
        </w:rPr>
      </w:pPr>
      <w:bookmarkStart w:id="1" w:name="P138"/>
      <w:bookmarkEnd w:id="1"/>
      <w:r w:rsidRPr="003968AA">
        <w:rPr>
          <w:rFonts w:ascii="Times New Roman" w:hAnsi="Times New Roman" w:cs="Times New Roman"/>
          <w:sz w:val="24"/>
          <w:szCs w:val="24"/>
        </w:rPr>
        <w:t xml:space="preserve">2.6. Исчерпывающий перечень документов, необходимых в соответствии с </w:t>
      </w:r>
      <w:r w:rsidRPr="003968AA">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bookmarkStart w:id="2" w:name="P142"/>
      <w:bookmarkEnd w:id="2"/>
      <w:r w:rsidRPr="003968AA">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Основанием для предоставления муниципальной услуги является </w:t>
      </w:r>
      <w:hyperlink w:anchor="P474" w:history="1">
        <w:r w:rsidRPr="003968AA">
          <w:rPr>
            <w:rFonts w:ascii="Times New Roman" w:hAnsi="Times New Roman" w:cs="Times New Roman"/>
            <w:sz w:val="24"/>
            <w:szCs w:val="24"/>
          </w:rPr>
          <w:t>заявление</w:t>
        </w:r>
      </w:hyperlink>
      <w:r w:rsidRPr="003968AA">
        <w:rPr>
          <w:rFonts w:ascii="Times New Roman" w:hAnsi="Times New Roman" w:cs="Times New Roman"/>
          <w:sz w:val="24"/>
          <w:szCs w:val="24"/>
        </w:rPr>
        <w:t xml:space="preserve"> (приложение №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К заявлению прилагаются следующие документы:</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 правоустанавливающие документы на переустраиваемое и (или) </w:t>
      </w:r>
      <w:proofErr w:type="spellStart"/>
      <w:r w:rsidRPr="003968AA">
        <w:rPr>
          <w:rFonts w:ascii="Times New Roman" w:hAnsi="Times New Roman" w:cs="Times New Roman"/>
          <w:sz w:val="24"/>
          <w:szCs w:val="24"/>
        </w:rPr>
        <w:t>перепланируемое</w:t>
      </w:r>
      <w:proofErr w:type="spellEnd"/>
      <w:r w:rsidRPr="003968AA">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3968AA">
        <w:rPr>
          <w:rFonts w:ascii="Times New Roman" w:hAnsi="Times New Roman" w:cs="Times New Roman"/>
          <w:sz w:val="24"/>
          <w:szCs w:val="24"/>
        </w:rPr>
        <w:t>перепланируемого</w:t>
      </w:r>
      <w:proofErr w:type="spellEnd"/>
      <w:r w:rsidRPr="003968AA">
        <w:rPr>
          <w:rFonts w:ascii="Times New Roman" w:hAnsi="Times New Roman" w:cs="Times New Roman"/>
          <w:sz w:val="24"/>
          <w:szCs w:val="24"/>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w:t>
      </w:r>
      <w:proofErr w:type="spellStart"/>
      <w:r w:rsidRPr="003968AA">
        <w:rPr>
          <w:rFonts w:ascii="Times New Roman" w:hAnsi="Times New Roman" w:cs="Times New Roman"/>
          <w:sz w:val="24"/>
          <w:szCs w:val="24"/>
        </w:rPr>
        <w:t>саморегулируемыми</w:t>
      </w:r>
      <w:proofErr w:type="spellEnd"/>
      <w:r w:rsidRPr="003968AA">
        <w:rPr>
          <w:rFonts w:ascii="Times New Roman" w:hAnsi="Times New Roman" w:cs="Times New Roman"/>
          <w:sz w:val="24"/>
          <w:szCs w:val="24"/>
        </w:rPr>
        <w:t xml:space="preserve"> организациями в строительной отрасли);</w:t>
      </w:r>
    </w:p>
    <w:p w:rsidR="00230CD0" w:rsidRPr="003968AA" w:rsidRDefault="00230CD0" w:rsidP="00230CD0">
      <w:pPr>
        <w:pStyle w:val="ConsPlusNormal"/>
        <w:ind w:firstLine="709"/>
        <w:jc w:val="both"/>
        <w:rPr>
          <w:rFonts w:ascii="Times New Roman" w:hAnsi="Times New Roman" w:cs="Times New Roman"/>
          <w:sz w:val="24"/>
          <w:szCs w:val="24"/>
        </w:rPr>
      </w:pPr>
      <w:proofErr w:type="gramStart"/>
      <w:r w:rsidRPr="003968AA">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968AA">
        <w:rPr>
          <w:rFonts w:ascii="Times New Roman" w:hAnsi="Times New Roman" w:cs="Times New Roman"/>
          <w:sz w:val="24"/>
          <w:szCs w:val="24"/>
        </w:rPr>
        <w:t>перепланируемое</w:t>
      </w:r>
      <w:proofErr w:type="spellEnd"/>
      <w:r w:rsidRPr="003968AA">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3968AA">
        <w:rPr>
          <w:rFonts w:ascii="Times New Roman" w:hAnsi="Times New Roman" w:cs="Times New Roman"/>
          <w:sz w:val="24"/>
          <w:szCs w:val="24"/>
        </w:rPr>
        <w:t>наймодателем</w:t>
      </w:r>
      <w:proofErr w:type="spellEnd"/>
      <w:r w:rsidRPr="003968AA">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3968AA">
        <w:rPr>
          <w:rFonts w:ascii="Times New Roman" w:hAnsi="Times New Roman" w:cs="Times New Roman"/>
          <w:sz w:val="24"/>
          <w:szCs w:val="24"/>
        </w:rPr>
        <w:t>перепланируемого</w:t>
      </w:r>
      <w:proofErr w:type="spellEnd"/>
      <w:r w:rsidRPr="003968AA">
        <w:rPr>
          <w:rFonts w:ascii="Times New Roman" w:hAnsi="Times New Roman" w:cs="Times New Roman"/>
          <w:sz w:val="24"/>
          <w:szCs w:val="24"/>
        </w:rPr>
        <w:t xml:space="preserve"> жилого помещения по договору социального найма).</w:t>
      </w:r>
      <w:proofErr w:type="gramEnd"/>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230CD0" w:rsidRPr="003968AA" w:rsidRDefault="00230CD0" w:rsidP="00230CD0">
      <w:pPr>
        <w:pStyle w:val="ConsPlusNormal"/>
        <w:ind w:firstLine="709"/>
        <w:jc w:val="both"/>
        <w:rPr>
          <w:rFonts w:ascii="Times New Roman" w:hAnsi="Times New Roman" w:cs="Times New Roman"/>
          <w:sz w:val="24"/>
          <w:szCs w:val="24"/>
        </w:rPr>
      </w:pPr>
      <w:bookmarkStart w:id="3" w:name="P168"/>
      <w:bookmarkEnd w:id="3"/>
      <w:r w:rsidRPr="003968AA">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3968AA">
        <w:rPr>
          <w:rFonts w:ascii="Times New Roman" w:hAnsi="Times New Roman" w:cs="Times New Roman"/>
          <w:sz w:val="24"/>
          <w:szCs w:val="24"/>
        </w:rPr>
        <w:t>перепланируемое</w:t>
      </w:r>
      <w:proofErr w:type="spellEnd"/>
      <w:r w:rsidRPr="003968AA">
        <w:rPr>
          <w:rFonts w:ascii="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 технический паспорт переустраиваемого и (или) </w:t>
      </w:r>
      <w:proofErr w:type="spellStart"/>
      <w:r w:rsidRPr="003968AA">
        <w:rPr>
          <w:rFonts w:ascii="Times New Roman" w:hAnsi="Times New Roman" w:cs="Times New Roman"/>
          <w:sz w:val="24"/>
          <w:szCs w:val="24"/>
        </w:rPr>
        <w:t>перепланируемого</w:t>
      </w:r>
      <w:proofErr w:type="spellEnd"/>
      <w:r w:rsidRPr="003968AA">
        <w:rPr>
          <w:rFonts w:ascii="Times New Roman" w:hAnsi="Times New Roman" w:cs="Times New Roman"/>
          <w:sz w:val="24"/>
          <w:szCs w:val="24"/>
        </w:rPr>
        <w:t xml:space="preserve"> жилого помещения.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по </w:t>
      </w:r>
      <w:r w:rsidRPr="003968AA">
        <w:rPr>
          <w:rFonts w:ascii="Times New Roman" w:hAnsi="Times New Roman" w:cs="Times New Roman"/>
          <w:sz w:val="24"/>
          <w:szCs w:val="24"/>
        </w:rPr>
        <w:lastRenderedPageBreak/>
        <w:t>охране объектов культурного наследия Воронежской области.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При предоставлении муниципальной услуги запрещается требовать от заявителя: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proofErr w:type="gramStart"/>
      <w:r w:rsidRPr="003968AA">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w:t>
      </w:r>
      <w:proofErr w:type="spellStart"/>
      <w:r w:rsidRPr="003968AA">
        <w:rPr>
          <w:rFonts w:ascii="Times New Roman" w:hAnsi="Times New Roman" w:cs="Times New Roman"/>
          <w:sz w:val="24"/>
          <w:szCs w:val="24"/>
        </w:rPr>
        <w:t>саморегулируемыми</w:t>
      </w:r>
      <w:proofErr w:type="spellEnd"/>
      <w:r w:rsidRPr="003968AA">
        <w:rPr>
          <w:rFonts w:ascii="Times New Roman" w:hAnsi="Times New Roman" w:cs="Times New Roman"/>
          <w:sz w:val="24"/>
          <w:szCs w:val="24"/>
        </w:rPr>
        <w:t xml:space="preserve"> организациями в строительной отрасли.</w:t>
      </w:r>
    </w:p>
    <w:p w:rsidR="00230CD0" w:rsidRPr="003968AA" w:rsidRDefault="00230CD0" w:rsidP="00230CD0">
      <w:pPr>
        <w:pStyle w:val="ConsPlusNormal"/>
        <w:ind w:firstLine="709"/>
        <w:jc w:val="both"/>
        <w:rPr>
          <w:rFonts w:ascii="Times New Roman" w:hAnsi="Times New Roman" w:cs="Times New Roman"/>
          <w:sz w:val="24"/>
          <w:szCs w:val="24"/>
        </w:rPr>
      </w:pPr>
      <w:bookmarkStart w:id="4" w:name="P187"/>
      <w:bookmarkEnd w:id="4"/>
      <w:r w:rsidRPr="003968AA">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230CD0" w:rsidRPr="003968AA" w:rsidRDefault="00230CD0" w:rsidP="00230CD0">
      <w:pPr>
        <w:pStyle w:val="ConsPlusNormal"/>
        <w:ind w:firstLine="709"/>
        <w:jc w:val="both"/>
        <w:rPr>
          <w:rFonts w:ascii="Times New Roman" w:hAnsi="Times New Roman" w:cs="Times New Roman"/>
          <w:sz w:val="24"/>
          <w:szCs w:val="24"/>
        </w:rPr>
      </w:pPr>
      <w:bookmarkStart w:id="5" w:name="P195"/>
      <w:bookmarkEnd w:id="5"/>
      <w:r w:rsidRPr="003968AA">
        <w:rPr>
          <w:rFonts w:ascii="Times New Roman" w:hAnsi="Times New Roman" w:cs="Times New Roman"/>
          <w:sz w:val="24"/>
          <w:szCs w:val="24"/>
        </w:rPr>
        <w:t xml:space="preserve">2.8. Основанием для отказа в предоставлении муниципальной услуги </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Основанием для отказа в предоставлении муниципальной услуги является: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 непредставление указанных в </w:t>
      </w:r>
      <w:hyperlink w:anchor="P142" w:history="1">
        <w:r w:rsidRPr="003968AA">
          <w:rPr>
            <w:rFonts w:ascii="Times New Roman" w:hAnsi="Times New Roman" w:cs="Times New Roman"/>
            <w:sz w:val="24"/>
            <w:szCs w:val="24"/>
          </w:rPr>
          <w:t>п. 2.6.1</w:t>
        </w:r>
      </w:hyperlink>
      <w:r w:rsidRPr="003968AA">
        <w:rPr>
          <w:rFonts w:ascii="Times New Roman" w:hAnsi="Times New Roman" w:cs="Times New Roman"/>
          <w:sz w:val="24"/>
          <w:szCs w:val="24"/>
        </w:rPr>
        <w:t xml:space="preserve"> настоящего Административного регламента документов;</w:t>
      </w:r>
    </w:p>
    <w:p w:rsidR="00230CD0" w:rsidRPr="003968AA" w:rsidRDefault="00230CD0" w:rsidP="00230CD0">
      <w:pPr>
        <w:pStyle w:val="ConsPlusNormal"/>
        <w:ind w:firstLine="709"/>
        <w:jc w:val="both"/>
        <w:rPr>
          <w:rFonts w:ascii="Times New Roman" w:hAnsi="Times New Roman" w:cs="Times New Roman"/>
          <w:sz w:val="24"/>
          <w:szCs w:val="24"/>
        </w:rPr>
      </w:pPr>
      <w:proofErr w:type="gramStart"/>
      <w:r w:rsidRPr="003968AA">
        <w:rPr>
          <w:rFonts w:ascii="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3968AA">
        <w:rPr>
          <w:rFonts w:ascii="Times New Roman" w:hAnsi="Times New Roman" w:cs="Times New Roman"/>
          <w:sz w:val="24"/>
          <w:szCs w:val="24"/>
        </w:rPr>
        <w:t xml:space="preserve"> переустройства и (или) перепланировки жилого помещения;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представления документов в ненадлежащий орган;</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Муниципальная услуга предоставляется на бесплатной основе.</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Максимальный срок ожидания в очереди при получении результата </w:t>
      </w:r>
      <w:r w:rsidRPr="003968AA">
        <w:rPr>
          <w:rFonts w:ascii="Times New Roman" w:hAnsi="Times New Roman" w:cs="Times New Roman"/>
          <w:sz w:val="24"/>
          <w:szCs w:val="24"/>
        </w:rPr>
        <w:lastRenderedPageBreak/>
        <w:t>предоставления муниципальной услуги не должен превышать 15 минут.</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2.11. Срок регистрации запроса заявителя о предоставлении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230CD0" w:rsidRPr="003968AA" w:rsidRDefault="00230CD0" w:rsidP="00230CD0">
      <w:pPr>
        <w:pStyle w:val="ConsPlusNormal"/>
        <w:ind w:firstLine="709"/>
        <w:jc w:val="both"/>
        <w:rPr>
          <w:rFonts w:ascii="Times New Roman" w:hAnsi="Times New Roman" w:cs="Times New Roman"/>
          <w:sz w:val="24"/>
          <w:szCs w:val="24"/>
        </w:rPr>
      </w:pPr>
      <w:proofErr w:type="gramStart"/>
      <w:r w:rsidRPr="003968AA">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w:t>
      </w:r>
      <w:proofErr w:type="gramEnd"/>
      <w:r w:rsidRPr="003968AA">
        <w:rPr>
          <w:rFonts w:ascii="Times New Roman" w:hAnsi="Times New Roman" w:cs="Times New Roman"/>
          <w:sz w:val="24"/>
          <w:szCs w:val="24"/>
        </w:rPr>
        <w:t xml:space="preserve"> в выходные (праздничные) дни регистрация производится на следующий рабочий день.</w:t>
      </w:r>
    </w:p>
    <w:p w:rsidR="00230CD0" w:rsidRPr="003968AA" w:rsidRDefault="00230CD0" w:rsidP="00230CD0">
      <w:pPr>
        <w:autoSpaceDE w:val="0"/>
        <w:autoSpaceDN w:val="0"/>
        <w:adjustRightInd w:val="0"/>
        <w:ind w:firstLine="709"/>
        <w:jc w:val="both"/>
        <w:rPr>
          <w:sz w:val="24"/>
          <w:szCs w:val="24"/>
        </w:rPr>
      </w:pPr>
      <w:r w:rsidRPr="003968AA">
        <w:rPr>
          <w:sz w:val="24"/>
          <w:szCs w:val="24"/>
        </w:rPr>
        <w:t xml:space="preserve">2.12. </w:t>
      </w:r>
      <w:proofErr w:type="gramStart"/>
      <w:r w:rsidRPr="003968AA">
        <w:rPr>
          <w:rFonts w:eastAsiaTheme="minorHAns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2.12.1. Прием граждан осуществляется в специально выделенных для предоставления муниципальных услуг помещениях.</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У входа в каждое помещение размещается табличка с наименованием помещения (зал ожидания, приема/выдачи документов и т.д.).</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Доступ заявителей к парковочным местам является бесплатным.</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2.12.4. Места информирования, предназначенные для ознакомления заявителей с информационными материалами, оборудуются:</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 информационными стендами, на которых размещается визуальная и текстовая информация;</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 стульями и столами для оформления документов.</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 xml:space="preserve">К информационным стендам должна быть обеспечена возможность свободного доступа граждан. </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3968AA">
        <w:rPr>
          <w:sz w:val="24"/>
          <w:szCs w:val="24"/>
        </w:rPr>
        <w:t>удобным</w:t>
      </w:r>
      <w:proofErr w:type="gramEnd"/>
      <w:r w:rsidRPr="003968AA">
        <w:rPr>
          <w:sz w:val="24"/>
          <w:szCs w:val="24"/>
        </w:rPr>
        <w:t xml:space="preserve"> для чтения шрифтов, без исправлений.</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2.12.5. Требования к обеспечению условий доступности муниципальных услуг для инвалидов.</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w:t>
      </w:r>
      <w:r w:rsidRPr="003968AA">
        <w:rPr>
          <w:sz w:val="24"/>
          <w:szCs w:val="24"/>
        </w:rPr>
        <w:lastRenderedPageBreak/>
        <w:t>Российской Федерации».</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2.13. Показатели доступности и качества муниципальной услуги</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2.13.1. Показателями доступности муниципальной услуги являются:</w:t>
      </w:r>
    </w:p>
    <w:p w:rsidR="00230CD0" w:rsidRPr="003968AA" w:rsidRDefault="00230CD0" w:rsidP="00230CD0">
      <w:pPr>
        <w:pStyle w:val="1"/>
        <w:shd w:val="clear" w:color="auto" w:fill="auto"/>
        <w:tabs>
          <w:tab w:val="left" w:pos="894"/>
        </w:tabs>
        <w:spacing w:before="0" w:after="0" w:line="240" w:lineRule="auto"/>
        <w:ind w:firstLine="709"/>
        <w:jc w:val="both"/>
        <w:rPr>
          <w:sz w:val="24"/>
          <w:szCs w:val="24"/>
        </w:rPr>
      </w:pPr>
      <w:r w:rsidRPr="003968AA">
        <w:rPr>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proofErr w:type="spellStart"/>
      <w:r w:rsidRPr="003968AA">
        <w:rPr>
          <w:rStyle w:val="Verdana105pt0pt"/>
          <w:sz w:val="24"/>
          <w:szCs w:val="24"/>
        </w:rPr>
        <w:t>том</w:t>
      </w:r>
      <w:r w:rsidRPr="003968AA">
        <w:rPr>
          <w:sz w:val="24"/>
          <w:szCs w:val="24"/>
        </w:rPr>
        <w:t>числе</w:t>
      </w:r>
      <w:proofErr w:type="spellEnd"/>
      <w:r w:rsidRPr="003968AA">
        <w:rPr>
          <w:sz w:val="24"/>
          <w:szCs w:val="24"/>
        </w:rPr>
        <w:t xml:space="preserve"> для лиц с ограниченными возможностями здоровья (инвалидов);</w:t>
      </w:r>
    </w:p>
    <w:p w:rsidR="00230CD0" w:rsidRPr="003968AA" w:rsidRDefault="00230CD0" w:rsidP="00230CD0">
      <w:pPr>
        <w:pStyle w:val="1"/>
        <w:shd w:val="clear" w:color="auto" w:fill="auto"/>
        <w:tabs>
          <w:tab w:val="left" w:pos="750"/>
        </w:tabs>
        <w:spacing w:before="0" w:after="0" w:line="240" w:lineRule="auto"/>
        <w:ind w:firstLine="709"/>
        <w:jc w:val="both"/>
        <w:rPr>
          <w:sz w:val="24"/>
          <w:szCs w:val="24"/>
        </w:rPr>
      </w:pPr>
      <w:r w:rsidRPr="003968AA">
        <w:rPr>
          <w:sz w:val="24"/>
          <w:szCs w:val="24"/>
        </w:rPr>
        <w:t>- оборудование мест ожидания в органе, предоставляющем услугу, доступными местами общего пользования;</w:t>
      </w:r>
    </w:p>
    <w:p w:rsidR="00230CD0" w:rsidRPr="003968AA" w:rsidRDefault="00230CD0" w:rsidP="00230CD0">
      <w:pPr>
        <w:pStyle w:val="1"/>
        <w:shd w:val="clear" w:color="auto" w:fill="auto"/>
        <w:tabs>
          <w:tab w:val="left" w:pos="918"/>
        </w:tabs>
        <w:spacing w:before="0" w:after="0" w:line="240" w:lineRule="auto"/>
        <w:ind w:firstLine="709"/>
        <w:jc w:val="both"/>
        <w:rPr>
          <w:sz w:val="24"/>
          <w:szCs w:val="24"/>
        </w:rPr>
      </w:pPr>
      <w:r w:rsidRPr="003968AA">
        <w:rPr>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230CD0" w:rsidRPr="003968AA" w:rsidRDefault="00230CD0" w:rsidP="00230CD0">
      <w:pPr>
        <w:pStyle w:val="1"/>
        <w:shd w:val="clear" w:color="auto" w:fill="auto"/>
        <w:tabs>
          <w:tab w:val="left" w:pos="754"/>
        </w:tabs>
        <w:spacing w:before="0" w:after="0" w:line="240" w:lineRule="auto"/>
        <w:ind w:firstLine="709"/>
        <w:jc w:val="both"/>
        <w:rPr>
          <w:sz w:val="24"/>
          <w:szCs w:val="24"/>
        </w:rPr>
      </w:pPr>
      <w:r w:rsidRPr="003968AA">
        <w:rPr>
          <w:sz w:val="24"/>
          <w:szCs w:val="24"/>
        </w:rPr>
        <w:t>- соблюдение графика работы органа, предоставляющего услугу;</w:t>
      </w:r>
    </w:p>
    <w:p w:rsidR="00230CD0" w:rsidRPr="003968AA" w:rsidRDefault="00230CD0" w:rsidP="00230CD0">
      <w:pPr>
        <w:pStyle w:val="1"/>
        <w:shd w:val="clear" w:color="auto" w:fill="auto"/>
        <w:tabs>
          <w:tab w:val="left" w:pos="750"/>
        </w:tabs>
        <w:spacing w:before="0" w:after="0" w:line="240" w:lineRule="auto"/>
        <w:ind w:firstLine="709"/>
        <w:jc w:val="both"/>
        <w:rPr>
          <w:sz w:val="24"/>
          <w:szCs w:val="24"/>
        </w:rPr>
      </w:pPr>
      <w:r w:rsidRPr="003968AA">
        <w:rPr>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30CD0" w:rsidRPr="003968AA" w:rsidRDefault="00230CD0" w:rsidP="00230CD0">
      <w:pPr>
        <w:pStyle w:val="1"/>
        <w:shd w:val="clear" w:color="auto" w:fill="auto"/>
        <w:tabs>
          <w:tab w:val="left" w:pos="855"/>
        </w:tabs>
        <w:spacing w:before="0" w:after="0" w:line="240" w:lineRule="auto"/>
        <w:ind w:firstLine="709"/>
        <w:jc w:val="both"/>
        <w:rPr>
          <w:sz w:val="24"/>
          <w:szCs w:val="24"/>
        </w:rPr>
      </w:pPr>
      <w:r w:rsidRPr="003968AA">
        <w:rPr>
          <w:sz w:val="24"/>
          <w:szCs w:val="24"/>
        </w:rPr>
        <w:t>- возможность получения муниципальной услуги в многофункциональном центре;</w:t>
      </w:r>
    </w:p>
    <w:p w:rsidR="00230CD0" w:rsidRPr="003968AA" w:rsidRDefault="00230CD0" w:rsidP="00230CD0">
      <w:pPr>
        <w:pStyle w:val="1"/>
        <w:shd w:val="clear" w:color="auto" w:fill="auto"/>
        <w:tabs>
          <w:tab w:val="left" w:pos="783"/>
        </w:tabs>
        <w:spacing w:before="0" w:after="0" w:line="240" w:lineRule="auto"/>
        <w:ind w:firstLine="709"/>
        <w:jc w:val="both"/>
        <w:rPr>
          <w:sz w:val="24"/>
          <w:szCs w:val="24"/>
        </w:rPr>
      </w:pPr>
      <w:r w:rsidRPr="003968A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2.13.2. Показателями качества муниципальной услуги являются:</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b/>
          <w:sz w:val="24"/>
          <w:szCs w:val="24"/>
        </w:rPr>
        <w:t>-</w:t>
      </w:r>
      <w:r w:rsidRPr="003968AA">
        <w:rPr>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 соблюдение сроков предоставления муниципальной услуги;</w:t>
      </w:r>
    </w:p>
    <w:p w:rsidR="00230CD0" w:rsidRPr="003968AA" w:rsidRDefault="00230CD0" w:rsidP="00230CD0">
      <w:pPr>
        <w:pStyle w:val="1"/>
        <w:shd w:val="clear" w:color="auto" w:fill="auto"/>
        <w:spacing w:before="0" w:after="0" w:line="240" w:lineRule="auto"/>
        <w:ind w:firstLine="709"/>
        <w:jc w:val="both"/>
        <w:rPr>
          <w:sz w:val="24"/>
          <w:szCs w:val="24"/>
        </w:rPr>
      </w:pPr>
      <w:r w:rsidRPr="003968AA">
        <w:rPr>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2.14. Иные требования, в том числе учитывающие особенности предоставления муниципальной услуги электронной форме</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t>
      </w:r>
      <w:proofErr w:type="spellStart"/>
      <w:r w:rsidRPr="003968AA">
        <w:rPr>
          <w:rFonts w:ascii="Times New Roman" w:hAnsi="Times New Roman" w:cs="Times New Roman"/>
          <w:sz w:val="24"/>
          <w:szCs w:val="24"/>
        </w:rPr>
        <w:t>www.gosuslugi.ru</w:t>
      </w:r>
      <w:proofErr w:type="spellEnd"/>
      <w:r w:rsidRPr="003968AA">
        <w:rPr>
          <w:rFonts w:ascii="Times New Roman" w:hAnsi="Times New Roman" w:cs="Times New Roman"/>
          <w:sz w:val="24"/>
          <w:szCs w:val="24"/>
        </w:rPr>
        <w:t>) и Портале государственных и муниципальных услуг Воронежской области (</w:t>
      </w:r>
      <w:proofErr w:type="spellStart"/>
      <w:r w:rsidRPr="003968AA">
        <w:rPr>
          <w:rFonts w:ascii="Times New Roman" w:hAnsi="Times New Roman" w:cs="Times New Roman"/>
          <w:sz w:val="24"/>
          <w:szCs w:val="24"/>
        </w:rPr>
        <w:t>pgu.govvrn.ru</w:t>
      </w:r>
      <w:proofErr w:type="spellEnd"/>
      <w:r w:rsidRPr="003968AA">
        <w:rPr>
          <w:rFonts w:ascii="Times New Roman" w:hAnsi="Times New Roman" w:cs="Times New Roman"/>
          <w:sz w:val="24"/>
          <w:szCs w:val="24"/>
        </w:rPr>
        <w:t>).</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0CD0" w:rsidRPr="003968AA" w:rsidRDefault="00230CD0" w:rsidP="00230CD0">
      <w:pPr>
        <w:pStyle w:val="ConsPlusNormal"/>
        <w:jc w:val="center"/>
        <w:rPr>
          <w:rFonts w:ascii="Times New Roman" w:hAnsi="Times New Roman" w:cs="Times New Roman"/>
          <w:sz w:val="24"/>
          <w:szCs w:val="24"/>
        </w:rPr>
      </w:pPr>
      <w:r w:rsidRPr="003968AA">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3.1. Исчерпывающий перечень административных процедур</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lastRenderedPageBreak/>
        <w:t>- прием и регистрация заявления и прилагаемых к нему документов;</w:t>
      </w:r>
    </w:p>
    <w:p w:rsidR="00230CD0" w:rsidRPr="003968AA" w:rsidRDefault="00230CD0" w:rsidP="00230CD0">
      <w:pPr>
        <w:pStyle w:val="ConsPlusNormal"/>
        <w:ind w:firstLine="709"/>
        <w:jc w:val="both"/>
        <w:rPr>
          <w:rFonts w:ascii="Times New Roman" w:hAnsi="Times New Roman" w:cs="Times New Roman"/>
          <w:sz w:val="24"/>
          <w:szCs w:val="24"/>
        </w:rPr>
      </w:pPr>
      <w:proofErr w:type="gramStart"/>
      <w:r w:rsidRPr="003968AA">
        <w:rPr>
          <w:rFonts w:ascii="Times New Roman" w:hAnsi="Times New Roman" w:cs="Times New Roman"/>
          <w:sz w:val="24"/>
          <w:szCs w:val="24"/>
        </w:rPr>
        <w:t xml:space="preserve">- рассмотрение представленных документов и истребование документов (сведений), указанных в </w:t>
      </w:r>
      <w:hyperlink w:anchor="P168" w:history="1">
        <w:r w:rsidRPr="003968AA">
          <w:rPr>
            <w:rFonts w:ascii="Times New Roman" w:hAnsi="Times New Roman" w:cs="Times New Roman"/>
            <w:sz w:val="24"/>
            <w:szCs w:val="24"/>
          </w:rPr>
          <w:t>пункте 2.6.2</w:t>
        </w:r>
      </w:hyperlink>
      <w:r w:rsidRPr="003968AA">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roofErr w:type="gramEnd"/>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3.1.2. Последовательность действий при предоставлении муниципальной услуги отражена в </w:t>
      </w:r>
      <w:hyperlink w:anchor="P748" w:history="1">
        <w:r w:rsidRPr="003968AA">
          <w:rPr>
            <w:rFonts w:ascii="Times New Roman" w:hAnsi="Times New Roman" w:cs="Times New Roman"/>
            <w:sz w:val="24"/>
            <w:szCs w:val="24"/>
          </w:rPr>
          <w:t>блок-схеме</w:t>
        </w:r>
      </w:hyperlink>
      <w:r w:rsidRPr="003968AA">
        <w:rPr>
          <w:rFonts w:ascii="Times New Roman" w:hAnsi="Times New Roman" w:cs="Times New Roman"/>
          <w:sz w:val="24"/>
          <w:szCs w:val="24"/>
        </w:rPr>
        <w:t xml:space="preserve"> предоставления муниципальной услуги, приведенной в приложении №3 к настоящему Административному регламенту.</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3.2. Прием и регистрация заявления и прилагаемых к нему документов</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3.2.1. </w:t>
      </w:r>
      <w:proofErr w:type="gramStart"/>
      <w:r w:rsidRPr="003968AA">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3.2.3. </w:t>
      </w:r>
      <w:proofErr w:type="gramStart"/>
      <w:r w:rsidRPr="003968AA">
        <w:rPr>
          <w:rFonts w:ascii="Times New Roman" w:hAnsi="Times New Roman" w:cs="Times New Roman"/>
          <w:sz w:val="24"/>
          <w:szCs w:val="24"/>
        </w:rPr>
        <w:t>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hyperlink w:anchor="P610" w:history="1">
        <w:r w:rsidRPr="003968AA">
          <w:rPr>
            <w:rFonts w:ascii="Times New Roman" w:hAnsi="Times New Roman" w:cs="Times New Roman"/>
            <w:sz w:val="24"/>
            <w:szCs w:val="24"/>
          </w:rPr>
          <w:t>приложение N 2</w:t>
        </w:r>
      </w:hyperlink>
      <w:r w:rsidRPr="003968AA">
        <w:rPr>
          <w:rFonts w:ascii="Times New Roman" w:hAnsi="Times New Roman" w:cs="Times New Roman"/>
          <w:sz w:val="24"/>
          <w:szCs w:val="24"/>
        </w:rPr>
        <w:t xml:space="preserve"> к настоящему Административному регламенту) с указанием перечня документов и</w:t>
      </w:r>
      <w:proofErr w:type="gramEnd"/>
      <w:r w:rsidRPr="003968AA">
        <w:rPr>
          <w:rFonts w:ascii="Times New Roman" w:hAnsi="Times New Roman" w:cs="Times New Roman"/>
          <w:sz w:val="24"/>
          <w:szCs w:val="24"/>
        </w:rPr>
        <w:t xml:space="preserve"> даты их получения.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3.2.4. При наличии оснований, указанных в </w:t>
      </w:r>
      <w:hyperlink w:anchor="P187" w:history="1">
        <w:r w:rsidRPr="003968AA">
          <w:rPr>
            <w:rFonts w:ascii="Times New Roman" w:hAnsi="Times New Roman" w:cs="Times New Roman"/>
            <w:sz w:val="24"/>
            <w:szCs w:val="24"/>
          </w:rPr>
          <w:t>п. 2.7</w:t>
        </w:r>
      </w:hyperlink>
      <w:r w:rsidRPr="003968AA">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3968AA">
        <w:rPr>
          <w:rFonts w:ascii="Times New Roman" w:hAnsi="Times New Roman" w:cs="Times New Roman"/>
          <w:sz w:val="24"/>
          <w:szCs w:val="24"/>
        </w:rPr>
        <w:t>объясняет заявителю содержание выявленных недостатков в представленных документах и предлагает</w:t>
      </w:r>
      <w:proofErr w:type="gramEnd"/>
      <w:r w:rsidRPr="003968AA">
        <w:rPr>
          <w:rFonts w:ascii="Times New Roman" w:hAnsi="Times New Roman" w:cs="Times New Roman"/>
          <w:sz w:val="24"/>
          <w:szCs w:val="24"/>
        </w:rPr>
        <w:t xml:space="preserve"> принять меры по их устранению.</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3.2.6. Максимальный срок исполнения административной процедуры - 1 календарный день.</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3.3. Рассмотрение представленных документов и истребование документов (сведений), указанных в </w:t>
      </w:r>
      <w:hyperlink w:anchor="P168" w:history="1">
        <w:r w:rsidRPr="003968AA">
          <w:rPr>
            <w:rFonts w:ascii="Times New Roman" w:hAnsi="Times New Roman" w:cs="Times New Roman"/>
            <w:sz w:val="24"/>
            <w:szCs w:val="24"/>
          </w:rPr>
          <w:t>пункте 2.6.2</w:t>
        </w:r>
      </w:hyperlink>
      <w:r w:rsidRPr="003968AA">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государственных органов, органов местного самоуправления и иных органов</w:t>
      </w:r>
    </w:p>
    <w:p w:rsidR="00230CD0" w:rsidRPr="003968AA" w:rsidRDefault="00230CD0" w:rsidP="00230CD0">
      <w:pPr>
        <w:tabs>
          <w:tab w:val="num" w:pos="142"/>
        </w:tabs>
        <w:autoSpaceDE w:val="0"/>
        <w:autoSpaceDN w:val="0"/>
        <w:adjustRightInd w:val="0"/>
        <w:ind w:firstLine="709"/>
        <w:jc w:val="both"/>
        <w:rPr>
          <w:sz w:val="24"/>
          <w:szCs w:val="24"/>
        </w:rPr>
      </w:pPr>
      <w:r w:rsidRPr="003968AA">
        <w:rPr>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lastRenderedPageBreak/>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3.3.3. В случае отсутствия оснований, установленных </w:t>
      </w:r>
      <w:hyperlink w:anchor="P195" w:history="1">
        <w:r w:rsidRPr="003968AA">
          <w:rPr>
            <w:rFonts w:ascii="Times New Roman" w:hAnsi="Times New Roman" w:cs="Times New Roman"/>
            <w:sz w:val="24"/>
            <w:szCs w:val="24"/>
          </w:rPr>
          <w:t>пунктом 2.8</w:t>
        </w:r>
      </w:hyperlink>
      <w:r w:rsidRPr="003968AA">
        <w:rPr>
          <w:rFonts w:ascii="Times New Roman" w:hAnsi="Times New Roman" w:cs="Times New Roman"/>
          <w:sz w:val="24"/>
          <w:szCs w:val="24"/>
        </w:rPr>
        <w:t xml:space="preserve"> настоящего Административного регламента, а также отсутствия в представленном пакете документов, указанных в </w:t>
      </w:r>
      <w:hyperlink w:anchor="P168" w:history="1">
        <w:r w:rsidRPr="003968AA">
          <w:rPr>
            <w:rFonts w:ascii="Times New Roman" w:hAnsi="Times New Roman" w:cs="Times New Roman"/>
            <w:sz w:val="24"/>
            <w:szCs w:val="24"/>
          </w:rPr>
          <w:t>пункте 2.6.2</w:t>
        </w:r>
      </w:hyperlink>
      <w:r w:rsidRPr="003968AA">
        <w:rPr>
          <w:rFonts w:ascii="Times New Roman" w:hAnsi="Times New Roman" w:cs="Times New Roman"/>
          <w:sz w:val="24"/>
          <w:szCs w:val="24"/>
        </w:rPr>
        <w:t>, специалист Администрации запрашивает такие документы путем направления межведомственных запросов:</w:t>
      </w:r>
    </w:p>
    <w:p w:rsidR="00230CD0" w:rsidRPr="003968AA" w:rsidRDefault="00230CD0" w:rsidP="00230CD0">
      <w:pPr>
        <w:pStyle w:val="ConsPlusNormal"/>
        <w:ind w:firstLine="709"/>
        <w:jc w:val="both"/>
        <w:rPr>
          <w:rFonts w:ascii="Times New Roman" w:hAnsi="Times New Roman" w:cs="Times New Roman"/>
          <w:sz w:val="24"/>
          <w:szCs w:val="24"/>
        </w:rPr>
      </w:pPr>
      <w:proofErr w:type="gramStart"/>
      <w:r w:rsidRPr="003968AA">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3968AA">
        <w:rPr>
          <w:rFonts w:ascii="Times New Roman" w:hAnsi="Times New Roman" w:cs="Times New Roman"/>
          <w:sz w:val="24"/>
          <w:szCs w:val="24"/>
        </w:rPr>
        <w:t>перепланируемое</w:t>
      </w:r>
      <w:proofErr w:type="spellEnd"/>
      <w:r w:rsidRPr="003968AA">
        <w:rPr>
          <w:rFonts w:ascii="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w:t>
      </w:r>
      <w:proofErr w:type="spellStart"/>
      <w:r w:rsidRPr="003968AA">
        <w:rPr>
          <w:rFonts w:ascii="Times New Roman" w:hAnsi="Times New Roman" w:cs="Times New Roman"/>
          <w:sz w:val="24"/>
          <w:szCs w:val="24"/>
        </w:rPr>
        <w:t>перепланируемого</w:t>
      </w:r>
      <w:proofErr w:type="spellEnd"/>
      <w:r w:rsidRPr="003968AA">
        <w:rPr>
          <w:rFonts w:ascii="Times New Roman" w:hAnsi="Times New Roman" w:cs="Times New Roman"/>
          <w:sz w:val="24"/>
          <w:szCs w:val="24"/>
        </w:rPr>
        <w:t xml:space="preserve"> жилого помещения;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30CD0" w:rsidRPr="003968AA" w:rsidRDefault="00230CD0" w:rsidP="00230CD0">
      <w:pPr>
        <w:tabs>
          <w:tab w:val="num" w:pos="142"/>
        </w:tabs>
        <w:autoSpaceDE w:val="0"/>
        <w:autoSpaceDN w:val="0"/>
        <w:adjustRightInd w:val="0"/>
        <w:ind w:firstLine="709"/>
        <w:jc w:val="both"/>
        <w:rPr>
          <w:sz w:val="24"/>
          <w:szCs w:val="24"/>
        </w:rPr>
      </w:pPr>
      <w:r w:rsidRPr="003968AA">
        <w:rPr>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230CD0" w:rsidRPr="003968AA" w:rsidRDefault="00230CD0" w:rsidP="00230CD0">
      <w:pPr>
        <w:tabs>
          <w:tab w:val="num" w:pos="142"/>
        </w:tabs>
        <w:autoSpaceDE w:val="0"/>
        <w:autoSpaceDN w:val="0"/>
        <w:adjustRightInd w:val="0"/>
        <w:ind w:firstLine="709"/>
        <w:jc w:val="both"/>
        <w:rPr>
          <w:sz w:val="24"/>
          <w:szCs w:val="24"/>
        </w:rPr>
      </w:pPr>
      <w:r w:rsidRPr="003968AA">
        <w:rPr>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30CD0" w:rsidRPr="003968AA" w:rsidRDefault="00230CD0" w:rsidP="00230CD0">
      <w:pPr>
        <w:tabs>
          <w:tab w:val="num" w:pos="142"/>
        </w:tabs>
        <w:autoSpaceDE w:val="0"/>
        <w:autoSpaceDN w:val="0"/>
        <w:adjustRightInd w:val="0"/>
        <w:ind w:firstLine="709"/>
        <w:jc w:val="both"/>
        <w:rPr>
          <w:sz w:val="24"/>
          <w:szCs w:val="24"/>
        </w:rPr>
      </w:pPr>
      <w:r w:rsidRPr="003968AA">
        <w:rPr>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30CD0" w:rsidRPr="003968AA" w:rsidRDefault="00230CD0" w:rsidP="00230CD0">
      <w:pPr>
        <w:tabs>
          <w:tab w:val="num" w:pos="142"/>
        </w:tabs>
        <w:autoSpaceDE w:val="0"/>
        <w:autoSpaceDN w:val="0"/>
        <w:adjustRightInd w:val="0"/>
        <w:ind w:firstLine="709"/>
        <w:jc w:val="both"/>
        <w:rPr>
          <w:sz w:val="24"/>
          <w:szCs w:val="24"/>
        </w:rPr>
      </w:pPr>
      <w:r w:rsidRPr="003968AA">
        <w:rPr>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230CD0" w:rsidRPr="003968AA" w:rsidRDefault="00230CD0" w:rsidP="00230CD0">
      <w:pPr>
        <w:pStyle w:val="ConsPlusNormal"/>
        <w:ind w:firstLine="709"/>
        <w:jc w:val="both"/>
        <w:rPr>
          <w:rFonts w:ascii="Times New Roman" w:hAnsi="Times New Roman" w:cs="Times New Roman"/>
          <w:sz w:val="24"/>
          <w:szCs w:val="24"/>
        </w:rPr>
      </w:pPr>
      <w:proofErr w:type="gramStart"/>
      <w:r w:rsidRPr="003968AA">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3968AA">
        <w:rPr>
          <w:rFonts w:ascii="Times New Roman" w:hAnsi="Times New Roman" w:cs="Times New Roman"/>
          <w:sz w:val="24"/>
          <w:szCs w:val="24"/>
        </w:rPr>
        <w:t xml:space="preserve"> (или) информации, </w:t>
      </w:r>
      <w:proofErr w:type="gramStart"/>
      <w:r w:rsidRPr="003968AA">
        <w:rPr>
          <w:rFonts w:ascii="Times New Roman" w:hAnsi="Times New Roman" w:cs="Times New Roman"/>
          <w:sz w:val="24"/>
          <w:szCs w:val="24"/>
        </w:rPr>
        <w:t>необходимых</w:t>
      </w:r>
      <w:proofErr w:type="gramEnd"/>
      <w:r w:rsidRPr="003968AA">
        <w:rPr>
          <w:rFonts w:ascii="Times New Roman" w:hAnsi="Times New Roman" w:cs="Times New Roman"/>
          <w:sz w:val="24"/>
          <w:szCs w:val="24"/>
        </w:rPr>
        <w:t xml:space="preserve"> для проведения переустройства и (или) перепланировки жилого помещения.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3.3.6. Результатом административной процедуры является установление предмета </w:t>
      </w:r>
      <w:r w:rsidRPr="003968AA">
        <w:rPr>
          <w:rFonts w:ascii="Times New Roman" w:hAnsi="Times New Roman" w:cs="Times New Roman"/>
          <w:sz w:val="24"/>
          <w:szCs w:val="24"/>
        </w:rPr>
        <w:lastRenderedPageBreak/>
        <w:t xml:space="preserve">отсутствия оснований, указанных в </w:t>
      </w:r>
      <w:hyperlink w:anchor="P195" w:history="1">
        <w:r w:rsidRPr="003968AA">
          <w:rPr>
            <w:rFonts w:ascii="Times New Roman" w:hAnsi="Times New Roman" w:cs="Times New Roman"/>
            <w:sz w:val="24"/>
            <w:szCs w:val="24"/>
          </w:rPr>
          <w:t>пункте 2.8</w:t>
        </w:r>
      </w:hyperlink>
      <w:r w:rsidRPr="003968AA">
        <w:rPr>
          <w:rFonts w:ascii="Times New Roman" w:hAnsi="Times New Roman" w:cs="Times New Roman"/>
          <w:sz w:val="24"/>
          <w:szCs w:val="24"/>
        </w:rPr>
        <w:t xml:space="preserve"> настоящего Административного регламента.</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Максимальный срок исполнения административной процедуры - 31 календарный день.</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3.4.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3.4.1. В случае отсутствия оснований, указанных в </w:t>
      </w:r>
      <w:hyperlink w:anchor="P195" w:history="1">
        <w:r w:rsidRPr="003968AA">
          <w:rPr>
            <w:rFonts w:ascii="Times New Roman" w:hAnsi="Times New Roman" w:cs="Times New Roman"/>
            <w:sz w:val="24"/>
            <w:szCs w:val="24"/>
          </w:rPr>
          <w:t>пункте 2.8</w:t>
        </w:r>
      </w:hyperlink>
      <w:r w:rsidRPr="003968AA">
        <w:rPr>
          <w:rFonts w:ascii="Times New Roman" w:hAnsi="Times New Roman" w:cs="Times New Roman"/>
          <w:sz w:val="24"/>
          <w:szCs w:val="24"/>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3.4.2. В случае наличия оснований, указанных в </w:t>
      </w:r>
      <w:hyperlink w:anchor="P195" w:history="1">
        <w:r w:rsidRPr="003968AA">
          <w:rPr>
            <w:rFonts w:ascii="Times New Roman" w:hAnsi="Times New Roman" w:cs="Times New Roman"/>
            <w:sz w:val="24"/>
            <w:szCs w:val="24"/>
          </w:rPr>
          <w:t>пункте 2.8</w:t>
        </w:r>
      </w:hyperlink>
      <w:r w:rsidRPr="003968AA">
        <w:rPr>
          <w:rFonts w:ascii="Times New Roman" w:hAnsi="Times New Roman" w:cs="Times New Roman"/>
          <w:sz w:val="24"/>
          <w:szCs w:val="24"/>
        </w:rPr>
        <w:t xml:space="preserve"> настоящего Административного регламента, принимается решение об отказе в предоставлении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3.4.3. По результатам принятого решения специалист:</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3.4.3.1. </w:t>
      </w:r>
      <w:proofErr w:type="gramStart"/>
      <w:r w:rsidRPr="003968AA">
        <w:rPr>
          <w:rFonts w:ascii="Times New Roman" w:hAnsi="Times New Roman" w:cs="Times New Roman"/>
          <w:sz w:val="24"/>
          <w:szCs w:val="24"/>
        </w:rPr>
        <w:t xml:space="preserve">Готовит в соответствии с установленной формой проект решения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4" w:history="1">
        <w:r w:rsidRPr="003968AA">
          <w:rPr>
            <w:rFonts w:ascii="Times New Roman" w:hAnsi="Times New Roman" w:cs="Times New Roman"/>
            <w:sz w:val="24"/>
            <w:szCs w:val="24"/>
          </w:rPr>
          <w:t>частью 1 статьи 27</w:t>
        </w:r>
      </w:hyperlink>
      <w:r w:rsidRPr="003968AA">
        <w:rPr>
          <w:rFonts w:ascii="Times New Roman" w:hAnsi="Times New Roman" w:cs="Times New Roman"/>
          <w:sz w:val="24"/>
          <w:szCs w:val="24"/>
        </w:rPr>
        <w:t xml:space="preserve"> Жилищного кодекса Российской Федерации.</w:t>
      </w:r>
      <w:proofErr w:type="gramEnd"/>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3.4.6. Максимальный срок исполнения административной процедуры - 10 календарных дней.</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3.5.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w:t>
      </w:r>
      <w:hyperlink w:anchor="P472" w:history="1">
        <w:r w:rsidRPr="003968AA">
          <w:rPr>
            <w:rFonts w:ascii="Times New Roman" w:hAnsi="Times New Roman" w:cs="Times New Roman"/>
            <w:sz w:val="24"/>
            <w:szCs w:val="24"/>
          </w:rPr>
          <w:t>приложении № 1</w:t>
        </w:r>
      </w:hyperlink>
      <w:r w:rsidRPr="003968AA">
        <w:rPr>
          <w:rFonts w:ascii="Times New Roman" w:hAnsi="Times New Roman" w:cs="Times New Roman"/>
          <w:sz w:val="24"/>
          <w:szCs w:val="24"/>
        </w:rPr>
        <w:t xml:space="preserve"> к настоящему Административному регламенту.</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3.5.3. Максимальный срок исполнения административной процедуры - 3 </w:t>
      </w:r>
      <w:proofErr w:type="gramStart"/>
      <w:r w:rsidRPr="003968AA">
        <w:rPr>
          <w:rFonts w:ascii="Times New Roman" w:hAnsi="Times New Roman" w:cs="Times New Roman"/>
          <w:sz w:val="24"/>
          <w:szCs w:val="24"/>
        </w:rPr>
        <w:t>календарных</w:t>
      </w:r>
      <w:proofErr w:type="gramEnd"/>
      <w:r w:rsidRPr="003968AA">
        <w:rPr>
          <w:rFonts w:ascii="Times New Roman" w:hAnsi="Times New Roman" w:cs="Times New Roman"/>
          <w:sz w:val="24"/>
          <w:szCs w:val="24"/>
        </w:rPr>
        <w:t xml:space="preserve"> дня.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3.6.1. </w:t>
      </w:r>
      <w:proofErr w:type="gramStart"/>
      <w:r w:rsidRPr="003968AA">
        <w:rPr>
          <w:rFonts w:ascii="Times New Roman"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3.6.3. Получение результата муниципальной услуги в электронной форме предусмотрено.</w:t>
      </w:r>
    </w:p>
    <w:p w:rsidR="00230CD0" w:rsidRPr="003968AA" w:rsidRDefault="00230CD0" w:rsidP="00230CD0">
      <w:pPr>
        <w:pStyle w:val="a7"/>
        <w:spacing w:after="0" w:line="240" w:lineRule="auto"/>
        <w:ind w:left="0"/>
        <w:jc w:val="center"/>
        <w:rPr>
          <w:rFonts w:ascii="Times New Roman" w:hAnsi="Times New Roman"/>
          <w:b/>
          <w:sz w:val="24"/>
          <w:szCs w:val="24"/>
        </w:rPr>
      </w:pPr>
      <w:r w:rsidRPr="003968AA">
        <w:rPr>
          <w:rFonts w:ascii="Times New Roman" w:hAnsi="Times New Roman"/>
          <w:b/>
          <w:sz w:val="24"/>
          <w:szCs w:val="24"/>
        </w:rPr>
        <w:t xml:space="preserve">4. Формы </w:t>
      </w:r>
      <w:proofErr w:type="gramStart"/>
      <w:r w:rsidRPr="003968AA">
        <w:rPr>
          <w:rFonts w:ascii="Times New Roman" w:hAnsi="Times New Roman"/>
          <w:b/>
          <w:sz w:val="24"/>
          <w:szCs w:val="24"/>
        </w:rPr>
        <w:t>контроля за</w:t>
      </w:r>
      <w:proofErr w:type="gramEnd"/>
      <w:r w:rsidRPr="003968AA">
        <w:rPr>
          <w:rFonts w:ascii="Times New Roman" w:hAnsi="Times New Roman"/>
          <w:b/>
          <w:sz w:val="24"/>
          <w:szCs w:val="24"/>
        </w:rPr>
        <w:t xml:space="preserve"> исполнением административного регламента.</w:t>
      </w:r>
    </w:p>
    <w:p w:rsidR="00230CD0" w:rsidRPr="003968AA" w:rsidRDefault="00230CD0" w:rsidP="00230CD0">
      <w:pPr>
        <w:tabs>
          <w:tab w:val="num" w:pos="0"/>
        </w:tabs>
        <w:autoSpaceDE w:val="0"/>
        <w:autoSpaceDN w:val="0"/>
        <w:adjustRightInd w:val="0"/>
        <w:ind w:firstLine="709"/>
        <w:jc w:val="both"/>
        <w:rPr>
          <w:sz w:val="24"/>
          <w:szCs w:val="24"/>
        </w:rPr>
      </w:pPr>
      <w:r w:rsidRPr="003968AA">
        <w:rPr>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30CD0" w:rsidRPr="003968AA" w:rsidRDefault="00230CD0" w:rsidP="00230CD0">
      <w:pPr>
        <w:tabs>
          <w:tab w:val="num" w:pos="0"/>
        </w:tabs>
        <w:autoSpaceDE w:val="0"/>
        <w:autoSpaceDN w:val="0"/>
        <w:adjustRightInd w:val="0"/>
        <w:ind w:firstLine="709"/>
        <w:jc w:val="both"/>
        <w:rPr>
          <w:sz w:val="24"/>
          <w:szCs w:val="24"/>
        </w:rPr>
      </w:pPr>
      <w:r w:rsidRPr="003968AA">
        <w:rPr>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30CD0" w:rsidRPr="003968AA" w:rsidRDefault="00230CD0" w:rsidP="00230CD0">
      <w:pPr>
        <w:tabs>
          <w:tab w:val="num" w:pos="0"/>
        </w:tabs>
        <w:autoSpaceDE w:val="0"/>
        <w:autoSpaceDN w:val="0"/>
        <w:adjustRightInd w:val="0"/>
        <w:ind w:firstLine="709"/>
        <w:jc w:val="both"/>
        <w:rPr>
          <w:sz w:val="24"/>
          <w:szCs w:val="24"/>
        </w:rPr>
      </w:pPr>
      <w:r w:rsidRPr="003968AA">
        <w:rPr>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30CD0" w:rsidRPr="003968AA" w:rsidRDefault="00230CD0" w:rsidP="00230CD0">
      <w:pPr>
        <w:tabs>
          <w:tab w:val="num" w:pos="0"/>
        </w:tabs>
        <w:adjustRightInd w:val="0"/>
        <w:ind w:firstLine="709"/>
        <w:jc w:val="both"/>
        <w:rPr>
          <w:sz w:val="24"/>
          <w:szCs w:val="24"/>
        </w:rPr>
      </w:pPr>
      <w:r w:rsidRPr="003968AA">
        <w:rPr>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30CD0" w:rsidRPr="003968AA" w:rsidRDefault="00230CD0" w:rsidP="00230CD0">
      <w:pPr>
        <w:pStyle w:val="ConsPlusTitle"/>
        <w:widowControl/>
        <w:tabs>
          <w:tab w:val="num" w:pos="0"/>
        </w:tabs>
        <w:ind w:firstLine="709"/>
        <w:jc w:val="both"/>
        <w:rPr>
          <w:rFonts w:ascii="Times New Roman" w:hAnsi="Times New Roman" w:cs="Times New Roman"/>
          <w:b w:val="0"/>
          <w:sz w:val="24"/>
          <w:szCs w:val="24"/>
        </w:rPr>
      </w:pPr>
      <w:r w:rsidRPr="003968AA">
        <w:rPr>
          <w:rFonts w:ascii="Times New Roman" w:hAnsi="Times New Roman" w:cs="Times New Roman"/>
          <w:b w:val="0"/>
          <w:sz w:val="24"/>
          <w:szCs w:val="24"/>
        </w:rPr>
        <w:t>4.4. Проведение текущего контроля должно осуществляться не реже двух раз в год.</w:t>
      </w:r>
    </w:p>
    <w:p w:rsidR="00230CD0" w:rsidRPr="003968AA" w:rsidRDefault="00230CD0" w:rsidP="00230CD0">
      <w:pPr>
        <w:tabs>
          <w:tab w:val="num" w:pos="0"/>
        </w:tabs>
        <w:adjustRightInd w:val="0"/>
        <w:ind w:firstLine="709"/>
        <w:jc w:val="both"/>
        <w:rPr>
          <w:sz w:val="24"/>
          <w:szCs w:val="24"/>
        </w:rPr>
      </w:pPr>
      <w:r w:rsidRPr="003968AA">
        <w:rPr>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30CD0" w:rsidRPr="003968AA" w:rsidRDefault="00230CD0" w:rsidP="00230CD0">
      <w:pPr>
        <w:tabs>
          <w:tab w:val="num" w:pos="0"/>
        </w:tabs>
        <w:autoSpaceDE w:val="0"/>
        <w:autoSpaceDN w:val="0"/>
        <w:adjustRightInd w:val="0"/>
        <w:ind w:firstLine="709"/>
        <w:jc w:val="both"/>
        <w:rPr>
          <w:sz w:val="24"/>
          <w:szCs w:val="24"/>
        </w:rPr>
      </w:pPr>
      <w:r w:rsidRPr="003968AA">
        <w:rPr>
          <w:sz w:val="24"/>
          <w:szCs w:val="24"/>
        </w:rPr>
        <w:t xml:space="preserve">Результаты проверки оформляются в виде справки, в которой </w:t>
      </w:r>
      <w:proofErr w:type="gramStart"/>
      <w:r w:rsidRPr="003968AA">
        <w:rPr>
          <w:sz w:val="24"/>
          <w:szCs w:val="24"/>
        </w:rPr>
        <w:t>отмечаются выявленные недостатки и указываются</w:t>
      </w:r>
      <w:proofErr w:type="gramEnd"/>
      <w:r w:rsidRPr="003968AA">
        <w:rPr>
          <w:sz w:val="24"/>
          <w:szCs w:val="24"/>
        </w:rPr>
        <w:t xml:space="preserve"> предложения по их устранению.</w:t>
      </w:r>
    </w:p>
    <w:p w:rsidR="00230CD0" w:rsidRPr="003968AA" w:rsidRDefault="00230CD0" w:rsidP="00230CD0">
      <w:pPr>
        <w:tabs>
          <w:tab w:val="num" w:pos="0"/>
        </w:tabs>
        <w:autoSpaceDE w:val="0"/>
        <w:autoSpaceDN w:val="0"/>
        <w:adjustRightInd w:val="0"/>
        <w:ind w:firstLine="709"/>
        <w:jc w:val="both"/>
        <w:rPr>
          <w:sz w:val="24"/>
          <w:szCs w:val="24"/>
        </w:rPr>
      </w:pPr>
      <w:r w:rsidRPr="003968AA">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30CD0" w:rsidRPr="003968AA" w:rsidRDefault="00230CD0" w:rsidP="00230CD0">
      <w:pPr>
        <w:tabs>
          <w:tab w:val="num" w:pos="0"/>
        </w:tabs>
        <w:autoSpaceDE w:val="0"/>
        <w:autoSpaceDN w:val="0"/>
        <w:adjustRightInd w:val="0"/>
        <w:ind w:firstLine="709"/>
        <w:jc w:val="both"/>
        <w:rPr>
          <w:sz w:val="24"/>
          <w:szCs w:val="24"/>
        </w:rPr>
      </w:pPr>
      <w:r w:rsidRPr="003968AA">
        <w:rPr>
          <w:sz w:val="24"/>
          <w:szCs w:val="24"/>
        </w:rPr>
        <w:lastRenderedPageBreak/>
        <w:t xml:space="preserve">4.5. </w:t>
      </w:r>
      <w:proofErr w:type="gramStart"/>
      <w:r w:rsidRPr="003968AA">
        <w:rPr>
          <w:sz w:val="24"/>
          <w:szCs w:val="24"/>
        </w:rPr>
        <w:t>Контроль за</w:t>
      </w:r>
      <w:proofErr w:type="gramEnd"/>
      <w:r w:rsidRPr="003968AA">
        <w:rPr>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968AA" w:rsidRPr="003968AA" w:rsidRDefault="003968AA" w:rsidP="003968AA">
      <w:pPr>
        <w:ind w:firstLine="709"/>
        <w:jc w:val="center"/>
        <w:rPr>
          <w:b/>
          <w:sz w:val="24"/>
          <w:szCs w:val="24"/>
        </w:rPr>
      </w:pPr>
      <w:r w:rsidRPr="003968AA">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68AA" w:rsidRPr="003968AA" w:rsidRDefault="003968AA" w:rsidP="003968AA">
      <w:pPr>
        <w:autoSpaceDE w:val="0"/>
        <w:autoSpaceDN w:val="0"/>
        <w:adjustRightInd w:val="0"/>
        <w:ind w:firstLine="709"/>
        <w:jc w:val="both"/>
        <w:rPr>
          <w:sz w:val="24"/>
          <w:szCs w:val="24"/>
        </w:rPr>
      </w:pPr>
      <w:r w:rsidRPr="003968AA">
        <w:rPr>
          <w:sz w:val="24"/>
          <w:szCs w:val="24"/>
        </w:rPr>
        <w:t xml:space="preserve">5.1. Заявитель может обратиться с </w:t>
      </w:r>
      <w:proofErr w:type="gramStart"/>
      <w:r w:rsidRPr="003968AA">
        <w:rPr>
          <w:sz w:val="24"/>
          <w:szCs w:val="24"/>
        </w:rPr>
        <w:t>жалобой</w:t>
      </w:r>
      <w:proofErr w:type="gramEnd"/>
      <w:r w:rsidRPr="003968AA">
        <w:rPr>
          <w:sz w:val="24"/>
          <w:szCs w:val="24"/>
        </w:rPr>
        <w:t xml:space="preserve"> в том числе в следующих случаях:</w:t>
      </w:r>
    </w:p>
    <w:p w:rsidR="003968AA" w:rsidRPr="003968AA" w:rsidRDefault="003968AA" w:rsidP="003968AA">
      <w:pPr>
        <w:autoSpaceDE w:val="0"/>
        <w:autoSpaceDN w:val="0"/>
        <w:adjustRightInd w:val="0"/>
        <w:ind w:firstLine="709"/>
        <w:jc w:val="both"/>
        <w:rPr>
          <w:sz w:val="24"/>
          <w:szCs w:val="24"/>
        </w:rPr>
      </w:pPr>
      <w:r w:rsidRPr="003968AA">
        <w:rPr>
          <w:sz w:val="24"/>
          <w:szCs w:val="24"/>
        </w:rPr>
        <w:t xml:space="preserve">1) нарушение срока регистрации запроса о предоставлении муниципальной услуги, запроса, указанного в </w:t>
      </w:r>
      <w:r w:rsidRPr="003968AA">
        <w:rPr>
          <w:color w:val="0000FF"/>
          <w:sz w:val="24"/>
          <w:szCs w:val="24"/>
        </w:rPr>
        <w:t>статье 15.1</w:t>
      </w:r>
      <w:r w:rsidRPr="003968AA">
        <w:rPr>
          <w:sz w:val="24"/>
          <w:szCs w:val="24"/>
        </w:rPr>
        <w:t xml:space="preserve"> Федерального закона от 27.07.2010 № 210-ФЗ «Об организации предоставления государственных и муниципальных услуг»;</w:t>
      </w:r>
    </w:p>
    <w:p w:rsidR="003968AA" w:rsidRPr="003968AA" w:rsidRDefault="003968AA" w:rsidP="003968AA">
      <w:pPr>
        <w:autoSpaceDE w:val="0"/>
        <w:autoSpaceDN w:val="0"/>
        <w:adjustRightInd w:val="0"/>
        <w:ind w:firstLine="709"/>
        <w:jc w:val="both"/>
        <w:rPr>
          <w:sz w:val="24"/>
          <w:szCs w:val="24"/>
        </w:rPr>
      </w:pPr>
      <w:r w:rsidRPr="003968AA">
        <w:rPr>
          <w:sz w:val="24"/>
          <w:szCs w:val="24"/>
        </w:rPr>
        <w:t xml:space="preserve">2) нарушение срока предоставления муниципальной услуги. </w:t>
      </w:r>
      <w:proofErr w:type="gramStart"/>
      <w:r w:rsidRPr="003968AA">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968AA">
        <w:rPr>
          <w:color w:val="0000FF"/>
          <w:sz w:val="24"/>
          <w:szCs w:val="24"/>
        </w:rPr>
        <w:t>частью 1.3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968AA" w:rsidRPr="003968AA" w:rsidRDefault="003968AA" w:rsidP="003968AA">
      <w:pPr>
        <w:autoSpaceDE w:val="0"/>
        <w:autoSpaceDN w:val="0"/>
        <w:adjustRightInd w:val="0"/>
        <w:ind w:firstLine="709"/>
        <w:jc w:val="both"/>
        <w:rPr>
          <w:sz w:val="24"/>
          <w:szCs w:val="24"/>
        </w:rPr>
      </w:pPr>
      <w:r w:rsidRPr="003968A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3968AA" w:rsidRPr="003968AA" w:rsidRDefault="003968AA" w:rsidP="003968AA">
      <w:pPr>
        <w:autoSpaceDE w:val="0"/>
        <w:autoSpaceDN w:val="0"/>
        <w:adjustRightInd w:val="0"/>
        <w:ind w:firstLine="709"/>
        <w:jc w:val="both"/>
        <w:rPr>
          <w:sz w:val="24"/>
          <w:szCs w:val="24"/>
        </w:rPr>
      </w:pPr>
      <w:r w:rsidRPr="003968A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3968AA" w:rsidRPr="003968AA" w:rsidRDefault="003968AA" w:rsidP="003968AA">
      <w:pPr>
        <w:autoSpaceDE w:val="0"/>
        <w:autoSpaceDN w:val="0"/>
        <w:adjustRightInd w:val="0"/>
        <w:ind w:firstLine="709"/>
        <w:jc w:val="both"/>
        <w:rPr>
          <w:sz w:val="24"/>
          <w:szCs w:val="24"/>
        </w:rPr>
      </w:pPr>
      <w:proofErr w:type="gramStart"/>
      <w:r w:rsidRPr="003968A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3968AA">
        <w:rPr>
          <w:sz w:val="24"/>
          <w:szCs w:val="24"/>
        </w:rPr>
        <w:t xml:space="preserve"> </w:t>
      </w:r>
      <w:proofErr w:type="gramStart"/>
      <w:r w:rsidRPr="003968AA">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968AA">
        <w:rPr>
          <w:color w:val="0000FF"/>
          <w:sz w:val="24"/>
          <w:szCs w:val="24"/>
        </w:rPr>
        <w:t>частью 1.3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968AA" w:rsidRPr="003968AA" w:rsidRDefault="003968AA" w:rsidP="003968AA">
      <w:pPr>
        <w:autoSpaceDE w:val="0"/>
        <w:autoSpaceDN w:val="0"/>
        <w:adjustRightInd w:val="0"/>
        <w:ind w:firstLine="709"/>
        <w:jc w:val="both"/>
        <w:rPr>
          <w:sz w:val="24"/>
          <w:szCs w:val="24"/>
        </w:rPr>
      </w:pPr>
      <w:r w:rsidRPr="003968AA">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3968AA" w:rsidRPr="003968AA" w:rsidRDefault="003968AA" w:rsidP="003968AA">
      <w:pPr>
        <w:autoSpaceDE w:val="0"/>
        <w:autoSpaceDN w:val="0"/>
        <w:adjustRightInd w:val="0"/>
        <w:ind w:firstLine="709"/>
        <w:jc w:val="both"/>
        <w:rPr>
          <w:sz w:val="24"/>
          <w:szCs w:val="24"/>
        </w:rPr>
      </w:pPr>
      <w:proofErr w:type="gramStart"/>
      <w:r w:rsidRPr="003968A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3968AA">
        <w:rPr>
          <w:color w:val="0000FF"/>
          <w:sz w:val="24"/>
          <w:szCs w:val="24"/>
        </w:rPr>
        <w:t>частью 1.1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68AA">
        <w:rPr>
          <w:sz w:val="24"/>
          <w:szCs w:val="24"/>
        </w:rPr>
        <w:t xml:space="preserve"> </w:t>
      </w:r>
      <w:proofErr w:type="gramStart"/>
      <w:r w:rsidRPr="003968AA">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968AA">
        <w:rPr>
          <w:color w:val="0000FF"/>
          <w:sz w:val="24"/>
          <w:szCs w:val="24"/>
        </w:rPr>
        <w:t>частью 1.3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968AA" w:rsidRPr="003968AA" w:rsidRDefault="003968AA" w:rsidP="003968AA">
      <w:pPr>
        <w:autoSpaceDE w:val="0"/>
        <w:autoSpaceDN w:val="0"/>
        <w:adjustRightInd w:val="0"/>
        <w:ind w:firstLine="709"/>
        <w:jc w:val="both"/>
        <w:rPr>
          <w:sz w:val="24"/>
          <w:szCs w:val="24"/>
        </w:rPr>
      </w:pPr>
      <w:r w:rsidRPr="003968AA">
        <w:rPr>
          <w:sz w:val="24"/>
          <w:szCs w:val="24"/>
        </w:rPr>
        <w:t>8) нарушение срока или порядка выдачи документов по результатам предоставления муниципальной услуги;</w:t>
      </w:r>
    </w:p>
    <w:p w:rsidR="003968AA" w:rsidRPr="003968AA" w:rsidRDefault="003968AA" w:rsidP="003968AA">
      <w:pPr>
        <w:autoSpaceDE w:val="0"/>
        <w:autoSpaceDN w:val="0"/>
        <w:adjustRightInd w:val="0"/>
        <w:ind w:firstLine="709"/>
        <w:jc w:val="both"/>
        <w:rPr>
          <w:sz w:val="24"/>
          <w:szCs w:val="24"/>
        </w:rPr>
      </w:pPr>
      <w:proofErr w:type="gramStart"/>
      <w:r w:rsidRPr="003968A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3968AA">
        <w:rPr>
          <w:sz w:val="24"/>
          <w:szCs w:val="24"/>
        </w:rPr>
        <w:t xml:space="preserve"> </w:t>
      </w:r>
      <w:proofErr w:type="gramStart"/>
      <w:r w:rsidRPr="003968AA">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968AA">
        <w:rPr>
          <w:color w:val="0000FF"/>
          <w:sz w:val="24"/>
          <w:szCs w:val="24"/>
        </w:rPr>
        <w:t>частью 1.3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968AA" w:rsidRPr="003968AA" w:rsidRDefault="003968AA" w:rsidP="003968AA">
      <w:pPr>
        <w:autoSpaceDE w:val="0"/>
        <w:autoSpaceDN w:val="0"/>
        <w:adjustRightInd w:val="0"/>
        <w:ind w:firstLine="709"/>
        <w:jc w:val="both"/>
        <w:rPr>
          <w:sz w:val="24"/>
          <w:szCs w:val="24"/>
        </w:rPr>
      </w:pPr>
      <w:proofErr w:type="gramStart"/>
      <w:r w:rsidRPr="003968A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968AA">
        <w:rPr>
          <w:color w:val="0000FF"/>
          <w:sz w:val="24"/>
          <w:szCs w:val="24"/>
        </w:rPr>
        <w:t>пунктом 4 части 1 статьи 7</w:t>
      </w:r>
      <w:r w:rsidRPr="003968AA">
        <w:rPr>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3968AA">
        <w:rPr>
          <w:sz w:val="24"/>
          <w:szCs w:val="24"/>
        </w:rPr>
        <w:t xml:space="preserve"> </w:t>
      </w:r>
      <w:proofErr w:type="gramStart"/>
      <w:r w:rsidRPr="003968AA">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968AA">
        <w:rPr>
          <w:color w:val="0000FF"/>
          <w:sz w:val="24"/>
          <w:szCs w:val="24"/>
        </w:rPr>
        <w:t>частью 1.3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968AA" w:rsidRPr="003968AA" w:rsidRDefault="003968AA" w:rsidP="003968AA">
      <w:pPr>
        <w:autoSpaceDE w:val="0"/>
        <w:autoSpaceDN w:val="0"/>
        <w:adjustRightInd w:val="0"/>
        <w:ind w:firstLine="709"/>
        <w:jc w:val="both"/>
        <w:rPr>
          <w:sz w:val="24"/>
          <w:szCs w:val="24"/>
        </w:rPr>
      </w:pPr>
      <w:r w:rsidRPr="003968AA">
        <w:rPr>
          <w:bCs/>
          <w:sz w:val="24"/>
          <w:szCs w:val="24"/>
        </w:rPr>
        <w:lastRenderedPageBreak/>
        <w:t>5.2. Общие требования к порядку подачи и рассмотрения жалобы.</w:t>
      </w:r>
    </w:p>
    <w:p w:rsidR="003968AA" w:rsidRPr="003968AA" w:rsidRDefault="003968AA" w:rsidP="003968AA">
      <w:pPr>
        <w:autoSpaceDE w:val="0"/>
        <w:autoSpaceDN w:val="0"/>
        <w:adjustRightInd w:val="0"/>
        <w:ind w:firstLine="709"/>
        <w:jc w:val="both"/>
        <w:rPr>
          <w:sz w:val="24"/>
          <w:szCs w:val="24"/>
        </w:rPr>
      </w:pPr>
      <w:bookmarkStart w:id="6" w:name="Par22"/>
      <w:bookmarkEnd w:id="6"/>
      <w:r w:rsidRPr="003968AA">
        <w:rPr>
          <w:sz w:val="24"/>
          <w:szCs w:val="24"/>
        </w:rPr>
        <w:t xml:space="preserve">1. </w:t>
      </w:r>
      <w:proofErr w:type="gramStart"/>
      <w:r w:rsidRPr="003968A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3968AA">
        <w:rPr>
          <w:color w:val="0000FF"/>
          <w:sz w:val="24"/>
          <w:szCs w:val="24"/>
        </w:rPr>
        <w:t>частью 1.1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3968AA">
        <w:rPr>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3968AA">
        <w:rPr>
          <w:color w:val="0000FF"/>
          <w:sz w:val="24"/>
          <w:szCs w:val="24"/>
        </w:rPr>
        <w:t>частью 1.1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968AA" w:rsidRPr="003968AA" w:rsidRDefault="003968AA" w:rsidP="003968AA">
      <w:pPr>
        <w:autoSpaceDE w:val="0"/>
        <w:autoSpaceDN w:val="0"/>
        <w:adjustRightInd w:val="0"/>
        <w:ind w:firstLine="709"/>
        <w:jc w:val="both"/>
        <w:rPr>
          <w:sz w:val="24"/>
          <w:szCs w:val="24"/>
        </w:rPr>
      </w:pPr>
      <w:r w:rsidRPr="003968AA">
        <w:rPr>
          <w:sz w:val="24"/>
          <w:szCs w:val="24"/>
        </w:rPr>
        <w:t xml:space="preserve">2. </w:t>
      </w:r>
      <w:proofErr w:type="gramStart"/>
      <w:r w:rsidRPr="003968AA">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3968AA">
        <w:rPr>
          <w:sz w:val="24"/>
          <w:szCs w:val="24"/>
          <w:lang w:val="en-US"/>
        </w:rPr>
        <w:t>govvrn</w:t>
      </w:r>
      <w:proofErr w:type="spellEnd"/>
      <w:proofErr w:type="gramEnd"/>
      <w:r w:rsidRPr="003968AA">
        <w:rPr>
          <w:sz w:val="24"/>
          <w:szCs w:val="24"/>
        </w:rPr>
        <w:t>.</w:t>
      </w:r>
      <w:proofErr w:type="spellStart"/>
      <w:proofErr w:type="gramStart"/>
      <w:r w:rsidRPr="003968AA">
        <w:rPr>
          <w:sz w:val="24"/>
          <w:szCs w:val="24"/>
          <w:lang w:val="en-US"/>
        </w:rPr>
        <w:t>ru</w:t>
      </w:r>
      <w:proofErr w:type="spellEnd"/>
      <w:proofErr w:type="gramEnd"/>
      <w:r w:rsidRPr="003968AA">
        <w:rPr>
          <w:sz w:val="24"/>
          <w:szCs w:val="24"/>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proofErr w:type="spellStart"/>
      <w:r w:rsidRPr="003968AA">
        <w:rPr>
          <w:sz w:val="24"/>
          <w:szCs w:val="24"/>
          <w:lang w:val="en-US"/>
        </w:rPr>
        <w:t>govvrn</w:t>
      </w:r>
      <w:proofErr w:type="spellEnd"/>
      <w:r w:rsidRPr="003968AA">
        <w:rPr>
          <w:sz w:val="24"/>
          <w:szCs w:val="24"/>
        </w:rPr>
        <w:t>.</w:t>
      </w:r>
      <w:proofErr w:type="spellStart"/>
      <w:r w:rsidRPr="003968AA">
        <w:rPr>
          <w:sz w:val="24"/>
          <w:szCs w:val="24"/>
          <w:lang w:val="en-US"/>
        </w:rPr>
        <w:t>ru</w:t>
      </w:r>
      <w:proofErr w:type="spellEnd"/>
      <w:r w:rsidRPr="003968AA">
        <w:rPr>
          <w:sz w:val="24"/>
          <w:szCs w:val="24"/>
        </w:rPr>
        <w:t xml:space="preserve">), а также может быть принята при личном приеме заявителя. </w:t>
      </w:r>
      <w:proofErr w:type="gramStart"/>
      <w:r w:rsidRPr="003968AA">
        <w:rPr>
          <w:sz w:val="24"/>
          <w:szCs w:val="24"/>
        </w:rPr>
        <w:t xml:space="preserve">Жалоба на решения и действия (бездействие) организаций, предусмотренных </w:t>
      </w:r>
      <w:r w:rsidRPr="003968AA">
        <w:rPr>
          <w:color w:val="0000FF"/>
          <w:sz w:val="24"/>
          <w:szCs w:val="24"/>
        </w:rPr>
        <w:t>частью 1.1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3968AA">
        <w:rPr>
          <w:sz w:val="24"/>
          <w:szCs w:val="24"/>
          <w:lang w:val="en-US"/>
        </w:rPr>
        <w:t>govvrn</w:t>
      </w:r>
      <w:proofErr w:type="spellEnd"/>
      <w:r w:rsidRPr="003968AA">
        <w:rPr>
          <w:sz w:val="24"/>
          <w:szCs w:val="24"/>
        </w:rPr>
        <w:t>.</w:t>
      </w:r>
      <w:proofErr w:type="spellStart"/>
      <w:r w:rsidRPr="003968AA">
        <w:rPr>
          <w:sz w:val="24"/>
          <w:szCs w:val="24"/>
          <w:lang w:val="en-US"/>
        </w:rPr>
        <w:t>ru</w:t>
      </w:r>
      <w:proofErr w:type="spellEnd"/>
      <w:r w:rsidRPr="003968AA">
        <w:rPr>
          <w:sz w:val="24"/>
          <w:szCs w:val="24"/>
        </w:rPr>
        <w:t>), а</w:t>
      </w:r>
      <w:proofErr w:type="gramEnd"/>
      <w:r w:rsidRPr="003968AA">
        <w:rPr>
          <w:sz w:val="24"/>
          <w:szCs w:val="24"/>
        </w:rPr>
        <w:t xml:space="preserve"> также может быть </w:t>
      </w:r>
      <w:proofErr w:type="gramStart"/>
      <w:r w:rsidRPr="003968AA">
        <w:rPr>
          <w:sz w:val="24"/>
          <w:szCs w:val="24"/>
        </w:rPr>
        <w:t>принята</w:t>
      </w:r>
      <w:proofErr w:type="gramEnd"/>
      <w:r w:rsidRPr="003968AA">
        <w:rPr>
          <w:sz w:val="24"/>
          <w:szCs w:val="24"/>
        </w:rPr>
        <w:t xml:space="preserve"> при личном приеме заявителя.</w:t>
      </w:r>
    </w:p>
    <w:p w:rsidR="003968AA" w:rsidRPr="003968AA" w:rsidRDefault="003968AA" w:rsidP="003968AA">
      <w:pPr>
        <w:autoSpaceDE w:val="0"/>
        <w:autoSpaceDN w:val="0"/>
        <w:adjustRightInd w:val="0"/>
        <w:ind w:firstLine="709"/>
        <w:jc w:val="both"/>
        <w:rPr>
          <w:sz w:val="24"/>
          <w:szCs w:val="24"/>
        </w:rPr>
      </w:pPr>
      <w:r w:rsidRPr="003968AA">
        <w:rPr>
          <w:sz w:val="24"/>
          <w:szCs w:val="24"/>
        </w:rPr>
        <w:t xml:space="preserve">3. </w:t>
      </w:r>
      <w:proofErr w:type="gramStart"/>
      <w:r w:rsidRPr="003968AA">
        <w:rPr>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w:t>
      </w:r>
      <w:r w:rsidRPr="003968AA">
        <w:rPr>
          <w:sz w:val="24"/>
          <w:szCs w:val="24"/>
        </w:rPr>
        <w:lastRenderedPageBreak/>
        <w:t xml:space="preserve">государственных внебюджетных фондов Российской Федерации, организаций, предусмотренных </w:t>
      </w:r>
      <w:r w:rsidRPr="003968AA">
        <w:rPr>
          <w:color w:val="0000FF"/>
          <w:sz w:val="24"/>
          <w:szCs w:val="24"/>
        </w:rPr>
        <w:t>частью 1.1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3968AA">
        <w:rPr>
          <w:sz w:val="24"/>
          <w:szCs w:val="24"/>
        </w:rPr>
        <w:t xml:space="preserve"> центра, его работников устанавливается Правительством Российской Федерации.</w:t>
      </w:r>
    </w:p>
    <w:p w:rsidR="003968AA" w:rsidRPr="003968AA" w:rsidRDefault="003968AA" w:rsidP="003968AA">
      <w:pPr>
        <w:autoSpaceDE w:val="0"/>
        <w:autoSpaceDN w:val="0"/>
        <w:adjustRightInd w:val="0"/>
        <w:ind w:firstLine="709"/>
        <w:jc w:val="both"/>
        <w:rPr>
          <w:sz w:val="24"/>
          <w:szCs w:val="24"/>
        </w:rPr>
      </w:pPr>
      <w:r w:rsidRPr="003968AA">
        <w:rPr>
          <w:sz w:val="24"/>
          <w:szCs w:val="24"/>
        </w:rPr>
        <w:t>3.1. В случае</w:t>
      </w:r>
      <w:proofErr w:type="gramStart"/>
      <w:r w:rsidRPr="003968AA">
        <w:rPr>
          <w:sz w:val="24"/>
          <w:szCs w:val="24"/>
        </w:rPr>
        <w:t>,</w:t>
      </w:r>
      <w:proofErr w:type="gramEnd"/>
      <w:r w:rsidRPr="003968AA">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3968AA">
        <w:rPr>
          <w:color w:val="0000FF"/>
          <w:sz w:val="24"/>
          <w:szCs w:val="24"/>
        </w:rPr>
        <w:t>статьи 11.1</w:t>
      </w:r>
      <w:r w:rsidRPr="003968AA">
        <w:rPr>
          <w:sz w:val="24"/>
          <w:szCs w:val="24"/>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3968AA" w:rsidRPr="003968AA" w:rsidRDefault="003968AA" w:rsidP="003968AA">
      <w:pPr>
        <w:autoSpaceDE w:val="0"/>
        <w:autoSpaceDN w:val="0"/>
        <w:adjustRightInd w:val="0"/>
        <w:ind w:firstLine="709"/>
        <w:jc w:val="both"/>
        <w:rPr>
          <w:sz w:val="24"/>
          <w:szCs w:val="24"/>
        </w:rPr>
      </w:pPr>
      <w:r w:rsidRPr="003968AA">
        <w:rPr>
          <w:sz w:val="24"/>
          <w:szCs w:val="24"/>
        </w:rPr>
        <w:t xml:space="preserve">3.2. </w:t>
      </w:r>
      <w:proofErr w:type="gramStart"/>
      <w:r w:rsidRPr="003968AA">
        <w:rPr>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3968AA">
        <w:rPr>
          <w:color w:val="0000FF"/>
          <w:sz w:val="24"/>
          <w:szCs w:val="24"/>
        </w:rPr>
        <w:t>частью 2 статьи 6</w:t>
      </w:r>
      <w:r w:rsidRPr="003968AA">
        <w:rPr>
          <w:sz w:val="24"/>
          <w:szCs w:val="24"/>
        </w:rPr>
        <w:t xml:space="preserve"> Градостроительного кодекса Российской Федерации, может</w:t>
      </w:r>
      <w:proofErr w:type="gramEnd"/>
      <w:r w:rsidRPr="003968AA">
        <w:rPr>
          <w:sz w:val="24"/>
          <w:szCs w:val="24"/>
        </w:rPr>
        <w:t xml:space="preserve"> быть </w:t>
      </w:r>
      <w:proofErr w:type="gramStart"/>
      <w:r w:rsidRPr="003968AA">
        <w:rPr>
          <w:sz w:val="24"/>
          <w:szCs w:val="24"/>
        </w:rPr>
        <w:t>подана</w:t>
      </w:r>
      <w:proofErr w:type="gramEnd"/>
      <w:r w:rsidRPr="003968AA">
        <w:rPr>
          <w:sz w:val="24"/>
          <w:szCs w:val="24"/>
        </w:rPr>
        <w:t xml:space="preserve"> такими лицами в порядке, установленном настоящей статьей, либо в порядке, установленном антимонопольным </w:t>
      </w:r>
      <w:r w:rsidRPr="003968AA">
        <w:rPr>
          <w:color w:val="0000FF"/>
          <w:sz w:val="24"/>
          <w:szCs w:val="24"/>
        </w:rPr>
        <w:t>законодательством</w:t>
      </w:r>
      <w:r w:rsidRPr="003968AA">
        <w:rPr>
          <w:sz w:val="24"/>
          <w:szCs w:val="24"/>
        </w:rPr>
        <w:t xml:space="preserve"> Российской Федерации, в антимонопольный орган.</w:t>
      </w:r>
    </w:p>
    <w:p w:rsidR="003968AA" w:rsidRPr="003968AA" w:rsidRDefault="003968AA" w:rsidP="003968AA">
      <w:pPr>
        <w:autoSpaceDE w:val="0"/>
        <w:autoSpaceDN w:val="0"/>
        <w:adjustRightInd w:val="0"/>
        <w:ind w:firstLine="709"/>
        <w:jc w:val="both"/>
        <w:rPr>
          <w:sz w:val="24"/>
          <w:szCs w:val="24"/>
        </w:rPr>
      </w:pPr>
      <w:r w:rsidRPr="003968AA">
        <w:rPr>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3968AA" w:rsidRPr="003968AA" w:rsidRDefault="003968AA" w:rsidP="003968AA">
      <w:pPr>
        <w:autoSpaceDE w:val="0"/>
        <w:autoSpaceDN w:val="0"/>
        <w:adjustRightInd w:val="0"/>
        <w:ind w:firstLine="709"/>
        <w:jc w:val="both"/>
        <w:rPr>
          <w:sz w:val="24"/>
          <w:szCs w:val="24"/>
        </w:rPr>
      </w:pPr>
      <w:r w:rsidRPr="003968AA">
        <w:rPr>
          <w:sz w:val="24"/>
          <w:szCs w:val="24"/>
        </w:rPr>
        <w:t>5. Жалоба должна содержать:</w:t>
      </w:r>
    </w:p>
    <w:p w:rsidR="003968AA" w:rsidRPr="003968AA" w:rsidRDefault="003968AA" w:rsidP="003968AA">
      <w:pPr>
        <w:autoSpaceDE w:val="0"/>
        <w:autoSpaceDN w:val="0"/>
        <w:adjustRightInd w:val="0"/>
        <w:ind w:firstLine="709"/>
        <w:jc w:val="both"/>
        <w:rPr>
          <w:sz w:val="24"/>
          <w:szCs w:val="24"/>
        </w:rPr>
      </w:pPr>
      <w:proofErr w:type="gramStart"/>
      <w:r w:rsidRPr="003968AA">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3968AA">
        <w:rPr>
          <w:color w:val="0000FF"/>
          <w:sz w:val="24"/>
          <w:szCs w:val="24"/>
        </w:rPr>
        <w:t>частью 1.1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968AA" w:rsidRPr="003968AA" w:rsidRDefault="003968AA" w:rsidP="003968AA">
      <w:pPr>
        <w:autoSpaceDE w:val="0"/>
        <w:autoSpaceDN w:val="0"/>
        <w:adjustRightInd w:val="0"/>
        <w:ind w:firstLine="709"/>
        <w:jc w:val="both"/>
        <w:rPr>
          <w:sz w:val="24"/>
          <w:szCs w:val="24"/>
        </w:rPr>
      </w:pPr>
      <w:proofErr w:type="gramStart"/>
      <w:r w:rsidRPr="003968A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68AA" w:rsidRPr="003968AA" w:rsidRDefault="003968AA" w:rsidP="003968AA">
      <w:pPr>
        <w:autoSpaceDE w:val="0"/>
        <w:autoSpaceDN w:val="0"/>
        <w:adjustRightInd w:val="0"/>
        <w:ind w:firstLine="709"/>
        <w:jc w:val="both"/>
        <w:rPr>
          <w:sz w:val="24"/>
          <w:szCs w:val="24"/>
        </w:rPr>
      </w:pPr>
      <w:r w:rsidRPr="003968AA">
        <w:rPr>
          <w:sz w:val="24"/>
          <w:szCs w:val="24"/>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3968AA">
        <w:rPr>
          <w:color w:val="0000FF"/>
          <w:sz w:val="24"/>
          <w:szCs w:val="24"/>
        </w:rPr>
        <w:t>частью 1.1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3968AA" w:rsidRPr="003968AA" w:rsidRDefault="003968AA" w:rsidP="003968AA">
      <w:pPr>
        <w:autoSpaceDE w:val="0"/>
        <w:autoSpaceDN w:val="0"/>
        <w:adjustRightInd w:val="0"/>
        <w:ind w:firstLine="709"/>
        <w:jc w:val="both"/>
        <w:rPr>
          <w:sz w:val="24"/>
          <w:szCs w:val="24"/>
        </w:rPr>
      </w:pPr>
      <w:proofErr w:type="gramStart"/>
      <w:r w:rsidRPr="003968AA">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3968AA">
        <w:rPr>
          <w:color w:val="0000FF"/>
          <w:sz w:val="24"/>
          <w:szCs w:val="24"/>
        </w:rPr>
        <w:t>частью 1.1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3968AA">
        <w:rPr>
          <w:sz w:val="24"/>
          <w:szCs w:val="24"/>
        </w:rPr>
        <w:t xml:space="preserve"> Заявителем могут быть представлены документы (при наличии), подтверждающие доводы заявителя, либо их копии.</w:t>
      </w:r>
    </w:p>
    <w:p w:rsidR="003968AA" w:rsidRPr="003968AA" w:rsidRDefault="003968AA" w:rsidP="003968AA">
      <w:pPr>
        <w:autoSpaceDE w:val="0"/>
        <w:autoSpaceDN w:val="0"/>
        <w:adjustRightInd w:val="0"/>
        <w:ind w:firstLine="709"/>
        <w:jc w:val="both"/>
        <w:rPr>
          <w:sz w:val="24"/>
          <w:szCs w:val="24"/>
        </w:rPr>
      </w:pPr>
      <w:r w:rsidRPr="003968AA">
        <w:rPr>
          <w:sz w:val="24"/>
          <w:szCs w:val="24"/>
        </w:rPr>
        <w:t xml:space="preserve">6. </w:t>
      </w:r>
      <w:proofErr w:type="gramStart"/>
      <w:r w:rsidRPr="003968AA">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3968AA">
        <w:rPr>
          <w:color w:val="0000FF"/>
          <w:sz w:val="24"/>
          <w:szCs w:val="24"/>
        </w:rPr>
        <w:t>частью 1.1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3968AA">
        <w:rPr>
          <w:sz w:val="24"/>
          <w:szCs w:val="24"/>
        </w:rPr>
        <w:t xml:space="preserve">, предусмотренных </w:t>
      </w:r>
      <w:r w:rsidRPr="003968AA">
        <w:rPr>
          <w:color w:val="0000FF"/>
          <w:sz w:val="24"/>
          <w:szCs w:val="24"/>
        </w:rPr>
        <w:t>частью 1.1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68AA" w:rsidRPr="003968AA" w:rsidRDefault="003968AA" w:rsidP="003968AA">
      <w:pPr>
        <w:autoSpaceDE w:val="0"/>
        <w:autoSpaceDN w:val="0"/>
        <w:adjustRightInd w:val="0"/>
        <w:ind w:firstLine="709"/>
        <w:jc w:val="both"/>
        <w:rPr>
          <w:sz w:val="24"/>
          <w:szCs w:val="24"/>
        </w:rPr>
      </w:pPr>
      <w:bookmarkStart w:id="7" w:name="Par44"/>
      <w:bookmarkEnd w:id="7"/>
      <w:r w:rsidRPr="003968AA">
        <w:rPr>
          <w:sz w:val="24"/>
          <w:szCs w:val="24"/>
        </w:rPr>
        <w:t>7. По результатам рассмотрения жалобы принимается одно из следующих решений:</w:t>
      </w:r>
    </w:p>
    <w:p w:rsidR="003968AA" w:rsidRPr="003968AA" w:rsidRDefault="003968AA" w:rsidP="003968AA">
      <w:pPr>
        <w:autoSpaceDE w:val="0"/>
        <w:autoSpaceDN w:val="0"/>
        <w:adjustRightInd w:val="0"/>
        <w:ind w:firstLine="709"/>
        <w:jc w:val="both"/>
        <w:rPr>
          <w:sz w:val="24"/>
          <w:szCs w:val="24"/>
        </w:rPr>
      </w:pPr>
      <w:proofErr w:type="gramStart"/>
      <w:r w:rsidRPr="003968A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3968AA" w:rsidRPr="003968AA" w:rsidRDefault="003968AA" w:rsidP="003968AA">
      <w:pPr>
        <w:autoSpaceDE w:val="0"/>
        <w:autoSpaceDN w:val="0"/>
        <w:adjustRightInd w:val="0"/>
        <w:ind w:firstLine="709"/>
        <w:jc w:val="both"/>
        <w:rPr>
          <w:sz w:val="24"/>
          <w:szCs w:val="24"/>
        </w:rPr>
      </w:pPr>
      <w:r w:rsidRPr="003968AA">
        <w:rPr>
          <w:sz w:val="24"/>
          <w:szCs w:val="24"/>
        </w:rPr>
        <w:t>2) в удовлетворении жалобы отказывается.</w:t>
      </w:r>
    </w:p>
    <w:p w:rsidR="003968AA" w:rsidRPr="003968AA" w:rsidRDefault="003968AA" w:rsidP="003968AA">
      <w:pPr>
        <w:autoSpaceDE w:val="0"/>
        <w:autoSpaceDN w:val="0"/>
        <w:adjustRightInd w:val="0"/>
        <w:ind w:firstLine="709"/>
        <w:jc w:val="both"/>
        <w:rPr>
          <w:sz w:val="24"/>
          <w:szCs w:val="24"/>
        </w:rPr>
      </w:pPr>
      <w:bookmarkStart w:id="8" w:name="Par48"/>
      <w:bookmarkEnd w:id="8"/>
      <w:r w:rsidRPr="003968AA">
        <w:rPr>
          <w:sz w:val="24"/>
          <w:szCs w:val="24"/>
        </w:rPr>
        <w:t xml:space="preserve">8. Не позднее дня, следующего за днем принятия решения, указанного в </w:t>
      </w:r>
      <w:r w:rsidRPr="003968AA">
        <w:rPr>
          <w:color w:val="0000FF"/>
          <w:sz w:val="24"/>
          <w:szCs w:val="24"/>
        </w:rPr>
        <w:t>пункте 7</w:t>
      </w:r>
      <w:r w:rsidRPr="003968AA">
        <w:rPr>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68AA" w:rsidRPr="003968AA" w:rsidRDefault="003968AA" w:rsidP="003968AA">
      <w:pPr>
        <w:autoSpaceDE w:val="0"/>
        <w:autoSpaceDN w:val="0"/>
        <w:adjustRightInd w:val="0"/>
        <w:ind w:firstLine="709"/>
        <w:jc w:val="both"/>
        <w:rPr>
          <w:sz w:val="24"/>
          <w:szCs w:val="24"/>
        </w:rPr>
      </w:pPr>
      <w:r w:rsidRPr="003968AA">
        <w:rPr>
          <w:sz w:val="24"/>
          <w:szCs w:val="24"/>
        </w:rPr>
        <w:t xml:space="preserve">8.1. </w:t>
      </w:r>
      <w:proofErr w:type="gramStart"/>
      <w:r w:rsidRPr="003968AA">
        <w:rPr>
          <w:sz w:val="24"/>
          <w:szCs w:val="24"/>
        </w:rPr>
        <w:t xml:space="preserve">В случае признания жалобы подлежащей удовлетворению в ответе заявителю, указанном в </w:t>
      </w:r>
      <w:r w:rsidRPr="003968AA">
        <w:rPr>
          <w:color w:val="0000FF"/>
          <w:sz w:val="24"/>
          <w:szCs w:val="24"/>
        </w:rPr>
        <w:t>пункте 8</w:t>
      </w:r>
      <w:r w:rsidRPr="003968AA">
        <w:rPr>
          <w:sz w:val="24"/>
          <w:szCs w:val="24"/>
        </w:rPr>
        <w:t xml:space="preserve"> настоящего раздела, дается информация о действиях, </w:t>
      </w:r>
      <w:r w:rsidRPr="003968AA">
        <w:rPr>
          <w:sz w:val="24"/>
          <w:szCs w:val="24"/>
        </w:rPr>
        <w:lastRenderedPageBreak/>
        <w:t xml:space="preserve">осуществляемых органом, предоставляющим муниципальную услугу, многофункциональным центром либо организацией, предусмотренной </w:t>
      </w:r>
      <w:r w:rsidRPr="003968AA">
        <w:rPr>
          <w:color w:val="0000FF"/>
          <w:sz w:val="24"/>
          <w:szCs w:val="24"/>
        </w:rPr>
        <w:t>частью 1.1 статьи 16</w:t>
      </w:r>
      <w:r w:rsidRPr="003968AA">
        <w:rPr>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968AA">
        <w:rPr>
          <w:sz w:val="24"/>
          <w:szCs w:val="24"/>
        </w:rPr>
        <w:t xml:space="preserve"> доставленные неудобства и указывается информация о дальнейших действиях, которые необходимо сове</w:t>
      </w:r>
      <w:bookmarkStart w:id="9" w:name="_GoBack"/>
      <w:bookmarkEnd w:id="9"/>
      <w:r w:rsidRPr="003968AA">
        <w:rPr>
          <w:sz w:val="24"/>
          <w:szCs w:val="24"/>
        </w:rPr>
        <w:t>ршить заявителю в целях получения муниципальной услуги.</w:t>
      </w:r>
    </w:p>
    <w:p w:rsidR="003968AA" w:rsidRPr="003968AA" w:rsidRDefault="003968AA" w:rsidP="003968AA">
      <w:pPr>
        <w:autoSpaceDE w:val="0"/>
        <w:autoSpaceDN w:val="0"/>
        <w:adjustRightInd w:val="0"/>
        <w:ind w:firstLine="709"/>
        <w:jc w:val="both"/>
        <w:rPr>
          <w:sz w:val="24"/>
          <w:szCs w:val="24"/>
        </w:rPr>
      </w:pPr>
      <w:r w:rsidRPr="003968AA">
        <w:rPr>
          <w:sz w:val="24"/>
          <w:szCs w:val="24"/>
        </w:rPr>
        <w:t xml:space="preserve">8.2. В случае признания </w:t>
      </w:r>
      <w:proofErr w:type="gramStart"/>
      <w:r w:rsidRPr="003968AA">
        <w:rPr>
          <w:sz w:val="24"/>
          <w:szCs w:val="24"/>
        </w:rPr>
        <w:t>жалобы</w:t>
      </w:r>
      <w:proofErr w:type="gramEnd"/>
      <w:r w:rsidRPr="003968AA">
        <w:rPr>
          <w:sz w:val="24"/>
          <w:szCs w:val="24"/>
        </w:rPr>
        <w:t xml:space="preserve"> не подлежащей удовлетворению в ответе заявителю, указанном в </w:t>
      </w:r>
      <w:r w:rsidRPr="003968AA">
        <w:rPr>
          <w:color w:val="0000FF"/>
          <w:sz w:val="24"/>
          <w:szCs w:val="24"/>
        </w:rPr>
        <w:t>пункте 8</w:t>
      </w:r>
      <w:r w:rsidRPr="003968AA">
        <w:rPr>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968AA" w:rsidRPr="003968AA" w:rsidRDefault="003968AA" w:rsidP="003968AA">
      <w:pPr>
        <w:autoSpaceDE w:val="0"/>
        <w:autoSpaceDN w:val="0"/>
        <w:adjustRightInd w:val="0"/>
        <w:ind w:firstLine="709"/>
        <w:jc w:val="both"/>
        <w:rPr>
          <w:sz w:val="24"/>
          <w:szCs w:val="24"/>
        </w:rPr>
      </w:pPr>
      <w:r w:rsidRPr="003968AA">
        <w:rPr>
          <w:sz w:val="24"/>
          <w:szCs w:val="24"/>
        </w:rPr>
        <w:t xml:space="preserve">9. В случае установления в ходе или по результатам </w:t>
      </w:r>
      <w:proofErr w:type="gramStart"/>
      <w:r w:rsidRPr="003968AA">
        <w:rPr>
          <w:sz w:val="24"/>
          <w:szCs w:val="24"/>
        </w:rPr>
        <w:t>рассмотрения жалобы признаков состава административного правонарушения</w:t>
      </w:r>
      <w:proofErr w:type="gramEnd"/>
      <w:r w:rsidRPr="003968AA">
        <w:rPr>
          <w:sz w:val="24"/>
          <w:szCs w:val="24"/>
        </w:rPr>
        <w:t xml:space="preserve"> или преступления должностное лицо, работник, наделенные полномочиями по рассмотрению жалоб в соответствии с </w:t>
      </w:r>
      <w:r w:rsidRPr="003968AA">
        <w:rPr>
          <w:color w:val="0000FF"/>
          <w:sz w:val="24"/>
          <w:szCs w:val="24"/>
        </w:rPr>
        <w:t>пунктом 1</w:t>
      </w:r>
      <w:r w:rsidRPr="003968AA">
        <w:rPr>
          <w:sz w:val="24"/>
          <w:szCs w:val="24"/>
        </w:rPr>
        <w:t xml:space="preserve"> настоящего раздела, незамедлительно направляют имеющиеся материалы в органы прокуратуры.</w:t>
      </w:r>
    </w:p>
    <w:p w:rsidR="00230CD0" w:rsidRPr="003968AA" w:rsidRDefault="003968AA" w:rsidP="003968AA">
      <w:pPr>
        <w:jc w:val="both"/>
        <w:rPr>
          <w:b/>
          <w:sz w:val="24"/>
          <w:szCs w:val="24"/>
        </w:rPr>
      </w:pPr>
      <w:r w:rsidRPr="003968AA">
        <w:rPr>
          <w:sz w:val="24"/>
          <w:szCs w:val="24"/>
        </w:rPr>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3968AA">
        <w:rPr>
          <w:color w:val="0000FF"/>
          <w:sz w:val="24"/>
          <w:szCs w:val="24"/>
        </w:rPr>
        <w:t>законом</w:t>
      </w:r>
      <w:r w:rsidRPr="003968AA">
        <w:rPr>
          <w:sz w:val="24"/>
          <w:szCs w:val="24"/>
        </w:rPr>
        <w:t xml:space="preserve"> от 2 мая 2006 года N 59-ФЗ «О порядке рассмотрения обращений граждан Российской Федерации»». </w:t>
      </w:r>
      <w:r w:rsidRPr="003968AA">
        <w:rPr>
          <w:b/>
          <w:sz w:val="24"/>
          <w:szCs w:val="24"/>
        </w:rPr>
        <w:t>(в ред</w:t>
      </w:r>
      <w:proofErr w:type="gramStart"/>
      <w:r w:rsidRPr="003968AA">
        <w:rPr>
          <w:b/>
          <w:sz w:val="24"/>
          <w:szCs w:val="24"/>
        </w:rPr>
        <w:t>.п</w:t>
      </w:r>
      <w:proofErr w:type="gramEnd"/>
      <w:r w:rsidRPr="003968AA">
        <w:rPr>
          <w:b/>
          <w:sz w:val="24"/>
          <w:szCs w:val="24"/>
        </w:rPr>
        <w:t>ост. от 18.02.2019 г. №10)</w:t>
      </w:r>
      <w:r w:rsidR="00230CD0" w:rsidRPr="003968AA">
        <w:rPr>
          <w:b/>
          <w:sz w:val="24"/>
          <w:szCs w:val="24"/>
        </w:rPr>
        <w:br w:type="page"/>
      </w:r>
    </w:p>
    <w:p w:rsidR="00230CD0" w:rsidRPr="003968AA" w:rsidRDefault="00230CD0" w:rsidP="003968AA">
      <w:pPr>
        <w:autoSpaceDE w:val="0"/>
        <w:autoSpaceDN w:val="0"/>
        <w:adjustRightInd w:val="0"/>
        <w:spacing w:after="0"/>
        <w:jc w:val="right"/>
        <w:rPr>
          <w:sz w:val="24"/>
          <w:szCs w:val="24"/>
        </w:rPr>
      </w:pPr>
      <w:bookmarkStart w:id="10" w:name="P472"/>
      <w:bookmarkEnd w:id="10"/>
      <w:r w:rsidRPr="003968AA">
        <w:rPr>
          <w:sz w:val="24"/>
          <w:szCs w:val="24"/>
        </w:rPr>
        <w:lastRenderedPageBreak/>
        <w:t>Приложение № 1</w:t>
      </w:r>
    </w:p>
    <w:p w:rsidR="00230CD0" w:rsidRPr="003968AA" w:rsidRDefault="00230CD0" w:rsidP="003968AA">
      <w:pPr>
        <w:autoSpaceDE w:val="0"/>
        <w:autoSpaceDN w:val="0"/>
        <w:adjustRightInd w:val="0"/>
        <w:spacing w:after="0"/>
        <w:jc w:val="right"/>
        <w:rPr>
          <w:sz w:val="24"/>
          <w:szCs w:val="24"/>
        </w:rPr>
      </w:pPr>
      <w:r w:rsidRPr="003968AA">
        <w:rPr>
          <w:sz w:val="24"/>
          <w:szCs w:val="24"/>
        </w:rPr>
        <w:t>к административному регламенту</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autoSpaceDE w:val="0"/>
        <w:autoSpaceDN w:val="0"/>
        <w:adjustRightInd w:val="0"/>
        <w:ind w:firstLine="709"/>
        <w:jc w:val="both"/>
        <w:rPr>
          <w:sz w:val="24"/>
          <w:szCs w:val="24"/>
        </w:rPr>
      </w:pPr>
      <w:r w:rsidRPr="003968AA">
        <w:rPr>
          <w:sz w:val="24"/>
          <w:szCs w:val="24"/>
        </w:rPr>
        <w:t>1. Место нахождения администрации Дьяченковского сельского поселения Богучарского муниципального района Воронежской области: 396770, Воронежская область, Богучарский район село Дьяченково, ул. Школьная,33.</w:t>
      </w:r>
    </w:p>
    <w:p w:rsidR="00230CD0" w:rsidRPr="003968AA" w:rsidRDefault="00230CD0" w:rsidP="00230CD0">
      <w:pPr>
        <w:autoSpaceDE w:val="0"/>
        <w:autoSpaceDN w:val="0"/>
        <w:adjustRightInd w:val="0"/>
        <w:ind w:firstLine="709"/>
        <w:jc w:val="both"/>
        <w:rPr>
          <w:sz w:val="24"/>
          <w:szCs w:val="24"/>
        </w:rPr>
      </w:pPr>
      <w:r w:rsidRPr="003968AA">
        <w:rPr>
          <w:sz w:val="24"/>
          <w:szCs w:val="24"/>
        </w:rPr>
        <w:t>График работы администрации Дьяченковского сельского поселения Богучарского муниципального района Воронежской области:</w:t>
      </w:r>
    </w:p>
    <w:p w:rsidR="00230CD0" w:rsidRPr="003968AA" w:rsidRDefault="00230CD0" w:rsidP="00230CD0">
      <w:pPr>
        <w:autoSpaceDE w:val="0"/>
        <w:autoSpaceDN w:val="0"/>
        <w:adjustRightInd w:val="0"/>
        <w:ind w:firstLine="709"/>
        <w:jc w:val="both"/>
        <w:rPr>
          <w:sz w:val="24"/>
          <w:szCs w:val="24"/>
        </w:rPr>
      </w:pPr>
      <w:r w:rsidRPr="003968AA">
        <w:rPr>
          <w:sz w:val="24"/>
          <w:szCs w:val="24"/>
        </w:rPr>
        <w:t>понедельник - пятница: с 08-00  до 16-00;</w:t>
      </w:r>
    </w:p>
    <w:p w:rsidR="00230CD0" w:rsidRPr="003968AA" w:rsidRDefault="00230CD0" w:rsidP="00230CD0">
      <w:pPr>
        <w:autoSpaceDE w:val="0"/>
        <w:autoSpaceDN w:val="0"/>
        <w:adjustRightInd w:val="0"/>
        <w:ind w:firstLine="709"/>
        <w:jc w:val="both"/>
        <w:rPr>
          <w:sz w:val="24"/>
          <w:szCs w:val="24"/>
        </w:rPr>
      </w:pPr>
      <w:r w:rsidRPr="003968AA">
        <w:rPr>
          <w:sz w:val="24"/>
          <w:szCs w:val="24"/>
        </w:rPr>
        <w:t>перерыв: с 12-00  до 13-00;</w:t>
      </w:r>
    </w:p>
    <w:p w:rsidR="00230CD0" w:rsidRPr="003968AA" w:rsidRDefault="00230CD0" w:rsidP="00230CD0">
      <w:pPr>
        <w:autoSpaceDE w:val="0"/>
        <w:autoSpaceDN w:val="0"/>
        <w:adjustRightInd w:val="0"/>
        <w:ind w:firstLine="709"/>
        <w:jc w:val="both"/>
        <w:rPr>
          <w:sz w:val="24"/>
          <w:szCs w:val="24"/>
        </w:rPr>
      </w:pPr>
      <w:r w:rsidRPr="003968AA">
        <w:rPr>
          <w:sz w:val="24"/>
          <w:szCs w:val="24"/>
        </w:rPr>
        <w:t>выходной: суббота, воскресенье.</w:t>
      </w:r>
    </w:p>
    <w:p w:rsidR="00230CD0" w:rsidRPr="003968AA" w:rsidRDefault="00230CD0" w:rsidP="00230CD0">
      <w:pPr>
        <w:autoSpaceDE w:val="0"/>
        <w:autoSpaceDN w:val="0"/>
        <w:adjustRightInd w:val="0"/>
        <w:ind w:firstLine="709"/>
        <w:jc w:val="both"/>
        <w:rPr>
          <w:sz w:val="24"/>
          <w:szCs w:val="24"/>
        </w:rPr>
      </w:pPr>
      <w:r w:rsidRPr="003968AA">
        <w:rPr>
          <w:sz w:val="24"/>
          <w:szCs w:val="24"/>
        </w:rPr>
        <w:t xml:space="preserve">Официальный сайт администрации Дьяченковского сельского поселения Богучарского муниципального района Воронежской области в сети Интернет: </w:t>
      </w:r>
      <w:proofErr w:type="spellStart"/>
      <w:r w:rsidRPr="003968AA">
        <w:rPr>
          <w:sz w:val="24"/>
          <w:szCs w:val="24"/>
        </w:rPr>
        <w:t>www</w:t>
      </w:r>
      <w:proofErr w:type="spellEnd"/>
      <w:r w:rsidRPr="003968AA">
        <w:rPr>
          <w:sz w:val="24"/>
          <w:szCs w:val="24"/>
        </w:rPr>
        <w:t>.</w:t>
      </w:r>
      <w:r w:rsidRPr="003968AA">
        <w:rPr>
          <w:sz w:val="24"/>
          <w:szCs w:val="24"/>
          <w:lang w:val="en-US"/>
        </w:rPr>
        <w:t>http</w:t>
      </w:r>
      <w:r w:rsidRPr="003968AA">
        <w:rPr>
          <w:sz w:val="24"/>
          <w:szCs w:val="24"/>
        </w:rPr>
        <w:t xml:space="preserve">:// </w:t>
      </w:r>
      <w:proofErr w:type="spellStart"/>
      <w:r w:rsidRPr="003968AA">
        <w:rPr>
          <w:sz w:val="24"/>
          <w:szCs w:val="24"/>
          <w:lang w:val="en-US"/>
        </w:rPr>
        <w:t>djachenk</w:t>
      </w:r>
      <w:proofErr w:type="spellEnd"/>
      <w:r w:rsidRPr="003968AA">
        <w:rPr>
          <w:sz w:val="24"/>
          <w:szCs w:val="24"/>
        </w:rPr>
        <w:t>.</w:t>
      </w:r>
      <w:proofErr w:type="spellStart"/>
      <w:r w:rsidRPr="003968AA">
        <w:rPr>
          <w:sz w:val="24"/>
          <w:szCs w:val="24"/>
          <w:lang w:val="en-US"/>
        </w:rPr>
        <w:t>ru</w:t>
      </w:r>
      <w:proofErr w:type="spellEnd"/>
      <w:r w:rsidRPr="003968AA">
        <w:rPr>
          <w:sz w:val="24"/>
          <w:szCs w:val="24"/>
        </w:rPr>
        <w:t xml:space="preserve"> . </w:t>
      </w:r>
    </w:p>
    <w:p w:rsidR="00230CD0" w:rsidRPr="003968AA" w:rsidRDefault="00230CD0" w:rsidP="00230CD0">
      <w:pPr>
        <w:autoSpaceDE w:val="0"/>
        <w:autoSpaceDN w:val="0"/>
        <w:adjustRightInd w:val="0"/>
        <w:ind w:firstLine="709"/>
        <w:jc w:val="both"/>
        <w:rPr>
          <w:sz w:val="24"/>
          <w:szCs w:val="24"/>
        </w:rPr>
      </w:pPr>
      <w:r w:rsidRPr="003968AA">
        <w:rPr>
          <w:sz w:val="24"/>
          <w:szCs w:val="24"/>
        </w:rPr>
        <w:t xml:space="preserve">Адрес электронной почты администрации Дьяченковского сельского поселения Богучарского муниципального района Воронежской области: </w:t>
      </w:r>
      <w:hyperlink r:id="rId15" w:history="1">
        <w:r w:rsidRPr="003968AA">
          <w:rPr>
            <w:rStyle w:val="a3"/>
            <w:sz w:val="24"/>
            <w:szCs w:val="24"/>
            <w:lang w:val="en-US"/>
          </w:rPr>
          <w:t>dyach</w:t>
        </w:r>
        <w:r w:rsidRPr="003968AA">
          <w:rPr>
            <w:rStyle w:val="a3"/>
            <w:sz w:val="24"/>
            <w:szCs w:val="24"/>
          </w:rPr>
          <w:t>.</w:t>
        </w:r>
        <w:r w:rsidRPr="003968AA">
          <w:rPr>
            <w:rStyle w:val="a3"/>
            <w:sz w:val="24"/>
            <w:szCs w:val="24"/>
            <w:lang w:val="en-US"/>
          </w:rPr>
          <w:t>boguch</w:t>
        </w:r>
        <w:r w:rsidRPr="003968AA">
          <w:rPr>
            <w:rStyle w:val="a3"/>
            <w:sz w:val="24"/>
            <w:szCs w:val="24"/>
          </w:rPr>
          <w:t>@</w:t>
        </w:r>
        <w:r w:rsidRPr="003968AA">
          <w:rPr>
            <w:rStyle w:val="a3"/>
            <w:sz w:val="24"/>
            <w:szCs w:val="24"/>
            <w:lang w:val="en-US"/>
          </w:rPr>
          <w:t>govvrn</w:t>
        </w:r>
        <w:r w:rsidRPr="003968AA">
          <w:rPr>
            <w:rStyle w:val="a3"/>
            <w:sz w:val="24"/>
            <w:szCs w:val="24"/>
          </w:rPr>
          <w:t>.</w:t>
        </w:r>
        <w:r w:rsidRPr="003968AA">
          <w:rPr>
            <w:rStyle w:val="a3"/>
            <w:sz w:val="24"/>
            <w:szCs w:val="24"/>
            <w:lang w:val="en-US"/>
          </w:rPr>
          <w:t>ru</w:t>
        </w:r>
      </w:hyperlink>
      <w:r w:rsidRPr="003968AA">
        <w:rPr>
          <w:sz w:val="24"/>
          <w:szCs w:val="24"/>
        </w:rPr>
        <w:t xml:space="preserve"> </w:t>
      </w:r>
    </w:p>
    <w:p w:rsidR="00230CD0" w:rsidRPr="003968AA" w:rsidRDefault="00230CD0" w:rsidP="00230CD0">
      <w:pPr>
        <w:autoSpaceDE w:val="0"/>
        <w:autoSpaceDN w:val="0"/>
        <w:adjustRightInd w:val="0"/>
        <w:ind w:firstLine="709"/>
        <w:jc w:val="both"/>
        <w:rPr>
          <w:sz w:val="24"/>
          <w:szCs w:val="24"/>
        </w:rPr>
      </w:pPr>
      <w:r w:rsidRPr="003968AA">
        <w:rPr>
          <w:sz w:val="24"/>
          <w:szCs w:val="24"/>
        </w:rPr>
        <w:t>2. Телефоны для справок:8(47366) 5-63-34; 5-61-03.</w:t>
      </w:r>
    </w:p>
    <w:p w:rsidR="00230CD0" w:rsidRPr="003968AA" w:rsidRDefault="00230CD0" w:rsidP="00230CD0">
      <w:pPr>
        <w:rPr>
          <w:sz w:val="24"/>
          <w:szCs w:val="24"/>
        </w:rPr>
      </w:pPr>
      <w:r w:rsidRPr="003968AA">
        <w:rPr>
          <w:sz w:val="24"/>
          <w:szCs w:val="24"/>
        </w:rPr>
        <w:br w:type="page"/>
      </w:r>
    </w:p>
    <w:p w:rsidR="00230CD0" w:rsidRPr="003968AA" w:rsidRDefault="00230CD0" w:rsidP="003968AA">
      <w:pPr>
        <w:autoSpaceDE w:val="0"/>
        <w:autoSpaceDN w:val="0"/>
        <w:adjustRightInd w:val="0"/>
        <w:spacing w:after="0"/>
        <w:ind w:firstLine="709"/>
        <w:jc w:val="right"/>
        <w:rPr>
          <w:sz w:val="24"/>
          <w:szCs w:val="24"/>
        </w:rPr>
      </w:pPr>
      <w:r w:rsidRPr="003968AA">
        <w:rPr>
          <w:sz w:val="24"/>
          <w:szCs w:val="24"/>
        </w:rPr>
        <w:lastRenderedPageBreak/>
        <w:t>Приложение № 2</w:t>
      </w:r>
    </w:p>
    <w:p w:rsidR="00230CD0" w:rsidRPr="003968AA" w:rsidRDefault="00230CD0" w:rsidP="003968AA">
      <w:pPr>
        <w:autoSpaceDE w:val="0"/>
        <w:autoSpaceDN w:val="0"/>
        <w:adjustRightInd w:val="0"/>
        <w:spacing w:after="0"/>
        <w:ind w:firstLine="709"/>
        <w:jc w:val="right"/>
        <w:rPr>
          <w:sz w:val="24"/>
          <w:szCs w:val="24"/>
        </w:rPr>
      </w:pPr>
      <w:r w:rsidRPr="003968AA">
        <w:rPr>
          <w:sz w:val="24"/>
          <w:szCs w:val="24"/>
        </w:rPr>
        <w:t>к административному регламенту</w:t>
      </w:r>
    </w:p>
    <w:p w:rsidR="00230CD0" w:rsidRPr="003968AA" w:rsidRDefault="00230CD0" w:rsidP="003968AA">
      <w:pPr>
        <w:autoSpaceDE w:val="0"/>
        <w:autoSpaceDN w:val="0"/>
        <w:adjustRightInd w:val="0"/>
        <w:spacing w:after="0"/>
        <w:ind w:firstLine="709"/>
        <w:jc w:val="right"/>
        <w:rPr>
          <w:sz w:val="24"/>
          <w:szCs w:val="24"/>
        </w:rPr>
      </w:pPr>
      <w:proofErr w:type="gramStart"/>
      <w:r w:rsidRPr="003968AA">
        <w:rPr>
          <w:sz w:val="24"/>
          <w:szCs w:val="24"/>
        </w:rPr>
        <w:t xml:space="preserve">(Форма утверждена </w:t>
      </w:r>
      <w:hyperlink r:id="rId16" w:history="1">
        <w:r w:rsidRPr="003968AA">
          <w:rPr>
            <w:sz w:val="24"/>
            <w:szCs w:val="24"/>
          </w:rPr>
          <w:t>Постановлением</w:t>
        </w:r>
      </w:hyperlink>
      <w:proofErr w:type="gramEnd"/>
    </w:p>
    <w:p w:rsidR="00230CD0" w:rsidRPr="003968AA" w:rsidRDefault="00230CD0" w:rsidP="003968AA">
      <w:pPr>
        <w:autoSpaceDE w:val="0"/>
        <w:autoSpaceDN w:val="0"/>
        <w:adjustRightInd w:val="0"/>
        <w:spacing w:after="0"/>
        <w:ind w:firstLine="709"/>
        <w:jc w:val="right"/>
        <w:rPr>
          <w:sz w:val="24"/>
          <w:szCs w:val="24"/>
        </w:rPr>
      </w:pPr>
      <w:r w:rsidRPr="003968AA">
        <w:rPr>
          <w:sz w:val="24"/>
          <w:szCs w:val="24"/>
        </w:rPr>
        <w:t>Правительства Российской Федерации</w:t>
      </w:r>
    </w:p>
    <w:p w:rsidR="00230CD0" w:rsidRPr="003968AA" w:rsidRDefault="00230CD0" w:rsidP="003968AA">
      <w:pPr>
        <w:autoSpaceDE w:val="0"/>
        <w:autoSpaceDN w:val="0"/>
        <w:adjustRightInd w:val="0"/>
        <w:spacing w:after="0"/>
        <w:ind w:firstLine="709"/>
        <w:jc w:val="right"/>
        <w:rPr>
          <w:sz w:val="24"/>
          <w:szCs w:val="24"/>
        </w:rPr>
      </w:pPr>
      <w:r w:rsidRPr="003968AA">
        <w:rPr>
          <w:sz w:val="24"/>
          <w:szCs w:val="24"/>
        </w:rPr>
        <w:t>от 28.04.2005 N 266)</w:t>
      </w:r>
    </w:p>
    <w:p w:rsidR="00230CD0" w:rsidRPr="003968AA" w:rsidRDefault="00230CD0" w:rsidP="003968AA">
      <w:pPr>
        <w:autoSpaceDE w:val="0"/>
        <w:autoSpaceDN w:val="0"/>
        <w:adjustRightInd w:val="0"/>
        <w:spacing w:after="0"/>
        <w:ind w:firstLine="709"/>
        <w:jc w:val="both"/>
        <w:rPr>
          <w:sz w:val="24"/>
          <w:szCs w:val="24"/>
        </w:rPr>
      </w:pPr>
    </w:p>
    <w:p w:rsidR="00230CD0" w:rsidRPr="003968AA" w:rsidRDefault="00230CD0" w:rsidP="00230CD0">
      <w:pPr>
        <w:autoSpaceDE w:val="0"/>
        <w:autoSpaceDN w:val="0"/>
        <w:adjustRightInd w:val="0"/>
        <w:jc w:val="center"/>
        <w:rPr>
          <w:b/>
          <w:sz w:val="24"/>
          <w:szCs w:val="24"/>
        </w:rPr>
      </w:pPr>
      <w:r w:rsidRPr="003968AA">
        <w:rPr>
          <w:b/>
          <w:sz w:val="24"/>
          <w:szCs w:val="24"/>
        </w:rPr>
        <w:t>Форма заявления</w:t>
      </w:r>
    </w:p>
    <w:p w:rsidR="00230CD0" w:rsidRPr="003968AA" w:rsidRDefault="00230CD0" w:rsidP="00230CD0">
      <w:pPr>
        <w:pStyle w:val="ConsPlusNormal"/>
        <w:ind w:firstLine="709"/>
        <w:jc w:val="right"/>
        <w:rPr>
          <w:rFonts w:ascii="Times New Roman" w:hAnsi="Times New Roman" w:cs="Times New Roman"/>
          <w:sz w:val="24"/>
          <w:szCs w:val="24"/>
        </w:rPr>
      </w:pPr>
    </w:p>
    <w:p w:rsidR="00230CD0" w:rsidRPr="003968AA" w:rsidRDefault="00230CD0" w:rsidP="00230CD0">
      <w:pPr>
        <w:pStyle w:val="ConsPlusNormal"/>
        <w:ind w:firstLine="709"/>
        <w:jc w:val="right"/>
        <w:rPr>
          <w:rFonts w:ascii="Times New Roman" w:hAnsi="Times New Roman" w:cs="Times New Roman"/>
          <w:sz w:val="24"/>
          <w:szCs w:val="24"/>
        </w:rPr>
      </w:pPr>
      <w:r w:rsidRPr="003968AA">
        <w:rPr>
          <w:rFonts w:ascii="Times New Roman" w:hAnsi="Times New Roman" w:cs="Times New Roman"/>
          <w:sz w:val="24"/>
          <w:szCs w:val="24"/>
        </w:rPr>
        <w:t>В __________________________________________</w:t>
      </w:r>
    </w:p>
    <w:p w:rsidR="00230CD0" w:rsidRPr="003968AA" w:rsidRDefault="00230CD0" w:rsidP="00230CD0">
      <w:pPr>
        <w:pStyle w:val="ConsPlusNormal"/>
        <w:ind w:firstLine="709"/>
        <w:jc w:val="right"/>
        <w:rPr>
          <w:rFonts w:ascii="Times New Roman" w:hAnsi="Times New Roman" w:cs="Times New Roman"/>
          <w:sz w:val="24"/>
          <w:szCs w:val="24"/>
        </w:rPr>
      </w:pPr>
      <w:proofErr w:type="gramStart"/>
      <w:r w:rsidRPr="003968AA">
        <w:rPr>
          <w:rFonts w:ascii="Times New Roman" w:hAnsi="Times New Roman" w:cs="Times New Roman"/>
          <w:sz w:val="24"/>
          <w:szCs w:val="24"/>
        </w:rPr>
        <w:t>(наименование органа местного самоуправления</w:t>
      </w:r>
      <w:proofErr w:type="gramEnd"/>
    </w:p>
    <w:p w:rsidR="00230CD0" w:rsidRPr="003968AA" w:rsidRDefault="00230CD0" w:rsidP="00230CD0">
      <w:pPr>
        <w:pStyle w:val="ConsPlusNormal"/>
        <w:ind w:firstLine="709"/>
        <w:jc w:val="right"/>
        <w:rPr>
          <w:rFonts w:ascii="Times New Roman" w:hAnsi="Times New Roman" w:cs="Times New Roman"/>
          <w:sz w:val="24"/>
          <w:szCs w:val="24"/>
        </w:rPr>
      </w:pPr>
      <w:r w:rsidRPr="003968AA">
        <w:rPr>
          <w:rFonts w:ascii="Times New Roman" w:hAnsi="Times New Roman" w:cs="Times New Roman"/>
          <w:sz w:val="24"/>
          <w:szCs w:val="24"/>
        </w:rPr>
        <w:t>____________________________________________</w:t>
      </w:r>
    </w:p>
    <w:p w:rsidR="00230CD0" w:rsidRPr="003968AA" w:rsidRDefault="00230CD0" w:rsidP="00230CD0">
      <w:pPr>
        <w:pStyle w:val="ConsPlusNormal"/>
        <w:ind w:firstLine="709"/>
        <w:jc w:val="right"/>
        <w:rPr>
          <w:rFonts w:ascii="Times New Roman" w:hAnsi="Times New Roman" w:cs="Times New Roman"/>
          <w:sz w:val="24"/>
          <w:szCs w:val="24"/>
        </w:rPr>
      </w:pPr>
      <w:r w:rsidRPr="003968AA">
        <w:rPr>
          <w:rFonts w:ascii="Times New Roman" w:hAnsi="Times New Roman" w:cs="Times New Roman"/>
          <w:sz w:val="24"/>
          <w:szCs w:val="24"/>
        </w:rPr>
        <w:t>муниципального образования)</w:t>
      </w:r>
    </w:p>
    <w:p w:rsidR="00230CD0" w:rsidRPr="003968AA" w:rsidRDefault="00230CD0" w:rsidP="00230CD0">
      <w:pPr>
        <w:pStyle w:val="ConsPlusNormal"/>
        <w:jc w:val="center"/>
        <w:rPr>
          <w:rFonts w:ascii="Times New Roman" w:hAnsi="Times New Roman" w:cs="Times New Roman"/>
          <w:sz w:val="24"/>
          <w:szCs w:val="24"/>
        </w:rPr>
      </w:pPr>
    </w:p>
    <w:p w:rsidR="00230CD0" w:rsidRPr="003968AA" w:rsidRDefault="00230CD0" w:rsidP="00230CD0">
      <w:pPr>
        <w:pStyle w:val="ConsPlusNormal"/>
        <w:jc w:val="center"/>
        <w:rPr>
          <w:rFonts w:ascii="Times New Roman" w:hAnsi="Times New Roman" w:cs="Times New Roman"/>
          <w:b/>
          <w:sz w:val="24"/>
          <w:szCs w:val="24"/>
        </w:rPr>
      </w:pPr>
      <w:bookmarkStart w:id="11" w:name="P610"/>
      <w:bookmarkEnd w:id="11"/>
      <w:r w:rsidRPr="003968AA">
        <w:rPr>
          <w:rFonts w:ascii="Times New Roman" w:hAnsi="Times New Roman" w:cs="Times New Roman"/>
          <w:b/>
          <w:sz w:val="24"/>
          <w:szCs w:val="24"/>
        </w:rPr>
        <w:t>Заявление</w:t>
      </w:r>
    </w:p>
    <w:p w:rsidR="00230CD0" w:rsidRPr="003968AA" w:rsidRDefault="00230CD0" w:rsidP="00230CD0">
      <w:pPr>
        <w:pStyle w:val="ConsPlusNormal"/>
        <w:jc w:val="center"/>
        <w:rPr>
          <w:rFonts w:ascii="Times New Roman" w:hAnsi="Times New Roman" w:cs="Times New Roman"/>
          <w:b/>
          <w:sz w:val="24"/>
          <w:szCs w:val="24"/>
        </w:rPr>
      </w:pPr>
      <w:r w:rsidRPr="003968AA">
        <w:rPr>
          <w:rFonts w:ascii="Times New Roman" w:hAnsi="Times New Roman" w:cs="Times New Roman"/>
          <w:b/>
          <w:sz w:val="24"/>
          <w:szCs w:val="24"/>
        </w:rPr>
        <w:t>о переустройстве и (или) перепланировке жилого помещения</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от ____________________________________________________________________</w:t>
      </w:r>
    </w:p>
    <w:p w:rsidR="00230CD0" w:rsidRPr="003968AA" w:rsidRDefault="00230CD0" w:rsidP="00230CD0">
      <w:pPr>
        <w:pStyle w:val="ConsPlusNonformat"/>
        <w:jc w:val="center"/>
        <w:rPr>
          <w:rFonts w:ascii="Times New Roman" w:hAnsi="Times New Roman" w:cs="Times New Roman"/>
          <w:sz w:val="24"/>
          <w:szCs w:val="24"/>
        </w:rPr>
      </w:pPr>
      <w:r w:rsidRPr="003968AA">
        <w:rPr>
          <w:rFonts w:ascii="Times New Roman" w:hAnsi="Times New Roman" w:cs="Times New Roman"/>
          <w:sz w:val="24"/>
          <w:szCs w:val="24"/>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3968AA">
        <w:rPr>
          <w:rFonts w:ascii="Times New Roman" w:hAnsi="Times New Roman" w:cs="Times New Roman"/>
          <w:sz w:val="24"/>
          <w:szCs w:val="24"/>
        </w:rPr>
        <w:t>представлять</w:t>
      </w:r>
      <w:proofErr w:type="gramEnd"/>
      <w:r w:rsidRPr="003968AA">
        <w:rPr>
          <w:rFonts w:ascii="Times New Roman" w:hAnsi="Times New Roman" w:cs="Times New Roman"/>
          <w:sz w:val="24"/>
          <w:szCs w:val="24"/>
        </w:rPr>
        <w:t xml:space="preserve"> их интересы)</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_____________________________________________________________________________________</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_____________________________________________________________________________________</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_____________________________________________________________________________________</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_____________________________________________________________________________________</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_____________________________________________________________________________________</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Примечание. Для физических лиц указываются: фамилия, имя, отчество, реквизиты документа, удостоверяющего личность (серия, номер, кем </w:t>
      </w:r>
      <w:proofErr w:type="gramStart"/>
      <w:r w:rsidRPr="003968AA">
        <w:rPr>
          <w:rFonts w:ascii="Times New Roman" w:hAnsi="Times New Roman" w:cs="Times New Roman"/>
          <w:sz w:val="24"/>
          <w:szCs w:val="24"/>
        </w:rPr>
        <w:t>и</w:t>
      </w:r>
      <w:proofErr w:type="gramEnd"/>
      <w:r w:rsidRPr="003968AA">
        <w:rPr>
          <w:rFonts w:ascii="Times New Roman" w:hAnsi="Times New Roman" w:cs="Times New Roman"/>
          <w:sz w:val="24"/>
          <w:szCs w:val="24"/>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Место нахождения жилого помещения: ________________________________________________________________________________</w:t>
      </w:r>
    </w:p>
    <w:p w:rsidR="00230CD0" w:rsidRPr="003968AA" w:rsidRDefault="00230CD0" w:rsidP="00230CD0">
      <w:pPr>
        <w:pStyle w:val="ConsPlusNonformat"/>
        <w:jc w:val="center"/>
        <w:rPr>
          <w:rFonts w:ascii="Times New Roman" w:hAnsi="Times New Roman" w:cs="Times New Roman"/>
          <w:sz w:val="24"/>
          <w:szCs w:val="24"/>
        </w:rPr>
      </w:pPr>
      <w:proofErr w:type="gramStart"/>
      <w:r w:rsidRPr="003968AA">
        <w:rPr>
          <w:rFonts w:ascii="Times New Roman" w:hAnsi="Times New Roman" w:cs="Times New Roman"/>
          <w:sz w:val="24"/>
          <w:szCs w:val="24"/>
        </w:rPr>
        <w:t>(указывается полный адрес: субъект</w:t>
      </w:r>
      <w:proofErr w:type="gramEnd"/>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__________________________________________________________________________</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Российской Федерации, муниципальное образование, поселение, улица, дом,</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__________________________________________________________________________</w:t>
      </w:r>
    </w:p>
    <w:p w:rsidR="00230CD0" w:rsidRPr="003968AA" w:rsidRDefault="00230CD0" w:rsidP="00230CD0">
      <w:pPr>
        <w:pStyle w:val="ConsPlusNonformat"/>
        <w:jc w:val="center"/>
        <w:rPr>
          <w:rFonts w:ascii="Times New Roman" w:hAnsi="Times New Roman" w:cs="Times New Roman"/>
          <w:sz w:val="24"/>
          <w:szCs w:val="24"/>
        </w:rPr>
      </w:pPr>
      <w:r w:rsidRPr="003968AA">
        <w:rPr>
          <w:rFonts w:ascii="Times New Roman" w:hAnsi="Times New Roman" w:cs="Times New Roman"/>
          <w:sz w:val="24"/>
          <w:szCs w:val="24"/>
        </w:rPr>
        <w:t>корпус, строение, квартира (комната), подъезд, этаж)</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Собственни</w:t>
      </w:r>
      <w:proofErr w:type="gramStart"/>
      <w:r w:rsidRPr="003968AA">
        <w:rPr>
          <w:rFonts w:ascii="Times New Roman" w:hAnsi="Times New Roman" w:cs="Times New Roman"/>
          <w:sz w:val="24"/>
          <w:szCs w:val="24"/>
        </w:rPr>
        <w:t>к(</w:t>
      </w:r>
      <w:proofErr w:type="gramEnd"/>
      <w:r w:rsidRPr="003968AA">
        <w:rPr>
          <w:rFonts w:ascii="Times New Roman" w:hAnsi="Times New Roman" w:cs="Times New Roman"/>
          <w:sz w:val="24"/>
          <w:szCs w:val="24"/>
        </w:rPr>
        <w:t>и) жилого помещения: ______________________________________</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________________________________________________________________________</w:t>
      </w:r>
      <w:r w:rsidRPr="003968AA">
        <w:rPr>
          <w:rFonts w:ascii="Times New Roman" w:hAnsi="Times New Roman" w:cs="Times New Roman"/>
          <w:sz w:val="24"/>
          <w:szCs w:val="24"/>
        </w:rPr>
        <w:lastRenderedPageBreak/>
        <w:t>__</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Прошу разрешить _______________________________________________________</w:t>
      </w:r>
    </w:p>
    <w:p w:rsidR="00230CD0" w:rsidRPr="003968AA" w:rsidRDefault="00230CD0" w:rsidP="00230CD0">
      <w:pPr>
        <w:pStyle w:val="ConsPlusNonformat"/>
        <w:jc w:val="center"/>
        <w:rPr>
          <w:rFonts w:ascii="Times New Roman" w:hAnsi="Times New Roman" w:cs="Times New Roman"/>
          <w:sz w:val="24"/>
          <w:szCs w:val="24"/>
        </w:rPr>
      </w:pPr>
      <w:r w:rsidRPr="003968AA">
        <w:rPr>
          <w:rFonts w:ascii="Times New Roman" w:hAnsi="Times New Roman" w:cs="Times New Roman"/>
          <w:sz w:val="24"/>
          <w:szCs w:val="24"/>
        </w:rPr>
        <w:t>(переустройство, перепланировку, переустройство и перепланировку - нужное указать)</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жилого помещения, занимаемого на основании _______________________________________________________________________________,</w:t>
      </w:r>
    </w:p>
    <w:p w:rsidR="00230CD0" w:rsidRPr="003968AA" w:rsidRDefault="00230CD0" w:rsidP="00230CD0">
      <w:pPr>
        <w:pStyle w:val="ConsPlusNonformat"/>
        <w:jc w:val="center"/>
        <w:rPr>
          <w:rFonts w:ascii="Times New Roman" w:hAnsi="Times New Roman" w:cs="Times New Roman"/>
          <w:sz w:val="24"/>
          <w:szCs w:val="24"/>
        </w:rPr>
      </w:pPr>
      <w:r w:rsidRPr="003968AA">
        <w:rPr>
          <w:rFonts w:ascii="Times New Roman" w:hAnsi="Times New Roman" w:cs="Times New Roman"/>
          <w:sz w:val="24"/>
          <w:szCs w:val="24"/>
        </w:rPr>
        <w:t xml:space="preserve">(права собственности, договора найма, договора аренды – </w:t>
      </w:r>
      <w:proofErr w:type="gramStart"/>
      <w:r w:rsidRPr="003968AA">
        <w:rPr>
          <w:rFonts w:ascii="Times New Roman" w:hAnsi="Times New Roman" w:cs="Times New Roman"/>
          <w:sz w:val="24"/>
          <w:szCs w:val="24"/>
        </w:rPr>
        <w:t>нужное</w:t>
      </w:r>
      <w:proofErr w:type="gramEnd"/>
      <w:r w:rsidRPr="003968AA">
        <w:rPr>
          <w:rFonts w:ascii="Times New Roman" w:hAnsi="Times New Roman" w:cs="Times New Roman"/>
          <w:sz w:val="24"/>
          <w:szCs w:val="24"/>
        </w:rPr>
        <w:t xml:space="preserve"> указать)</w:t>
      </w:r>
    </w:p>
    <w:p w:rsidR="00230CD0" w:rsidRPr="003968AA" w:rsidRDefault="00230CD0" w:rsidP="00230CD0">
      <w:pPr>
        <w:pStyle w:val="ConsPlusNonformat"/>
        <w:ind w:firstLine="709"/>
        <w:jc w:val="center"/>
        <w:rPr>
          <w:rFonts w:ascii="Times New Roman" w:hAnsi="Times New Roman" w:cs="Times New Roman"/>
          <w:sz w:val="24"/>
          <w:szCs w:val="24"/>
        </w:rPr>
      </w:pPr>
      <w:r w:rsidRPr="003968AA">
        <w:rPr>
          <w:rFonts w:ascii="Times New Roman" w:hAnsi="Times New Roman" w:cs="Times New Roman"/>
          <w:sz w:val="24"/>
          <w:szCs w:val="24"/>
        </w:rPr>
        <w:t>согласно прилагаемому проекту (проектной документации) переустройства и</w:t>
      </w:r>
    </w:p>
    <w:p w:rsidR="00230CD0" w:rsidRPr="003968AA" w:rsidRDefault="00230CD0" w:rsidP="00230CD0">
      <w:pPr>
        <w:pStyle w:val="ConsPlusNonformat"/>
        <w:ind w:firstLine="709"/>
        <w:jc w:val="center"/>
        <w:rPr>
          <w:rFonts w:ascii="Times New Roman" w:hAnsi="Times New Roman" w:cs="Times New Roman"/>
          <w:sz w:val="24"/>
          <w:szCs w:val="24"/>
        </w:rPr>
      </w:pPr>
      <w:r w:rsidRPr="003968AA">
        <w:rPr>
          <w:rFonts w:ascii="Times New Roman" w:hAnsi="Times New Roman" w:cs="Times New Roman"/>
          <w:sz w:val="24"/>
          <w:szCs w:val="24"/>
        </w:rPr>
        <w:t>(или) перепланировки жилого помещения.</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Срок производства ремонтно-строительных работ с "___"_____________ 20___ г. по "___"______________ 20___ г.</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Режим производства ремонтно-строительных работ с _________ по _________ часов в __________________ дни.</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Обязуюсь:</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w:t>
      </w:r>
      <w:proofErr w:type="gramStart"/>
      <w:r w:rsidRPr="003968AA">
        <w:rPr>
          <w:rFonts w:ascii="Times New Roman" w:hAnsi="Times New Roman" w:cs="Times New Roman"/>
          <w:sz w:val="24"/>
          <w:szCs w:val="24"/>
        </w:rPr>
        <w:t>г</w:t>
      </w:r>
      <w:proofErr w:type="gramEnd"/>
      <w:r w:rsidRPr="003968AA">
        <w:rPr>
          <w:rFonts w:ascii="Times New Roman" w:hAnsi="Times New Roman" w:cs="Times New Roman"/>
          <w:sz w:val="24"/>
          <w:szCs w:val="24"/>
        </w:rPr>
        <w:t xml:space="preserve">. № </w:t>
      </w:r>
    </w:p>
    <w:p w:rsidR="00230CD0" w:rsidRPr="003968AA" w:rsidRDefault="00230CD0" w:rsidP="00230CD0">
      <w:pPr>
        <w:ind w:firstLine="709"/>
        <w:jc w:val="both"/>
        <w:rPr>
          <w:sz w:val="24"/>
          <w:szCs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2"/>
        <w:gridCol w:w="2948"/>
        <w:gridCol w:w="2817"/>
        <w:gridCol w:w="1537"/>
        <w:gridCol w:w="1665"/>
      </w:tblGrid>
      <w:tr w:rsidR="00230CD0" w:rsidRPr="003968AA" w:rsidTr="00323625">
        <w:trPr>
          <w:jc w:val="right"/>
        </w:trPr>
        <w:tc>
          <w:tcPr>
            <w:tcW w:w="270" w:type="pct"/>
          </w:tcPr>
          <w:p w:rsidR="00230CD0" w:rsidRPr="003968AA" w:rsidRDefault="00230CD0" w:rsidP="00323625">
            <w:pPr>
              <w:pStyle w:val="ConsPlusNormal"/>
              <w:jc w:val="center"/>
              <w:rPr>
                <w:rFonts w:ascii="Times New Roman" w:hAnsi="Times New Roman" w:cs="Times New Roman"/>
                <w:sz w:val="24"/>
                <w:szCs w:val="24"/>
              </w:rPr>
            </w:pPr>
            <w:r w:rsidRPr="003968AA">
              <w:rPr>
                <w:rFonts w:ascii="Times New Roman" w:hAnsi="Times New Roman" w:cs="Times New Roman"/>
                <w:sz w:val="24"/>
                <w:szCs w:val="24"/>
              </w:rPr>
              <w:t xml:space="preserve">№ </w:t>
            </w:r>
            <w:proofErr w:type="spellStart"/>
            <w:proofErr w:type="gramStart"/>
            <w:r w:rsidRPr="003968AA">
              <w:rPr>
                <w:rFonts w:ascii="Times New Roman" w:hAnsi="Times New Roman" w:cs="Times New Roman"/>
                <w:sz w:val="24"/>
                <w:szCs w:val="24"/>
              </w:rPr>
              <w:t>п</w:t>
            </w:r>
            <w:proofErr w:type="spellEnd"/>
            <w:proofErr w:type="gramEnd"/>
            <w:r w:rsidRPr="003968AA">
              <w:rPr>
                <w:rFonts w:ascii="Times New Roman" w:hAnsi="Times New Roman" w:cs="Times New Roman"/>
                <w:sz w:val="24"/>
                <w:szCs w:val="24"/>
              </w:rPr>
              <w:t>/</w:t>
            </w:r>
            <w:proofErr w:type="spellStart"/>
            <w:r w:rsidRPr="003968AA">
              <w:rPr>
                <w:rFonts w:ascii="Times New Roman" w:hAnsi="Times New Roman" w:cs="Times New Roman"/>
                <w:sz w:val="24"/>
                <w:szCs w:val="24"/>
              </w:rPr>
              <w:t>п</w:t>
            </w:r>
            <w:proofErr w:type="spellEnd"/>
          </w:p>
        </w:tc>
        <w:tc>
          <w:tcPr>
            <w:tcW w:w="1555" w:type="pct"/>
          </w:tcPr>
          <w:p w:rsidR="00230CD0" w:rsidRPr="003968AA" w:rsidRDefault="00230CD0" w:rsidP="00323625">
            <w:pPr>
              <w:pStyle w:val="ConsPlusNormal"/>
              <w:jc w:val="center"/>
              <w:rPr>
                <w:rFonts w:ascii="Times New Roman" w:hAnsi="Times New Roman" w:cs="Times New Roman"/>
                <w:sz w:val="24"/>
                <w:szCs w:val="24"/>
              </w:rPr>
            </w:pPr>
            <w:r w:rsidRPr="003968AA">
              <w:rPr>
                <w:rFonts w:ascii="Times New Roman" w:hAnsi="Times New Roman" w:cs="Times New Roman"/>
                <w:sz w:val="24"/>
                <w:szCs w:val="24"/>
              </w:rPr>
              <w:t>Фамилия, имя, отчество</w:t>
            </w:r>
          </w:p>
        </w:tc>
        <w:tc>
          <w:tcPr>
            <w:tcW w:w="1486" w:type="pct"/>
          </w:tcPr>
          <w:p w:rsidR="00230CD0" w:rsidRPr="003968AA" w:rsidRDefault="00230CD0" w:rsidP="00323625">
            <w:pPr>
              <w:pStyle w:val="ConsPlusNormal"/>
              <w:jc w:val="center"/>
              <w:rPr>
                <w:rFonts w:ascii="Times New Roman" w:hAnsi="Times New Roman" w:cs="Times New Roman"/>
                <w:sz w:val="24"/>
                <w:szCs w:val="24"/>
              </w:rPr>
            </w:pPr>
            <w:r w:rsidRPr="003968AA">
              <w:rPr>
                <w:rFonts w:ascii="Times New Roman" w:hAnsi="Times New Roman" w:cs="Times New Roman"/>
                <w:sz w:val="24"/>
                <w:szCs w:val="24"/>
              </w:rPr>
              <w:t xml:space="preserve">Документ, удостоверяющий личность (серия, номер, кем </w:t>
            </w:r>
            <w:proofErr w:type="gramStart"/>
            <w:r w:rsidRPr="003968AA">
              <w:rPr>
                <w:rFonts w:ascii="Times New Roman" w:hAnsi="Times New Roman" w:cs="Times New Roman"/>
                <w:sz w:val="24"/>
                <w:szCs w:val="24"/>
              </w:rPr>
              <w:t>и</w:t>
            </w:r>
            <w:proofErr w:type="gramEnd"/>
            <w:r w:rsidRPr="003968AA">
              <w:rPr>
                <w:rFonts w:ascii="Times New Roman" w:hAnsi="Times New Roman" w:cs="Times New Roman"/>
                <w:sz w:val="24"/>
                <w:szCs w:val="24"/>
              </w:rPr>
              <w:t xml:space="preserve"> когда выдан)</w:t>
            </w:r>
          </w:p>
        </w:tc>
        <w:tc>
          <w:tcPr>
            <w:tcW w:w="811" w:type="pct"/>
          </w:tcPr>
          <w:p w:rsidR="00230CD0" w:rsidRPr="003968AA" w:rsidRDefault="00230CD0" w:rsidP="00323625">
            <w:pPr>
              <w:pStyle w:val="ConsPlusNormal"/>
              <w:jc w:val="center"/>
              <w:rPr>
                <w:rFonts w:ascii="Times New Roman" w:hAnsi="Times New Roman" w:cs="Times New Roman"/>
                <w:sz w:val="24"/>
                <w:szCs w:val="24"/>
              </w:rPr>
            </w:pPr>
            <w:r w:rsidRPr="003968AA">
              <w:rPr>
                <w:rFonts w:ascii="Times New Roman" w:hAnsi="Times New Roman" w:cs="Times New Roman"/>
                <w:sz w:val="24"/>
                <w:szCs w:val="24"/>
              </w:rPr>
              <w:t xml:space="preserve">Подпись </w:t>
            </w:r>
          </w:p>
        </w:tc>
        <w:tc>
          <w:tcPr>
            <w:tcW w:w="878" w:type="pct"/>
          </w:tcPr>
          <w:p w:rsidR="00230CD0" w:rsidRPr="003968AA" w:rsidRDefault="00230CD0" w:rsidP="00323625">
            <w:pPr>
              <w:pStyle w:val="ConsPlusNormal"/>
              <w:jc w:val="center"/>
              <w:rPr>
                <w:rFonts w:ascii="Times New Roman" w:hAnsi="Times New Roman" w:cs="Times New Roman"/>
                <w:sz w:val="24"/>
                <w:szCs w:val="24"/>
              </w:rPr>
            </w:pPr>
            <w:r w:rsidRPr="003968AA">
              <w:rPr>
                <w:rFonts w:ascii="Times New Roman" w:hAnsi="Times New Roman" w:cs="Times New Roman"/>
                <w:sz w:val="24"/>
                <w:szCs w:val="24"/>
              </w:rPr>
              <w:t xml:space="preserve">Отметка о нотариальном </w:t>
            </w:r>
            <w:proofErr w:type="gramStart"/>
            <w:r w:rsidRPr="003968AA">
              <w:rPr>
                <w:rFonts w:ascii="Times New Roman" w:hAnsi="Times New Roman" w:cs="Times New Roman"/>
                <w:sz w:val="24"/>
                <w:szCs w:val="24"/>
              </w:rPr>
              <w:t>заверении подписей</w:t>
            </w:r>
            <w:proofErr w:type="gramEnd"/>
            <w:r w:rsidRPr="003968AA">
              <w:rPr>
                <w:rFonts w:ascii="Times New Roman" w:hAnsi="Times New Roman" w:cs="Times New Roman"/>
                <w:sz w:val="24"/>
                <w:szCs w:val="24"/>
              </w:rPr>
              <w:t xml:space="preserve"> лиц</w:t>
            </w:r>
          </w:p>
        </w:tc>
      </w:tr>
      <w:tr w:rsidR="00230CD0" w:rsidRPr="003968AA" w:rsidTr="00323625">
        <w:trPr>
          <w:jc w:val="right"/>
        </w:trPr>
        <w:tc>
          <w:tcPr>
            <w:tcW w:w="270" w:type="pct"/>
          </w:tcPr>
          <w:p w:rsidR="00230CD0" w:rsidRPr="003968AA" w:rsidRDefault="00230CD0" w:rsidP="00323625">
            <w:pPr>
              <w:pStyle w:val="ConsPlusNormal"/>
              <w:jc w:val="both"/>
              <w:rPr>
                <w:rFonts w:ascii="Times New Roman" w:hAnsi="Times New Roman" w:cs="Times New Roman"/>
                <w:sz w:val="24"/>
                <w:szCs w:val="24"/>
              </w:rPr>
            </w:pPr>
            <w:bookmarkStart w:id="12" w:name="P659"/>
            <w:bookmarkEnd w:id="12"/>
            <w:r w:rsidRPr="003968AA">
              <w:rPr>
                <w:rFonts w:ascii="Times New Roman" w:hAnsi="Times New Roman" w:cs="Times New Roman"/>
                <w:sz w:val="24"/>
                <w:szCs w:val="24"/>
              </w:rPr>
              <w:t>1</w:t>
            </w:r>
          </w:p>
        </w:tc>
        <w:tc>
          <w:tcPr>
            <w:tcW w:w="1555" w:type="pct"/>
          </w:tcPr>
          <w:p w:rsidR="00230CD0" w:rsidRPr="003968AA" w:rsidRDefault="00230CD0" w:rsidP="00323625">
            <w:pPr>
              <w:pStyle w:val="ConsPlusNormal"/>
              <w:jc w:val="both"/>
              <w:rPr>
                <w:rFonts w:ascii="Times New Roman" w:hAnsi="Times New Roman" w:cs="Times New Roman"/>
                <w:sz w:val="24"/>
                <w:szCs w:val="24"/>
              </w:rPr>
            </w:pPr>
            <w:r w:rsidRPr="003968AA">
              <w:rPr>
                <w:rFonts w:ascii="Times New Roman" w:hAnsi="Times New Roman" w:cs="Times New Roman"/>
                <w:sz w:val="24"/>
                <w:szCs w:val="24"/>
              </w:rPr>
              <w:t>2</w:t>
            </w:r>
          </w:p>
        </w:tc>
        <w:tc>
          <w:tcPr>
            <w:tcW w:w="1486" w:type="pct"/>
          </w:tcPr>
          <w:p w:rsidR="00230CD0" w:rsidRPr="003968AA" w:rsidRDefault="00230CD0" w:rsidP="00323625">
            <w:pPr>
              <w:pStyle w:val="ConsPlusNormal"/>
              <w:jc w:val="both"/>
              <w:rPr>
                <w:rFonts w:ascii="Times New Roman" w:hAnsi="Times New Roman" w:cs="Times New Roman"/>
                <w:sz w:val="24"/>
                <w:szCs w:val="24"/>
              </w:rPr>
            </w:pPr>
            <w:r w:rsidRPr="003968AA">
              <w:rPr>
                <w:rFonts w:ascii="Times New Roman" w:hAnsi="Times New Roman" w:cs="Times New Roman"/>
                <w:sz w:val="24"/>
                <w:szCs w:val="24"/>
              </w:rPr>
              <w:t>3</w:t>
            </w:r>
          </w:p>
        </w:tc>
        <w:tc>
          <w:tcPr>
            <w:tcW w:w="811" w:type="pct"/>
          </w:tcPr>
          <w:p w:rsidR="00230CD0" w:rsidRPr="003968AA" w:rsidRDefault="00230CD0" w:rsidP="00323625">
            <w:pPr>
              <w:pStyle w:val="ConsPlusNormal"/>
              <w:jc w:val="both"/>
              <w:rPr>
                <w:rFonts w:ascii="Times New Roman" w:hAnsi="Times New Roman" w:cs="Times New Roman"/>
                <w:sz w:val="24"/>
                <w:szCs w:val="24"/>
              </w:rPr>
            </w:pPr>
            <w:r w:rsidRPr="003968AA">
              <w:rPr>
                <w:rFonts w:ascii="Times New Roman" w:hAnsi="Times New Roman" w:cs="Times New Roman"/>
                <w:sz w:val="24"/>
                <w:szCs w:val="24"/>
              </w:rPr>
              <w:t>4</w:t>
            </w:r>
          </w:p>
        </w:tc>
        <w:tc>
          <w:tcPr>
            <w:tcW w:w="878" w:type="pct"/>
          </w:tcPr>
          <w:p w:rsidR="00230CD0" w:rsidRPr="003968AA" w:rsidRDefault="00230CD0" w:rsidP="00323625">
            <w:pPr>
              <w:pStyle w:val="ConsPlusNormal"/>
              <w:jc w:val="both"/>
              <w:rPr>
                <w:rFonts w:ascii="Times New Roman" w:hAnsi="Times New Roman" w:cs="Times New Roman"/>
                <w:sz w:val="24"/>
                <w:szCs w:val="24"/>
              </w:rPr>
            </w:pPr>
            <w:r w:rsidRPr="003968AA">
              <w:rPr>
                <w:rFonts w:ascii="Times New Roman" w:hAnsi="Times New Roman" w:cs="Times New Roman"/>
                <w:sz w:val="24"/>
                <w:szCs w:val="24"/>
              </w:rPr>
              <w:t>5</w:t>
            </w:r>
          </w:p>
        </w:tc>
      </w:tr>
      <w:tr w:rsidR="00230CD0" w:rsidRPr="003968AA" w:rsidTr="00323625">
        <w:trPr>
          <w:jc w:val="right"/>
        </w:trPr>
        <w:tc>
          <w:tcPr>
            <w:tcW w:w="270" w:type="pct"/>
          </w:tcPr>
          <w:p w:rsidR="00230CD0" w:rsidRPr="003968AA" w:rsidRDefault="00230CD0" w:rsidP="00323625">
            <w:pPr>
              <w:pStyle w:val="ConsPlusNormal"/>
              <w:jc w:val="both"/>
              <w:rPr>
                <w:rFonts w:ascii="Times New Roman" w:hAnsi="Times New Roman" w:cs="Times New Roman"/>
                <w:sz w:val="24"/>
                <w:szCs w:val="24"/>
              </w:rPr>
            </w:pPr>
          </w:p>
        </w:tc>
        <w:tc>
          <w:tcPr>
            <w:tcW w:w="1555" w:type="pct"/>
          </w:tcPr>
          <w:p w:rsidR="00230CD0" w:rsidRPr="003968AA" w:rsidRDefault="00230CD0" w:rsidP="00323625">
            <w:pPr>
              <w:pStyle w:val="ConsPlusNormal"/>
              <w:jc w:val="both"/>
              <w:rPr>
                <w:rFonts w:ascii="Times New Roman" w:hAnsi="Times New Roman" w:cs="Times New Roman"/>
                <w:sz w:val="24"/>
                <w:szCs w:val="24"/>
              </w:rPr>
            </w:pPr>
          </w:p>
        </w:tc>
        <w:tc>
          <w:tcPr>
            <w:tcW w:w="1486" w:type="pct"/>
          </w:tcPr>
          <w:p w:rsidR="00230CD0" w:rsidRPr="003968AA" w:rsidRDefault="00230CD0" w:rsidP="00323625">
            <w:pPr>
              <w:pStyle w:val="ConsPlusNormal"/>
              <w:jc w:val="both"/>
              <w:rPr>
                <w:rFonts w:ascii="Times New Roman" w:hAnsi="Times New Roman" w:cs="Times New Roman"/>
                <w:sz w:val="24"/>
                <w:szCs w:val="24"/>
              </w:rPr>
            </w:pPr>
          </w:p>
        </w:tc>
        <w:tc>
          <w:tcPr>
            <w:tcW w:w="811" w:type="pct"/>
          </w:tcPr>
          <w:p w:rsidR="00230CD0" w:rsidRPr="003968AA" w:rsidRDefault="00230CD0" w:rsidP="00323625">
            <w:pPr>
              <w:pStyle w:val="ConsPlusNormal"/>
              <w:jc w:val="both"/>
              <w:rPr>
                <w:rFonts w:ascii="Times New Roman" w:hAnsi="Times New Roman" w:cs="Times New Roman"/>
                <w:sz w:val="24"/>
                <w:szCs w:val="24"/>
              </w:rPr>
            </w:pPr>
          </w:p>
        </w:tc>
        <w:tc>
          <w:tcPr>
            <w:tcW w:w="878" w:type="pct"/>
          </w:tcPr>
          <w:p w:rsidR="00230CD0" w:rsidRPr="003968AA" w:rsidRDefault="00230CD0" w:rsidP="00323625">
            <w:pPr>
              <w:pStyle w:val="ConsPlusNormal"/>
              <w:jc w:val="both"/>
              <w:rPr>
                <w:rFonts w:ascii="Times New Roman" w:hAnsi="Times New Roman" w:cs="Times New Roman"/>
                <w:sz w:val="24"/>
                <w:szCs w:val="24"/>
              </w:rPr>
            </w:pPr>
          </w:p>
        </w:tc>
      </w:tr>
      <w:tr w:rsidR="00230CD0" w:rsidRPr="003968AA" w:rsidTr="00323625">
        <w:trPr>
          <w:jc w:val="right"/>
        </w:trPr>
        <w:tc>
          <w:tcPr>
            <w:tcW w:w="270" w:type="pct"/>
          </w:tcPr>
          <w:p w:rsidR="00230CD0" w:rsidRPr="003968AA" w:rsidRDefault="00230CD0" w:rsidP="00323625">
            <w:pPr>
              <w:pStyle w:val="ConsPlusNormal"/>
              <w:jc w:val="both"/>
              <w:rPr>
                <w:rFonts w:ascii="Times New Roman" w:hAnsi="Times New Roman" w:cs="Times New Roman"/>
                <w:sz w:val="24"/>
                <w:szCs w:val="24"/>
              </w:rPr>
            </w:pPr>
          </w:p>
        </w:tc>
        <w:tc>
          <w:tcPr>
            <w:tcW w:w="1555" w:type="pct"/>
          </w:tcPr>
          <w:p w:rsidR="00230CD0" w:rsidRPr="003968AA" w:rsidRDefault="00230CD0" w:rsidP="00323625">
            <w:pPr>
              <w:pStyle w:val="ConsPlusNormal"/>
              <w:jc w:val="both"/>
              <w:rPr>
                <w:rFonts w:ascii="Times New Roman" w:hAnsi="Times New Roman" w:cs="Times New Roman"/>
                <w:sz w:val="24"/>
                <w:szCs w:val="24"/>
              </w:rPr>
            </w:pPr>
          </w:p>
        </w:tc>
        <w:tc>
          <w:tcPr>
            <w:tcW w:w="1486" w:type="pct"/>
          </w:tcPr>
          <w:p w:rsidR="00230CD0" w:rsidRPr="003968AA" w:rsidRDefault="00230CD0" w:rsidP="00323625">
            <w:pPr>
              <w:pStyle w:val="ConsPlusNormal"/>
              <w:jc w:val="both"/>
              <w:rPr>
                <w:rFonts w:ascii="Times New Roman" w:hAnsi="Times New Roman" w:cs="Times New Roman"/>
                <w:sz w:val="24"/>
                <w:szCs w:val="24"/>
              </w:rPr>
            </w:pPr>
          </w:p>
        </w:tc>
        <w:tc>
          <w:tcPr>
            <w:tcW w:w="811" w:type="pct"/>
          </w:tcPr>
          <w:p w:rsidR="00230CD0" w:rsidRPr="003968AA" w:rsidRDefault="00230CD0" w:rsidP="00323625">
            <w:pPr>
              <w:pStyle w:val="ConsPlusNormal"/>
              <w:jc w:val="both"/>
              <w:rPr>
                <w:rFonts w:ascii="Times New Roman" w:hAnsi="Times New Roman" w:cs="Times New Roman"/>
                <w:sz w:val="24"/>
                <w:szCs w:val="24"/>
              </w:rPr>
            </w:pPr>
          </w:p>
        </w:tc>
        <w:tc>
          <w:tcPr>
            <w:tcW w:w="878" w:type="pct"/>
          </w:tcPr>
          <w:p w:rsidR="00230CD0" w:rsidRPr="003968AA" w:rsidRDefault="00230CD0" w:rsidP="00323625">
            <w:pPr>
              <w:pStyle w:val="ConsPlusNormal"/>
              <w:jc w:val="both"/>
              <w:rPr>
                <w:rFonts w:ascii="Times New Roman" w:hAnsi="Times New Roman" w:cs="Times New Roman"/>
                <w:sz w:val="24"/>
                <w:szCs w:val="24"/>
              </w:rPr>
            </w:pPr>
          </w:p>
        </w:tc>
      </w:tr>
      <w:tr w:rsidR="00230CD0" w:rsidRPr="003968AA" w:rsidTr="00323625">
        <w:trPr>
          <w:jc w:val="right"/>
        </w:trPr>
        <w:tc>
          <w:tcPr>
            <w:tcW w:w="270" w:type="pct"/>
          </w:tcPr>
          <w:p w:rsidR="00230CD0" w:rsidRPr="003968AA" w:rsidRDefault="00230CD0" w:rsidP="00323625">
            <w:pPr>
              <w:pStyle w:val="ConsPlusNormal"/>
              <w:jc w:val="both"/>
              <w:rPr>
                <w:rFonts w:ascii="Times New Roman" w:hAnsi="Times New Roman" w:cs="Times New Roman"/>
                <w:sz w:val="24"/>
                <w:szCs w:val="24"/>
              </w:rPr>
            </w:pPr>
          </w:p>
        </w:tc>
        <w:tc>
          <w:tcPr>
            <w:tcW w:w="1555" w:type="pct"/>
          </w:tcPr>
          <w:p w:rsidR="00230CD0" w:rsidRPr="003968AA" w:rsidRDefault="00230CD0" w:rsidP="00323625">
            <w:pPr>
              <w:pStyle w:val="ConsPlusNormal"/>
              <w:jc w:val="both"/>
              <w:rPr>
                <w:rFonts w:ascii="Times New Roman" w:hAnsi="Times New Roman" w:cs="Times New Roman"/>
                <w:sz w:val="24"/>
                <w:szCs w:val="24"/>
              </w:rPr>
            </w:pPr>
          </w:p>
        </w:tc>
        <w:tc>
          <w:tcPr>
            <w:tcW w:w="1486" w:type="pct"/>
          </w:tcPr>
          <w:p w:rsidR="00230CD0" w:rsidRPr="003968AA" w:rsidRDefault="00230CD0" w:rsidP="00323625">
            <w:pPr>
              <w:pStyle w:val="ConsPlusNormal"/>
              <w:jc w:val="both"/>
              <w:rPr>
                <w:rFonts w:ascii="Times New Roman" w:hAnsi="Times New Roman" w:cs="Times New Roman"/>
                <w:sz w:val="24"/>
                <w:szCs w:val="24"/>
              </w:rPr>
            </w:pPr>
          </w:p>
        </w:tc>
        <w:tc>
          <w:tcPr>
            <w:tcW w:w="811" w:type="pct"/>
          </w:tcPr>
          <w:p w:rsidR="00230CD0" w:rsidRPr="003968AA" w:rsidRDefault="00230CD0" w:rsidP="00323625">
            <w:pPr>
              <w:pStyle w:val="ConsPlusNormal"/>
              <w:jc w:val="both"/>
              <w:rPr>
                <w:rFonts w:ascii="Times New Roman" w:hAnsi="Times New Roman" w:cs="Times New Roman"/>
                <w:sz w:val="24"/>
                <w:szCs w:val="24"/>
              </w:rPr>
            </w:pPr>
          </w:p>
        </w:tc>
        <w:tc>
          <w:tcPr>
            <w:tcW w:w="878" w:type="pct"/>
          </w:tcPr>
          <w:p w:rsidR="00230CD0" w:rsidRPr="003968AA" w:rsidRDefault="00230CD0" w:rsidP="00323625">
            <w:pPr>
              <w:pStyle w:val="ConsPlusNormal"/>
              <w:jc w:val="both"/>
              <w:rPr>
                <w:rFonts w:ascii="Times New Roman" w:hAnsi="Times New Roman" w:cs="Times New Roman"/>
                <w:sz w:val="24"/>
                <w:szCs w:val="24"/>
              </w:rPr>
            </w:pPr>
          </w:p>
        </w:tc>
      </w:tr>
    </w:tbl>
    <w:p w:rsidR="00230CD0" w:rsidRPr="003968AA" w:rsidRDefault="00230CD0" w:rsidP="00230CD0">
      <w:pPr>
        <w:pStyle w:val="ConsPlusNormal"/>
        <w:ind w:firstLine="709"/>
        <w:jc w:val="both"/>
        <w:rPr>
          <w:rFonts w:ascii="Times New Roman" w:hAnsi="Times New Roman" w:cs="Times New Roman"/>
          <w:sz w:val="24"/>
          <w:szCs w:val="24"/>
        </w:rPr>
      </w:pPr>
      <w:bookmarkStart w:id="13" w:name="P681"/>
      <w:bookmarkEnd w:id="13"/>
      <w:r w:rsidRPr="003968AA">
        <w:rPr>
          <w:rFonts w:ascii="Times New Roman" w:hAnsi="Times New Roman" w:cs="Times New Roman"/>
          <w:sz w:val="24"/>
          <w:szCs w:val="24"/>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3968AA">
          <w:rPr>
            <w:rFonts w:ascii="Times New Roman" w:hAnsi="Times New Roman" w:cs="Times New Roman"/>
            <w:sz w:val="24"/>
            <w:szCs w:val="24"/>
          </w:rPr>
          <w:t>графе 5</w:t>
        </w:r>
      </w:hyperlink>
      <w:r w:rsidRPr="003968AA">
        <w:rPr>
          <w:rFonts w:ascii="Times New Roman" w:hAnsi="Times New Roman" w:cs="Times New Roman"/>
          <w:sz w:val="24"/>
          <w:szCs w:val="24"/>
        </w:rPr>
        <w:t>.</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К заявлению прилагаются следующие документы:</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1)_____________________________________________________________________</w:t>
      </w:r>
    </w:p>
    <w:p w:rsidR="00230CD0" w:rsidRPr="003968AA" w:rsidRDefault="00230CD0" w:rsidP="00230CD0">
      <w:pPr>
        <w:pStyle w:val="ConsPlusNonformat"/>
        <w:jc w:val="center"/>
        <w:rPr>
          <w:rFonts w:ascii="Times New Roman" w:hAnsi="Times New Roman" w:cs="Times New Roman"/>
          <w:sz w:val="24"/>
          <w:szCs w:val="24"/>
        </w:rPr>
      </w:pPr>
      <w:r w:rsidRPr="003968AA">
        <w:rPr>
          <w:rFonts w:ascii="Times New Roman" w:hAnsi="Times New Roman" w:cs="Times New Roman"/>
          <w:sz w:val="24"/>
          <w:szCs w:val="24"/>
        </w:rPr>
        <w:t xml:space="preserve">(указывается вид и реквизиты правоустанавливающего документа на переустраиваемое и (или) </w:t>
      </w:r>
      <w:proofErr w:type="spellStart"/>
      <w:r w:rsidRPr="003968AA">
        <w:rPr>
          <w:rFonts w:ascii="Times New Roman" w:hAnsi="Times New Roman" w:cs="Times New Roman"/>
          <w:sz w:val="24"/>
          <w:szCs w:val="24"/>
        </w:rPr>
        <w:t>перепланируемое</w:t>
      </w:r>
      <w:proofErr w:type="spellEnd"/>
      <w:r w:rsidRPr="003968AA">
        <w:rPr>
          <w:rFonts w:ascii="Times New Roman" w:hAnsi="Times New Roman" w:cs="Times New Roman"/>
          <w:sz w:val="24"/>
          <w:szCs w:val="24"/>
        </w:rPr>
        <w:t xml:space="preserve"> жилое помещение (с отметкой: подлинник или нотариально заверенная копия))</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на ______ листах;</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lastRenderedPageBreak/>
        <w:t>2) проект (проектная документация) переустройства и (или) перепланировки жилого помещения на ______ листах;</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3) технический паспорт переустраиваемого и (или) </w:t>
      </w:r>
      <w:proofErr w:type="spellStart"/>
      <w:r w:rsidRPr="003968AA">
        <w:rPr>
          <w:rFonts w:ascii="Times New Roman" w:hAnsi="Times New Roman" w:cs="Times New Roman"/>
          <w:sz w:val="24"/>
          <w:szCs w:val="24"/>
        </w:rPr>
        <w:t>перепланируемого</w:t>
      </w:r>
      <w:proofErr w:type="spellEnd"/>
      <w:r w:rsidRPr="003968AA">
        <w:rPr>
          <w:rFonts w:ascii="Times New Roman" w:hAnsi="Times New Roman" w:cs="Times New Roman"/>
          <w:sz w:val="24"/>
          <w:szCs w:val="24"/>
        </w:rPr>
        <w:t xml:space="preserve"> жилого помещения на ______ листах;</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nformat"/>
        <w:jc w:val="both"/>
        <w:rPr>
          <w:rFonts w:ascii="Times New Roman" w:hAnsi="Times New Roman" w:cs="Times New Roman"/>
          <w:sz w:val="24"/>
          <w:szCs w:val="24"/>
        </w:rPr>
      </w:pPr>
      <w:r w:rsidRPr="003968AA">
        <w:rPr>
          <w:rFonts w:ascii="Times New Roman" w:hAnsi="Times New Roman" w:cs="Times New Roman"/>
          <w:sz w:val="24"/>
          <w:szCs w:val="24"/>
        </w:rPr>
        <w:t>6) иные документы: ____________________________________________________</w:t>
      </w:r>
    </w:p>
    <w:p w:rsidR="00230CD0" w:rsidRPr="003968AA" w:rsidRDefault="00230CD0" w:rsidP="00230CD0">
      <w:pPr>
        <w:pStyle w:val="ConsPlusNonformat"/>
        <w:jc w:val="center"/>
        <w:rPr>
          <w:rFonts w:ascii="Times New Roman" w:hAnsi="Times New Roman" w:cs="Times New Roman"/>
          <w:sz w:val="24"/>
          <w:szCs w:val="24"/>
        </w:rPr>
      </w:pPr>
      <w:r w:rsidRPr="003968AA">
        <w:rPr>
          <w:rFonts w:ascii="Times New Roman" w:hAnsi="Times New Roman" w:cs="Times New Roman"/>
          <w:sz w:val="24"/>
          <w:szCs w:val="24"/>
        </w:rPr>
        <w:t>(доверенности, выписки из уставов и др.)</w:t>
      </w:r>
    </w:p>
    <w:p w:rsidR="00230CD0" w:rsidRPr="003968AA" w:rsidRDefault="00230CD0" w:rsidP="00230CD0">
      <w:pPr>
        <w:pStyle w:val="ConsPlusNonformat"/>
        <w:jc w:val="both"/>
        <w:rPr>
          <w:rFonts w:ascii="Times New Roman" w:hAnsi="Times New Roman" w:cs="Times New Roman"/>
          <w:sz w:val="24"/>
          <w:szCs w:val="24"/>
        </w:rPr>
      </w:pPr>
      <w:r w:rsidRPr="003968AA">
        <w:rPr>
          <w:rFonts w:ascii="Times New Roman" w:hAnsi="Times New Roman" w:cs="Times New Roman"/>
          <w:sz w:val="24"/>
          <w:szCs w:val="24"/>
        </w:rPr>
        <w:t xml:space="preserve">Подписи лиц, подавших заявление </w:t>
      </w:r>
      <w:hyperlink w:anchor="P717" w:history="1">
        <w:r w:rsidRPr="003968AA">
          <w:rPr>
            <w:rFonts w:ascii="Times New Roman" w:hAnsi="Times New Roman" w:cs="Times New Roman"/>
            <w:sz w:val="24"/>
            <w:szCs w:val="24"/>
          </w:rPr>
          <w:t>&lt;*&gt;</w:t>
        </w:r>
      </w:hyperlink>
      <w:r w:rsidRPr="003968AA">
        <w:rPr>
          <w:rFonts w:ascii="Times New Roman" w:hAnsi="Times New Roman" w:cs="Times New Roman"/>
          <w:sz w:val="24"/>
          <w:szCs w:val="24"/>
        </w:rPr>
        <w:t>:</w:t>
      </w: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jc w:val="both"/>
        <w:rPr>
          <w:rFonts w:ascii="Times New Roman" w:hAnsi="Times New Roman" w:cs="Times New Roman"/>
          <w:sz w:val="24"/>
          <w:szCs w:val="24"/>
        </w:rPr>
      </w:pPr>
      <w:r w:rsidRPr="003968AA">
        <w:rPr>
          <w:rFonts w:ascii="Times New Roman" w:hAnsi="Times New Roman" w:cs="Times New Roman"/>
          <w:sz w:val="24"/>
          <w:szCs w:val="24"/>
        </w:rPr>
        <w:t>"___" _________ 20___ г. _______________  _____________________</w:t>
      </w:r>
    </w:p>
    <w:p w:rsidR="00230CD0" w:rsidRPr="003968AA" w:rsidRDefault="00230CD0" w:rsidP="00230CD0">
      <w:pPr>
        <w:pStyle w:val="ConsPlusNonformat"/>
        <w:jc w:val="both"/>
        <w:rPr>
          <w:rFonts w:ascii="Times New Roman" w:hAnsi="Times New Roman" w:cs="Times New Roman"/>
          <w:sz w:val="24"/>
          <w:szCs w:val="24"/>
        </w:rPr>
      </w:pPr>
      <w:r w:rsidRPr="003968AA">
        <w:rPr>
          <w:rFonts w:ascii="Times New Roman" w:hAnsi="Times New Roman" w:cs="Times New Roman"/>
          <w:sz w:val="24"/>
          <w:szCs w:val="24"/>
        </w:rPr>
        <w:t>(дата)                         (подпись заявителя)              (расшифровка подписи заявителя)</w:t>
      </w: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jc w:val="both"/>
        <w:rPr>
          <w:rFonts w:ascii="Times New Roman" w:hAnsi="Times New Roman" w:cs="Times New Roman"/>
          <w:sz w:val="24"/>
          <w:szCs w:val="24"/>
        </w:rPr>
      </w:pPr>
      <w:r w:rsidRPr="003968AA">
        <w:rPr>
          <w:rFonts w:ascii="Times New Roman" w:hAnsi="Times New Roman" w:cs="Times New Roman"/>
          <w:sz w:val="24"/>
          <w:szCs w:val="24"/>
        </w:rPr>
        <w:t>"___" _________ 20___ г.   _______________                 _____________________</w:t>
      </w:r>
    </w:p>
    <w:p w:rsidR="00230CD0" w:rsidRPr="003968AA" w:rsidRDefault="00230CD0" w:rsidP="00230CD0">
      <w:pPr>
        <w:pStyle w:val="ConsPlusNonformat"/>
        <w:jc w:val="both"/>
        <w:rPr>
          <w:rFonts w:ascii="Times New Roman" w:hAnsi="Times New Roman" w:cs="Times New Roman"/>
          <w:sz w:val="24"/>
          <w:szCs w:val="24"/>
        </w:rPr>
      </w:pPr>
      <w:r w:rsidRPr="003968AA">
        <w:rPr>
          <w:rFonts w:ascii="Times New Roman" w:hAnsi="Times New Roman" w:cs="Times New Roman"/>
          <w:sz w:val="24"/>
          <w:szCs w:val="24"/>
        </w:rPr>
        <w:t xml:space="preserve">(дата)                                    (подпись заявителя)           (расшифровка подписи заявителя) </w:t>
      </w:r>
    </w:p>
    <w:p w:rsidR="00230CD0" w:rsidRPr="003968AA" w:rsidRDefault="00230CD0" w:rsidP="00230CD0">
      <w:pPr>
        <w:pStyle w:val="ConsPlusNonformat"/>
        <w:jc w:val="both"/>
        <w:rPr>
          <w:rFonts w:ascii="Times New Roman" w:hAnsi="Times New Roman" w:cs="Times New Roman"/>
          <w:sz w:val="24"/>
          <w:szCs w:val="24"/>
        </w:rPr>
      </w:pPr>
      <w:r w:rsidRPr="003968AA">
        <w:rPr>
          <w:rFonts w:ascii="Times New Roman" w:hAnsi="Times New Roman" w:cs="Times New Roman"/>
          <w:sz w:val="24"/>
          <w:szCs w:val="24"/>
        </w:rPr>
        <w:t>"___" _________ 20___ г.      _______________           _____________________</w:t>
      </w:r>
    </w:p>
    <w:p w:rsidR="00230CD0" w:rsidRPr="003968AA" w:rsidRDefault="00230CD0" w:rsidP="00230CD0">
      <w:pPr>
        <w:pStyle w:val="ConsPlusNonformat"/>
        <w:jc w:val="both"/>
        <w:rPr>
          <w:rFonts w:ascii="Times New Roman" w:hAnsi="Times New Roman" w:cs="Times New Roman"/>
          <w:sz w:val="24"/>
          <w:szCs w:val="24"/>
        </w:rPr>
      </w:pPr>
      <w:r w:rsidRPr="003968AA">
        <w:rPr>
          <w:rFonts w:ascii="Times New Roman" w:hAnsi="Times New Roman" w:cs="Times New Roman"/>
          <w:sz w:val="24"/>
          <w:szCs w:val="24"/>
        </w:rPr>
        <w:t>(дата)                                     (подпись  заявителя)    (расшифровка подписи заявителя)</w:t>
      </w: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jc w:val="both"/>
        <w:rPr>
          <w:rFonts w:ascii="Times New Roman" w:hAnsi="Times New Roman" w:cs="Times New Roman"/>
          <w:sz w:val="24"/>
          <w:szCs w:val="24"/>
        </w:rPr>
      </w:pPr>
      <w:r w:rsidRPr="003968AA">
        <w:rPr>
          <w:rFonts w:ascii="Times New Roman" w:hAnsi="Times New Roman" w:cs="Times New Roman"/>
          <w:sz w:val="24"/>
          <w:szCs w:val="24"/>
        </w:rPr>
        <w:t>"___" _________ 20___ г.        _______________              _____________________</w:t>
      </w:r>
    </w:p>
    <w:p w:rsidR="00230CD0" w:rsidRPr="003968AA" w:rsidRDefault="00230CD0" w:rsidP="00230CD0">
      <w:pPr>
        <w:pStyle w:val="ConsPlusNonformat"/>
        <w:jc w:val="both"/>
        <w:rPr>
          <w:rFonts w:ascii="Times New Roman" w:hAnsi="Times New Roman" w:cs="Times New Roman"/>
          <w:sz w:val="24"/>
          <w:szCs w:val="24"/>
        </w:rPr>
      </w:pPr>
      <w:r w:rsidRPr="003968AA">
        <w:rPr>
          <w:rFonts w:ascii="Times New Roman" w:hAnsi="Times New Roman" w:cs="Times New Roman"/>
          <w:sz w:val="24"/>
          <w:szCs w:val="24"/>
        </w:rPr>
        <w:t>(дата)                                          (подпись заявителя)     (расшифровка подписи заявителя)</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rmal"/>
        <w:ind w:firstLine="709"/>
        <w:jc w:val="both"/>
        <w:rPr>
          <w:rFonts w:ascii="Times New Roman" w:hAnsi="Times New Roman" w:cs="Times New Roman"/>
          <w:sz w:val="24"/>
          <w:szCs w:val="24"/>
        </w:rPr>
      </w:pPr>
      <w:bookmarkStart w:id="14" w:name="P717"/>
      <w:bookmarkEnd w:id="14"/>
      <w:r w:rsidRPr="003968AA">
        <w:rPr>
          <w:rFonts w:ascii="Times New Roman" w:hAnsi="Times New Roman" w:cs="Times New Roman"/>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(следующие позиции заполняются должностным лицом, принявшим заявление)</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Документы представлены на приеме "___" ____________ 20___ г.</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Входящий номер регистрации заявления _______________________</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Выдана расписка в получении</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документов "___" ____________ 20___ г.</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 ___________</w:t>
      </w: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Расписку получил "___" ____________ 20___ г.</w:t>
      </w: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______________________</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подпись заявителя)</w:t>
      </w: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____________________________________                  ________________</w:t>
      </w:r>
    </w:p>
    <w:p w:rsidR="00230CD0" w:rsidRPr="003968AA" w:rsidRDefault="00230CD0" w:rsidP="00230CD0">
      <w:pPr>
        <w:pStyle w:val="ConsPlusNonformat"/>
        <w:ind w:firstLine="709"/>
        <w:jc w:val="both"/>
        <w:rPr>
          <w:rFonts w:ascii="Times New Roman" w:hAnsi="Times New Roman" w:cs="Times New Roman"/>
          <w:sz w:val="24"/>
          <w:szCs w:val="24"/>
        </w:rPr>
      </w:pPr>
      <w:proofErr w:type="gramStart"/>
      <w:r w:rsidRPr="003968AA">
        <w:rPr>
          <w:rFonts w:ascii="Times New Roman" w:hAnsi="Times New Roman" w:cs="Times New Roman"/>
          <w:sz w:val="24"/>
          <w:szCs w:val="24"/>
        </w:rPr>
        <w:t>(Ф.И.О. должностного лица,                                                 (подпись)</w:t>
      </w:r>
      <w:proofErr w:type="gramEnd"/>
    </w:p>
    <w:p w:rsidR="00230CD0" w:rsidRPr="003968AA" w:rsidRDefault="00230CD0" w:rsidP="00230CD0">
      <w:pPr>
        <w:pStyle w:val="ConsPlusNonformat"/>
        <w:ind w:firstLine="709"/>
        <w:jc w:val="both"/>
        <w:rPr>
          <w:rFonts w:ascii="Times New Roman" w:hAnsi="Times New Roman" w:cs="Times New Roman"/>
          <w:sz w:val="24"/>
          <w:szCs w:val="24"/>
        </w:rPr>
      </w:pPr>
      <w:proofErr w:type="gramStart"/>
      <w:r w:rsidRPr="003968AA">
        <w:rPr>
          <w:rFonts w:ascii="Times New Roman" w:hAnsi="Times New Roman" w:cs="Times New Roman"/>
          <w:sz w:val="24"/>
          <w:szCs w:val="24"/>
        </w:rPr>
        <w:t>принявшего</w:t>
      </w:r>
      <w:proofErr w:type="gramEnd"/>
      <w:r w:rsidRPr="003968AA">
        <w:rPr>
          <w:rFonts w:ascii="Times New Roman" w:hAnsi="Times New Roman" w:cs="Times New Roman"/>
          <w:sz w:val="24"/>
          <w:szCs w:val="24"/>
        </w:rPr>
        <w:t xml:space="preserve"> заявление)</w:t>
      </w:r>
    </w:p>
    <w:p w:rsidR="00230CD0" w:rsidRPr="003968AA" w:rsidRDefault="00230CD0" w:rsidP="00230CD0">
      <w:pPr>
        <w:rPr>
          <w:sz w:val="24"/>
          <w:szCs w:val="24"/>
        </w:rPr>
      </w:pPr>
    </w:p>
    <w:p w:rsidR="00230CD0" w:rsidRPr="003968AA" w:rsidRDefault="00230CD0" w:rsidP="00230CD0">
      <w:pPr>
        <w:rPr>
          <w:sz w:val="24"/>
          <w:szCs w:val="24"/>
        </w:rPr>
      </w:pPr>
    </w:p>
    <w:p w:rsidR="00230CD0" w:rsidRPr="003968AA" w:rsidRDefault="00230CD0" w:rsidP="003968AA">
      <w:pPr>
        <w:spacing w:after="0"/>
        <w:jc w:val="right"/>
        <w:rPr>
          <w:sz w:val="24"/>
          <w:szCs w:val="24"/>
        </w:rPr>
      </w:pPr>
      <w:r w:rsidRPr="003968AA">
        <w:rPr>
          <w:sz w:val="24"/>
          <w:szCs w:val="24"/>
        </w:rPr>
        <w:lastRenderedPageBreak/>
        <w:t>Приложение № 3</w:t>
      </w:r>
    </w:p>
    <w:p w:rsidR="00230CD0" w:rsidRPr="003968AA" w:rsidRDefault="00230CD0" w:rsidP="003968AA">
      <w:pPr>
        <w:spacing w:after="0"/>
        <w:jc w:val="right"/>
        <w:rPr>
          <w:sz w:val="24"/>
          <w:szCs w:val="24"/>
        </w:rPr>
      </w:pPr>
      <w:r w:rsidRPr="003968AA">
        <w:rPr>
          <w:sz w:val="24"/>
          <w:szCs w:val="24"/>
        </w:rPr>
        <w:t>к административному регламенту</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rmal"/>
        <w:jc w:val="center"/>
        <w:rPr>
          <w:rFonts w:ascii="Times New Roman" w:hAnsi="Times New Roman" w:cs="Times New Roman"/>
          <w:b/>
          <w:sz w:val="24"/>
          <w:szCs w:val="24"/>
        </w:rPr>
      </w:pPr>
      <w:bookmarkStart w:id="15" w:name="P748"/>
      <w:bookmarkEnd w:id="15"/>
      <w:r w:rsidRPr="003968AA">
        <w:rPr>
          <w:rFonts w:ascii="Times New Roman" w:hAnsi="Times New Roman" w:cs="Times New Roman"/>
          <w:b/>
          <w:sz w:val="24"/>
          <w:szCs w:val="24"/>
        </w:rPr>
        <w:t>БЛОК-СХЕМА</w:t>
      </w:r>
    </w:p>
    <w:p w:rsidR="00230CD0" w:rsidRPr="003968AA" w:rsidRDefault="00230CD0" w:rsidP="00230CD0">
      <w:pPr>
        <w:pStyle w:val="ConsPlusNormal"/>
        <w:jc w:val="center"/>
        <w:rPr>
          <w:rFonts w:ascii="Times New Roman" w:hAnsi="Times New Roman" w:cs="Times New Roman"/>
          <w:b/>
          <w:sz w:val="24"/>
          <w:szCs w:val="24"/>
        </w:rPr>
      </w:pPr>
      <w:r w:rsidRPr="003968AA">
        <w:rPr>
          <w:rFonts w:ascii="Times New Roman" w:hAnsi="Times New Roman" w:cs="Times New Roman"/>
          <w:b/>
          <w:sz w:val="24"/>
          <w:szCs w:val="24"/>
        </w:rPr>
        <w:t>последовательности действий по предоставлению муниципальной услуги</w:t>
      </w:r>
    </w:p>
    <w:p w:rsidR="00230CD0" w:rsidRPr="003968AA" w:rsidRDefault="00230CD0" w:rsidP="00230CD0">
      <w:pPr>
        <w:pStyle w:val="ConsPlusNormal"/>
        <w:jc w:val="center"/>
        <w:rPr>
          <w:rFonts w:ascii="Times New Roman" w:hAnsi="Times New Roman" w:cs="Times New Roman"/>
          <w:b/>
          <w:sz w:val="24"/>
          <w:szCs w:val="24"/>
        </w:rPr>
      </w:pPr>
      <w:r w:rsidRPr="003968AA">
        <w:rPr>
          <w:rFonts w:ascii="Times New Roman" w:hAnsi="Times New Roman" w:cs="Times New Roman"/>
          <w:b/>
          <w:sz w:val="24"/>
          <w:szCs w:val="24"/>
        </w:rPr>
        <w:t>«Прием заявлений и выдача документов о согласовании переустройства и (или) перепланировки жилого помещения»</w:t>
      </w:r>
    </w:p>
    <w:p w:rsidR="00230CD0" w:rsidRPr="003968AA" w:rsidRDefault="00230CD0" w:rsidP="00230CD0">
      <w:pPr>
        <w:pStyle w:val="ConsPlusNonformat"/>
        <w:ind w:firstLine="709"/>
        <w:jc w:val="center"/>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59.6pt;margin-top:5.55pt;width:312.4pt;height: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style="mso-next-textbox:#_x0000_s1038">
              <w:txbxContent>
                <w:p w:rsidR="00230CD0" w:rsidRPr="00072D45" w:rsidRDefault="00230CD0" w:rsidP="00230CD0">
                  <w:pPr>
                    <w:jc w:val="center"/>
                  </w:pPr>
                  <w:r w:rsidRPr="00072D45">
                    <w:t xml:space="preserve">Прием и регистрация заявления и прилагаемых к нему </w:t>
                  </w:r>
                  <w:r>
                    <w:t>документов</w:t>
                  </w:r>
                </w:p>
              </w:txbxContent>
            </v:textbox>
          </v:shape>
        </w:pict>
      </w: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noProof/>
          <w:sz w:val="24"/>
          <w:szCs w:val="24"/>
        </w:rPr>
        <w:pict>
          <v:shape id="Поле 4" o:spid="_x0000_s1026" type="#_x0000_t202" style="position:absolute;left:0;text-align:left;margin-left:59.6pt;margin-top:14.25pt;width:312.4pt;height:11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style="mso-next-textbox:#Поле 4">
              <w:txbxContent>
                <w:p w:rsidR="00230CD0" w:rsidRPr="005A36A1" w:rsidRDefault="00230CD0" w:rsidP="00230CD0">
                  <w:pPr>
                    <w:pStyle w:val="ConsPlusNonformat"/>
                    <w:jc w:val="center"/>
                    <w:rPr>
                      <w:sz w:val="24"/>
                      <w:szCs w:val="24"/>
                    </w:rPr>
                  </w:pPr>
                  <w:r w:rsidRPr="005A36A1">
                    <w:rPr>
                      <w:rFonts w:ascii="Times New Roman" w:hAnsi="Times New Roman" w:cs="Times New Roman"/>
                      <w:sz w:val="24"/>
                      <w:szCs w:val="24"/>
                    </w:rPr>
                    <w:t xml:space="preserve">Рассмотрение представленных документов и осмотр объекта капитального строительства, истребование документов (сведений), указанных в </w:t>
                  </w:r>
                  <w:hyperlink w:anchor="P168" w:history="1">
                    <w:r w:rsidRPr="005A36A1">
                      <w:rPr>
                        <w:rFonts w:ascii="Times New Roman" w:hAnsi="Times New Roman" w:cs="Times New Roman"/>
                        <w:sz w:val="24"/>
                        <w:szCs w:val="24"/>
                      </w:rPr>
                      <w:t>пункте 2.6.2</w:t>
                    </w:r>
                  </w:hyperlink>
                  <w:r w:rsidRPr="005A36A1">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v:textbox>
          </v:shape>
        </w:pict>
      </w:r>
      <w:r w:rsidRPr="003968AA">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27" type="#_x0000_t34" style="position:absolute;left:0;text-align:left;margin-left:197.2pt;margin-top:6.5pt;width:11.55pt;height:.05pt;rotation:90;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adj="10753,82944000,-538597" strokecolor="#4579b8 [3044]">
            <v:stroke endarrow="open"/>
          </v:shape>
        </w:pict>
      </w: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1" o:spid="_x0000_s1028" type="#_x0000_t32" style="position:absolute;left:0;text-align:left;margin-left:227.7pt;margin-top:5.5pt;width:113pt;height:33.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r w:rsidRPr="003968AA">
        <w:rPr>
          <w:rFonts w:ascii="Times New Roman" w:hAnsi="Times New Roman" w:cs="Times New Roman"/>
          <w:noProof/>
          <w:sz w:val="24"/>
          <w:szCs w:val="24"/>
        </w:rPr>
        <w:pict>
          <v:shape id="Прямая со стрелкой 10" o:spid="_x0000_s1029" type="#_x0000_t32" style="position:absolute;left:0;text-align:left;margin-left:49.85pt;margin-top:5.5pt;width:94pt;height:34.4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noProof/>
          <w:sz w:val="24"/>
          <w:szCs w:val="24"/>
        </w:rPr>
        <w:pict>
          <v:shape id="Поле 6" o:spid="_x0000_s1030" type="#_x0000_t202" style="position:absolute;left:0;text-align:left;margin-left:256.75pt;margin-top:1.25pt;width:202.2pt;height:5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style="mso-next-textbox:#Поле 6">
              <w:txbxContent>
                <w:p w:rsidR="00230CD0" w:rsidRPr="00217F0F" w:rsidRDefault="00230CD0" w:rsidP="00230CD0">
                  <w:pPr>
                    <w:pStyle w:val="ConsPlusNonformat"/>
                    <w:jc w:val="center"/>
                    <w:rPr>
                      <w:sz w:val="24"/>
                      <w:szCs w:val="24"/>
                    </w:rPr>
                  </w:pPr>
                  <w:r>
                    <w:rPr>
                      <w:rFonts w:ascii="Times New Roman" w:hAnsi="Times New Roman" w:cs="Times New Roman"/>
                      <w:sz w:val="24"/>
                      <w:szCs w:val="24"/>
                    </w:rPr>
                    <w:t>Не соответствует предъявленным требованиям</w:t>
                  </w:r>
                </w:p>
              </w:txbxContent>
            </v:textbox>
          </v:shape>
        </w:pict>
      </w:r>
      <w:r w:rsidRPr="003968AA">
        <w:rPr>
          <w:rFonts w:ascii="Times New Roman" w:hAnsi="Times New Roman" w:cs="Times New Roman"/>
          <w:noProof/>
          <w:sz w:val="24"/>
          <w:szCs w:val="24"/>
        </w:rPr>
        <w:pict>
          <v:shape id="Поле 5" o:spid="_x0000_s1031" type="#_x0000_t202" style="position:absolute;left:0;text-align:left;margin-left:-47.15pt;margin-top:1.25pt;width:202.2pt;height:5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style="mso-next-textbox:#Поле 5">
              <w:txbxContent>
                <w:p w:rsidR="00230CD0" w:rsidRPr="00217F0F" w:rsidRDefault="00230CD0" w:rsidP="00230CD0">
                  <w:pPr>
                    <w:pStyle w:val="ConsPlusNonformat"/>
                    <w:jc w:val="center"/>
                    <w:rPr>
                      <w:sz w:val="24"/>
                      <w:szCs w:val="24"/>
                    </w:rPr>
                  </w:pPr>
                  <w:r>
                    <w:rPr>
                      <w:rFonts w:ascii="Times New Roman" w:hAnsi="Times New Roman" w:cs="Times New Roman"/>
                      <w:sz w:val="24"/>
                      <w:szCs w:val="24"/>
                    </w:rPr>
                    <w:t>Соответствует предъявленным требованиям</w:t>
                  </w:r>
                </w:p>
              </w:txbxContent>
            </v:textbox>
          </v:shape>
        </w:pict>
      </w: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noProof/>
          <w:sz w:val="24"/>
          <w:szCs w:val="24"/>
        </w:rPr>
        <w:pict>
          <v:shape id="Прямая со стрелкой 13" o:spid="_x0000_s1032" type="#_x0000_t32" style="position:absolute;left:0;text-align:left;margin-left:358.75pt;margin-top:9.9pt;width:0;height:4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sidRPr="003968AA">
        <w:rPr>
          <w:rFonts w:ascii="Times New Roman" w:hAnsi="Times New Roman" w:cs="Times New Roman"/>
          <w:noProof/>
          <w:sz w:val="24"/>
          <w:szCs w:val="24"/>
        </w:rPr>
        <w:pict>
          <v:shape id="Прямая со стрелкой 12" o:spid="_x0000_s1033" type="#_x0000_t32" style="position:absolute;left:0;text-align:left;margin-left:65.8pt;margin-top:13.7pt;width:0;height:39.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noProof/>
          <w:sz w:val="24"/>
          <w:szCs w:val="24"/>
        </w:rPr>
        <w:pict>
          <v:shape id="Поле 8" o:spid="_x0000_s1034" type="#_x0000_t202" style="position:absolute;left:0;text-align:left;margin-left:-41.2pt;margin-top:8.35pt;width:202.2pt;height:7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style="mso-next-textbox:#Поле 8">
              <w:txbxContent>
                <w:p w:rsidR="00230CD0" w:rsidRPr="00217F0F" w:rsidRDefault="00230CD0" w:rsidP="00230CD0">
                  <w:pPr>
                    <w:pStyle w:val="ConsPlusNonformat"/>
                    <w:jc w:val="center"/>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согласовании переустройства и (или) перепланировки жилого помещения</w:t>
                  </w:r>
                </w:p>
              </w:txbxContent>
            </v:textbox>
          </v:shape>
        </w:pict>
      </w:r>
      <w:r w:rsidRPr="003968AA">
        <w:rPr>
          <w:rFonts w:ascii="Times New Roman" w:hAnsi="Times New Roman" w:cs="Times New Roman"/>
          <w:noProof/>
          <w:sz w:val="24"/>
          <w:szCs w:val="24"/>
        </w:rPr>
        <w:pict>
          <v:shape id="Поле 7" o:spid="_x0000_s1035" type="#_x0000_t202" style="position:absolute;left:0;text-align:left;margin-left:256.8pt;margin-top:8.35pt;width:202.2pt;height:69.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style="mso-next-textbox:#Поле 7">
              <w:txbxContent>
                <w:p w:rsidR="00230CD0" w:rsidRPr="00217F0F" w:rsidRDefault="00230CD0" w:rsidP="00230CD0">
                  <w:pPr>
                    <w:pStyle w:val="ConsPlusNonformat"/>
                    <w:jc w:val="center"/>
                    <w:rPr>
                      <w:sz w:val="24"/>
                      <w:szCs w:val="24"/>
                    </w:rPr>
                  </w:pPr>
                  <w:r w:rsidRPr="00217F0F">
                    <w:rPr>
                      <w:rFonts w:ascii="Times New Roman" w:hAnsi="Times New Roman" w:cs="Times New Roman"/>
                      <w:sz w:val="24"/>
                      <w:szCs w:val="24"/>
                    </w:rPr>
                    <w:t>Подготовка решения</w:t>
                  </w:r>
                  <w:r>
                    <w:rPr>
                      <w:rFonts w:ascii="Times New Roman" w:hAnsi="Times New Roman" w:cs="Times New Roman"/>
                      <w:sz w:val="24"/>
                      <w:szCs w:val="24"/>
                    </w:rPr>
                    <w:t xml:space="preserve"> о мотивированном отказе в предоставлении муниципальной услуги</w:t>
                  </w:r>
                </w:p>
              </w:txbxContent>
            </v:textbox>
          </v:shape>
        </w:pict>
      </w:r>
    </w:p>
    <w:p w:rsidR="00230CD0" w:rsidRPr="003968AA" w:rsidRDefault="00230CD0" w:rsidP="00230CD0">
      <w:pPr>
        <w:rPr>
          <w:sz w:val="24"/>
          <w:szCs w:val="24"/>
        </w:rPr>
      </w:pPr>
    </w:p>
    <w:p w:rsidR="00230CD0" w:rsidRPr="003968AA" w:rsidRDefault="00230CD0" w:rsidP="00230CD0">
      <w:pPr>
        <w:rPr>
          <w:sz w:val="24"/>
          <w:szCs w:val="24"/>
        </w:rPr>
      </w:pPr>
      <w:r w:rsidRPr="003968AA">
        <w:rPr>
          <w:noProof/>
          <w:sz w:val="24"/>
          <w:szCs w:val="24"/>
        </w:rPr>
        <w:pict>
          <v:shape id="Прямая со стрелкой 16" o:spid="_x0000_s1037" type="#_x0000_t32" style="position:absolute;margin-left:358.75pt;margin-top:56.6pt;width:0;height:40.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sidRPr="003968AA">
        <w:rPr>
          <w:noProof/>
          <w:sz w:val="24"/>
          <w:szCs w:val="24"/>
        </w:rPr>
        <w:pict>
          <v:shape id="_x0000_s1040" type="#_x0000_t202" style="position:absolute;margin-left:262.2pt;margin-top:108.85pt;width:191.25pt;height:7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style="mso-next-textbox:#_x0000_s1040">
              <w:txbxContent>
                <w:p w:rsidR="00230CD0" w:rsidRPr="004F0970" w:rsidRDefault="00230CD0" w:rsidP="00230CD0">
                  <w:pPr>
                    <w:jc w:val="center"/>
                  </w:pPr>
                  <w:r w:rsidRPr="004F0970">
                    <w:t xml:space="preserve">Выдача (направление) решения мотивированном </w:t>
                  </w:r>
                  <w:proofErr w:type="gramStart"/>
                  <w:r w:rsidRPr="004F0970">
                    <w:t>отказе</w:t>
                  </w:r>
                  <w:proofErr w:type="gramEnd"/>
                  <w:r w:rsidRPr="004F0970">
                    <w:t xml:space="preserve"> в предоставлении муниципальной услуги</w:t>
                  </w:r>
                </w:p>
              </w:txbxContent>
            </v:textbox>
          </v:shape>
        </w:pict>
      </w:r>
      <w:r w:rsidRPr="003968AA">
        <w:rPr>
          <w:noProof/>
          <w:sz w:val="24"/>
          <w:szCs w:val="24"/>
        </w:rPr>
        <w:pict>
          <v:shape id="_x0000_s1039" type="#_x0000_t202" style="position:absolute;margin-left:-29.2pt;margin-top:108.85pt;width:202.2pt;height:77.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style="mso-next-textbox:#_x0000_s1039">
              <w:txbxContent>
                <w:p w:rsidR="00230CD0" w:rsidRPr="004F0970" w:rsidRDefault="00230CD0" w:rsidP="00230CD0">
                  <w:pPr>
                    <w:jc w:val="center"/>
                  </w:pPr>
                  <w:r w:rsidRPr="004F0970">
                    <w:t>Выдача (направление) решения о согласовании переустройства и (или) перепланировки жилого помещения</w:t>
                  </w:r>
                </w:p>
              </w:txbxContent>
            </v:textbox>
          </v:shape>
        </w:pict>
      </w:r>
      <w:r w:rsidRPr="003968AA">
        <w:rPr>
          <w:noProof/>
          <w:sz w:val="24"/>
          <w:szCs w:val="24"/>
        </w:rPr>
        <w:pict>
          <v:shape id="Прямая со стрелкой 15" o:spid="_x0000_s1036" type="#_x0000_t32" style="position:absolute;margin-left:71.3pt;margin-top:52.8pt;width:0;height:40.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autoSpaceDE w:val="0"/>
        <w:autoSpaceDN w:val="0"/>
        <w:adjustRightInd w:val="0"/>
        <w:ind w:firstLine="709"/>
        <w:jc w:val="both"/>
        <w:rPr>
          <w:sz w:val="24"/>
          <w:szCs w:val="24"/>
        </w:rPr>
      </w:pPr>
    </w:p>
    <w:p w:rsidR="00230CD0" w:rsidRPr="003968AA" w:rsidRDefault="00230CD0" w:rsidP="00230CD0">
      <w:pPr>
        <w:autoSpaceDE w:val="0"/>
        <w:autoSpaceDN w:val="0"/>
        <w:adjustRightInd w:val="0"/>
        <w:ind w:firstLine="709"/>
        <w:jc w:val="both"/>
        <w:rPr>
          <w:sz w:val="24"/>
          <w:szCs w:val="24"/>
        </w:rPr>
      </w:pPr>
    </w:p>
    <w:p w:rsidR="00230CD0" w:rsidRPr="003968AA" w:rsidRDefault="00230CD0" w:rsidP="00230CD0">
      <w:pPr>
        <w:autoSpaceDE w:val="0"/>
        <w:autoSpaceDN w:val="0"/>
        <w:adjustRightInd w:val="0"/>
        <w:ind w:firstLine="709"/>
        <w:jc w:val="both"/>
        <w:rPr>
          <w:sz w:val="24"/>
          <w:szCs w:val="24"/>
        </w:rPr>
      </w:pPr>
    </w:p>
    <w:p w:rsidR="00230CD0" w:rsidRPr="003968AA" w:rsidRDefault="00230CD0" w:rsidP="00230CD0">
      <w:pPr>
        <w:autoSpaceDE w:val="0"/>
        <w:autoSpaceDN w:val="0"/>
        <w:adjustRightInd w:val="0"/>
        <w:ind w:firstLine="709"/>
        <w:jc w:val="both"/>
        <w:rPr>
          <w:sz w:val="24"/>
          <w:szCs w:val="24"/>
        </w:rPr>
      </w:pPr>
    </w:p>
    <w:p w:rsidR="00230CD0" w:rsidRPr="003968AA" w:rsidRDefault="00230CD0" w:rsidP="00230CD0">
      <w:pPr>
        <w:autoSpaceDE w:val="0"/>
        <w:autoSpaceDN w:val="0"/>
        <w:adjustRightInd w:val="0"/>
        <w:ind w:firstLine="709"/>
        <w:jc w:val="both"/>
        <w:rPr>
          <w:sz w:val="24"/>
          <w:szCs w:val="24"/>
        </w:rPr>
      </w:pPr>
    </w:p>
    <w:p w:rsidR="00230CD0" w:rsidRPr="003968AA" w:rsidRDefault="00230CD0" w:rsidP="00230CD0">
      <w:pPr>
        <w:autoSpaceDE w:val="0"/>
        <w:autoSpaceDN w:val="0"/>
        <w:adjustRightInd w:val="0"/>
        <w:ind w:firstLine="709"/>
        <w:jc w:val="both"/>
        <w:rPr>
          <w:sz w:val="24"/>
          <w:szCs w:val="24"/>
        </w:rPr>
      </w:pPr>
    </w:p>
    <w:p w:rsidR="00230CD0" w:rsidRPr="003968AA" w:rsidRDefault="00230CD0" w:rsidP="00230CD0">
      <w:pPr>
        <w:rPr>
          <w:sz w:val="24"/>
          <w:szCs w:val="24"/>
        </w:rPr>
      </w:pPr>
      <w:r w:rsidRPr="003968AA">
        <w:rPr>
          <w:sz w:val="24"/>
          <w:szCs w:val="24"/>
        </w:rPr>
        <w:br w:type="page"/>
      </w:r>
    </w:p>
    <w:p w:rsidR="00230CD0" w:rsidRPr="003968AA" w:rsidRDefault="00230CD0" w:rsidP="003968AA">
      <w:pPr>
        <w:autoSpaceDE w:val="0"/>
        <w:autoSpaceDN w:val="0"/>
        <w:adjustRightInd w:val="0"/>
        <w:spacing w:after="0"/>
        <w:ind w:firstLine="709"/>
        <w:jc w:val="right"/>
        <w:rPr>
          <w:sz w:val="24"/>
          <w:szCs w:val="24"/>
        </w:rPr>
      </w:pPr>
      <w:r w:rsidRPr="003968AA">
        <w:rPr>
          <w:sz w:val="24"/>
          <w:szCs w:val="24"/>
        </w:rPr>
        <w:lastRenderedPageBreak/>
        <w:t>Приложение № 4</w:t>
      </w:r>
    </w:p>
    <w:p w:rsidR="00230CD0" w:rsidRPr="003968AA" w:rsidRDefault="00230CD0" w:rsidP="003968AA">
      <w:pPr>
        <w:autoSpaceDE w:val="0"/>
        <w:autoSpaceDN w:val="0"/>
        <w:adjustRightInd w:val="0"/>
        <w:spacing w:after="0"/>
        <w:ind w:firstLine="709"/>
        <w:jc w:val="right"/>
        <w:rPr>
          <w:sz w:val="24"/>
          <w:szCs w:val="24"/>
        </w:rPr>
      </w:pPr>
      <w:r w:rsidRPr="003968AA">
        <w:rPr>
          <w:sz w:val="24"/>
          <w:szCs w:val="24"/>
        </w:rPr>
        <w:t>к административному регламенту</w:t>
      </w:r>
    </w:p>
    <w:p w:rsidR="00230CD0" w:rsidRPr="003968AA" w:rsidRDefault="00230CD0" w:rsidP="003968AA">
      <w:pPr>
        <w:autoSpaceDE w:val="0"/>
        <w:autoSpaceDN w:val="0"/>
        <w:adjustRightInd w:val="0"/>
        <w:spacing w:after="0"/>
        <w:ind w:firstLine="709"/>
        <w:jc w:val="both"/>
        <w:rPr>
          <w:sz w:val="24"/>
          <w:szCs w:val="24"/>
        </w:rPr>
      </w:pPr>
    </w:p>
    <w:p w:rsidR="00230CD0" w:rsidRPr="003968AA" w:rsidRDefault="00230CD0" w:rsidP="00230CD0">
      <w:pPr>
        <w:autoSpaceDE w:val="0"/>
        <w:autoSpaceDN w:val="0"/>
        <w:adjustRightInd w:val="0"/>
        <w:jc w:val="center"/>
        <w:rPr>
          <w:sz w:val="24"/>
          <w:szCs w:val="24"/>
        </w:rPr>
      </w:pPr>
      <w:r w:rsidRPr="003968AA">
        <w:rPr>
          <w:sz w:val="24"/>
          <w:szCs w:val="24"/>
        </w:rPr>
        <w:t>Форма</w:t>
      </w:r>
    </w:p>
    <w:p w:rsidR="00230CD0" w:rsidRPr="003968AA" w:rsidRDefault="00230CD0" w:rsidP="00230CD0">
      <w:pPr>
        <w:autoSpaceDE w:val="0"/>
        <w:autoSpaceDN w:val="0"/>
        <w:adjustRightInd w:val="0"/>
        <w:jc w:val="center"/>
        <w:rPr>
          <w:sz w:val="24"/>
          <w:szCs w:val="24"/>
        </w:rPr>
      </w:pPr>
      <w:proofErr w:type="gramStart"/>
      <w:r w:rsidRPr="003968AA">
        <w:rPr>
          <w:sz w:val="24"/>
          <w:szCs w:val="24"/>
        </w:rPr>
        <w:t>(заполняется заявителем/заявителями и отдельно</w:t>
      </w:r>
      <w:proofErr w:type="gramEnd"/>
    </w:p>
    <w:p w:rsidR="00230CD0" w:rsidRPr="003968AA" w:rsidRDefault="00230CD0" w:rsidP="00230CD0">
      <w:pPr>
        <w:autoSpaceDE w:val="0"/>
        <w:autoSpaceDN w:val="0"/>
        <w:adjustRightInd w:val="0"/>
        <w:jc w:val="center"/>
        <w:rPr>
          <w:sz w:val="24"/>
          <w:szCs w:val="24"/>
        </w:rPr>
      </w:pPr>
      <w:r w:rsidRPr="003968AA">
        <w:rPr>
          <w:sz w:val="24"/>
          <w:szCs w:val="24"/>
        </w:rPr>
        <w:t>каждым совместно проживающим членом семьи</w:t>
      </w:r>
    </w:p>
    <w:p w:rsidR="00230CD0" w:rsidRPr="003968AA" w:rsidRDefault="00230CD0" w:rsidP="00230CD0">
      <w:pPr>
        <w:autoSpaceDE w:val="0"/>
        <w:autoSpaceDN w:val="0"/>
        <w:adjustRightInd w:val="0"/>
        <w:jc w:val="center"/>
        <w:rPr>
          <w:sz w:val="24"/>
          <w:szCs w:val="24"/>
        </w:rPr>
      </w:pPr>
      <w:r w:rsidRPr="003968AA">
        <w:rPr>
          <w:sz w:val="24"/>
          <w:szCs w:val="24"/>
        </w:rPr>
        <w:t>нанимателя жилого помещения по договору</w:t>
      </w:r>
    </w:p>
    <w:p w:rsidR="00230CD0" w:rsidRPr="003968AA" w:rsidRDefault="00230CD0" w:rsidP="00230CD0">
      <w:pPr>
        <w:autoSpaceDE w:val="0"/>
        <w:autoSpaceDN w:val="0"/>
        <w:adjustRightInd w:val="0"/>
        <w:jc w:val="center"/>
        <w:rPr>
          <w:sz w:val="24"/>
          <w:szCs w:val="24"/>
        </w:rPr>
      </w:pPr>
      <w:r w:rsidRPr="003968AA">
        <w:rPr>
          <w:sz w:val="24"/>
          <w:szCs w:val="24"/>
        </w:rPr>
        <w:t>социального найма)</w:t>
      </w:r>
    </w:p>
    <w:p w:rsidR="00230CD0" w:rsidRPr="003968AA" w:rsidRDefault="00230CD0" w:rsidP="00230CD0">
      <w:pPr>
        <w:autoSpaceDE w:val="0"/>
        <w:autoSpaceDN w:val="0"/>
        <w:adjustRightInd w:val="0"/>
        <w:ind w:firstLine="709"/>
        <w:jc w:val="both"/>
        <w:rPr>
          <w:sz w:val="24"/>
          <w:szCs w:val="24"/>
        </w:rPr>
      </w:pPr>
    </w:p>
    <w:p w:rsidR="00230CD0" w:rsidRPr="003968AA" w:rsidRDefault="00230CD0" w:rsidP="00230CD0">
      <w:pPr>
        <w:pStyle w:val="ConsPlusNormal"/>
        <w:ind w:firstLine="709"/>
        <w:jc w:val="both"/>
        <w:rPr>
          <w:rFonts w:ascii="Times New Roman" w:hAnsi="Times New Roman" w:cs="Times New Roman"/>
          <w:b/>
          <w:sz w:val="24"/>
          <w:szCs w:val="24"/>
        </w:rPr>
      </w:pPr>
      <w:bookmarkStart w:id="16" w:name="P807"/>
      <w:bookmarkEnd w:id="16"/>
      <w:r w:rsidRPr="003968AA">
        <w:rPr>
          <w:rFonts w:ascii="Times New Roman" w:hAnsi="Times New Roman" w:cs="Times New Roman"/>
          <w:b/>
          <w:sz w:val="24"/>
          <w:szCs w:val="24"/>
        </w:rPr>
        <w:t>Согласие на обработку персональных данных</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Я, ____________________________________________________________________</w:t>
      </w:r>
    </w:p>
    <w:p w:rsidR="00230CD0" w:rsidRPr="003968AA" w:rsidRDefault="00230CD0" w:rsidP="00230CD0">
      <w:pPr>
        <w:pStyle w:val="ConsPlusNonformat"/>
        <w:jc w:val="center"/>
        <w:rPr>
          <w:rFonts w:ascii="Times New Roman" w:hAnsi="Times New Roman" w:cs="Times New Roman"/>
          <w:sz w:val="24"/>
          <w:szCs w:val="24"/>
        </w:rPr>
      </w:pPr>
      <w:r w:rsidRPr="003968AA">
        <w:rPr>
          <w:rFonts w:ascii="Times New Roman" w:hAnsi="Times New Roman" w:cs="Times New Roman"/>
          <w:sz w:val="24"/>
          <w:szCs w:val="24"/>
        </w:rPr>
        <w:t>(фамилия, имя, отчество)</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(далее - Субъект), паспорт серия ______ номер ____________, выданный __________________________________________________________________________,</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Дата выдачи ________________, </w:t>
      </w:r>
      <w:proofErr w:type="gramStart"/>
      <w:r w:rsidRPr="003968AA">
        <w:rPr>
          <w:rFonts w:ascii="Times New Roman" w:hAnsi="Times New Roman" w:cs="Times New Roman"/>
          <w:sz w:val="24"/>
          <w:szCs w:val="24"/>
        </w:rPr>
        <w:t>зарегистрированный</w:t>
      </w:r>
      <w:proofErr w:type="gramEnd"/>
      <w:r w:rsidRPr="003968AA">
        <w:rPr>
          <w:rFonts w:ascii="Times New Roman" w:hAnsi="Times New Roman" w:cs="Times New Roman"/>
          <w:sz w:val="24"/>
          <w:szCs w:val="24"/>
        </w:rPr>
        <w:t xml:space="preserve"> по адресу</w:t>
      </w:r>
    </w:p>
    <w:p w:rsidR="00230CD0" w:rsidRPr="003968AA" w:rsidRDefault="00230CD0" w:rsidP="00230CD0">
      <w:pPr>
        <w:pStyle w:val="ConsPlusNonformat"/>
        <w:ind w:firstLine="709"/>
        <w:jc w:val="both"/>
        <w:rPr>
          <w:rFonts w:ascii="Times New Roman" w:hAnsi="Times New Roman" w:cs="Times New Roman"/>
          <w:sz w:val="24"/>
          <w:szCs w:val="24"/>
        </w:rPr>
      </w:pPr>
      <w:proofErr w:type="gramStart"/>
      <w:r w:rsidRPr="003968AA">
        <w:rPr>
          <w:rFonts w:ascii="Times New Roman" w:hAnsi="Times New Roman" w:cs="Times New Roman"/>
          <w:sz w:val="24"/>
          <w:szCs w:val="24"/>
        </w:rPr>
        <w:t xml:space="preserve">______________________________________________________________, в соответствии с Федеральным </w:t>
      </w:r>
      <w:hyperlink r:id="rId17" w:history="1">
        <w:r w:rsidRPr="003968AA">
          <w:rPr>
            <w:rFonts w:ascii="Times New Roman" w:hAnsi="Times New Roman" w:cs="Times New Roman"/>
            <w:sz w:val="24"/>
            <w:szCs w:val="24"/>
          </w:rPr>
          <w:t>законом</w:t>
        </w:r>
      </w:hyperlink>
      <w:r w:rsidRPr="003968AA">
        <w:rPr>
          <w:rFonts w:ascii="Times New Roman" w:hAnsi="Times New Roman" w:cs="Times New Roman"/>
          <w:sz w:val="24"/>
          <w:szCs w:val="24"/>
        </w:rPr>
        <w:t xml:space="preserve"> от 27.07.2006 № 152-ФЗ "О персональных данных" и в целях получения муниципальной услуги по переустройству/перепланировке жилого помещения даю согласие Администрации ___________________________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w:t>
      </w:r>
      <w:proofErr w:type="gramEnd"/>
      <w:r w:rsidRPr="003968AA">
        <w:rPr>
          <w:rFonts w:ascii="Times New Roman" w:hAnsi="Times New Roman" w:cs="Times New Roman"/>
          <w:sz w:val="24"/>
          <w:szCs w:val="24"/>
        </w:rPr>
        <w:t xml:space="preserve"> лицам в случаях, установленных нормативными документами вышестоящих органов и законодательством) моих персональных данных:</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фамилия, имя, отчество;</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дата рождения;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паспортные данные;</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адрес регистрации или адрес фактического места проживания;</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номера контактных телефонов;</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230CD0" w:rsidRPr="003968AA" w:rsidRDefault="00230CD0" w:rsidP="00230CD0">
      <w:pPr>
        <w:pStyle w:val="ConsPlusNormal"/>
        <w:ind w:firstLine="709"/>
        <w:jc w:val="both"/>
        <w:rPr>
          <w:rFonts w:ascii="Times New Roman" w:hAnsi="Times New Roman" w:cs="Times New Roman"/>
          <w:sz w:val="24"/>
          <w:szCs w:val="24"/>
        </w:rPr>
      </w:pPr>
      <w:r w:rsidRPr="003968AA">
        <w:rPr>
          <w:rFonts w:ascii="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230CD0" w:rsidRPr="003968AA" w:rsidRDefault="00230CD0" w:rsidP="00230CD0">
      <w:pPr>
        <w:pStyle w:val="ConsPlusNormal"/>
        <w:ind w:firstLine="709"/>
        <w:jc w:val="both"/>
        <w:rPr>
          <w:rFonts w:ascii="Times New Roman" w:hAnsi="Times New Roman" w:cs="Times New Roman"/>
          <w:sz w:val="24"/>
          <w:szCs w:val="24"/>
        </w:rPr>
      </w:pP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"___" _________ 20____ г. _________________ ________________________</w:t>
      </w:r>
    </w:p>
    <w:p w:rsidR="00230CD0" w:rsidRPr="003968AA" w:rsidRDefault="00230CD0" w:rsidP="00230CD0">
      <w:pPr>
        <w:pStyle w:val="ConsPlusNonformat"/>
        <w:ind w:firstLine="709"/>
        <w:jc w:val="both"/>
        <w:rPr>
          <w:rFonts w:ascii="Times New Roman" w:hAnsi="Times New Roman" w:cs="Times New Roman"/>
          <w:sz w:val="24"/>
          <w:szCs w:val="24"/>
        </w:rPr>
      </w:pPr>
      <w:r w:rsidRPr="003968AA">
        <w:rPr>
          <w:rFonts w:ascii="Times New Roman" w:hAnsi="Times New Roman" w:cs="Times New Roman"/>
          <w:sz w:val="24"/>
          <w:szCs w:val="24"/>
        </w:rPr>
        <w:t xml:space="preserve">               (дата)                            (подпись)                                (Ф.И.О.)</w:t>
      </w:r>
    </w:p>
    <w:p w:rsidR="00230CD0" w:rsidRPr="003968AA" w:rsidRDefault="00230CD0" w:rsidP="00230CD0">
      <w:pPr>
        <w:rPr>
          <w:sz w:val="24"/>
          <w:szCs w:val="24"/>
        </w:rPr>
      </w:pPr>
    </w:p>
    <w:p w:rsidR="00D81D61" w:rsidRPr="003968AA" w:rsidRDefault="00D81D61" w:rsidP="00230CD0">
      <w:pPr>
        <w:pStyle w:val="ConsPlusNormal"/>
        <w:widowControl/>
        <w:ind w:firstLine="709"/>
        <w:jc w:val="center"/>
        <w:rPr>
          <w:sz w:val="24"/>
          <w:szCs w:val="24"/>
        </w:rPr>
      </w:pPr>
    </w:p>
    <w:sectPr w:rsidR="00D81D61" w:rsidRPr="003968AA" w:rsidSect="00D81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AC8"/>
    <w:rsid w:val="00184AC8"/>
    <w:rsid w:val="00220CB1"/>
    <w:rsid w:val="00230CD0"/>
    <w:rsid w:val="003968AA"/>
    <w:rsid w:val="00A55D9F"/>
    <w:rsid w:val="00B432E9"/>
    <w:rsid w:val="00C25C69"/>
    <w:rsid w:val="00D81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Прямая со стрелкой 16"/>
        <o:r id="V:Rule2" type="connector" idref="#Прямая со стрелкой 12"/>
        <o:r id="V:Rule3" type="connector" idref="#Прямая со стрелкой 9"/>
        <o:r id="V:Rule4" type="connector" idref="#Прямая со стрелкой 15"/>
        <o:r id="V:Rule5" type="connector" idref="#Прямая со стрелкой 13"/>
        <o:r id="V:Rule6" type="connector" idref="#Прямая со стрелкой 11"/>
        <o:r id="V:Rule7"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C8"/>
    <w:rPr>
      <w:rFonts w:ascii="Times New Roman" w:eastAsia="Calibri" w:hAnsi="Times New Roman" w:cs="Times New Roman"/>
      <w:color w:val="44444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84AC8"/>
    <w:rPr>
      <w:color w:val="0000FF"/>
      <w:u w:val="single"/>
    </w:rPr>
  </w:style>
  <w:style w:type="paragraph" w:styleId="a4">
    <w:name w:val="No Spacing"/>
    <w:uiPriority w:val="1"/>
    <w:qFormat/>
    <w:rsid w:val="00184AC8"/>
    <w:pPr>
      <w:spacing w:after="0" w:line="240" w:lineRule="auto"/>
    </w:pPr>
    <w:rPr>
      <w:rFonts w:ascii="Times New Roman" w:eastAsia="Calibri" w:hAnsi="Times New Roman" w:cs="Times New Roman"/>
      <w:color w:val="444444"/>
      <w:sz w:val="28"/>
      <w:szCs w:val="28"/>
    </w:rPr>
  </w:style>
  <w:style w:type="paragraph" w:customStyle="1" w:styleId="ConsPlusNormal">
    <w:name w:val="ConsPlusNormal"/>
    <w:link w:val="ConsPlusNormal0"/>
    <w:rsid w:val="00184A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4A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184AC8"/>
    <w:rPr>
      <w:rFonts w:ascii="Times New Roman" w:hAnsi="Times New Roman" w:cs="Times New Roman" w:hint="default"/>
      <w:sz w:val="26"/>
      <w:szCs w:val="26"/>
    </w:rPr>
  </w:style>
  <w:style w:type="character" w:customStyle="1" w:styleId="apple-converted-space">
    <w:name w:val="apple-converted-space"/>
    <w:basedOn w:val="a0"/>
    <w:rsid w:val="00184AC8"/>
  </w:style>
  <w:style w:type="character" w:styleId="a5">
    <w:name w:val="Emphasis"/>
    <w:basedOn w:val="a0"/>
    <w:qFormat/>
    <w:rsid w:val="00184AC8"/>
    <w:rPr>
      <w:i/>
      <w:iCs/>
    </w:rPr>
  </w:style>
  <w:style w:type="character" w:customStyle="1" w:styleId="ConsPlusNormal0">
    <w:name w:val="ConsPlusNormal Знак"/>
    <w:link w:val="ConsPlusNormal"/>
    <w:locked/>
    <w:rsid w:val="00230CD0"/>
    <w:rPr>
      <w:rFonts w:ascii="Arial" w:eastAsia="Times New Roman" w:hAnsi="Arial" w:cs="Arial"/>
      <w:sz w:val="20"/>
      <w:szCs w:val="20"/>
      <w:lang w:eastAsia="ru-RU"/>
    </w:rPr>
  </w:style>
  <w:style w:type="paragraph" w:customStyle="1" w:styleId="ConsPlusTitle">
    <w:name w:val="ConsPlusTitle"/>
    <w:rsid w:val="00230CD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Основной текст_"/>
    <w:basedOn w:val="a0"/>
    <w:link w:val="1"/>
    <w:rsid w:val="00230CD0"/>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6"/>
    <w:rsid w:val="00230CD0"/>
    <w:pPr>
      <w:widowControl w:val="0"/>
      <w:shd w:val="clear" w:color="auto" w:fill="FFFFFF"/>
      <w:spacing w:before="720" w:after="420" w:line="0" w:lineRule="atLeast"/>
    </w:pPr>
    <w:rPr>
      <w:rFonts w:eastAsia="Times New Roman"/>
      <w:color w:val="auto"/>
      <w:spacing w:val="4"/>
      <w:sz w:val="23"/>
      <w:szCs w:val="23"/>
    </w:rPr>
  </w:style>
  <w:style w:type="character" w:customStyle="1" w:styleId="Verdana105pt0pt">
    <w:name w:val="Основной текст + Verdana;10;5 pt;Курсив;Интервал 0 pt"/>
    <w:basedOn w:val="a6"/>
    <w:rsid w:val="00230CD0"/>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7">
    <w:name w:val="List Paragraph"/>
    <w:basedOn w:val="a"/>
    <w:uiPriority w:val="34"/>
    <w:qFormat/>
    <w:rsid w:val="00230CD0"/>
    <w:pPr>
      <w:spacing w:after="160" w:line="254" w:lineRule="auto"/>
      <w:ind w:left="720"/>
      <w:contextualSpacing/>
    </w:pPr>
    <w:rPr>
      <w:rFonts w:ascii="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divs>
    <w:div w:id="17810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74E295B1042E414725FDDS0sFN" TargetMode="External"/><Relationship Id="rId13" Type="http://schemas.openxmlformats.org/officeDocument/2006/relationships/hyperlink" Target="consultantplus://offline/ref=41D282F4E15AE38D8067998584AB52F9ACC1E59D51B018DBDC065BDDw0o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E4BE40E861678209456E9DD07CCA7943EE264A2A551042E414725FDDS0sFN" TargetMode="External"/><Relationship Id="rId12" Type="http://schemas.openxmlformats.org/officeDocument/2006/relationships/hyperlink" Target="consultantplus://offline/ref=41D282F4E15AE38D8067998584AB52F9ABC4E39F55B345D1D45F57DF08503BF6265F320DC9818930wEoCM" TargetMode="External"/><Relationship Id="rId17" Type="http://schemas.openxmlformats.org/officeDocument/2006/relationships/hyperlink" Target="consultantplus://offline/ref=41D282F4E15AE38D8067998584AB52F9ABC5E19B5FBB45D1D45F57DF08w5o0M" TargetMode="External"/><Relationship Id="rId2" Type="http://schemas.openxmlformats.org/officeDocument/2006/relationships/styles" Target="styles.xml"/><Relationship Id="rId16" Type="http://schemas.openxmlformats.org/officeDocument/2006/relationships/hyperlink" Target="consultantplus://offline/ref=41D282F4E15AE38D8067998584AB52F9ACC1E59D51B018DBDC065BDDw0oFM" TargetMode="External"/><Relationship Id="rId1" Type="http://schemas.openxmlformats.org/officeDocument/2006/relationships/numbering" Target="numbering.xml"/><Relationship Id="rId6" Type="http://schemas.openxmlformats.org/officeDocument/2006/relationships/hyperlink" Target="consultantplus://offline/ref=2DE4BE40E861678209456E9DD07CCA7943EE274E295B1042E414725FDDS0sFN" TargetMode="External"/><Relationship Id="rId11" Type="http://schemas.openxmlformats.org/officeDocument/2006/relationships/hyperlink" Target="consultantplus://offline/ref=41D282F4E15AE38D8067998584AB52F9ABC5E69253BA45D1D45F57DF08w5o0M" TargetMode="External"/><Relationship Id="rId5" Type="http://schemas.openxmlformats.org/officeDocument/2006/relationships/hyperlink" Target="consultantplus://offline/ref=2DE4BE40E861678209456E9DD07CCA7943EE264A2A551042E414725FDDS0sFN" TargetMode="External"/><Relationship Id="rId15" Type="http://schemas.openxmlformats.org/officeDocument/2006/relationships/hyperlink" Target="mailto:dyach.boguch@govvrn.ru" TargetMode="External"/><Relationship Id="rId10" Type="http://schemas.openxmlformats.org/officeDocument/2006/relationships/hyperlink" Target="consultantplus://offline/ref=41D282F4E15AE38D8067998584AB52F9ABC4E2935FB845D1D45F57DF08503BF6265F320DC981883BwEo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6CF19D19FAEEC7E7D4C872D53D675502DE3A9288946153E24A51076D26CD72F817B2561D043718v2q8N" TargetMode="External"/><Relationship Id="rId14" Type="http://schemas.openxmlformats.org/officeDocument/2006/relationships/hyperlink" Target="consultantplus://offline/ref=41D282F4E15AE38D8067998584AB52F9ABC4E2935FB845D1D45F57DF08503BF6265F320DC9818B38wE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10751</Words>
  <Characters>61284</Characters>
  <Application>Microsoft Office Word</Application>
  <DocSecurity>0</DocSecurity>
  <Lines>510</Lines>
  <Paragraphs>143</Paragraphs>
  <ScaleCrop>false</ScaleCrop>
  <Company>work</Company>
  <LinksUpToDate>false</LinksUpToDate>
  <CharactersWithSpaces>71892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Pechikova-ES</cp:lastModifiedBy>
  <cp:revision>6</cp:revision>
  <cp:lastPrinted>2015-01-29T06:35:00Z</cp:lastPrinted>
  <dcterms:created xsi:type="dcterms:W3CDTF">2015-01-16T13:16:00Z</dcterms:created>
  <dcterms:modified xsi:type="dcterms:W3CDTF">2020-02-13T12:19:00Z</dcterms:modified>
</cp:coreProperties>
</file>