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9A" w:rsidRPr="0000507E" w:rsidRDefault="0035739A" w:rsidP="0035739A">
      <w:pPr>
        <w:widowControl w:val="0"/>
        <w:ind w:firstLine="0"/>
        <w:jc w:val="center"/>
        <w:rPr>
          <w:rFonts w:cs="Arial"/>
        </w:rPr>
      </w:pPr>
      <w:r w:rsidRPr="0000507E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50800</wp:posOffset>
            </wp:positionV>
            <wp:extent cx="586105" cy="742950"/>
            <wp:effectExtent l="0" t="0" r="4445" b="0"/>
            <wp:wrapNone/>
            <wp:docPr id="1" name="Рисунок 1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9A" w:rsidRPr="0000507E" w:rsidRDefault="0035739A" w:rsidP="0035739A">
      <w:pPr>
        <w:widowControl w:val="0"/>
        <w:ind w:firstLine="0"/>
        <w:jc w:val="center"/>
        <w:rPr>
          <w:rFonts w:cs="Arial"/>
        </w:rPr>
      </w:pPr>
    </w:p>
    <w:p w:rsidR="0035739A" w:rsidRPr="0000507E" w:rsidRDefault="0035739A" w:rsidP="0035739A">
      <w:pPr>
        <w:widowControl w:val="0"/>
        <w:ind w:firstLine="0"/>
        <w:jc w:val="center"/>
        <w:rPr>
          <w:rFonts w:cs="Arial"/>
        </w:rPr>
      </w:pPr>
    </w:p>
    <w:p w:rsidR="0035739A" w:rsidRDefault="0035739A" w:rsidP="0035739A">
      <w:pPr>
        <w:widowControl w:val="0"/>
        <w:jc w:val="center"/>
        <w:rPr>
          <w:rFonts w:cs="Arial"/>
        </w:rPr>
      </w:pPr>
    </w:p>
    <w:p w:rsidR="0035739A" w:rsidRDefault="0035739A" w:rsidP="0035739A">
      <w:pPr>
        <w:widowControl w:val="0"/>
        <w:ind w:firstLine="0"/>
        <w:jc w:val="center"/>
        <w:rPr>
          <w:rFonts w:cs="Arial"/>
        </w:rPr>
      </w:pPr>
    </w:p>
    <w:p w:rsidR="0035739A" w:rsidRPr="0000507E" w:rsidRDefault="0035739A" w:rsidP="0035739A">
      <w:pPr>
        <w:widowControl w:val="0"/>
        <w:ind w:firstLine="0"/>
        <w:jc w:val="center"/>
        <w:rPr>
          <w:rFonts w:cs="Arial"/>
        </w:rPr>
      </w:pPr>
      <w:r w:rsidRPr="0000507E">
        <w:rPr>
          <w:rFonts w:cs="Arial"/>
        </w:rPr>
        <w:t>АДМИНИСТРАЦИЯ</w:t>
      </w:r>
    </w:p>
    <w:p w:rsidR="0035739A" w:rsidRPr="0000507E" w:rsidRDefault="0035739A" w:rsidP="0035739A">
      <w:pPr>
        <w:widowControl w:val="0"/>
        <w:ind w:firstLine="0"/>
        <w:jc w:val="center"/>
        <w:rPr>
          <w:rFonts w:cs="Arial"/>
        </w:rPr>
      </w:pPr>
      <w:r w:rsidRPr="0000507E">
        <w:rPr>
          <w:rFonts w:cs="Arial"/>
        </w:rPr>
        <w:t>ДЬЯЧЕНКОВСКОГО СЕЛЬСКОГО ПОСЕЛЕНИЯ</w:t>
      </w:r>
    </w:p>
    <w:p w:rsidR="0035739A" w:rsidRPr="0000507E" w:rsidRDefault="0035739A" w:rsidP="0035739A">
      <w:pPr>
        <w:widowControl w:val="0"/>
        <w:ind w:firstLine="0"/>
        <w:jc w:val="center"/>
        <w:rPr>
          <w:rFonts w:cs="Arial"/>
        </w:rPr>
      </w:pPr>
      <w:r w:rsidRPr="0000507E">
        <w:rPr>
          <w:rFonts w:cs="Arial"/>
        </w:rPr>
        <w:t>БОГУЧАРСКОГО МУНИЦИПАЛЬНОГО РАЙОНА</w:t>
      </w:r>
    </w:p>
    <w:p w:rsidR="0035739A" w:rsidRPr="0000507E" w:rsidRDefault="0035739A" w:rsidP="0035739A">
      <w:pPr>
        <w:widowControl w:val="0"/>
        <w:ind w:firstLine="0"/>
        <w:jc w:val="center"/>
        <w:rPr>
          <w:rFonts w:cs="Arial"/>
        </w:rPr>
      </w:pPr>
      <w:r w:rsidRPr="0000507E">
        <w:rPr>
          <w:rFonts w:cs="Arial"/>
        </w:rPr>
        <w:t>ВОРОНЕЖСКОЙ ОБЛАСТИ</w:t>
      </w:r>
    </w:p>
    <w:p w:rsidR="0035739A" w:rsidRPr="0000507E" w:rsidRDefault="0035739A" w:rsidP="0035739A">
      <w:pPr>
        <w:widowControl w:val="0"/>
        <w:ind w:firstLine="0"/>
        <w:jc w:val="center"/>
        <w:rPr>
          <w:rFonts w:cs="Arial"/>
          <w:kern w:val="28"/>
        </w:rPr>
      </w:pPr>
      <w:r w:rsidRPr="0000507E">
        <w:rPr>
          <w:rFonts w:cs="Arial"/>
          <w:kern w:val="28"/>
        </w:rPr>
        <w:t>ПОСТАНОВЛЕНИЕ</w:t>
      </w:r>
    </w:p>
    <w:p w:rsidR="0035739A" w:rsidRPr="0000507E" w:rsidRDefault="0035739A" w:rsidP="0035739A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39A" w:rsidRPr="0000507E" w:rsidRDefault="0035739A" w:rsidP="0035739A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00507E">
        <w:rPr>
          <w:rFonts w:ascii="Arial" w:hAnsi="Arial" w:cs="Arial"/>
          <w:sz w:val="24"/>
          <w:szCs w:val="24"/>
          <w:lang w:eastAsia="ru-RU"/>
        </w:rPr>
        <w:t>от «31» августа 2020 г. № 44</w:t>
      </w:r>
    </w:p>
    <w:p w:rsidR="0035739A" w:rsidRPr="0000507E" w:rsidRDefault="0035739A" w:rsidP="0035739A">
      <w:pPr>
        <w:pStyle w:val="a5"/>
        <w:widowControl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739A" w:rsidRPr="0000507E" w:rsidRDefault="0035739A" w:rsidP="0035739A">
      <w:pPr>
        <w:pStyle w:val="Title"/>
        <w:spacing w:before="0" w:after="0"/>
        <w:ind w:firstLine="0"/>
      </w:pPr>
      <w:r w:rsidRPr="0000507E"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5739A" w:rsidRPr="0000507E" w:rsidRDefault="0035739A" w:rsidP="0035739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35739A" w:rsidRDefault="0035739A" w:rsidP="0035739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В соответствии с </w:t>
      </w:r>
      <w:r w:rsidRPr="0000507E">
        <w:rPr>
          <w:rStyle w:val="1"/>
          <w:rFonts w:ascii="Arial" w:hAnsi="Arial" w:cs="Arial"/>
        </w:rPr>
        <w:t>Налоговым кодексом</w:t>
      </w:r>
      <w:r w:rsidRPr="0000507E">
        <w:rPr>
          <w:rFonts w:ascii="Arial" w:hAnsi="Arial" w:cs="Arial"/>
        </w:rPr>
        <w:t xml:space="preserve"> Российской Федерации, Федеральными законами от 06.10.2003 № 131–ФЗ «Об общих принципах организации местного самоуправления в Российской Федерации», от 27.07.2010 </w:t>
      </w:r>
      <w:r w:rsidRPr="0000507E">
        <w:rPr>
          <w:rStyle w:val="1"/>
          <w:rFonts w:ascii="Arial" w:hAnsi="Arial" w:cs="Arial"/>
        </w:rPr>
        <w:t>№ 210-ФЗ</w:t>
      </w:r>
      <w:r w:rsidRPr="0000507E">
        <w:rPr>
          <w:rFonts w:ascii="Arial" w:hAnsi="Arial" w:cs="Arial"/>
        </w:rPr>
        <w:t xml:space="preserve"> «Об организации предоставления государственных и муниципальных услуг», Уставом Дьяченковского сельского поселения, администрация Дьяченковского сельского поселения Богучарского муниципального района Воронежской области </w:t>
      </w:r>
    </w:p>
    <w:p w:rsidR="0035739A" w:rsidRPr="0000507E" w:rsidRDefault="0035739A" w:rsidP="0035739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0507E">
        <w:rPr>
          <w:rStyle w:val="FontStyle11"/>
          <w:rFonts w:ascii="Arial" w:hAnsi="Arial" w:cs="Arial"/>
          <w:sz w:val="24"/>
          <w:szCs w:val="24"/>
        </w:rPr>
        <w:t>ПОСТАНОВЛЯЕТ:</w:t>
      </w:r>
    </w:p>
    <w:p w:rsidR="0035739A" w:rsidRPr="0000507E" w:rsidRDefault="0035739A" w:rsidP="0035739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1. Утвердить административный </w:t>
      </w:r>
      <w:r w:rsidRPr="0000507E">
        <w:rPr>
          <w:rStyle w:val="a4"/>
          <w:rFonts w:ascii="Arial" w:hAnsi="Arial" w:cs="Arial"/>
          <w:color w:val="auto"/>
        </w:rPr>
        <w:t>регламент</w:t>
      </w:r>
      <w:r w:rsidRPr="0000507E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приложению.</w:t>
      </w:r>
    </w:p>
    <w:p w:rsidR="0035739A" w:rsidRPr="0000507E" w:rsidRDefault="0035739A" w:rsidP="0035739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 Обнародовать настоящее постановление и разместить на официальном сайте администрации Дьяченковского сельского поселения Богучарского муниципального района.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00507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5739A" w:rsidRPr="0000507E" w:rsidRDefault="0035739A" w:rsidP="0035739A">
      <w:pPr>
        <w:pStyle w:val="a3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183"/>
        <w:gridCol w:w="3215"/>
      </w:tblGrid>
      <w:tr w:rsidR="0035739A" w:rsidRPr="007C7044" w:rsidTr="00F66AB2">
        <w:tc>
          <w:tcPr>
            <w:tcW w:w="3284" w:type="dxa"/>
            <w:shd w:val="clear" w:color="auto" w:fill="auto"/>
          </w:tcPr>
          <w:p w:rsidR="0035739A" w:rsidRPr="007C7044" w:rsidRDefault="0035739A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7C7044">
              <w:rPr>
                <w:rFonts w:ascii="Arial" w:hAnsi="Arial" w:cs="Arial"/>
              </w:rPr>
              <w:t>Глава Дьяченковского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5739A" w:rsidRPr="007C7044" w:rsidRDefault="0035739A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35739A" w:rsidRPr="007C7044" w:rsidRDefault="0035739A" w:rsidP="00F66AB2">
            <w:pPr>
              <w:pStyle w:val="a3"/>
              <w:widowControl w:val="0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7C7044">
              <w:rPr>
                <w:rFonts w:ascii="Arial" w:hAnsi="Arial" w:cs="Arial"/>
              </w:rPr>
              <w:t>В.И. Сыкалов</w:t>
            </w:r>
          </w:p>
        </w:tc>
      </w:tr>
    </w:tbl>
    <w:p w:rsidR="0035739A" w:rsidRPr="0000507E" w:rsidRDefault="0035739A" w:rsidP="0035739A">
      <w:pPr>
        <w:widowControl w:val="0"/>
        <w:ind w:left="3969" w:firstLine="0"/>
        <w:jc w:val="left"/>
        <w:rPr>
          <w:rFonts w:cs="Arial"/>
        </w:rPr>
      </w:pPr>
      <w:r w:rsidRPr="0000507E">
        <w:rPr>
          <w:rFonts w:cs="Arial"/>
        </w:rPr>
        <w:br w:type="page"/>
      </w:r>
      <w:r w:rsidRPr="0000507E">
        <w:rPr>
          <w:rFonts w:cs="Arial"/>
        </w:rPr>
        <w:lastRenderedPageBreak/>
        <w:t>Приложение</w:t>
      </w:r>
    </w:p>
    <w:p w:rsidR="0035739A" w:rsidRPr="0000507E" w:rsidRDefault="0035739A" w:rsidP="0035739A">
      <w:pPr>
        <w:widowControl w:val="0"/>
        <w:ind w:left="3969" w:firstLine="0"/>
        <w:jc w:val="left"/>
        <w:rPr>
          <w:rFonts w:cs="Arial"/>
        </w:rPr>
      </w:pPr>
      <w:r w:rsidRPr="0000507E">
        <w:rPr>
          <w:rFonts w:cs="Arial"/>
        </w:rPr>
        <w:t xml:space="preserve">к постановлению администрации Дьяченковского сельского поселения </w:t>
      </w:r>
    </w:p>
    <w:p w:rsidR="0035739A" w:rsidRPr="0000507E" w:rsidRDefault="0035739A" w:rsidP="0035739A">
      <w:pPr>
        <w:widowControl w:val="0"/>
        <w:ind w:left="3969" w:firstLine="0"/>
        <w:jc w:val="left"/>
        <w:rPr>
          <w:rFonts w:cs="Arial"/>
        </w:rPr>
      </w:pPr>
      <w:r w:rsidRPr="0000507E">
        <w:rPr>
          <w:rFonts w:cs="Arial"/>
        </w:rPr>
        <w:t>от 31.08.2020 № 44</w:t>
      </w:r>
    </w:p>
    <w:p w:rsidR="0035739A" w:rsidRPr="0000507E" w:rsidRDefault="0035739A" w:rsidP="0035739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35739A" w:rsidRPr="0000507E" w:rsidRDefault="0035739A" w:rsidP="0035739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0507E">
        <w:rPr>
          <w:rFonts w:ascii="Arial" w:hAnsi="Arial" w:cs="Arial"/>
        </w:rPr>
        <w:t>Административный регламент</w:t>
      </w:r>
    </w:p>
    <w:p w:rsidR="0035739A" w:rsidRPr="0000507E" w:rsidRDefault="0035739A" w:rsidP="0035739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0507E">
        <w:rPr>
          <w:rFonts w:ascii="Arial" w:hAnsi="Arial" w:cs="Arial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5739A" w:rsidRPr="0000507E" w:rsidRDefault="0035739A" w:rsidP="0035739A">
      <w:pPr>
        <w:pStyle w:val="a3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0"/>
        <w:jc w:val="center"/>
        <w:rPr>
          <w:rFonts w:ascii="Arial" w:hAnsi="Arial" w:cs="Arial"/>
        </w:rPr>
      </w:pPr>
      <w:r w:rsidRPr="0000507E">
        <w:rPr>
          <w:rFonts w:ascii="Arial" w:hAnsi="Arial" w:cs="Arial"/>
        </w:rPr>
        <w:t>I. Общие положения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Дьяченковского сельского поселения Богучарского муниципального района Воронежской области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0" w:name="Par40"/>
      <w:bookmarkEnd w:id="0"/>
      <w:r w:rsidRPr="0000507E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- </w:t>
      </w:r>
      <w:r w:rsidRPr="0000507E">
        <w:rPr>
          <w:rStyle w:val="1"/>
          <w:rFonts w:ascii="Arial" w:hAnsi="Arial" w:cs="Arial"/>
        </w:rPr>
        <w:t>Конституция</w:t>
      </w:r>
      <w:r w:rsidRPr="0000507E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- </w:t>
      </w:r>
      <w:r w:rsidRPr="0000507E">
        <w:rPr>
          <w:rStyle w:val="1"/>
          <w:rFonts w:ascii="Arial" w:hAnsi="Arial" w:cs="Arial"/>
        </w:rPr>
        <w:t>Налоговый кодекс</w:t>
      </w:r>
      <w:r w:rsidRPr="0000507E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- Федеральный </w:t>
      </w:r>
      <w:r w:rsidRPr="0000507E">
        <w:rPr>
          <w:rStyle w:val="a4"/>
          <w:rFonts w:ascii="Arial" w:hAnsi="Arial" w:cs="Arial"/>
          <w:color w:val="auto"/>
        </w:rPr>
        <w:t>закон</w:t>
      </w:r>
      <w:r w:rsidRPr="0000507E">
        <w:rPr>
          <w:rFonts w:ascii="Arial" w:hAnsi="Arial" w:cs="Arial"/>
        </w:rPr>
        <w:t xml:space="preserve"> от 06.10.2003 № </w:t>
      </w:r>
      <w:r w:rsidRPr="0000507E">
        <w:rPr>
          <w:rStyle w:val="1"/>
          <w:rFonts w:ascii="Arial" w:hAnsi="Arial" w:cs="Arial"/>
        </w:rPr>
        <w:t>131-ФЗ</w:t>
      </w:r>
      <w:r w:rsidRPr="0000507E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- Федеральный </w:t>
      </w:r>
      <w:r w:rsidRPr="0000507E">
        <w:rPr>
          <w:rStyle w:val="a4"/>
          <w:rFonts w:ascii="Arial" w:hAnsi="Arial" w:cs="Arial"/>
          <w:color w:val="auto"/>
        </w:rPr>
        <w:t>закон</w:t>
      </w:r>
      <w:r w:rsidRPr="0000507E">
        <w:rPr>
          <w:rFonts w:ascii="Arial" w:hAnsi="Arial" w:cs="Arial"/>
        </w:rPr>
        <w:t xml:space="preserve"> от 27.07.2010 </w:t>
      </w:r>
      <w:r w:rsidRPr="0000507E">
        <w:rPr>
          <w:rStyle w:val="1"/>
          <w:rFonts w:ascii="Arial" w:hAnsi="Arial" w:cs="Arial"/>
        </w:rPr>
        <w:t>№ 210-ФЗ</w:t>
      </w:r>
      <w:r w:rsidRPr="0000507E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1.3. Описание заявителей.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1.4. Порядок информирования о правилах предоставления муниципальной </w:t>
      </w:r>
      <w:r w:rsidRPr="0000507E">
        <w:rPr>
          <w:rFonts w:ascii="Arial" w:hAnsi="Arial" w:cs="Arial"/>
        </w:rPr>
        <w:lastRenderedPageBreak/>
        <w:t>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35739A" w:rsidRPr="0000507E" w:rsidRDefault="0035739A" w:rsidP="0035739A">
      <w:pPr>
        <w:pStyle w:val="11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Администрация сельского поселения расположена по адресу: Воронежская область, Богучарский район, с.Дьяченково, ул.Школьная, 33.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Телефоны: 8(47366)56334, 8(47366)56103.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- </w:t>
      </w:r>
      <w:r w:rsidRPr="0000507E">
        <w:rPr>
          <w:rFonts w:ascii="Arial" w:hAnsi="Arial" w:cs="Arial"/>
          <w:lang w:val="en-US"/>
        </w:rPr>
        <w:t>http</w:t>
      </w:r>
      <w:r w:rsidRPr="0000507E">
        <w:rPr>
          <w:rFonts w:ascii="Arial" w:hAnsi="Arial" w:cs="Arial"/>
        </w:rPr>
        <w:t>://</w:t>
      </w:r>
      <w:r w:rsidRPr="0000507E">
        <w:rPr>
          <w:rFonts w:ascii="Arial" w:hAnsi="Arial" w:cs="Arial"/>
          <w:lang w:val="en-US"/>
        </w:rPr>
        <w:t>djachenk</w:t>
      </w:r>
      <w:r w:rsidRPr="0000507E">
        <w:rPr>
          <w:rFonts w:ascii="Arial" w:hAnsi="Arial" w:cs="Arial"/>
        </w:rPr>
        <w:t>.</w:t>
      </w:r>
      <w:r w:rsidRPr="0000507E">
        <w:rPr>
          <w:rFonts w:ascii="Arial" w:hAnsi="Arial" w:cs="Arial"/>
          <w:lang w:val="en-US"/>
        </w:rPr>
        <w:t>ru</w:t>
      </w:r>
      <w:r w:rsidRPr="0000507E">
        <w:rPr>
          <w:rFonts w:ascii="Arial" w:hAnsi="Arial" w:cs="Arial"/>
        </w:rPr>
        <w:t xml:space="preserve"> - официальный сайт администрации. 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Адрес электронной почты </w:t>
      </w:r>
      <w:r w:rsidRPr="0000507E">
        <w:rPr>
          <w:rFonts w:ascii="Arial" w:hAnsi="Arial" w:cs="Arial"/>
          <w:lang w:val="en-US"/>
        </w:rPr>
        <w:t>dyach</w:t>
      </w:r>
      <w:r w:rsidRPr="0000507E">
        <w:rPr>
          <w:rFonts w:ascii="Arial" w:hAnsi="Arial" w:cs="Arial"/>
        </w:rPr>
        <w:t>.</w:t>
      </w:r>
      <w:r w:rsidRPr="0000507E">
        <w:rPr>
          <w:rFonts w:ascii="Arial" w:hAnsi="Arial" w:cs="Arial"/>
          <w:lang w:val="en-US"/>
        </w:rPr>
        <w:t>boguch</w:t>
      </w:r>
      <w:r w:rsidRPr="0000507E">
        <w:rPr>
          <w:rFonts w:ascii="Arial" w:hAnsi="Arial" w:cs="Arial"/>
        </w:rPr>
        <w:t>@</w:t>
      </w:r>
      <w:r w:rsidRPr="0000507E">
        <w:rPr>
          <w:rFonts w:ascii="Arial" w:hAnsi="Arial" w:cs="Arial"/>
          <w:lang w:val="en-US"/>
        </w:rPr>
        <w:t>govvrn</w:t>
      </w:r>
      <w:r w:rsidRPr="0000507E">
        <w:rPr>
          <w:rFonts w:ascii="Arial" w:hAnsi="Arial" w:cs="Arial"/>
        </w:rPr>
        <w:t>.</w:t>
      </w:r>
      <w:r w:rsidRPr="0000507E">
        <w:rPr>
          <w:rFonts w:ascii="Arial" w:hAnsi="Arial" w:cs="Arial"/>
          <w:lang w:val="en-US"/>
        </w:rPr>
        <w:t>ru</w:t>
      </w:r>
      <w:r w:rsidRPr="0000507E">
        <w:rPr>
          <w:rFonts w:ascii="Arial" w:hAnsi="Arial" w:cs="Arial"/>
        </w:rPr>
        <w:t>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http://pgu.govvrn.ru - Портал государственных и муниципальных услуг Воронежской области;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http://gosuslugi.ru - Единый портал государственных и муниципальных услуг (функций).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непосредственно при личном обращении;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</w:t>
      </w:r>
      <w:r w:rsidRPr="0000507E">
        <w:rPr>
          <w:rFonts w:ascii="Arial" w:hAnsi="Arial" w:cs="Arial"/>
        </w:rPr>
        <w:lastRenderedPageBreak/>
        <w:t>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Официальный сайт администрации Дьяченковского сельского поселения,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содержит следующую информацию: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0507E">
        <w:rPr>
          <w:rFonts w:ascii="Arial" w:hAnsi="Arial" w:cs="Arial"/>
        </w:rPr>
        <w:t>II. Стандарт предоставления муниципальной услуги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 – администрация Дьяченковского сельского поселения Богучарского муниципального района Воронежской области.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Муниципальную услугу предоставляет специалист администрации Дьяченковского сельского поселения (далее - специалист администрации).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2.3. Результат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2.4. Срок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" w:name="P62"/>
      <w:bookmarkEnd w:id="1"/>
      <w:r w:rsidRPr="0000507E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</w:t>
      </w:r>
      <w:r w:rsidRPr="0000507E">
        <w:rPr>
          <w:rFonts w:ascii="Arial" w:hAnsi="Arial" w:cs="Arial"/>
        </w:rPr>
        <w:lastRenderedPageBreak/>
        <w:t>рассмотрения.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2" w:name="P72"/>
      <w:bookmarkEnd w:id="2"/>
      <w:r w:rsidRPr="0000507E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содержание обращения;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подпись лица;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дата обращения.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lastRenderedPageBreak/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3" w:name="P88"/>
      <w:bookmarkEnd w:id="3"/>
      <w:r w:rsidRPr="0000507E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4" w:name="P92"/>
      <w:bookmarkEnd w:id="4"/>
      <w:r w:rsidRPr="0000507E">
        <w:rPr>
          <w:rFonts w:ascii="Arial" w:hAnsi="Arial" w:cs="Arial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00507E">
        <w:rPr>
          <w:rStyle w:val="a4"/>
          <w:rFonts w:ascii="Arial" w:hAnsi="Arial" w:cs="Arial"/>
          <w:color w:val="auto"/>
        </w:rPr>
        <w:t>тайну</w:t>
      </w:r>
      <w:r w:rsidRPr="0000507E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r w:rsidRPr="0000507E">
        <w:rPr>
          <w:rStyle w:val="a4"/>
          <w:rFonts w:ascii="Arial" w:hAnsi="Arial" w:cs="Arial"/>
          <w:color w:val="auto"/>
        </w:rPr>
        <w:t>пунктах 2.8.1</w:t>
      </w:r>
      <w:r w:rsidRPr="0000507E">
        <w:rPr>
          <w:rFonts w:ascii="Arial" w:hAnsi="Arial" w:cs="Arial"/>
        </w:rPr>
        <w:t xml:space="preserve"> - </w:t>
      </w:r>
      <w:r w:rsidRPr="0000507E">
        <w:rPr>
          <w:rStyle w:val="a4"/>
          <w:rFonts w:ascii="Arial" w:hAnsi="Arial" w:cs="Arial"/>
          <w:color w:val="auto"/>
        </w:rPr>
        <w:t>2.8.5</w:t>
      </w:r>
      <w:r w:rsidRPr="0000507E">
        <w:rPr>
          <w:rFonts w:ascii="Arial" w:hAnsi="Arial" w:cs="Arial"/>
        </w:rPr>
        <w:t xml:space="preserve"> Административного регламента, также может являться указание автором </w:t>
      </w:r>
      <w:r w:rsidRPr="0000507E">
        <w:rPr>
          <w:rFonts w:ascii="Arial" w:hAnsi="Arial" w:cs="Arial"/>
        </w:rPr>
        <w:lastRenderedPageBreak/>
        <w:t>недействительных сведений о себе и (или) адреса для ответа.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образцы заполнения бланков заявлений;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бланки заявлений;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адреса, телефоны и время приема специалистов администрации;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часы приема специалистов администрации;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lastRenderedPageBreak/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половые покрытия с исключением кафельных полов и порогов;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бактерицидные лампы;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стенды со справочными материалами и графиком приема;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2.13. Показатели доступности и качества муниципальной услуги: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сокращение срока предоставления муниципальной услуги;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- возможность получения заявителем сведений о ходе выполнения запроса о </w:t>
      </w:r>
      <w:r w:rsidRPr="0000507E">
        <w:rPr>
          <w:rFonts w:ascii="Arial" w:hAnsi="Arial" w:cs="Arial"/>
        </w:rPr>
        <w:lastRenderedPageBreak/>
        <w:t>предоставлении муниципальной услуги в электронной форме;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0507E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3.1. Последовательность административных процедур.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прием и регистрация обращения;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рассмотрение обращения;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подготовка и направление ответа на обращение заявителю.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3.1.1. Прием и регистрация обращений.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Pr="0000507E">
        <w:rPr>
          <w:rStyle w:val="a4"/>
          <w:rFonts w:ascii="Arial" w:hAnsi="Arial" w:cs="Arial"/>
          <w:color w:val="auto"/>
        </w:rPr>
        <w:t>пунктами 2.6</w:t>
      </w:r>
      <w:r w:rsidRPr="0000507E">
        <w:rPr>
          <w:rFonts w:ascii="Arial" w:hAnsi="Arial" w:cs="Arial"/>
        </w:rPr>
        <w:t xml:space="preserve"> - </w:t>
      </w:r>
      <w:r w:rsidRPr="0000507E">
        <w:rPr>
          <w:rStyle w:val="a4"/>
          <w:rFonts w:ascii="Arial" w:hAnsi="Arial" w:cs="Arial"/>
          <w:color w:val="auto"/>
        </w:rPr>
        <w:t>2.7</w:t>
      </w:r>
      <w:r w:rsidRPr="0000507E">
        <w:rPr>
          <w:rFonts w:ascii="Arial" w:hAnsi="Arial" w:cs="Arial"/>
        </w:rPr>
        <w:t xml:space="preserve"> Административного регламента.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3.1.2. Рассмотрение обращений.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lastRenderedPageBreak/>
        <w:t>- определяет характер, сроки действий и сроки рассмотрения обращения;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определяет исполнителя поручения;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3.1.3. Подготовка и направление ответов на обращение.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00507E">
        <w:rPr>
          <w:rStyle w:val="a4"/>
          <w:rFonts w:ascii="Arial" w:hAnsi="Arial" w:cs="Arial"/>
          <w:color w:val="auto"/>
        </w:rPr>
        <w:t>п. 2.4.1</w:t>
      </w:r>
      <w:r w:rsidRPr="0000507E">
        <w:rPr>
          <w:rFonts w:ascii="Arial" w:hAnsi="Arial" w:cs="Arial"/>
        </w:rPr>
        <w:t xml:space="preserve"> Административного регламента.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0507E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</w:t>
      </w:r>
      <w:r w:rsidRPr="0000507E">
        <w:rPr>
          <w:rFonts w:ascii="Arial" w:hAnsi="Arial" w:cs="Arial"/>
        </w:rPr>
        <w:lastRenderedPageBreak/>
        <w:t>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0507E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5" w:name="dst221"/>
      <w:bookmarkEnd w:id="5"/>
      <w:r w:rsidRPr="0000507E">
        <w:rPr>
          <w:rFonts w:ascii="Arial" w:hAnsi="Arial" w:cs="Arial"/>
        </w:rPr>
        <w:t>- нарушение срока предоставления муниципальной услуги;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6" w:name="dst295"/>
      <w:bookmarkEnd w:id="6"/>
      <w:r w:rsidRPr="0000507E">
        <w:rPr>
          <w:rFonts w:ascii="Arial" w:hAnsi="Arial" w:cs="Arial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7" w:name="dst103"/>
      <w:bookmarkEnd w:id="7"/>
      <w:r w:rsidRPr="0000507E">
        <w:rPr>
          <w:rFonts w:ascii="Arial" w:hAnsi="Arial" w:cs="Arial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8" w:name="dst222"/>
      <w:bookmarkEnd w:id="8"/>
      <w:r w:rsidRPr="0000507E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9" w:name="dst105"/>
      <w:bookmarkEnd w:id="9"/>
      <w:r w:rsidRPr="0000507E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0" w:name="dst223"/>
      <w:bookmarkEnd w:id="10"/>
      <w:r w:rsidRPr="0000507E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1" w:name="dst224"/>
      <w:bookmarkEnd w:id="11"/>
      <w:r w:rsidRPr="0000507E">
        <w:rPr>
          <w:rFonts w:ascii="Arial" w:hAnsi="Arial" w:cs="Arial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2" w:name="dst225"/>
      <w:bookmarkEnd w:id="12"/>
      <w:r w:rsidRPr="0000507E">
        <w:rPr>
          <w:rFonts w:ascii="Arial" w:hAnsi="Arial" w:cs="Arial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bookmarkStart w:id="13" w:name="dst296"/>
      <w:bookmarkEnd w:id="13"/>
      <w:r w:rsidRPr="0000507E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5.5. Жалоба заявителя должна содержать: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 xml:space="preserve"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</w:t>
      </w:r>
      <w:r w:rsidRPr="0000507E">
        <w:rPr>
          <w:rFonts w:ascii="Arial" w:hAnsi="Arial" w:cs="Arial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- в удовлетворении жалобы отказывается.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35739A" w:rsidRPr="0000507E" w:rsidRDefault="0035739A" w:rsidP="0035739A">
      <w:pPr>
        <w:pStyle w:val="consplusnormal"/>
        <w:widowControl w:val="0"/>
        <w:spacing w:before="0" w:beforeAutospacing="0" w:after="0" w:afterAutospacing="0"/>
        <w:ind w:firstLine="709"/>
        <w:rPr>
          <w:rFonts w:ascii="Arial" w:hAnsi="Arial" w:cs="Arial"/>
        </w:rPr>
      </w:pPr>
      <w:r w:rsidRPr="0000507E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385249" w:rsidRDefault="0035739A">
      <w:bookmarkStart w:id="14" w:name="_GoBack"/>
      <w:bookmarkEnd w:id="14"/>
    </w:p>
    <w:sectPr w:rsidR="00385249" w:rsidSect="0000507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7E" w:rsidRDefault="003573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7E" w:rsidRDefault="003573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7E" w:rsidRDefault="0035739A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7E" w:rsidRDefault="003573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C6" w:rsidRDefault="0035739A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F675C6" w:rsidRDefault="0035739A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Дьяченковского с. п. Богучарского м. р. ВО</w:t>
    </w:r>
  </w:p>
  <w:p w:rsidR="00F675C6" w:rsidRDefault="0035739A">
    <w:pPr>
      <w:pStyle w:val="a6"/>
      <w:rPr>
        <w:color w:val="800000"/>
        <w:sz w:val="20"/>
      </w:rPr>
    </w:pPr>
    <w:r>
      <w:rPr>
        <w:color w:val="800000"/>
        <w:sz w:val="20"/>
      </w:rPr>
      <w:t>Должность: Глава"улица Школьная</w:t>
    </w:r>
  </w:p>
  <w:p w:rsidR="00F675C6" w:rsidRDefault="0035739A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03.09.2020 8:52:47</w:t>
    </w:r>
  </w:p>
  <w:p w:rsidR="0000507E" w:rsidRPr="00F675C6" w:rsidRDefault="0035739A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7E" w:rsidRDefault="003573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DA"/>
    <w:rsid w:val="0035739A"/>
    <w:rsid w:val="004A0FDA"/>
    <w:rsid w:val="004E77CC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35C0-87E8-4F9B-A824-58021030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5739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739A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rsid w:val="0035739A"/>
    <w:rPr>
      <w:color w:val="0000FF"/>
      <w:u w:val="none"/>
    </w:rPr>
  </w:style>
  <w:style w:type="character" w:customStyle="1" w:styleId="1">
    <w:name w:val="Гиперссылка1"/>
    <w:basedOn w:val="a0"/>
    <w:uiPriority w:val="99"/>
    <w:rsid w:val="0035739A"/>
  </w:style>
  <w:style w:type="paragraph" w:customStyle="1" w:styleId="consplusnormal">
    <w:name w:val="consplusnormal"/>
    <w:basedOn w:val="a"/>
    <w:uiPriority w:val="99"/>
    <w:rsid w:val="0035739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11"/>
    <w:basedOn w:val="a"/>
    <w:uiPriority w:val="99"/>
    <w:rsid w:val="0035739A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No Spacing"/>
    <w:uiPriority w:val="99"/>
    <w:qFormat/>
    <w:rsid w:val="0035739A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uiPriority w:val="99"/>
    <w:rsid w:val="0035739A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3573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57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39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39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5426</Words>
  <Characters>30929</Characters>
  <Application>Microsoft Office Word</Application>
  <DocSecurity>0</DocSecurity>
  <Lines>257</Lines>
  <Paragraphs>72</Paragraphs>
  <ScaleCrop>false</ScaleCrop>
  <Company/>
  <LinksUpToDate>false</LinksUpToDate>
  <CharactersWithSpaces>36283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2020-10-08T08:36:00Z</dcterms:created>
  <dcterms:modified xsi:type="dcterms:W3CDTF">2020-10-08T08:36:00Z</dcterms:modified>
</cp:coreProperties>
</file>