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3D" w:rsidRDefault="000F593D" w:rsidP="000273C6">
      <w:pPr>
        <w:spacing w:after="0" w:line="240" w:lineRule="auto"/>
        <w:jc w:val="center"/>
        <w:rPr>
          <w:rFonts w:ascii="Times New Roman" w:hAnsi="Times New Roman"/>
          <w:b/>
          <w:sz w:val="28"/>
          <w:szCs w:val="28"/>
        </w:rPr>
      </w:pPr>
      <w:r>
        <w:rPr>
          <w:rFonts w:ascii="Times New Roman" w:hAnsi="Times New Roman"/>
          <w:b/>
          <w:sz w:val="28"/>
          <w:szCs w:val="28"/>
        </w:rPr>
        <w:t>Отчет</w:t>
      </w:r>
    </w:p>
    <w:p w:rsidR="000F593D" w:rsidRDefault="000F593D" w:rsidP="000273C6">
      <w:pPr>
        <w:spacing w:after="0" w:line="240" w:lineRule="auto"/>
        <w:jc w:val="center"/>
        <w:rPr>
          <w:rFonts w:ascii="Times New Roman" w:hAnsi="Times New Roman"/>
          <w:b/>
          <w:sz w:val="28"/>
          <w:szCs w:val="28"/>
        </w:rPr>
      </w:pPr>
      <w:r>
        <w:rPr>
          <w:rFonts w:ascii="Times New Roman" w:hAnsi="Times New Roman"/>
          <w:b/>
          <w:sz w:val="28"/>
          <w:szCs w:val="28"/>
        </w:rPr>
        <w:t xml:space="preserve">главы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w:t>
      </w:r>
    </w:p>
    <w:p w:rsidR="000F593D" w:rsidRDefault="000F593D" w:rsidP="000273C6">
      <w:pPr>
        <w:spacing w:after="0" w:line="240" w:lineRule="auto"/>
        <w:jc w:val="center"/>
        <w:rPr>
          <w:rFonts w:ascii="Times New Roman" w:hAnsi="Times New Roman"/>
          <w:b/>
          <w:sz w:val="28"/>
          <w:szCs w:val="28"/>
        </w:rPr>
      </w:pPr>
      <w:r>
        <w:rPr>
          <w:rFonts w:ascii="Times New Roman" w:hAnsi="Times New Roman"/>
          <w:b/>
          <w:sz w:val="28"/>
          <w:szCs w:val="28"/>
        </w:rPr>
        <w:t xml:space="preserve">перед </w:t>
      </w:r>
      <w:r w:rsidR="00AF466E">
        <w:rPr>
          <w:rFonts w:ascii="Times New Roman" w:hAnsi="Times New Roman"/>
          <w:b/>
          <w:sz w:val="28"/>
          <w:szCs w:val="28"/>
        </w:rPr>
        <w:t xml:space="preserve">депутатами Совета народных депутатов </w:t>
      </w:r>
      <w:proofErr w:type="spellStart"/>
      <w:r w:rsidR="00AF466E">
        <w:rPr>
          <w:rFonts w:ascii="Times New Roman" w:hAnsi="Times New Roman"/>
          <w:b/>
          <w:sz w:val="28"/>
          <w:szCs w:val="28"/>
        </w:rPr>
        <w:t>Луговского</w:t>
      </w:r>
      <w:proofErr w:type="spellEnd"/>
      <w:r w:rsidR="00AF466E">
        <w:rPr>
          <w:rFonts w:ascii="Times New Roman" w:hAnsi="Times New Roman"/>
          <w:b/>
          <w:sz w:val="28"/>
          <w:szCs w:val="28"/>
        </w:rPr>
        <w:t xml:space="preserve"> сельского поселения</w:t>
      </w:r>
      <w:r>
        <w:rPr>
          <w:rFonts w:ascii="Times New Roman" w:hAnsi="Times New Roman"/>
          <w:b/>
          <w:sz w:val="28"/>
          <w:szCs w:val="28"/>
        </w:rPr>
        <w:t xml:space="preserve"> об итогах работы</w:t>
      </w:r>
      <w:r w:rsidR="00AF466E">
        <w:rPr>
          <w:rFonts w:ascii="Times New Roman" w:hAnsi="Times New Roman"/>
          <w:b/>
          <w:sz w:val="28"/>
          <w:szCs w:val="28"/>
        </w:rPr>
        <w:t xml:space="preserve"> </w:t>
      </w:r>
      <w:r>
        <w:rPr>
          <w:rFonts w:ascii="Times New Roman" w:hAnsi="Times New Roman"/>
          <w:b/>
          <w:sz w:val="28"/>
          <w:szCs w:val="28"/>
        </w:rPr>
        <w:t xml:space="preserve">администрации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w:t>
      </w:r>
    </w:p>
    <w:p w:rsidR="000F593D" w:rsidRDefault="000F593D" w:rsidP="000273C6">
      <w:pPr>
        <w:spacing w:after="0" w:line="240" w:lineRule="auto"/>
        <w:jc w:val="center"/>
        <w:rPr>
          <w:rFonts w:ascii="Times New Roman" w:hAnsi="Times New Roman"/>
          <w:b/>
          <w:sz w:val="28"/>
          <w:szCs w:val="28"/>
        </w:rPr>
      </w:pPr>
      <w:r>
        <w:rPr>
          <w:rFonts w:ascii="Times New Roman" w:hAnsi="Times New Roman"/>
          <w:b/>
          <w:sz w:val="28"/>
          <w:szCs w:val="28"/>
        </w:rPr>
        <w:t>за  201</w:t>
      </w:r>
      <w:r w:rsidR="0062683A">
        <w:rPr>
          <w:rFonts w:ascii="Times New Roman" w:hAnsi="Times New Roman"/>
          <w:b/>
          <w:sz w:val="28"/>
          <w:szCs w:val="28"/>
        </w:rPr>
        <w:t>7</w:t>
      </w:r>
      <w:r>
        <w:rPr>
          <w:rFonts w:ascii="Times New Roman" w:hAnsi="Times New Roman"/>
          <w:b/>
          <w:sz w:val="28"/>
          <w:szCs w:val="28"/>
        </w:rPr>
        <w:t xml:space="preserve"> год</w:t>
      </w:r>
    </w:p>
    <w:p w:rsidR="00C21717" w:rsidRDefault="00C21717" w:rsidP="000273C6">
      <w:pPr>
        <w:spacing w:after="0" w:line="240" w:lineRule="auto"/>
        <w:jc w:val="center"/>
        <w:rPr>
          <w:rFonts w:ascii="Times New Roman" w:hAnsi="Times New Roman"/>
          <w:sz w:val="28"/>
          <w:szCs w:val="28"/>
        </w:rPr>
      </w:pP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Уважаемые жители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разрешите мне ознакомить вас о проделанной работе администрацией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и Советом народных депутатов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за 201</w:t>
      </w:r>
      <w:r w:rsidR="0062683A">
        <w:rPr>
          <w:rFonts w:ascii="Times New Roman" w:hAnsi="Times New Roman"/>
          <w:sz w:val="28"/>
          <w:szCs w:val="28"/>
        </w:rPr>
        <w:t>7</w:t>
      </w:r>
      <w:r>
        <w:rPr>
          <w:rFonts w:ascii="Times New Roman" w:hAnsi="Times New Roman"/>
          <w:sz w:val="28"/>
          <w:szCs w:val="28"/>
        </w:rPr>
        <w:t xml:space="preserve"> год.</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Согласно закону № 131- ФЗ « Об общих принципах организации местного самоуправления в Российской Федерации» на администрацию сельского поселения возложено множество функций по решению вопросов местного значения.</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истекший период администрацией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принято </w:t>
      </w:r>
      <w:r w:rsidR="0062683A">
        <w:rPr>
          <w:rFonts w:ascii="Times New Roman" w:hAnsi="Times New Roman"/>
          <w:sz w:val="28"/>
          <w:szCs w:val="28"/>
        </w:rPr>
        <w:t>106</w:t>
      </w:r>
      <w:r>
        <w:rPr>
          <w:rFonts w:ascii="Times New Roman" w:hAnsi="Times New Roman"/>
          <w:sz w:val="28"/>
          <w:szCs w:val="28"/>
        </w:rPr>
        <w:t xml:space="preserve"> распоряжений, вынесено 7</w:t>
      </w:r>
      <w:r w:rsidR="0062683A">
        <w:rPr>
          <w:rFonts w:ascii="Times New Roman" w:hAnsi="Times New Roman"/>
          <w:sz w:val="28"/>
          <w:szCs w:val="28"/>
        </w:rPr>
        <w:t>1</w:t>
      </w:r>
      <w:r>
        <w:rPr>
          <w:rFonts w:ascii="Times New Roman" w:hAnsi="Times New Roman"/>
          <w:sz w:val="28"/>
          <w:szCs w:val="28"/>
        </w:rPr>
        <w:t xml:space="preserve"> постановления, </w:t>
      </w:r>
      <w:r w:rsidR="0062683A">
        <w:rPr>
          <w:rFonts w:ascii="Times New Roman" w:hAnsi="Times New Roman"/>
          <w:sz w:val="28"/>
          <w:szCs w:val="28"/>
        </w:rPr>
        <w:t>75</w:t>
      </w:r>
      <w:r>
        <w:rPr>
          <w:rFonts w:ascii="Times New Roman" w:hAnsi="Times New Roman"/>
          <w:sz w:val="28"/>
          <w:szCs w:val="28"/>
        </w:rPr>
        <w:t xml:space="preserve"> решени</w:t>
      </w:r>
      <w:r w:rsidR="00C21717">
        <w:rPr>
          <w:rFonts w:ascii="Times New Roman" w:hAnsi="Times New Roman"/>
          <w:sz w:val="28"/>
          <w:szCs w:val="28"/>
        </w:rPr>
        <w:t>й</w:t>
      </w:r>
      <w:r>
        <w:rPr>
          <w:rFonts w:ascii="Times New Roman" w:hAnsi="Times New Roman"/>
          <w:sz w:val="28"/>
          <w:szCs w:val="28"/>
        </w:rPr>
        <w:t xml:space="preserve"> Совета народных депутатов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Администрацией ведется работа по развитию и  расширению личных подсобных хозяйств в частном секторе, оказано содействие в получении кредита в </w:t>
      </w:r>
      <w:proofErr w:type="spellStart"/>
      <w:r>
        <w:rPr>
          <w:rFonts w:ascii="Times New Roman" w:hAnsi="Times New Roman"/>
          <w:sz w:val="28"/>
          <w:szCs w:val="28"/>
        </w:rPr>
        <w:t>Россельхозбанке</w:t>
      </w:r>
      <w:proofErr w:type="spellEnd"/>
      <w:r>
        <w:rPr>
          <w:rFonts w:ascii="Times New Roman" w:hAnsi="Times New Roman"/>
          <w:sz w:val="28"/>
          <w:szCs w:val="28"/>
        </w:rPr>
        <w:t xml:space="preserve"> 1</w:t>
      </w:r>
      <w:r w:rsidR="0062683A">
        <w:rPr>
          <w:rFonts w:ascii="Times New Roman" w:hAnsi="Times New Roman"/>
          <w:sz w:val="28"/>
          <w:szCs w:val="28"/>
        </w:rPr>
        <w:t>7</w:t>
      </w:r>
      <w:r>
        <w:rPr>
          <w:rFonts w:ascii="Times New Roman" w:hAnsi="Times New Roman"/>
          <w:sz w:val="28"/>
          <w:szCs w:val="28"/>
        </w:rPr>
        <w:t xml:space="preserve">-ти гражданам. Поставлены на очередь на улучшения жилищных условий и участвуют в программе «Молодая семья» </w:t>
      </w:r>
      <w:r w:rsidR="0062683A">
        <w:rPr>
          <w:rFonts w:ascii="Times New Roman" w:hAnsi="Times New Roman"/>
          <w:sz w:val="28"/>
          <w:szCs w:val="28"/>
        </w:rPr>
        <w:t>10</w:t>
      </w:r>
      <w:r>
        <w:rPr>
          <w:rFonts w:ascii="Times New Roman" w:hAnsi="Times New Roman"/>
          <w:sz w:val="28"/>
          <w:szCs w:val="28"/>
        </w:rPr>
        <w:t xml:space="preserve"> семей, в программе  на строительство 3 семьи</w:t>
      </w:r>
      <w:r w:rsidR="0062683A">
        <w:rPr>
          <w:rFonts w:ascii="Times New Roman" w:hAnsi="Times New Roman"/>
          <w:sz w:val="28"/>
          <w:szCs w:val="28"/>
        </w:rPr>
        <w:t xml:space="preserve"> получили субсидию</w:t>
      </w:r>
      <w:r>
        <w:rPr>
          <w:rFonts w:ascii="Times New Roman" w:hAnsi="Times New Roman"/>
          <w:sz w:val="28"/>
          <w:szCs w:val="28"/>
        </w:rPr>
        <w:t>. Совершено  7</w:t>
      </w:r>
      <w:r w:rsidR="0062683A">
        <w:rPr>
          <w:rFonts w:ascii="Times New Roman" w:hAnsi="Times New Roman"/>
          <w:sz w:val="28"/>
          <w:szCs w:val="28"/>
        </w:rPr>
        <w:t>0</w:t>
      </w:r>
      <w:r>
        <w:rPr>
          <w:rFonts w:ascii="Times New Roman" w:hAnsi="Times New Roman"/>
          <w:sz w:val="28"/>
          <w:szCs w:val="28"/>
        </w:rPr>
        <w:t xml:space="preserve"> нотариальных действий, возложенным на поселение законодательством.  </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За 201</w:t>
      </w:r>
      <w:r w:rsidR="0062683A">
        <w:rPr>
          <w:rFonts w:ascii="Times New Roman" w:hAnsi="Times New Roman"/>
          <w:sz w:val="28"/>
          <w:szCs w:val="28"/>
        </w:rPr>
        <w:t>7</w:t>
      </w:r>
      <w:r>
        <w:rPr>
          <w:rFonts w:ascii="Times New Roman" w:hAnsi="Times New Roman"/>
          <w:sz w:val="28"/>
          <w:szCs w:val="28"/>
        </w:rPr>
        <w:t xml:space="preserve"> год выдано более 1000 справок, подготовлено и отправлено ответов на запрос миграционной  федеральной службы - </w:t>
      </w:r>
      <w:r w:rsidR="0062683A">
        <w:rPr>
          <w:rFonts w:ascii="Times New Roman" w:hAnsi="Times New Roman"/>
          <w:sz w:val="28"/>
          <w:szCs w:val="28"/>
        </w:rPr>
        <w:t>23</w:t>
      </w:r>
      <w:r>
        <w:rPr>
          <w:rFonts w:ascii="Times New Roman" w:hAnsi="Times New Roman"/>
          <w:sz w:val="28"/>
          <w:szCs w:val="28"/>
        </w:rPr>
        <w:t xml:space="preserve">, изготовлено </w:t>
      </w:r>
      <w:r w:rsidR="0062683A">
        <w:rPr>
          <w:rFonts w:ascii="Times New Roman" w:hAnsi="Times New Roman"/>
          <w:sz w:val="28"/>
          <w:szCs w:val="28"/>
        </w:rPr>
        <w:t>68</w:t>
      </w:r>
      <w:r>
        <w:rPr>
          <w:rFonts w:ascii="Times New Roman" w:hAnsi="Times New Roman"/>
          <w:sz w:val="28"/>
          <w:szCs w:val="28"/>
        </w:rPr>
        <w:t xml:space="preserve">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В 201</w:t>
      </w:r>
      <w:r w:rsidR="0062683A">
        <w:rPr>
          <w:rFonts w:ascii="Times New Roman" w:hAnsi="Times New Roman"/>
          <w:sz w:val="28"/>
          <w:szCs w:val="28"/>
        </w:rPr>
        <w:t>7</w:t>
      </w:r>
      <w:r>
        <w:rPr>
          <w:rFonts w:ascii="Times New Roman" w:hAnsi="Times New Roman"/>
          <w:sz w:val="28"/>
          <w:szCs w:val="28"/>
        </w:rPr>
        <w:t xml:space="preserve"> году умерло 23 человек, родилось 1</w:t>
      </w:r>
      <w:r w:rsidR="0062683A">
        <w:rPr>
          <w:rFonts w:ascii="Times New Roman" w:hAnsi="Times New Roman"/>
          <w:sz w:val="28"/>
          <w:szCs w:val="28"/>
        </w:rPr>
        <w:t>6</w:t>
      </w:r>
      <w:r>
        <w:rPr>
          <w:rFonts w:ascii="Times New Roman" w:hAnsi="Times New Roman"/>
          <w:sz w:val="28"/>
          <w:szCs w:val="28"/>
        </w:rPr>
        <w:t xml:space="preserve"> малышей. </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Администрация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ведет работу по воинскому учету и бронированию военнообязанных, всего на воинском учете состоит </w:t>
      </w:r>
      <w:r w:rsidR="001670E5">
        <w:rPr>
          <w:rFonts w:ascii="Times New Roman" w:hAnsi="Times New Roman"/>
          <w:sz w:val="28"/>
          <w:szCs w:val="28"/>
        </w:rPr>
        <w:t>356</w:t>
      </w:r>
      <w:r>
        <w:rPr>
          <w:rFonts w:ascii="Times New Roman" w:hAnsi="Times New Roman"/>
          <w:sz w:val="28"/>
          <w:szCs w:val="28"/>
        </w:rPr>
        <w:t xml:space="preserve"> военнообязанных, из них прапорщиков, сержантов, солдат - 3</w:t>
      </w:r>
      <w:r w:rsidR="001670E5">
        <w:rPr>
          <w:rFonts w:ascii="Times New Roman" w:hAnsi="Times New Roman"/>
          <w:sz w:val="28"/>
          <w:szCs w:val="28"/>
        </w:rPr>
        <w:t>54</w:t>
      </w:r>
      <w:r>
        <w:rPr>
          <w:rFonts w:ascii="Times New Roman" w:hAnsi="Times New Roman"/>
          <w:sz w:val="28"/>
          <w:szCs w:val="28"/>
        </w:rPr>
        <w:t xml:space="preserve">, офицеров запаса - </w:t>
      </w:r>
      <w:r w:rsidR="001670E5">
        <w:rPr>
          <w:rFonts w:ascii="Times New Roman" w:hAnsi="Times New Roman"/>
          <w:sz w:val="28"/>
          <w:szCs w:val="28"/>
        </w:rPr>
        <w:t>2</w:t>
      </w:r>
      <w:r>
        <w:rPr>
          <w:rFonts w:ascii="Times New Roman" w:hAnsi="Times New Roman"/>
          <w:sz w:val="28"/>
          <w:szCs w:val="28"/>
        </w:rPr>
        <w:t xml:space="preserve">, призывников - </w:t>
      </w:r>
      <w:r w:rsidR="001670E5">
        <w:rPr>
          <w:rFonts w:ascii="Times New Roman" w:hAnsi="Times New Roman"/>
          <w:sz w:val="28"/>
          <w:szCs w:val="28"/>
        </w:rPr>
        <w:t>3</w:t>
      </w:r>
      <w:r>
        <w:rPr>
          <w:rFonts w:ascii="Times New Roman" w:hAnsi="Times New Roman"/>
          <w:sz w:val="28"/>
          <w:szCs w:val="28"/>
        </w:rPr>
        <w:t>2. В течение 201</w:t>
      </w:r>
      <w:r w:rsidR="0062683A">
        <w:rPr>
          <w:rFonts w:ascii="Times New Roman" w:hAnsi="Times New Roman"/>
          <w:sz w:val="28"/>
          <w:szCs w:val="28"/>
        </w:rPr>
        <w:t>7</w:t>
      </w:r>
      <w:r>
        <w:rPr>
          <w:rFonts w:ascii="Times New Roman" w:hAnsi="Times New Roman"/>
          <w:sz w:val="28"/>
          <w:szCs w:val="28"/>
        </w:rPr>
        <w:t xml:space="preserve"> года поставлено на воинский учет -  1</w:t>
      </w:r>
      <w:r w:rsidR="001670E5">
        <w:rPr>
          <w:rFonts w:ascii="Times New Roman" w:hAnsi="Times New Roman"/>
          <w:sz w:val="28"/>
          <w:szCs w:val="28"/>
        </w:rPr>
        <w:t>4</w:t>
      </w:r>
      <w:r>
        <w:rPr>
          <w:rFonts w:ascii="Times New Roman" w:hAnsi="Times New Roman"/>
          <w:sz w:val="28"/>
          <w:szCs w:val="28"/>
        </w:rPr>
        <w:t xml:space="preserve"> человек.</w:t>
      </w:r>
      <w:r w:rsidR="006A6265">
        <w:rPr>
          <w:rFonts w:ascii="Times New Roman" w:hAnsi="Times New Roman"/>
          <w:sz w:val="28"/>
          <w:szCs w:val="28"/>
        </w:rPr>
        <w:t xml:space="preserve"> </w:t>
      </w:r>
      <w:r>
        <w:rPr>
          <w:rFonts w:ascii="Times New Roman" w:hAnsi="Times New Roman"/>
          <w:sz w:val="28"/>
          <w:szCs w:val="28"/>
        </w:rPr>
        <w:t xml:space="preserve">Снято с воинского учета – </w:t>
      </w:r>
      <w:r w:rsidR="001670E5">
        <w:rPr>
          <w:rFonts w:ascii="Times New Roman" w:hAnsi="Times New Roman"/>
          <w:sz w:val="28"/>
          <w:szCs w:val="28"/>
        </w:rPr>
        <w:t>29</w:t>
      </w:r>
      <w:r>
        <w:rPr>
          <w:rFonts w:ascii="Times New Roman" w:hAnsi="Times New Roman"/>
          <w:sz w:val="28"/>
          <w:szCs w:val="28"/>
        </w:rPr>
        <w:t xml:space="preserve">  человека. </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оказывала активную помощь районному военному комиссариату в период </w:t>
      </w:r>
      <w:proofErr w:type="spellStart"/>
      <w:r>
        <w:rPr>
          <w:rFonts w:ascii="Times New Roman" w:hAnsi="Times New Roman"/>
          <w:sz w:val="28"/>
          <w:szCs w:val="28"/>
        </w:rPr>
        <w:t>весенне</w:t>
      </w:r>
      <w:proofErr w:type="spellEnd"/>
      <w:r>
        <w:rPr>
          <w:rFonts w:ascii="Times New Roman" w:hAnsi="Times New Roman"/>
          <w:sz w:val="28"/>
          <w:szCs w:val="28"/>
        </w:rPr>
        <w:t xml:space="preserve"> - осенней призывной компании. Проводилась работа по обеспечению явки призывников на мероприятия, связанные с призывом РА. Всего призвано на службу в ряды </w:t>
      </w:r>
      <w:proofErr w:type="gramStart"/>
      <w:r>
        <w:rPr>
          <w:rFonts w:ascii="Times New Roman" w:hAnsi="Times New Roman"/>
          <w:sz w:val="28"/>
          <w:szCs w:val="28"/>
        </w:rPr>
        <w:t>ВС</w:t>
      </w:r>
      <w:proofErr w:type="gramEnd"/>
      <w:r>
        <w:rPr>
          <w:rFonts w:ascii="Times New Roman" w:hAnsi="Times New Roman"/>
          <w:sz w:val="28"/>
          <w:szCs w:val="28"/>
        </w:rPr>
        <w:t xml:space="preserve">  РФ - </w:t>
      </w:r>
      <w:r w:rsidR="001670E5">
        <w:rPr>
          <w:rFonts w:ascii="Times New Roman" w:hAnsi="Times New Roman"/>
          <w:sz w:val="28"/>
          <w:szCs w:val="28"/>
        </w:rPr>
        <w:t>7</w:t>
      </w:r>
      <w:r>
        <w:rPr>
          <w:rFonts w:ascii="Times New Roman" w:hAnsi="Times New Roman"/>
          <w:sz w:val="28"/>
          <w:szCs w:val="28"/>
        </w:rPr>
        <w:t xml:space="preserve"> человек. Проведена работа по постановке на первичный воинский учет юношей 200</w:t>
      </w:r>
      <w:r w:rsidR="001670E5">
        <w:rPr>
          <w:rFonts w:ascii="Times New Roman" w:hAnsi="Times New Roman"/>
          <w:sz w:val="28"/>
          <w:szCs w:val="28"/>
        </w:rPr>
        <w:t>1</w:t>
      </w:r>
      <w:r>
        <w:rPr>
          <w:rFonts w:ascii="Times New Roman" w:hAnsi="Times New Roman"/>
          <w:sz w:val="28"/>
          <w:szCs w:val="28"/>
        </w:rPr>
        <w:t xml:space="preserve"> года рождения. Ведется учет организаций, расположенных 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проводились контрольные оповещения граждан, имеющих мобилизационные предписания, проведена сверка документов первичного воинского учета с документами воинского учета районного военного комиссариата. По результатам проверки вынесена оценка «удовлетворительно».</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проживают 2 участника ВОВ, 174 несовершеннолетних узника и тружеников тыла, 11 участников локальных войн.                        </w:t>
      </w:r>
    </w:p>
    <w:p w:rsidR="000F593D" w:rsidRDefault="000F593D" w:rsidP="000273C6">
      <w:pPr>
        <w:spacing w:after="0" w:line="240" w:lineRule="auto"/>
        <w:jc w:val="center"/>
        <w:rPr>
          <w:rFonts w:ascii="Times New Roman" w:hAnsi="Times New Roman"/>
          <w:b/>
          <w:sz w:val="28"/>
          <w:szCs w:val="28"/>
        </w:rPr>
      </w:pPr>
      <w:r>
        <w:rPr>
          <w:rFonts w:ascii="Times New Roman" w:hAnsi="Times New Roman"/>
          <w:b/>
          <w:sz w:val="28"/>
          <w:szCs w:val="28"/>
        </w:rPr>
        <w:lastRenderedPageBreak/>
        <w:t>Земельный фонд</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находится  614 земельных участков, предоставленных для ведения личного подсобного хозяйства общей площадью </w:t>
      </w:r>
      <w:smartTag w:uri="urn:schemas-microsoft-com:office:smarttags" w:element="metricconverter">
        <w:smartTagPr>
          <w:attr w:name="ProductID" w:val="183 га"/>
        </w:smartTagPr>
        <w:r>
          <w:rPr>
            <w:rFonts w:ascii="Times New Roman" w:hAnsi="Times New Roman"/>
            <w:sz w:val="28"/>
            <w:szCs w:val="28"/>
          </w:rPr>
          <w:t>183 га</w:t>
        </w:r>
      </w:smartTag>
      <w:proofErr w:type="gramStart"/>
      <w:r>
        <w:rPr>
          <w:rFonts w:ascii="Times New Roman" w:hAnsi="Times New Roman"/>
          <w:sz w:val="28"/>
          <w:szCs w:val="28"/>
        </w:rPr>
        <w:t xml:space="preserve">., </w:t>
      </w:r>
      <w:proofErr w:type="gramEnd"/>
      <w:r>
        <w:rPr>
          <w:rFonts w:ascii="Times New Roman" w:hAnsi="Times New Roman"/>
          <w:sz w:val="28"/>
          <w:szCs w:val="28"/>
        </w:rPr>
        <w:t xml:space="preserve">оформлено в собственность и имеют зеленки 455 участков. В границах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расположено </w:t>
      </w:r>
      <w:smartTag w:uri="urn:schemas-microsoft-com:office:smarttags" w:element="metricconverter">
        <w:smartTagPr>
          <w:attr w:name="ProductID" w:val="12065 га"/>
        </w:smartTagPr>
        <w:r>
          <w:rPr>
            <w:rFonts w:ascii="Times New Roman" w:hAnsi="Times New Roman"/>
            <w:sz w:val="28"/>
            <w:szCs w:val="28"/>
          </w:rPr>
          <w:t>12065 га</w:t>
        </w:r>
      </w:smartTag>
      <w:r>
        <w:rPr>
          <w:rFonts w:ascii="Times New Roman" w:hAnsi="Times New Roman"/>
          <w:sz w:val="28"/>
          <w:szCs w:val="28"/>
        </w:rPr>
        <w:t xml:space="preserve"> с/</w:t>
      </w:r>
      <w:proofErr w:type="spellStart"/>
      <w:r>
        <w:rPr>
          <w:rFonts w:ascii="Times New Roman" w:hAnsi="Times New Roman"/>
          <w:sz w:val="28"/>
          <w:szCs w:val="28"/>
        </w:rPr>
        <w:t>х</w:t>
      </w:r>
      <w:proofErr w:type="spellEnd"/>
      <w:r>
        <w:rPr>
          <w:rFonts w:ascii="Times New Roman" w:hAnsi="Times New Roman"/>
          <w:sz w:val="28"/>
          <w:szCs w:val="28"/>
        </w:rPr>
        <w:t xml:space="preserve">  угодий, в том числе </w:t>
      </w:r>
      <w:smartTag w:uri="urn:schemas-microsoft-com:office:smarttags" w:element="metricconverter">
        <w:smartTagPr>
          <w:attr w:name="ProductID" w:val="9225 га"/>
        </w:smartTagPr>
        <w:r>
          <w:rPr>
            <w:rFonts w:ascii="Times New Roman" w:hAnsi="Times New Roman"/>
            <w:sz w:val="28"/>
            <w:szCs w:val="28"/>
          </w:rPr>
          <w:t>9225 га</w:t>
        </w:r>
      </w:smartTag>
      <w:r>
        <w:rPr>
          <w:rFonts w:ascii="Times New Roman" w:hAnsi="Times New Roman"/>
          <w:sz w:val="28"/>
          <w:szCs w:val="28"/>
        </w:rPr>
        <w:t xml:space="preserve"> пашни. На  сегодняшний момент в собственность оформлено 1024,6 долей.</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Количество невостребованных долей 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- 99,00  общей площадью - 753,86  га, в  том числе СХА «Луговое»  - </w:t>
      </w:r>
      <w:smartTag w:uri="urn:schemas-microsoft-com:office:smarttags" w:element="metricconverter">
        <w:smartTagPr>
          <w:attr w:name="ProductID" w:val="402,86 га"/>
        </w:smartTagPr>
        <w:r>
          <w:rPr>
            <w:rFonts w:ascii="Times New Roman" w:hAnsi="Times New Roman"/>
            <w:sz w:val="28"/>
            <w:szCs w:val="28"/>
          </w:rPr>
          <w:t>402,86 га</w:t>
        </w:r>
      </w:smartTag>
      <w:r>
        <w:rPr>
          <w:rFonts w:ascii="Times New Roman" w:hAnsi="Times New Roman"/>
          <w:sz w:val="28"/>
          <w:szCs w:val="28"/>
        </w:rPr>
        <w:t>, СХА колхоз «Родина» -  351 га. СХА (колхоз) «Родина» - 47  паев находится в стадии оформления.</w:t>
      </w:r>
    </w:p>
    <w:p w:rsidR="000F593D" w:rsidRDefault="000F593D" w:rsidP="000273C6">
      <w:pPr>
        <w:spacing w:after="0" w:line="240" w:lineRule="auto"/>
        <w:jc w:val="center"/>
        <w:rPr>
          <w:rFonts w:ascii="Times New Roman" w:hAnsi="Times New Roman"/>
          <w:b/>
          <w:sz w:val="28"/>
          <w:szCs w:val="28"/>
        </w:rPr>
      </w:pPr>
      <w:r>
        <w:rPr>
          <w:rFonts w:ascii="Times New Roman" w:hAnsi="Times New Roman"/>
          <w:b/>
          <w:sz w:val="28"/>
          <w:szCs w:val="28"/>
        </w:rPr>
        <w:t>Реализация вопросов местного значения</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Федеральным законом определено то, что все вопросы сельского быта переданы сельским поселениям, т.е. весь спектр забот, важных именно для жителей поселения. Это организация электроснабжения, водоснабжения, санитарное содержание населенных пунктов, создание условий для культурного досуга, благоустройство мест массового отдыха, содержание местных дорог, и т.д.</w:t>
      </w:r>
    </w:p>
    <w:p w:rsidR="000F593D" w:rsidRDefault="000F593D" w:rsidP="000273C6">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Для всех понятно, что для исполнения данных полномочий в первую очередь необходимо финансовое обеспечение. Бюджет у нас дотационный на </w:t>
      </w:r>
      <w:r w:rsidR="001670E5">
        <w:rPr>
          <w:rFonts w:ascii="Times New Roman" w:hAnsi="Times New Roman"/>
          <w:sz w:val="28"/>
          <w:szCs w:val="28"/>
        </w:rPr>
        <w:t>72</w:t>
      </w:r>
      <w:r>
        <w:rPr>
          <w:rFonts w:ascii="Times New Roman" w:hAnsi="Times New Roman"/>
          <w:sz w:val="28"/>
          <w:szCs w:val="28"/>
        </w:rPr>
        <w:t>,</w:t>
      </w:r>
      <w:r w:rsidR="001670E5">
        <w:rPr>
          <w:rFonts w:ascii="Times New Roman" w:hAnsi="Times New Roman"/>
          <w:sz w:val="28"/>
          <w:szCs w:val="28"/>
        </w:rPr>
        <w:t>5</w:t>
      </w:r>
      <w:r>
        <w:rPr>
          <w:rFonts w:ascii="Times New Roman" w:hAnsi="Times New Roman"/>
          <w:sz w:val="28"/>
          <w:szCs w:val="28"/>
        </w:rPr>
        <w:t xml:space="preserve">  собственные доходы составляют </w:t>
      </w:r>
      <w:r w:rsidR="001670E5">
        <w:rPr>
          <w:rFonts w:ascii="Times New Roman" w:hAnsi="Times New Roman"/>
          <w:sz w:val="28"/>
          <w:szCs w:val="28"/>
        </w:rPr>
        <w:t>27</w:t>
      </w:r>
      <w:r>
        <w:rPr>
          <w:rFonts w:ascii="Times New Roman" w:hAnsi="Times New Roman"/>
          <w:sz w:val="28"/>
          <w:szCs w:val="28"/>
        </w:rPr>
        <w:t>,</w:t>
      </w:r>
      <w:r w:rsidR="001670E5">
        <w:rPr>
          <w:rFonts w:ascii="Times New Roman" w:hAnsi="Times New Roman"/>
          <w:sz w:val="28"/>
          <w:szCs w:val="28"/>
        </w:rPr>
        <w:t>5</w:t>
      </w:r>
      <w:r>
        <w:rPr>
          <w:rFonts w:ascii="Times New Roman" w:hAnsi="Times New Roman"/>
          <w:sz w:val="28"/>
          <w:szCs w:val="28"/>
        </w:rPr>
        <w:t xml:space="preserve">%  от общей доходной массы. Сказать откровенно денег практически не остается  на реализацию вопросов местного самоуправления.  При всех нюансах, жизнь в наших селах не останавливается, работает как коммунальная, так и социальная сфера. </w:t>
      </w:r>
    </w:p>
    <w:p w:rsidR="000F593D" w:rsidRDefault="000F593D" w:rsidP="000273C6">
      <w:pPr>
        <w:pStyle w:val="a3"/>
        <w:ind w:firstLine="708"/>
        <w:jc w:val="both"/>
        <w:rPr>
          <w:rFonts w:ascii="Times New Roman" w:hAnsi="Times New Roman"/>
          <w:sz w:val="28"/>
          <w:szCs w:val="28"/>
        </w:rPr>
      </w:pPr>
      <w:r>
        <w:rPr>
          <w:rFonts w:ascii="Times New Roman" w:hAnsi="Times New Roman"/>
          <w:sz w:val="28"/>
          <w:szCs w:val="28"/>
        </w:rPr>
        <w:t>Благодаря тесному сотрудничеству с исполнительными органами государственной власти Воронежской области, администрацией Богучарского муниципального района, руководителями базовых хозяй</w:t>
      </w:r>
      <w:proofErr w:type="gramStart"/>
      <w:r>
        <w:rPr>
          <w:rFonts w:ascii="Times New Roman" w:hAnsi="Times New Roman"/>
          <w:sz w:val="28"/>
          <w:szCs w:val="28"/>
        </w:rPr>
        <w:t>ств  пр</w:t>
      </w:r>
      <w:proofErr w:type="gramEnd"/>
      <w:r>
        <w:rPr>
          <w:rFonts w:ascii="Times New Roman" w:hAnsi="Times New Roman"/>
          <w:sz w:val="28"/>
          <w:szCs w:val="28"/>
        </w:rPr>
        <w:t>оводятся мероприятия по благоустройству территории населенных пунктов, ремонту дорог с асфальтным и грунтовым покрытием, частичный ремонт домов культуры и многое другое. Проведено множество мероприятий с привлечением   внебюджетных средств на сумму 1</w:t>
      </w:r>
      <w:r w:rsidR="001670E5">
        <w:rPr>
          <w:rFonts w:ascii="Times New Roman" w:hAnsi="Times New Roman"/>
          <w:sz w:val="28"/>
          <w:szCs w:val="28"/>
        </w:rPr>
        <w:t xml:space="preserve">6 </w:t>
      </w:r>
      <w:r>
        <w:rPr>
          <w:rFonts w:ascii="Times New Roman" w:hAnsi="Times New Roman"/>
          <w:sz w:val="28"/>
          <w:szCs w:val="28"/>
        </w:rPr>
        <w:t>млн</w:t>
      </w:r>
      <w:r w:rsidR="001670E5">
        <w:rPr>
          <w:rFonts w:ascii="Times New Roman" w:hAnsi="Times New Roman"/>
          <w:sz w:val="28"/>
          <w:szCs w:val="28"/>
        </w:rPr>
        <w:t>.</w:t>
      </w:r>
      <w:r>
        <w:rPr>
          <w:rFonts w:ascii="Times New Roman" w:hAnsi="Times New Roman"/>
          <w:sz w:val="28"/>
          <w:szCs w:val="28"/>
        </w:rPr>
        <w:t xml:space="preserve"> </w:t>
      </w:r>
      <w:r w:rsidR="001670E5">
        <w:rPr>
          <w:rFonts w:ascii="Times New Roman" w:hAnsi="Times New Roman"/>
          <w:sz w:val="28"/>
          <w:szCs w:val="28"/>
        </w:rPr>
        <w:t>64</w:t>
      </w:r>
      <w:r>
        <w:rPr>
          <w:rFonts w:ascii="Times New Roman" w:hAnsi="Times New Roman"/>
          <w:sz w:val="28"/>
          <w:szCs w:val="28"/>
        </w:rPr>
        <w:t>5тыс рублей.</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1. Работниками администрации продолжается работа по формированию программы федеральной информационной системы поселения (ФИАС).</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8D5281">
        <w:rPr>
          <w:rFonts w:ascii="Times New Roman" w:hAnsi="Times New Roman"/>
          <w:sz w:val="28"/>
          <w:szCs w:val="28"/>
        </w:rPr>
        <w:t>В</w:t>
      </w:r>
      <w:r>
        <w:rPr>
          <w:rFonts w:ascii="Times New Roman" w:hAnsi="Times New Roman"/>
          <w:sz w:val="28"/>
          <w:szCs w:val="28"/>
        </w:rPr>
        <w:t xml:space="preserve"> 201</w:t>
      </w:r>
      <w:r w:rsidR="008D5281">
        <w:rPr>
          <w:rFonts w:ascii="Times New Roman" w:hAnsi="Times New Roman"/>
          <w:sz w:val="28"/>
          <w:szCs w:val="28"/>
        </w:rPr>
        <w:t>7</w:t>
      </w:r>
      <w:r>
        <w:rPr>
          <w:rFonts w:ascii="Times New Roman" w:hAnsi="Times New Roman"/>
          <w:sz w:val="28"/>
          <w:szCs w:val="28"/>
        </w:rPr>
        <w:t xml:space="preserve"> г</w:t>
      </w:r>
      <w:r w:rsidR="008D5281">
        <w:rPr>
          <w:rFonts w:ascii="Times New Roman" w:hAnsi="Times New Roman"/>
          <w:sz w:val="28"/>
          <w:szCs w:val="28"/>
        </w:rPr>
        <w:t xml:space="preserve">оду  оформлен земельный участок в собственность в селе </w:t>
      </w:r>
      <w:proofErr w:type="spellStart"/>
      <w:r w:rsidR="008D5281">
        <w:rPr>
          <w:rFonts w:ascii="Times New Roman" w:hAnsi="Times New Roman"/>
          <w:sz w:val="28"/>
          <w:szCs w:val="28"/>
        </w:rPr>
        <w:t>Данцевка</w:t>
      </w:r>
      <w:proofErr w:type="spellEnd"/>
      <w:r w:rsidR="008D5281">
        <w:rPr>
          <w:rFonts w:ascii="Times New Roman" w:hAnsi="Times New Roman"/>
          <w:sz w:val="28"/>
          <w:szCs w:val="28"/>
        </w:rPr>
        <w:t xml:space="preserve"> под размещение сквера.</w:t>
      </w:r>
      <w:r>
        <w:rPr>
          <w:rFonts w:ascii="Times New Roman" w:hAnsi="Times New Roman"/>
          <w:sz w:val="28"/>
          <w:szCs w:val="28"/>
        </w:rPr>
        <w:t xml:space="preserve"> </w:t>
      </w:r>
    </w:p>
    <w:p w:rsidR="000F593D" w:rsidRDefault="008D5281" w:rsidP="000273C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0F593D">
        <w:rPr>
          <w:rFonts w:ascii="Times New Roman" w:hAnsi="Times New Roman"/>
          <w:sz w:val="28"/>
          <w:szCs w:val="28"/>
        </w:rPr>
        <w:t xml:space="preserve"> 2017</w:t>
      </w:r>
      <w:r>
        <w:rPr>
          <w:rFonts w:ascii="Times New Roman" w:hAnsi="Times New Roman"/>
          <w:sz w:val="28"/>
          <w:szCs w:val="28"/>
        </w:rPr>
        <w:t xml:space="preserve"> году </w:t>
      </w:r>
      <w:proofErr w:type="gramStart"/>
      <w:r>
        <w:rPr>
          <w:rFonts w:ascii="Times New Roman" w:hAnsi="Times New Roman"/>
          <w:sz w:val="28"/>
          <w:szCs w:val="28"/>
        </w:rPr>
        <w:t>построены</w:t>
      </w:r>
      <w:proofErr w:type="gramEnd"/>
      <w:r>
        <w:rPr>
          <w:rFonts w:ascii="Times New Roman" w:hAnsi="Times New Roman"/>
          <w:sz w:val="28"/>
          <w:szCs w:val="28"/>
        </w:rPr>
        <w:t xml:space="preserve">  2 </w:t>
      </w:r>
      <w:proofErr w:type="spellStart"/>
      <w:r>
        <w:rPr>
          <w:rFonts w:ascii="Times New Roman" w:hAnsi="Times New Roman"/>
          <w:sz w:val="28"/>
          <w:szCs w:val="28"/>
        </w:rPr>
        <w:t>ФАПа</w:t>
      </w:r>
      <w:proofErr w:type="spellEnd"/>
      <w:r>
        <w:rPr>
          <w:rFonts w:ascii="Times New Roman" w:hAnsi="Times New Roman"/>
          <w:sz w:val="28"/>
          <w:szCs w:val="28"/>
        </w:rPr>
        <w:t xml:space="preserve"> в селе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и в с. Луговое.</w:t>
      </w:r>
      <w:r w:rsidR="000F593D">
        <w:rPr>
          <w:rFonts w:ascii="Times New Roman" w:hAnsi="Times New Roman"/>
          <w:sz w:val="28"/>
          <w:szCs w:val="28"/>
        </w:rPr>
        <w:t xml:space="preserve"> </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3. Постоянно корректируются и вносятся изменения в комплексную программу  «О деятельности администрации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по решению вопросов местного значения на 2014-2020 годы». </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4. Проведена работа по подготовке и проведению выборов</w:t>
      </w:r>
      <w:r>
        <w:rPr>
          <w:rStyle w:val="apple-converted-space"/>
          <w:rFonts w:ascii="Helvetica" w:hAnsi="Helvetica"/>
          <w:color w:val="222222"/>
          <w:sz w:val="21"/>
          <w:szCs w:val="21"/>
          <w:shd w:val="clear" w:color="auto" w:fill="FFFFFF"/>
        </w:rPr>
        <w:t> </w:t>
      </w:r>
      <w:r>
        <w:rPr>
          <w:rFonts w:ascii="Times New Roman" w:hAnsi="Times New Roman"/>
          <w:sz w:val="28"/>
          <w:szCs w:val="28"/>
        </w:rPr>
        <w:t xml:space="preserve">депутатов </w:t>
      </w:r>
      <w:r w:rsidR="008D5281">
        <w:rPr>
          <w:rFonts w:ascii="Times New Roman" w:hAnsi="Times New Roman"/>
          <w:sz w:val="28"/>
          <w:szCs w:val="28"/>
        </w:rPr>
        <w:t>районного Совета народных депутатов Богучарского муниципального района</w:t>
      </w:r>
      <w:r>
        <w:rPr>
          <w:rFonts w:ascii="Times New Roman" w:hAnsi="Times New Roman"/>
          <w:sz w:val="28"/>
          <w:szCs w:val="28"/>
        </w:rPr>
        <w:t xml:space="preserve">, </w:t>
      </w:r>
      <w:r>
        <w:rPr>
          <w:rStyle w:val="apple-converted-space"/>
          <w:rFonts w:ascii="Times New Roman" w:hAnsi="Times New Roman"/>
          <w:color w:val="222222"/>
          <w:sz w:val="28"/>
          <w:szCs w:val="28"/>
          <w:shd w:val="clear" w:color="auto" w:fill="FFFFFF"/>
        </w:rPr>
        <w:t xml:space="preserve">которые </w:t>
      </w:r>
      <w:r>
        <w:rPr>
          <w:rFonts w:ascii="Times New Roman" w:hAnsi="Times New Roman"/>
          <w:sz w:val="28"/>
          <w:szCs w:val="28"/>
        </w:rPr>
        <w:t>состоялись 1</w:t>
      </w:r>
      <w:r w:rsidR="008D5281">
        <w:rPr>
          <w:rFonts w:ascii="Times New Roman" w:hAnsi="Times New Roman"/>
          <w:sz w:val="28"/>
          <w:szCs w:val="28"/>
        </w:rPr>
        <w:t>6</w:t>
      </w:r>
      <w:r>
        <w:rPr>
          <w:rFonts w:ascii="Times New Roman" w:hAnsi="Times New Roman"/>
          <w:sz w:val="28"/>
          <w:szCs w:val="28"/>
        </w:rPr>
        <w:t xml:space="preserve"> сентября 201</w:t>
      </w:r>
      <w:r w:rsidR="008D5281">
        <w:rPr>
          <w:rFonts w:ascii="Times New Roman" w:hAnsi="Times New Roman"/>
          <w:sz w:val="28"/>
          <w:szCs w:val="28"/>
        </w:rPr>
        <w:t xml:space="preserve">7 </w:t>
      </w:r>
      <w:r>
        <w:rPr>
          <w:rFonts w:ascii="Times New Roman" w:hAnsi="Times New Roman"/>
          <w:sz w:val="28"/>
          <w:szCs w:val="28"/>
        </w:rPr>
        <w:t xml:space="preserve">г. </w:t>
      </w:r>
    </w:p>
    <w:p w:rsidR="000F593D" w:rsidRDefault="008D5281" w:rsidP="000273C6">
      <w:pPr>
        <w:spacing w:after="0" w:line="240" w:lineRule="auto"/>
        <w:ind w:firstLine="708"/>
        <w:jc w:val="both"/>
        <w:rPr>
          <w:rFonts w:ascii="Times New Roman" w:hAnsi="Times New Roman"/>
          <w:sz w:val="28"/>
          <w:szCs w:val="28"/>
        </w:rPr>
      </w:pPr>
      <w:r>
        <w:rPr>
          <w:rFonts w:ascii="Times New Roman" w:hAnsi="Times New Roman"/>
          <w:sz w:val="28"/>
          <w:szCs w:val="28"/>
        </w:rPr>
        <w:t>5</w:t>
      </w:r>
      <w:r w:rsidR="000F593D">
        <w:rPr>
          <w:rFonts w:ascii="Times New Roman" w:hAnsi="Times New Roman"/>
          <w:sz w:val="28"/>
          <w:szCs w:val="28"/>
        </w:rPr>
        <w:t xml:space="preserve">. Также, с начала года администрацией </w:t>
      </w:r>
      <w:r>
        <w:rPr>
          <w:rFonts w:ascii="Times New Roman" w:hAnsi="Times New Roman"/>
          <w:sz w:val="28"/>
          <w:szCs w:val="28"/>
        </w:rPr>
        <w:t>начат</w:t>
      </w:r>
      <w:r w:rsidR="000F593D">
        <w:rPr>
          <w:rFonts w:ascii="Times New Roman" w:hAnsi="Times New Roman"/>
          <w:sz w:val="28"/>
          <w:szCs w:val="28"/>
        </w:rPr>
        <w:t>а работа по подготовке исходных документов, на газификацию</w:t>
      </w:r>
      <w:r>
        <w:rPr>
          <w:rFonts w:ascii="Times New Roman" w:hAnsi="Times New Roman"/>
          <w:sz w:val="28"/>
          <w:szCs w:val="28"/>
        </w:rPr>
        <w:t xml:space="preserve">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дома культуры</w:t>
      </w:r>
      <w:r w:rsidR="000F593D">
        <w:rPr>
          <w:rFonts w:ascii="Times New Roman" w:hAnsi="Times New Roman"/>
          <w:sz w:val="28"/>
          <w:szCs w:val="28"/>
        </w:rPr>
        <w:t xml:space="preserve">. </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8D5281">
        <w:rPr>
          <w:rFonts w:ascii="Times New Roman" w:hAnsi="Times New Roman"/>
          <w:sz w:val="28"/>
          <w:szCs w:val="28"/>
        </w:rPr>
        <w:t>6</w:t>
      </w:r>
      <w:r>
        <w:rPr>
          <w:rFonts w:ascii="Times New Roman" w:hAnsi="Times New Roman"/>
          <w:sz w:val="28"/>
          <w:szCs w:val="28"/>
        </w:rPr>
        <w:t xml:space="preserve">. </w:t>
      </w:r>
      <w:r w:rsidR="008D5281">
        <w:rPr>
          <w:rFonts w:ascii="Times New Roman" w:hAnsi="Times New Roman"/>
          <w:sz w:val="28"/>
          <w:szCs w:val="28"/>
        </w:rPr>
        <w:t>Проведена</w:t>
      </w:r>
      <w:r>
        <w:rPr>
          <w:rFonts w:ascii="Times New Roman" w:hAnsi="Times New Roman"/>
          <w:sz w:val="28"/>
          <w:szCs w:val="28"/>
        </w:rPr>
        <w:t xml:space="preserve"> реконструкции уличного освещения по ул. Шолохова. По договору с отделением Богучарского РЭС </w:t>
      </w:r>
      <w:r w:rsidR="008D5281">
        <w:rPr>
          <w:rFonts w:ascii="Times New Roman" w:hAnsi="Times New Roman"/>
          <w:sz w:val="28"/>
          <w:szCs w:val="28"/>
        </w:rPr>
        <w:t xml:space="preserve"> заменен фонарный провод более 1,5 км </w:t>
      </w:r>
      <w:r w:rsidR="008D5281">
        <w:rPr>
          <w:rFonts w:ascii="Times New Roman" w:hAnsi="Times New Roman"/>
          <w:sz w:val="28"/>
          <w:szCs w:val="28"/>
        </w:rPr>
        <w:lastRenderedPageBreak/>
        <w:t>и установлены фонари уличного освещения, на сумму 70,0 тыс. рублей.</w:t>
      </w:r>
      <w:r>
        <w:rPr>
          <w:rFonts w:ascii="Times New Roman" w:hAnsi="Times New Roman"/>
          <w:sz w:val="28"/>
          <w:szCs w:val="28"/>
        </w:rPr>
        <w:t xml:space="preserve"> </w:t>
      </w:r>
      <w:proofErr w:type="gramStart"/>
      <w:r>
        <w:rPr>
          <w:rFonts w:ascii="Times New Roman" w:hAnsi="Times New Roman"/>
          <w:sz w:val="28"/>
          <w:szCs w:val="28"/>
        </w:rPr>
        <w:t xml:space="preserve">В с. Луговое  по улице Советская и с. Расковка </w:t>
      </w:r>
      <w:r w:rsidR="008D5281">
        <w:rPr>
          <w:rFonts w:ascii="Times New Roman" w:hAnsi="Times New Roman"/>
          <w:sz w:val="28"/>
          <w:szCs w:val="28"/>
        </w:rPr>
        <w:t xml:space="preserve">по ул. Шевченко </w:t>
      </w:r>
      <w:r>
        <w:rPr>
          <w:rFonts w:ascii="Times New Roman" w:hAnsi="Times New Roman"/>
          <w:sz w:val="28"/>
          <w:szCs w:val="28"/>
        </w:rPr>
        <w:t>будет продолжена работа по восстановлению сети уличного освещения в 201</w:t>
      </w:r>
      <w:r w:rsidR="008D5281">
        <w:rPr>
          <w:rFonts w:ascii="Times New Roman" w:hAnsi="Times New Roman"/>
          <w:sz w:val="28"/>
          <w:szCs w:val="28"/>
        </w:rPr>
        <w:t>8 году</w:t>
      </w:r>
      <w:r>
        <w:rPr>
          <w:rFonts w:ascii="Times New Roman" w:hAnsi="Times New Roman"/>
          <w:sz w:val="28"/>
          <w:szCs w:val="28"/>
        </w:rPr>
        <w:t>.</w:t>
      </w:r>
      <w:proofErr w:type="gramEnd"/>
    </w:p>
    <w:p w:rsidR="009B0499" w:rsidRDefault="000F593D" w:rsidP="000273C6">
      <w:pPr>
        <w:tabs>
          <w:tab w:val="left" w:pos="928"/>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8D5281" w:rsidRPr="008D5281">
        <w:rPr>
          <w:rFonts w:ascii="Times New Roman" w:hAnsi="Times New Roman"/>
          <w:sz w:val="28"/>
          <w:szCs w:val="28"/>
        </w:rPr>
        <w:t>7</w:t>
      </w:r>
      <w:r w:rsidRPr="008D5281">
        <w:rPr>
          <w:rFonts w:ascii="Times New Roman" w:hAnsi="Times New Roman"/>
          <w:sz w:val="28"/>
          <w:szCs w:val="28"/>
        </w:rPr>
        <w:t xml:space="preserve">. </w:t>
      </w:r>
      <w:proofErr w:type="gramStart"/>
      <w:r w:rsidR="008D5281" w:rsidRPr="008D5281">
        <w:rPr>
          <w:rFonts w:ascii="Times New Roman" w:hAnsi="Times New Roman"/>
          <w:sz w:val="32"/>
          <w:szCs w:val="32"/>
        </w:rPr>
        <w:t>За счет средств областного бюджета</w:t>
      </w:r>
      <w:r w:rsidR="008D5281" w:rsidRPr="008D5281">
        <w:rPr>
          <w:rFonts w:ascii="Times New Roman" w:hAnsi="Times New Roman"/>
          <w:sz w:val="32"/>
          <w:szCs w:val="32"/>
          <w:lang w:eastAsia="en-US"/>
        </w:rPr>
        <w:t xml:space="preserve"> был произведен ремонт и укладка асфальтобетонного покрытия автомобильной дороги по ул. Советская,  протяженностью  275  м  проектной стоимостью 843 172 руб</w:t>
      </w:r>
      <w:r w:rsidR="008D5281" w:rsidRPr="008D5281">
        <w:rPr>
          <w:rFonts w:ascii="Times New Roman" w:hAnsi="Times New Roman"/>
          <w:sz w:val="32"/>
          <w:szCs w:val="32"/>
        </w:rPr>
        <w:t>лей</w:t>
      </w:r>
      <w:r w:rsidR="008D5281" w:rsidRPr="008D5281">
        <w:rPr>
          <w:rFonts w:ascii="Times New Roman" w:hAnsi="Times New Roman"/>
          <w:sz w:val="28"/>
          <w:szCs w:val="28"/>
        </w:rPr>
        <w:t xml:space="preserve"> и </w:t>
      </w:r>
      <w:r w:rsidRPr="008D5281">
        <w:rPr>
          <w:rFonts w:ascii="Times New Roman" w:hAnsi="Times New Roman"/>
          <w:sz w:val="28"/>
          <w:szCs w:val="28"/>
        </w:rPr>
        <w:t xml:space="preserve">участок дороги </w:t>
      </w:r>
      <w:r w:rsidR="008D5281" w:rsidRPr="008D5281">
        <w:rPr>
          <w:rFonts w:ascii="Times New Roman" w:hAnsi="Times New Roman"/>
          <w:sz w:val="32"/>
          <w:szCs w:val="32"/>
          <w:lang w:eastAsia="en-US"/>
        </w:rPr>
        <w:t>протяженностью  275 м и проектной стоимостью   994943 руб</w:t>
      </w:r>
      <w:r w:rsidR="008D5281" w:rsidRPr="008D5281">
        <w:rPr>
          <w:rFonts w:ascii="Times New Roman" w:hAnsi="Times New Roman"/>
          <w:sz w:val="32"/>
          <w:szCs w:val="32"/>
        </w:rPr>
        <w:t>лей,  80 м</w:t>
      </w:r>
      <w:r w:rsidR="008D5281" w:rsidRPr="008D5281">
        <w:rPr>
          <w:rFonts w:ascii="Times New Roman" w:hAnsi="Times New Roman"/>
          <w:sz w:val="32"/>
          <w:szCs w:val="32"/>
          <w:lang w:eastAsia="en-US"/>
        </w:rPr>
        <w:t xml:space="preserve">  за счет средств  СХА (колхоз) </w:t>
      </w:r>
      <w:r w:rsidR="008D5281" w:rsidRPr="009B0499">
        <w:rPr>
          <w:rFonts w:ascii="Times New Roman" w:hAnsi="Times New Roman"/>
          <w:sz w:val="28"/>
          <w:szCs w:val="28"/>
          <w:lang w:eastAsia="en-US"/>
        </w:rPr>
        <w:t>«Родина»</w:t>
      </w:r>
      <w:r w:rsidR="009B0499" w:rsidRPr="009B0499">
        <w:rPr>
          <w:rFonts w:ascii="Times New Roman" w:hAnsi="Times New Roman"/>
          <w:sz w:val="28"/>
          <w:szCs w:val="28"/>
          <w:lang w:eastAsia="en-US"/>
        </w:rPr>
        <w:t xml:space="preserve"> </w:t>
      </w:r>
      <w:r w:rsidRPr="009B0499">
        <w:rPr>
          <w:rFonts w:ascii="Times New Roman" w:hAnsi="Times New Roman"/>
          <w:sz w:val="28"/>
          <w:szCs w:val="28"/>
        </w:rPr>
        <w:t xml:space="preserve">в с. </w:t>
      </w:r>
      <w:proofErr w:type="spellStart"/>
      <w:r w:rsidRPr="009B0499">
        <w:rPr>
          <w:rFonts w:ascii="Times New Roman" w:hAnsi="Times New Roman"/>
          <w:sz w:val="28"/>
          <w:szCs w:val="28"/>
        </w:rPr>
        <w:t>Данцевка</w:t>
      </w:r>
      <w:proofErr w:type="spellEnd"/>
      <w:r w:rsidRPr="009B0499">
        <w:rPr>
          <w:rFonts w:ascii="Times New Roman" w:hAnsi="Times New Roman"/>
          <w:sz w:val="28"/>
          <w:szCs w:val="28"/>
        </w:rPr>
        <w:t xml:space="preserve"> по кв. Дружбы Народов. </w:t>
      </w:r>
      <w:proofErr w:type="gramEnd"/>
    </w:p>
    <w:p w:rsidR="000F593D" w:rsidRDefault="009B0499" w:rsidP="000273C6">
      <w:pPr>
        <w:spacing w:after="0" w:line="240" w:lineRule="auto"/>
        <w:ind w:firstLine="708"/>
        <w:jc w:val="both"/>
        <w:rPr>
          <w:rFonts w:ascii="Times New Roman" w:eastAsia="Calibri" w:hAnsi="Times New Roman"/>
          <w:sz w:val="32"/>
          <w:szCs w:val="32"/>
          <w:lang w:eastAsia="en-US"/>
        </w:rPr>
      </w:pPr>
      <w:r w:rsidRPr="009B0499">
        <w:rPr>
          <w:rFonts w:ascii="Times New Roman" w:hAnsi="Times New Roman"/>
          <w:sz w:val="28"/>
          <w:szCs w:val="28"/>
        </w:rPr>
        <w:t>8.</w:t>
      </w:r>
      <w:r w:rsidR="000F593D" w:rsidRPr="009B0499">
        <w:rPr>
          <w:rFonts w:ascii="Times New Roman" w:hAnsi="Times New Roman"/>
          <w:sz w:val="28"/>
          <w:szCs w:val="28"/>
        </w:rPr>
        <w:t xml:space="preserve"> </w:t>
      </w:r>
      <w:proofErr w:type="gramStart"/>
      <w:r w:rsidR="000F593D" w:rsidRPr="009B0499">
        <w:rPr>
          <w:rFonts w:ascii="Times New Roman" w:hAnsi="Times New Roman"/>
          <w:sz w:val="28"/>
          <w:szCs w:val="28"/>
        </w:rPr>
        <w:t xml:space="preserve">В рамках проекта </w:t>
      </w:r>
      <w:proofErr w:type="spellStart"/>
      <w:r w:rsidR="000F593D" w:rsidRPr="009B0499">
        <w:rPr>
          <w:rFonts w:ascii="Times New Roman" w:hAnsi="Times New Roman"/>
          <w:sz w:val="28"/>
          <w:szCs w:val="28"/>
        </w:rPr>
        <w:t>ТОСа</w:t>
      </w:r>
      <w:proofErr w:type="spellEnd"/>
      <w:r w:rsidR="000F593D" w:rsidRPr="009B0499">
        <w:rPr>
          <w:rFonts w:ascii="Times New Roman" w:hAnsi="Times New Roman"/>
          <w:sz w:val="28"/>
          <w:szCs w:val="28"/>
        </w:rPr>
        <w:t xml:space="preserve"> </w:t>
      </w:r>
      <w:r w:rsidRPr="009B0499">
        <w:rPr>
          <w:rFonts w:ascii="Times New Roman" w:hAnsi="Times New Roman"/>
          <w:sz w:val="28"/>
          <w:szCs w:val="28"/>
        </w:rPr>
        <w:t>з</w:t>
      </w:r>
      <w:r w:rsidRPr="009B0499">
        <w:rPr>
          <w:rFonts w:ascii="Times New Roman" w:eastAsia="Calibri" w:hAnsi="Times New Roman"/>
          <w:sz w:val="32"/>
          <w:szCs w:val="32"/>
          <w:lang w:eastAsia="en-US"/>
        </w:rPr>
        <w:t>а  участие в конкурсе общественно полезных проектов  территориального общественного самоуправления произведен ремонт  дороги по улице Красноармейская, протяженностью 800 метров, на сумму  300,0 тыс. рублей и ведется работа по ограждению кладбища, необходимый материал приобретен за счет средств ТОС на сумму  233665 тыс. рублей, а также с привлечением денежных средств жителей села, работа по установке ограждения ведется силами</w:t>
      </w:r>
      <w:proofErr w:type="gramEnd"/>
      <w:r w:rsidRPr="009B0499">
        <w:rPr>
          <w:rFonts w:ascii="Times New Roman" w:eastAsia="Calibri" w:hAnsi="Times New Roman"/>
          <w:sz w:val="32"/>
          <w:szCs w:val="32"/>
          <w:lang w:eastAsia="en-US"/>
        </w:rPr>
        <w:t xml:space="preserve"> СХА «Луговое».</w:t>
      </w:r>
    </w:p>
    <w:p w:rsidR="009B0499" w:rsidRPr="009B0499" w:rsidRDefault="009B0499" w:rsidP="000273C6">
      <w:pPr>
        <w:tabs>
          <w:tab w:val="left" w:pos="928"/>
        </w:tabs>
        <w:spacing w:after="0" w:line="240" w:lineRule="auto"/>
        <w:jc w:val="both"/>
        <w:rPr>
          <w:rFonts w:ascii="Times New Roman" w:hAnsi="Times New Roman"/>
          <w:sz w:val="32"/>
          <w:szCs w:val="32"/>
          <w:lang w:eastAsia="en-US"/>
        </w:rPr>
      </w:pPr>
      <w:r w:rsidRPr="009B0499">
        <w:rPr>
          <w:rFonts w:ascii="Times New Roman" w:eastAsia="Calibri" w:hAnsi="Times New Roman"/>
          <w:sz w:val="32"/>
          <w:szCs w:val="32"/>
          <w:lang w:eastAsia="en-US"/>
        </w:rPr>
        <w:t xml:space="preserve">       9.</w:t>
      </w:r>
      <w:r w:rsidRPr="009B0499">
        <w:rPr>
          <w:rFonts w:ascii="Times New Roman" w:hAnsi="Times New Roman"/>
          <w:sz w:val="32"/>
          <w:szCs w:val="32"/>
          <w:lang w:eastAsia="en-US"/>
        </w:rPr>
        <w:t xml:space="preserve"> Подготовлена проектно-сметная документация на строительство сквера на сумму – 3 390 000 рублей, для реализации программы инициативного </w:t>
      </w:r>
      <w:proofErr w:type="spellStart"/>
      <w:r w:rsidRPr="009B0499">
        <w:rPr>
          <w:rFonts w:ascii="Times New Roman" w:hAnsi="Times New Roman"/>
          <w:sz w:val="32"/>
          <w:szCs w:val="32"/>
          <w:lang w:eastAsia="en-US"/>
        </w:rPr>
        <w:t>бюджетирования</w:t>
      </w:r>
      <w:proofErr w:type="spellEnd"/>
      <w:r w:rsidRPr="009B0499">
        <w:rPr>
          <w:rFonts w:ascii="Times New Roman" w:hAnsi="Times New Roman"/>
          <w:sz w:val="32"/>
          <w:szCs w:val="32"/>
          <w:lang w:eastAsia="en-US"/>
        </w:rPr>
        <w:t>.</w:t>
      </w:r>
    </w:p>
    <w:p w:rsidR="000F593D" w:rsidRDefault="000F593D" w:rsidP="000273C6">
      <w:pPr>
        <w:spacing w:after="0" w:line="240" w:lineRule="auto"/>
        <w:jc w:val="center"/>
        <w:rPr>
          <w:rFonts w:ascii="Times New Roman" w:hAnsi="Times New Roman"/>
          <w:sz w:val="28"/>
          <w:szCs w:val="28"/>
        </w:rPr>
      </w:pPr>
      <w:r>
        <w:rPr>
          <w:rFonts w:ascii="Times New Roman" w:hAnsi="Times New Roman"/>
          <w:b/>
          <w:sz w:val="28"/>
          <w:szCs w:val="28"/>
        </w:rPr>
        <w:t>Благоустройство</w:t>
      </w:r>
    </w:p>
    <w:p w:rsidR="006A6265"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1. Проведен апрельский месячник  по благоустройству территорий сел поселения.  Весна задалась дождливой, но благодаря общим усилиям и активному  участию  коллектива администрации поселения учителей и учащихся МКОУ «</w:t>
      </w:r>
      <w:proofErr w:type="spellStart"/>
      <w:r>
        <w:rPr>
          <w:rFonts w:ascii="Times New Roman" w:hAnsi="Times New Roman"/>
          <w:sz w:val="28"/>
          <w:szCs w:val="28"/>
        </w:rPr>
        <w:t>Луговская</w:t>
      </w:r>
      <w:proofErr w:type="spellEnd"/>
      <w:r>
        <w:rPr>
          <w:rFonts w:ascii="Times New Roman" w:hAnsi="Times New Roman"/>
          <w:sz w:val="28"/>
          <w:szCs w:val="28"/>
        </w:rPr>
        <w:t xml:space="preserve"> СОШ», МКОУ «</w:t>
      </w:r>
      <w:proofErr w:type="spellStart"/>
      <w:r>
        <w:rPr>
          <w:rFonts w:ascii="Times New Roman" w:hAnsi="Times New Roman"/>
          <w:sz w:val="28"/>
          <w:szCs w:val="28"/>
        </w:rPr>
        <w:t>Данцевской</w:t>
      </w:r>
      <w:proofErr w:type="spellEnd"/>
      <w:r>
        <w:rPr>
          <w:rFonts w:ascii="Times New Roman" w:hAnsi="Times New Roman"/>
          <w:sz w:val="28"/>
          <w:szCs w:val="28"/>
        </w:rPr>
        <w:t xml:space="preserve"> ООШ», коллективов СХА (колхоза)  «Родина», СХА «Луговое» и </w:t>
      </w:r>
      <w:proofErr w:type="spellStart"/>
      <w:r>
        <w:rPr>
          <w:rFonts w:ascii="Times New Roman" w:hAnsi="Times New Roman"/>
          <w:sz w:val="28"/>
          <w:szCs w:val="28"/>
        </w:rPr>
        <w:t>Луговской</w:t>
      </w:r>
      <w:proofErr w:type="spellEnd"/>
      <w:r>
        <w:rPr>
          <w:rFonts w:ascii="Times New Roman" w:hAnsi="Times New Roman"/>
          <w:sz w:val="28"/>
          <w:szCs w:val="28"/>
        </w:rPr>
        <w:t xml:space="preserve"> амбулатории по уборке парков  и общественных территорий.</w:t>
      </w:r>
    </w:p>
    <w:p w:rsidR="006A6265"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В рамках мероприятий «Лес памяти»» жителями и школьниками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было высажено около 50 саженцев различных пород </w:t>
      </w:r>
      <w:proofErr w:type="gramStart"/>
      <w:r>
        <w:rPr>
          <w:rFonts w:ascii="Times New Roman" w:hAnsi="Times New Roman"/>
          <w:sz w:val="28"/>
          <w:szCs w:val="28"/>
        </w:rPr>
        <w:t>в</w:t>
      </w:r>
      <w:proofErr w:type="gramEnd"/>
      <w:r>
        <w:rPr>
          <w:rFonts w:ascii="Times New Roman" w:hAnsi="Times New Roman"/>
          <w:sz w:val="28"/>
          <w:szCs w:val="28"/>
        </w:rPr>
        <w:t xml:space="preserve"> замен погибшим. Из-за жаркой сухой погоды саженцы приходилось очень часто поливать. Тут приходили на помощь школы, техникой помогали сельхозпредприятия. В течение лета администрацией были использованы все варианты по привлечению рабочих по благоустройству  территории,  через центр занятости населения. Силами рабочих проводилось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парка, памятника, территории стадиона, полив саженцев, вырубка  и спиливание деревьев в парке на территории ДК, стадионе, у обочин дорог. Оплата труда рабочих производилась из средств районного и федерального бюджетов. Проведена частичная уборка и окультуривание кладбищ.</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Проведен косметический ремонт памятников в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и  с. </w:t>
      </w:r>
      <w:proofErr w:type="gramStart"/>
      <w:r>
        <w:rPr>
          <w:rFonts w:ascii="Times New Roman" w:hAnsi="Times New Roman"/>
          <w:sz w:val="28"/>
          <w:szCs w:val="28"/>
        </w:rPr>
        <w:t>Луговое</w:t>
      </w:r>
      <w:proofErr w:type="gramEnd"/>
      <w:r>
        <w:rPr>
          <w:rFonts w:ascii="Times New Roman" w:hAnsi="Times New Roman"/>
          <w:sz w:val="28"/>
          <w:szCs w:val="28"/>
        </w:rPr>
        <w:t xml:space="preserve"> на сумму </w:t>
      </w:r>
      <w:r w:rsidR="009B0499">
        <w:rPr>
          <w:rFonts w:ascii="Times New Roman" w:hAnsi="Times New Roman"/>
          <w:sz w:val="28"/>
          <w:szCs w:val="28"/>
        </w:rPr>
        <w:t xml:space="preserve">30 </w:t>
      </w:r>
      <w:r>
        <w:rPr>
          <w:rFonts w:ascii="Times New Roman" w:hAnsi="Times New Roman"/>
          <w:sz w:val="28"/>
          <w:szCs w:val="28"/>
        </w:rPr>
        <w:t xml:space="preserve">тыс. рублей силами рабочих по благоустройству </w:t>
      </w:r>
    </w:p>
    <w:p w:rsidR="006A6265" w:rsidRDefault="000F593D" w:rsidP="000273C6">
      <w:pPr>
        <w:spacing w:after="0" w:line="240" w:lineRule="auto"/>
        <w:jc w:val="both"/>
        <w:rPr>
          <w:rFonts w:ascii="Times New Roman" w:hAnsi="Times New Roman"/>
          <w:sz w:val="28"/>
          <w:szCs w:val="28"/>
        </w:rPr>
      </w:pPr>
      <w:r>
        <w:t xml:space="preserve">   </w:t>
      </w:r>
      <w:r>
        <w:tab/>
      </w:r>
      <w:r>
        <w:rPr>
          <w:rFonts w:ascii="Times New Roman" w:hAnsi="Times New Roman"/>
          <w:sz w:val="28"/>
          <w:szCs w:val="28"/>
        </w:rPr>
        <w:t xml:space="preserve">4. Значительный  вклад в социальную сферу и коммунальную инфраструктуру    поселения внесли сельхозпредприятия. В апреле  силами </w:t>
      </w:r>
      <w:r>
        <w:rPr>
          <w:rFonts w:ascii="Times New Roman" w:hAnsi="Times New Roman"/>
          <w:sz w:val="28"/>
          <w:szCs w:val="28"/>
        </w:rPr>
        <w:lastRenderedPageBreak/>
        <w:t xml:space="preserve">сельхозпредприятий  были проведены мероприятия по </w:t>
      </w:r>
      <w:proofErr w:type="spellStart"/>
      <w:r>
        <w:rPr>
          <w:rFonts w:ascii="Times New Roman" w:hAnsi="Times New Roman"/>
          <w:sz w:val="28"/>
          <w:szCs w:val="28"/>
        </w:rPr>
        <w:t>грейдерованию</w:t>
      </w:r>
      <w:proofErr w:type="spellEnd"/>
      <w:r>
        <w:rPr>
          <w:rFonts w:ascii="Times New Roman" w:hAnsi="Times New Roman"/>
          <w:sz w:val="28"/>
          <w:szCs w:val="28"/>
        </w:rPr>
        <w:t xml:space="preserve"> и отсыпке дорог. Так же сельхозпредприятия  оказывают помощь по очистке дорог от снега в зимнее время, по вывозу мусора и убор</w:t>
      </w:r>
      <w:r w:rsidR="009B0499">
        <w:rPr>
          <w:rFonts w:ascii="Times New Roman" w:hAnsi="Times New Roman"/>
          <w:sz w:val="28"/>
          <w:szCs w:val="28"/>
        </w:rPr>
        <w:t>к</w:t>
      </w:r>
      <w:r>
        <w:rPr>
          <w:rFonts w:ascii="Times New Roman" w:hAnsi="Times New Roman"/>
          <w:sz w:val="28"/>
          <w:szCs w:val="28"/>
        </w:rPr>
        <w:t xml:space="preserve">е свалок. Вывоз мусора  с  территории кладбища и завоз песка. </w:t>
      </w:r>
    </w:p>
    <w:p w:rsidR="000F593D" w:rsidRDefault="006A6265"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sidR="000F593D">
        <w:rPr>
          <w:rFonts w:ascii="Times New Roman" w:hAnsi="Times New Roman"/>
          <w:sz w:val="28"/>
          <w:szCs w:val="28"/>
        </w:rPr>
        <w:t>5.</w:t>
      </w:r>
      <w:r>
        <w:rPr>
          <w:rFonts w:ascii="Times New Roman" w:hAnsi="Times New Roman"/>
          <w:sz w:val="28"/>
          <w:szCs w:val="28"/>
        </w:rPr>
        <w:t xml:space="preserve"> </w:t>
      </w:r>
      <w:r w:rsidR="000F593D">
        <w:rPr>
          <w:rFonts w:ascii="Times New Roman" w:hAnsi="Times New Roman"/>
          <w:sz w:val="28"/>
          <w:szCs w:val="28"/>
        </w:rPr>
        <w:t xml:space="preserve">Проведено большое количество противопожарных мероприятий. Водонапорные башни в селах </w:t>
      </w:r>
      <w:proofErr w:type="gramStart"/>
      <w:r w:rsidR="000F593D">
        <w:rPr>
          <w:rFonts w:ascii="Times New Roman" w:hAnsi="Times New Roman"/>
          <w:sz w:val="28"/>
          <w:szCs w:val="28"/>
        </w:rPr>
        <w:t>Луговое</w:t>
      </w:r>
      <w:proofErr w:type="gramEnd"/>
      <w:r w:rsidR="000F593D">
        <w:rPr>
          <w:rFonts w:ascii="Times New Roman" w:hAnsi="Times New Roman"/>
          <w:sz w:val="28"/>
          <w:szCs w:val="28"/>
        </w:rPr>
        <w:t xml:space="preserve"> и Расковка были оборудованы пожарными разъемами. Основную  помощь в борьбе с пожарами оказывали СХА «Луговое» и СХА (колхоз) «Родина». Руководители сельхозпредприятий  </w:t>
      </w:r>
      <w:proofErr w:type="spellStart"/>
      <w:r w:rsidR="000F593D">
        <w:rPr>
          <w:rFonts w:ascii="Times New Roman" w:hAnsi="Times New Roman"/>
          <w:sz w:val="28"/>
          <w:szCs w:val="28"/>
        </w:rPr>
        <w:t>Дробязкин</w:t>
      </w:r>
      <w:proofErr w:type="spellEnd"/>
      <w:r w:rsidR="000F593D">
        <w:rPr>
          <w:rFonts w:ascii="Times New Roman" w:hAnsi="Times New Roman"/>
          <w:sz w:val="28"/>
          <w:szCs w:val="28"/>
        </w:rPr>
        <w:t xml:space="preserve"> В.И. и Резников В.Е. по обращению главы сельского поселения или жителей поселения немедля, принимали решения, привлекая нужную технику и людские ресурсы, не допуская распространения пожара. </w:t>
      </w:r>
    </w:p>
    <w:p w:rsidR="000F593D" w:rsidRDefault="000F593D" w:rsidP="000273C6">
      <w:pPr>
        <w:pStyle w:val="a3"/>
        <w:jc w:val="center"/>
        <w:rPr>
          <w:rFonts w:ascii="Times New Roman" w:hAnsi="Times New Roman"/>
          <w:sz w:val="28"/>
          <w:szCs w:val="28"/>
        </w:rPr>
      </w:pPr>
      <w:r>
        <w:rPr>
          <w:rFonts w:ascii="Times New Roman" w:hAnsi="Times New Roman"/>
          <w:b/>
          <w:sz w:val="28"/>
          <w:szCs w:val="28"/>
        </w:rPr>
        <w:t>Спорт и отдых</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 В целях пропаганды здорового образа жизни и  привлечения молодежи к спорту футбольная команда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учувствовала  в районном турнире по футболу, и заняла 5  место из 8 команд.  Выездные игры были организованы за счет средств администрации сельского поселения. Наша сельская команда так же учувствовала в турнирах, мини футболу,  баскетболу и волейболу. </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В </w:t>
      </w:r>
      <w:proofErr w:type="spellStart"/>
      <w:r>
        <w:rPr>
          <w:rFonts w:ascii="Times New Roman" w:hAnsi="Times New Roman"/>
          <w:sz w:val="28"/>
          <w:szCs w:val="28"/>
        </w:rPr>
        <w:t>Луговском</w:t>
      </w:r>
      <w:proofErr w:type="spellEnd"/>
      <w:r>
        <w:rPr>
          <w:rFonts w:ascii="Times New Roman" w:hAnsi="Times New Roman"/>
          <w:sz w:val="28"/>
          <w:szCs w:val="28"/>
        </w:rPr>
        <w:t xml:space="preserve"> доме культуры работает тренажерный зал из 8 тренажеров, в котором занимаются юноши двух возрастных групп. В </w:t>
      </w:r>
      <w:proofErr w:type="spellStart"/>
      <w:r>
        <w:rPr>
          <w:rFonts w:ascii="Times New Roman" w:hAnsi="Times New Roman"/>
          <w:sz w:val="28"/>
          <w:szCs w:val="28"/>
        </w:rPr>
        <w:t>Данцевском</w:t>
      </w:r>
      <w:proofErr w:type="spellEnd"/>
      <w:r>
        <w:rPr>
          <w:rFonts w:ascii="Times New Roman" w:hAnsi="Times New Roman"/>
          <w:sz w:val="28"/>
          <w:szCs w:val="28"/>
        </w:rPr>
        <w:t xml:space="preserve"> Доме культуры также работает тренажерная  комната для занятий спортом. </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Завершено строительство спортивной площадки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рамках  государственной  программы Воронежской области "Развитие сельского хозяйства, производство пищевых продуктов и инфраструктуры агропродовольственного рынка". Финансирование на проектно-сметную документацию и на долевое участие осуществлялось за счет средств  СХА (колхоз) «Родина».  В с. </w:t>
      </w:r>
      <w:proofErr w:type="gramStart"/>
      <w:r>
        <w:rPr>
          <w:rFonts w:ascii="Times New Roman" w:hAnsi="Times New Roman"/>
          <w:sz w:val="28"/>
          <w:szCs w:val="28"/>
        </w:rPr>
        <w:t>Луговое</w:t>
      </w:r>
      <w:proofErr w:type="gramEnd"/>
      <w:r>
        <w:rPr>
          <w:rFonts w:ascii="Times New Roman" w:hAnsi="Times New Roman"/>
          <w:sz w:val="28"/>
          <w:szCs w:val="28"/>
        </w:rPr>
        <w:t xml:space="preserve">  также построена многофункциональная площадка с комплексом ГТО. Регулярно проводится уход  за состоянием   футбольного поля. </w:t>
      </w:r>
    </w:p>
    <w:p w:rsidR="000F593D" w:rsidRDefault="000F593D" w:rsidP="000273C6">
      <w:pPr>
        <w:spacing w:after="0" w:line="240" w:lineRule="auto"/>
        <w:ind w:firstLine="708"/>
        <w:jc w:val="center"/>
        <w:rPr>
          <w:rFonts w:ascii="Times New Roman" w:hAnsi="Times New Roman"/>
          <w:b/>
          <w:sz w:val="28"/>
          <w:szCs w:val="28"/>
        </w:rPr>
      </w:pPr>
      <w:r>
        <w:rPr>
          <w:rFonts w:ascii="Times New Roman" w:hAnsi="Times New Roman"/>
          <w:b/>
          <w:sz w:val="28"/>
          <w:szCs w:val="28"/>
        </w:rPr>
        <w:t>Культура</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работают 2 ДК и 2 сельских библиотеки. Замечу, что ДК и библиотеки нашего поселения  сохраняют статус  лучших в районе. </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Работниками культуры проводится организация мероприятий и праздничных концертов к</w:t>
      </w:r>
      <w:r w:rsidR="009B0499">
        <w:rPr>
          <w:rFonts w:ascii="Times New Roman" w:hAnsi="Times New Roman"/>
          <w:sz w:val="28"/>
          <w:szCs w:val="28"/>
        </w:rPr>
        <w:t>о</w:t>
      </w:r>
      <w:r>
        <w:rPr>
          <w:rFonts w:ascii="Times New Roman" w:hAnsi="Times New Roman"/>
          <w:sz w:val="28"/>
          <w:szCs w:val="28"/>
        </w:rPr>
        <w:t xml:space="preserve"> дню «Защитника Отечества», 8 Марта, Дню Победы, дней села, день пожилых людей, день матери, день сельского хозяйства, а также проведение новогодних праздников.</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2. Проведены митинги и праздничные мероприятия, посвященные 70-й годовщине Великой Победы, а также 7</w:t>
      </w:r>
      <w:r w:rsidR="009B0499">
        <w:rPr>
          <w:rFonts w:ascii="Times New Roman" w:hAnsi="Times New Roman"/>
          <w:sz w:val="28"/>
          <w:szCs w:val="28"/>
        </w:rPr>
        <w:t>4</w:t>
      </w:r>
      <w:r>
        <w:rPr>
          <w:rFonts w:ascii="Times New Roman" w:hAnsi="Times New Roman"/>
          <w:sz w:val="28"/>
          <w:szCs w:val="28"/>
        </w:rPr>
        <w:t xml:space="preserve">-годовщине освобождения Богучарского района от фашистских захватчиков.  </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Работает женский клуб, танцевальные и вокальные кружки. Но все же хочется заметить, что в художественной самодеятельности мало привлекается работающая молодежь. Руководителям ДК над этим надо поработать и заинтересовать не только школьников, но и людей старшего возраста, работников предприятий, расположенных на территории поселения.</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3. Работниками библиотек также проводятся различные мероприятия. Но, к сожалению, книжный фонд стареет, практически не обновляется. Мало выписывается периодической литературы из-за отсутствия денежных средств. Да и люди уже привыкли пользоваться интернет информацией. На данный момент </w:t>
      </w:r>
      <w:proofErr w:type="spellStart"/>
      <w:r>
        <w:rPr>
          <w:rFonts w:ascii="Times New Roman" w:hAnsi="Times New Roman"/>
          <w:sz w:val="28"/>
          <w:szCs w:val="28"/>
        </w:rPr>
        <w:t>Луговская</w:t>
      </w:r>
      <w:proofErr w:type="spellEnd"/>
      <w:r>
        <w:rPr>
          <w:rFonts w:ascii="Times New Roman" w:hAnsi="Times New Roman"/>
          <w:sz w:val="28"/>
          <w:szCs w:val="28"/>
        </w:rPr>
        <w:t xml:space="preserve"> и </w:t>
      </w:r>
      <w:proofErr w:type="spellStart"/>
      <w:r>
        <w:rPr>
          <w:rFonts w:ascii="Times New Roman" w:hAnsi="Times New Roman"/>
          <w:sz w:val="28"/>
          <w:szCs w:val="28"/>
        </w:rPr>
        <w:t>Данцевская</w:t>
      </w:r>
      <w:proofErr w:type="spellEnd"/>
      <w:r>
        <w:rPr>
          <w:rFonts w:ascii="Times New Roman" w:hAnsi="Times New Roman"/>
          <w:sz w:val="28"/>
          <w:szCs w:val="28"/>
        </w:rPr>
        <w:t xml:space="preserve"> библиотеки компьютеризированы и им</w:t>
      </w:r>
      <w:r w:rsidR="009B0499">
        <w:rPr>
          <w:rFonts w:ascii="Times New Roman" w:hAnsi="Times New Roman"/>
          <w:sz w:val="28"/>
          <w:szCs w:val="28"/>
        </w:rPr>
        <w:t xml:space="preserve">еют доступ </w:t>
      </w:r>
      <w:proofErr w:type="gramStart"/>
      <w:r w:rsidR="009B0499">
        <w:rPr>
          <w:rFonts w:ascii="Times New Roman" w:hAnsi="Times New Roman"/>
          <w:sz w:val="28"/>
          <w:szCs w:val="28"/>
        </w:rPr>
        <w:t>к</w:t>
      </w:r>
      <w:proofErr w:type="gramEnd"/>
      <w:r w:rsidR="009B0499">
        <w:rPr>
          <w:rFonts w:ascii="Times New Roman" w:hAnsi="Times New Roman"/>
          <w:sz w:val="28"/>
          <w:szCs w:val="28"/>
        </w:rPr>
        <w:t xml:space="preserve"> </w:t>
      </w:r>
      <w:proofErr w:type="gramStart"/>
      <w:r w:rsidR="009B0499">
        <w:rPr>
          <w:rFonts w:ascii="Times New Roman" w:hAnsi="Times New Roman"/>
          <w:sz w:val="28"/>
          <w:szCs w:val="28"/>
        </w:rPr>
        <w:t>интернет</w:t>
      </w:r>
      <w:proofErr w:type="gramEnd"/>
      <w:r w:rsidR="009B0499">
        <w:rPr>
          <w:rFonts w:ascii="Times New Roman" w:hAnsi="Times New Roman"/>
          <w:sz w:val="28"/>
          <w:szCs w:val="28"/>
        </w:rPr>
        <w:t xml:space="preserve"> ресурсам, </w:t>
      </w:r>
      <w:r>
        <w:rPr>
          <w:rFonts w:ascii="Times New Roman" w:hAnsi="Times New Roman"/>
          <w:sz w:val="28"/>
          <w:szCs w:val="28"/>
        </w:rPr>
        <w:t>проводит</w:t>
      </w:r>
      <w:r w:rsidR="009B0499">
        <w:rPr>
          <w:rFonts w:ascii="Times New Roman" w:hAnsi="Times New Roman"/>
          <w:sz w:val="28"/>
          <w:szCs w:val="28"/>
        </w:rPr>
        <w:t>ся</w:t>
      </w:r>
      <w:r>
        <w:rPr>
          <w:rFonts w:ascii="Times New Roman" w:hAnsi="Times New Roman"/>
          <w:sz w:val="28"/>
          <w:szCs w:val="28"/>
        </w:rPr>
        <w:t xml:space="preserve"> демонстраци</w:t>
      </w:r>
      <w:r w:rsidR="009B0499">
        <w:rPr>
          <w:rFonts w:ascii="Times New Roman" w:hAnsi="Times New Roman"/>
          <w:sz w:val="28"/>
          <w:szCs w:val="28"/>
        </w:rPr>
        <w:t>я</w:t>
      </w:r>
      <w:r>
        <w:rPr>
          <w:rFonts w:ascii="Times New Roman" w:hAnsi="Times New Roman"/>
          <w:sz w:val="28"/>
          <w:szCs w:val="28"/>
        </w:rPr>
        <w:t xml:space="preserve"> фильмов и презентаций. </w:t>
      </w:r>
    </w:p>
    <w:p w:rsidR="000F593D" w:rsidRDefault="000F593D" w:rsidP="000273C6">
      <w:pPr>
        <w:spacing w:after="0" w:line="240" w:lineRule="auto"/>
        <w:jc w:val="center"/>
        <w:rPr>
          <w:rFonts w:ascii="Times New Roman" w:hAnsi="Times New Roman"/>
          <w:b/>
          <w:sz w:val="28"/>
          <w:szCs w:val="28"/>
        </w:rPr>
      </w:pPr>
      <w:r>
        <w:rPr>
          <w:rFonts w:ascii="Times New Roman" w:hAnsi="Times New Roman"/>
          <w:b/>
          <w:sz w:val="28"/>
          <w:szCs w:val="28"/>
        </w:rPr>
        <w:t xml:space="preserve">Участие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w:t>
      </w:r>
    </w:p>
    <w:p w:rsidR="000F593D" w:rsidRDefault="000F593D" w:rsidP="000273C6">
      <w:pPr>
        <w:spacing w:after="0" w:line="240" w:lineRule="auto"/>
        <w:jc w:val="center"/>
        <w:rPr>
          <w:rFonts w:ascii="Times New Roman" w:hAnsi="Times New Roman"/>
          <w:sz w:val="28"/>
          <w:szCs w:val="28"/>
        </w:rPr>
      </w:pPr>
      <w:r>
        <w:rPr>
          <w:rFonts w:ascii="Times New Roman" w:hAnsi="Times New Roman"/>
          <w:b/>
          <w:sz w:val="28"/>
          <w:szCs w:val="28"/>
        </w:rPr>
        <w:t>в Федеральных</w:t>
      </w:r>
      <w:r w:rsidR="009B0499">
        <w:rPr>
          <w:rFonts w:ascii="Times New Roman" w:hAnsi="Times New Roman"/>
          <w:b/>
          <w:sz w:val="28"/>
          <w:szCs w:val="28"/>
        </w:rPr>
        <w:t>,</w:t>
      </w:r>
      <w:r>
        <w:rPr>
          <w:rFonts w:ascii="Times New Roman" w:hAnsi="Times New Roman"/>
          <w:b/>
          <w:sz w:val="28"/>
          <w:szCs w:val="28"/>
        </w:rPr>
        <w:t xml:space="preserve"> областных </w:t>
      </w:r>
      <w:r w:rsidR="009B0499">
        <w:rPr>
          <w:rFonts w:ascii="Times New Roman" w:hAnsi="Times New Roman"/>
          <w:b/>
          <w:sz w:val="28"/>
          <w:szCs w:val="28"/>
        </w:rPr>
        <w:t xml:space="preserve">и муниципальных </w:t>
      </w:r>
      <w:r>
        <w:rPr>
          <w:rFonts w:ascii="Times New Roman" w:hAnsi="Times New Roman"/>
          <w:b/>
          <w:sz w:val="28"/>
          <w:szCs w:val="28"/>
        </w:rPr>
        <w:t xml:space="preserve">программах </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ab/>
        <w:t xml:space="preserve"> 1.  Государственная  программа Воронежской области "Развитие сельского хозяйства, производство пищевых продуктов и инфраструктуры агропродовольственного рынка".  </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Областная программа «Благоустройство мест массового отдыха»</w:t>
      </w:r>
    </w:p>
    <w:p w:rsidR="000F593D" w:rsidRDefault="000F593D" w:rsidP="000273C6">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Государственная программа Воронежской области «Содействие развитию муниципальных образований и местного самоуправления. </w:t>
      </w:r>
    </w:p>
    <w:p w:rsidR="000F593D" w:rsidRDefault="000F593D" w:rsidP="000273C6">
      <w:pPr>
        <w:shd w:val="clear" w:color="auto" w:fill="FFFFFF"/>
        <w:spacing w:after="0" w:line="240" w:lineRule="auto"/>
        <w:textAlignment w:val="baseline"/>
        <w:outlineLvl w:val="0"/>
        <w:rPr>
          <w:rFonts w:ascii="Times New Roman" w:hAnsi="Times New Roman"/>
          <w:bCs/>
          <w:color w:val="2D2D2D"/>
          <w:spacing w:val="2"/>
          <w:kern w:val="36"/>
          <w:sz w:val="28"/>
          <w:szCs w:val="28"/>
        </w:rPr>
      </w:pPr>
      <w:r>
        <w:rPr>
          <w:rFonts w:ascii="Times New Roman" w:hAnsi="Times New Roman"/>
          <w:bCs/>
          <w:color w:val="2D2D2D"/>
          <w:spacing w:val="2"/>
          <w:kern w:val="36"/>
          <w:sz w:val="28"/>
          <w:szCs w:val="28"/>
        </w:rPr>
        <w:t xml:space="preserve"> </w:t>
      </w:r>
      <w:r>
        <w:rPr>
          <w:rFonts w:ascii="Times New Roman" w:hAnsi="Times New Roman"/>
          <w:bCs/>
          <w:color w:val="2D2D2D"/>
          <w:spacing w:val="2"/>
          <w:kern w:val="36"/>
          <w:sz w:val="28"/>
          <w:szCs w:val="28"/>
        </w:rPr>
        <w:tab/>
        <w:t xml:space="preserve">4. </w:t>
      </w:r>
      <w:r>
        <w:rPr>
          <w:rFonts w:ascii="Times New Roman" w:hAnsi="Times New Roman"/>
          <w:sz w:val="28"/>
          <w:szCs w:val="28"/>
        </w:rPr>
        <w:t xml:space="preserve">Государственная  программа Воронежской области  </w:t>
      </w:r>
      <w:r>
        <w:rPr>
          <w:rFonts w:ascii="Times New Roman" w:hAnsi="Times New Roman"/>
          <w:bCs/>
          <w:color w:val="2D2D2D"/>
          <w:spacing w:val="2"/>
          <w:kern w:val="36"/>
          <w:sz w:val="28"/>
          <w:szCs w:val="28"/>
        </w:rPr>
        <w:t>"Содействие занятости населения"</w:t>
      </w:r>
    </w:p>
    <w:p w:rsidR="000F593D" w:rsidRDefault="000F593D" w:rsidP="000273C6">
      <w:pPr>
        <w:shd w:val="clear" w:color="auto" w:fill="FFFFFF"/>
        <w:spacing w:after="0" w:line="240" w:lineRule="auto"/>
        <w:ind w:firstLine="708"/>
        <w:jc w:val="both"/>
        <w:textAlignment w:val="baseline"/>
        <w:outlineLvl w:val="0"/>
        <w:rPr>
          <w:rFonts w:ascii="Times New Roman" w:hAnsi="Times New Roman"/>
          <w:bCs/>
          <w:color w:val="2D2D2D"/>
          <w:spacing w:val="2"/>
          <w:kern w:val="36"/>
          <w:sz w:val="28"/>
          <w:szCs w:val="28"/>
        </w:rPr>
      </w:pPr>
      <w:r>
        <w:rPr>
          <w:rFonts w:ascii="Times New Roman" w:hAnsi="Times New Roman"/>
          <w:bCs/>
          <w:color w:val="2D2D2D"/>
          <w:spacing w:val="2"/>
          <w:kern w:val="36"/>
          <w:sz w:val="28"/>
          <w:szCs w:val="28"/>
        </w:rPr>
        <w:t>5. Государственная  программа «Улучшение жилищных условий в сельской местности».</w:t>
      </w:r>
    </w:p>
    <w:p w:rsidR="000F593D" w:rsidRDefault="000F593D" w:rsidP="000273C6">
      <w:pPr>
        <w:pStyle w:val="a3"/>
        <w:ind w:firstLine="708"/>
        <w:rPr>
          <w:rFonts w:ascii="Times New Roman" w:hAnsi="Times New Roman"/>
          <w:sz w:val="28"/>
          <w:szCs w:val="28"/>
        </w:rPr>
      </w:pPr>
      <w:r>
        <w:rPr>
          <w:rFonts w:ascii="Times New Roman" w:hAnsi="Times New Roman"/>
          <w:sz w:val="28"/>
          <w:szCs w:val="28"/>
        </w:rPr>
        <w:t xml:space="preserve">6.   Муниципальная программа «О деятельности администрации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w:t>
      </w:r>
    </w:p>
    <w:p w:rsidR="000F593D" w:rsidRDefault="000F593D" w:rsidP="000273C6">
      <w:pPr>
        <w:pStyle w:val="a3"/>
        <w:rPr>
          <w:rFonts w:ascii="Times New Roman" w:hAnsi="Times New Roman"/>
          <w:sz w:val="28"/>
          <w:szCs w:val="28"/>
        </w:rPr>
      </w:pPr>
      <w:r>
        <w:rPr>
          <w:rFonts w:ascii="Times New Roman" w:hAnsi="Times New Roman"/>
          <w:sz w:val="28"/>
          <w:szCs w:val="28"/>
        </w:rPr>
        <w:t xml:space="preserve"> сельского поселения по решению вопросов местного значения на 2014-2020   годы».</w:t>
      </w:r>
    </w:p>
    <w:p w:rsidR="000F593D" w:rsidRDefault="000F593D" w:rsidP="000273C6">
      <w:pPr>
        <w:spacing w:after="0" w:line="240" w:lineRule="auto"/>
        <w:jc w:val="center"/>
        <w:rPr>
          <w:rFonts w:ascii="Times New Roman" w:hAnsi="Times New Roman"/>
          <w:b/>
          <w:sz w:val="28"/>
          <w:szCs w:val="28"/>
        </w:rPr>
      </w:pPr>
      <w:r>
        <w:rPr>
          <w:rFonts w:ascii="Times New Roman" w:hAnsi="Times New Roman"/>
          <w:b/>
          <w:sz w:val="28"/>
          <w:szCs w:val="28"/>
        </w:rPr>
        <w:t xml:space="preserve">Бюджетные ресурсы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  за 201</w:t>
      </w:r>
      <w:r w:rsidR="009B0499">
        <w:rPr>
          <w:rFonts w:ascii="Times New Roman" w:hAnsi="Times New Roman"/>
          <w:b/>
          <w:sz w:val="28"/>
          <w:szCs w:val="28"/>
        </w:rPr>
        <w:t>7</w:t>
      </w:r>
      <w:r>
        <w:rPr>
          <w:rFonts w:ascii="Times New Roman" w:hAnsi="Times New Roman"/>
          <w:b/>
          <w:sz w:val="28"/>
          <w:szCs w:val="28"/>
        </w:rPr>
        <w:t xml:space="preserve"> год  </w:t>
      </w:r>
    </w:p>
    <w:p w:rsidR="00C21717" w:rsidRPr="00C21717" w:rsidRDefault="000F593D" w:rsidP="000273C6">
      <w:pPr>
        <w:spacing w:after="0" w:line="240" w:lineRule="auto"/>
        <w:jc w:val="both"/>
        <w:rPr>
          <w:rFonts w:ascii="Times New Roman" w:hAnsi="Times New Roman"/>
          <w:sz w:val="28"/>
        </w:rPr>
      </w:pPr>
      <w:r>
        <w:rPr>
          <w:rFonts w:ascii="Times New Roman" w:hAnsi="Times New Roman"/>
          <w:sz w:val="28"/>
          <w:szCs w:val="28"/>
        </w:rPr>
        <w:t xml:space="preserve"> </w:t>
      </w:r>
      <w:r>
        <w:rPr>
          <w:rFonts w:ascii="Times New Roman" w:hAnsi="Times New Roman"/>
          <w:sz w:val="28"/>
          <w:szCs w:val="28"/>
        </w:rPr>
        <w:tab/>
        <w:t xml:space="preserve">Администрацией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проведена работа  по отработке недоимки по налогам,  что позволило привлечь дополнительные средства в бюджет поселения. В течение финансового года проводилась работа по  </w:t>
      </w:r>
      <w:r w:rsidRPr="00C21717">
        <w:rPr>
          <w:rFonts w:ascii="Times New Roman" w:hAnsi="Times New Roman"/>
          <w:sz w:val="28"/>
          <w:szCs w:val="28"/>
        </w:rPr>
        <w:t>исполнению бюджета за 201</w:t>
      </w:r>
      <w:r w:rsidR="00C21717" w:rsidRPr="00C21717">
        <w:rPr>
          <w:rFonts w:ascii="Times New Roman" w:hAnsi="Times New Roman"/>
          <w:sz w:val="28"/>
          <w:szCs w:val="28"/>
        </w:rPr>
        <w:t>7</w:t>
      </w:r>
      <w:r w:rsidRPr="00C21717">
        <w:rPr>
          <w:rFonts w:ascii="Times New Roman" w:hAnsi="Times New Roman"/>
          <w:sz w:val="28"/>
          <w:szCs w:val="28"/>
        </w:rPr>
        <w:t xml:space="preserve"> год, </w:t>
      </w:r>
      <w:r w:rsidR="00C21717" w:rsidRPr="00C21717">
        <w:rPr>
          <w:rFonts w:ascii="Times New Roman" w:hAnsi="Times New Roman"/>
          <w:sz w:val="28"/>
        </w:rPr>
        <w:t>доходная часть бюджета составила –  8124,4  тыс.  рублей,  из них собственные (налоговые и неналоговые) –  2235,9  тыс.  рублей, безвозмездные  перечисления из областного бюджета  –  5888,4  тыс.   рублей.</w:t>
      </w:r>
    </w:p>
    <w:p w:rsidR="00C21717" w:rsidRPr="00C21717" w:rsidRDefault="00C21717" w:rsidP="000273C6">
      <w:pPr>
        <w:spacing w:after="0" w:line="240" w:lineRule="auto"/>
        <w:rPr>
          <w:rFonts w:ascii="Times New Roman" w:hAnsi="Times New Roman"/>
          <w:sz w:val="28"/>
        </w:rPr>
      </w:pPr>
      <w:r w:rsidRPr="00C21717">
        <w:rPr>
          <w:rFonts w:ascii="Times New Roman" w:hAnsi="Times New Roman"/>
          <w:sz w:val="28"/>
        </w:rPr>
        <w:t xml:space="preserve"> </w:t>
      </w:r>
      <w:r w:rsidRPr="00C21717">
        <w:rPr>
          <w:rFonts w:ascii="Times New Roman" w:hAnsi="Times New Roman"/>
          <w:sz w:val="28"/>
        </w:rPr>
        <w:tab/>
        <w:t xml:space="preserve"> Бюджетные средства  за  2017  год  направлены:</w:t>
      </w:r>
    </w:p>
    <w:p w:rsidR="00C21717" w:rsidRPr="00C21717" w:rsidRDefault="00C21717" w:rsidP="000273C6">
      <w:pPr>
        <w:spacing w:after="0" w:line="240" w:lineRule="auto"/>
        <w:rPr>
          <w:rFonts w:ascii="Times New Roman" w:hAnsi="Times New Roman"/>
          <w:sz w:val="28"/>
        </w:rPr>
      </w:pPr>
      <w:r w:rsidRPr="00C21717">
        <w:rPr>
          <w:rFonts w:ascii="Times New Roman" w:hAnsi="Times New Roman"/>
          <w:sz w:val="28"/>
        </w:rPr>
        <w:t>-  на содержание органов местного самоуправления – 2394,9  тыс. рублей (25,7%),</w:t>
      </w:r>
    </w:p>
    <w:p w:rsidR="00C21717" w:rsidRPr="00C21717" w:rsidRDefault="00C21717" w:rsidP="000273C6">
      <w:pPr>
        <w:spacing w:after="0" w:line="240" w:lineRule="auto"/>
        <w:rPr>
          <w:rFonts w:ascii="Times New Roman" w:hAnsi="Times New Roman"/>
          <w:sz w:val="28"/>
        </w:rPr>
      </w:pPr>
      <w:r w:rsidRPr="00C21717">
        <w:rPr>
          <w:rFonts w:ascii="Times New Roman" w:hAnsi="Times New Roman"/>
          <w:sz w:val="28"/>
        </w:rPr>
        <w:t>- на содержание учреждений культуры –  2793,7  тыс.  рублей (30,0 %)</w:t>
      </w:r>
    </w:p>
    <w:p w:rsidR="00C21717" w:rsidRPr="00C21717" w:rsidRDefault="00C21717" w:rsidP="000273C6">
      <w:pPr>
        <w:spacing w:after="0" w:line="240" w:lineRule="auto"/>
        <w:rPr>
          <w:rFonts w:ascii="Times New Roman" w:hAnsi="Times New Roman"/>
          <w:sz w:val="28"/>
        </w:rPr>
      </w:pPr>
      <w:r w:rsidRPr="00C21717">
        <w:rPr>
          <w:rFonts w:ascii="Times New Roman" w:hAnsi="Times New Roman"/>
          <w:sz w:val="28"/>
        </w:rPr>
        <w:t xml:space="preserve">- на национальную оборону –  68,3  тыс.  рублей; (0,7 %); </w:t>
      </w:r>
    </w:p>
    <w:p w:rsidR="00C21717" w:rsidRPr="00C21717" w:rsidRDefault="00C21717" w:rsidP="000273C6">
      <w:pPr>
        <w:spacing w:after="0" w:line="240" w:lineRule="auto"/>
        <w:rPr>
          <w:rFonts w:ascii="Times New Roman" w:hAnsi="Times New Roman"/>
          <w:sz w:val="28"/>
        </w:rPr>
      </w:pPr>
      <w:r w:rsidRPr="00C21717">
        <w:rPr>
          <w:rFonts w:ascii="Times New Roman" w:hAnsi="Times New Roman"/>
          <w:sz w:val="28"/>
        </w:rPr>
        <w:t>- на социальные выплаты –  172,2  тыс.  рублей (1,8  %);</w:t>
      </w:r>
    </w:p>
    <w:p w:rsidR="00C21717" w:rsidRPr="00C21717" w:rsidRDefault="00C21717" w:rsidP="000273C6">
      <w:pPr>
        <w:spacing w:after="0" w:line="240" w:lineRule="auto"/>
        <w:rPr>
          <w:rFonts w:ascii="Times New Roman" w:hAnsi="Times New Roman"/>
          <w:sz w:val="28"/>
        </w:rPr>
      </w:pPr>
      <w:r w:rsidRPr="00C21717">
        <w:rPr>
          <w:rFonts w:ascii="Times New Roman" w:hAnsi="Times New Roman"/>
          <w:sz w:val="28"/>
        </w:rPr>
        <w:t>- организация уличного освещения – 343,9  тыс. рублей  (3,7  %);</w:t>
      </w:r>
    </w:p>
    <w:p w:rsidR="00C21717" w:rsidRPr="00C21717" w:rsidRDefault="00C21717" w:rsidP="000273C6">
      <w:pPr>
        <w:spacing w:after="0" w:line="240" w:lineRule="auto"/>
        <w:rPr>
          <w:rFonts w:ascii="Times New Roman" w:hAnsi="Times New Roman"/>
          <w:sz w:val="28"/>
        </w:rPr>
      </w:pPr>
      <w:r w:rsidRPr="00C21717">
        <w:rPr>
          <w:rFonts w:ascii="Times New Roman" w:hAnsi="Times New Roman"/>
          <w:sz w:val="28"/>
        </w:rPr>
        <w:t>- национальная экономика – 3367,1  тыс. рублей (36,2 %);</w:t>
      </w:r>
    </w:p>
    <w:p w:rsidR="00C21717" w:rsidRPr="00C21717" w:rsidRDefault="00C21717" w:rsidP="000273C6">
      <w:pPr>
        <w:spacing w:after="0" w:line="240" w:lineRule="auto"/>
        <w:rPr>
          <w:rFonts w:ascii="Times New Roman" w:hAnsi="Times New Roman"/>
          <w:sz w:val="28"/>
        </w:rPr>
      </w:pPr>
      <w:r w:rsidRPr="00C21717">
        <w:rPr>
          <w:rFonts w:ascii="Times New Roman" w:hAnsi="Times New Roman"/>
          <w:sz w:val="28"/>
        </w:rPr>
        <w:t>- на благоустройство территории -  143,4  тыс. руб. (1,5 %.)</w:t>
      </w:r>
    </w:p>
    <w:p w:rsidR="000F593D" w:rsidRDefault="00C21717" w:rsidP="000273C6">
      <w:pPr>
        <w:spacing w:after="0" w:line="240" w:lineRule="auto"/>
        <w:rPr>
          <w:rFonts w:ascii="Times New Roman" w:hAnsi="Times New Roman"/>
          <w:sz w:val="28"/>
          <w:szCs w:val="28"/>
        </w:rPr>
      </w:pPr>
      <w:r w:rsidRPr="00C21717">
        <w:rPr>
          <w:rFonts w:ascii="Times New Roman" w:hAnsi="Times New Roman"/>
          <w:sz w:val="28"/>
        </w:rPr>
        <w:t xml:space="preserve">       Дефицит бюджета составил – 1159,2 тыс. рублей.</w:t>
      </w:r>
      <w:r w:rsidR="00580CA3">
        <w:rPr>
          <w:rFonts w:ascii="Times New Roman" w:hAnsi="Times New Roman"/>
          <w:sz w:val="28"/>
        </w:rPr>
        <w:t xml:space="preserve">  </w:t>
      </w:r>
    </w:p>
    <w:p w:rsidR="000F593D" w:rsidRDefault="000F593D" w:rsidP="000273C6">
      <w:pPr>
        <w:spacing w:after="0" w:line="240" w:lineRule="auto"/>
        <w:jc w:val="both"/>
        <w:rPr>
          <w:rFonts w:ascii="Times New Roman" w:hAnsi="Times New Roman"/>
          <w:sz w:val="28"/>
          <w:szCs w:val="28"/>
        </w:rPr>
      </w:pPr>
      <w:r>
        <w:rPr>
          <w:rFonts w:ascii="Times New Roman" w:hAnsi="Times New Roman"/>
          <w:sz w:val="28"/>
          <w:szCs w:val="28"/>
        </w:rPr>
        <w:t xml:space="preserve">    </w:t>
      </w:r>
      <w:r w:rsidR="006A6265">
        <w:rPr>
          <w:rFonts w:ascii="Times New Roman" w:hAnsi="Times New Roman"/>
          <w:sz w:val="28"/>
          <w:szCs w:val="28"/>
        </w:rPr>
        <w:t xml:space="preserve">   </w:t>
      </w:r>
      <w:proofErr w:type="gramStart"/>
      <w:r>
        <w:rPr>
          <w:rFonts w:ascii="Times New Roman" w:hAnsi="Times New Roman"/>
          <w:sz w:val="28"/>
          <w:szCs w:val="28"/>
        </w:rPr>
        <w:t>Но</w:t>
      </w:r>
      <w:proofErr w:type="gramEnd"/>
      <w:r>
        <w:rPr>
          <w:rFonts w:ascii="Times New Roman" w:hAnsi="Times New Roman"/>
          <w:sz w:val="28"/>
          <w:szCs w:val="28"/>
        </w:rPr>
        <w:t xml:space="preserve"> несмотря на все, жизнь продолжается,  а наша первостепенная задача сделать все, чтобы </w:t>
      </w:r>
      <w:proofErr w:type="gramStart"/>
      <w:r>
        <w:rPr>
          <w:rFonts w:ascii="Times New Roman" w:hAnsi="Times New Roman"/>
          <w:sz w:val="28"/>
          <w:szCs w:val="28"/>
        </w:rPr>
        <w:t>людям</w:t>
      </w:r>
      <w:proofErr w:type="gramEnd"/>
      <w:r>
        <w:rPr>
          <w:rFonts w:ascii="Times New Roman" w:hAnsi="Times New Roman"/>
          <w:sz w:val="28"/>
          <w:szCs w:val="28"/>
        </w:rPr>
        <w:t xml:space="preserve"> проживающим на территории нашего поселения жилось комфортно. Работа администрации сельского поселения  и Совета народных депутатов требует  законотворческой инициативы, здравых идей и предложений,  направленных на повышение доходной части бюджета, развитие  коммунальной инфраструктуры, повышение экономического и социального уровня жизни  каждого жителя поселения. </w:t>
      </w:r>
    </w:p>
    <w:sectPr w:rsidR="000F593D" w:rsidSect="000F593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93D"/>
    <w:rsid w:val="000273C6"/>
    <w:rsid w:val="000F593D"/>
    <w:rsid w:val="001670E5"/>
    <w:rsid w:val="00237C02"/>
    <w:rsid w:val="00580CA3"/>
    <w:rsid w:val="0062683A"/>
    <w:rsid w:val="006A6265"/>
    <w:rsid w:val="00881707"/>
    <w:rsid w:val="008D5281"/>
    <w:rsid w:val="008F53E7"/>
    <w:rsid w:val="00901265"/>
    <w:rsid w:val="009B0499"/>
    <w:rsid w:val="00AF466E"/>
    <w:rsid w:val="00C21717"/>
    <w:rsid w:val="00C57EBF"/>
    <w:rsid w:val="00D85ECF"/>
    <w:rsid w:val="00DB49B3"/>
    <w:rsid w:val="00EB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593D"/>
    <w:pPr>
      <w:spacing w:after="0" w:line="240" w:lineRule="auto"/>
    </w:pPr>
    <w:rPr>
      <w:rFonts w:ascii="Calibri" w:eastAsia="Calibri" w:hAnsi="Calibri" w:cs="Times New Roman"/>
    </w:rPr>
  </w:style>
  <w:style w:type="character" w:customStyle="1" w:styleId="apple-converted-space">
    <w:name w:val="apple-converted-space"/>
    <w:basedOn w:val="a0"/>
    <w:rsid w:val="000F593D"/>
  </w:style>
</w:styles>
</file>

<file path=word/webSettings.xml><?xml version="1.0" encoding="utf-8"?>
<w:webSettings xmlns:r="http://schemas.openxmlformats.org/officeDocument/2006/relationships" xmlns:w="http://schemas.openxmlformats.org/wordprocessingml/2006/main">
  <w:divs>
    <w:div w:id="13887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Lugovov.boguch</cp:lastModifiedBy>
  <cp:revision>9</cp:revision>
  <cp:lastPrinted>2018-02-12T07:18:00Z</cp:lastPrinted>
  <dcterms:created xsi:type="dcterms:W3CDTF">2017-01-24T10:30:00Z</dcterms:created>
  <dcterms:modified xsi:type="dcterms:W3CDTF">2018-02-12T07:25:00Z</dcterms:modified>
</cp:coreProperties>
</file>