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8"/>
          <w:szCs w:val="28"/>
        </w:rPr>
      </w:pPr>
      <w:r w:rsidRPr="00C606CE"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-216535</wp:posOffset>
            </wp:positionV>
            <wp:extent cx="676275" cy="828675"/>
            <wp:effectExtent l="19050" t="0" r="9525" b="0"/>
            <wp:wrapNone/>
            <wp:docPr id="136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 СЕЛЬСКОГО ПОСЕЛЕНИЯ</w:t>
      </w: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C606CE" w:rsidRDefault="00C606CE" w:rsidP="00C606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C606CE" w:rsidRDefault="00C606CE" w:rsidP="00C606CE">
      <w:pPr>
        <w:spacing w:after="0"/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606CE" w:rsidRDefault="00C606CE" w:rsidP="00C606CE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</w:t>
      </w:r>
      <w:r w:rsidR="006859B0">
        <w:rPr>
          <w:rFonts w:ascii="Times New Roman" w:hAnsi="Times New Roman" w:cs="Times New Roman"/>
          <w:bCs/>
          <w:spacing w:val="2"/>
          <w:sz w:val="28"/>
          <w:szCs w:val="28"/>
        </w:rPr>
        <w:t>05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февраля  2019 г. №  </w:t>
      </w:r>
      <w:r w:rsidR="006859B0">
        <w:rPr>
          <w:rFonts w:ascii="Times New Roman" w:hAnsi="Times New Roman" w:cs="Times New Roman"/>
          <w:bCs/>
          <w:spacing w:val="2"/>
          <w:sz w:val="28"/>
          <w:szCs w:val="28"/>
        </w:rPr>
        <w:t>235</w:t>
      </w:r>
    </w:p>
    <w:p w:rsidR="00C606CE" w:rsidRDefault="00C606CE" w:rsidP="00C606CE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с.  Луговое</w:t>
      </w:r>
    </w:p>
    <w:p w:rsidR="00C91B61" w:rsidRDefault="00C91B61" w:rsidP="00C9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91B61" w:rsidRDefault="00C91B61" w:rsidP="00C91B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2018 году</w:t>
      </w:r>
    </w:p>
    <w:p w:rsidR="00070A49" w:rsidRDefault="00070A49" w:rsidP="00C91B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070A49" w:rsidRDefault="00070A49" w:rsidP="00070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 результатах своей деятельности,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2018 году признать  </w:t>
      </w:r>
      <w:r w:rsidRPr="00070A49">
        <w:rPr>
          <w:rFonts w:ascii="Times New Roman" w:eastAsia="Times New Roman" w:hAnsi="Times New Roman" w:cs="Times New Roman"/>
          <w:b/>
          <w:sz w:val="28"/>
        </w:rPr>
        <w:t>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Ромащенко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А.И.):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работу: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2.1.1.По  исполнению 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2.1.2.По исполнению бюджета поселения, укреплению доходной базы бюджета (сокращение недоимки по налогам в бюджеты различных уровней бюджетной системы Российской Федерации, в том числе через районную комиссию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по мобилизации доходов, развитие предприятий малого бизнеса), привлечению средств бюджетов разных уровней, внебюджетных источников.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2.1.3. По обеспечению жизнедеятельности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Луговском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070A49" w:rsidRDefault="00070A49" w:rsidP="00070A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 водопроводных сетей.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2.2.Обеспечению  бесперебойной работы учреждений культуры.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2.3. Благоустройству территории населенных пунктов с учетом принятых Правил благоустройства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Луговского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Богучарского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2.4. Взаимодействию с предприятиями и организациями всех форм собственности с целью укрепления и развития экономики поселения.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2.5. Обеспечению непосредственного взаимодействия с населением с целью вовлечения граждан в процесс решения вопросов местного значения</w:t>
      </w:r>
      <w:proofErr w:type="gramStart"/>
      <w:r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444444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частие в субботниках, смотрах - конкурсах по благоустройству, приведению в порядок придомовых территорий</w:t>
      </w:r>
      <w:r>
        <w:rPr>
          <w:color w:val="444444"/>
          <w:sz w:val="28"/>
          <w:szCs w:val="28"/>
          <w:bdr w:val="none" w:sz="0" w:space="0" w:color="auto" w:frame="1"/>
        </w:rPr>
        <w:t>).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2.6. У</w:t>
      </w:r>
      <w:r>
        <w:rPr>
          <w:sz w:val="28"/>
          <w:szCs w:val="28"/>
        </w:rPr>
        <w:t>частию в государственных федеральных, областных и районных программах, разъяснению  населению  мер поддержки,  оказываемых  при организации малого предпринимательства.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2.7. Разъяснению вопросов, связанных с оформлением в собственность земельных участков и имущества, а также юридических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2.8. По проведению 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Луговском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сельском поселении работы  по постановке на первичный воинский учет.</w:t>
      </w:r>
    </w:p>
    <w:p w:rsidR="00070A49" w:rsidRDefault="00070A49" w:rsidP="00070A4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2.9</w:t>
      </w:r>
      <w:r>
        <w:rPr>
          <w:sz w:val="28"/>
          <w:szCs w:val="28"/>
          <w:shd w:val="clear" w:color="auto" w:fill="FFFFFF"/>
        </w:rPr>
        <w:t xml:space="preserve">. Проведению </w:t>
      </w:r>
      <w:r>
        <w:rPr>
          <w:sz w:val="28"/>
          <w:szCs w:val="28"/>
          <w:bdr w:val="none" w:sz="0" w:space="0" w:color="auto" w:frame="1"/>
        </w:rPr>
        <w:t xml:space="preserve"> учета личных подсобных хозяйств на территории </w:t>
      </w:r>
      <w:proofErr w:type="spellStart"/>
      <w:r>
        <w:rPr>
          <w:sz w:val="28"/>
          <w:szCs w:val="28"/>
          <w:bdr w:val="none" w:sz="0" w:space="0" w:color="auto" w:frame="1"/>
        </w:rPr>
        <w:t>Луговского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поселения, ведению книг </w:t>
      </w:r>
      <w:proofErr w:type="spellStart"/>
      <w:r>
        <w:rPr>
          <w:sz w:val="28"/>
          <w:szCs w:val="28"/>
          <w:bdr w:val="none" w:sz="0" w:space="0" w:color="auto" w:frame="1"/>
        </w:rPr>
        <w:t>похозяйственного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учета.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Увеличению  количество государственных и муниципальных услуг жителям муниципального образования, предоставляемых в электронном виде, повышение их качества. Продолжение реализацию комплекса мер, направленных на достижение показателя «Для граждан, зарегистрированных в ЕСИА» до </w:t>
      </w:r>
      <w:r>
        <w:rPr>
          <w:rFonts w:ascii="Times New Roman" w:eastAsia="Times New Roman" w:hAnsi="Times New Roman" w:cs="Times New Roman"/>
          <w:b/>
          <w:sz w:val="28"/>
        </w:rPr>
        <w:t>100 %.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Ведению работы по ремонту памятников, воинских захоронений находящихся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070A49" w:rsidRDefault="00070A49" w:rsidP="00070A4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09.02.2018 № 176 «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поселения, в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в 2017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Лугвоского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eastAsia="Times New Roman" w:hAnsi="Times New Roman" w:cs="Times New Roman"/>
          <w:sz w:val="28"/>
        </w:rPr>
        <w:t>Федорушин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Н.М.) и главу 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Ромащенко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</w:t>
      </w:r>
    </w:p>
    <w:p w:rsidR="00070A49" w:rsidRDefault="00070A49" w:rsidP="00070A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70A49" w:rsidRDefault="00070A49" w:rsidP="0007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0A49" w:rsidRDefault="00070A49" w:rsidP="0007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0A49" w:rsidRDefault="00070A49" w:rsidP="0007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070A49" w:rsidRDefault="00070A49" w:rsidP="0007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70A49" w:rsidRDefault="00070A49" w:rsidP="0007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Воронежской области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А.И.Ромащенко</w:t>
      </w:r>
      <w:proofErr w:type="spellEnd"/>
    </w:p>
    <w:p w:rsidR="00070A49" w:rsidRDefault="00070A49" w:rsidP="00C91B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070A49" w:rsidRDefault="00070A49" w:rsidP="00C91B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C91B61" w:rsidRDefault="00C91B61" w:rsidP="00C9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sectPr w:rsidR="00C91B61" w:rsidSect="00C606C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CE"/>
    <w:rsid w:val="00070A49"/>
    <w:rsid w:val="001F402D"/>
    <w:rsid w:val="00463BC6"/>
    <w:rsid w:val="006859B0"/>
    <w:rsid w:val="00692837"/>
    <w:rsid w:val="0071345C"/>
    <w:rsid w:val="008F16B8"/>
    <w:rsid w:val="00C606CE"/>
    <w:rsid w:val="00C91B61"/>
    <w:rsid w:val="00E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Lugovskoe</dc:creator>
  <cp:keywords/>
  <dc:description/>
  <cp:lastModifiedBy>Lugovskoe</cp:lastModifiedBy>
  <cp:revision>6</cp:revision>
  <dcterms:created xsi:type="dcterms:W3CDTF">2019-01-21T07:55:00Z</dcterms:created>
  <dcterms:modified xsi:type="dcterms:W3CDTF">2019-02-05T10:17:00Z</dcterms:modified>
</cp:coreProperties>
</file>