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F" w:rsidRPr="00F43544" w:rsidRDefault="00F4354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C7CAF" w:rsidRPr="004A065A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5E021A">
        <w:rPr>
          <w:rFonts w:ascii="Times New Roman" w:hAnsi="Times New Roman"/>
          <w:bCs/>
          <w:szCs w:val="28"/>
        </w:rPr>
        <w:t>16</w:t>
      </w:r>
      <w:r w:rsidR="00EB4700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»</w:t>
      </w:r>
      <w:r w:rsidR="00442E1B">
        <w:rPr>
          <w:rFonts w:ascii="Times New Roman" w:hAnsi="Times New Roman"/>
          <w:bCs/>
          <w:szCs w:val="28"/>
        </w:rPr>
        <w:t xml:space="preserve">   </w:t>
      </w:r>
      <w:r w:rsidR="00EB4700">
        <w:rPr>
          <w:rFonts w:ascii="Times New Roman" w:hAnsi="Times New Roman"/>
          <w:bCs/>
          <w:szCs w:val="28"/>
        </w:rPr>
        <w:t xml:space="preserve"> </w:t>
      </w:r>
      <w:r w:rsidR="005E021A">
        <w:rPr>
          <w:rFonts w:ascii="Times New Roman" w:hAnsi="Times New Roman"/>
          <w:bCs/>
          <w:szCs w:val="28"/>
        </w:rPr>
        <w:t>09</w:t>
      </w:r>
      <w:r w:rsidR="00EB4700">
        <w:rPr>
          <w:rFonts w:ascii="Times New Roman" w:hAnsi="Times New Roman"/>
          <w:bCs/>
          <w:szCs w:val="28"/>
        </w:rPr>
        <w:t xml:space="preserve"> </w:t>
      </w:r>
      <w:r w:rsidR="005E021A">
        <w:rPr>
          <w:rFonts w:ascii="Times New Roman" w:hAnsi="Times New Roman"/>
          <w:bCs/>
          <w:szCs w:val="28"/>
        </w:rPr>
        <w:t xml:space="preserve">   </w:t>
      </w:r>
      <w:r w:rsidR="0082731D">
        <w:rPr>
          <w:rFonts w:ascii="Times New Roman" w:hAnsi="Times New Roman"/>
          <w:bCs/>
          <w:szCs w:val="28"/>
        </w:rPr>
        <w:t xml:space="preserve">  201</w:t>
      </w:r>
      <w:r w:rsidR="004A065A">
        <w:rPr>
          <w:rFonts w:ascii="Times New Roman" w:hAnsi="Times New Roman"/>
          <w:bCs/>
          <w:szCs w:val="28"/>
        </w:rPr>
        <w:t>9</w:t>
      </w:r>
      <w:r>
        <w:rPr>
          <w:rFonts w:ascii="Times New Roman" w:hAnsi="Times New Roman"/>
          <w:bCs/>
          <w:szCs w:val="28"/>
        </w:rPr>
        <w:t xml:space="preserve"> №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5E021A">
        <w:rPr>
          <w:rFonts w:ascii="Times New Roman" w:hAnsi="Times New Roman"/>
          <w:bCs/>
          <w:szCs w:val="28"/>
        </w:rPr>
        <w:t>663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6A7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6A7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22A3F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112D04" w:rsidRDefault="00222A3F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ул.Северная,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D61E6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0005</w:t>
            </w:r>
            <w:r>
              <w:rPr>
                <w:rFonts w:ascii="Times New Roman" w:hAnsi="Times New Roman"/>
                <w:sz w:val="26"/>
                <w:szCs w:val="26"/>
              </w:rPr>
              <w:t>:105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Первомайская, 18а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36:03:06000</w:t>
            </w:r>
            <w:r w:rsidR="00D860BA">
              <w:rPr>
                <w:rFonts w:ascii="Times New Roman" w:hAnsi="Times New Roman"/>
                <w:sz w:val="26"/>
                <w:szCs w:val="26"/>
              </w:rPr>
              <w:t>7:93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2D04" w:rsidRDefault="00112D04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2D04" w:rsidRDefault="00112D04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2D04" w:rsidRDefault="00112D04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9"/>
        <w:gridCol w:w="367"/>
        <w:gridCol w:w="58"/>
        <w:gridCol w:w="2837"/>
        <w:gridCol w:w="367"/>
        <w:gridCol w:w="56"/>
        <w:gridCol w:w="2268"/>
        <w:gridCol w:w="86"/>
      </w:tblGrid>
      <w:tr w:rsidR="0005043E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B0683A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A" w:rsidRDefault="00B0683A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49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1F71ED">
              <w:t>:121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B0683A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A" w:rsidRDefault="00B0683A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C261B3">
              <w:t>:122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B0683A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A" w:rsidRDefault="00B0683A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016EA5">
              <w:t>:125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</w:t>
            </w:r>
            <w:r w:rsidR="00016EA5">
              <w:t>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016EA5">
              <w:t>:123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A27A9A">
              <w:t>:126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Pr="0082731D" w:rsidRDefault="00CA53E2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A27A9A">
              <w:t>:129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A27A9A">
              <w:t>:128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016EA5">
              <w:t>:124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1F71ED">
              <w:t>:120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59а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A27A9A">
              <w:t>:127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E23A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67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2:1</w:t>
            </w:r>
            <w:r w:rsidR="00D11D55">
              <w:t>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68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2:1</w:t>
            </w:r>
            <w:r w:rsidR="00D11D55">
              <w:t>43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69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2:1</w:t>
            </w:r>
            <w:r w:rsidR="00F04DF7">
              <w:t>38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777D60">
              <w:t>:132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98448D">
              <w:t>:137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B75D36">
              <w:t>:135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 w:rsidR="00777D60">
              <w:t>2</w:t>
            </w:r>
            <w:r w:rsidR="00B54177">
              <w:t>:139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 w:rsidR="00777D60"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E23A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 w:rsidR="00777D60">
              <w:t>2</w:t>
            </w:r>
            <w:r w:rsidR="00AB27AC">
              <w:t>:134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 w:rsidR="00777D60">
              <w:t>2:133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E23A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B75D36">
              <w:t>:136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пер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есной,2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36:03:0700011:381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980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Pr="0082731D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6274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1012</w:t>
            </w:r>
          </w:p>
        </w:tc>
      </w:tr>
      <w:tr w:rsidR="00777D60" w:rsidTr="006A7B6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11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1356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Дорожная, 13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1290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10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11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12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1450</w:t>
            </w:r>
          </w:p>
        </w:tc>
      </w:tr>
      <w:tr w:rsidR="00777D60" w:rsidTr="006A7B62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14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D16A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1116</w:t>
            </w:r>
          </w:p>
        </w:tc>
      </w:tr>
      <w:tr w:rsidR="00777D60" w:rsidTr="006A7B62">
        <w:trPr>
          <w:trHeight w:val="10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</w:t>
            </w:r>
            <w:proofErr w:type="gramStart"/>
            <w:r>
              <w:rPr>
                <w:sz w:val="26"/>
                <w:szCs w:val="26"/>
              </w:rPr>
              <w:t xml:space="preserve"> З</w:t>
            </w:r>
            <w:proofErr w:type="gramEnd"/>
            <w:r>
              <w:rPr>
                <w:sz w:val="26"/>
                <w:szCs w:val="26"/>
              </w:rPr>
              <w:t>а                  лиман, ул. Спортивная, 16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2161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6274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484E4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484E4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A27A9A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A27A9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2D04" w:rsidRDefault="00112D0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2D04" w:rsidRDefault="00112D0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2D04" w:rsidRDefault="00112D0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2D04" w:rsidRDefault="00112D0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2D04" w:rsidRDefault="00112D0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36:03:100011:59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DC791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9A7807" w:rsidRDefault="00DC791D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A7807" w:rsidRDefault="009A7807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Медово ул. Низовая, 1А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36:03:2100005:56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  <w:r w:rsidRPr="00801000">
              <w:rPr>
                <w:sz w:val="26"/>
                <w:szCs w:val="26"/>
              </w:rPr>
              <w:t xml:space="preserve"> ул.Садовая,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36:03:2300016:19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2600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241D61" w:rsidRPr="009F137A" w:rsidRDefault="00241D61" w:rsidP="00241D61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64"/>
        <w:gridCol w:w="21"/>
        <w:gridCol w:w="3263"/>
        <w:gridCol w:w="2410"/>
      </w:tblGrid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7A53FB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6B7F51" w:rsidRDefault="007A53FB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9F137A" w:rsidRDefault="007A53FB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2D5530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 w:rsidR="002D5530"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161E2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161E2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161E2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161E2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161E2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161E2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161E2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161E2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161E2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161E2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2161E2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6B7F51" w:rsidRDefault="0036798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Киевская, 13а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7A53FB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EB470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0" w:rsidRDefault="00EB4700" w:rsidP="002161E2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0" w:rsidRDefault="00EB4700" w:rsidP="00EB470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Купянка</w:t>
            </w:r>
            <w:proofErr w:type="spellEnd"/>
            <w:r>
              <w:rPr>
                <w:sz w:val="26"/>
                <w:szCs w:val="26"/>
              </w:rPr>
              <w:t>, ул. Октябрьская, 72а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0" w:rsidRDefault="00EB4700" w:rsidP="00EB470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36:03:0000000:2780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0" w:rsidRDefault="00EB4700" w:rsidP="00EB4700">
            <w:pPr>
              <w:pStyle w:val="a4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36:03:3200004:51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 xml:space="preserve">н, село </w:t>
            </w:r>
            <w:proofErr w:type="spellStart"/>
            <w:r>
              <w:rPr>
                <w:sz w:val="26"/>
                <w:szCs w:val="26"/>
              </w:rPr>
              <w:t>Лофицкое</w:t>
            </w:r>
            <w:proofErr w:type="spellEnd"/>
            <w:r>
              <w:rPr>
                <w:sz w:val="26"/>
                <w:szCs w:val="26"/>
              </w:rPr>
              <w:t>, ул. Ленина, 95а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1500</w:t>
            </w:r>
            <w:r w:rsidRPr="009F137A">
              <w:rPr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2D5530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район, 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Октябрьская, 76в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36:03:3400014:52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EB4700" w:rsidRDefault="00EB4700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9F3C53" w:rsidRDefault="009F3C53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lastRenderedPageBreak/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</w:t>
            </w:r>
            <w:r>
              <w:rPr>
                <w:sz w:val="26"/>
                <w:szCs w:val="26"/>
              </w:rPr>
              <w:t>Пионерская,12</w:t>
            </w:r>
          </w:p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36:03:3700007:41</w:t>
            </w: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755</w:t>
            </w: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047241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DB11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BF2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2FE7"/>
    <w:rsid w:val="00041763"/>
    <w:rsid w:val="00047241"/>
    <w:rsid w:val="0005043E"/>
    <w:rsid w:val="00066286"/>
    <w:rsid w:val="00066990"/>
    <w:rsid w:val="00075A47"/>
    <w:rsid w:val="000A411F"/>
    <w:rsid w:val="000A4951"/>
    <w:rsid w:val="000A4BF8"/>
    <w:rsid w:val="000A77BA"/>
    <w:rsid w:val="000B7B02"/>
    <w:rsid w:val="000C20F9"/>
    <w:rsid w:val="000C7FEB"/>
    <w:rsid w:val="001016C6"/>
    <w:rsid w:val="00101C7B"/>
    <w:rsid w:val="00112D04"/>
    <w:rsid w:val="001266D4"/>
    <w:rsid w:val="00133D22"/>
    <w:rsid w:val="00135D3C"/>
    <w:rsid w:val="00136B5A"/>
    <w:rsid w:val="00144649"/>
    <w:rsid w:val="001722C3"/>
    <w:rsid w:val="001905BF"/>
    <w:rsid w:val="001A5CB7"/>
    <w:rsid w:val="001B14C2"/>
    <w:rsid w:val="001D7821"/>
    <w:rsid w:val="001E3D0A"/>
    <w:rsid w:val="001F71ED"/>
    <w:rsid w:val="00222A3F"/>
    <w:rsid w:val="00233C28"/>
    <w:rsid w:val="00241D61"/>
    <w:rsid w:val="0024222B"/>
    <w:rsid w:val="00253884"/>
    <w:rsid w:val="002639B8"/>
    <w:rsid w:val="002840AD"/>
    <w:rsid w:val="00296A24"/>
    <w:rsid w:val="002A4CD3"/>
    <w:rsid w:val="002B0812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4335B"/>
    <w:rsid w:val="0034358F"/>
    <w:rsid w:val="00361420"/>
    <w:rsid w:val="003640ED"/>
    <w:rsid w:val="00367982"/>
    <w:rsid w:val="00372655"/>
    <w:rsid w:val="00386C8F"/>
    <w:rsid w:val="00393687"/>
    <w:rsid w:val="00394E6E"/>
    <w:rsid w:val="003B13E8"/>
    <w:rsid w:val="003C1FD5"/>
    <w:rsid w:val="003F584A"/>
    <w:rsid w:val="0040011E"/>
    <w:rsid w:val="0042512D"/>
    <w:rsid w:val="0043770D"/>
    <w:rsid w:val="00442E1B"/>
    <w:rsid w:val="00463920"/>
    <w:rsid w:val="00481542"/>
    <w:rsid w:val="00483A87"/>
    <w:rsid w:val="00484E4E"/>
    <w:rsid w:val="0048767E"/>
    <w:rsid w:val="004902C7"/>
    <w:rsid w:val="004A065A"/>
    <w:rsid w:val="004A6977"/>
    <w:rsid w:val="004C77DE"/>
    <w:rsid w:val="004E46BA"/>
    <w:rsid w:val="004E518D"/>
    <w:rsid w:val="00531FEE"/>
    <w:rsid w:val="00556434"/>
    <w:rsid w:val="00593031"/>
    <w:rsid w:val="005C4178"/>
    <w:rsid w:val="005D0C6E"/>
    <w:rsid w:val="005E021A"/>
    <w:rsid w:val="00627EFF"/>
    <w:rsid w:val="006429F8"/>
    <w:rsid w:val="00690B89"/>
    <w:rsid w:val="00691B10"/>
    <w:rsid w:val="00696CFC"/>
    <w:rsid w:val="006A25BD"/>
    <w:rsid w:val="006A2B28"/>
    <w:rsid w:val="006A7B62"/>
    <w:rsid w:val="006C1F07"/>
    <w:rsid w:val="006C4ED2"/>
    <w:rsid w:val="006D7F80"/>
    <w:rsid w:val="00706BA3"/>
    <w:rsid w:val="00720567"/>
    <w:rsid w:val="00762B6A"/>
    <w:rsid w:val="00762DB1"/>
    <w:rsid w:val="00777741"/>
    <w:rsid w:val="00777D60"/>
    <w:rsid w:val="007A4940"/>
    <w:rsid w:val="007A53FB"/>
    <w:rsid w:val="007D672C"/>
    <w:rsid w:val="007F35D0"/>
    <w:rsid w:val="007F7CC7"/>
    <w:rsid w:val="00801000"/>
    <w:rsid w:val="00813CCB"/>
    <w:rsid w:val="0082598D"/>
    <w:rsid w:val="0082731D"/>
    <w:rsid w:val="008654E2"/>
    <w:rsid w:val="008808BD"/>
    <w:rsid w:val="00896B85"/>
    <w:rsid w:val="008D7455"/>
    <w:rsid w:val="008E4D8F"/>
    <w:rsid w:val="008E6C25"/>
    <w:rsid w:val="008F3530"/>
    <w:rsid w:val="0091299B"/>
    <w:rsid w:val="00931DE8"/>
    <w:rsid w:val="00941882"/>
    <w:rsid w:val="00961851"/>
    <w:rsid w:val="0098448D"/>
    <w:rsid w:val="009A7807"/>
    <w:rsid w:val="009B07C6"/>
    <w:rsid w:val="009B0D0B"/>
    <w:rsid w:val="009C0480"/>
    <w:rsid w:val="009C79E4"/>
    <w:rsid w:val="009C7CAF"/>
    <w:rsid w:val="009D4805"/>
    <w:rsid w:val="009F137A"/>
    <w:rsid w:val="009F3C53"/>
    <w:rsid w:val="009F4A4C"/>
    <w:rsid w:val="00A0013D"/>
    <w:rsid w:val="00A27A9A"/>
    <w:rsid w:val="00A36A1E"/>
    <w:rsid w:val="00A42FC5"/>
    <w:rsid w:val="00A449D5"/>
    <w:rsid w:val="00A60A95"/>
    <w:rsid w:val="00A7067B"/>
    <w:rsid w:val="00A8038E"/>
    <w:rsid w:val="00A9775F"/>
    <w:rsid w:val="00AA2614"/>
    <w:rsid w:val="00AA791C"/>
    <w:rsid w:val="00AB27AC"/>
    <w:rsid w:val="00B0683A"/>
    <w:rsid w:val="00B14D1C"/>
    <w:rsid w:val="00B210FE"/>
    <w:rsid w:val="00B21D48"/>
    <w:rsid w:val="00B22E28"/>
    <w:rsid w:val="00B33063"/>
    <w:rsid w:val="00B54177"/>
    <w:rsid w:val="00B60F9B"/>
    <w:rsid w:val="00B70E6F"/>
    <w:rsid w:val="00B75D36"/>
    <w:rsid w:val="00B775A2"/>
    <w:rsid w:val="00B847E9"/>
    <w:rsid w:val="00B877D7"/>
    <w:rsid w:val="00BA5830"/>
    <w:rsid w:val="00BC3885"/>
    <w:rsid w:val="00C01096"/>
    <w:rsid w:val="00C15798"/>
    <w:rsid w:val="00C22D56"/>
    <w:rsid w:val="00C261B3"/>
    <w:rsid w:val="00C60183"/>
    <w:rsid w:val="00C6274E"/>
    <w:rsid w:val="00C64C80"/>
    <w:rsid w:val="00C7594B"/>
    <w:rsid w:val="00C938DC"/>
    <w:rsid w:val="00C946CF"/>
    <w:rsid w:val="00CA1D2A"/>
    <w:rsid w:val="00CA53E2"/>
    <w:rsid w:val="00CC1D54"/>
    <w:rsid w:val="00CD36C6"/>
    <w:rsid w:val="00CD56C2"/>
    <w:rsid w:val="00CD57C8"/>
    <w:rsid w:val="00D00128"/>
    <w:rsid w:val="00D006D2"/>
    <w:rsid w:val="00D03076"/>
    <w:rsid w:val="00D07B9E"/>
    <w:rsid w:val="00D11D55"/>
    <w:rsid w:val="00D268FD"/>
    <w:rsid w:val="00D40EEB"/>
    <w:rsid w:val="00D61E6F"/>
    <w:rsid w:val="00D62527"/>
    <w:rsid w:val="00D860BA"/>
    <w:rsid w:val="00D9433F"/>
    <w:rsid w:val="00D96C9A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54A57"/>
    <w:rsid w:val="00E5732E"/>
    <w:rsid w:val="00E8179C"/>
    <w:rsid w:val="00EB4700"/>
    <w:rsid w:val="00F04DF7"/>
    <w:rsid w:val="00F2573C"/>
    <w:rsid w:val="00F32BD8"/>
    <w:rsid w:val="00F43544"/>
    <w:rsid w:val="00F554C0"/>
    <w:rsid w:val="00F62E4D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CF36-BC85-4AE5-BC7F-3805BEC3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161</cp:revision>
  <cp:lastPrinted>2019-09-13T07:13:00Z</cp:lastPrinted>
  <dcterms:created xsi:type="dcterms:W3CDTF">2017-03-30T12:58:00Z</dcterms:created>
  <dcterms:modified xsi:type="dcterms:W3CDTF">2019-10-23T13:31:00Z</dcterms:modified>
</cp:coreProperties>
</file>