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8" w:rsidRDefault="00397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78105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68" w:rsidRDefault="007B19A4" w:rsidP="007B19A4">
      <w:pPr>
        <w:tabs>
          <w:tab w:val="left" w:pos="2445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tab/>
      </w:r>
    </w:p>
    <w:p w:rsidR="00BE7BD4" w:rsidRDefault="00607579" w:rsidP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</w:rPr>
        <w:tab/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</w:p>
    <w:p w:rsidR="00BE7BD4" w:rsidRDefault="00BE7BD4">
      <w:pPr>
        <w:tabs>
          <w:tab w:val="left" w:pos="150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 w:rsidP="00BE7BD4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944268" w:rsidRDefault="00397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ЛИПЧАНСКОГО </w:t>
      </w:r>
      <w:r w:rsidR="00BF3069"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944268" w:rsidRDefault="00BF3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Pr="00607579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F968FD">
        <w:rPr>
          <w:rFonts w:ascii="Times New Roman" w:eastAsia="Times New Roman" w:hAnsi="Times New Roman" w:cs="Times New Roman"/>
          <w:spacing w:val="2"/>
          <w:sz w:val="28"/>
          <w:szCs w:val="28"/>
        </w:rPr>
        <w:t>24» января</w:t>
      </w:r>
      <w:r w:rsidR="00397B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68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2020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3503FA">
        <w:rPr>
          <w:rFonts w:ascii="Times New Roman" w:eastAsia="Times New Roman" w:hAnsi="Times New Roman" w:cs="Times New Roman"/>
          <w:spacing w:val="2"/>
          <w:sz w:val="28"/>
          <w:szCs w:val="28"/>
        </w:rPr>
        <w:t>283</w:t>
      </w:r>
    </w:p>
    <w:p w:rsidR="00944268" w:rsidRPr="00607579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397B7F">
        <w:rPr>
          <w:rFonts w:ascii="Times New Roman" w:eastAsia="Times New Roman" w:hAnsi="Times New Roman" w:cs="Times New Roman"/>
          <w:spacing w:val="2"/>
          <w:sz w:val="24"/>
          <w:szCs w:val="24"/>
        </w:rPr>
        <w:t>Липчанка</w:t>
      </w:r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 xml:space="preserve">Липчанского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>Липчанского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r w:rsidR="00397B7F">
        <w:rPr>
          <w:rFonts w:ascii="Times New Roman" w:eastAsia="Times New Roman" w:hAnsi="Times New Roman" w:cs="Times New Roman"/>
          <w:b/>
          <w:spacing w:val="2"/>
          <w:sz w:val="28"/>
        </w:rPr>
        <w:t>Липчанского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 в 201</w:t>
      </w:r>
      <w:r w:rsidR="00F968FD">
        <w:rPr>
          <w:rFonts w:ascii="Times New Roman" w:eastAsia="Times New Roman" w:hAnsi="Times New Roman" w:cs="Times New Roman"/>
          <w:b/>
          <w:spacing w:val="2"/>
          <w:sz w:val="28"/>
        </w:rPr>
        <w:t>9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944268" w:rsidRPr="009D79B4" w:rsidRDefault="00BF3069" w:rsidP="00F9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25.02.2010 № 206 «Об утверждении положения о ежегодном отчете главы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Липчанского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</w:t>
      </w:r>
      <w:r w:rsidR="005255C2" w:rsidRPr="009D79B4">
        <w:rPr>
          <w:rFonts w:ascii="Times New Roman" w:eastAsia="Times New Roman" w:hAnsi="Times New Roman" w:cs="Times New Roman"/>
          <w:sz w:val="24"/>
          <w:szCs w:val="24"/>
        </w:rPr>
        <w:t>учарского муниципального района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своей деятельности, деятельности администрации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Липчанского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Липчанского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района», Уставом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Липчанского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Богучарского муниципального района Совет народных депутатов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Липчанского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Богучарского муниципального района Воронежской области </w:t>
      </w:r>
      <w:r w:rsidRPr="009D79B4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1. Работу администрации Липчанского сельского поселения Богучарского муниципального района в 2019 году признать удовлетворительной.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 Администрации  Липчанского сельского поселения Богучарского муниципального района (Акименко Е.Б.):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2.1. Продолжить в 2020 году работу: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2.1.1. По исполнению  вопросов местного значения, определенных Федеральным законом от 06.10.2003 № 131 – ФЗ «Об общих принципах организации местного самоуправления в Российской Федерации», Устава Липчанского сельского поселения и других федеральных и областных правовых актов.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2.1.2.  По обеспечению устойчивости и стабильности доходной базы бюджета, его сбалансированности, укреплению и наращиванию налогового потенциала.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2.1.3. По обеспечению жизнедеятельности поселения по: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- улучшению водоснабжения жителей населенных пунктов Липчанского сельского поселения;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-</w:t>
      </w:r>
      <w:r w:rsidRPr="009D79B4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увеличению протяженности </w:t>
      </w:r>
      <w:r w:rsidRPr="009D79B4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значения,  отвечающих нормативным требованиям  в населенных пунктах Липчанского сельского поселения;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-модернизации системы уличного освещения в </w:t>
      </w:r>
      <w:r w:rsidR="009D79B4" w:rsidRPr="009D79B4">
        <w:rPr>
          <w:rFonts w:ascii="Times New Roman" w:hAnsi="Times New Roman" w:cs="Times New Roman"/>
          <w:sz w:val="24"/>
          <w:szCs w:val="24"/>
        </w:rPr>
        <w:t>селах поселен</w:t>
      </w:r>
      <w:r w:rsidR="00D83791">
        <w:rPr>
          <w:rFonts w:ascii="Times New Roman" w:hAnsi="Times New Roman" w:cs="Times New Roman"/>
          <w:sz w:val="24"/>
          <w:szCs w:val="24"/>
        </w:rPr>
        <w:t>и</w:t>
      </w:r>
      <w:r w:rsidR="009D79B4" w:rsidRPr="009D79B4">
        <w:rPr>
          <w:rFonts w:ascii="Times New Roman" w:hAnsi="Times New Roman" w:cs="Times New Roman"/>
          <w:sz w:val="24"/>
          <w:szCs w:val="24"/>
        </w:rPr>
        <w:t>я</w:t>
      </w:r>
      <w:r w:rsidRPr="009D79B4">
        <w:rPr>
          <w:rFonts w:ascii="Times New Roman" w:hAnsi="Times New Roman" w:cs="Times New Roman"/>
          <w:sz w:val="24"/>
          <w:szCs w:val="24"/>
        </w:rPr>
        <w:t>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2.2.</w:t>
      </w:r>
      <w:r w:rsidRPr="009D79B4">
        <w:rPr>
          <w:rFonts w:ascii="Times New Roman" w:hAnsi="Times New Roman" w:cs="Times New Roman"/>
          <w:bCs/>
          <w:sz w:val="24"/>
          <w:szCs w:val="24"/>
        </w:rPr>
        <w:t xml:space="preserve"> Вести подготовку к празднованию 75-й годовщины Победы в Великой Отечественной войне 1941-1945 годов.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9B4">
        <w:rPr>
          <w:rFonts w:ascii="Times New Roman" w:hAnsi="Times New Roman" w:cs="Times New Roman"/>
          <w:bCs/>
          <w:sz w:val="24"/>
          <w:szCs w:val="24"/>
        </w:rPr>
        <w:lastRenderedPageBreak/>
        <w:t>2.3. Обеспечить до 01.06.2020 года обновление адресного  хозяйства на территории муниципального образования.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9B4">
        <w:rPr>
          <w:rFonts w:ascii="Times New Roman" w:hAnsi="Times New Roman" w:cs="Times New Roman"/>
          <w:bCs/>
          <w:sz w:val="24"/>
          <w:szCs w:val="24"/>
        </w:rPr>
        <w:t xml:space="preserve">2.4. Оказать содействие избирательным комиссиям в подготовке  выборов депутатов Воронежской областной Думы и органов местного самоуправления муниципального образования 13 сентября 2020 года. 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2.5.</w:t>
      </w:r>
      <w:r w:rsidRPr="009D79B4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содействие Росстату Воронежской области в подготовке и проведении на территории муниципального образования  Всероссийской переписи населения в октябре 2020 года.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2.6.  Содействовать развитию малого и среднего предпринимательства, повышению инвестиционной привлекательности 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2.7.Продолжить работы по благоустройству 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2.8.</w:t>
      </w:r>
      <w:r w:rsidRPr="009D79B4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единым региональным оператором вести работу по сбору и вывозу ТБО.  Активизировать работу по заключению договоров на оказание услуги по вывозу ТБО.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2.9. Обеспечивать на территории 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hAnsi="Times New Roman" w:cs="Times New Roman"/>
          <w:sz w:val="24"/>
          <w:szCs w:val="24"/>
        </w:rPr>
        <w:t>сельского поселения безопасность и правопорядок.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2.10. Реализовывать комплекс мер, направленных на обеспечение противопожарной безопасности населения.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2.11.Активизировать работу по взаимодействию с налоговыми органами с целью уточнения и анализа налогооблагаемой базы 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2.12.Продолжить работу, направленную на увеличение налоговых поступлений в бюджет 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2.13.Оказывать помощь населению в развитии личных подсобных хозяйств, созданию малых форм предпринимательства. Выявлять социально активных людей.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2.14. Выявлять в тесном взаимодействии с административной комиссией Богучарского муниципального района нарушителей правил благоустройства и проживания в населенных пунктах 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2.15.Привлекать жителей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 Липчанского</w:t>
      </w:r>
      <w:r w:rsidRPr="009D79B4">
        <w:rPr>
          <w:rFonts w:ascii="Times New Roman" w:hAnsi="Times New Roman" w:cs="Times New Roman"/>
          <w:sz w:val="24"/>
          <w:szCs w:val="24"/>
        </w:rPr>
        <w:t xml:space="preserve"> сельского поселения к участию в решении вопросов местного значения, повышать гражданскую активность.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2.16.Развивать общественно-значимые инициативу и создавать условия для социального, культурного, физического, нравственного развития населения.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2.17.Поддерживать проекты местных инициатив территориальных общественных самоуправлений </w:t>
      </w:r>
      <w:r w:rsidR="009D79B4" w:rsidRPr="009D79B4">
        <w:rPr>
          <w:rFonts w:ascii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>2.18. Принимать участие в муниципальных, региональных, федеральных конкурсах, проектах и других значимых мероприятиях.</w:t>
      </w:r>
    </w:p>
    <w:p w:rsidR="00562345" w:rsidRPr="009D79B4" w:rsidRDefault="00562345" w:rsidP="0056234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B4">
        <w:rPr>
          <w:rFonts w:ascii="Times New Roman" w:hAnsi="Times New Roman" w:cs="Times New Roman"/>
          <w:sz w:val="24"/>
          <w:szCs w:val="24"/>
        </w:rPr>
        <w:t xml:space="preserve">         3. Администрации </w:t>
      </w:r>
      <w:r w:rsidR="009D79B4" w:rsidRPr="009D79B4">
        <w:rPr>
          <w:rFonts w:ascii="Times New Roman" w:hAnsi="Times New Roman" w:cs="Times New Roman"/>
          <w:sz w:val="24"/>
          <w:szCs w:val="24"/>
        </w:rPr>
        <w:t>Липчанского</w:t>
      </w:r>
      <w:r w:rsidRPr="009D79B4">
        <w:rPr>
          <w:rFonts w:ascii="Times New Roman" w:hAnsi="Times New Roman" w:cs="Times New Roman"/>
          <w:sz w:val="24"/>
          <w:szCs w:val="24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депутатов </w:t>
      </w:r>
      <w:r w:rsidR="009D79B4" w:rsidRPr="009D79B4">
        <w:rPr>
          <w:rFonts w:ascii="Times New Roman" w:hAnsi="Times New Roman" w:cs="Times New Roman"/>
          <w:sz w:val="24"/>
          <w:szCs w:val="24"/>
        </w:rPr>
        <w:t>Липчанского</w:t>
      </w:r>
      <w:r w:rsidRPr="009D79B4">
        <w:rPr>
          <w:rFonts w:ascii="Times New Roman" w:hAnsi="Times New Roman" w:cs="Times New Roman"/>
          <w:sz w:val="24"/>
          <w:szCs w:val="24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Pr="009D79B4" w:rsidRDefault="00BF3069" w:rsidP="00562345">
      <w:pPr>
        <w:pStyle w:val="a9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4. Признать утратившим силу решение Совета народных депутатов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968FD" w:rsidRPr="009D79B4">
        <w:rPr>
          <w:rFonts w:ascii="Times New Roman" w:eastAsia="Times New Roman" w:hAnsi="Times New Roman" w:cs="Times New Roman"/>
          <w:sz w:val="24"/>
          <w:szCs w:val="24"/>
        </w:rPr>
        <w:t>07.02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968FD" w:rsidRPr="009D79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968FD" w:rsidRPr="009D79B4">
        <w:rPr>
          <w:rFonts w:ascii="Times New Roman" w:eastAsia="Times New Roman" w:hAnsi="Times New Roman" w:cs="Times New Roman"/>
          <w:sz w:val="24"/>
          <w:szCs w:val="24"/>
        </w:rPr>
        <w:t>222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отчете главы </w:t>
      </w:r>
      <w:r w:rsidR="00397B7F"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о результатах своей деятельности, о результатах деятельности администрации </w:t>
      </w:r>
      <w:r w:rsidR="00397B7F"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поселения, в том числе в решении вопросов, поставленных Советом народных депутатов </w:t>
      </w:r>
      <w:r w:rsidR="00397B7F"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в 201</w:t>
      </w:r>
      <w:r w:rsidR="00F968FD"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9D79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году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44268" w:rsidRPr="009D79B4" w:rsidRDefault="00BF3069" w:rsidP="00562345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постоянную комиссию Совета народных депутатов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>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А.И. Гайдуков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) и главу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Е.Б. Акименко</w:t>
      </w:r>
      <w:r w:rsidR="003861B3" w:rsidRPr="009D79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268" w:rsidRPr="009D79B4" w:rsidRDefault="009442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AB4" w:rsidRPr="009D79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268" w:rsidRPr="009D79B4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9B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36AB4" w:rsidRPr="009D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Липчанского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236AB4" w:rsidRPr="009D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поселения                    </w:t>
      </w:r>
      <w:r w:rsidR="00236AB4" w:rsidRPr="009D79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68FD" w:rsidRPr="009D79B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D79B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968FD" w:rsidRPr="009D79B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36AB4" w:rsidRPr="009D79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>Е.Б. Акименко</w:t>
      </w:r>
      <w:r w:rsidR="00236AB4" w:rsidRPr="009D79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D79B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97B7F" w:rsidRPr="009D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p w:rsidR="00F968FD" w:rsidRDefault="00F968F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F968FD" w:rsidSect="00F96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C7" w:rsidRDefault="002F34C7" w:rsidP="00F968FD">
      <w:pPr>
        <w:spacing w:after="0" w:line="240" w:lineRule="auto"/>
      </w:pPr>
      <w:r>
        <w:separator/>
      </w:r>
    </w:p>
  </w:endnote>
  <w:endnote w:type="continuationSeparator" w:id="1">
    <w:p w:rsidR="002F34C7" w:rsidRDefault="002F34C7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C7" w:rsidRDefault="002F34C7" w:rsidP="00F968FD">
      <w:pPr>
        <w:spacing w:after="0" w:line="240" w:lineRule="auto"/>
      </w:pPr>
      <w:r>
        <w:separator/>
      </w:r>
    </w:p>
  </w:footnote>
  <w:footnote w:type="continuationSeparator" w:id="1">
    <w:p w:rsidR="002F34C7" w:rsidRDefault="002F34C7" w:rsidP="00F9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268"/>
    <w:rsid w:val="00025C11"/>
    <w:rsid w:val="00075B94"/>
    <w:rsid w:val="00093127"/>
    <w:rsid w:val="000B74E8"/>
    <w:rsid w:val="000C6ABB"/>
    <w:rsid w:val="00115D99"/>
    <w:rsid w:val="00124526"/>
    <w:rsid w:val="00231C10"/>
    <w:rsid w:val="00236AB4"/>
    <w:rsid w:val="00255321"/>
    <w:rsid w:val="00257BEE"/>
    <w:rsid w:val="002F34C7"/>
    <w:rsid w:val="002F3780"/>
    <w:rsid w:val="003503FA"/>
    <w:rsid w:val="003861B3"/>
    <w:rsid w:val="00397B7F"/>
    <w:rsid w:val="003F326C"/>
    <w:rsid w:val="00407BF9"/>
    <w:rsid w:val="00427DE1"/>
    <w:rsid w:val="004333A4"/>
    <w:rsid w:val="00475906"/>
    <w:rsid w:val="004C7E4E"/>
    <w:rsid w:val="004D4D2C"/>
    <w:rsid w:val="005076FB"/>
    <w:rsid w:val="00525296"/>
    <w:rsid w:val="005255C2"/>
    <w:rsid w:val="005423E1"/>
    <w:rsid w:val="00543358"/>
    <w:rsid w:val="00562345"/>
    <w:rsid w:val="005A7888"/>
    <w:rsid w:val="00603266"/>
    <w:rsid w:val="00605D80"/>
    <w:rsid w:val="00607579"/>
    <w:rsid w:val="006175AE"/>
    <w:rsid w:val="0062163A"/>
    <w:rsid w:val="006465B4"/>
    <w:rsid w:val="00744836"/>
    <w:rsid w:val="00745819"/>
    <w:rsid w:val="007B19A4"/>
    <w:rsid w:val="00804048"/>
    <w:rsid w:val="008835C3"/>
    <w:rsid w:val="008918F6"/>
    <w:rsid w:val="008D2F7D"/>
    <w:rsid w:val="00944268"/>
    <w:rsid w:val="00977111"/>
    <w:rsid w:val="00983990"/>
    <w:rsid w:val="009D79B4"/>
    <w:rsid w:val="00A42BFE"/>
    <w:rsid w:val="00A44ACE"/>
    <w:rsid w:val="00A5752B"/>
    <w:rsid w:val="00A615E6"/>
    <w:rsid w:val="00AB069C"/>
    <w:rsid w:val="00B83663"/>
    <w:rsid w:val="00B8419F"/>
    <w:rsid w:val="00B87E08"/>
    <w:rsid w:val="00BB43C0"/>
    <w:rsid w:val="00BB4C1A"/>
    <w:rsid w:val="00BD2753"/>
    <w:rsid w:val="00BE7BD4"/>
    <w:rsid w:val="00BF3069"/>
    <w:rsid w:val="00C37402"/>
    <w:rsid w:val="00CE0839"/>
    <w:rsid w:val="00D128B8"/>
    <w:rsid w:val="00D21BD9"/>
    <w:rsid w:val="00D83791"/>
    <w:rsid w:val="00DC1AB4"/>
    <w:rsid w:val="00E61D99"/>
    <w:rsid w:val="00E70DCB"/>
    <w:rsid w:val="00E7257D"/>
    <w:rsid w:val="00E96223"/>
    <w:rsid w:val="00ED1699"/>
    <w:rsid w:val="00F31A31"/>
    <w:rsid w:val="00F91F40"/>
    <w:rsid w:val="00F968FD"/>
    <w:rsid w:val="00FB4542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8FD"/>
  </w:style>
  <w:style w:type="paragraph" w:styleId="a7">
    <w:name w:val="footer"/>
    <w:basedOn w:val="a"/>
    <w:link w:val="a8"/>
    <w:uiPriority w:val="99"/>
    <w:semiHidden/>
    <w:unhideWhenUsed/>
    <w:rsid w:val="00F9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8FD"/>
  </w:style>
  <w:style w:type="paragraph" w:styleId="a9">
    <w:name w:val="No Spacing"/>
    <w:uiPriority w:val="1"/>
    <w:qFormat/>
    <w:rsid w:val="005623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F648-8EF4-40D3-BCD8-3234777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nsamodurova</cp:lastModifiedBy>
  <cp:revision>2</cp:revision>
  <cp:lastPrinted>2020-02-07T12:34:00Z</cp:lastPrinted>
  <dcterms:created xsi:type="dcterms:W3CDTF">2020-02-25T09:27:00Z</dcterms:created>
  <dcterms:modified xsi:type="dcterms:W3CDTF">2020-02-25T09:27:00Z</dcterms:modified>
</cp:coreProperties>
</file>