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C1" w:rsidRPr="00324211" w:rsidRDefault="00EF20C1" w:rsidP="00EF20C1">
      <w:pPr>
        <w:jc w:val="center"/>
        <w:rPr>
          <w:b/>
          <w:sz w:val="28"/>
          <w:szCs w:val="28"/>
        </w:rPr>
      </w:pPr>
      <w:r w:rsidRPr="00324211">
        <w:rPr>
          <w:b/>
          <w:sz w:val="28"/>
          <w:szCs w:val="28"/>
        </w:rPr>
        <w:t>ОТЧЕТ</w:t>
      </w:r>
    </w:p>
    <w:p w:rsidR="00032D2C" w:rsidRDefault="00EF20C1" w:rsidP="00EF20C1">
      <w:pPr>
        <w:jc w:val="center"/>
        <w:rPr>
          <w:b/>
          <w:sz w:val="28"/>
          <w:szCs w:val="28"/>
        </w:rPr>
      </w:pPr>
      <w:r w:rsidRPr="00324211">
        <w:rPr>
          <w:b/>
          <w:sz w:val="28"/>
          <w:szCs w:val="28"/>
        </w:rPr>
        <w:t>о работе администрации Медовского</w:t>
      </w:r>
    </w:p>
    <w:p w:rsidR="00EF20C1" w:rsidRPr="00324211" w:rsidRDefault="00EF20C1" w:rsidP="00EF20C1">
      <w:pPr>
        <w:jc w:val="center"/>
        <w:rPr>
          <w:b/>
          <w:sz w:val="28"/>
          <w:szCs w:val="28"/>
        </w:rPr>
      </w:pPr>
      <w:r w:rsidRPr="00324211">
        <w:rPr>
          <w:b/>
          <w:sz w:val="28"/>
          <w:szCs w:val="28"/>
        </w:rPr>
        <w:t xml:space="preserve"> сельского поселения за 201</w:t>
      </w:r>
      <w:r w:rsidR="00437F65">
        <w:rPr>
          <w:b/>
          <w:sz w:val="28"/>
          <w:szCs w:val="28"/>
        </w:rPr>
        <w:t>9</w:t>
      </w:r>
      <w:r w:rsidRPr="00324211">
        <w:rPr>
          <w:b/>
          <w:sz w:val="28"/>
          <w:szCs w:val="28"/>
        </w:rPr>
        <w:t xml:space="preserve"> год. </w:t>
      </w:r>
    </w:p>
    <w:p w:rsidR="00EF20C1" w:rsidRPr="00E7710C" w:rsidRDefault="00EF20C1" w:rsidP="00EF20C1">
      <w:pPr>
        <w:ind w:firstLine="540"/>
        <w:jc w:val="center"/>
        <w:rPr>
          <w:sz w:val="28"/>
          <w:szCs w:val="28"/>
        </w:rPr>
      </w:pPr>
    </w:p>
    <w:p w:rsidR="00437F65" w:rsidRPr="00996BEB" w:rsidRDefault="00437F65" w:rsidP="00437F65">
      <w:pPr>
        <w:jc w:val="both"/>
        <w:rPr>
          <w:sz w:val="28"/>
          <w:szCs w:val="28"/>
        </w:rPr>
      </w:pPr>
      <w:r w:rsidRPr="00996BEB">
        <w:rPr>
          <w:sz w:val="28"/>
          <w:szCs w:val="28"/>
        </w:rPr>
        <w:t xml:space="preserve">       В состав Медовского сельского поселения входит пять населенных пункта с общей численностью зарегистрированного населения - 1019 чел.   (п.Дубрава –387 чел., п.Южный – 334 чел., х. Малеванный – 82 чел., с.Медово –137 чел., с.Каразеево – 79 чел.), общая площадь поселения 23,3 тыс.га, административный центр – п.Дубрава.</w:t>
      </w:r>
    </w:p>
    <w:p w:rsidR="00437F65" w:rsidRPr="00996BEB" w:rsidRDefault="00437F65" w:rsidP="00437F65">
      <w:pPr>
        <w:jc w:val="both"/>
        <w:rPr>
          <w:sz w:val="28"/>
          <w:szCs w:val="28"/>
        </w:rPr>
      </w:pPr>
      <w:r w:rsidRPr="00996BEB">
        <w:rPr>
          <w:sz w:val="28"/>
          <w:szCs w:val="28"/>
        </w:rPr>
        <w:t xml:space="preserve">          Демография:   за  2019   год   родилось –   12  человек, умерло –  9 человек.</w:t>
      </w:r>
    </w:p>
    <w:p w:rsidR="00437F65" w:rsidRPr="00996BEB" w:rsidRDefault="00437F65" w:rsidP="00437F65">
      <w:pPr>
        <w:jc w:val="both"/>
        <w:rPr>
          <w:sz w:val="28"/>
          <w:szCs w:val="28"/>
        </w:rPr>
      </w:pPr>
      <w:r w:rsidRPr="00996BEB">
        <w:rPr>
          <w:sz w:val="28"/>
          <w:szCs w:val="28"/>
        </w:rPr>
        <w:t xml:space="preserve">       Из проживающего на территории поселения дети в возрасте до 16 лет  165 чел., трудоспособного населения – 507 чел.. Пенсионного возраста – 374 чел.. </w:t>
      </w:r>
    </w:p>
    <w:p w:rsidR="00437F65" w:rsidRPr="00996BEB" w:rsidRDefault="00437F65" w:rsidP="00437F65">
      <w:pPr>
        <w:jc w:val="both"/>
        <w:rPr>
          <w:sz w:val="28"/>
          <w:szCs w:val="28"/>
        </w:rPr>
      </w:pPr>
      <w:r w:rsidRPr="00996BEB">
        <w:rPr>
          <w:sz w:val="28"/>
          <w:szCs w:val="28"/>
        </w:rPr>
        <w:t xml:space="preserve">       Военнообязанных и граждан, подлежащих призыву на воинскую службу – 173  человек. Офицеров - 3, сержантов – </w:t>
      </w:r>
      <w:r w:rsidR="00704A14" w:rsidRPr="00996BEB">
        <w:rPr>
          <w:sz w:val="28"/>
          <w:szCs w:val="28"/>
        </w:rPr>
        <w:t>74</w:t>
      </w:r>
      <w:r w:rsidRPr="00996BEB">
        <w:rPr>
          <w:sz w:val="28"/>
          <w:szCs w:val="28"/>
        </w:rPr>
        <w:t xml:space="preserve">, рядовых – </w:t>
      </w:r>
      <w:r w:rsidR="00704A14" w:rsidRPr="00996BEB">
        <w:rPr>
          <w:sz w:val="28"/>
          <w:szCs w:val="28"/>
        </w:rPr>
        <w:t>83</w:t>
      </w:r>
      <w:r w:rsidRPr="00996BEB">
        <w:rPr>
          <w:sz w:val="28"/>
          <w:szCs w:val="28"/>
        </w:rPr>
        <w:t>, ВМФ –7</w:t>
      </w:r>
      <w:r w:rsidR="00704A14" w:rsidRPr="00996BEB">
        <w:rPr>
          <w:sz w:val="28"/>
          <w:szCs w:val="28"/>
        </w:rPr>
        <w:t>, призывников – 9</w:t>
      </w:r>
      <w:r w:rsidRPr="00996BEB">
        <w:rPr>
          <w:sz w:val="28"/>
          <w:szCs w:val="28"/>
        </w:rPr>
        <w:t xml:space="preserve">. В рядах РА  - </w:t>
      </w:r>
      <w:r w:rsidR="00704A14" w:rsidRPr="00996BEB">
        <w:rPr>
          <w:sz w:val="28"/>
          <w:szCs w:val="28"/>
        </w:rPr>
        <w:t>5</w:t>
      </w:r>
      <w:r w:rsidRPr="00996BEB">
        <w:rPr>
          <w:sz w:val="28"/>
          <w:szCs w:val="28"/>
        </w:rPr>
        <w:t xml:space="preserve"> человек.</w:t>
      </w:r>
    </w:p>
    <w:p w:rsidR="00437F65" w:rsidRPr="00996BEB" w:rsidRDefault="00437F65" w:rsidP="00437F65">
      <w:pPr>
        <w:jc w:val="both"/>
        <w:rPr>
          <w:b/>
          <w:sz w:val="28"/>
          <w:szCs w:val="28"/>
        </w:rPr>
      </w:pPr>
      <w:r w:rsidRPr="00996BEB">
        <w:rPr>
          <w:b/>
          <w:sz w:val="28"/>
          <w:szCs w:val="28"/>
        </w:rPr>
        <w:t>Социально-культурная сфера</w:t>
      </w:r>
    </w:p>
    <w:p w:rsidR="00437F65" w:rsidRPr="00996BEB" w:rsidRDefault="00437F65" w:rsidP="00437F65">
      <w:pPr>
        <w:jc w:val="both"/>
        <w:rPr>
          <w:sz w:val="28"/>
          <w:szCs w:val="28"/>
        </w:rPr>
      </w:pPr>
      <w:r w:rsidRPr="00996BEB">
        <w:rPr>
          <w:b/>
          <w:sz w:val="28"/>
          <w:szCs w:val="28"/>
        </w:rPr>
        <w:t xml:space="preserve">         </w:t>
      </w:r>
      <w:r w:rsidRPr="00996BEB">
        <w:rPr>
          <w:sz w:val="28"/>
          <w:szCs w:val="28"/>
        </w:rPr>
        <w:t>На территории поселения находится два сельских дома культуры (п.Дубрава, п.Южный) и один сельский клуб  (с.Медово) и две библиотеки ( п.Дубрава и п.Южный),  две школы – одна основная на 380 учащихся (п.Дубрава) фактически занимаются 4</w:t>
      </w:r>
      <w:r w:rsidR="00704A14" w:rsidRPr="00996BEB">
        <w:rPr>
          <w:sz w:val="28"/>
          <w:szCs w:val="28"/>
        </w:rPr>
        <w:t>5  учеников</w:t>
      </w:r>
      <w:r w:rsidRPr="00996BEB">
        <w:rPr>
          <w:sz w:val="28"/>
          <w:szCs w:val="28"/>
        </w:rPr>
        <w:t xml:space="preserve">, и вторая основная (п.Южный) на 192 ученика, фактически занимаются  </w:t>
      </w:r>
      <w:r w:rsidR="00704A14" w:rsidRPr="00996BEB">
        <w:rPr>
          <w:sz w:val="28"/>
          <w:szCs w:val="28"/>
        </w:rPr>
        <w:t>3</w:t>
      </w:r>
      <w:r w:rsidRPr="00996BEB">
        <w:rPr>
          <w:sz w:val="28"/>
          <w:szCs w:val="28"/>
        </w:rPr>
        <w:t>8 учеников.</w:t>
      </w:r>
    </w:p>
    <w:p w:rsidR="00437F65" w:rsidRPr="00996BEB" w:rsidRDefault="00437F65" w:rsidP="00437F65">
      <w:pPr>
        <w:jc w:val="both"/>
        <w:rPr>
          <w:sz w:val="28"/>
          <w:szCs w:val="28"/>
        </w:rPr>
      </w:pPr>
      <w:r w:rsidRPr="00996BEB">
        <w:rPr>
          <w:sz w:val="28"/>
          <w:szCs w:val="28"/>
        </w:rPr>
        <w:t xml:space="preserve">         Во всех населенных пунктах поселения имеются фельдшерско-акушерские пункты. Два отделения почтовой связи. </w:t>
      </w:r>
      <w:r w:rsidR="00E968AC">
        <w:rPr>
          <w:sz w:val="28"/>
          <w:szCs w:val="28"/>
        </w:rPr>
        <w:t xml:space="preserve">Четыре </w:t>
      </w:r>
      <w:r w:rsidRPr="00996BEB">
        <w:rPr>
          <w:sz w:val="28"/>
          <w:szCs w:val="28"/>
        </w:rPr>
        <w:t xml:space="preserve"> предприяти</w:t>
      </w:r>
      <w:r w:rsidR="00E968AC">
        <w:rPr>
          <w:sz w:val="28"/>
          <w:szCs w:val="28"/>
        </w:rPr>
        <w:t xml:space="preserve">я </w:t>
      </w:r>
      <w:r w:rsidRPr="00996BEB">
        <w:rPr>
          <w:sz w:val="28"/>
          <w:szCs w:val="28"/>
        </w:rPr>
        <w:t xml:space="preserve"> розничной торговли (магазины и павильоны). Два филиала КБО.</w:t>
      </w:r>
    </w:p>
    <w:p w:rsidR="00437F65" w:rsidRPr="00996BEB" w:rsidRDefault="00437F65" w:rsidP="00437F65">
      <w:pPr>
        <w:jc w:val="both"/>
        <w:rPr>
          <w:b/>
          <w:sz w:val="28"/>
          <w:szCs w:val="28"/>
        </w:rPr>
      </w:pPr>
      <w:r w:rsidRPr="00996BEB">
        <w:rPr>
          <w:b/>
          <w:sz w:val="28"/>
          <w:szCs w:val="28"/>
        </w:rPr>
        <w:t xml:space="preserve"> Жилой фонд</w:t>
      </w:r>
    </w:p>
    <w:p w:rsidR="00437F65" w:rsidRPr="00996BEB" w:rsidRDefault="00437F65" w:rsidP="00437F65">
      <w:pPr>
        <w:jc w:val="both"/>
        <w:rPr>
          <w:sz w:val="28"/>
          <w:szCs w:val="28"/>
        </w:rPr>
      </w:pPr>
      <w:r w:rsidRPr="00996BEB">
        <w:rPr>
          <w:sz w:val="28"/>
          <w:szCs w:val="28"/>
        </w:rPr>
        <w:t xml:space="preserve">          Все  населенные пункты  поселения   ( п.Дубрава. п.Южный, с.Медово, с.Каразеево, х.Малеванный) газифицированы.</w:t>
      </w:r>
    </w:p>
    <w:p w:rsidR="00437F65" w:rsidRDefault="00437F65" w:rsidP="00437F65">
      <w:pPr>
        <w:jc w:val="both"/>
        <w:rPr>
          <w:sz w:val="28"/>
          <w:szCs w:val="28"/>
        </w:rPr>
      </w:pPr>
      <w:r w:rsidRPr="00996BEB">
        <w:rPr>
          <w:sz w:val="28"/>
          <w:szCs w:val="28"/>
        </w:rPr>
        <w:t>Подключено  – 63% жилых домовладений. Общее число домовладений 451 (квартир), в том числе жилых 347.</w:t>
      </w:r>
      <w:r w:rsidR="00E968AC">
        <w:rPr>
          <w:sz w:val="28"/>
          <w:szCs w:val="28"/>
        </w:rPr>
        <w:t xml:space="preserve"> </w:t>
      </w:r>
    </w:p>
    <w:p w:rsidR="00E968AC" w:rsidRPr="00996BEB" w:rsidRDefault="00E968AC" w:rsidP="00437F65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нового жилья: в с.Медово введен в эксплуатацию одноэтажный жилой дом. На 2020 год планируется ввести в эксплуатацию – 1 жилой дом в с.Каразеево, 2 – в с.Медово.</w:t>
      </w:r>
    </w:p>
    <w:p w:rsidR="00437F65" w:rsidRPr="00996BEB" w:rsidRDefault="00437F65" w:rsidP="00437F65">
      <w:pPr>
        <w:jc w:val="both"/>
        <w:rPr>
          <w:b/>
          <w:sz w:val="28"/>
          <w:szCs w:val="28"/>
        </w:rPr>
      </w:pPr>
      <w:r w:rsidRPr="00996BEB">
        <w:rPr>
          <w:b/>
          <w:sz w:val="28"/>
          <w:szCs w:val="28"/>
        </w:rPr>
        <w:t xml:space="preserve"> Связь. Транспорт.</w:t>
      </w:r>
    </w:p>
    <w:p w:rsidR="00B84937" w:rsidRDefault="00437F65" w:rsidP="00437F65">
      <w:pPr>
        <w:jc w:val="both"/>
        <w:rPr>
          <w:sz w:val="28"/>
          <w:szCs w:val="28"/>
        </w:rPr>
      </w:pPr>
      <w:r w:rsidRPr="00996BEB">
        <w:rPr>
          <w:sz w:val="28"/>
          <w:szCs w:val="28"/>
        </w:rPr>
        <w:t xml:space="preserve">          </w:t>
      </w:r>
      <w:r w:rsidRPr="00955001">
        <w:rPr>
          <w:sz w:val="28"/>
          <w:szCs w:val="28"/>
        </w:rPr>
        <w:t>Нас</w:t>
      </w:r>
      <w:r w:rsidR="00E968AC" w:rsidRPr="00955001">
        <w:rPr>
          <w:sz w:val="28"/>
          <w:szCs w:val="28"/>
        </w:rPr>
        <w:t>еленные пункты телефонизированы (Ростелеком), В п.Дубрава имеется базовая станция сотовой связи Теле2.</w:t>
      </w:r>
    </w:p>
    <w:p w:rsidR="00437F65" w:rsidRPr="00996BEB" w:rsidRDefault="00437F65" w:rsidP="00437F65">
      <w:pPr>
        <w:jc w:val="both"/>
        <w:rPr>
          <w:sz w:val="28"/>
          <w:szCs w:val="28"/>
        </w:rPr>
      </w:pPr>
      <w:r w:rsidRPr="00996BEB">
        <w:rPr>
          <w:sz w:val="28"/>
          <w:szCs w:val="28"/>
        </w:rPr>
        <w:t xml:space="preserve">          Транспортное сообщение между  селами поселения и г. Богучар (райцентр) обеспечивается рейсовым автобусом  4 раза в неделю, стоимость проезда – 61 руб.</w:t>
      </w:r>
    </w:p>
    <w:p w:rsidR="00437F65" w:rsidRPr="00996BEB" w:rsidRDefault="00437F65" w:rsidP="00437F65">
      <w:pPr>
        <w:jc w:val="both"/>
        <w:rPr>
          <w:b/>
          <w:sz w:val="28"/>
          <w:szCs w:val="28"/>
        </w:rPr>
      </w:pPr>
      <w:r w:rsidRPr="00996BEB">
        <w:rPr>
          <w:b/>
          <w:sz w:val="28"/>
          <w:szCs w:val="28"/>
        </w:rPr>
        <w:t xml:space="preserve"> Коммунальное хозяйство</w:t>
      </w:r>
    </w:p>
    <w:p w:rsidR="00E968AC" w:rsidRDefault="00437F65" w:rsidP="00437F65">
      <w:pPr>
        <w:jc w:val="both"/>
        <w:rPr>
          <w:sz w:val="28"/>
          <w:szCs w:val="28"/>
        </w:rPr>
      </w:pPr>
      <w:r w:rsidRPr="00996BEB">
        <w:rPr>
          <w:sz w:val="28"/>
          <w:szCs w:val="28"/>
        </w:rPr>
        <w:t xml:space="preserve">         </w:t>
      </w:r>
      <w:r w:rsidR="00E968AC">
        <w:rPr>
          <w:sz w:val="28"/>
          <w:szCs w:val="28"/>
        </w:rPr>
        <w:t>Протяженность дорог местного значения 32,3 км., в том числе с твердым покрытием 8,9 км.</w:t>
      </w:r>
    </w:p>
    <w:p w:rsidR="00437F65" w:rsidRDefault="00437F65" w:rsidP="00437F65">
      <w:pPr>
        <w:jc w:val="both"/>
        <w:rPr>
          <w:sz w:val="28"/>
          <w:szCs w:val="28"/>
        </w:rPr>
      </w:pPr>
      <w:r w:rsidRPr="00996BEB">
        <w:rPr>
          <w:sz w:val="28"/>
          <w:szCs w:val="28"/>
        </w:rPr>
        <w:t xml:space="preserve"> Протяженность водопроводных сетей </w:t>
      </w:r>
      <w:smartTag w:uri="urn:schemas-microsoft-com:office:smarttags" w:element="metricconverter">
        <w:smartTagPr>
          <w:attr w:name="ProductID" w:val="21 км"/>
        </w:smartTagPr>
        <w:r w:rsidRPr="00996BEB">
          <w:rPr>
            <w:sz w:val="28"/>
            <w:szCs w:val="28"/>
          </w:rPr>
          <w:t>21 км</w:t>
        </w:r>
      </w:smartTag>
      <w:r w:rsidRPr="00996BEB">
        <w:rPr>
          <w:sz w:val="28"/>
          <w:szCs w:val="28"/>
        </w:rPr>
        <w:t xml:space="preserve">., </w:t>
      </w:r>
      <w:r w:rsidR="00E968AC">
        <w:rPr>
          <w:sz w:val="28"/>
          <w:szCs w:val="28"/>
        </w:rPr>
        <w:t>6</w:t>
      </w:r>
      <w:r w:rsidRPr="00996BEB">
        <w:rPr>
          <w:sz w:val="28"/>
          <w:szCs w:val="28"/>
        </w:rPr>
        <w:t xml:space="preserve"> водонапорных башен.</w:t>
      </w:r>
    </w:p>
    <w:p w:rsidR="00E968AC" w:rsidRPr="00996BEB" w:rsidRDefault="00E968AC" w:rsidP="00437F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Протяженность линий уличного освещения 11,6 км., на которой установлено 100 фонарей и 11 щитов учета с автоматическими включателями фонарей.</w:t>
      </w:r>
    </w:p>
    <w:p w:rsidR="00437F65" w:rsidRPr="00996BEB" w:rsidRDefault="00437F65" w:rsidP="00437F65">
      <w:pPr>
        <w:jc w:val="both"/>
        <w:rPr>
          <w:sz w:val="28"/>
          <w:szCs w:val="28"/>
        </w:rPr>
      </w:pPr>
      <w:r w:rsidRPr="00996BEB">
        <w:rPr>
          <w:sz w:val="28"/>
          <w:szCs w:val="28"/>
        </w:rPr>
        <w:t>Централизованного отопления и водоотведения (канализации) нет.</w:t>
      </w:r>
    </w:p>
    <w:p w:rsidR="00437F65" w:rsidRPr="00996BEB" w:rsidRDefault="00437F65" w:rsidP="00437F65">
      <w:pPr>
        <w:jc w:val="both"/>
        <w:rPr>
          <w:sz w:val="28"/>
          <w:szCs w:val="28"/>
        </w:rPr>
      </w:pPr>
      <w:r w:rsidRPr="00996BEB">
        <w:rPr>
          <w:sz w:val="28"/>
          <w:szCs w:val="28"/>
        </w:rPr>
        <w:t>На территории населенных пунктов имеется по одному кладбищу.</w:t>
      </w:r>
    </w:p>
    <w:p w:rsidR="00437F65" w:rsidRPr="00996BEB" w:rsidRDefault="00437F65" w:rsidP="00437F65">
      <w:pPr>
        <w:jc w:val="both"/>
        <w:rPr>
          <w:b/>
          <w:sz w:val="28"/>
          <w:szCs w:val="28"/>
        </w:rPr>
      </w:pPr>
      <w:r w:rsidRPr="00996BEB">
        <w:rPr>
          <w:b/>
          <w:sz w:val="28"/>
          <w:szCs w:val="28"/>
        </w:rPr>
        <w:t xml:space="preserve"> Хозяйствующие субъекты</w:t>
      </w:r>
    </w:p>
    <w:p w:rsidR="00985B76" w:rsidRDefault="00437F65" w:rsidP="00985B76">
      <w:pPr>
        <w:jc w:val="both"/>
        <w:rPr>
          <w:sz w:val="28"/>
          <w:szCs w:val="28"/>
        </w:rPr>
      </w:pPr>
      <w:r w:rsidRPr="00996BEB">
        <w:rPr>
          <w:sz w:val="28"/>
          <w:szCs w:val="28"/>
        </w:rPr>
        <w:t xml:space="preserve">         </w:t>
      </w:r>
      <w:r w:rsidR="00985B76">
        <w:rPr>
          <w:sz w:val="28"/>
          <w:szCs w:val="28"/>
        </w:rPr>
        <w:t xml:space="preserve">       Площадь земель сельскохозяйственного назначения – 20,5 тыс.га, из них пашни – 13 тыс.га, в том числе 17,8 тыс.га – земли пайщиков.</w:t>
      </w:r>
    </w:p>
    <w:p w:rsidR="00985B76" w:rsidRDefault="00985B76" w:rsidP="00985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территории Медовского сельского поселения осуществляют свою деятельность  ООО «Степное» с численностью 50 человек,  СХА «Чайка» - 10 чел.,  ООО «Наше молоко» -  5 чел.,  </w:t>
      </w:r>
      <w:r w:rsidRPr="00012E04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012E04">
        <w:rPr>
          <w:sz w:val="28"/>
          <w:szCs w:val="28"/>
        </w:rPr>
        <w:t xml:space="preserve"> крестьянско-фермерских</w:t>
      </w:r>
      <w:r>
        <w:rPr>
          <w:sz w:val="28"/>
          <w:szCs w:val="28"/>
        </w:rPr>
        <w:t xml:space="preserve"> хозяйств,  занимающихся  растениеводством и животноводством.</w:t>
      </w:r>
    </w:p>
    <w:p w:rsidR="00985B76" w:rsidRDefault="00985B76" w:rsidP="00985B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Бюджетные ресурсы Медовского сельского поселения</w:t>
      </w:r>
    </w:p>
    <w:p w:rsidR="00985B76" w:rsidRPr="00032D2C" w:rsidRDefault="00985B76" w:rsidP="00985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 2019  год</w:t>
      </w:r>
      <w:r w:rsidRPr="00C71AC7">
        <w:rPr>
          <w:sz w:val="28"/>
          <w:szCs w:val="28"/>
        </w:rPr>
        <w:t xml:space="preserve"> доходы бюджета поселения составили </w:t>
      </w:r>
      <w:r>
        <w:rPr>
          <w:sz w:val="28"/>
          <w:szCs w:val="28"/>
        </w:rPr>
        <w:t>12953,7</w:t>
      </w:r>
      <w:r w:rsidRPr="00C71AC7">
        <w:rPr>
          <w:sz w:val="28"/>
          <w:szCs w:val="28"/>
        </w:rPr>
        <w:t xml:space="preserve">  тыс. руб., из них собственные (налоговые и неналоговые) </w:t>
      </w:r>
      <w:r>
        <w:rPr>
          <w:sz w:val="28"/>
          <w:szCs w:val="28"/>
        </w:rPr>
        <w:t xml:space="preserve">2116,5 </w:t>
      </w:r>
      <w:r w:rsidRPr="00C71AC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71AC7">
        <w:rPr>
          <w:sz w:val="28"/>
          <w:szCs w:val="28"/>
        </w:rPr>
        <w:t>руб. (</w:t>
      </w:r>
      <w:r>
        <w:rPr>
          <w:sz w:val="28"/>
          <w:szCs w:val="28"/>
        </w:rPr>
        <w:t>16,3</w:t>
      </w:r>
      <w:r w:rsidRPr="00C71AC7">
        <w:rPr>
          <w:sz w:val="28"/>
          <w:szCs w:val="28"/>
        </w:rPr>
        <w:t xml:space="preserve">%), безвозмездные поступления – </w:t>
      </w:r>
      <w:r>
        <w:rPr>
          <w:sz w:val="28"/>
          <w:szCs w:val="28"/>
        </w:rPr>
        <w:t>10837,2</w:t>
      </w:r>
      <w:r w:rsidRPr="00C71AC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71AC7">
        <w:rPr>
          <w:sz w:val="28"/>
          <w:szCs w:val="28"/>
        </w:rPr>
        <w:t>руб. (</w:t>
      </w:r>
      <w:r>
        <w:rPr>
          <w:sz w:val="28"/>
          <w:szCs w:val="28"/>
        </w:rPr>
        <w:t>83,7</w:t>
      </w:r>
      <w:r w:rsidRPr="00C71AC7">
        <w:rPr>
          <w:sz w:val="28"/>
          <w:szCs w:val="28"/>
        </w:rPr>
        <w:t>%).</w:t>
      </w:r>
      <w:r>
        <w:rPr>
          <w:sz w:val="28"/>
          <w:szCs w:val="28"/>
        </w:rPr>
        <w:t xml:space="preserve">          </w:t>
      </w:r>
    </w:p>
    <w:p w:rsidR="00985B76" w:rsidRDefault="00985B76" w:rsidP="00985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 бюджета в 2019</w:t>
      </w:r>
      <w:r w:rsidRPr="00E97B85">
        <w:rPr>
          <w:sz w:val="28"/>
          <w:szCs w:val="28"/>
        </w:rPr>
        <w:t xml:space="preserve"> году составили </w:t>
      </w:r>
      <w:r>
        <w:rPr>
          <w:sz w:val="28"/>
          <w:szCs w:val="28"/>
        </w:rPr>
        <w:t xml:space="preserve">13310,9 </w:t>
      </w:r>
      <w:r w:rsidRPr="00E97B85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E97B85">
        <w:rPr>
          <w:sz w:val="28"/>
          <w:szCs w:val="28"/>
        </w:rPr>
        <w:t>руб.</w:t>
      </w:r>
    </w:p>
    <w:p w:rsidR="00985B76" w:rsidRPr="00B067DE" w:rsidRDefault="00985B76" w:rsidP="00985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Дефицит бюджета (расходы превышают доходы) составил 357,2 тыс. руб.</w:t>
      </w:r>
    </w:p>
    <w:p w:rsidR="00985B76" w:rsidRPr="00CF6F82" w:rsidRDefault="00985B76" w:rsidP="00985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F0152">
        <w:rPr>
          <w:sz w:val="28"/>
          <w:szCs w:val="28"/>
        </w:rPr>
        <w:t xml:space="preserve">Бюджетные средства  в </w:t>
      </w:r>
      <w:r>
        <w:rPr>
          <w:sz w:val="28"/>
          <w:szCs w:val="28"/>
        </w:rPr>
        <w:t>2019</w:t>
      </w:r>
      <w:r w:rsidRPr="000F0152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0F0152">
        <w:rPr>
          <w:sz w:val="28"/>
          <w:szCs w:val="28"/>
        </w:rPr>
        <w:t xml:space="preserve">  направлены:</w:t>
      </w:r>
    </w:p>
    <w:p w:rsidR="00985B76" w:rsidRDefault="00985B76" w:rsidP="00985B76">
      <w:pPr>
        <w:jc w:val="both"/>
        <w:rPr>
          <w:sz w:val="28"/>
          <w:szCs w:val="28"/>
        </w:rPr>
      </w:pPr>
      <w:r w:rsidRPr="00632BDA">
        <w:rPr>
          <w:sz w:val="28"/>
          <w:szCs w:val="28"/>
        </w:rPr>
        <w:t>- на содержание учреждений культуры (заработная плата, ком.</w:t>
      </w:r>
      <w:r>
        <w:rPr>
          <w:sz w:val="28"/>
          <w:szCs w:val="28"/>
        </w:rPr>
        <w:t xml:space="preserve"> </w:t>
      </w:r>
      <w:r w:rsidRPr="00632BDA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 услуги связи, хозяйственные и строительные </w:t>
      </w:r>
      <w:r w:rsidRPr="00632BDA">
        <w:rPr>
          <w:sz w:val="28"/>
          <w:szCs w:val="28"/>
        </w:rPr>
        <w:t xml:space="preserve"> материалы</w:t>
      </w:r>
      <w:r>
        <w:rPr>
          <w:sz w:val="28"/>
          <w:szCs w:val="28"/>
        </w:rPr>
        <w:t xml:space="preserve">, покупка угля и дров и подключение к газовому отоплению сельского клуба с. Медово </w:t>
      </w:r>
      <w:r w:rsidRPr="00632BDA">
        <w:rPr>
          <w:sz w:val="28"/>
          <w:szCs w:val="28"/>
        </w:rPr>
        <w:t xml:space="preserve">) – </w:t>
      </w:r>
      <w:r>
        <w:rPr>
          <w:sz w:val="28"/>
          <w:szCs w:val="28"/>
        </w:rPr>
        <w:t>1896,1</w:t>
      </w:r>
      <w:r w:rsidRPr="00632BD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632BDA">
        <w:rPr>
          <w:sz w:val="28"/>
          <w:szCs w:val="28"/>
        </w:rPr>
        <w:t>руб. (</w:t>
      </w:r>
      <w:r>
        <w:rPr>
          <w:sz w:val="28"/>
          <w:szCs w:val="28"/>
        </w:rPr>
        <w:t>14,2</w:t>
      </w:r>
      <w:r w:rsidRPr="00632BDA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985B76" w:rsidRPr="00632BDA" w:rsidRDefault="00985B76" w:rsidP="00985B76">
      <w:pPr>
        <w:jc w:val="both"/>
        <w:rPr>
          <w:sz w:val="28"/>
          <w:szCs w:val="28"/>
        </w:rPr>
      </w:pPr>
      <w:r w:rsidRPr="00632BDA">
        <w:rPr>
          <w:sz w:val="28"/>
          <w:szCs w:val="28"/>
        </w:rPr>
        <w:t>- содержание органов местного самоуправления (заработная плата, ком.</w:t>
      </w:r>
      <w:r>
        <w:rPr>
          <w:sz w:val="28"/>
          <w:szCs w:val="28"/>
        </w:rPr>
        <w:t xml:space="preserve"> услуги</w:t>
      </w:r>
      <w:r w:rsidRPr="00632BDA">
        <w:rPr>
          <w:sz w:val="28"/>
          <w:szCs w:val="28"/>
        </w:rPr>
        <w:t>, содержание</w:t>
      </w:r>
      <w:r>
        <w:rPr>
          <w:sz w:val="28"/>
          <w:szCs w:val="28"/>
        </w:rPr>
        <w:t xml:space="preserve"> служебного л/</w:t>
      </w:r>
      <w:r w:rsidRPr="00632BDA">
        <w:rPr>
          <w:sz w:val="28"/>
          <w:szCs w:val="28"/>
        </w:rPr>
        <w:t xml:space="preserve"> автомобиля, оплата интернета</w:t>
      </w:r>
      <w:r>
        <w:rPr>
          <w:sz w:val="28"/>
          <w:szCs w:val="28"/>
        </w:rPr>
        <w:t xml:space="preserve"> и услуг связи) – 2127,3</w:t>
      </w:r>
      <w:r w:rsidRPr="00632BD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632BDA">
        <w:rPr>
          <w:sz w:val="28"/>
          <w:szCs w:val="28"/>
        </w:rPr>
        <w:t>руб. (</w:t>
      </w:r>
      <w:r>
        <w:rPr>
          <w:sz w:val="28"/>
          <w:szCs w:val="28"/>
        </w:rPr>
        <w:t>16,0</w:t>
      </w:r>
      <w:r w:rsidRPr="00632BDA">
        <w:rPr>
          <w:sz w:val="28"/>
          <w:szCs w:val="28"/>
        </w:rPr>
        <w:t>%)</w:t>
      </w:r>
      <w:r>
        <w:rPr>
          <w:sz w:val="28"/>
          <w:szCs w:val="28"/>
        </w:rPr>
        <w:t>;</w:t>
      </w:r>
      <w:r w:rsidRPr="00632BDA">
        <w:rPr>
          <w:sz w:val="28"/>
          <w:szCs w:val="28"/>
        </w:rPr>
        <w:t xml:space="preserve"> </w:t>
      </w:r>
    </w:p>
    <w:p w:rsidR="00985B76" w:rsidRDefault="00985B76" w:rsidP="00985B76">
      <w:pPr>
        <w:jc w:val="both"/>
        <w:rPr>
          <w:sz w:val="28"/>
          <w:szCs w:val="28"/>
        </w:rPr>
      </w:pPr>
      <w:r w:rsidRPr="00632BDA">
        <w:rPr>
          <w:sz w:val="28"/>
          <w:szCs w:val="28"/>
        </w:rPr>
        <w:t xml:space="preserve">- социальная политика (пенсии муниципальным служащим)– </w:t>
      </w:r>
      <w:r>
        <w:rPr>
          <w:sz w:val="28"/>
          <w:szCs w:val="28"/>
        </w:rPr>
        <w:t>192,0</w:t>
      </w:r>
      <w:r w:rsidRPr="00C71AC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71AC7">
        <w:rPr>
          <w:sz w:val="28"/>
          <w:szCs w:val="28"/>
        </w:rPr>
        <w:t>руб. (</w:t>
      </w:r>
      <w:r>
        <w:rPr>
          <w:sz w:val="28"/>
          <w:szCs w:val="28"/>
        </w:rPr>
        <w:t>1,4</w:t>
      </w:r>
      <w:r w:rsidRPr="00C71AC7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985B76" w:rsidRDefault="00985B76" w:rsidP="00985B76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текущий ремонт</w:t>
      </w:r>
      <w:r w:rsidR="004E7C58">
        <w:rPr>
          <w:sz w:val="28"/>
          <w:szCs w:val="28"/>
        </w:rPr>
        <w:t xml:space="preserve"> (8214,4 тыс.руб.) </w:t>
      </w:r>
      <w:r>
        <w:rPr>
          <w:sz w:val="28"/>
          <w:szCs w:val="28"/>
        </w:rPr>
        <w:t xml:space="preserve"> и содержание дорог общего пользования местного значения</w:t>
      </w:r>
      <w:r w:rsidR="004E7C58">
        <w:rPr>
          <w:sz w:val="28"/>
          <w:szCs w:val="28"/>
        </w:rPr>
        <w:t xml:space="preserve"> (105 тыс.руб., в том числе 80 тыс.руб. очистка дорог и 25 тыс.руб. приобретение и установка дорожных знаков) </w:t>
      </w:r>
      <w:r>
        <w:rPr>
          <w:sz w:val="28"/>
          <w:szCs w:val="28"/>
        </w:rPr>
        <w:t xml:space="preserve"> – 8319,4 тыс. руб. (62,5 %). Были заключены два муниципальных контракта на выполнение работ по ремонту автомобильных дорог общего пользования местного значения в п. Южный по улицам Степная, Гагарина, Мира-Терновая, Садовая общей протяженностью  2 км. </w:t>
      </w:r>
      <w:r w:rsidR="004E7C58">
        <w:rPr>
          <w:sz w:val="28"/>
          <w:szCs w:val="28"/>
        </w:rPr>
        <w:t>160м.</w:t>
      </w:r>
    </w:p>
    <w:p w:rsidR="00985B76" w:rsidRPr="00C71AC7" w:rsidRDefault="00985B76" w:rsidP="00985B76">
      <w:pPr>
        <w:jc w:val="both"/>
        <w:rPr>
          <w:sz w:val="28"/>
          <w:szCs w:val="28"/>
        </w:rPr>
      </w:pPr>
      <w:r>
        <w:rPr>
          <w:sz w:val="28"/>
          <w:szCs w:val="28"/>
        </w:rPr>
        <w:t>Из областного бюджета было выделено 8206,2 тыс. руб.</w:t>
      </w:r>
      <w:r w:rsidR="004E7C58">
        <w:rPr>
          <w:sz w:val="28"/>
          <w:szCs w:val="28"/>
        </w:rPr>
        <w:t>,  8,2 тыс.руб. – из местного бюджета. Всего израсходовано – 8214,4 тыс.руб.</w:t>
      </w:r>
    </w:p>
    <w:p w:rsidR="00985B76" w:rsidRPr="00D73D4C" w:rsidRDefault="00985B76" w:rsidP="00985B76">
      <w:pPr>
        <w:jc w:val="both"/>
        <w:rPr>
          <w:sz w:val="28"/>
          <w:szCs w:val="28"/>
        </w:rPr>
      </w:pPr>
      <w:r w:rsidRPr="00D73D4C">
        <w:rPr>
          <w:sz w:val="28"/>
          <w:szCs w:val="28"/>
        </w:rPr>
        <w:t xml:space="preserve">         В 201</w:t>
      </w:r>
      <w:r>
        <w:rPr>
          <w:sz w:val="28"/>
          <w:szCs w:val="28"/>
        </w:rPr>
        <w:t>9</w:t>
      </w:r>
      <w:r w:rsidRPr="00D73D4C">
        <w:rPr>
          <w:sz w:val="28"/>
          <w:szCs w:val="28"/>
        </w:rPr>
        <w:t xml:space="preserve"> году за счет средств администрации Медовского  сельского поселения</w:t>
      </w:r>
      <w:r>
        <w:rPr>
          <w:sz w:val="28"/>
          <w:szCs w:val="28"/>
        </w:rPr>
        <w:t xml:space="preserve"> проведено</w:t>
      </w:r>
      <w:r w:rsidRPr="00D73D4C">
        <w:rPr>
          <w:sz w:val="28"/>
          <w:szCs w:val="28"/>
        </w:rPr>
        <w:t>:</w:t>
      </w:r>
    </w:p>
    <w:p w:rsidR="00985B76" w:rsidRPr="001A79D3" w:rsidRDefault="00985B76" w:rsidP="00985B76">
      <w:pPr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</w:rPr>
        <w:t xml:space="preserve">-  организация освещения улиц населенных пунктов поселения (оплата электроэнергии </w:t>
      </w:r>
      <w:r>
        <w:rPr>
          <w:color w:val="000000" w:themeColor="text1"/>
          <w:sz w:val="28"/>
          <w:szCs w:val="28"/>
        </w:rPr>
        <w:t>231,2</w:t>
      </w:r>
      <w:r w:rsidRPr="001A79D3">
        <w:rPr>
          <w:color w:val="000000" w:themeColor="text1"/>
          <w:sz w:val="28"/>
          <w:szCs w:val="28"/>
        </w:rPr>
        <w:t xml:space="preserve"> тыс.</w:t>
      </w:r>
      <w:r>
        <w:rPr>
          <w:color w:val="000000" w:themeColor="text1"/>
          <w:sz w:val="28"/>
          <w:szCs w:val="28"/>
        </w:rPr>
        <w:t xml:space="preserve"> </w:t>
      </w:r>
      <w:r w:rsidRPr="001A79D3">
        <w:rPr>
          <w:color w:val="000000" w:themeColor="text1"/>
          <w:sz w:val="28"/>
          <w:szCs w:val="28"/>
        </w:rPr>
        <w:t xml:space="preserve">руб.,  обслуживание, расширение сети,  в том числе установка </w:t>
      </w:r>
      <w:r w:rsidRPr="00955001">
        <w:rPr>
          <w:color w:val="000000" w:themeColor="text1"/>
          <w:sz w:val="28"/>
          <w:szCs w:val="28"/>
        </w:rPr>
        <w:t>5</w:t>
      </w:r>
      <w:r w:rsidRPr="001A79D3">
        <w:rPr>
          <w:color w:val="000000" w:themeColor="text1"/>
          <w:sz w:val="28"/>
          <w:szCs w:val="28"/>
        </w:rPr>
        <w:t xml:space="preserve"> новых светильников </w:t>
      </w:r>
      <w:r>
        <w:rPr>
          <w:color w:val="000000" w:themeColor="text1"/>
          <w:sz w:val="28"/>
          <w:szCs w:val="28"/>
        </w:rPr>
        <w:t>56,3</w:t>
      </w:r>
      <w:r w:rsidRPr="001A79D3">
        <w:rPr>
          <w:color w:val="000000" w:themeColor="text1"/>
          <w:sz w:val="28"/>
          <w:szCs w:val="28"/>
        </w:rPr>
        <w:t xml:space="preserve"> тыс.</w:t>
      </w:r>
      <w:r>
        <w:rPr>
          <w:color w:val="000000" w:themeColor="text1"/>
          <w:sz w:val="28"/>
          <w:szCs w:val="28"/>
        </w:rPr>
        <w:t xml:space="preserve"> </w:t>
      </w:r>
      <w:r w:rsidRPr="001A79D3">
        <w:rPr>
          <w:color w:val="000000" w:themeColor="text1"/>
          <w:sz w:val="28"/>
          <w:szCs w:val="28"/>
        </w:rPr>
        <w:t xml:space="preserve">руб.)  – </w:t>
      </w:r>
      <w:r>
        <w:rPr>
          <w:color w:val="000000" w:themeColor="text1"/>
          <w:sz w:val="28"/>
          <w:szCs w:val="28"/>
        </w:rPr>
        <w:t>287,5</w:t>
      </w:r>
      <w:r w:rsidRPr="001A79D3">
        <w:rPr>
          <w:color w:val="000000" w:themeColor="text1"/>
          <w:sz w:val="28"/>
          <w:szCs w:val="28"/>
        </w:rPr>
        <w:t xml:space="preserve">   тыс.</w:t>
      </w:r>
      <w:r>
        <w:rPr>
          <w:color w:val="000000" w:themeColor="text1"/>
          <w:sz w:val="28"/>
          <w:szCs w:val="28"/>
        </w:rPr>
        <w:t xml:space="preserve"> </w:t>
      </w:r>
      <w:r w:rsidRPr="001A79D3">
        <w:rPr>
          <w:color w:val="000000" w:themeColor="text1"/>
          <w:sz w:val="28"/>
          <w:szCs w:val="28"/>
        </w:rPr>
        <w:t>руб.;</w:t>
      </w:r>
    </w:p>
    <w:p w:rsidR="00985B76" w:rsidRPr="001A79D3" w:rsidRDefault="00985B76" w:rsidP="00985B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14080">
        <w:rPr>
          <w:color w:val="000000" w:themeColor="text1"/>
          <w:sz w:val="28"/>
          <w:szCs w:val="28"/>
        </w:rPr>
        <w:t xml:space="preserve">- содержание водопровода (подготовка материалов по водопроводу п. Дубрава и </w:t>
      </w:r>
      <w:r w:rsidR="00C14080" w:rsidRPr="001A79D3">
        <w:rPr>
          <w:color w:val="000000" w:themeColor="text1"/>
          <w:sz w:val="28"/>
          <w:szCs w:val="28"/>
        </w:rPr>
        <w:t xml:space="preserve">подготовка проектно-сметной документации для участия в реализации проектов поддержки местных инициатив для участия в </w:t>
      </w:r>
      <w:r w:rsidR="00C14080" w:rsidRPr="001A79D3">
        <w:rPr>
          <w:color w:val="000000" w:themeColor="text1"/>
          <w:sz w:val="28"/>
          <w:szCs w:val="28"/>
        </w:rPr>
        <w:lastRenderedPageBreak/>
        <w:t>конкурсном  отборе проектов местных</w:t>
      </w:r>
      <w:r w:rsidR="00C14080" w:rsidRPr="001A79D3">
        <w:rPr>
          <w:color w:val="000000" w:themeColor="text1"/>
        </w:rPr>
        <w:t xml:space="preserve">  </w:t>
      </w:r>
      <w:r w:rsidR="00C14080" w:rsidRPr="001A79D3">
        <w:rPr>
          <w:color w:val="000000" w:themeColor="text1"/>
          <w:sz w:val="28"/>
          <w:szCs w:val="28"/>
        </w:rPr>
        <w:t>инициатив по направлению устройство объектов водоснабжения, водоотведения (текущий ремонт водопровода с. Медово</w:t>
      </w:r>
      <w:r w:rsidR="00C14080" w:rsidRPr="00C14080">
        <w:rPr>
          <w:color w:val="000000" w:themeColor="text1"/>
          <w:sz w:val="28"/>
          <w:szCs w:val="28"/>
        </w:rPr>
        <w:t>)</w:t>
      </w:r>
      <w:r w:rsidRPr="00C14080">
        <w:rPr>
          <w:color w:val="000000" w:themeColor="text1"/>
          <w:sz w:val="28"/>
          <w:szCs w:val="28"/>
        </w:rPr>
        <w:t>,   услуги экскаватора и покупка двух насосов для скважин с. Медово и п. Южный – 98,6 тыс. руб.;</w:t>
      </w:r>
    </w:p>
    <w:p w:rsidR="00985B76" w:rsidRPr="001A79D3" w:rsidRDefault="00985B76" w:rsidP="00985B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A79D3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оплата за технологическое присоединение с разработкой проектно-сметной документации, проведение оценки земельного участка</w:t>
      </w:r>
      <w:r w:rsidRPr="001A79D3">
        <w:rPr>
          <w:color w:val="000000" w:themeColor="text1"/>
          <w:sz w:val="28"/>
          <w:szCs w:val="28"/>
        </w:rPr>
        <w:t xml:space="preserve"> под базовую станцию сотовой связи – </w:t>
      </w:r>
      <w:r>
        <w:rPr>
          <w:color w:val="000000" w:themeColor="text1"/>
          <w:sz w:val="28"/>
          <w:szCs w:val="28"/>
        </w:rPr>
        <w:t>60,0</w:t>
      </w:r>
      <w:r w:rsidRPr="001A79D3">
        <w:rPr>
          <w:color w:val="000000" w:themeColor="text1"/>
          <w:sz w:val="28"/>
          <w:szCs w:val="28"/>
        </w:rPr>
        <w:t xml:space="preserve"> тыс.</w:t>
      </w:r>
      <w:r>
        <w:rPr>
          <w:color w:val="000000" w:themeColor="text1"/>
          <w:sz w:val="28"/>
          <w:szCs w:val="28"/>
        </w:rPr>
        <w:t xml:space="preserve"> </w:t>
      </w:r>
      <w:r w:rsidRPr="001A79D3">
        <w:rPr>
          <w:color w:val="000000" w:themeColor="text1"/>
          <w:sz w:val="28"/>
          <w:szCs w:val="28"/>
        </w:rPr>
        <w:t>руб.;</w:t>
      </w:r>
    </w:p>
    <w:p w:rsidR="00985B76" w:rsidRPr="001A79D3" w:rsidRDefault="00985B76" w:rsidP="00985B76">
      <w:pPr>
        <w:jc w:val="both"/>
        <w:rPr>
          <w:color w:val="000000" w:themeColor="text1"/>
          <w:sz w:val="28"/>
          <w:szCs w:val="28"/>
          <w:highlight w:val="yellow"/>
        </w:rPr>
      </w:pPr>
      <w:r w:rsidRPr="001A79D3">
        <w:rPr>
          <w:color w:val="000000" w:themeColor="text1"/>
          <w:sz w:val="28"/>
          <w:szCs w:val="28"/>
        </w:rPr>
        <w:t xml:space="preserve"> - обеспечение сохранности  военно-мемориальных объектов (косметический ремонт) –</w:t>
      </w:r>
      <w:r>
        <w:rPr>
          <w:color w:val="000000" w:themeColor="text1"/>
          <w:sz w:val="28"/>
          <w:szCs w:val="28"/>
        </w:rPr>
        <w:t xml:space="preserve"> 9,4</w:t>
      </w:r>
      <w:r w:rsidRPr="001A79D3">
        <w:rPr>
          <w:color w:val="000000" w:themeColor="text1"/>
          <w:sz w:val="28"/>
          <w:szCs w:val="28"/>
        </w:rPr>
        <w:t xml:space="preserve">  тыс. руб.;</w:t>
      </w:r>
    </w:p>
    <w:p w:rsidR="00985B76" w:rsidRDefault="00985B76" w:rsidP="00985B76">
      <w:pPr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расходы по прочему благоустройству территории поселения составили 67,0 тыс. руб. (сметно-техническая экспертиза ФАПов – 24,0 тыс. руб., пиломатериал для строительства </w:t>
      </w:r>
      <w:r w:rsidR="00F6537B">
        <w:rPr>
          <w:color w:val="000000" w:themeColor="text1"/>
          <w:sz w:val="28"/>
          <w:szCs w:val="28"/>
        </w:rPr>
        <w:t xml:space="preserve">купели на роднике </w:t>
      </w:r>
      <w:r>
        <w:rPr>
          <w:color w:val="000000" w:themeColor="text1"/>
          <w:sz w:val="28"/>
          <w:szCs w:val="28"/>
        </w:rPr>
        <w:t xml:space="preserve"> в с. Медово – 26,0 тыс. руб., скамейки для детской площадки х. Малеванный, информационный щит</w:t>
      </w:r>
      <w:r w:rsidR="00F6537B">
        <w:rPr>
          <w:color w:val="000000" w:themeColor="text1"/>
          <w:sz w:val="28"/>
          <w:szCs w:val="28"/>
        </w:rPr>
        <w:t xml:space="preserve"> для въездной группы поселения</w:t>
      </w:r>
      <w:r>
        <w:rPr>
          <w:color w:val="000000" w:themeColor="text1"/>
          <w:sz w:val="28"/>
          <w:szCs w:val="28"/>
        </w:rPr>
        <w:t>, стройматериалы (известь, краска и т. д.) – 17,0 тыс. руб.).</w:t>
      </w:r>
    </w:p>
    <w:p w:rsidR="00955001" w:rsidRPr="00C71AC7" w:rsidRDefault="00955001" w:rsidP="00955001">
      <w:pPr>
        <w:tabs>
          <w:tab w:val="left" w:pos="52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>
        <w:rPr>
          <w:sz w:val="28"/>
          <w:szCs w:val="28"/>
        </w:rPr>
        <w:t>В 2020</w:t>
      </w:r>
      <w:r w:rsidRPr="004F4285">
        <w:rPr>
          <w:sz w:val="28"/>
          <w:szCs w:val="28"/>
        </w:rPr>
        <w:t xml:space="preserve"> году</w:t>
      </w:r>
      <w:r w:rsidRPr="00C71AC7">
        <w:rPr>
          <w:sz w:val="28"/>
          <w:szCs w:val="28"/>
        </w:rPr>
        <w:t xml:space="preserve"> планируется направить бюджетные средства на следующие цели:</w:t>
      </w:r>
    </w:p>
    <w:p w:rsidR="00955001" w:rsidRPr="00C71AC7" w:rsidRDefault="00955001" w:rsidP="00955001">
      <w:pPr>
        <w:jc w:val="both"/>
        <w:rPr>
          <w:sz w:val="28"/>
          <w:szCs w:val="28"/>
        </w:rPr>
      </w:pPr>
      <w:r w:rsidRPr="00C71AC7">
        <w:rPr>
          <w:sz w:val="28"/>
          <w:szCs w:val="28"/>
        </w:rPr>
        <w:t xml:space="preserve">- содержание  учреждений культуры  - </w:t>
      </w:r>
      <w:r>
        <w:rPr>
          <w:sz w:val="28"/>
          <w:szCs w:val="28"/>
        </w:rPr>
        <w:t>1998,2</w:t>
      </w:r>
      <w:r w:rsidRPr="00C71AC7">
        <w:rPr>
          <w:sz w:val="28"/>
          <w:szCs w:val="28"/>
        </w:rPr>
        <w:t xml:space="preserve"> тыс.руб. (</w:t>
      </w:r>
      <w:r>
        <w:rPr>
          <w:sz w:val="28"/>
          <w:szCs w:val="28"/>
        </w:rPr>
        <w:t>39,8</w:t>
      </w:r>
      <w:r w:rsidRPr="00C71AC7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955001" w:rsidRPr="00C71AC7" w:rsidRDefault="00955001" w:rsidP="00955001">
      <w:pPr>
        <w:jc w:val="both"/>
        <w:rPr>
          <w:sz w:val="28"/>
          <w:szCs w:val="28"/>
        </w:rPr>
      </w:pPr>
      <w:r w:rsidRPr="00C71AC7">
        <w:rPr>
          <w:sz w:val="28"/>
          <w:szCs w:val="28"/>
        </w:rPr>
        <w:t xml:space="preserve">- содержание органов местного самоуправления –  </w:t>
      </w:r>
      <w:r>
        <w:rPr>
          <w:sz w:val="28"/>
          <w:szCs w:val="28"/>
        </w:rPr>
        <w:t xml:space="preserve">2073,1 </w:t>
      </w:r>
      <w:r w:rsidRPr="00C71AC7">
        <w:rPr>
          <w:sz w:val="28"/>
          <w:szCs w:val="28"/>
        </w:rPr>
        <w:t>тыс.руб. (</w:t>
      </w:r>
      <w:r>
        <w:rPr>
          <w:sz w:val="28"/>
          <w:szCs w:val="28"/>
        </w:rPr>
        <w:t>41,3</w:t>
      </w:r>
      <w:r w:rsidRPr="00C71AC7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955001" w:rsidRPr="00C71AC7" w:rsidRDefault="00955001" w:rsidP="00955001">
      <w:pPr>
        <w:jc w:val="both"/>
        <w:rPr>
          <w:sz w:val="28"/>
          <w:szCs w:val="28"/>
        </w:rPr>
      </w:pPr>
      <w:r w:rsidRPr="00C71AC7">
        <w:rPr>
          <w:sz w:val="28"/>
          <w:szCs w:val="28"/>
        </w:rPr>
        <w:t xml:space="preserve">- социальная политика – </w:t>
      </w:r>
      <w:r>
        <w:rPr>
          <w:sz w:val="28"/>
          <w:szCs w:val="28"/>
        </w:rPr>
        <w:t>204,7</w:t>
      </w:r>
      <w:r w:rsidRPr="00C71AC7">
        <w:rPr>
          <w:sz w:val="28"/>
          <w:szCs w:val="28"/>
        </w:rPr>
        <w:t xml:space="preserve"> тыс.руб. (</w:t>
      </w:r>
      <w:r>
        <w:rPr>
          <w:sz w:val="28"/>
          <w:szCs w:val="28"/>
        </w:rPr>
        <w:t>4,1</w:t>
      </w:r>
      <w:r w:rsidRPr="00C71AC7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955001" w:rsidRPr="00C71AC7" w:rsidRDefault="00955001" w:rsidP="00955001">
      <w:pPr>
        <w:rPr>
          <w:sz w:val="28"/>
          <w:szCs w:val="28"/>
        </w:rPr>
      </w:pPr>
      <w:r w:rsidRPr="00C71AC7">
        <w:rPr>
          <w:sz w:val="28"/>
          <w:szCs w:val="28"/>
        </w:rPr>
        <w:t xml:space="preserve">- уличное освещение – </w:t>
      </w:r>
      <w:r>
        <w:rPr>
          <w:sz w:val="28"/>
          <w:szCs w:val="28"/>
        </w:rPr>
        <w:t xml:space="preserve">80,0 </w:t>
      </w:r>
      <w:r w:rsidRPr="00C71AC7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71AC7">
        <w:rPr>
          <w:sz w:val="28"/>
          <w:szCs w:val="28"/>
        </w:rPr>
        <w:t>руб. (</w:t>
      </w:r>
      <w:r>
        <w:rPr>
          <w:sz w:val="28"/>
          <w:szCs w:val="28"/>
        </w:rPr>
        <w:t xml:space="preserve">1,6 </w:t>
      </w:r>
      <w:r w:rsidRPr="00C71AC7">
        <w:rPr>
          <w:sz w:val="28"/>
          <w:szCs w:val="28"/>
        </w:rPr>
        <w:t>%)</w:t>
      </w:r>
      <w:r>
        <w:rPr>
          <w:sz w:val="28"/>
          <w:szCs w:val="28"/>
        </w:rPr>
        <w:t xml:space="preserve"> с установкой 10-ти </w:t>
      </w:r>
      <w:r w:rsidRPr="00955001">
        <w:rPr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фонарей;</w:t>
      </w:r>
    </w:p>
    <w:p w:rsidR="00955001" w:rsidRDefault="00955001" w:rsidP="00955001">
      <w:pPr>
        <w:jc w:val="both"/>
        <w:rPr>
          <w:sz w:val="28"/>
          <w:szCs w:val="28"/>
        </w:rPr>
      </w:pPr>
      <w:r w:rsidRPr="00C71AC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расходы на текущий ремонт водопровода </w:t>
      </w:r>
      <w:r w:rsidRPr="00C71AC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60,0 тыс. руб.(1,2  </w:t>
      </w:r>
      <w:r w:rsidRPr="00C71AC7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955001" w:rsidRDefault="00955001" w:rsidP="00955001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прочее благоустройство – 75,0 тыс. руб. (1,5%).</w:t>
      </w:r>
    </w:p>
    <w:p w:rsidR="00955001" w:rsidRPr="00955001" w:rsidRDefault="00955001" w:rsidP="00955001">
      <w:pPr>
        <w:jc w:val="both"/>
        <w:rPr>
          <w:color w:val="000000" w:themeColor="text1"/>
          <w:sz w:val="28"/>
          <w:szCs w:val="28"/>
        </w:rPr>
      </w:pPr>
      <w:r w:rsidRPr="00955001">
        <w:rPr>
          <w:color w:val="000000" w:themeColor="text1"/>
          <w:sz w:val="28"/>
          <w:szCs w:val="28"/>
        </w:rPr>
        <w:t>На 2020 год планируется уложить новый асфальт в п.Дубрава по ул.Садовая, Лесная, Молодежная общей протяженностью 1370м. Установить базовую станцию сотовой связи для населенных пунктов п.Южный, с.Медово и х.Малеванный.</w:t>
      </w:r>
    </w:p>
    <w:p w:rsidR="00955001" w:rsidRDefault="00955001" w:rsidP="00955001">
      <w:pPr>
        <w:jc w:val="both"/>
        <w:rPr>
          <w:color w:val="000000" w:themeColor="text1"/>
          <w:sz w:val="28"/>
          <w:szCs w:val="28"/>
        </w:rPr>
      </w:pPr>
      <w:r w:rsidRPr="00955001">
        <w:rPr>
          <w:color w:val="000000" w:themeColor="text1"/>
          <w:sz w:val="28"/>
          <w:szCs w:val="28"/>
        </w:rPr>
        <w:t>Установить остановочный павильон в п.Южный.</w:t>
      </w:r>
    </w:p>
    <w:p w:rsidR="00955001" w:rsidRDefault="00955001" w:rsidP="00955001">
      <w:pPr>
        <w:jc w:val="both"/>
        <w:rPr>
          <w:sz w:val="28"/>
          <w:szCs w:val="28"/>
        </w:rPr>
      </w:pPr>
    </w:p>
    <w:p w:rsidR="00955001" w:rsidRDefault="00955001" w:rsidP="00955001">
      <w:pPr>
        <w:jc w:val="both"/>
        <w:rPr>
          <w:sz w:val="28"/>
          <w:szCs w:val="28"/>
        </w:rPr>
      </w:pPr>
    </w:p>
    <w:p w:rsidR="00985B76" w:rsidRDefault="00985B76" w:rsidP="00985B76">
      <w:pPr>
        <w:tabs>
          <w:tab w:val="left" w:pos="2670"/>
        </w:tabs>
        <w:ind w:firstLine="540"/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  <w:shd w:val="clear" w:color="auto" w:fill="FFFFFF"/>
        </w:rPr>
        <w:t>Одной из форм участия населения в осуществлении местного самоуправления является территориальное общественное самоуправление (ТОС</w:t>
      </w:r>
      <w:r w:rsidRPr="001A79D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). </w:t>
      </w:r>
      <w:r w:rsidRPr="001A79D3">
        <w:rPr>
          <w:color w:val="000000" w:themeColor="text1"/>
          <w:sz w:val="28"/>
        </w:rPr>
        <w:t>По инициативе жителей, проживающих</w:t>
      </w:r>
      <w:r w:rsidRPr="001A79D3">
        <w:rPr>
          <w:color w:val="000000" w:themeColor="text1"/>
          <w:sz w:val="28"/>
          <w:szCs w:val="28"/>
        </w:rPr>
        <w:t xml:space="preserve"> на территории</w:t>
      </w:r>
      <w:r w:rsidRPr="001A79D3">
        <w:rPr>
          <w:color w:val="000000" w:themeColor="text1"/>
          <w:sz w:val="28"/>
        </w:rPr>
        <w:t xml:space="preserve"> Медовского сельского поселения создано 5  ТОСов  </w:t>
      </w:r>
      <w:r w:rsidRPr="001A79D3">
        <w:rPr>
          <w:color w:val="000000" w:themeColor="text1"/>
          <w:sz w:val="28"/>
          <w:szCs w:val="28"/>
        </w:rPr>
        <w:t>(в п.Дубрава, п.Южный, с.Медово, х.Малеванный, с.Каразеево). Сегодня развитие инициативного бюджетирования, ТОС является одним из стратегических приоритетов. Одним из направлений работы является необходимость повышения гражданской активности жителей и у нас есть хороший задел. Нашими ТОСами уже реализовывались проекты по благоустройству детских игровых площадок</w:t>
      </w:r>
      <w:r>
        <w:rPr>
          <w:color w:val="000000" w:themeColor="text1"/>
          <w:sz w:val="28"/>
          <w:szCs w:val="28"/>
        </w:rPr>
        <w:t xml:space="preserve"> ( п.Южный, с.Медово) </w:t>
      </w:r>
      <w:r w:rsidRPr="001A79D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 б</w:t>
      </w:r>
      <w:r w:rsidRPr="001A79D3">
        <w:rPr>
          <w:color w:val="000000" w:themeColor="text1"/>
          <w:sz w:val="28"/>
          <w:szCs w:val="28"/>
        </w:rPr>
        <w:t>лагоустро</w:t>
      </w:r>
      <w:r>
        <w:rPr>
          <w:color w:val="000000" w:themeColor="text1"/>
          <w:sz w:val="28"/>
          <w:szCs w:val="28"/>
        </w:rPr>
        <w:t xml:space="preserve">ен </w:t>
      </w:r>
      <w:r w:rsidRPr="001A79D3">
        <w:rPr>
          <w:color w:val="000000" w:themeColor="text1"/>
          <w:sz w:val="28"/>
          <w:szCs w:val="28"/>
        </w:rPr>
        <w:t xml:space="preserve"> родник</w:t>
      </w:r>
      <w:r>
        <w:rPr>
          <w:color w:val="000000" w:themeColor="text1"/>
          <w:sz w:val="28"/>
          <w:szCs w:val="28"/>
        </w:rPr>
        <w:t xml:space="preserve"> в  с.Медово». В 2019 году  реализован проект по благоустройству детской спортивно-игровой площадки в х.Малеванный. </w:t>
      </w:r>
    </w:p>
    <w:p w:rsidR="00985B76" w:rsidRDefault="00985B76" w:rsidP="00985B76">
      <w:pPr>
        <w:jc w:val="both"/>
        <w:rPr>
          <w:color w:val="000000" w:themeColor="text1"/>
          <w:sz w:val="28"/>
          <w:szCs w:val="28"/>
        </w:rPr>
      </w:pPr>
    </w:p>
    <w:p w:rsidR="00985B76" w:rsidRPr="001A79D3" w:rsidRDefault="00985B76" w:rsidP="00985B76">
      <w:pPr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lastRenderedPageBreak/>
        <w:t xml:space="preserve">  </w:t>
      </w:r>
      <w:r w:rsidRPr="00955001">
        <w:rPr>
          <w:color w:val="000000" w:themeColor="text1"/>
          <w:sz w:val="28"/>
          <w:szCs w:val="28"/>
        </w:rPr>
        <w:t>Кроме этого, в начале 2018 года</w:t>
      </w:r>
      <w:r w:rsidRPr="00955001">
        <w:rPr>
          <w:rStyle w:val="apple-converted-space"/>
          <w:color w:val="000000" w:themeColor="text1"/>
          <w:sz w:val="28"/>
          <w:szCs w:val="28"/>
        </w:rPr>
        <w:t xml:space="preserve"> в </w:t>
      </w:r>
      <w:r w:rsidRPr="00955001">
        <w:rPr>
          <w:color w:val="000000" w:themeColor="text1"/>
          <w:sz w:val="28"/>
          <w:szCs w:val="28"/>
        </w:rPr>
        <w:t>рамках развития инициативного бюджетирования при инициативе и поддержке населения п. Дубрава,  Медовское сельское  поселение  приняло участие в конкурсном  отборе проектов местных</w:t>
      </w:r>
      <w:r w:rsidRPr="00955001">
        <w:rPr>
          <w:color w:val="000000" w:themeColor="text1"/>
        </w:rPr>
        <w:t xml:space="preserve">  </w:t>
      </w:r>
      <w:r w:rsidR="00767382" w:rsidRPr="00955001">
        <w:rPr>
          <w:color w:val="000000" w:themeColor="text1"/>
          <w:sz w:val="28"/>
          <w:szCs w:val="28"/>
        </w:rPr>
        <w:t>инициатив</w:t>
      </w:r>
      <w:r w:rsidR="00767382">
        <w:rPr>
          <w:color w:val="000000" w:themeColor="text1"/>
          <w:sz w:val="28"/>
          <w:szCs w:val="28"/>
        </w:rPr>
        <w:t xml:space="preserve"> и сегодня имеем отремонтированное здание СДК п.Дубрава. В 2019 году при поддержке жителей с.Медово администрация заявилась на конкурсный отбор с проектом ремонта водопровода с .Медово, но не стала победителем, попытки продолжим.</w:t>
      </w:r>
      <w:r w:rsidRPr="001A79D3">
        <w:rPr>
          <w:color w:val="000000" w:themeColor="text1"/>
          <w:sz w:val="28"/>
          <w:szCs w:val="28"/>
        </w:rPr>
        <w:t xml:space="preserve"> </w:t>
      </w:r>
    </w:p>
    <w:p w:rsidR="00985B76" w:rsidRPr="001A79D3" w:rsidRDefault="00985B76" w:rsidP="00985B76">
      <w:pPr>
        <w:jc w:val="both"/>
        <w:rPr>
          <w:color w:val="000000" w:themeColor="text1"/>
          <w:sz w:val="28"/>
          <w:szCs w:val="28"/>
        </w:rPr>
      </w:pPr>
    </w:p>
    <w:p w:rsidR="00985B76" w:rsidRDefault="00985B76" w:rsidP="00985B76">
      <w:pPr>
        <w:jc w:val="both"/>
        <w:rPr>
          <w:sz w:val="28"/>
          <w:szCs w:val="28"/>
        </w:rPr>
      </w:pPr>
      <w:r>
        <w:rPr>
          <w:sz w:val="28"/>
          <w:szCs w:val="28"/>
        </w:rPr>
        <w:t>В 2020 году планируется сделать газовое отопление в СДК п. Дубрава, предусматривается строительство ФАПа в п. Южный.</w:t>
      </w:r>
    </w:p>
    <w:p w:rsidR="004724C6" w:rsidRDefault="00985B76" w:rsidP="0095500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985B76" w:rsidRPr="001A79D3" w:rsidRDefault="00985B76" w:rsidP="00985B7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Подводя итоги</w:t>
      </w:r>
      <w:r w:rsidRPr="001A79D3">
        <w:rPr>
          <w:color w:val="000000" w:themeColor="text1"/>
          <w:sz w:val="28"/>
          <w:szCs w:val="28"/>
        </w:rPr>
        <w:t>, мы понимаем, то, что сделано – это маленькая доля того, что нужно сделать. Поверьте, это не от того, что мы не хотим, есть объективные причины – отсутствие в полной мере средств и субъективные -  мы с Вами еще не осознал</w:t>
      </w:r>
      <w:r>
        <w:rPr>
          <w:color w:val="000000" w:themeColor="text1"/>
          <w:sz w:val="28"/>
          <w:szCs w:val="28"/>
        </w:rPr>
        <w:t>и, что многие проблемы, например,</w:t>
      </w:r>
      <w:r w:rsidRPr="001A79D3">
        <w:rPr>
          <w:color w:val="000000" w:themeColor="text1"/>
          <w:sz w:val="28"/>
          <w:szCs w:val="28"/>
        </w:rPr>
        <w:t xml:space="preserve"> решение вопросов благоустройства, зависят не только от вложенных денег, а еще от нашей сознательности, личного участия каждого в наведении порядка на своей территории и желания участвовать в жизни своих сел.</w:t>
      </w:r>
    </w:p>
    <w:p w:rsidR="00985B76" w:rsidRPr="001A79D3" w:rsidRDefault="00985B76" w:rsidP="00985B76">
      <w:pPr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</w:rPr>
        <w:t xml:space="preserve">     Надеемся на дальнейшее доверие со стороны жителей, на их интерес и желание участвовать в жизни своих сел. </w:t>
      </w:r>
    </w:p>
    <w:p w:rsidR="00EF00FE" w:rsidRDefault="00985B76" w:rsidP="00551F30">
      <w:pPr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</w:rPr>
        <w:t xml:space="preserve">           </w:t>
      </w:r>
      <w:r w:rsidR="00EF20C1" w:rsidRPr="001A79D3">
        <w:rPr>
          <w:color w:val="000000" w:themeColor="text1"/>
          <w:sz w:val="28"/>
          <w:szCs w:val="28"/>
        </w:rPr>
        <w:t xml:space="preserve">        </w:t>
      </w:r>
    </w:p>
    <w:p w:rsidR="008D2826" w:rsidRPr="001A79D3" w:rsidRDefault="00EF20C1" w:rsidP="00551F30">
      <w:pPr>
        <w:jc w:val="both"/>
        <w:rPr>
          <w:color w:val="000000" w:themeColor="text1"/>
        </w:rPr>
      </w:pPr>
      <w:r w:rsidRPr="001A79D3">
        <w:rPr>
          <w:color w:val="000000" w:themeColor="text1"/>
          <w:sz w:val="28"/>
          <w:szCs w:val="28"/>
        </w:rPr>
        <w:t xml:space="preserve"> </w:t>
      </w:r>
      <w:r w:rsidR="00551F30">
        <w:rPr>
          <w:color w:val="000000" w:themeColor="text1"/>
          <w:sz w:val="28"/>
          <w:szCs w:val="28"/>
        </w:rPr>
        <w:t>Г</w:t>
      </w:r>
      <w:r w:rsidR="00324211" w:rsidRPr="001A79D3">
        <w:rPr>
          <w:color w:val="000000" w:themeColor="text1"/>
          <w:sz w:val="28"/>
          <w:szCs w:val="28"/>
        </w:rPr>
        <w:t xml:space="preserve">лава Медовского сельского поселения  </w:t>
      </w:r>
      <w:r w:rsidR="00551F30">
        <w:rPr>
          <w:color w:val="000000" w:themeColor="text1"/>
          <w:sz w:val="28"/>
          <w:szCs w:val="28"/>
        </w:rPr>
        <w:t xml:space="preserve">             </w:t>
      </w:r>
      <w:r w:rsidR="00324211" w:rsidRPr="001A79D3">
        <w:rPr>
          <w:color w:val="000000" w:themeColor="text1"/>
          <w:sz w:val="28"/>
          <w:szCs w:val="28"/>
        </w:rPr>
        <w:t>С.В.Чупраков</w:t>
      </w:r>
    </w:p>
    <w:sectPr w:rsidR="008D2826" w:rsidRPr="001A79D3" w:rsidSect="0057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20C1"/>
    <w:rsid w:val="00012E04"/>
    <w:rsid w:val="00032D2C"/>
    <w:rsid w:val="00061D10"/>
    <w:rsid w:val="00063A53"/>
    <w:rsid w:val="0007478F"/>
    <w:rsid w:val="00092794"/>
    <w:rsid w:val="000B43A9"/>
    <w:rsid w:val="0011528B"/>
    <w:rsid w:val="0014247A"/>
    <w:rsid w:val="001A75D8"/>
    <w:rsid w:val="001A79D3"/>
    <w:rsid w:val="001B5732"/>
    <w:rsid w:val="001B5834"/>
    <w:rsid w:val="001D3A53"/>
    <w:rsid w:val="00234C5A"/>
    <w:rsid w:val="00280441"/>
    <w:rsid w:val="00280E1E"/>
    <w:rsid w:val="00294732"/>
    <w:rsid w:val="00301403"/>
    <w:rsid w:val="00324211"/>
    <w:rsid w:val="00332866"/>
    <w:rsid w:val="00332C5E"/>
    <w:rsid w:val="00340052"/>
    <w:rsid w:val="003440DB"/>
    <w:rsid w:val="00357941"/>
    <w:rsid w:val="00371124"/>
    <w:rsid w:val="003A4636"/>
    <w:rsid w:val="003D67D6"/>
    <w:rsid w:val="003D7D62"/>
    <w:rsid w:val="003F6ED9"/>
    <w:rsid w:val="004235F8"/>
    <w:rsid w:val="00437F65"/>
    <w:rsid w:val="004724C6"/>
    <w:rsid w:val="00475652"/>
    <w:rsid w:val="004A1868"/>
    <w:rsid w:val="004A4556"/>
    <w:rsid w:val="004A71BB"/>
    <w:rsid w:val="004E7C58"/>
    <w:rsid w:val="004F4B0B"/>
    <w:rsid w:val="00526E9D"/>
    <w:rsid w:val="0053780C"/>
    <w:rsid w:val="005437D5"/>
    <w:rsid w:val="00547796"/>
    <w:rsid w:val="00551F30"/>
    <w:rsid w:val="00572088"/>
    <w:rsid w:val="00574B86"/>
    <w:rsid w:val="00593B5B"/>
    <w:rsid w:val="006853B2"/>
    <w:rsid w:val="006F52D3"/>
    <w:rsid w:val="00704A14"/>
    <w:rsid w:val="0072636D"/>
    <w:rsid w:val="00753096"/>
    <w:rsid w:val="00767382"/>
    <w:rsid w:val="008254E8"/>
    <w:rsid w:val="008358E6"/>
    <w:rsid w:val="0084783C"/>
    <w:rsid w:val="00863E2A"/>
    <w:rsid w:val="00885BBB"/>
    <w:rsid w:val="008A00CF"/>
    <w:rsid w:val="008A0527"/>
    <w:rsid w:val="008D2826"/>
    <w:rsid w:val="00911B53"/>
    <w:rsid w:val="0092144E"/>
    <w:rsid w:val="009458C5"/>
    <w:rsid w:val="00955001"/>
    <w:rsid w:val="00985B76"/>
    <w:rsid w:val="00996BEB"/>
    <w:rsid w:val="009F0379"/>
    <w:rsid w:val="00A154DF"/>
    <w:rsid w:val="00A34BD2"/>
    <w:rsid w:val="00A6377A"/>
    <w:rsid w:val="00A954EC"/>
    <w:rsid w:val="00AA23C5"/>
    <w:rsid w:val="00B03235"/>
    <w:rsid w:val="00B245D5"/>
    <w:rsid w:val="00B84937"/>
    <w:rsid w:val="00BA7AE6"/>
    <w:rsid w:val="00BB277B"/>
    <w:rsid w:val="00BD3CB7"/>
    <w:rsid w:val="00BD47F4"/>
    <w:rsid w:val="00BE51AD"/>
    <w:rsid w:val="00BF31AF"/>
    <w:rsid w:val="00C14080"/>
    <w:rsid w:val="00C237BB"/>
    <w:rsid w:val="00C46D28"/>
    <w:rsid w:val="00C516D4"/>
    <w:rsid w:val="00C7662D"/>
    <w:rsid w:val="00C932BE"/>
    <w:rsid w:val="00CB20F1"/>
    <w:rsid w:val="00D0303F"/>
    <w:rsid w:val="00D53CBE"/>
    <w:rsid w:val="00D81674"/>
    <w:rsid w:val="00D936E0"/>
    <w:rsid w:val="00E6429E"/>
    <w:rsid w:val="00E74DA5"/>
    <w:rsid w:val="00E968AC"/>
    <w:rsid w:val="00EF00FE"/>
    <w:rsid w:val="00EF20C1"/>
    <w:rsid w:val="00F20A12"/>
    <w:rsid w:val="00F6537B"/>
    <w:rsid w:val="00F7554F"/>
    <w:rsid w:val="00F9523E"/>
    <w:rsid w:val="00FD69EE"/>
    <w:rsid w:val="00FE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574B86"/>
  </w:style>
  <w:style w:type="paragraph" w:styleId="a3">
    <w:name w:val="Normal (Web)"/>
    <w:basedOn w:val="a"/>
    <w:uiPriority w:val="99"/>
    <w:semiHidden/>
    <w:unhideWhenUsed/>
    <w:rsid w:val="00574B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C78BB-CE73-4F94-BCAA-5389234D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Adm-Medovo</dc:creator>
  <cp:lastModifiedBy>nsamodurova</cp:lastModifiedBy>
  <cp:revision>2</cp:revision>
  <cp:lastPrinted>2020-01-27T12:15:00Z</cp:lastPrinted>
  <dcterms:created xsi:type="dcterms:W3CDTF">2020-02-25T09:22:00Z</dcterms:created>
  <dcterms:modified xsi:type="dcterms:W3CDTF">2020-02-25T09:22:00Z</dcterms:modified>
</cp:coreProperties>
</file>