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1" w:rsidRPr="00495FB3" w:rsidRDefault="00B52481" w:rsidP="00B52481">
      <w:pPr>
        <w:ind w:left="-567" w:firstLine="567"/>
        <w:jc w:val="both"/>
        <w:rPr>
          <w:b/>
          <w:sz w:val="28"/>
          <w:szCs w:val="28"/>
        </w:rPr>
      </w:pPr>
      <w:r w:rsidRPr="00495FB3">
        <w:rPr>
          <w:b/>
          <w:sz w:val="28"/>
          <w:szCs w:val="28"/>
        </w:rPr>
        <w:t>«Отчет главы Подколодновского сельского поселения за 201</w:t>
      </w:r>
      <w:r>
        <w:rPr>
          <w:b/>
          <w:sz w:val="28"/>
          <w:szCs w:val="28"/>
        </w:rPr>
        <w:t>9</w:t>
      </w:r>
      <w:r w:rsidRPr="00495FB3">
        <w:rPr>
          <w:b/>
          <w:sz w:val="28"/>
          <w:szCs w:val="28"/>
        </w:rPr>
        <w:t xml:space="preserve"> год о  результатах деятельности, деятельности администрации, в том числе о решении вопросов, поставленных Советом народных депутатов Подколодновского сельского поселения»</w:t>
      </w:r>
    </w:p>
    <w:p w:rsidR="00AD24AA" w:rsidRPr="00495FB3" w:rsidRDefault="00AD24AA" w:rsidP="00580F9F">
      <w:pPr>
        <w:pStyle w:val="Default"/>
      </w:pPr>
    </w:p>
    <w:p w:rsidR="00D82948" w:rsidRPr="00495FB3" w:rsidRDefault="00AD24AA" w:rsidP="00117995">
      <w:pPr>
        <w:ind w:left="-567" w:firstLine="567"/>
        <w:jc w:val="both"/>
        <w:outlineLvl w:val="0"/>
        <w:rPr>
          <w:sz w:val="28"/>
          <w:szCs w:val="28"/>
        </w:rPr>
      </w:pPr>
      <w:r w:rsidRPr="00495FB3">
        <w:t xml:space="preserve"> </w:t>
      </w:r>
      <w:r w:rsidRPr="00495FB3">
        <w:rPr>
          <w:sz w:val="27"/>
          <w:szCs w:val="27"/>
        </w:rPr>
        <w:t xml:space="preserve">В отчетном периоде вся работа главы поселения и сельской администрации строилась в соответствии с федеральным и областным законодательством, Уставом сельского поселения, регламентом </w:t>
      </w:r>
      <w:r w:rsidR="00166ABC" w:rsidRPr="00495FB3">
        <w:rPr>
          <w:sz w:val="27"/>
          <w:szCs w:val="27"/>
        </w:rPr>
        <w:t xml:space="preserve">работы </w:t>
      </w:r>
      <w:r w:rsidRPr="00495FB3">
        <w:rPr>
          <w:sz w:val="27"/>
          <w:szCs w:val="27"/>
        </w:rPr>
        <w:t>администрации Подко</w:t>
      </w:r>
      <w:r w:rsidR="00166ABC" w:rsidRPr="00495FB3">
        <w:rPr>
          <w:sz w:val="27"/>
          <w:szCs w:val="27"/>
        </w:rPr>
        <w:t>лодновского сельского поселения</w:t>
      </w:r>
      <w:r w:rsidRPr="00495FB3">
        <w:rPr>
          <w:sz w:val="27"/>
          <w:szCs w:val="27"/>
        </w:rPr>
        <w:t xml:space="preserve"> 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РФ». 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 переданных полномочий с учетом их приоритетности, эффективности и финансового обеспечения. </w:t>
      </w:r>
      <w:r w:rsidR="00117995" w:rsidRPr="00495FB3">
        <w:rPr>
          <w:sz w:val="28"/>
          <w:szCs w:val="28"/>
        </w:rPr>
        <w:t>Н</w:t>
      </w:r>
      <w:r w:rsidR="00D82948" w:rsidRPr="00495FB3">
        <w:rPr>
          <w:sz w:val="28"/>
          <w:szCs w:val="28"/>
        </w:rPr>
        <w:t>о объём ответственности и ресурсы нашего муниципального образования недостаточно сбалансированы, поэтому, совместно с населением и хозяйствующими субъектами, расположенными на территории поселения, решались вопросы наиболее значимые и первоочередные.</w:t>
      </w:r>
    </w:p>
    <w:p w:rsidR="00AD24AA" w:rsidRPr="00495FB3" w:rsidRDefault="00AD24AA" w:rsidP="00F02188">
      <w:pPr>
        <w:ind w:left="-567" w:firstLine="567"/>
        <w:jc w:val="both"/>
        <w:rPr>
          <w:sz w:val="28"/>
          <w:szCs w:val="28"/>
        </w:rPr>
      </w:pPr>
    </w:p>
    <w:p w:rsidR="00AD24AA" w:rsidRPr="00495FB3" w:rsidRDefault="00AD24AA" w:rsidP="002D3830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95FB3">
        <w:rPr>
          <w:b/>
          <w:sz w:val="28"/>
          <w:szCs w:val="28"/>
        </w:rPr>
        <w:t xml:space="preserve">О состоянии социально-экономического положения </w:t>
      </w:r>
    </w:p>
    <w:p w:rsidR="00AD24AA" w:rsidRPr="00495FB3" w:rsidRDefault="00AD24AA" w:rsidP="002D3830">
      <w:pPr>
        <w:ind w:left="1080"/>
        <w:jc w:val="center"/>
        <w:rPr>
          <w:b/>
          <w:sz w:val="28"/>
          <w:szCs w:val="28"/>
        </w:rPr>
      </w:pPr>
      <w:r w:rsidRPr="00495FB3">
        <w:rPr>
          <w:b/>
          <w:sz w:val="28"/>
          <w:szCs w:val="28"/>
        </w:rPr>
        <w:t>Подколодновского сельского поселения</w:t>
      </w:r>
    </w:p>
    <w:p w:rsidR="00AD24AA" w:rsidRPr="00CE650D" w:rsidRDefault="00AD24AA" w:rsidP="00087F95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>В состав Подколодновского сельского поселения входят три населенных пункта: село Подколодновка, село Журавка, село Старотолучеево.</w:t>
      </w:r>
    </w:p>
    <w:p w:rsidR="00AD24AA" w:rsidRPr="00CE650D" w:rsidRDefault="00AD24AA" w:rsidP="00E97B4B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 xml:space="preserve">Общая площадь земель поселения составляет </w:t>
      </w:r>
      <w:smartTag w:uri="urn:schemas-microsoft-com:office:smarttags" w:element="metricconverter">
        <w:smartTagPr>
          <w:attr w:name="ProductID" w:val="19965 га"/>
        </w:smartTagPr>
        <w:r w:rsidRPr="00CE650D">
          <w:rPr>
            <w:sz w:val="28"/>
            <w:szCs w:val="28"/>
          </w:rPr>
          <w:t>19965 га</w:t>
        </w:r>
      </w:smartTag>
      <w:r w:rsidRPr="00CE650D">
        <w:rPr>
          <w:sz w:val="28"/>
          <w:szCs w:val="28"/>
        </w:rPr>
        <w:t xml:space="preserve">, в т.ч. населенных пунктов- </w:t>
      </w:r>
      <w:smartTag w:uri="urn:schemas-microsoft-com:office:smarttags" w:element="metricconverter">
        <w:smartTagPr>
          <w:attr w:name="ProductID" w:val="1226 га"/>
        </w:smartTagPr>
        <w:r w:rsidRPr="00CE650D">
          <w:rPr>
            <w:sz w:val="28"/>
            <w:szCs w:val="28"/>
          </w:rPr>
          <w:t>1226 га</w:t>
        </w:r>
      </w:smartTag>
      <w:r w:rsidRPr="00CE650D">
        <w:rPr>
          <w:sz w:val="28"/>
          <w:szCs w:val="28"/>
        </w:rPr>
        <w:t xml:space="preserve"> (с. Подколодновка- </w:t>
      </w:r>
      <w:smartTag w:uri="urn:schemas-microsoft-com:office:smarttags" w:element="metricconverter">
        <w:smartTagPr>
          <w:attr w:name="ProductID" w:val="510 га"/>
        </w:smartTagPr>
        <w:r w:rsidRPr="00CE650D">
          <w:rPr>
            <w:sz w:val="28"/>
            <w:szCs w:val="28"/>
          </w:rPr>
          <w:t>510 га</w:t>
        </w:r>
      </w:smartTag>
      <w:r w:rsidRPr="00CE650D">
        <w:rPr>
          <w:sz w:val="28"/>
          <w:szCs w:val="28"/>
        </w:rPr>
        <w:t xml:space="preserve">, с. Журавка- 570, с. Старотолучеево- </w:t>
      </w:r>
      <w:smartTag w:uri="urn:schemas-microsoft-com:office:smarttags" w:element="metricconverter">
        <w:smartTagPr>
          <w:attr w:name="ProductID" w:val="146 га"/>
        </w:smartTagPr>
        <w:r w:rsidRPr="00CE650D">
          <w:rPr>
            <w:sz w:val="28"/>
            <w:szCs w:val="28"/>
          </w:rPr>
          <w:t>146 га</w:t>
        </w:r>
      </w:smartTag>
      <w:r w:rsidRPr="00CE650D">
        <w:rPr>
          <w:sz w:val="28"/>
          <w:szCs w:val="28"/>
        </w:rPr>
        <w:t xml:space="preserve">. </w:t>
      </w:r>
    </w:p>
    <w:p w:rsidR="00AD24AA" w:rsidRPr="00CE650D" w:rsidRDefault="00AD24AA" w:rsidP="00087F95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>Численность населения трех сел на 01.01.201</w:t>
      </w:r>
      <w:r w:rsidR="001D4C2F" w:rsidRPr="00CE650D">
        <w:rPr>
          <w:sz w:val="28"/>
          <w:szCs w:val="28"/>
        </w:rPr>
        <w:t>9</w:t>
      </w:r>
      <w:r w:rsidRPr="00CE650D">
        <w:rPr>
          <w:sz w:val="28"/>
          <w:szCs w:val="28"/>
        </w:rPr>
        <w:t xml:space="preserve"> года 23</w:t>
      </w:r>
      <w:r w:rsidR="00077747">
        <w:rPr>
          <w:sz w:val="28"/>
          <w:szCs w:val="28"/>
        </w:rPr>
        <w:t>37</w:t>
      </w:r>
      <w:r w:rsidRPr="00CE650D">
        <w:rPr>
          <w:sz w:val="28"/>
          <w:szCs w:val="28"/>
        </w:rPr>
        <w:t xml:space="preserve"> человек, из них в с. Подколодновка- </w:t>
      </w:r>
      <w:r w:rsidR="00A623BC" w:rsidRPr="00CE650D">
        <w:rPr>
          <w:sz w:val="28"/>
          <w:szCs w:val="28"/>
        </w:rPr>
        <w:t>14</w:t>
      </w:r>
      <w:r w:rsidR="00077747">
        <w:rPr>
          <w:sz w:val="28"/>
          <w:szCs w:val="28"/>
        </w:rPr>
        <w:t>7</w:t>
      </w:r>
      <w:r w:rsidR="00A623BC" w:rsidRPr="00CE650D">
        <w:rPr>
          <w:sz w:val="28"/>
          <w:szCs w:val="28"/>
        </w:rPr>
        <w:t>0</w:t>
      </w:r>
      <w:r w:rsidRPr="00CE650D">
        <w:rPr>
          <w:sz w:val="28"/>
          <w:szCs w:val="28"/>
        </w:rPr>
        <w:t xml:space="preserve">, в с. Журавка- </w:t>
      </w:r>
      <w:r w:rsidR="00A623BC" w:rsidRPr="00CE650D">
        <w:rPr>
          <w:sz w:val="28"/>
          <w:szCs w:val="28"/>
        </w:rPr>
        <w:t>5</w:t>
      </w:r>
      <w:r w:rsidR="00077747">
        <w:rPr>
          <w:sz w:val="28"/>
          <w:szCs w:val="28"/>
        </w:rPr>
        <w:t>26</w:t>
      </w:r>
      <w:r w:rsidRPr="00CE650D">
        <w:rPr>
          <w:sz w:val="28"/>
          <w:szCs w:val="28"/>
        </w:rPr>
        <w:t>, в с. Старотолучеево- 3</w:t>
      </w:r>
      <w:r w:rsidR="00A623BC" w:rsidRPr="00CE650D">
        <w:rPr>
          <w:sz w:val="28"/>
          <w:szCs w:val="28"/>
        </w:rPr>
        <w:t>4</w:t>
      </w:r>
      <w:r w:rsidR="00077747">
        <w:rPr>
          <w:sz w:val="28"/>
          <w:szCs w:val="28"/>
        </w:rPr>
        <w:t>1</w:t>
      </w:r>
      <w:r w:rsidRPr="00CE650D">
        <w:rPr>
          <w:sz w:val="28"/>
          <w:szCs w:val="28"/>
        </w:rPr>
        <w:t xml:space="preserve">. За </w:t>
      </w:r>
      <w:r w:rsidR="00077747">
        <w:rPr>
          <w:sz w:val="28"/>
          <w:szCs w:val="28"/>
        </w:rPr>
        <w:t>2019</w:t>
      </w:r>
      <w:r w:rsidRPr="00CE650D">
        <w:rPr>
          <w:sz w:val="28"/>
          <w:szCs w:val="28"/>
        </w:rPr>
        <w:t xml:space="preserve"> год </w:t>
      </w:r>
      <w:r w:rsidRPr="00224C4F">
        <w:rPr>
          <w:sz w:val="28"/>
          <w:szCs w:val="28"/>
        </w:rPr>
        <w:t xml:space="preserve">умерло </w:t>
      </w:r>
      <w:r w:rsidR="00077747" w:rsidRPr="00224C4F">
        <w:rPr>
          <w:sz w:val="28"/>
          <w:szCs w:val="28"/>
        </w:rPr>
        <w:t>2</w:t>
      </w:r>
      <w:r w:rsidR="00224C4F" w:rsidRPr="00224C4F">
        <w:rPr>
          <w:sz w:val="28"/>
          <w:szCs w:val="28"/>
        </w:rPr>
        <w:t>9</w:t>
      </w:r>
      <w:r w:rsidRPr="00224C4F">
        <w:rPr>
          <w:sz w:val="28"/>
          <w:szCs w:val="28"/>
        </w:rPr>
        <w:t xml:space="preserve"> человек, родилось </w:t>
      </w:r>
      <w:r w:rsidR="00224C4F" w:rsidRPr="00224C4F">
        <w:rPr>
          <w:sz w:val="28"/>
          <w:szCs w:val="28"/>
        </w:rPr>
        <w:t>12</w:t>
      </w:r>
      <w:r w:rsidRPr="00224C4F">
        <w:rPr>
          <w:sz w:val="28"/>
          <w:szCs w:val="28"/>
        </w:rPr>
        <w:t xml:space="preserve"> человек</w:t>
      </w:r>
      <w:r w:rsidR="006D2013" w:rsidRPr="00224C4F">
        <w:rPr>
          <w:sz w:val="28"/>
          <w:szCs w:val="28"/>
        </w:rPr>
        <w:t xml:space="preserve">, прибыло </w:t>
      </w:r>
      <w:r w:rsidR="00224C4F" w:rsidRPr="00224C4F">
        <w:rPr>
          <w:sz w:val="28"/>
          <w:szCs w:val="28"/>
        </w:rPr>
        <w:t>6</w:t>
      </w:r>
      <w:r w:rsidR="006D2013" w:rsidRPr="00224C4F">
        <w:rPr>
          <w:sz w:val="28"/>
          <w:szCs w:val="28"/>
        </w:rPr>
        <w:t xml:space="preserve">5 человек, выбыло </w:t>
      </w:r>
      <w:r w:rsidR="00224C4F" w:rsidRPr="00224C4F">
        <w:rPr>
          <w:sz w:val="28"/>
          <w:szCs w:val="28"/>
        </w:rPr>
        <w:t>55</w:t>
      </w:r>
      <w:r w:rsidR="006D2013" w:rsidRPr="00224C4F">
        <w:rPr>
          <w:sz w:val="28"/>
          <w:szCs w:val="28"/>
        </w:rPr>
        <w:t xml:space="preserve"> человек</w:t>
      </w:r>
      <w:r w:rsidRPr="00224C4F">
        <w:rPr>
          <w:sz w:val="28"/>
          <w:szCs w:val="28"/>
        </w:rPr>
        <w:t>.</w:t>
      </w:r>
      <w:r w:rsidRPr="00CE650D">
        <w:rPr>
          <w:sz w:val="28"/>
          <w:szCs w:val="28"/>
        </w:rPr>
        <w:t xml:space="preserve"> </w:t>
      </w:r>
    </w:p>
    <w:p w:rsidR="00AD24AA" w:rsidRPr="00CE650D" w:rsidRDefault="00AD24AA" w:rsidP="00087F95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>На территории поселения находится два сельских Дома культуры, один сельский клуб, три библиотеки, две школы – одна среднего полного общего образования, в которой обучается 1</w:t>
      </w:r>
      <w:r w:rsidR="002D15BF" w:rsidRPr="00CE650D">
        <w:rPr>
          <w:sz w:val="28"/>
          <w:szCs w:val="28"/>
        </w:rPr>
        <w:t>67</w:t>
      </w:r>
      <w:r w:rsidRPr="00CE650D">
        <w:rPr>
          <w:sz w:val="28"/>
          <w:szCs w:val="28"/>
        </w:rPr>
        <w:t xml:space="preserve"> человек (плюс 4</w:t>
      </w:r>
      <w:r w:rsidR="002D15BF" w:rsidRPr="00CE650D">
        <w:rPr>
          <w:sz w:val="28"/>
          <w:szCs w:val="28"/>
        </w:rPr>
        <w:t>2</w:t>
      </w:r>
      <w:r w:rsidRPr="00CE650D">
        <w:rPr>
          <w:sz w:val="28"/>
          <w:szCs w:val="28"/>
        </w:rPr>
        <w:t xml:space="preserve"> человек</w:t>
      </w:r>
      <w:r w:rsidR="00166ABC" w:rsidRPr="00CE650D">
        <w:rPr>
          <w:sz w:val="28"/>
          <w:szCs w:val="28"/>
        </w:rPr>
        <w:t>а</w:t>
      </w:r>
      <w:r w:rsidRPr="00CE650D">
        <w:rPr>
          <w:sz w:val="28"/>
          <w:szCs w:val="28"/>
        </w:rPr>
        <w:t xml:space="preserve"> дошкольная группа), одна- основного общего образования с числом учащихся- </w:t>
      </w:r>
      <w:r w:rsidR="00DE38FD" w:rsidRPr="00CE650D">
        <w:rPr>
          <w:sz w:val="28"/>
          <w:szCs w:val="28"/>
        </w:rPr>
        <w:t>20</w:t>
      </w:r>
      <w:r w:rsidRPr="00CE650D">
        <w:rPr>
          <w:sz w:val="28"/>
          <w:szCs w:val="28"/>
        </w:rPr>
        <w:t xml:space="preserve">. </w:t>
      </w:r>
    </w:p>
    <w:p w:rsidR="00AD24AA" w:rsidRPr="00CE650D" w:rsidRDefault="00AD24AA" w:rsidP="00087F95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>В селе Старотолучеево расположен Реабилитационный центр для  несовершеннолетних.</w:t>
      </w:r>
    </w:p>
    <w:p w:rsidR="00AD24AA" w:rsidRPr="00CE650D" w:rsidRDefault="00AD24AA" w:rsidP="00087F95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 xml:space="preserve">В с. Подколодновка имеется амбулатория, в с. Журавка и в с. Старотолучеево-  фельдшерско-акушерские пункты. На территории поселения имеется </w:t>
      </w:r>
      <w:r w:rsidR="006D152A">
        <w:rPr>
          <w:sz w:val="28"/>
          <w:szCs w:val="28"/>
        </w:rPr>
        <w:t>1</w:t>
      </w:r>
      <w:r w:rsidR="00FB469B">
        <w:rPr>
          <w:sz w:val="28"/>
          <w:szCs w:val="28"/>
        </w:rPr>
        <w:t>1</w:t>
      </w:r>
      <w:r w:rsidRPr="00CE650D">
        <w:rPr>
          <w:sz w:val="28"/>
          <w:szCs w:val="28"/>
        </w:rPr>
        <w:t xml:space="preserve"> магазинов.</w:t>
      </w:r>
      <w:r w:rsidR="00FB469B">
        <w:rPr>
          <w:sz w:val="28"/>
          <w:szCs w:val="28"/>
        </w:rPr>
        <w:t xml:space="preserve"> Буквально в начале декабря открылся новый магазин «Пятёрочка» (появились новые рабочие места).</w:t>
      </w:r>
    </w:p>
    <w:p w:rsidR="00AD24AA" w:rsidRPr="00CE650D" w:rsidRDefault="00AD24AA" w:rsidP="00087F95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>На территории поселения работает отделение Сберегательного Банка Российской Федерации</w:t>
      </w:r>
      <w:r w:rsidR="00D34688">
        <w:rPr>
          <w:sz w:val="28"/>
          <w:szCs w:val="28"/>
        </w:rPr>
        <w:t>, три почтовых отделения</w:t>
      </w:r>
      <w:r w:rsidRPr="00CE650D">
        <w:rPr>
          <w:sz w:val="28"/>
          <w:szCs w:val="28"/>
        </w:rPr>
        <w:t xml:space="preserve"> и пожарная часть.</w:t>
      </w:r>
    </w:p>
    <w:p w:rsidR="00AD24AA" w:rsidRPr="00CE650D" w:rsidRDefault="00AD24AA" w:rsidP="00087F95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lastRenderedPageBreak/>
        <w:t xml:space="preserve">Все села газифицированы, имеется центральное водоснабжение, на большей части населенных пунктов есть уличное освещение, к селам дороги асфальтированы. </w:t>
      </w:r>
    </w:p>
    <w:p w:rsidR="00AD24AA" w:rsidRPr="00495FB3" w:rsidRDefault="00AD24AA" w:rsidP="00087F95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>На территории Подколодновского сельского поселения работают такие предприятия или филиалы, как ООО «Лесовод Придонья», ООО «Богучарский ЗРМ», ООО «Богучар Агропродукт», ООО «Дорспецснаб», Богучарское райпо</w:t>
      </w:r>
      <w:r w:rsidR="00DE38FD" w:rsidRPr="00CE650D">
        <w:rPr>
          <w:sz w:val="28"/>
          <w:szCs w:val="28"/>
        </w:rPr>
        <w:t xml:space="preserve">, ООО </w:t>
      </w:r>
      <w:r w:rsidR="00E944FD" w:rsidRPr="00CE650D">
        <w:rPr>
          <w:sz w:val="28"/>
          <w:szCs w:val="28"/>
        </w:rPr>
        <w:t>«Мясовсем»</w:t>
      </w:r>
      <w:r w:rsidRPr="00CE650D">
        <w:rPr>
          <w:sz w:val="28"/>
          <w:szCs w:val="28"/>
        </w:rPr>
        <w:t>. 11 фермерских хозяйств заняты производством сельскохозяйственной продукции. Около 30 индивидуальных предпринимателей работают в таких сферах, как организация автоперевозок, переработка древесины, торговля, авторемонт.</w:t>
      </w:r>
      <w:r w:rsidRPr="00495FB3">
        <w:rPr>
          <w:sz w:val="28"/>
          <w:szCs w:val="28"/>
        </w:rPr>
        <w:t xml:space="preserve"> </w:t>
      </w:r>
    </w:p>
    <w:p w:rsidR="00AD24AA" w:rsidRPr="00495FB3" w:rsidRDefault="00AD24AA" w:rsidP="00087F95">
      <w:pPr>
        <w:ind w:left="-567" w:firstLine="567"/>
        <w:jc w:val="center"/>
        <w:rPr>
          <w:b/>
          <w:sz w:val="28"/>
          <w:szCs w:val="28"/>
        </w:rPr>
      </w:pPr>
      <w:r w:rsidRPr="00495FB3">
        <w:rPr>
          <w:b/>
          <w:sz w:val="28"/>
          <w:szCs w:val="28"/>
        </w:rPr>
        <w:t>2.Об исполнении полномочий главы Подколодновского сельского поселения, администрации Подколодновского сельского поселения по решению вопросов местного значения</w:t>
      </w:r>
    </w:p>
    <w:p w:rsidR="00166ABC" w:rsidRPr="00CE650D" w:rsidRDefault="00AD24AA" w:rsidP="00166ABC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 xml:space="preserve">Администрация поселения работает согласно утвержденному плану работы на год, в котором определены основные задачи, направленные на улучшение жизни нашего населения. Все запланированные мероприятия выполняются. За </w:t>
      </w:r>
      <w:r w:rsidR="006D152A">
        <w:rPr>
          <w:sz w:val="28"/>
          <w:szCs w:val="28"/>
        </w:rPr>
        <w:t xml:space="preserve"> </w:t>
      </w:r>
      <w:r w:rsidRPr="00CE650D">
        <w:rPr>
          <w:sz w:val="28"/>
          <w:szCs w:val="28"/>
        </w:rPr>
        <w:t>201</w:t>
      </w:r>
      <w:r w:rsidR="006D152A">
        <w:rPr>
          <w:sz w:val="28"/>
          <w:szCs w:val="28"/>
        </w:rPr>
        <w:t>9</w:t>
      </w:r>
      <w:r w:rsidRPr="00CE650D">
        <w:rPr>
          <w:sz w:val="28"/>
          <w:szCs w:val="28"/>
        </w:rPr>
        <w:t xml:space="preserve"> год в администрации принято </w:t>
      </w:r>
      <w:r w:rsidR="00B52481">
        <w:rPr>
          <w:sz w:val="28"/>
          <w:szCs w:val="28"/>
        </w:rPr>
        <w:t>82</w:t>
      </w:r>
      <w:r w:rsidRPr="00CE650D">
        <w:rPr>
          <w:sz w:val="28"/>
          <w:szCs w:val="28"/>
        </w:rPr>
        <w:t xml:space="preserve"> постановлени</w:t>
      </w:r>
      <w:r w:rsidR="00B52481">
        <w:rPr>
          <w:sz w:val="28"/>
          <w:szCs w:val="28"/>
        </w:rPr>
        <w:t>я</w:t>
      </w:r>
      <w:r w:rsidRPr="00CE650D">
        <w:rPr>
          <w:sz w:val="28"/>
          <w:szCs w:val="28"/>
        </w:rPr>
        <w:t xml:space="preserve"> и </w:t>
      </w:r>
      <w:r w:rsidR="00B52481">
        <w:rPr>
          <w:sz w:val="28"/>
          <w:szCs w:val="28"/>
        </w:rPr>
        <w:t>70</w:t>
      </w:r>
      <w:r w:rsidRPr="00CE650D">
        <w:rPr>
          <w:sz w:val="28"/>
          <w:szCs w:val="28"/>
        </w:rPr>
        <w:t xml:space="preserve"> распоряжени</w:t>
      </w:r>
      <w:r w:rsidR="00947210" w:rsidRPr="00CE650D">
        <w:rPr>
          <w:sz w:val="28"/>
          <w:szCs w:val="28"/>
        </w:rPr>
        <w:t>й</w:t>
      </w:r>
      <w:r w:rsidRPr="00CE650D">
        <w:rPr>
          <w:sz w:val="28"/>
          <w:szCs w:val="28"/>
        </w:rPr>
        <w:t xml:space="preserve">. </w:t>
      </w:r>
    </w:p>
    <w:p w:rsidR="002D65A5" w:rsidRPr="00CE650D" w:rsidRDefault="00AD24AA" w:rsidP="002D65A5">
      <w:pPr>
        <w:ind w:left="-567" w:firstLine="567"/>
        <w:jc w:val="both"/>
        <w:rPr>
          <w:color w:val="052635"/>
          <w:sz w:val="28"/>
          <w:szCs w:val="28"/>
        </w:rPr>
      </w:pPr>
      <w:r w:rsidRPr="00CE650D">
        <w:rPr>
          <w:sz w:val="28"/>
          <w:szCs w:val="28"/>
        </w:rPr>
        <w:t>Особое внимание в своей работе мы уделяем обращениям граждан по личным вопросам. За 201</w:t>
      </w:r>
      <w:r w:rsidR="0075457E" w:rsidRPr="00CE650D">
        <w:rPr>
          <w:sz w:val="28"/>
          <w:szCs w:val="28"/>
        </w:rPr>
        <w:t>9</w:t>
      </w:r>
      <w:r w:rsidRPr="00CE650D">
        <w:rPr>
          <w:sz w:val="28"/>
          <w:szCs w:val="28"/>
        </w:rPr>
        <w:t xml:space="preserve"> год в администрацию Подколодновского сельского поселения поступило всего </w:t>
      </w:r>
      <w:r w:rsidR="006D152A">
        <w:rPr>
          <w:sz w:val="28"/>
          <w:szCs w:val="28"/>
        </w:rPr>
        <w:t>1</w:t>
      </w:r>
      <w:r w:rsidR="00502837">
        <w:rPr>
          <w:sz w:val="28"/>
          <w:szCs w:val="28"/>
        </w:rPr>
        <w:t>7</w:t>
      </w:r>
      <w:r w:rsidRPr="00CE650D">
        <w:rPr>
          <w:sz w:val="28"/>
          <w:szCs w:val="28"/>
        </w:rPr>
        <w:t xml:space="preserve"> обращени</w:t>
      </w:r>
      <w:r w:rsidR="002D65A5" w:rsidRPr="00CE650D">
        <w:rPr>
          <w:sz w:val="28"/>
          <w:szCs w:val="28"/>
        </w:rPr>
        <w:t>я</w:t>
      </w:r>
      <w:r w:rsidRPr="00CE650D">
        <w:rPr>
          <w:sz w:val="28"/>
          <w:szCs w:val="28"/>
        </w:rPr>
        <w:t xml:space="preserve"> граждан (</w:t>
      </w:r>
      <w:r w:rsidR="006D152A">
        <w:rPr>
          <w:sz w:val="28"/>
          <w:szCs w:val="28"/>
        </w:rPr>
        <w:t>6</w:t>
      </w:r>
      <w:r w:rsidRPr="00CE650D">
        <w:rPr>
          <w:sz w:val="28"/>
          <w:szCs w:val="28"/>
        </w:rPr>
        <w:t xml:space="preserve"> письменных и </w:t>
      </w:r>
      <w:r w:rsidR="00502837">
        <w:rPr>
          <w:sz w:val="28"/>
          <w:szCs w:val="28"/>
        </w:rPr>
        <w:t>11</w:t>
      </w:r>
      <w:r w:rsidRPr="00CE650D">
        <w:rPr>
          <w:sz w:val="28"/>
          <w:szCs w:val="28"/>
        </w:rPr>
        <w:t xml:space="preserve"> устных). Все они были рассмотрены в срок. </w:t>
      </w:r>
      <w:r w:rsidR="002D65A5" w:rsidRPr="00CE650D">
        <w:rPr>
          <w:color w:val="052635"/>
          <w:sz w:val="28"/>
          <w:szCs w:val="28"/>
        </w:rPr>
        <w:t xml:space="preserve">Анализ содержания обращений граждан показал, что в основном заявители затрагивают вопросы ремонта дорог, </w:t>
      </w:r>
      <w:r w:rsidR="00EA4773" w:rsidRPr="00CE650D">
        <w:rPr>
          <w:color w:val="052635"/>
          <w:sz w:val="28"/>
          <w:szCs w:val="28"/>
        </w:rPr>
        <w:t>жилищно-коммунального хозяйства</w:t>
      </w:r>
      <w:r w:rsidR="002D65A5" w:rsidRPr="00CE650D">
        <w:rPr>
          <w:color w:val="052635"/>
          <w:sz w:val="28"/>
          <w:szCs w:val="28"/>
        </w:rPr>
        <w:t xml:space="preserve"> и  уличного освещения. </w:t>
      </w:r>
    </w:p>
    <w:p w:rsidR="00E31027" w:rsidRPr="00495FB3" w:rsidRDefault="00E31027" w:rsidP="00E31027">
      <w:pPr>
        <w:ind w:left="-567" w:firstLine="567"/>
        <w:jc w:val="both"/>
        <w:rPr>
          <w:sz w:val="28"/>
          <w:szCs w:val="28"/>
        </w:rPr>
      </w:pPr>
      <w:r w:rsidRPr="00495FB3">
        <w:rPr>
          <w:sz w:val="28"/>
          <w:szCs w:val="28"/>
        </w:rPr>
        <w:t>За 201</w:t>
      </w:r>
      <w:r w:rsidR="009249F3">
        <w:rPr>
          <w:sz w:val="28"/>
          <w:szCs w:val="28"/>
        </w:rPr>
        <w:t>9</w:t>
      </w:r>
      <w:r w:rsidRPr="00495FB3">
        <w:rPr>
          <w:sz w:val="28"/>
          <w:szCs w:val="28"/>
        </w:rPr>
        <w:t xml:space="preserve"> год совершено </w:t>
      </w:r>
      <w:r w:rsidR="00502837">
        <w:rPr>
          <w:sz w:val="28"/>
          <w:szCs w:val="28"/>
        </w:rPr>
        <w:t>98</w:t>
      </w:r>
      <w:r w:rsidRPr="00495FB3">
        <w:rPr>
          <w:sz w:val="28"/>
          <w:szCs w:val="28"/>
        </w:rPr>
        <w:t xml:space="preserve"> нотариальных действий</w:t>
      </w:r>
      <w:r w:rsidR="00FB469B">
        <w:rPr>
          <w:sz w:val="28"/>
          <w:szCs w:val="28"/>
        </w:rPr>
        <w:t xml:space="preserve">. </w:t>
      </w:r>
    </w:p>
    <w:p w:rsidR="000C1D9E" w:rsidRPr="00FB469B" w:rsidRDefault="000C1D9E" w:rsidP="000C1D9E">
      <w:pPr>
        <w:pStyle w:val="Default"/>
        <w:ind w:left="-567" w:firstLine="567"/>
        <w:jc w:val="both"/>
        <w:rPr>
          <w:color w:val="auto"/>
          <w:sz w:val="27"/>
          <w:szCs w:val="27"/>
        </w:rPr>
      </w:pPr>
      <w:r w:rsidRPr="00FB469B">
        <w:rPr>
          <w:color w:val="auto"/>
          <w:sz w:val="28"/>
          <w:szCs w:val="28"/>
        </w:rPr>
        <w:t>Регулярно ведется работа по воинскому учету граждан, пребывающих в запасе. Всего их у нас 394 человек, призывников- 25 человек. Также проводятся учения по организации работы в военный период, работа по отбору кандидатов на военную службу по контракту, мероприятия по постановке на первичный воинский учет.</w:t>
      </w:r>
      <w:r w:rsidRPr="00FB469B">
        <w:rPr>
          <w:b/>
          <w:color w:val="auto"/>
          <w:sz w:val="28"/>
          <w:szCs w:val="28"/>
        </w:rPr>
        <w:t xml:space="preserve"> </w:t>
      </w:r>
      <w:r w:rsidRPr="00FB469B">
        <w:rPr>
          <w:color w:val="auto"/>
          <w:sz w:val="27"/>
          <w:szCs w:val="27"/>
        </w:rPr>
        <w:t xml:space="preserve">Ежегодно представляется в военный комиссариат Богучарского района до 1 сентября списки юношей 15-ти и 16-ти летнего возраста, а до 1 октября – списки юношей, подлежащих первоначальной подготовке на воинский учет в следующем году. </w:t>
      </w:r>
    </w:p>
    <w:p w:rsidR="00011FED" w:rsidRDefault="0012731B" w:rsidP="001D4C2F">
      <w:pPr>
        <w:ind w:left="-567" w:firstLine="567"/>
        <w:jc w:val="both"/>
        <w:rPr>
          <w:sz w:val="28"/>
          <w:szCs w:val="28"/>
        </w:rPr>
      </w:pPr>
      <w:r w:rsidRPr="00F56A2D">
        <w:rPr>
          <w:sz w:val="28"/>
          <w:szCs w:val="28"/>
        </w:rPr>
        <w:t xml:space="preserve">Постоянно ведем учет граждан, нуждающихся в улучшении жилищных условий. В Подколодновском сельском поселении на учете в качестве нуждающихся в жилых помещениях состоит </w:t>
      </w:r>
      <w:r w:rsidR="001D4C2F" w:rsidRPr="00F56A2D">
        <w:rPr>
          <w:sz w:val="28"/>
          <w:szCs w:val="28"/>
        </w:rPr>
        <w:t>1</w:t>
      </w:r>
      <w:r w:rsidR="009249F3">
        <w:rPr>
          <w:sz w:val="28"/>
          <w:szCs w:val="28"/>
        </w:rPr>
        <w:t>6</w:t>
      </w:r>
      <w:r w:rsidRPr="00F56A2D">
        <w:rPr>
          <w:sz w:val="28"/>
          <w:szCs w:val="28"/>
        </w:rPr>
        <w:t xml:space="preserve"> молодых семей</w:t>
      </w:r>
      <w:r w:rsidR="001D4C2F" w:rsidRPr="00F56A2D">
        <w:rPr>
          <w:sz w:val="28"/>
          <w:szCs w:val="28"/>
        </w:rPr>
        <w:t>.</w:t>
      </w:r>
      <w:r w:rsidR="00011FED" w:rsidRPr="00F56A2D">
        <w:rPr>
          <w:sz w:val="28"/>
          <w:szCs w:val="28"/>
        </w:rPr>
        <w:t xml:space="preserve"> В 201</w:t>
      </w:r>
      <w:r w:rsidR="00CE0CBF">
        <w:rPr>
          <w:sz w:val="28"/>
          <w:szCs w:val="28"/>
        </w:rPr>
        <w:t>9</w:t>
      </w:r>
      <w:r w:rsidR="00011FED" w:rsidRPr="00F56A2D">
        <w:rPr>
          <w:sz w:val="28"/>
          <w:szCs w:val="28"/>
        </w:rPr>
        <w:t xml:space="preserve"> году </w:t>
      </w:r>
      <w:r w:rsidR="00CE0CBF">
        <w:rPr>
          <w:sz w:val="28"/>
          <w:szCs w:val="28"/>
        </w:rPr>
        <w:t>2</w:t>
      </w:r>
      <w:r w:rsidR="00011FED" w:rsidRPr="00F56A2D">
        <w:rPr>
          <w:sz w:val="28"/>
          <w:szCs w:val="28"/>
        </w:rPr>
        <w:t xml:space="preserve"> молодые семьи получили </w:t>
      </w:r>
      <w:r w:rsidR="00EF05A5" w:rsidRPr="00F56A2D">
        <w:rPr>
          <w:sz w:val="28"/>
          <w:szCs w:val="28"/>
        </w:rPr>
        <w:t>социальные выплаты</w:t>
      </w:r>
      <w:r w:rsidR="00011FED" w:rsidRPr="00F56A2D">
        <w:rPr>
          <w:sz w:val="28"/>
          <w:szCs w:val="28"/>
        </w:rPr>
        <w:t xml:space="preserve"> на улучшении жилищных условий.</w:t>
      </w:r>
    </w:p>
    <w:p w:rsidR="00166ABC" w:rsidRPr="00495FB3" w:rsidRDefault="00166ABC" w:rsidP="00087F95">
      <w:pPr>
        <w:ind w:left="-567" w:firstLine="567"/>
        <w:jc w:val="both"/>
        <w:rPr>
          <w:sz w:val="28"/>
          <w:szCs w:val="28"/>
        </w:rPr>
      </w:pPr>
    </w:p>
    <w:p w:rsidR="00AD24AA" w:rsidRPr="001F1C79" w:rsidRDefault="00AD24AA" w:rsidP="00087F95">
      <w:pPr>
        <w:ind w:left="-567" w:firstLine="567"/>
        <w:jc w:val="both"/>
        <w:rPr>
          <w:sz w:val="28"/>
          <w:szCs w:val="28"/>
        </w:rPr>
      </w:pPr>
      <w:r w:rsidRPr="001F1C79">
        <w:rPr>
          <w:sz w:val="28"/>
          <w:szCs w:val="28"/>
        </w:rPr>
        <w:t>За 201</w:t>
      </w:r>
      <w:r w:rsidR="004B1DA2">
        <w:rPr>
          <w:sz w:val="28"/>
          <w:szCs w:val="28"/>
        </w:rPr>
        <w:t>9</w:t>
      </w:r>
      <w:r w:rsidRPr="001F1C79">
        <w:rPr>
          <w:sz w:val="28"/>
          <w:szCs w:val="28"/>
        </w:rPr>
        <w:t xml:space="preserve"> год</w:t>
      </w:r>
      <w:r w:rsidR="004B1DA2">
        <w:rPr>
          <w:sz w:val="28"/>
          <w:szCs w:val="28"/>
        </w:rPr>
        <w:t>а</w:t>
      </w:r>
      <w:r w:rsidRPr="001F1C79">
        <w:rPr>
          <w:sz w:val="28"/>
          <w:szCs w:val="28"/>
        </w:rPr>
        <w:t xml:space="preserve"> главой и администрацией поселения была проделана следующая работа:</w:t>
      </w:r>
    </w:p>
    <w:p w:rsidR="00AD24AA" w:rsidRPr="001F1C79" w:rsidRDefault="00AD24AA" w:rsidP="00087F95">
      <w:pPr>
        <w:shd w:val="clear" w:color="auto" w:fill="FFFFFF"/>
        <w:ind w:left="-567" w:right="-1" w:firstLine="567"/>
        <w:jc w:val="both"/>
        <w:rPr>
          <w:color w:val="000000"/>
          <w:sz w:val="28"/>
          <w:szCs w:val="28"/>
        </w:rPr>
      </w:pPr>
      <w:r w:rsidRPr="001F1C79">
        <w:rPr>
          <w:sz w:val="28"/>
          <w:szCs w:val="28"/>
        </w:rPr>
        <w:t xml:space="preserve">1. </w:t>
      </w:r>
      <w:r w:rsidR="00177E32" w:rsidRPr="001F1C79">
        <w:rPr>
          <w:sz w:val="28"/>
          <w:szCs w:val="28"/>
        </w:rPr>
        <w:t>Традиционно к</w:t>
      </w:r>
      <w:r w:rsidRPr="001F1C79">
        <w:rPr>
          <w:sz w:val="28"/>
          <w:szCs w:val="28"/>
        </w:rPr>
        <w:t xml:space="preserve"> празднику Крещения администрацией Богучарского муниципального района местом для купания было определено озеро Чащеватое. Силами депутата  Совета народных депутатов </w:t>
      </w:r>
      <w:r w:rsidR="00AC1546" w:rsidRPr="001F1C79">
        <w:rPr>
          <w:sz w:val="28"/>
          <w:szCs w:val="28"/>
        </w:rPr>
        <w:t>Богучарского муниципального района</w:t>
      </w:r>
      <w:r w:rsidRPr="001F1C79">
        <w:rPr>
          <w:sz w:val="28"/>
          <w:szCs w:val="28"/>
        </w:rPr>
        <w:t xml:space="preserve"> Дибцева С.И. и администрации поселения была сделана купель в соответствии со схемой</w:t>
      </w:r>
      <w:r w:rsidRPr="001F1C79">
        <w:rPr>
          <w:color w:val="000000"/>
          <w:sz w:val="28"/>
          <w:szCs w:val="28"/>
        </w:rPr>
        <w:t xml:space="preserve"> организации безопасности граждан в купелях, </w:t>
      </w:r>
      <w:r w:rsidRPr="001F1C79">
        <w:rPr>
          <w:color w:val="000000"/>
          <w:sz w:val="28"/>
          <w:szCs w:val="28"/>
        </w:rPr>
        <w:lastRenderedPageBreak/>
        <w:t>установлены улавливатели из штакетника, организовано освещение купели, проведена уборка территории.</w:t>
      </w:r>
    </w:p>
    <w:p w:rsidR="00166ABC" w:rsidRPr="001F1C79" w:rsidRDefault="00AD24AA" w:rsidP="001F1C79">
      <w:pPr>
        <w:shd w:val="clear" w:color="auto" w:fill="FFFFFF"/>
        <w:ind w:left="-567" w:right="-1" w:firstLine="567"/>
        <w:jc w:val="both"/>
        <w:rPr>
          <w:color w:val="000000"/>
          <w:sz w:val="28"/>
          <w:szCs w:val="28"/>
        </w:rPr>
      </w:pPr>
      <w:r w:rsidRPr="001F1C79">
        <w:rPr>
          <w:color w:val="000000"/>
          <w:sz w:val="28"/>
          <w:szCs w:val="28"/>
        </w:rPr>
        <w:t>В целях безопасности граждан на водных объектах установлены предупреждающие таблички на реке Дон и озерах, расположенных на территории  поселения, запрещающие выход и въезд на лед.</w:t>
      </w:r>
    </w:p>
    <w:p w:rsidR="00166ABC" w:rsidRPr="00495FB3" w:rsidRDefault="001F1C79" w:rsidP="001F1C79">
      <w:pPr>
        <w:ind w:left="-567" w:firstLine="567"/>
        <w:jc w:val="both"/>
        <w:rPr>
          <w:sz w:val="28"/>
          <w:szCs w:val="28"/>
        </w:rPr>
      </w:pPr>
      <w:r w:rsidRPr="00FB469B">
        <w:rPr>
          <w:sz w:val="28"/>
          <w:szCs w:val="28"/>
        </w:rPr>
        <w:t>2</w:t>
      </w:r>
      <w:r w:rsidR="001E1046" w:rsidRPr="00FB469B">
        <w:rPr>
          <w:sz w:val="28"/>
          <w:szCs w:val="28"/>
        </w:rPr>
        <w:t>. В 201</w:t>
      </w:r>
      <w:r w:rsidR="00FB469B" w:rsidRPr="00FB469B">
        <w:rPr>
          <w:sz w:val="28"/>
          <w:szCs w:val="28"/>
        </w:rPr>
        <w:t>9</w:t>
      </w:r>
      <w:r w:rsidR="001E1046" w:rsidRPr="00FB469B">
        <w:rPr>
          <w:sz w:val="28"/>
          <w:szCs w:val="28"/>
        </w:rPr>
        <w:t xml:space="preserve"> г</w:t>
      </w:r>
      <w:r w:rsidR="008134A0" w:rsidRPr="00FB469B">
        <w:rPr>
          <w:sz w:val="28"/>
          <w:szCs w:val="28"/>
        </w:rPr>
        <w:t>оду</w:t>
      </w:r>
      <w:r w:rsidR="001E1046" w:rsidRPr="00FB469B">
        <w:rPr>
          <w:sz w:val="28"/>
          <w:szCs w:val="28"/>
        </w:rPr>
        <w:t xml:space="preserve">  были поставлены на кадастровый учет </w:t>
      </w:r>
      <w:r w:rsidR="008134A0" w:rsidRPr="00FB469B">
        <w:rPr>
          <w:sz w:val="28"/>
          <w:szCs w:val="28"/>
        </w:rPr>
        <w:t>3</w:t>
      </w:r>
      <w:r w:rsidR="001E1046" w:rsidRPr="00FB469B">
        <w:rPr>
          <w:sz w:val="28"/>
          <w:szCs w:val="28"/>
        </w:rPr>
        <w:t xml:space="preserve"> земельны</w:t>
      </w:r>
      <w:r w:rsidR="00D15AFE">
        <w:rPr>
          <w:sz w:val="28"/>
          <w:szCs w:val="28"/>
        </w:rPr>
        <w:t>е</w:t>
      </w:r>
      <w:r w:rsidR="001E1046" w:rsidRPr="00FB469B">
        <w:rPr>
          <w:sz w:val="28"/>
          <w:szCs w:val="28"/>
        </w:rPr>
        <w:t xml:space="preserve"> участка под </w:t>
      </w:r>
      <w:r w:rsidR="008134A0" w:rsidRPr="00FB469B">
        <w:rPr>
          <w:sz w:val="28"/>
          <w:szCs w:val="28"/>
        </w:rPr>
        <w:t>кладбищами</w:t>
      </w:r>
      <w:r w:rsidR="00FB469B" w:rsidRPr="00FB469B">
        <w:rPr>
          <w:sz w:val="28"/>
          <w:szCs w:val="28"/>
        </w:rPr>
        <w:t>. Получены правоустанавливающие документы</w:t>
      </w:r>
      <w:r w:rsidR="001E1046" w:rsidRPr="00FB469B">
        <w:rPr>
          <w:sz w:val="28"/>
          <w:szCs w:val="28"/>
        </w:rPr>
        <w:t xml:space="preserve"> </w:t>
      </w:r>
      <w:r w:rsidR="00FB469B" w:rsidRPr="00FB469B">
        <w:rPr>
          <w:sz w:val="28"/>
          <w:szCs w:val="28"/>
        </w:rPr>
        <w:t>на Подколодновский Дом культуры. Изготовлены технические паспорта на Журавский и Старотолучеевский клубы для дальнейшей постановки на кадастровый учет.</w:t>
      </w:r>
    </w:p>
    <w:p w:rsidR="009E610D" w:rsidRPr="00495FB3" w:rsidRDefault="001F1C79" w:rsidP="001F1C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24AA" w:rsidRPr="001F1C79">
        <w:rPr>
          <w:sz w:val="28"/>
          <w:szCs w:val="28"/>
        </w:rPr>
        <w:t>. В рамках празднования 7</w:t>
      </w:r>
      <w:r w:rsidR="004B1DA2">
        <w:rPr>
          <w:sz w:val="28"/>
          <w:szCs w:val="28"/>
        </w:rPr>
        <w:t>4</w:t>
      </w:r>
      <w:r w:rsidR="00AD24AA" w:rsidRPr="001F1C79">
        <w:rPr>
          <w:sz w:val="28"/>
          <w:szCs w:val="28"/>
        </w:rPr>
        <w:t xml:space="preserve"> годовщины  со Дня Победы нашего народа в Великой Отечественной войне</w:t>
      </w:r>
      <w:r w:rsidR="00D25F5D" w:rsidRPr="001F1C79">
        <w:rPr>
          <w:sz w:val="28"/>
          <w:szCs w:val="28"/>
        </w:rPr>
        <w:t>, благодаря взаимодействию творческого населения, коллектива МКОУ Подколодновской школы, работников культуры, были проведены общественно - значимые мероприятия, которые запомнились всем жителям поселения и были направлены на патриотическое, эстетическое воспитание населения, прежде всего детей и молодёжи (массовое шествие «Бессмертный батальон всегда в строю», митинг, праздничный концерт</w:t>
      </w:r>
      <w:r w:rsidR="009E610D" w:rsidRPr="001F1C79">
        <w:rPr>
          <w:sz w:val="28"/>
          <w:szCs w:val="28"/>
        </w:rPr>
        <w:t>, уход за лесом «Победы»</w:t>
      </w:r>
      <w:r w:rsidR="00D25F5D" w:rsidRPr="001F1C79">
        <w:rPr>
          <w:sz w:val="28"/>
          <w:szCs w:val="28"/>
        </w:rPr>
        <w:t>)</w:t>
      </w:r>
      <w:r w:rsidR="009E610D" w:rsidRPr="001F1C79">
        <w:rPr>
          <w:sz w:val="28"/>
          <w:szCs w:val="28"/>
        </w:rPr>
        <w:t>.</w:t>
      </w:r>
    </w:p>
    <w:p w:rsidR="00B37C7C" w:rsidRPr="00495FB3" w:rsidRDefault="001F1C79" w:rsidP="001F1C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24AA" w:rsidRPr="00495FB3">
        <w:rPr>
          <w:sz w:val="28"/>
          <w:szCs w:val="28"/>
        </w:rPr>
        <w:t>. Продолжается работа по уличному освещению.</w:t>
      </w:r>
      <w:r w:rsidR="00DC0FCF" w:rsidRPr="00495FB3">
        <w:rPr>
          <w:sz w:val="28"/>
          <w:szCs w:val="28"/>
        </w:rPr>
        <w:t xml:space="preserve"> С</w:t>
      </w:r>
      <w:r w:rsidR="00BC4283" w:rsidRPr="00495FB3">
        <w:rPr>
          <w:sz w:val="28"/>
          <w:szCs w:val="28"/>
        </w:rPr>
        <w:t xml:space="preserve">тараемся поддерживать </w:t>
      </w:r>
      <w:r w:rsidR="00DC0FCF" w:rsidRPr="00495FB3">
        <w:rPr>
          <w:sz w:val="28"/>
          <w:szCs w:val="28"/>
        </w:rPr>
        <w:t xml:space="preserve">его </w:t>
      </w:r>
      <w:r w:rsidR="000649E6" w:rsidRPr="00495FB3">
        <w:rPr>
          <w:sz w:val="28"/>
          <w:szCs w:val="28"/>
        </w:rPr>
        <w:t>в исправном состоянии</w:t>
      </w:r>
      <w:r w:rsidR="00BC4283" w:rsidRPr="00495FB3">
        <w:rPr>
          <w:sz w:val="28"/>
          <w:szCs w:val="28"/>
        </w:rPr>
        <w:t>.</w:t>
      </w:r>
      <w:r w:rsidR="000649E6" w:rsidRPr="00495FB3">
        <w:rPr>
          <w:sz w:val="28"/>
          <w:szCs w:val="28"/>
        </w:rPr>
        <w:t xml:space="preserve"> </w:t>
      </w:r>
      <w:r w:rsidR="00BC4283" w:rsidRPr="00495FB3">
        <w:rPr>
          <w:sz w:val="28"/>
          <w:szCs w:val="28"/>
        </w:rPr>
        <w:t>П</w:t>
      </w:r>
      <w:r w:rsidR="000649E6" w:rsidRPr="00495FB3">
        <w:rPr>
          <w:sz w:val="28"/>
          <w:szCs w:val="28"/>
        </w:rPr>
        <w:t xml:space="preserve">роводится замена </w:t>
      </w:r>
      <w:r w:rsidR="000A5DD5" w:rsidRPr="00495FB3">
        <w:rPr>
          <w:sz w:val="28"/>
          <w:szCs w:val="28"/>
        </w:rPr>
        <w:t>сгоревших лампочек на светодиодные энергосберегающие, а также  замена неисправных фонарей</w:t>
      </w:r>
      <w:r>
        <w:rPr>
          <w:sz w:val="28"/>
          <w:szCs w:val="28"/>
        </w:rPr>
        <w:t>.</w:t>
      </w:r>
      <w:r w:rsidR="000A5DD5" w:rsidRPr="00495FB3">
        <w:rPr>
          <w:sz w:val="28"/>
          <w:szCs w:val="28"/>
        </w:rPr>
        <w:t xml:space="preserve"> </w:t>
      </w:r>
      <w:r w:rsidR="006328C5">
        <w:rPr>
          <w:sz w:val="28"/>
          <w:szCs w:val="28"/>
        </w:rPr>
        <w:t xml:space="preserve">За  2019 год заменено около 100 лампочек. </w:t>
      </w:r>
      <w:r w:rsidR="000649E6" w:rsidRPr="00495FB3">
        <w:rPr>
          <w:sz w:val="28"/>
          <w:szCs w:val="28"/>
        </w:rPr>
        <w:t>Долгов за расходуемую электроэнергию за администрацией не значится.</w:t>
      </w:r>
    </w:p>
    <w:p w:rsidR="004B1DA2" w:rsidRDefault="00AD24AA" w:rsidP="001F1C79">
      <w:pPr>
        <w:ind w:left="-567" w:firstLine="567"/>
        <w:jc w:val="both"/>
        <w:rPr>
          <w:sz w:val="28"/>
          <w:szCs w:val="28"/>
        </w:rPr>
      </w:pPr>
      <w:r w:rsidRPr="00495FB3">
        <w:rPr>
          <w:sz w:val="28"/>
          <w:szCs w:val="28"/>
        </w:rPr>
        <w:t>Работа по уличному освещению будет продолжена и в 20</w:t>
      </w:r>
      <w:r w:rsidR="004B1DA2">
        <w:rPr>
          <w:sz w:val="28"/>
          <w:szCs w:val="28"/>
        </w:rPr>
        <w:t>20</w:t>
      </w:r>
      <w:r w:rsidRPr="00495FB3">
        <w:rPr>
          <w:sz w:val="28"/>
          <w:szCs w:val="28"/>
        </w:rPr>
        <w:t xml:space="preserve"> году. </w:t>
      </w:r>
      <w:r w:rsidR="004B1DA2">
        <w:rPr>
          <w:sz w:val="28"/>
          <w:szCs w:val="28"/>
        </w:rPr>
        <w:t>Наше поселение включено в программу по уличному освещению</w:t>
      </w:r>
      <w:r w:rsidR="006328C5">
        <w:rPr>
          <w:sz w:val="28"/>
          <w:szCs w:val="28"/>
        </w:rPr>
        <w:t xml:space="preserve"> (изготовлен проект за 98 тыс. рублей)</w:t>
      </w:r>
      <w:r w:rsidR="004B1DA2">
        <w:rPr>
          <w:sz w:val="28"/>
          <w:szCs w:val="28"/>
        </w:rPr>
        <w:t xml:space="preserve">. </w:t>
      </w:r>
      <w:r w:rsidR="006328C5">
        <w:rPr>
          <w:sz w:val="28"/>
          <w:szCs w:val="28"/>
        </w:rPr>
        <w:t xml:space="preserve">Стоимость работ по проекту 3,6 миллиона рублей. </w:t>
      </w:r>
      <w:r w:rsidRPr="00495FB3">
        <w:rPr>
          <w:sz w:val="28"/>
          <w:szCs w:val="28"/>
        </w:rPr>
        <w:t>П</w:t>
      </w:r>
      <w:r w:rsidR="004B1DA2">
        <w:rPr>
          <w:sz w:val="28"/>
          <w:szCs w:val="28"/>
        </w:rPr>
        <w:t xml:space="preserve">ри поступлении денежных средств </w:t>
      </w:r>
      <w:r w:rsidR="006328C5">
        <w:rPr>
          <w:sz w:val="28"/>
          <w:szCs w:val="28"/>
        </w:rPr>
        <w:t xml:space="preserve">в 2020 году </w:t>
      </w:r>
      <w:r w:rsidR="004B1DA2">
        <w:rPr>
          <w:sz w:val="28"/>
          <w:szCs w:val="28"/>
        </w:rPr>
        <w:t>будет полностью заменены имеющиеся фонари и добавлены необходимые на всей территории поселения.</w:t>
      </w:r>
    </w:p>
    <w:p w:rsidR="00AD24AA" w:rsidRPr="001F1C79" w:rsidRDefault="00AD24AA" w:rsidP="00087F95">
      <w:pPr>
        <w:ind w:left="-567" w:firstLine="567"/>
        <w:jc w:val="both"/>
        <w:rPr>
          <w:sz w:val="28"/>
          <w:szCs w:val="28"/>
        </w:rPr>
      </w:pPr>
      <w:r w:rsidRPr="001F1C79">
        <w:rPr>
          <w:sz w:val="28"/>
          <w:szCs w:val="28"/>
        </w:rPr>
        <w:t xml:space="preserve">6. С 1 по 30 апреля традиционно проводился месячник санитарной очистки и озеленения. В ходе месячника наводился порядок на кладбищах, завозился песок, проводились субботники по наведению порядка в селах, ремонтировались памятники. </w:t>
      </w:r>
    </w:p>
    <w:p w:rsidR="00D814E3" w:rsidRPr="001F1C79" w:rsidRDefault="00D814E3" w:rsidP="00D814E3">
      <w:pPr>
        <w:ind w:left="-567"/>
        <w:jc w:val="both"/>
        <w:rPr>
          <w:sz w:val="28"/>
          <w:szCs w:val="28"/>
        </w:rPr>
      </w:pPr>
      <w:r w:rsidRPr="001F1C79">
        <w:rPr>
          <w:sz w:val="28"/>
          <w:szCs w:val="28"/>
        </w:rPr>
        <w:t xml:space="preserve">        Для решения проблемы трудоустройства населения, с целью благоустройства  территории поселения администрацией Подколодновского сельского поселения через Богучарский центр занятости населения заключались договора на выполнение общественных работ. Таким образом, </w:t>
      </w:r>
      <w:r w:rsidRPr="00735458">
        <w:rPr>
          <w:sz w:val="28"/>
          <w:szCs w:val="28"/>
        </w:rPr>
        <w:t xml:space="preserve">было временно трудоустроено </w:t>
      </w:r>
      <w:r w:rsidR="00735458" w:rsidRPr="00735458">
        <w:rPr>
          <w:sz w:val="28"/>
          <w:szCs w:val="28"/>
        </w:rPr>
        <w:t>11</w:t>
      </w:r>
      <w:r w:rsidRPr="00735458">
        <w:rPr>
          <w:sz w:val="28"/>
          <w:szCs w:val="28"/>
        </w:rPr>
        <w:t xml:space="preserve"> человек.</w:t>
      </w:r>
      <w:r w:rsidR="00796953" w:rsidRPr="001F1C79">
        <w:rPr>
          <w:sz w:val="28"/>
          <w:szCs w:val="28"/>
        </w:rPr>
        <w:t xml:space="preserve"> </w:t>
      </w:r>
    </w:p>
    <w:p w:rsidR="006B5EC4" w:rsidRPr="001F1C79" w:rsidRDefault="009300B2" w:rsidP="00D814E3">
      <w:pPr>
        <w:ind w:left="-567" w:firstLine="567"/>
        <w:jc w:val="both"/>
        <w:rPr>
          <w:sz w:val="28"/>
          <w:szCs w:val="28"/>
        </w:rPr>
      </w:pPr>
      <w:r w:rsidRPr="001F1C79">
        <w:rPr>
          <w:color w:val="333333"/>
          <w:sz w:val="28"/>
          <w:szCs w:val="28"/>
          <w:shd w:val="clear" w:color="auto" w:fill="FFFFFF"/>
        </w:rPr>
        <w:t>Главы крестьянских фермерских хозяйств и сельхозпредприятия оказывают помощь по очистке дорог от снега в зимнее время, по вывозу мусора и уборе свалок, вывозу мусора с территории кладбища и завозу песка.</w:t>
      </w:r>
    </w:p>
    <w:p w:rsidR="00AD24AA" w:rsidRPr="001F1C79" w:rsidRDefault="00AD24AA" w:rsidP="00087F95">
      <w:pPr>
        <w:ind w:left="-567" w:firstLine="567"/>
        <w:jc w:val="both"/>
        <w:rPr>
          <w:sz w:val="28"/>
          <w:szCs w:val="28"/>
        </w:rPr>
      </w:pPr>
      <w:r w:rsidRPr="001F1C79">
        <w:rPr>
          <w:sz w:val="28"/>
          <w:szCs w:val="28"/>
        </w:rPr>
        <w:t>Сбор мусора в с. Подколодновка и с. Старотолучеево осуществлялся в течение года без перебоев по установленному графику- 2 раза в месяц. Расходы по сбору и вывозу мусора осуществл</w:t>
      </w:r>
      <w:r w:rsidR="002C0732">
        <w:rPr>
          <w:sz w:val="28"/>
          <w:szCs w:val="28"/>
        </w:rPr>
        <w:t>яются за счет бюджета поселения.</w:t>
      </w:r>
    </w:p>
    <w:p w:rsidR="00673B53" w:rsidRPr="00495FB3" w:rsidRDefault="007322E7" w:rsidP="001F1C79">
      <w:pPr>
        <w:ind w:left="-567" w:firstLine="567"/>
        <w:jc w:val="both"/>
        <w:rPr>
          <w:sz w:val="28"/>
          <w:szCs w:val="28"/>
        </w:rPr>
      </w:pPr>
      <w:r w:rsidRPr="001F1C79">
        <w:rPr>
          <w:sz w:val="28"/>
          <w:szCs w:val="28"/>
        </w:rPr>
        <w:t>В 201</w:t>
      </w:r>
      <w:r w:rsidR="00256FF1">
        <w:rPr>
          <w:sz w:val="28"/>
          <w:szCs w:val="28"/>
        </w:rPr>
        <w:t>9</w:t>
      </w:r>
      <w:r w:rsidRPr="001F1C79">
        <w:rPr>
          <w:sz w:val="28"/>
          <w:szCs w:val="28"/>
        </w:rPr>
        <w:t xml:space="preserve"> году мы принимали участие в конкурсе </w:t>
      </w:r>
      <w:r w:rsidRPr="001F1C79">
        <w:rPr>
          <w:bCs/>
          <w:sz w:val="28"/>
          <w:szCs w:val="28"/>
        </w:rPr>
        <w:t>«</w:t>
      </w:r>
      <w:r w:rsidR="00C27A6C" w:rsidRPr="001F1C79">
        <w:rPr>
          <w:bCs/>
          <w:sz w:val="28"/>
          <w:szCs w:val="28"/>
        </w:rPr>
        <w:t>Лучшее муниципальное образование</w:t>
      </w:r>
      <w:r w:rsidRPr="001F1C79">
        <w:rPr>
          <w:bCs/>
          <w:sz w:val="28"/>
          <w:szCs w:val="28"/>
        </w:rPr>
        <w:t>». Был</w:t>
      </w:r>
      <w:r w:rsidR="00256FF1">
        <w:rPr>
          <w:bCs/>
          <w:sz w:val="28"/>
          <w:szCs w:val="28"/>
        </w:rPr>
        <w:t>а</w:t>
      </w:r>
      <w:r w:rsidRPr="001F1C79">
        <w:rPr>
          <w:bCs/>
          <w:sz w:val="28"/>
          <w:szCs w:val="28"/>
        </w:rPr>
        <w:t xml:space="preserve"> подготовлен</w:t>
      </w:r>
      <w:r w:rsidR="00D77CD6" w:rsidRPr="001F1C79">
        <w:rPr>
          <w:bCs/>
          <w:sz w:val="28"/>
          <w:szCs w:val="28"/>
        </w:rPr>
        <w:t>ы</w:t>
      </w:r>
      <w:r w:rsidRPr="001F1C79">
        <w:rPr>
          <w:bCs/>
          <w:sz w:val="28"/>
          <w:szCs w:val="28"/>
        </w:rPr>
        <w:t xml:space="preserve"> заявк</w:t>
      </w:r>
      <w:r w:rsidR="00D77CD6" w:rsidRPr="001F1C79">
        <w:rPr>
          <w:bCs/>
          <w:sz w:val="28"/>
          <w:szCs w:val="28"/>
        </w:rPr>
        <w:t>и</w:t>
      </w:r>
      <w:r w:rsidRPr="001F1C79">
        <w:rPr>
          <w:bCs/>
          <w:sz w:val="28"/>
          <w:szCs w:val="28"/>
        </w:rPr>
        <w:t xml:space="preserve"> и презентаци</w:t>
      </w:r>
      <w:r w:rsidR="00D77CD6" w:rsidRPr="001F1C79">
        <w:rPr>
          <w:bCs/>
          <w:sz w:val="28"/>
          <w:szCs w:val="28"/>
        </w:rPr>
        <w:t>и</w:t>
      </w:r>
      <w:r w:rsidRPr="001F1C79">
        <w:rPr>
          <w:sz w:val="28"/>
          <w:szCs w:val="28"/>
        </w:rPr>
        <w:t>.</w:t>
      </w:r>
      <w:r w:rsidRPr="00080781">
        <w:rPr>
          <w:sz w:val="28"/>
          <w:szCs w:val="28"/>
        </w:rPr>
        <w:t xml:space="preserve"> </w:t>
      </w:r>
    </w:p>
    <w:p w:rsidR="00AD24AA" w:rsidRPr="00256FF1" w:rsidRDefault="00177E32" w:rsidP="00256FF1">
      <w:pPr>
        <w:ind w:left="-567" w:firstLine="567"/>
        <w:jc w:val="both"/>
        <w:rPr>
          <w:sz w:val="28"/>
          <w:szCs w:val="28"/>
        </w:rPr>
      </w:pPr>
      <w:r w:rsidRPr="001F1C79">
        <w:rPr>
          <w:sz w:val="28"/>
          <w:szCs w:val="28"/>
        </w:rPr>
        <w:lastRenderedPageBreak/>
        <w:t>7</w:t>
      </w:r>
      <w:r w:rsidR="00AD24AA" w:rsidRPr="001F1C79">
        <w:rPr>
          <w:sz w:val="28"/>
          <w:szCs w:val="28"/>
        </w:rPr>
        <w:t xml:space="preserve">. </w:t>
      </w:r>
      <w:r w:rsidR="00256FF1">
        <w:rPr>
          <w:sz w:val="28"/>
          <w:szCs w:val="28"/>
        </w:rPr>
        <w:t>Что касается вопроса водоснабжения, то в</w:t>
      </w:r>
      <w:r w:rsidR="00897400" w:rsidRPr="001F1C79">
        <w:rPr>
          <w:color w:val="1E1E1E"/>
          <w:sz w:val="28"/>
          <w:szCs w:val="28"/>
        </w:rPr>
        <w:t>ода подаётся своевременно и в полном объёме, проводится текущий ремонт водопровода, водопроводных башен, замена глубинных насосов, подготовка систем водоснабжения к весенне-летнему и осенне-зимнему периодам. Изношенность водопровода и водопроводных башен требует капитального ремонта или замены.</w:t>
      </w:r>
    </w:p>
    <w:p w:rsidR="00167287" w:rsidRPr="001F1C79" w:rsidRDefault="00AD24AA" w:rsidP="001F1C79">
      <w:pPr>
        <w:ind w:left="-567" w:firstLine="567"/>
        <w:jc w:val="both"/>
        <w:rPr>
          <w:rFonts w:ascii="Tahoma" w:hAnsi="Tahoma" w:cs="Tahoma"/>
          <w:color w:val="1E1E1E"/>
          <w:sz w:val="17"/>
          <w:szCs w:val="17"/>
        </w:rPr>
      </w:pPr>
      <w:r w:rsidRPr="001F1C79">
        <w:rPr>
          <w:sz w:val="28"/>
          <w:szCs w:val="28"/>
        </w:rPr>
        <w:t>Водоснабжение в с. Старотолучеево с 2014 года осуществляет МУП «Богучаркоммунсервис». Нареканий от жителей по поводу поставки воды не поступало.</w:t>
      </w:r>
      <w:r w:rsidR="00897400" w:rsidRPr="00897400">
        <w:rPr>
          <w:rFonts w:ascii="Tahoma" w:hAnsi="Tahoma" w:cs="Tahoma"/>
          <w:color w:val="1E1E1E"/>
          <w:sz w:val="17"/>
          <w:szCs w:val="17"/>
        </w:rPr>
        <w:t xml:space="preserve"> </w:t>
      </w:r>
    </w:p>
    <w:p w:rsidR="00AD24AA" w:rsidRPr="001C3F49" w:rsidRDefault="00177E32" w:rsidP="00087F95">
      <w:pPr>
        <w:pStyle w:val="3"/>
        <w:ind w:left="-567" w:firstLine="567"/>
        <w:rPr>
          <w:szCs w:val="28"/>
        </w:rPr>
      </w:pPr>
      <w:r w:rsidRPr="001C3F49">
        <w:rPr>
          <w:szCs w:val="28"/>
        </w:rPr>
        <w:t>8</w:t>
      </w:r>
      <w:r w:rsidR="001F1C79" w:rsidRPr="001C3F49">
        <w:rPr>
          <w:szCs w:val="28"/>
        </w:rPr>
        <w:t>.</w:t>
      </w:r>
      <w:r w:rsidR="00AD24AA" w:rsidRPr="001C3F49">
        <w:rPr>
          <w:szCs w:val="28"/>
        </w:rPr>
        <w:t xml:space="preserve"> Основная задача администрации сельского поселения и жителей – это обеспечение и выполнение требований противопожарной безопасности. В сельском поселении для выполнения этих задач имеется все необходимые условия. Много внимания уделялось разъяснительной работе среди населения по профилактике пожаров: проводился подворный инструктаж жителей по противопожарной безопасности, составлялся список неблагополучных семей с целью регулярной проверки противопожарного состояния их домов, на досках информации размещались объявления с указанием номеров телефонов, по которым следует звонить в случае пожара, объявления о запрете разведения костров, сжигания мусоры и сухой травы в пожароопасный период.</w:t>
      </w:r>
      <w:r w:rsidR="002C0732">
        <w:rPr>
          <w:szCs w:val="28"/>
        </w:rPr>
        <w:t xml:space="preserve"> Проводилась опашка и обкос территории. </w:t>
      </w:r>
    </w:p>
    <w:p w:rsidR="00AD24AA" w:rsidRPr="001C3F49" w:rsidRDefault="00AD24AA" w:rsidP="00087F95">
      <w:pPr>
        <w:pStyle w:val="3"/>
        <w:ind w:left="-567" w:firstLine="567"/>
        <w:rPr>
          <w:szCs w:val="28"/>
        </w:rPr>
      </w:pPr>
      <w:r w:rsidRPr="001C3F49">
        <w:rPr>
          <w:szCs w:val="28"/>
        </w:rPr>
        <w:t>Для заправки пожарных есть пожарные краны, гидрант, емкости, пожарные пирсы. Все содержится в исправном состоянии.</w:t>
      </w:r>
    </w:p>
    <w:p w:rsidR="00167287" w:rsidRDefault="00AD24AA" w:rsidP="001C3F49">
      <w:pPr>
        <w:pStyle w:val="3"/>
        <w:ind w:left="-567" w:firstLine="567"/>
        <w:rPr>
          <w:szCs w:val="28"/>
        </w:rPr>
      </w:pPr>
      <w:r w:rsidRPr="001C3F49">
        <w:rPr>
          <w:szCs w:val="28"/>
        </w:rPr>
        <w:t>В здании администрации и Домах культуры имеются огнетушители.</w:t>
      </w:r>
    </w:p>
    <w:p w:rsidR="000337EE" w:rsidRPr="00495FB3" w:rsidRDefault="000337EE" w:rsidP="001C3F49">
      <w:pPr>
        <w:pStyle w:val="3"/>
        <w:ind w:left="-567" w:firstLine="567"/>
        <w:rPr>
          <w:szCs w:val="28"/>
        </w:rPr>
      </w:pPr>
      <w:r>
        <w:rPr>
          <w:szCs w:val="28"/>
        </w:rPr>
        <w:t>В 2019 год</w:t>
      </w:r>
      <w:r w:rsidR="00D15AFE">
        <w:rPr>
          <w:szCs w:val="28"/>
        </w:rPr>
        <w:t>у</w:t>
      </w:r>
      <w:r>
        <w:rPr>
          <w:szCs w:val="28"/>
        </w:rPr>
        <w:t xml:space="preserve"> в здании администрации Подколодновского сельского поселения </w:t>
      </w:r>
      <w:r w:rsidR="00D15AFE">
        <w:rPr>
          <w:szCs w:val="28"/>
        </w:rPr>
        <w:t xml:space="preserve">и в здании Журавского Дома культуры </w:t>
      </w:r>
      <w:r>
        <w:rPr>
          <w:szCs w:val="28"/>
        </w:rPr>
        <w:t>установлена пожарная сигнализация.</w:t>
      </w:r>
      <w:r w:rsidR="002C0732">
        <w:rPr>
          <w:szCs w:val="28"/>
        </w:rPr>
        <w:t xml:space="preserve"> </w:t>
      </w:r>
    </w:p>
    <w:p w:rsidR="00AD24AA" w:rsidRPr="001F333A" w:rsidRDefault="00177E32" w:rsidP="00087F95">
      <w:pPr>
        <w:pStyle w:val="3"/>
        <w:ind w:left="-567" w:firstLine="567"/>
        <w:rPr>
          <w:szCs w:val="28"/>
        </w:rPr>
      </w:pPr>
      <w:r w:rsidRPr="001F333A">
        <w:rPr>
          <w:szCs w:val="28"/>
        </w:rPr>
        <w:t>9</w:t>
      </w:r>
      <w:r w:rsidR="00AD24AA" w:rsidRPr="001F333A">
        <w:rPr>
          <w:szCs w:val="28"/>
        </w:rPr>
        <w:t>.</w:t>
      </w:r>
      <w:r w:rsidR="00167287" w:rsidRPr="001F333A">
        <w:rPr>
          <w:szCs w:val="28"/>
        </w:rPr>
        <w:t xml:space="preserve"> </w:t>
      </w:r>
      <w:r w:rsidR="00AD24AA" w:rsidRPr="001F333A">
        <w:rPr>
          <w:szCs w:val="28"/>
        </w:rPr>
        <w:t xml:space="preserve">Что касается дорожной деятельности, то в </w:t>
      </w:r>
      <w:r w:rsidR="004238C9" w:rsidRPr="001F333A">
        <w:rPr>
          <w:szCs w:val="28"/>
        </w:rPr>
        <w:t>зимний период 201</w:t>
      </w:r>
      <w:r w:rsidR="000337EE">
        <w:rPr>
          <w:szCs w:val="28"/>
        </w:rPr>
        <w:t>9</w:t>
      </w:r>
      <w:r w:rsidR="00AD24AA" w:rsidRPr="001F333A">
        <w:rPr>
          <w:szCs w:val="28"/>
        </w:rPr>
        <w:t xml:space="preserve"> года регулярно проводилась расчистка дорог от снега. В этом нам оказывали содействие фермерские хозяйства. </w:t>
      </w:r>
    </w:p>
    <w:p w:rsidR="00CE5AE4" w:rsidRPr="001F333A" w:rsidRDefault="00AD24AA" w:rsidP="00087F95">
      <w:pPr>
        <w:pStyle w:val="3"/>
        <w:ind w:left="-567" w:firstLine="567"/>
        <w:rPr>
          <w:szCs w:val="28"/>
        </w:rPr>
      </w:pPr>
      <w:r w:rsidRPr="001F333A">
        <w:rPr>
          <w:szCs w:val="28"/>
        </w:rPr>
        <w:t xml:space="preserve">В летний период </w:t>
      </w:r>
      <w:r w:rsidR="004238C9" w:rsidRPr="001F333A">
        <w:rPr>
          <w:szCs w:val="28"/>
        </w:rPr>
        <w:t>проводили</w:t>
      </w:r>
      <w:r w:rsidRPr="001F333A">
        <w:rPr>
          <w:szCs w:val="28"/>
        </w:rPr>
        <w:t xml:space="preserve"> грейдировали дорог</w:t>
      </w:r>
      <w:r w:rsidR="00651DFB" w:rsidRPr="001F333A">
        <w:rPr>
          <w:szCs w:val="28"/>
        </w:rPr>
        <w:t xml:space="preserve">. </w:t>
      </w:r>
    </w:p>
    <w:p w:rsidR="00AD24AA" w:rsidRPr="001F333A" w:rsidRDefault="00AD24AA" w:rsidP="00D326E4">
      <w:pPr>
        <w:pStyle w:val="3"/>
        <w:ind w:left="-567" w:firstLine="567"/>
        <w:rPr>
          <w:szCs w:val="28"/>
        </w:rPr>
      </w:pPr>
      <w:r w:rsidRPr="001F333A">
        <w:rPr>
          <w:szCs w:val="28"/>
        </w:rPr>
        <w:t>В 201</w:t>
      </w:r>
      <w:r w:rsidR="000337EE">
        <w:rPr>
          <w:szCs w:val="28"/>
        </w:rPr>
        <w:t>9</w:t>
      </w:r>
      <w:r w:rsidRPr="001F333A">
        <w:rPr>
          <w:szCs w:val="28"/>
        </w:rPr>
        <w:t xml:space="preserve"> году </w:t>
      </w:r>
      <w:r w:rsidR="004238C9" w:rsidRPr="001F333A">
        <w:rPr>
          <w:szCs w:val="28"/>
        </w:rPr>
        <w:t xml:space="preserve">за счет средств «дорожного фонда» был </w:t>
      </w:r>
      <w:r w:rsidR="00D326E4" w:rsidRPr="001F333A">
        <w:rPr>
          <w:szCs w:val="28"/>
        </w:rPr>
        <w:t>сделан</w:t>
      </w:r>
      <w:r w:rsidR="000337EE">
        <w:rPr>
          <w:szCs w:val="28"/>
        </w:rPr>
        <w:t xml:space="preserve"> участок дороги по улице Степная и дорога </w:t>
      </w:r>
      <w:r w:rsidR="000337EE" w:rsidRPr="001F333A">
        <w:rPr>
          <w:szCs w:val="28"/>
        </w:rPr>
        <w:t xml:space="preserve">с твердым покрытием </w:t>
      </w:r>
      <w:r w:rsidR="000337EE">
        <w:rPr>
          <w:szCs w:val="28"/>
        </w:rPr>
        <w:t>по переулку Гагарина</w:t>
      </w:r>
      <w:r w:rsidR="00D326E4" w:rsidRPr="001F333A">
        <w:rPr>
          <w:szCs w:val="28"/>
        </w:rPr>
        <w:t xml:space="preserve"> </w:t>
      </w:r>
      <w:r w:rsidR="000337EE">
        <w:rPr>
          <w:szCs w:val="28"/>
        </w:rPr>
        <w:t>села Подколодновка</w:t>
      </w:r>
      <w:r w:rsidR="00FC3D7C">
        <w:rPr>
          <w:szCs w:val="28"/>
        </w:rPr>
        <w:t xml:space="preserve"> общей протяженностью 500 м</w:t>
      </w:r>
      <w:r w:rsidR="000337EE">
        <w:rPr>
          <w:szCs w:val="28"/>
        </w:rPr>
        <w:t xml:space="preserve">. </w:t>
      </w:r>
    </w:p>
    <w:p w:rsidR="00AD24AA" w:rsidRDefault="00D0026C" w:rsidP="00F22F54">
      <w:pPr>
        <w:pStyle w:val="a6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333A">
        <w:rPr>
          <w:rFonts w:ascii="Times New Roman" w:hAnsi="Times New Roman"/>
          <w:sz w:val="28"/>
          <w:szCs w:val="28"/>
        </w:rPr>
        <w:t>В 20</w:t>
      </w:r>
      <w:r w:rsidR="00F973AD">
        <w:rPr>
          <w:rFonts w:ascii="Times New Roman" w:hAnsi="Times New Roman"/>
          <w:sz w:val="28"/>
          <w:szCs w:val="28"/>
        </w:rPr>
        <w:t>20</w:t>
      </w:r>
      <w:r w:rsidRPr="001F333A">
        <w:rPr>
          <w:rFonts w:ascii="Times New Roman" w:hAnsi="Times New Roman"/>
          <w:sz w:val="28"/>
          <w:szCs w:val="28"/>
        </w:rPr>
        <w:t xml:space="preserve"> году планируем продолжить ремонт дорог. В частности, сделать дорогу с твердым покрытием </w:t>
      </w:r>
      <w:r w:rsidR="00651DFB" w:rsidRPr="001F333A">
        <w:rPr>
          <w:rFonts w:ascii="Times New Roman" w:hAnsi="Times New Roman"/>
          <w:sz w:val="28"/>
          <w:szCs w:val="28"/>
        </w:rPr>
        <w:t>по улиц</w:t>
      </w:r>
      <w:r w:rsidR="00BE02E7">
        <w:rPr>
          <w:rFonts w:ascii="Times New Roman" w:hAnsi="Times New Roman"/>
          <w:sz w:val="28"/>
          <w:szCs w:val="28"/>
        </w:rPr>
        <w:t>е</w:t>
      </w:r>
      <w:r w:rsidR="00651DFB" w:rsidRPr="001F333A">
        <w:rPr>
          <w:rFonts w:ascii="Times New Roman" w:hAnsi="Times New Roman"/>
          <w:sz w:val="28"/>
          <w:szCs w:val="28"/>
        </w:rPr>
        <w:t xml:space="preserve"> Советской села Подколодновка</w:t>
      </w:r>
      <w:r w:rsidR="001A5EB0">
        <w:rPr>
          <w:rFonts w:ascii="Times New Roman" w:hAnsi="Times New Roman"/>
          <w:sz w:val="28"/>
          <w:szCs w:val="28"/>
        </w:rPr>
        <w:t>, и возможно, дорогу по улице Мира</w:t>
      </w:r>
      <w:r w:rsidR="00651DFB" w:rsidRPr="001F333A">
        <w:rPr>
          <w:rFonts w:ascii="Times New Roman" w:hAnsi="Times New Roman"/>
          <w:sz w:val="28"/>
          <w:szCs w:val="28"/>
        </w:rPr>
        <w:t>.</w:t>
      </w:r>
    </w:p>
    <w:p w:rsidR="00F22F54" w:rsidRPr="00F22F54" w:rsidRDefault="00F22F54" w:rsidP="00F22F54">
      <w:pPr>
        <w:pStyle w:val="a6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селе Журавка установлен остановочный павильон на улице Первомайская. Затраты на его установку составили 60 тыс. рублей. Весной 2020 года проведем работу по озеленению территории возле остановки, а также по благоустройству подъезда к ней.</w:t>
      </w:r>
    </w:p>
    <w:p w:rsidR="00AD24AA" w:rsidRPr="001C3F49" w:rsidRDefault="00AD24AA" w:rsidP="00087F95">
      <w:pPr>
        <w:pStyle w:val="3"/>
        <w:ind w:left="-567" w:firstLine="567"/>
        <w:rPr>
          <w:szCs w:val="28"/>
        </w:rPr>
      </w:pPr>
      <w:r w:rsidRPr="00495FB3">
        <w:rPr>
          <w:szCs w:val="28"/>
        </w:rPr>
        <w:t>1</w:t>
      </w:r>
      <w:r w:rsidR="001C3F49">
        <w:rPr>
          <w:szCs w:val="28"/>
        </w:rPr>
        <w:t>0</w:t>
      </w:r>
      <w:r w:rsidRPr="00495FB3">
        <w:rPr>
          <w:szCs w:val="28"/>
        </w:rPr>
        <w:t xml:space="preserve">. </w:t>
      </w:r>
      <w:r w:rsidRPr="001C3F49">
        <w:rPr>
          <w:szCs w:val="28"/>
        </w:rPr>
        <w:t xml:space="preserve">Согласно Федеральному закону от 06.10.2003 № 131-ФЗ «Об общих принципах организации местного самоуправления в Российской Федерации» мы имеем право заключать соглашения о передачи части полномочий  другим органам местного самоуправления. </w:t>
      </w:r>
    </w:p>
    <w:p w:rsidR="006D2FB3" w:rsidRPr="001C3F49" w:rsidRDefault="00AD24AA" w:rsidP="00087F95">
      <w:pPr>
        <w:pStyle w:val="3"/>
        <w:ind w:left="-567" w:firstLine="567"/>
        <w:rPr>
          <w:szCs w:val="28"/>
        </w:rPr>
      </w:pPr>
      <w:r w:rsidRPr="001C3F49">
        <w:rPr>
          <w:szCs w:val="28"/>
        </w:rPr>
        <w:lastRenderedPageBreak/>
        <w:t xml:space="preserve">Полномочия поселения по организации библиотечного обслуживания населения, обеспечения жителей услугами организаций культуры и полномочия по архитектуре  были переданы Богучарскому муниципальному району. </w:t>
      </w:r>
    </w:p>
    <w:p w:rsidR="00AD24AA" w:rsidRPr="001C3F49" w:rsidRDefault="008204A7" w:rsidP="00087F95">
      <w:pPr>
        <w:pStyle w:val="3"/>
        <w:ind w:left="-567" w:firstLine="567"/>
        <w:rPr>
          <w:szCs w:val="28"/>
        </w:rPr>
      </w:pPr>
      <w:r w:rsidRPr="001C3F49">
        <w:rPr>
          <w:color w:val="333333"/>
          <w:szCs w:val="28"/>
          <w:shd w:val="clear" w:color="auto" w:fill="FFFFFF"/>
        </w:rPr>
        <w:t>Работниками культуры проводится организация мероприятий и праздничных концертов к дню «Защитника Отечества», 8 Марта, Дню Победы, Дней села, Дню пожилых людей, Дню матери,  а также проведение новогодних праздников. Работают  танцевальные и вокальные кружки. Но все же хочется заметить, что в художественной самодеятельности мало привлекается работающая молодежь. Руководителям ДК над этим надо поработать и заинтересовать не только школьников, но и людей старшего возраста, работников предприятий, расположенных на территории поселения.  Работниками библиотек также проводятся различные мероприятия. Но, к сожалению, книжный фонд стареет, практически не обновляется. Мало выписывается периодической литературы из-за отсутствия денежных средств. Да и люди уже привыкли пользоваться интернет информацией. На данный момент Подколодновская библиотека компьютеризирована и имеет доступ к интернет ресурсам.</w:t>
      </w:r>
    </w:p>
    <w:p w:rsidR="00AD24AA" w:rsidRDefault="00AD24AA" w:rsidP="00713521">
      <w:pPr>
        <w:ind w:left="-567" w:firstLine="709"/>
        <w:jc w:val="both"/>
        <w:rPr>
          <w:sz w:val="28"/>
          <w:szCs w:val="28"/>
        </w:rPr>
      </w:pPr>
      <w:r w:rsidRPr="001C3F49">
        <w:rPr>
          <w:sz w:val="28"/>
          <w:szCs w:val="28"/>
        </w:rPr>
        <w:t>Все праздничные мероприятия проводим совместно, выделяем средства из бюджета поселения, а также привлекаем средства фермеров и предпринимателей.</w:t>
      </w:r>
      <w:r w:rsidR="00F90608" w:rsidRPr="001C3F49">
        <w:rPr>
          <w:sz w:val="28"/>
          <w:szCs w:val="28"/>
        </w:rPr>
        <w:t xml:space="preserve"> </w:t>
      </w:r>
    </w:p>
    <w:p w:rsidR="00F22F54" w:rsidRPr="001C3F49" w:rsidRDefault="00F22F54" w:rsidP="0071352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ремонту Подколодновского Дома культуры подготовлена смета (затрачено 99 тыс. рублей). Согласно сметы на ремонт необходимо 18 млн. рублей. </w:t>
      </w:r>
    </w:p>
    <w:p w:rsidR="00AD24AA" w:rsidRDefault="00AD24AA" w:rsidP="00713521">
      <w:pPr>
        <w:tabs>
          <w:tab w:val="num" w:pos="720"/>
        </w:tabs>
        <w:ind w:left="-567" w:firstLine="709"/>
        <w:jc w:val="both"/>
        <w:rPr>
          <w:sz w:val="28"/>
          <w:szCs w:val="28"/>
        </w:rPr>
      </w:pPr>
      <w:r w:rsidRPr="001C3F49">
        <w:rPr>
          <w:sz w:val="28"/>
          <w:szCs w:val="28"/>
        </w:rPr>
        <w:t xml:space="preserve">Организация предоставления образования относятся к полномочиям муниципального района, а здравоохранения- к полномочиям области. Но администрация Подколодновского сельского поселения всегда принимает посильное участие в содействии учреждениям образования и здравоохранения в решении возникающих проблем. </w:t>
      </w:r>
      <w:r w:rsidR="00337F48" w:rsidRPr="001C3F49">
        <w:rPr>
          <w:sz w:val="28"/>
          <w:szCs w:val="28"/>
        </w:rPr>
        <w:t xml:space="preserve"> Администрация поселения оказыва</w:t>
      </w:r>
      <w:r w:rsidR="00713521" w:rsidRPr="001C3F49">
        <w:rPr>
          <w:sz w:val="28"/>
          <w:szCs w:val="28"/>
        </w:rPr>
        <w:t>ет</w:t>
      </w:r>
      <w:r w:rsidR="00337F48" w:rsidRPr="001C3F49">
        <w:rPr>
          <w:sz w:val="28"/>
          <w:szCs w:val="28"/>
        </w:rPr>
        <w:t xml:space="preserve"> содействие работникам </w:t>
      </w:r>
      <w:r w:rsidR="00713521" w:rsidRPr="001C3F49">
        <w:rPr>
          <w:sz w:val="28"/>
          <w:szCs w:val="28"/>
        </w:rPr>
        <w:t>Подколодновской амбулатории, Журавского и Старотолучеевского ФАПов</w:t>
      </w:r>
      <w:r w:rsidR="00337F48" w:rsidRPr="001C3F49">
        <w:rPr>
          <w:sz w:val="28"/>
          <w:szCs w:val="28"/>
        </w:rPr>
        <w:t xml:space="preserve"> в организации медицинского обслуживания населения (организация прохождения флюорографии, профилак</w:t>
      </w:r>
      <w:r w:rsidR="00713521" w:rsidRPr="001C3F49">
        <w:rPr>
          <w:sz w:val="28"/>
          <w:szCs w:val="28"/>
        </w:rPr>
        <w:t>тическая работа среди населения</w:t>
      </w:r>
      <w:r w:rsidR="00337F48" w:rsidRPr="001C3F49">
        <w:rPr>
          <w:sz w:val="28"/>
          <w:szCs w:val="28"/>
        </w:rPr>
        <w:t>).</w:t>
      </w:r>
      <w:r w:rsidR="00FF6156">
        <w:rPr>
          <w:sz w:val="28"/>
          <w:szCs w:val="28"/>
        </w:rPr>
        <w:t xml:space="preserve"> </w:t>
      </w:r>
    </w:p>
    <w:p w:rsidR="00FF6156" w:rsidRPr="001C3F49" w:rsidRDefault="00FF6156" w:rsidP="00713521">
      <w:pPr>
        <w:tabs>
          <w:tab w:val="num" w:pos="72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строительства ФАПа в селе Журавка, то оно перенесено на 2020 год.</w:t>
      </w:r>
    </w:p>
    <w:p w:rsidR="00AD24AA" w:rsidRPr="001C3F49" w:rsidRDefault="00AD24AA" w:rsidP="001C3F49">
      <w:pPr>
        <w:shd w:val="clear" w:color="auto" w:fill="FFFFFF"/>
        <w:ind w:left="-567" w:firstLine="567"/>
        <w:jc w:val="both"/>
        <w:outlineLvl w:val="0"/>
        <w:rPr>
          <w:sz w:val="28"/>
          <w:szCs w:val="28"/>
        </w:rPr>
      </w:pPr>
      <w:r w:rsidRPr="001C3F49">
        <w:rPr>
          <w:sz w:val="28"/>
          <w:szCs w:val="28"/>
        </w:rPr>
        <w:t>Также мы всегда сотрудничаем с другими организациями, осуществляющими свои полномочия по обслуживанию жителей нашего поселения. Это и Почта России, и отделение Сберегательного банка, и Петропавловский филиал ОАО «Газпром газораспределение Воронеж», и органы социальной защиты населения, и Пенсионный фонд, и автодорожная организация, и ветеринарная служба.</w:t>
      </w:r>
      <w:r w:rsidRPr="00495FB3">
        <w:rPr>
          <w:sz w:val="28"/>
          <w:szCs w:val="28"/>
        </w:rPr>
        <w:t xml:space="preserve"> </w:t>
      </w:r>
    </w:p>
    <w:p w:rsidR="00AD24AA" w:rsidRPr="001C3F49" w:rsidRDefault="00167287" w:rsidP="003D67D2">
      <w:pPr>
        <w:pStyle w:val="Default"/>
        <w:ind w:left="-567" w:firstLine="567"/>
        <w:jc w:val="both"/>
        <w:rPr>
          <w:sz w:val="27"/>
          <w:szCs w:val="27"/>
        </w:rPr>
      </w:pPr>
      <w:r w:rsidRPr="001C3F49">
        <w:rPr>
          <w:sz w:val="27"/>
          <w:szCs w:val="27"/>
        </w:rPr>
        <w:t>1</w:t>
      </w:r>
      <w:r w:rsidR="001C3F49" w:rsidRPr="001C3F49">
        <w:rPr>
          <w:sz w:val="27"/>
          <w:szCs w:val="27"/>
        </w:rPr>
        <w:t>1</w:t>
      </w:r>
      <w:r w:rsidRPr="001C3F49">
        <w:rPr>
          <w:sz w:val="27"/>
          <w:szCs w:val="27"/>
        </w:rPr>
        <w:t xml:space="preserve">. </w:t>
      </w:r>
      <w:r w:rsidR="00AD24AA" w:rsidRPr="001C3F49">
        <w:rPr>
          <w:sz w:val="27"/>
          <w:szCs w:val="27"/>
        </w:rPr>
        <w:t xml:space="preserve">Для информации населения о деятельности администрации используется официальный сайт администрации, где размещаются нормативные документы, проводится регулярнее информирование населения об актуальных событиях и мероприятиях в поселении. </w:t>
      </w:r>
      <w:r w:rsidR="002438E8" w:rsidRPr="001C3F49">
        <w:rPr>
          <w:color w:val="333333"/>
          <w:sz w:val="28"/>
          <w:szCs w:val="28"/>
          <w:shd w:val="clear" w:color="auto" w:fill="FFFFFF"/>
        </w:rPr>
        <w:t>Работниками администрации продолжается работа по формированию программы федеральной информационной системы поселения (ФИАС), а также ГИС ЖКХ.</w:t>
      </w:r>
      <w:r w:rsidR="0092388E" w:rsidRPr="001C3F49">
        <w:rPr>
          <w:color w:val="333333"/>
          <w:sz w:val="28"/>
          <w:szCs w:val="28"/>
          <w:shd w:val="clear" w:color="auto" w:fill="FFFFFF"/>
        </w:rPr>
        <w:t xml:space="preserve"> Активно занимаемся работой по регистрации граждан на портале «Госуслуги».</w:t>
      </w:r>
    </w:p>
    <w:p w:rsidR="0095075E" w:rsidRDefault="00AD24AA" w:rsidP="003D67D2">
      <w:pPr>
        <w:pStyle w:val="Default"/>
        <w:ind w:left="-567" w:firstLine="567"/>
        <w:jc w:val="both"/>
        <w:rPr>
          <w:sz w:val="27"/>
          <w:szCs w:val="27"/>
        </w:rPr>
      </w:pPr>
      <w:r w:rsidRPr="001C3F49">
        <w:rPr>
          <w:sz w:val="27"/>
          <w:szCs w:val="27"/>
        </w:rPr>
        <w:lastRenderedPageBreak/>
        <w:t>Постоянно в течени</w:t>
      </w:r>
      <w:r w:rsidR="001C3F49" w:rsidRPr="001C3F49">
        <w:rPr>
          <w:sz w:val="27"/>
          <w:szCs w:val="27"/>
        </w:rPr>
        <w:t>е</w:t>
      </w:r>
      <w:r w:rsidRPr="001C3F49">
        <w:rPr>
          <w:sz w:val="27"/>
          <w:szCs w:val="27"/>
        </w:rPr>
        <w:t xml:space="preserve"> года в администрации поселения ведётся работа по противодействию коррупции. </w:t>
      </w:r>
    </w:p>
    <w:p w:rsidR="00FF6156" w:rsidRDefault="00FF6156" w:rsidP="003D67D2">
      <w:pPr>
        <w:pStyle w:val="Default"/>
        <w:ind w:left="-567" w:firstLine="567"/>
        <w:jc w:val="both"/>
        <w:rPr>
          <w:sz w:val="27"/>
          <w:szCs w:val="27"/>
        </w:rPr>
      </w:pPr>
    </w:p>
    <w:p w:rsidR="00123999" w:rsidRPr="00123999" w:rsidRDefault="00123999" w:rsidP="00123999">
      <w:pPr>
        <w:ind w:left="-567" w:firstLine="567"/>
        <w:jc w:val="both"/>
        <w:rPr>
          <w:sz w:val="28"/>
          <w:szCs w:val="28"/>
        </w:rPr>
      </w:pPr>
      <w:r w:rsidRPr="00123999">
        <w:rPr>
          <w:sz w:val="28"/>
          <w:szCs w:val="28"/>
        </w:rPr>
        <w:t>В планах администрации Подколодновского сельского поселения стоит ряд вопросов, направленных на улучшение качества жизни населения, которые предстоит решить в 2020 году:</w:t>
      </w:r>
    </w:p>
    <w:p w:rsidR="00123999" w:rsidRPr="00123999" w:rsidRDefault="00123999" w:rsidP="00123999">
      <w:pPr>
        <w:ind w:left="-567" w:firstLine="567"/>
        <w:jc w:val="both"/>
        <w:rPr>
          <w:sz w:val="28"/>
          <w:szCs w:val="28"/>
        </w:rPr>
      </w:pPr>
      <w:r w:rsidRPr="00123999">
        <w:rPr>
          <w:sz w:val="28"/>
          <w:szCs w:val="28"/>
        </w:rPr>
        <w:t>- дальнейшее совершенствование уличного освещения поселения;</w:t>
      </w:r>
    </w:p>
    <w:p w:rsidR="00123999" w:rsidRPr="00123999" w:rsidRDefault="00123999" w:rsidP="00123999">
      <w:pPr>
        <w:ind w:left="-567" w:firstLine="567"/>
        <w:jc w:val="both"/>
        <w:rPr>
          <w:sz w:val="28"/>
          <w:szCs w:val="28"/>
        </w:rPr>
      </w:pPr>
      <w:r w:rsidRPr="00123999">
        <w:rPr>
          <w:sz w:val="28"/>
          <w:szCs w:val="28"/>
        </w:rPr>
        <w:t>- благоустройство  мест  захоронения;</w:t>
      </w:r>
    </w:p>
    <w:p w:rsidR="00123999" w:rsidRPr="00123999" w:rsidRDefault="00123999" w:rsidP="00123999">
      <w:pPr>
        <w:ind w:left="-567" w:firstLine="567"/>
        <w:jc w:val="both"/>
        <w:rPr>
          <w:sz w:val="28"/>
          <w:szCs w:val="28"/>
        </w:rPr>
      </w:pPr>
      <w:r w:rsidRPr="00123999">
        <w:rPr>
          <w:sz w:val="28"/>
          <w:szCs w:val="28"/>
        </w:rPr>
        <w:t>- текущий ремонт памятников и обелисков;</w:t>
      </w:r>
    </w:p>
    <w:p w:rsidR="00123999" w:rsidRPr="00123999" w:rsidRDefault="00123999" w:rsidP="00123999">
      <w:pPr>
        <w:ind w:left="-567" w:firstLine="567"/>
        <w:jc w:val="both"/>
        <w:rPr>
          <w:sz w:val="28"/>
          <w:szCs w:val="28"/>
        </w:rPr>
      </w:pPr>
      <w:r w:rsidRPr="00123999">
        <w:rPr>
          <w:sz w:val="28"/>
          <w:szCs w:val="28"/>
        </w:rPr>
        <w:t>- ремонт и реконструкция дорог в границах поселения;</w:t>
      </w:r>
    </w:p>
    <w:p w:rsidR="00123999" w:rsidRPr="00123999" w:rsidRDefault="00123999" w:rsidP="00123999">
      <w:pPr>
        <w:ind w:left="-567" w:firstLine="567"/>
        <w:jc w:val="both"/>
        <w:rPr>
          <w:sz w:val="28"/>
          <w:szCs w:val="28"/>
        </w:rPr>
      </w:pPr>
      <w:r w:rsidRPr="00123999">
        <w:rPr>
          <w:sz w:val="28"/>
          <w:szCs w:val="28"/>
        </w:rPr>
        <w:t xml:space="preserve"> - реконструкция парка с. Подколодновка;</w:t>
      </w:r>
    </w:p>
    <w:p w:rsidR="00123999" w:rsidRPr="00123999" w:rsidRDefault="00123999" w:rsidP="00123999">
      <w:pPr>
        <w:ind w:left="-567" w:firstLine="567"/>
        <w:jc w:val="both"/>
        <w:rPr>
          <w:sz w:val="28"/>
          <w:szCs w:val="28"/>
        </w:rPr>
      </w:pPr>
      <w:r w:rsidRPr="00123999">
        <w:rPr>
          <w:sz w:val="28"/>
          <w:szCs w:val="28"/>
        </w:rPr>
        <w:t xml:space="preserve"> - участие в проектах по благоустройству зон отдыха.</w:t>
      </w:r>
    </w:p>
    <w:p w:rsidR="00123999" w:rsidRPr="00123999" w:rsidRDefault="00123999" w:rsidP="00123999">
      <w:pPr>
        <w:ind w:left="-567" w:firstLine="567"/>
        <w:jc w:val="both"/>
        <w:rPr>
          <w:sz w:val="28"/>
          <w:szCs w:val="28"/>
        </w:rPr>
      </w:pPr>
      <w:r w:rsidRPr="00123999">
        <w:rPr>
          <w:sz w:val="28"/>
          <w:szCs w:val="28"/>
        </w:rPr>
        <w:t>Планируем чаще встречаться с жителями поселения на местах, для выяснения всех проблем жителей и путей их разрешения.</w:t>
      </w:r>
    </w:p>
    <w:p w:rsidR="00123999" w:rsidRPr="00123999" w:rsidRDefault="00123999" w:rsidP="00123999">
      <w:pPr>
        <w:ind w:left="-567" w:firstLine="567"/>
        <w:jc w:val="both"/>
        <w:rPr>
          <w:sz w:val="28"/>
          <w:szCs w:val="28"/>
        </w:rPr>
      </w:pPr>
    </w:p>
    <w:p w:rsidR="00123999" w:rsidRPr="00123999" w:rsidRDefault="00123999" w:rsidP="00123999">
      <w:pPr>
        <w:pStyle w:val="Default"/>
        <w:ind w:left="-567" w:firstLine="567"/>
        <w:jc w:val="both"/>
        <w:rPr>
          <w:sz w:val="28"/>
          <w:szCs w:val="28"/>
        </w:rPr>
      </w:pPr>
    </w:p>
    <w:sectPr w:rsidR="00123999" w:rsidRPr="00123999" w:rsidSect="0015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6A04"/>
    <w:multiLevelType w:val="hybridMultilevel"/>
    <w:tmpl w:val="621E7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5F279F"/>
    <w:multiLevelType w:val="hybridMultilevel"/>
    <w:tmpl w:val="A7D075E6"/>
    <w:lvl w:ilvl="0" w:tplc="3C444E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830"/>
    <w:rsid w:val="00001923"/>
    <w:rsid w:val="00002A25"/>
    <w:rsid w:val="0000644F"/>
    <w:rsid w:val="00011FED"/>
    <w:rsid w:val="00012812"/>
    <w:rsid w:val="00024B62"/>
    <w:rsid w:val="00030E8A"/>
    <w:rsid w:val="000337EE"/>
    <w:rsid w:val="00036809"/>
    <w:rsid w:val="00042ED4"/>
    <w:rsid w:val="00044C9C"/>
    <w:rsid w:val="00047258"/>
    <w:rsid w:val="0004770C"/>
    <w:rsid w:val="00051DB0"/>
    <w:rsid w:val="00056841"/>
    <w:rsid w:val="00061539"/>
    <w:rsid w:val="00063575"/>
    <w:rsid w:val="000649E6"/>
    <w:rsid w:val="000700CD"/>
    <w:rsid w:val="00077747"/>
    <w:rsid w:val="00080781"/>
    <w:rsid w:val="00084416"/>
    <w:rsid w:val="00087F95"/>
    <w:rsid w:val="00091EA2"/>
    <w:rsid w:val="00093039"/>
    <w:rsid w:val="000950D4"/>
    <w:rsid w:val="000A48EF"/>
    <w:rsid w:val="000A5DD5"/>
    <w:rsid w:val="000C0520"/>
    <w:rsid w:val="000C0950"/>
    <w:rsid w:val="000C1142"/>
    <w:rsid w:val="000C1D9E"/>
    <w:rsid w:val="000D60B8"/>
    <w:rsid w:val="000D76E9"/>
    <w:rsid w:val="000F64CE"/>
    <w:rsid w:val="00101CF4"/>
    <w:rsid w:val="0010239F"/>
    <w:rsid w:val="00104909"/>
    <w:rsid w:val="001158D2"/>
    <w:rsid w:val="00117995"/>
    <w:rsid w:val="00123999"/>
    <w:rsid w:val="00124E71"/>
    <w:rsid w:val="0012731B"/>
    <w:rsid w:val="001370FE"/>
    <w:rsid w:val="0014578A"/>
    <w:rsid w:val="001523D5"/>
    <w:rsid w:val="00154C41"/>
    <w:rsid w:val="00166ABC"/>
    <w:rsid w:val="00167287"/>
    <w:rsid w:val="00177E32"/>
    <w:rsid w:val="0018454A"/>
    <w:rsid w:val="00192697"/>
    <w:rsid w:val="001A06AD"/>
    <w:rsid w:val="001A5EB0"/>
    <w:rsid w:val="001C1667"/>
    <w:rsid w:val="001C303A"/>
    <w:rsid w:val="001C3F49"/>
    <w:rsid w:val="001D4C2F"/>
    <w:rsid w:val="001D4C33"/>
    <w:rsid w:val="001E1046"/>
    <w:rsid w:val="001E2597"/>
    <w:rsid w:val="001E330E"/>
    <w:rsid w:val="001E5CF1"/>
    <w:rsid w:val="001F1C79"/>
    <w:rsid w:val="001F333A"/>
    <w:rsid w:val="001F47E8"/>
    <w:rsid w:val="001F5256"/>
    <w:rsid w:val="00200395"/>
    <w:rsid w:val="0020190A"/>
    <w:rsid w:val="0020234C"/>
    <w:rsid w:val="00206620"/>
    <w:rsid w:val="00207BAB"/>
    <w:rsid w:val="00224C4F"/>
    <w:rsid w:val="00234525"/>
    <w:rsid w:val="002345DA"/>
    <w:rsid w:val="00236B51"/>
    <w:rsid w:val="002377C5"/>
    <w:rsid w:val="002438E8"/>
    <w:rsid w:val="00245059"/>
    <w:rsid w:val="0025280C"/>
    <w:rsid w:val="00256FF1"/>
    <w:rsid w:val="00257EA9"/>
    <w:rsid w:val="002610AF"/>
    <w:rsid w:val="00267C89"/>
    <w:rsid w:val="00270411"/>
    <w:rsid w:val="002706D1"/>
    <w:rsid w:val="00270BA5"/>
    <w:rsid w:val="00274505"/>
    <w:rsid w:val="002853F3"/>
    <w:rsid w:val="00287B26"/>
    <w:rsid w:val="00290984"/>
    <w:rsid w:val="0029150C"/>
    <w:rsid w:val="00291E29"/>
    <w:rsid w:val="00294070"/>
    <w:rsid w:val="00294636"/>
    <w:rsid w:val="002A6148"/>
    <w:rsid w:val="002A6604"/>
    <w:rsid w:val="002B19B1"/>
    <w:rsid w:val="002C0732"/>
    <w:rsid w:val="002C47E9"/>
    <w:rsid w:val="002C784A"/>
    <w:rsid w:val="002D15BF"/>
    <w:rsid w:val="002D16C1"/>
    <w:rsid w:val="002D2CE8"/>
    <w:rsid w:val="002D3830"/>
    <w:rsid w:val="002D4CE0"/>
    <w:rsid w:val="002D4D58"/>
    <w:rsid w:val="002D65A5"/>
    <w:rsid w:val="002E1FB3"/>
    <w:rsid w:val="002E3912"/>
    <w:rsid w:val="002F2832"/>
    <w:rsid w:val="00322119"/>
    <w:rsid w:val="00322215"/>
    <w:rsid w:val="00325C6F"/>
    <w:rsid w:val="00330A95"/>
    <w:rsid w:val="00330C8F"/>
    <w:rsid w:val="0033468A"/>
    <w:rsid w:val="00337F48"/>
    <w:rsid w:val="0036702A"/>
    <w:rsid w:val="00370064"/>
    <w:rsid w:val="00372F12"/>
    <w:rsid w:val="00374EC8"/>
    <w:rsid w:val="00377941"/>
    <w:rsid w:val="00387227"/>
    <w:rsid w:val="00391792"/>
    <w:rsid w:val="003A795E"/>
    <w:rsid w:val="003B136C"/>
    <w:rsid w:val="003B1409"/>
    <w:rsid w:val="003C5769"/>
    <w:rsid w:val="003D4003"/>
    <w:rsid w:val="003D67D2"/>
    <w:rsid w:val="003E0518"/>
    <w:rsid w:val="003E5F6F"/>
    <w:rsid w:val="003F5F31"/>
    <w:rsid w:val="00401AF8"/>
    <w:rsid w:val="004062E1"/>
    <w:rsid w:val="00410F44"/>
    <w:rsid w:val="00413D78"/>
    <w:rsid w:val="00413E15"/>
    <w:rsid w:val="00414D31"/>
    <w:rsid w:val="00415B74"/>
    <w:rsid w:val="00417D80"/>
    <w:rsid w:val="004238C9"/>
    <w:rsid w:val="004303E5"/>
    <w:rsid w:val="004317D3"/>
    <w:rsid w:val="00441107"/>
    <w:rsid w:val="004471CB"/>
    <w:rsid w:val="00460453"/>
    <w:rsid w:val="00464B90"/>
    <w:rsid w:val="004743A0"/>
    <w:rsid w:val="00474471"/>
    <w:rsid w:val="00474CF4"/>
    <w:rsid w:val="00477191"/>
    <w:rsid w:val="00491E03"/>
    <w:rsid w:val="00494608"/>
    <w:rsid w:val="004949D9"/>
    <w:rsid w:val="004957DE"/>
    <w:rsid w:val="00495FB3"/>
    <w:rsid w:val="004A3FB3"/>
    <w:rsid w:val="004B0C67"/>
    <w:rsid w:val="004B1DA2"/>
    <w:rsid w:val="004B1ECA"/>
    <w:rsid w:val="004B3377"/>
    <w:rsid w:val="004B4094"/>
    <w:rsid w:val="004C1D9A"/>
    <w:rsid w:val="004C33C8"/>
    <w:rsid w:val="004C6A60"/>
    <w:rsid w:val="004D367D"/>
    <w:rsid w:val="004D4B94"/>
    <w:rsid w:val="004E0816"/>
    <w:rsid w:val="004E0A6F"/>
    <w:rsid w:val="004F0867"/>
    <w:rsid w:val="004F1E78"/>
    <w:rsid w:val="004F7A85"/>
    <w:rsid w:val="00502837"/>
    <w:rsid w:val="00524E9A"/>
    <w:rsid w:val="0053040B"/>
    <w:rsid w:val="0053154D"/>
    <w:rsid w:val="00533AFC"/>
    <w:rsid w:val="00533FC0"/>
    <w:rsid w:val="00546076"/>
    <w:rsid w:val="00553EE5"/>
    <w:rsid w:val="00563DF2"/>
    <w:rsid w:val="005662F1"/>
    <w:rsid w:val="00580485"/>
    <w:rsid w:val="00580F9F"/>
    <w:rsid w:val="00581C86"/>
    <w:rsid w:val="0059010F"/>
    <w:rsid w:val="00590F6F"/>
    <w:rsid w:val="00594407"/>
    <w:rsid w:val="005976CD"/>
    <w:rsid w:val="005A4FA0"/>
    <w:rsid w:val="005B1263"/>
    <w:rsid w:val="005D0A69"/>
    <w:rsid w:val="005D5619"/>
    <w:rsid w:val="005D584D"/>
    <w:rsid w:val="005E0909"/>
    <w:rsid w:val="005F020C"/>
    <w:rsid w:val="005F63D8"/>
    <w:rsid w:val="00611FD3"/>
    <w:rsid w:val="00612011"/>
    <w:rsid w:val="006129CE"/>
    <w:rsid w:val="00612C28"/>
    <w:rsid w:val="006151A8"/>
    <w:rsid w:val="00627CB1"/>
    <w:rsid w:val="00632869"/>
    <w:rsid w:val="006328C5"/>
    <w:rsid w:val="006409CA"/>
    <w:rsid w:val="00650DBE"/>
    <w:rsid w:val="00651DFB"/>
    <w:rsid w:val="006520F8"/>
    <w:rsid w:val="00661EEA"/>
    <w:rsid w:val="006635BD"/>
    <w:rsid w:val="00673B53"/>
    <w:rsid w:val="00685BB2"/>
    <w:rsid w:val="006868D7"/>
    <w:rsid w:val="00691B05"/>
    <w:rsid w:val="006949BB"/>
    <w:rsid w:val="006B5EC4"/>
    <w:rsid w:val="006C0D74"/>
    <w:rsid w:val="006C483F"/>
    <w:rsid w:val="006D152A"/>
    <w:rsid w:val="006D2013"/>
    <w:rsid w:val="006D2FB3"/>
    <w:rsid w:val="006F05E5"/>
    <w:rsid w:val="006F21DD"/>
    <w:rsid w:val="0070463B"/>
    <w:rsid w:val="00711671"/>
    <w:rsid w:val="00713521"/>
    <w:rsid w:val="007255A1"/>
    <w:rsid w:val="007322E7"/>
    <w:rsid w:val="0073309F"/>
    <w:rsid w:val="00735458"/>
    <w:rsid w:val="00744CC0"/>
    <w:rsid w:val="00752578"/>
    <w:rsid w:val="0075457E"/>
    <w:rsid w:val="0077023A"/>
    <w:rsid w:val="007768F5"/>
    <w:rsid w:val="007777A7"/>
    <w:rsid w:val="007821FB"/>
    <w:rsid w:val="00796953"/>
    <w:rsid w:val="007A10B3"/>
    <w:rsid w:val="007A1324"/>
    <w:rsid w:val="007A241A"/>
    <w:rsid w:val="007A4661"/>
    <w:rsid w:val="007A7BAD"/>
    <w:rsid w:val="007B54C1"/>
    <w:rsid w:val="007D2E9F"/>
    <w:rsid w:val="007D523B"/>
    <w:rsid w:val="007E08A6"/>
    <w:rsid w:val="007E3A91"/>
    <w:rsid w:val="007F4821"/>
    <w:rsid w:val="007F7C09"/>
    <w:rsid w:val="00811645"/>
    <w:rsid w:val="008134A0"/>
    <w:rsid w:val="008204A7"/>
    <w:rsid w:val="0083522D"/>
    <w:rsid w:val="00840D27"/>
    <w:rsid w:val="00843274"/>
    <w:rsid w:val="00845F42"/>
    <w:rsid w:val="00884122"/>
    <w:rsid w:val="00892983"/>
    <w:rsid w:val="0089560E"/>
    <w:rsid w:val="00897400"/>
    <w:rsid w:val="008A1C6D"/>
    <w:rsid w:val="008A44E6"/>
    <w:rsid w:val="008B34FB"/>
    <w:rsid w:val="008B5696"/>
    <w:rsid w:val="008C1346"/>
    <w:rsid w:val="008C1EA1"/>
    <w:rsid w:val="008E7CFC"/>
    <w:rsid w:val="008F26D7"/>
    <w:rsid w:val="009023D3"/>
    <w:rsid w:val="00913195"/>
    <w:rsid w:val="00914918"/>
    <w:rsid w:val="00921EC5"/>
    <w:rsid w:val="0092388E"/>
    <w:rsid w:val="009249F3"/>
    <w:rsid w:val="00926C4C"/>
    <w:rsid w:val="009300B2"/>
    <w:rsid w:val="00934C3F"/>
    <w:rsid w:val="00947210"/>
    <w:rsid w:val="0095075E"/>
    <w:rsid w:val="00960F08"/>
    <w:rsid w:val="00966B88"/>
    <w:rsid w:val="00984040"/>
    <w:rsid w:val="00991D17"/>
    <w:rsid w:val="009A4D7F"/>
    <w:rsid w:val="009B500A"/>
    <w:rsid w:val="009C10DA"/>
    <w:rsid w:val="009D0A55"/>
    <w:rsid w:val="009D5B45"/>
    <w:rsid w:val="009E2CD6"/>
    <w:rsid w:val="009E610D"/>
    <w:rsid w:val="009E765F"/>
    <w:rsid w:val="00A14854"/>
    <w:rsid w:val="00A17997"/>
    <w:rsid w:val="00A34213"/>
    <w:rsid w:val="00A35B44"/>
    <w:rsid w:val="00A62128"/>
    <w:rsid w:val="00A6226D"/>
    <w:rsid w:val="00A623BC"/>
    <w:rsid w:val="00A937D3"/>
    <w:rsid w:val="00A97B28"/>
    <w:rsid w:val="00AA0E27"/>
    <w:rsid w:val="00AA4EC3"/>
    <w:rsid w:val="00AB3664"/>
    <w:rsid w:val="00AB3B03"/>
    <w:rsid w:val="00AB4750"/>
    <w:rsid w:val="00AC1546"/>
    <w:rsid w:val="00AD24AA"/>
    <w:rsid w:val="00AD43B5"/>
    <w:rsid w:val="00AD4FA0"/>
    <w:rsid w:val="00AD67AE"/>
    <w:rsid w:val="00B00EC8"/>
    <w:rsid w:val="00B129B2"/>
    <w:rsid w:val="00B1466F"/>
    <w:rsid w:val="00B22B6C"/>
    <w:rsid w:val="00B24205"/>
    <w:rsid w:val="00B255FE"/>
    <w:rsid w:val="00B33EC6"/>
    <w:rsid w:val="00B34270"/>
    <w:rsid w:val="00B37C7C"/>
    <w:rsid w:val="00B52481"/>
    <w:rsid w:val="00B62783"/>
    <w:rsid w:val="00B661EF"/>
    <w:rsid w:val="00B75CEF"/>
    <w:rsid w:val="00B86D46"/>
    <w:rsid w:val="00B87681"/>
    <w:rsid w:val="00B91DDE"/>
    <w:rsid w:val="00BA296F"/>
    <w:rsid w:val="00BA4701"/>
    <w:rsid w:val="00BA6AFC"/>
    <w:rsid w:val="00BB4289"/>
    <w:rsid w:val="00BB4CD0"/>
    <w:rsid w:val="00BB722D"/>
    <w:rsid w:val="00BC113D"/>
    <w:rsid w:val="00BC3A9A"/>
    <w:rsid w:val="00BC4283"/>
    <w:rsid w:val="00BD7F8B"/>
    <w:rsid w:val="00BE02E7"/>
    <w:rsid w:val="00BE4867"/>
    <w:rsid w:val="00BF5A32"/>
    <w:rsid w:val="00C00F7B"/>
    <w:rsid w:val="00C241FC"/>
    <w:rsid w:val="00C27A6C"/>
    <w:rsid w:val="00C27E27"/>
    <w:rsid w:val="00C346C4"/>
    <w:rsid w:val="00C3651B"/>
    <w:rsid w:val="00C4171A"/>
    <w:rsid w:val="00C42F3D"/>
    <w:rsid w:val="00C43E16"/>
    <w:rsid w:val="00C46839"/>
    <w:rsid w:val="00C501A3"/>
    <w:rsid w:val="00C604C7"/>
    <w:rsid w:val="00C633B1"/>
    <w:rsid w:val="00C63565"/>
    <w:rsid w:val="00C71401"/>
    <w:rsid w:val="00C77D02"/>
    <w:rsid w:val="00C77FF6"/>
    <w:rsid w:val="00C80362"/>
    <w:rsid w:val="00C80ACA"/>
    <w:rsid w:val="00C86305"/>
    <w:rsid w:val="00C87E87"/>
    <w:rsid w:val="00C953F0"/>
    <w:rsid w:val="00C95A28"/>
    <w:rsid w:val="00C97797"/>
    <w:rsid w:val="00CA5765"/>
    <w:rsid w:val="00CA5FDB"/>
    <w:rsid w:val="00CA728F"/>
    <w:rsid w:val="00CB4978"/>
    <w:rsid w:val="00CB498C"/>
    <w:rsid w:val="00CC2E78"/>
    <w:rsid w:val="00CC3B76"/>
    <w:rsid w:val="00CC45FE"/>
    <w:rsid w:val="00CD533D"/>
    <w:rsid w:val="00CE0CBF"/>
    <w:rsid w:val="00CE2874"/>
    <w:rsid w:val="00CE5AE4"/>
    <w:rsid w:val="00CE650D"/>
    <w:rsid w:val="00CF2EBF"/>
    <w:rsid w:val="00D0026C"/>
    <w:rsid w:val="00D02A31"/>
    <w:rsid w:val="00D04723"/>
    <w:rsid w:val="00D06482"/>
    <w:rsid w:val="00D14306"/>
    <w:rsid w:val="00D15AFE"/>
    <w:rsid w:val="00D2056B"/>
    <w:rsid w:val="00D207EC"/>
    <w:rsid w:val="00D2164E"/>
    <w:rsid w:val="00D25F5D"/>
    <w:rsid w:val="00D26392"/>
    <w:rsid w:val="00D326E4"/>
    <w:rsid w:val="00D34688"/>
    <w:rsid w:val="00D47185"/>
    <w:rsid w:val="00D50574"/>
    <w:rsid w:val="00D655F3"/>
    <w:rsid w:val="00D70E91"/>
    <w:rsid w:val="00D73810"/>
    <w:rsid w:val="00D76D8E"/>
    <w:rsid w:val="00D77CD6"/>
    <w:rsid w:val="00D814E3"/>
    <w:rsid w:val="00D82948"/>
    <w:rsid w:val="00D87C13"/>
    <w:rsid w:val="00D91302"/>
    <w:rsid w:val="00D965B9"/>
    <w:rsid w:val="00DB3D6F"/>
    <w:rsid w:val="00DB62DE"/>
    <w:rsid w:val="00DC0FCF"/>
    <w:rsid w:val="00DD456C"/>
    <w:rsid w:val="00DD7367"/>
    <w:rsid w:val="00DE319C"/>
    <w:rsid w:val="00DE38FD"/>
    <w:rsid w:val="00DF1AD7"/>
    <w:rsid w:val="00E0614D"/>
    <w:rsid w:val="00E117DB"/>
    <w:rsid w:val="00E13C7F"/>
    <w:rsid w:val="00E15754"/>
    <w:rsid w:val="00E16DED"/>
    <w:rsid w:val="00E31027"/>
    <w:rsid w:val="00E3653E"/>
    <w:rsid w:val="00E41AB9"/>
    <w:rsid w:val="00E45767"/>
    <w:rsid w:val="00E4764F"/>
    <w:rsid w:val="00E523C3"/>
    <w:rsid w:val="00E542B9"/>
    <w:rsid w:val="00E61352"/>
    <w:rsid w:val="00E616E7"/>
    <w:rsid w:val="00E65B2C"/>
    <w:rsid w:val="00E70361"/>
    <w:rsid w:val="00E731BC"/>
    <w:rsid w:val="00E80BEF"/>
    <w:rsid w:val="00E83264"/>
    <w:rsid w:val="00E92BFA"/>
    <w:rsid w:val="00E944FD"/>
    <w:rsid w:val="00E97201"/>
    <w:rsid w:val="00E97B4B"/>
    <w:rsid w:val="00EA1FDC"/>
    <w:rsid w:val="00EA4773"/>
    <w:rsid w:val="00EA6732"/>
    <w:rsid w:val="00EB09D5"/>
    <w:rsid w:val="00EB1FB8"/>
    <w:rsid w:val="00EC44CF"/>
    <w:rsid w:val="00EC6598"/>
    <w:rsid w:val="00ED5A4A"/>
    <w:rsid w:val="00EE244F"/>
    <w:rsid w:val="00EE385A"/>
    <w:rsid w:val="00EE7333"/>
    <w:rsid w:val="00EF05A5"/>
    <w:rsid w:val="00EF08A1"/>
    <w:rsid w:val="00EF0BB7"/>
    <w:rsid w:val="00EF26C1"/>
    <w:rsid w:val="00F02188"/>
    <w:rsid w:val="00F03FB3"/>
    <w:rsid w:val="00F066E0"/>
    <w:rsid w:val="00F07371"/>
    <w:rsid w:val="00F209E4"/>
    <w:rsid w:val="00F22F54"/>
    <w:rsid w:val="00F37716"/>
    <w:rsid w:val="00F4342F"/>
    <w:rsid w:val="00F56A2D"/>
    <w:rsid w:val="00F56EAA"/>
    <w:rsid w:val="00F7053E"/>
    <w:rsid w:val="00F75593"/>
    <w:rsid w:val="00F77022"/>
    <w:rsid w:val="00F777F5"/>
    <w:rsid w:val="00F855DE"/>
    <w:rsid w:val="00F90608"/>
    <w:rsid w:val="00F90EDA"/>
    <w:rsid w:val="00F91300"/>
    <w:rsid w:val="00F94B90"/>
    <w:rsid w:val="00F973AD"/>
    <w:rsid w:val="00FB0F43"/>
    <w:rsid w:val="00FB2FDB"/>
    <w:rsid w:val="00FB469B"/>
    <w:rsid w:val="00FB564E"/>
    <w:rsid w:val="00FB72A7"/>
    <w:rsid w:val="00FC1B7F"/>
    <w:rsid w:val="00FC3D7C"/>
    <w:rsid w:val="00FC50DB"/>
    <w:rsid w:val="00FD0EF3"/>
    <w:rsid w:val="00FD2BAC"/>
    <w:rsid w:val="00FE0D22"/>
    <w:rsid w:val="00FE5A3E"/>
    <w:rsid w:val="00FE66FF"/>
    <w:rsid w:val="00FE6916"/>
    <w:rsid w:val="00FF0B2C"/>
    <w:rsid w:val="00FF5390"/>
    <w:rsid w:val="00FF6156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D3830"/>
    <w:pPr>
      <w:jc w:val="both"/>
    </w:pPr>
    <w:rPr>
      <w:noProof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2D3830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D3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B00EC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8F26D7"/>
    <w:pPr>
      <w:spacing w:before="100" w:beforeAutospacing="1" w:after="100" w:afterAutospacing="1"/>
      <w:ind w:firstLine="150"/>
    </w:pPr>
  </w:style>
  <w:style w:type="table" w:styleId="a5">
    <w:name w:val="Table Grid"/>
    <w:basedOn w:val="a1"/>
    <w:locked/>
    <w:rsid w:val="00650DB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3468A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580F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rsid w:val="00732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614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10155622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62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8E8F4"/>
            <w:bottom w:val="none" w:sz="0" w:space="0" w:color="auto"/>
            <w:right w:val="single" w:sz="6" w:space="0" w:color="D8E8F4"/>
          </w:divBdr>
          <w:divsChild>
            <w:div w:id="7101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2146</Words>
  <Characters>12234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отчетном периоде вся работа главы поселения и сельской администрации строилас</vt:lpstr>
      <vt:lpstr>Также мы всегда сотрудничаем с другими организациями, осуществляющими свои полно</vt:lpstr>
    </vt:vector>
  </TitlesOfParts>
  <Company>work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nsamodurova</cp:lastModifiedBy>
  <cp:revision>2</cp:revision>
  <cp:lastPrinted>2018-02-07T10:19:00Z</cp:lastPrinted>
  <dcterms:created xsi:type="dcterms:W3CDTF">2020-02-25T10:48:00Z</dcterms:created>
  <dcterms:modified xsi:type="dcterms:W3CDTF">2020-02-25T10:48:00Z</dcterms:modified>
</cp:coreProperties>
</file>