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posOffset>2762250</wp:posOffset>
            </wp:positionH>
            <wp:positionV relativeFrom="line">
              <wp:posOffset>-114300</wp:posOffset>
            </wp:positionV>
            <wp:extent cx="709930" cy="876300"/>
            <wp:effectExtent l="0" t="0" r="0" b="0"/>
            <wp:wrapSquare wrapText="bothSides"/>
            <wp:docPr id="8" name="Рисунок 8" descr="Герб города Богуч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города Богуча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Default="00636540" w:rsidP="00636540">
      <w:pPr>
        <w:ind w:firstLine="709"/>
        <w:outlineLvl w:val="0"/>
        <w:rPr>
          <w:rFonts w:cs="Arial"/>
        </w:rPr>
      </w:pPr>
    </w:p>
    <w:p w:rsidR="00636540" w:rsidRPr="0073686F" w:rsidRDefault="00636540" w:rsidP="00636540">
      <w:pPr>
        <w:suppressAutoHyphens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3686F">
        <w:rPr>
          <w:rFonts w:ascii="Times New Roman" w:hAnsi="Times New Roman"/>
          <w:sz w:val="28"/>
          <w:szCs w:val="28"/>
          <w:lang w:eastAsia="ar-SA"/>
        </w:rPr>
        <w:t>СОВЕТ НАРОДНЫХ ДЕПУТАТОВ</w:t>
      </w:r>
    </w:p>
    <w:p w:rsidR="00636540" w:rsidRPr="0073686F" w:rsidRDefault="00636540" w:rsidP="00636540">
      <w:pPr>
        <w:suppressAutoHyphens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3686F">
        <w:rPr>
          <w:rFonts w:ascii="Times New Roman" w:hAnsi="Times New Roman"/>
          <w:sz w:val="28"/>
          <w:szCs w:val="28"/>
          <w:lang w:eastAsia="ar-SA"/>
        </w:rPr>
        <w:t>ГОРОДСКОГО ПОСЕЛЕНИЯ – ГОРОД БОГУЧАР</w:t>
      </w:r>
    </w:p>
    <w:p w:rsidR="00636540" w:rsidRPr="0073686F" w:rsidRDefault="00636540" w:rsidP="00636540">
      <w:pPr>
        <w:suppressAutoHyphens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3686F">
        <w:rPr>
          <w:rFonts w:ascii="Times New Roman" w:hAnsi="Times New Roman"/>
          <w:sz w:val="28"/>
          <w:szCs w:val="28"/>
          <w:lang w:eastAsia="ar-SA"/>
        </w:rPr>
        <w:t>БОГУЧАРСКОГО МУНИЦИПАЛЬНОГО РАЙОНА</w:t>
      </w:r>
    </w:p>
    <w:p w:rsidR="00636540" w:rsidRPr="0073686F" w:rsidRDefault="00636540" w:rsidP="00636540">
      <w:pPr>
        <w:suppressAutoHyphens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3686F">
        <w:rPr>
          <w:rFonts w:ascii="Times New Roman" w:hAnsi="Times New Roman"/>
          <w:sz w:val="28"/>
          <w:szCs w:val="28"/>
          <w:lang w:eastAsia="ar-SA"/>
        </w:rPr>
        <w:t>ВОРОНЕЖСКОЙ ОБЛАСТИ</w:t>
      </w:r>
    </w:p>
    <w:p w:rsidR="00636540" w:rsidRPr="0073686F" w:rsidRDefault="00636540" w:rsidP="00636540">
      <w:pPr>
        <w:suppressAutoHyphens/>
        <w:ind w:firstLine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3686F">
        <w:rPr>
          <w:rFonts w:ascii="Times New Roman" w:hAnsi="Times New Roman"/>
          <w:sz w:val="28"/>
          <w:szCs w:val="28"/>
          <w:lang w:eastAsia="ar-SA"/>
        </w:rPr>
        <w:t>РЕШЕНИЕ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bookmarkStart w:id="0" w:name="_GoBack"/>
      <w:bookmarkEnd w:id="0"/>
    </w:p>
    <w:p w:rsidR="00636540" w:rsidRDefault="00636540" w:rsidP="00636540">
      <w:pPr>
        <w:pStyle w:val="Title"/>
        <w:spacing w:before="0" w:after="0"/>
        <w:ind w:firstLine="0"/>
        <w:jc w:val="both"/>
        <w:rPr>
          <w:b w:val="0"/>
          <w:sz w:val="24"/>
          <w:szCs w:val="24"/>
        </w:rPr>
      </w:pPr>
    </w:p>
    <w:p w:rsidR="00636540" w:rsidRPr="00B77704" w:rsidRDefault="00636540" w:rsidP="00636540">
      <w:pPr>
        <w:pStyle w:val="Title"/>
        <w:spacing w:before="0" w:after="0"/>
        <w:ind w:firstLine="0"/>
      </w:pPr>
      <w:r w:rsidRPr="00B77704">
        <w:t xml:space="preserve">Об утверждении Генерального плана городского поселения – город Богучар </w:t>
      </w:r>
      <w:proofErr w:type="spellStart"/>
      <w:r w:rsidRPr="00B77704">
        <w:t>Богучарского</w:t>
      </w:r>
      <w:proofErr w:type="spellEnd"/>
      <w:r w:rsidRPr="00B77704">
        <w:t xml:space="preserve"> муниципального района Воронежской области</w:t>
      </w:r>
    </w:p>
    <w:p w:rsidR="00636540" w:rsidRPr="00B77704" w:rsidRDefault="00636540" w:rsidP="00636540">
      <w:pPr>
        <w:ind w:firstLine="0"/>
        <w:outlineLvl w:val="0"/>
        <w:rPr>
          <w:rFonts w:cs="Arial"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</w:rPr>
      </w:pPr>
      <w:r w:rsidRPr="00B77704">
        <w:rPr>
          <w:rFonts w:cs="Arial"/>
        </w:rPr>
        <w:t>(в редакции решени</w:t>
      </w:r>
      <w:r>
        <w:rPr>
          <w:rFonts w:cs="Arial"/>
        </w:rPr>
        <w:t>й</w:t>
      </w:r>
      <w:r w:rsidRPr="00B77704">
        <w:rPr>
          <w:rFonts w:cs="Arial"/>
        </w:rPr>
        <w:t xml:space="preserve"> от 09.02.2016 № 35</w:t>
      </w:r>
      <w:r>
        <w:rPr>
          <w:rFonts w:cs="Arial"/>
        </w:rPr>
        <w:t>, от 21.10.2016 № 87</w:t>
      </w:r>
      <w:r w:rsidRPr="00B77704">
        <w:rPr>
          <w:rFonts w:cs="Arial"/>
        </w:rPr>
        <w:t>)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proofErr w:type="gramStart"/>
      <w:r w:rsidRPr="00B77704">
        <w:rPr>
          <w:rFonts w:cs="Arial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городского поселения – город Богучар, с учетом решения публичных слушаний в городском поселении – город Богучар от 28.07.2011 № 6 «О проекте генерального плана городского поселения – город Богучар</w:t>
      </w:r>
      <w:proofErr w:type="gramEnd"/>
      <w:r w:rsidRPr="00B77704">
        <w:rPr>
          <w:rFonts w:cs="Arial"/>
        </w:rPr>
        <w:t xml:space="preserve"> </w:t>
      </w:r>
      <w:proofErr w:type="spellStart"/>
      <w:r w:rsidRPr="00B77704">
        <w:rPr>
          <w:rFonts w:cs="Arial"/>
        </w:rPr>
        <w:t>Богучарского</w:t>
      </w:r>
      <w:proofErr w:type="spellEnd"/>
      <w:r w:rsidRPr="00B77704">
        <w:rPr>
          <w:rFonts w:cs="Arial"/>
        </w:rPr>
        <w:t xml:space="preserve"> муниципального района Воронежской области», Совет народных депутатов городского поселения – город Богучар решил: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1. Утвердить Генеральный план городского поселения – город Богучар </w:t>
      </w:r>
      <w:proofErr w:type="spellStart"/>
      <w:r w:rsidRPr="00B77704">
        <w:rPr>
          <w:rFonts w:cs="Arial"/>
        </w:rPr>
        <w:t>Богучарского</w:t>
      </w:r>
      <w:proofErr w:type="spellEnd"/>
      <w:r w:rsidRPr="00B77704">
        <w:rPr>
          <w:rFonts w:cs="Arial"/>
        </w:rPr>
        <w:t xml:space="preserve"> муниципального района Воронежской области (прилагается).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2. Обнародовать настоящее решение в городском поселении – город Богучар.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3. Контроль исполнения настоящего решения возложить на главу городского поселения – город Богучар </w:t>
      </w:r>
      <w:proofErr w:type="spellStart"/>
      <w:r w:rsidRPr="00B77704">
        <w:rPr>
          <w:rFonts w:cs="Arial"/>
        </w:rPr>
        <w:t>Нежельского</w:t>
      </w:r>
      <w:proofErr w:type="spellEnd"/>
      <w:r w:rsidRPr="00B77704">
        <w:rPr>
          <w:rFonts w:cs="Arial"/>
        </w:rPr>
        <w:t xml:space="preserve"> И.М.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36540" w:rsidRPr="00DF4A9B" w:rsidTr="00703AAD">
        <w:tc>
          <w:tcPr>
            <w:tcW w:w="3284" w:type="dxa"/>
          </w:tcPr>
          <w:p w:rsidR="00636540" w:rsidRPr="00DF4A9B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DF4A9B">
              <w:rPr>
                <w:rFonts w:cs="Arial"/>
              </w:rPr>
              <w:t>Глава городского поселения – город Богучар</w:t>
            </w:r>
          </w:p>
        </w:tc>
        <w:tc>
          <w:tcPr>
            <w:tcW w:w="3285" w:type="dxa"/>
          </w:tcPr>
          <w:p w:rsidR="00636540" w:rsidRPr="00DF4A9B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3285" w:type="dxa"/>
          </w:tcPr>
          <w:p w:rsidR="00636540" w:rsidRPr="00DF4A9B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DF4A9B">
              <w:rPr>
                <w:rFonts w:cs="Arial"/>
              </w:rPr>
              <w:t xml:space="preserve">И.М. </w:t>
            </w:r>
            <w:proofErr w:type="spellStart"/>
            <w:r w:rsidRPr="00DF4A9B">
              <w:rPr>
                <w:rFonts w:cs="Arial"/>
              </w:rPr>
              <w:t>Нежельский</w:t>
            </w:r>
            <w:proofErr w:type="spellEnd"/>
          </w:p>
          <w:p w:rsidR="00636540" w:rsidRPr="00DF4A9B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</w:tbl>
    <w:p w:rsidR="00636540" w:rsidRDefault="00636540" w:rsidP="00636540">
      <w:pPr>
        <w:pStyle w:val="100"/>
        <w:ind w:firstLine="709"/>
        <w:jc w:val="right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br w:type="page"/>
      </w:r>
      <w:r>
        <w:rPr>
          <w:rFonts w:ascii="Arial" w:hAnsi="Arial" w:cs="Arial"/>
          <w:color w:val="auto"/>
        </w:rPr>
        <w:lastRenderedPageBreak/>
        <w:t xml:space="preserve">Приложение </w:t>
      </w:r>
    </w:p>
    <w:p w:rsidR="00636540" w:rsidRDefault="00636540" w:rsidP="00636540">
      <w:pPr>
        <w:pStyle w:val="100"/>
        <w:ind w:firstLine="709"/>
        <w:jc w:val="right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К </w:t>
      </w:r>
      <w:proofErr w:type="spellStart"/>
      <w:r>
        <w:rPr>
          <w:rFonts w:ascii="Arial" w:hAnsi="Arial" w:cs="Arial"/>
          <w:color w:val="auto"/>
        </w:rPr>
        <w:t>ркшению</w:t>
      </w:r>
      <w:proofErr w:type="spellEnd"/>
      <w:r>
        <w:rPr>
          <w:rFonts w:ascii="Arial" w:hAnsi="Arial" w:cs="Arial"/>
          <w:color w:val="auto"/>
        </w:rPr>
        <w:t xml:space="preserve"> Совета народных депутатов </w:t>
      </w:r>
    </w:p>
    <w:p w:rsidR="00636540" w:rsidRDefault="00636540" w:rsidP="00636540">
      <w:pPr>
        <w:pStyle w:val="100"/>
        <w:ind w:firstLine="709"/>
        <w:jc w:val="right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Городского поселения – город Богучар </w:t>
      </w:r>
    </w:p>
    <w:p w:rsidR="00636540" w:rsidRDefault="00636540" w:rsidP="00636540">
      <w:pPr>
        <w:pStyle w:val="100"/>
        <w:ind w:firstLine="709"/>
        <w:jc w:val="right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от 29.12.2011 № 177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p w:rsidR="00636540" w:rsidRPr="00B77704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ОАО «ВОРОНЕЖПРОЕКТ»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Default="00636540" w:rsidP="00636540">
      <w:pPr>
        <w:ind w:firstLine="0"/>
        <w:jc w:val="center"/>
        <w:outlineLvl w:val="0"/>
        <w:rPr>
          <w:rFonts w:cs="Arial"/>
          <w:caps/>
        </w:rPr>
      </w:pPr>
      <w:r w:rsidRPr="00B77704">
        <w:rPr>
          <w:rFonts w:cs="Arial"/>
        </w:rPr>
        <w:t xml:space="preserve">Генеральный план </w:t>
      </w: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caps/>
        </w:rPr>
      </w:pPr>
      <w:r>
        <w:rPr>
          <w:rFonts w:cs="Arial"/>
        </w:rPr>
        <w:t>г</w:t>
      </w:r>
      <w:r w:rsidRPr="00B77704">
        <w:rPr>
          <w:rFonts w:cs="Arial"/>
        </w:rPr>
        <w:t xml:space="preserve">ородского поселения - </w:t>
      </w:r>
      <w:r>
        <w:rPr>
          <w:rFonts w:cs="Arial"/>
        </w:rPr>
        <w:t>г</w:t>
      </w:r>
      <w:r w:rsidRPr="00B77704">
        <w:rPr>
          <w:rFonts w:cs="Arial"/>
        </w:rPr>
        <w:t xml:space="preserve">ород </w:t>
      </w:r>
      <w:r>
        <w:rPr>
          <w:rFonts w:cs="Arial"/>
        </w:rPr>
        <w:t>Б</w:t>
      </w:r>
      <w:r w:rsidRPr="00B77704">
        <w:rPr>
          <w:rFonts w:cs="Arial"/>
        </w:rPr>
        <w:t xml:space="preserve">огучар </w:t>
      </w:r>
      <w:proofErr w:type="spellStart"/>
      <w:r>
        <w:rPr>
          <w:rFonts w:cs="Arial"/>
        </w:rPr>
        <w:t>Б</w:t>
      </w:r>
      <w:r w:rsidRPr="00B77704">
        <w:rPr>
          <w:rFonts w:cs="Arial"/>
        </w:rPr>
        <w:t>огучарского</w:t>
      </w:r>
      <w:proofErr w:type="spellEnd"/>
      <w:r w:rsidRPr="00B77704">
        <w:rPr>
          <w:rFonts w:cs="Arial"/>
        </w:rPr>
        <w:t xml:space="preserve"> муниципального района </w:t>
      </w:r>
      <w:r>
        <w:rPr>
          <w:rFonts w:cs="Arial"/>
        </w:rPr>
        <w:t>В</w:t>
      </w:r>
      <w:r w:rsidRPr="00B77704">
        <w:rPr>
          <w:rFonts w:cs="Arial"/>
        </w:rPr>
        <w:t>оронежской области</w:t>
      </w:r>
    </w:p>
    <w:p w:rsidR="00636540" w:rsidRPr="00B77704" w:rsidRDefault="00636540" w:rsidP="00636540">
      <w:pPr>
        <w:ind w:firstLine="709"/>
        <w:outlineLvl w:val="0"/>
        <w:rPr>
          <w:rFonts w:cs="Arial"/>
          <w:bCs/>
          <w:lang w:eastAsia="ar-SA"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Том I</w:t>
      </w: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Положения о территориальном планировании.</w:t>
      </w: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</w:rPr>
      </w:pPr>
      <w:r w:rsidRPr="00B77704">
        <w:rPr>
          <w:rFonts w:cs="Arial"/>
        </w:rPr>
        <w:t>15645 - ПЗ</w:t>
      </w: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  <w:caps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</w:rPr>
      </w:pPr>
      <w:r w:rsidRPr="00B77704">
        <w:rPr>
          <w:rFonts w:cs="Arial"/>
        </w:rPr>
        <w:t>Пояснительная записка</w:t>
      </w:r>
    </w:p>
    <w:p w:rsidR="00636540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0"/>
        <w:jc w:val="center"/>
        <w:outlineLvl w:val="0"/>
        <w:rPr>
          <w:rFonts w:cs="Arial"/>
        </w:rPr>
      </w:pPr>
      <w:r w:rsidRPr="00B77704">
        <w:rPr>
          <w:rFonts w:cs="Arial"/>
        </w:rPr>
        <w:t>Воронеж</w:t>
      </w:r>
      <w:r>
        <w:rPr>
          <w:rFonts w:cs="Arial"/>
        </w:rPr>
        <w:t xml:space="preserve"> </w:t>
      </w:r>
      <w:r w:rsidRPr="00B77704">
        <w:rPr>
          <w:rFonts w:cs="Arial"/>
        </w:rPr>
        <w:t>2010 г.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  <w:lang w:eastAsia="ar-SA"/>
        </w:rPr>
        <w:br w:type="page"/>
      </w:r>
      <w:r w:rsidRPr="00B77704">
        <w:rPr>
          <w:rFonts w:ascii="Arial" w:hAnsi="Arial" w:cs="Arial"/>
          <w:color w:val="auto"/>
        </w:rPr>
        <w:lastRenderedPageBreak/>
        <w:t>ОАО «ВОРОНЕЖПРОЕКТ»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caps/>
        </w:rPr>
      </w:pPr>
      <w:r w:rsidRPr="00B77704">
        <w:rPr>
          <w:rFonts w:cs="Arial"/>
          <w:caps/>
        </w:rPr>
        <w:t>Генеральный план городского поселения - город Богучар Богучарского муниципального района Воронежской области</w:t>
      </w:r>
    </w:p>
    <w:p w:rsidR="00636540" w:rsidRPr="00B77704" w:rsidRDefault="00636540" w:rsidP="00636540">
      <w:pPr>
        <w:ind w:firstLine="709"/>
        <w:outlineLvl w:val="0"/>
        <w:rPr>
          <w:rFonts w:cs="Arial"/>
          <w:bCs/>
          <w:caps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Том I</w:t>
      </w: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Положения о территориальном планировании.</w:t>
      </w: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caps/>
        </w:rPr>
      </w:pPr>
      <w:r w:rsidRPr="00B77704">
        <w:rPr>
          <w:rFonts w:cs="Arial"/>
        </w:rPr>
        <w:t>15645 - ПЗ</w:t>
      </w:r>
    </w:p>
    <w:p w:rsidR="00636540" w:rsidRPr="00B77704" w:rsidRDefault="00636540" w:rsidP="00636540">
      <w:pPr>
        <w:ind w:firstLine="709"/>
        <w:outlineLvl w:val="0"/>
        <w:rPr>
          <w:rFonts w:cs="Arial"/>
          <w:caps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Пояснительная записка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  <w:bCs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Генеральный директор</w:t>
      </w:r>
      <w:r>
        <w:rPr>
          <w:rFonts w:cs="Arial"/>
        </w:rPr>
        <w:t xml:space="preserve"> </w:t>
      </w:r>
      <w:r w:rsidRPr="00B77704">
        <w:rPr>
          <w:rFonts w:cs="Arial"/>
        </w:rPr>
        <w:t xml:space="preserve">Л.А. </w:t>
      </w:r>
      <w:proofErr w:type="spellStart"/>
      <w:r w:rsidRPr="00B77704">
        <w:rPr>
          <w:rFonts w:cs="Arial"/>
        </w:rPr>
        <w:t>Подшивалова</w:t>
      </w:r>
      <w:proofErr w:type="spellEnd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Главный инженер</w:t>
      </w:r>
      <w:r>
        <w:rPr>
          <w:rFonts w:cs="Arial"/>
        </w:rPr>
        <w:t xml:space="preserve"> </w:t>
      </w:r>
      <w:r w:rsidRPr="00B77704">
        <w:rPr>
          <w:rFonts w:cs="Arial"/>
        </w:rPr>
        <w:t>Л.А. Митин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Главный архитектор</w:t>
      </w:r>
      <w:r>
        <w:rPr>
          <w:rFonts w:cs="Arial"/>
        </w:rPr>
        <w:t xml:space="preserve"> </w:t>
      </w:r>
      <w:r w:rsidRPr="00B77704">
        <w:rPr>
          <w:rFonts w:cs="Arial"/>
        </w:rPr>
        <w:t xml:space="preserve">М.В. </w:t>
      </w:r>
      <w:proofErr w:type="spellStart"/>
      <w:r w:rsidRPr="00B77704">
        <w:rPr>
          <w:rFonts w:cs="Arial"/>
        </w:rPr>
        <w:t>Паничев</w:t>
      </w:r>
      <w:proofErr w:type="spellEnd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Главный инженер проекта</w:t>
      </w:r>
      <w:r>
        <w:rPr>
          <w:rFonts w:cs="Arial"/>
        </w:rPr>
        <w:t xml:space="preserve"> </w:t>
      </w:r>
      <w:r w:rsidRPr="00B77704">
        <w:rPr>
          <w:rFonts w:cs="Arial"/>
        </w:rPr>
        <w:t>Е.М. Иванова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300"/>
      </w:tblGrid>
      <w:tr w:rsidR="00636540" w:rsidRPr="00B77704" w:rsidTr="00703AAD">
        <w:trPr>
          <w:jc w:val="center"/>
        </w:trPr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540" w:rsidRPr="00B77704" w:rsidRDefault="00636540" w:rsidP="00703AAD">
            <w:pPr>
              <w:ind w:firstLine="709"/>
              <w:outlineLvl w:val="0"/>
              <w:rPr>
                <w:rFonts w:cs="Arial"/>
              </w:rPr>
            </w:pPr>
          </w:p>
          <w:p w:rsidR="00636540" w:rsidRPr="00B77704" w:rsidRDefault="00636540" w:rsidP="00703AAD">
            <w:pPr>
              <w:ind w:firstLine="709"/>
              <w:outlineLvl w:val="0"/>
              <w:rPr>
                <w:rFonts w:cs="Arial"/>
                <w:bCs/>
              </w:rPr>
            </w:pPr>
            <w:r w:rsidRPr="00B77704">
              <w:rPr>
                <w:rFonts w:cs="Arial"/>
                <w:bCs/>
              </w:rPr>
              <w:t>Свидетельство</w:t>
            </w:r>
          </w:p>
          <w:p w:rsidR="00636540" w:rsidRPr="00B77704" w:rsidRDefault="00636540" w:rsidP="00703AAD">
            <w:pPr>
              <w:ind w:firstLine="709"/>
              <w:outlineLvl w:val="0"/>
              <w:rPr>
                <w:rFonts w:cs="Arial"/>
                <w:bCs/>
              </w:rPr>
            </w:pPr>
            <w:r w:rsidRPr="00B77704">
              <w:rPr>
                <w:rFonts w:cs="Arial"/>
                <w:bCs/>
              </w:rPr>
              <w:t>СРО-П-015-11082009</w:t>
            </w:r>
          </w:p>
          <w:p w:rsidR="00636540" w:rsidRPr="00B77704" w:rsidRDefault="00636540" w:rsidP="00703AAD">
            <w:pPr>
              <w:ind w:firstLine="709"/>
              <w:outlineLvl w:val="0"/>
              <w:rPr>
                <w:rFonts w:cs="Arial"/>
                <w:bCs/>
              </w:rPr>
            </w:pPr>
            <w:r w:rsidRPr="00B77704">
              <w:rPr>
                <w:rFonts w:cs="Arial"/>
                <w:bCs/>
              </w:rPr>
              <w:t>№ 001-П-3666025853</w:t>
            </w:r>
          </w:p>
          <w:p w:rsidR="00636540" w:rsidRPr="00B77704" w:rsidRDefault="00636540" w:rsidP="00703AAD">
            <w:pPr>
              <w:ind w:firstLine="709"/>
              <w:outlineLvl w:val="0"/>
              <w:rPr>
                <w:rFonts w:cs="Arial"/>
              </w:rPr>
            </w:pPr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lastRenderedPageBreak/>
        <w:t>Воронеж</w:t>
      </w:r>
      <w:r>
        <w:rPr>
          <w:rFonts w:cs="Arial"/>
        </w:rPr>
        <w:t xml:space="preserve"> </w:t>
      </w:r>
      <w:r w:rsidRPr="00B77704">
        <w:rPr>
          <w:rFonts w:cs="Arial"/>
        </w:rPr>
        <w:t>2010 г.</w:t>
      </w:r>
    </w:p>
    <w:tbl>
      <w:tblPr>
        <w:tblW w:w="103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6"/>
      </w:tblGrid>
      <w:tr w:rsidR="00636540" w:rsidRPr="00B77704" w:rsidTr="00703AAD">
        <w:trPr>
          <w:trHeight w:val="11085"/>
        </w:trPr>
        <w:tc>
          <w:tcPr>
            <w:tcW w:w="10366" w:type="dxa"/>
            <w:tcBorders>
              <w:bottom w:val="single" w:sz="4" w:space="0" w:color="auto"/>
            </w:tcBorders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  <w:bCs/>
              </w:rPr>
              <w:br w:type="page"/>
            </w:r>
            <w:r>
              <w:rPr>
                <w:rFonts w:cs="Arial"/>
                <w:bCs/>
              </w:rPr>
              <w:t>С</w:t>
            </w:r>
            <w:r w:rsidRPr="00B77704">
              <w:rPr>
                <w:rFonts w:cs="Arial"/>
                <w:bCs/>
              </w:rPr>
              <w:t>остав проекта</w:t>
            </w:r>
          </w:p>
          <w:tbl>
            <w:tblPr>
              <w:tblW w:w="102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6804"/>
              <w:gridCol w:w="1719"/>
            </w:tblGrid>
            <w:tr w:rsidR="00636540" w:rsidRPr="00B77704" w:rsidTr="00703AAD">
              <w:trPr>
                <w:trHeight w:val="644"/>
              </w:trPr>
              <w:tc>
                <w:tcPr>
                  <w:tcW w:w="1730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jc w:val="center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Обозначение</w:t>
                  </w:r>
                </w:p>
              </w:tc>
              <w:tc>
                <w:tcPr>
                  <w:tcW w:w="6804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jc w:val="center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Наименование</w:t>
                  </w:r>
                </w:p>
              </w:tc>
              <w:tc>
                <w:tcPr>
                  <w:tcW w:w="1719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jc w:val="center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Примечание</w:t>
                  </w:r>
                </w:p>
              </w:tc>
            </w:tr>
            <w:tr w:rsidR="00636540" w:rsidRPr="00B77704" w:rsidTr="00703AAD">
              <w:tc>
                <w:tcPr>
                  <w:tcW w:w="1730" w:type="dxa"/>
                  <w:vMerge w:val="restart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  <w:bCs/>
                    </w:rPr>
                    <w:t>Том I</w:t>
                  </w:r>
                </w:p>
              </w:tc>
              <w:tc>
                <w:tcPr>
                  <w:tcW w:w="6804" w:type="dxa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Положение о территориальном планировании </w:t>
                  </w:r>
                  <w:r w:rsidRPr="00B77704">
                    <w:rPr>
                      <w:rFonts w:cs="Arial"/>
                      <w:iCs/>
                    </w:rPr>
                    <w:t>(пояснительная записка)</w:t>
                  </w:r>
                </w:p>
              </w:tc>
              <w:tc>
                <w:tcPr>
                  <w:tcW w:w="1719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  <w:caps/>
                    </w:rPr>
                  </w:pPr>
                  <w:r w:rsidRPr="00B77704">
                    <w:rPr>
                      <w:rFonts w:cs="Arial"/>
                    </w:rPr>
                    <w:t xml:space="preserve">15645 - </w:t>
                  </w:r>
                  <w:r w:rsidRPr="00B77704">
                    <w:rPr>
                      <w:rFonts w:cs="Arial"/>
                      <w:caps/>
                    </w:rPr>
                    <w:t>ПЗ</w:t>
                  </w:r>
                  <w:r w:rsidRPr="00B77704">
                    <w:rPr>
                      <w:rFonts w:cs="Arial"/>
                    </w:rPr>
                    <w:t xml:space="preserve"> </w:t>
                  </w:r>
                </w:p>
              </w:tc>
            </w:tr>
            <w:tr w:rsidR="00636540" w:rsidRPr="00B77704" w:rsidTr="00703AAD">
              <w:trPr>
                <w:trHeight w:val="340"/>
              </w:trPr>
              <w:tc>
                <w:tcPr>
                  <w:tcW w:w="1730" w:type="dxa"/>
                  <w:vMerge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bottom w:val="nil"/>
                  </w:tcBorders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  <w:iCs/>
                    </w:rPr>
                    <w:t>Графические материалы:</w:t>
                  </w:r>
                </w:p>
              </w:tc>
              <w:tc>
                <w:tcPr>
                  <w:tcW w:w="1719" w:type="dxa"/>
                  <w:tcBorders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trHeight w:val="270"/>
              </w:trPr>
              <w:tc>
                <w:tcPr>
                  <w:tcW w:w="1730" w:type="dxa"/>
                  <w:vMerge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bottom w:val="nil"/>
                  </w:tcBorders>
                </w:tcPr>
                <w:p w:rsidR="00636540" w:rsidRPr="00B77704" w:rsidRDefault="00636540" w:rsidP="00703AAD">
                  <w:pPr>
                    <w:widowControl w:val="0"/>
                    <w:suppressAutoHyphens/>
                    <w:ind w:firstLine="0"/>
                    <w:outlineLvl w:val="0"/>
                    <w:rPr>
                      <w:rFonts w:cs="Arial"/>
                      <w:iCs/>
                    </w:rPr>
                  </w:pPr>
                  <w:r w:rsidRPr="00B77704">
                    <w:rPr>
                      <w:rFonts w:cs="Arial"/>
                    </w:rPr>
                    <w:t>Схема генерального плана.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ГП-2</w:t>
                  </w:r>
                </w:p>
              </w:tc>
            </w:tr>
            <w:tr w:rsidR="00636540" w:rsidRPr="00B77704" w:rsidTr="00703AAD">
              <w:tc>
                <w:tcPr>
                  <w:tcW w:w="1730" w:type="dxa"/>
                  <w:vMerge w:val="restart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  <w:bCs/>
                    </w:rPr>
                    <w:t>Том II</w:t>
                  </w:r>
                </w:p>
              </w:tc>
              <w:tc>
                <w:tcPr>
                  <w:tcW w:w="6804" w:type="dxa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Обоснование проекта генерального плана </w:t>
                  </w:r>
                  <w:r w:rsidRPr="00B77704">
                    <w:rPr>
                      <w:rFonts w:cs="Arial"/>
                      <w:iCs/>
                    </w:rPr>
                    <w:t>(пояснительная записка)</w:t>
                  </w:r>
                </w:p>
              </w:tc>
              <w:tc>
                <w:tcPr>
                  <w:tcW w:w="1719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  <w:caps/>
                    </w:rPr>
                  </w:pPr>
                  <w:r w:rsidRPr="00B77704">
                    <w:rPr>
                      <w:rFonts w:cs="Arial"/>
                    </w:rPr>
                    <w:t xml:space="preserve">15645 - </w:t>
                  </w:r>
                  <w:r w:rsidRPr="00B77704">
                    <w:rPr>
                      <w:rFonts w:cs="Arial"/>
                      <w:caps/>
                    </w:rPr>
                    <w:t>ПЗ</w:t>
                  </w:r>
                </w:p>
              </w:tc>
            </w:tr>
            <w:tr w:rsidR="00636540" w:rsidRPr="00B77704" w:rsidTr="00703AAD">
              <w:trPr>
                <w:trHeight w:val="327"/>
              </w:trPr>
              <w:tc>
                <w:tcPr>
                  <w:tcW w:w="1730" w:type="dxa"/>
                  <w:vMerge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bottom w:val="nil"/>
                  </w:tcBorders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  <w:iCs/>
                    </w:rPr>
                    <w:t>Графические материалы:</w:t>
                  </w:r>
                </w:p>
              </w:tc>
              <w:tc>
                <w:tcPr>
                  <w:tcW w:w="1719" w:type="dxa"/>
                  <w:tcBorders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trHeight w:val="530"/>
              </w:trPr>
              <w:tc>
                <w:tcPr>
                  <w:tcW w:w="1730" w:type="dxa"/>
                  <w:vMerge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bottom w:val="nil"/>
                  </w:tcBorders>
                </w:tcPr>
                <w:p w:rsidR="00636540" w:rsidRPr="00B77704" w:rsidRDefault="00636540" w:rsidP="00703AAD">
                  <w:pPr>
                    <w:widowControl w:val="0"/>
                    <w:suppressAutoHyphens/>
                    <w:ind w:firstLine="0"/>
                    <w:outlineLvl w:val="0"/>
                    <w:rPr>
                      <w:rFonts w:cs="Arial"/>
                      <w:iCs/>
                    </w:rPr>
                  </w:pPr>
                  <w:r w:rsidRPr="00B77704">
                    <w:rPr>
                      <w:rFonts w:cs="Arial"/>
                    </w:rPr>
                    <w:t>Схема современного использования и комплексной оценки территории.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ГП-1</w:t>
                  </w:r>
                </w:p>
              </w:tc>
            </w:tr>
            <w:tr w:rsidR="00636540" w:rsidRPr="00B77704" w:rsidTr="00703AAD">
              <w:trPr>
                <w:trHeight w:val="285"/>
              </w:trPr>
              <w:tc>
                <w:tcPr>
                  <w:tcW w:w="1730" w:type="dxa"/>
                  <w:vMerge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bottom w:val="nil"/>
                  </w:tcBorders>
                </w:tcPr>
                <w:p w:rsidR="00636540" w:rsidRPr="00B77704" w:rsidRDefault="00636540" w:rsidP="00703AAD">
                  <w:pPr>
                    <w:widowControl w:val="0"/>
                    <w:suppressAutoHyphens/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Схема генерального плана.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ГП-2</w:t>
                  </w:r>
                </w:p>
              </w:tc>
            </w:tr>
            <w:tr w:rsidR="00636540" w:rsidRPr="00B77704" w:rsidTr="00703AAD">
              <w:trPr>
                <w:trHeight w:val="179"/>
              </w:trPr>
              <w:tc>
                <w:tcPr>
                  <w:tcW w:w="1730" w:type="dxa"/>
                  <w:vMerge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bottom w:val="nil"/>
                  </w:tcBorders>
                </w:tcPr>
                <w:p w:rsidR="00636540" w:rsidRPr="00B77704" w:rsidRDefault="00636540" w:rsidP="00703AAD">
                  <w:pPr>
                    <w:widowControl w:val="0"/>
                    <w:suppressAutoHyphens/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Схема развития транспортной инфраструктуры.</w:t>
                  </w:r>
                  <w:r>
                    <w:rPr>
                      <w:rFonts w:cs="Arial"/>
                    </w:rPr>
                    <w:t xml:space="preserve"> </w:t>
                  </w:r>
                  <w:r w:rsidRPr="00B77704">
                    <w:rPr>
                      <w:rFonts w:cs="Arial"/>
                    </w:rPr>
                    <w:t>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ГП-3</w:t>
                  </w:r>
                </w:p>
              </w:tc>
            </w:tr>
            <w:tr w:rsidR="00636540" w:rsidRPr="00B77704" w:rsidTr="00703AAD">
              <w:trPr>
                <w:trHeight w:val="247"/>
              </w:trPr>
              <w:tc>
                <w:tcPr>
                  <w:tcW w:w="1730" w:type="dxa"/>
                  <w:vMerge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</w:tcBorders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Схема развития инженерной инфраструктуры.</w:t>
                  </w:r>
                  <w:r>
                    <w:rPr>
                      <w:rFonts w:cs="Arial"/>
                    </w:rPr>
                    <w:t xml:space="preserve"> </w:t>
                  </w:r>
                  <w:r w:rsidRPr="00B77704">
                    <w:rPr>
                      <w:rFonts w:cs="Arial"/>
                    </w:rPr>
                    <w:t>М 1:10 000</w:t>
                  </w:r>
                </w:p>
              </w:tc>
              <w:tc>
                <w:tcPr>
                  <w:tcW w:w="1719" w:type="dxa"/>
                  <w:tcBorders>
                    <w:top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ГП-4</w:t>
                  </w:r>
                </w:p>
              </w:tc>
            </w:tr>
            <w:tr w:rsidR="00636540" w:rsidRPr="00B77704" w:rsidTr="00703AAD">
              <w:tc>
                <w:tcPr>
                  <w:tcW w:w="1730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  <w:bCs/>
                    </w:rPr>
                    <w:t>Том III</w:t>
                  </w:r>
                </w:p>
              </w:tc>
              <w:tc>
                <w:tcPr>
                  <w:tcW w:w="6804" w:type="dxa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Перечень основных факторов риска возникновения чрезвычайных ситуаций природного и техногенного характера</w:t>
                  </w:r>
                </w:p>
              </w:tc>
              <w:tc>
                <w:tcPr>
                  <w:tcW w:w="1719" w:type="dxa"/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</w:tbl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  <w:tbl>
            <w:tblPr>
              <w:tblW w:w="10253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70"/>
              <w:gridCol w:w="915"/>
              <w:gridCol w:w="441"/>
              <w:gridCol w:w="984"/>
              <w:gridCol w:w="570"/>
              <w:gridCol w:w="570"/>
              <w:gridCol w:w="2963"/>
              <w:gridCol w:w="857"/>
              <w:gridCol w:w="856"/>
              <w:gridCol w:w="1627"/>
            </w:tblGrid>
            <w:tr w:rsidR="00636540" w:rsidRPr="00B77704" w:rsidTr="00703AAD">
              <w:trPr>
                <w:cantSplit/>
                <w:trHeight w:val="337"/>
              </w:trPr>
              <w:tc>
                <w:tcPr>
                  <w:tcW w:w="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303" w:type="dxa"/>
                  <w:gridSpan w:val="4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  <w:caps/>
                    </w:rPr>
                  </w:pPr>
                  <w:r w:rsidRPr="00B77704">
                    <w:rPr>
                      <w:rFonts w:cs="Arial"/>
                    </w:rPr>
                    <w:t xml:space="preserve">15645 - </w:t>
                  </w:r>
                  <w:r w:rsidRPr="00B77704">
                    <w:rPr>
                      <w:rFonts w:cs="Arial"/>
                      <w:caps/>
                    </w:rPr>
                    <w:t>ПЗ</w:t>
                  </w:r>
                </w:p>
              </w:tc>
            </w:tr>
            <w:tr w:rsidR="00636540" w:rsidRPr="00B77704" w:rsidTr="00703AAD">
              <w:trPr>
                <w:cantSplit/>
                <w:trHeight w:hRule="exact" w:val="272"/>
              </w:trPr>
              <w:tc>
                <w:tcPr>
                  <w:tcW w:w="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proofErr w:type="spellStart"/>
                  <w:r w:rsidRPr="00B77704">
                    <w:rPr>
                      <w:rFonts w:ascii="Arial" w:hAnsi="Arial" w:cs="Arial"/>
                    </w:rPr>
                    <w:t>Изм</w:t>
                  </w:r>
                  <w:proofErr w:type="spellEnd"/>
                </w:p>
              </w:tc>
              <w:tc>
                <w:tcPr>
                  <w:tcW w:w="9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proofErr w:type="spellStart"/>
                  <w:r w:rsidRPr="00B77704">
                    <w:rPr>
                      <w:rFonts w:ascii="Arial" w:hAnsi="Arial" w:cs="Arial"/>
                    </w:rPr>
                    <w:t>Кол</w:t>
                  </w:r>
                  <w:proofErr w:type="gramStart"/>
                  <w:r w:rsidRPr="00B77704">
                    <w:rPr>
                      <w:rFonts w:ascii="Arial" w:hAnsi="Arial" w:cs="Arial"/>
                    </w:rPr>
                    <w:t>.у</w:t>
                  </w:r>
                  <w:proofErr w:type="gramEnd"/>
                  <w:r w:rsidRPr="00B77704">
                    <w:rPr>
                      <w:rFonts w:ascii="Arial" w:hAnsi="Arial" w:cs="Arial"/>
                    </w:rPr>
                    <w:t>ч</w:t>
                  </w:r>
                  <w:proofErr w:type="spellEnd"/>
                </w:p>
              </w:tc>
              <w:tc>
                <w:tcPr>
                  <w:tcW w:w="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Лист</w:t>
                  </w:r>
                </w:p>
              </w:tc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№ док.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Подп.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Дата</w:t>
                  </w:r>
                </w:p>
              </w:tc>
              <w:tc>
                <w:tcPr>
                  <w:tcW w:w="6303" w:type="dxa"/>
                  <w:gridSpan w:val="4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hRule="exact" w:val="240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ГИП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 xml:space="preserve">Е.М. Иванова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  <w:bCs/>
                    </w:rPr>
                  </w:pPr>
                  <w:r w:rsidRPr="00B77704">
                    <w:rPr>
                      <w:rFonts w:ascii="Arial" w:hAnsi="Arial" w:cs="Arial"/>
                      <w:bCs/>
                    </w:rPr>
                    <w:t>Пояснительная записка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Стадия</w:t>
                  </w:r>
                </w:p>
              </w:tc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 xml:space="preserve"> Лист</w:t>
                  </w:r>
                </w:p>
              </w:tc>
              <w:tc>
                <w:tcPr>
                  <w:tcW w:w="1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B77704">
                    <w:rPr>
                      <w:rFonts w:ascii="Arial" w:hAnsi="Arial" w:cs="Arial"/>
                    </w:rPr>
                    <w:t>Листов</w:t>
                  </w:r>
                </w:p>
              </w:tc>
            </w:tr>
            <w:tr w:rsidR="00636540" w:rsidRPr="00B77704" w:rsidTr="00703AAD">
              <w:trPr>
                <w:cantSplit/>
                <w:trHeight w:val="50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ГАО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 xml:space="preserve">Ю.М. Власов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ГП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27</w:t>
                  </w:r>
                </w:p>
              </w:tc>
            </w:tr>
            <w:tr w:rsidR="00636540" w:rsidRPr="00B77704" w:rsidTr="00703AAD">
              <w:trPr>
                <w:cantSplit/>
                <w:trHeight w:val="77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Архитекторы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snapToGrid w:val="0"/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>К.Ю. Кузнецов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  <w:bCs/>
                    </w:rPr>
                    <w:t>ОАО «</w:t>
                  </w:r>
                  <w:proofErr w:type="spellStart"/>
                  <w:r w:rsidRPr="00B77704">
                    <w:rPr>
                      <w:rFonts w:ascii="Arial" w:hAnsi="Arial" w:cs="Arial"/>
                      <w:bCs/>
                    </w:rPr>
                    <w:t>Воронежпроект</w:t>
                  </w:r>
                  <w:proofErr w:type="spellEnd"/>
                  <w:r w:rsidRPr="00B77704">
                    <w:rPr>
                      <w:rFonts w:ascii="Arial" w:hAnsi="Arial" w:cs="Arial"/>
                      <w:bCs/>
                    </w:rPr>
                    <w:t>»</w:t>
                  </w:r>
                </w:p>
              </w:tc>
            </w:tr>
            <w:tr w:rsidR="00636540" w:rsidRPr="00B77704" w:rsidTr="00703AAD">
              <w:trPr>
                <w:cantSplit/>
                <w:trHeight w:val="104"/>
              </w:trPr>
              <w:tc>
                <w:tcPr>
                  <w:tcW w:w="138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Инженеры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 xml:space="preserve">И.В. </w:t>
                  </w:r>
                  <w:proofErr w:type="spellStart"/>
                  <w:r w:rsidRPr="00B77704">
                    <w:rPr>
                      <w:rFonts w:ascii="Arial" w:hAnsi="Arial" w:cs="Arial"/>
                    </w:rPr>
                    <w:t>Кондакова</w:t>
                  </w:r>
                  <w:proofErr w:type="spellEnd"/>
                  <w:r w:rsidRPr="00B77704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val="253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 xml:space="preserve">Т.Б. </w:t>
                  </w:r>
                  <w:proofErr w:type="spellStart"/>
                  <w:r w:rsidRPr="00B77704">
                    <w:rPr>
                      <w:rFonts w:ascii="Arial" w:hAnsi="Arial" w:cs="Arial"/>
                    </w:rPr>
                    <w:t>Адоньева</w:t>
                  </w:r>
                  <w:proofErr w:type="spellEnd"/>
                  <w:r w:rsidRPr="00B77704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val="207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  <w:r w:rsidRPr="00B77704">
                    <w:rPr>
                      <w:rFonts w:ascii="Arial" w:hAnsi="Arial" w:cs="Arial"/>
                    </w:rPr>
                    <w:t>И.В. Киселева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val="212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Е.В. </w:t>
                  </w:r>
                  <w:proofErr w:type="spellStart"/>
                  <w:r w:rsidRPr="00B77704">
                    <w:rPr>
                      <w:rFonts w:cs="Arial"/>
                    </w:rPr>
                    <w:t>Сыряная</w:t>
                  </w:r>
                  <w:proofErr w:type="spellEnd"/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hRule="exact" w:val="217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М.В. </w:t>
                  </w:r>
                  <w:proofErr w:type="spellStart"/>
                  <w:r w:rsidRPr="00B77704">
                    <w:rPr>
                      <w:rFonts w:cs="Arial"/>
                    </w:rPr>
                    <w:t>Колюжная</w:t>
                  </w:r>
                  <w:proofErr w:type="spellEnd"/>
                  <w:r w:rsidRPr="00B77704">
                    <w:rPr>
                      <w:rFonts w:cs="Arial"/>
                    </w:rPr>
                    <w:t xml:space="preserve">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hRule="exact" w:val="217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Т.А. Яковлева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  <w:tr w:rsidR="00636540" w:rsidRPr="00B77704" w:rsidTr="00703AAD">
              <w:trPr>
                <w:cantSplit/>
                <w:trHeight w:val="197"/>
              </w:trPr>
              <w:tc>
                <w:tcPr>
                  <w:tcW w:w="1385" w:type="dxa"/>
                  <w:gridSpan w:val="2"/>
                  <w:vMerge/>
                  <w:tcBorders>
                    <w:lef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  <w:r w:rsidRPr="00B77704">
                    <w:rPr>
                      <w:rFonts w:cs="Arial"/>
                    </w:rPr>
                    <w:t xml:space="preserve">Г.И. Власова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pStyle w:val="a4"/>
                    <w:snapToGrid w:val="0"/>
                    <w:ind w:firstLine="0"/>
                    <w:outlineLvl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63" w:type="dxa"/>
                  <w:vMerge/>
                  <w:tcBorders>
                    <w:left w:val="single" w:sz="4" w:space="0" w:color="000000"/>
                    <w:bottom w:val="nil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  <w:tc>
                <w:tcPr>
                  <w:tcW w:w="3340" w:type="dxa"/>
                  <w:gridSpan w:val="3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636540" w:rsidRPr="00B77704" w:rsidRDefault="00636540" w:rsidP="00703AAD">
                  <w:pPr>
                    <w:ind w:firstLine="0"/>
                    <w:outlineLvl w:val="0"/>
                    <w:rPr>
                      <w:rFonts w:cs="Arial"/>
                    </w:rPr>
                  </w:pPr>
                </w:p>
              </w:tc>
            </w:tr>
          </w:tbl>
          <w:p w:rsidR="00636540" w:rsidRPr="00B77704" w:rsidRDefault="00636540" w:rsidP="00703AAD">
            <w:pPr>
              <w:ind w:firstLine="0"/>
              <w:outlineLvl w:val="0"/>
              <w:rPr>
                <w:rFonts w:cs="Arial"/>
                <w:bCs/>
              </w:rPr>
            </w:pPr>
          </w:p>
        </w:tc>
      </w:tr>
    </w:tbl>
    <w:p w:rsidR="00636540" w:rsidRPr="00B77704" w:rsidRDefault="00636540" w:rsidP="00636540">
      <w:pPr>
        <w:ind w:firstLine="709"/>
        <w:jc w:val="center"/>
        <w:outlineLvl w:val="0"/>
        <w:rPr>
          <w:rFonts w:cs="Arial"/>
        </w:rPr>
      </w:pPr>
      <w:r w:rsidRPr="00B77704">
        <w:rPr>
          <w:rFonts w:cs="Arial"/>
        </w:rPr>
        <w:br w:type="page"/>
      </w:r>
      <w:r w:rsidRPr="00B77704">
        <w:rPr>
          <w:rFonts w:cs="Arial"/>
        </w:rPr>
        <w:lastRenderedPageBreak/>
        <w:t>Содержание Тома I: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p w:rsidR="00636540" w:rsidRPr="00B77704" w:rsidRDefault="00636540" w:rsidP="00636540">
      <w:pPr>
        <w:pStyle w:val="11"/>
        <w:ind w:firstLine="709"/>
        <w:outlineLvl w:val="0"/>
        <w:rPr>
          <w:rFonts w:cs="Arial"/>
          <w:b w:val="0"/>
          <w:bCs w:val="0"/>
          <w:noProof/>
          <w:sz w:val="24"/>
        </w:rPr>
      </w:pPr>
      <w:r w:rsidRPr="00B77704">
        <w:rPr>
          <w:rStyle w:val="af0"/>
          <w:rFonts w:cs="Arial"/>
          <w:b w:val="0"/>
          <w:noProof/>
        </w:rPr>
        <w:t>1. Цели и задачи территориального планирования</w:t>
      </w:r>
      <w:r w:rsidRPr="00B77704">
        <w:rPr>
          <w:rStyle w:val="af0"/>
          <w:rFonts w:cs="Arial"/>
          <w:b w:val="0"/>
          <w:noProof/>
          <w:kern w:val="1"/>
          <w:lang w:eastAsia="ar-SA"/>
        </w:rPr>
        <w:t>.</w:t>
      </w:r>
      <w:r>
        <w:rPr>
          <w:rFonts w:cs="Arial"/>
          <w:b w:val="0"/>
          <w:noProof/>
          <w:webHidden/>
          <w:sz w:val="24"/>
        </w:rPr>
        <w:t xml:space="preserve"> </w:t>
      </w:r>
      <w:r w:rsidRPr="00B77704">
        <w:rPr>
          <w:rFonts w:cs="Arial"/>
          <w:b w:val="0"/>
          <w:noProof/>
          <w:webHidden/>
          <w:sz w:val="24"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1.1. Общие положения.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1.2. Цели и задачи территориального планирования городского поселения – город Богучар.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  <w:lang w:eastAsia="ar-SA"/>
        </w:rPr>
        <w:t xml:space="preserve">1.3. </w:t>
      </w:r>
      <w:r w:rsidRPr="00B77704">
        <w:rPr>
          <w:rStyle w:val="af0"/>
          <w:rFonts w:cs="Arial"/>
          <w:b w:val="0"/>
          <w:noProof/>
        </w:rPr>
        <w:t>Интересы Российской Федерации, Воронежской области, Богучарского муниципального района при осуществлении территориального планирования городского поселения – город Богучар.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1.4. Задачи по сохранению объектов культурного наследия.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11"/>
        <w:ind w:firstLine="709"/>
        <w:outlineLvl w:val="0"/>
        <w:rPr>
          <w:rFonts w:cs="Arial"/>
          <w:b w:val="0"/>
          <w:bCs w:val="0"/>
          <w:noProof/>
          <w:sz w:val="24"/>
        </w:rPr>
      </w:pPr>
      <w:r w:rsidRPr="00B77704">
        <w:rPr>
          <w:rStyle w:val="af0"/>
          <w:rFonts w:cs="Arial"/>
          <w:b w:val="0"/>
          <w:noProof/>
          <w:kern w:val="32"/>
        </w:rPr>
        <w:t>2. Перечень мероприятий по территориальному планированию и указания на последовательность их выполнения.</w:t>
      </w:r>
      <w:r>
        <w:rPr>
          <w:rFonts w:cs="Arial"/>
          <w:b w:val="0"/>
          <w:noProof/>
          <w:webHidden/>
          <w:sz w:val="24"/>
        </w:rPr>
        <w:t xml:space="preserve"> </w:t>
      </w:r>
      <w:r w:rsidRPr="00B77704">
        <w:rPr>
          <w:rFonts w:cs="Arial"/>
          <w:b w:val="0"/>
          <w:noProof/>
          <w:webHidden/>
          <w:sz w:val="24"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2.1. Мероприятия по оптимизации административно-территориального устройства городского поселения – город Богучар.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2.2. Мероприятия по планировочной организации и функциональному зонированию территории городского поселения.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21"/>
        <w:tabs>
          <w:tab w:val="right" w:leader="dot" w:pos="9627"/>
        </w:tabs>
        <w:ind w:left="0" w:firstLine="709"/>
        <w:outlineLvl w:val="0"/>
        <w:rPr>
          <w:rFonts w:cs="Arial"/>
          <w:b w:val="0"/>
          <w:noProof/>
        </w:rPr>
      </w:pPr>
      <w:r w:rsidRPr="00B77704">
        <w:rPr>
          <w:rStyle w:val="af0"/>
          <w:rFonts w:cs="Arial"/>
          <w:b w:val="0"/>
          <w:noProof/>
        </w:rPr>
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строительства.</w:t>
      </w:r>
      <w:r>
        <w:rPr>
          <w:rFonts w:cs="Arial"/>
          <w:b w:val="0"/>
          <w:noProof/>
          <w:webHidden/>
        </w:rPr>
        <w:t xml:space="preserve"> </w:t>
      </w:r>
      <w:r w:rsidRPr="00B77704">
        <w:rPr>
          <w:rFonts w:cs="Arial"/>
          <w:b w:val="0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2.3.1. Мероприятия по модернизации и развитию инженерной</w:t>
      </w:r>
      <w:r>
        <w:rPr>
          <w:rStyle w:val="af0"/>
          <w:rFonts w:cs="Arial"/>
          <w:noProof/>
        </w:rPr>
        <w:t xml:space="preserve"> </w:t>
      </w:r>
      <w:r w:rsidRPr="00B77704">
        <w:rPr>
          <w:rStyle w:val="af0"/>
          <w:rFonts w:cs="Arial"/>
          <w:noProof/>
        </w:rPr>
        <w:t>инфраструктуры городского поселения.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2.3.2. Мероприятия по обеспечению территории городского поселения объектами транспортной инфраструктуры.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  <w:lang w:eastAsia="ar-SA"/>
        </w:rPr>
        <w:t xml:space="preserve">2.3.3. </w:t>
      </w:r>
      <w:r w:rsidRPr="00B77704">
        <w:rPr>
          <w:rStyle w:val="af0"/>
          <w:rFonts w:cs="Arial"/>
          <w:noProof/>
        </w:rPr>
        <w:t>Мероприятия по обеспечению территории городского поселения объектами жилищного строительства.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iCs/>
          <w:noProof/>
          <w:lang w:eastAsia="ar-SA"/>
        </w:rPr>
        <w:t>2.3</w:t>
      </w:r>
      <w:r w:rsidRPr="00B77704">
        <w:rPr>
          <w:rStyle w:val="af0"/>
          <w:rFonts w:cs="Arial"/>
          <w:noProof/>
          <w:lang w:eastAsia="ar-SA"/>
        </w:rPr>
        <w:t xml:space="preserve">.4. </w:t>
      </w:r>
      <w:r w:rsidRPr="00B77704">
        <w:rPr>
          <w:rStyle w:val="af0"/>
          <w:rFonts w:cs="Arial"/>
          <w:noProof/>
        </w:rPr>
        <w:t>Мероприятия по развитию сети объектов социальной инфраструктуры.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2.3.5. Мероприятия по обеспечению территории городского поселения местами массового отдыха жителей, благоустройства и озеленения.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2.3.6. Предложения для разработки мероприятий по инженерной подготовке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2.3.7. Мероприятия по обеспечению территории городского поселения объектами специального назначения.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31"/>
        <w:ind w:firstLine="709"/>
        <w:outlineLvl w:val="0"/>
        <w:rPr>
          <w:rFonts w:cs="Arial"/>
          <w:noProof/>
        </w:rPr>
      </w:pPr>
      <w:r w:rsidRPr="00B77704">
        <w:rPr>
          <w:rStyle w:val="af0"/>
          <w:rFonts w:cs="Arial"/>
          <w:noProof/>
        </w:rPr>
        <w:t>2.3.8. Мероприятия по охране окружающей среды.</w:t>
      </w:r>
      <w:r>
        <w:rPr>
          <w:rFonts w:cs="Arial"/>
          <w:noProof/>
          <w:webHidden/>
        </w:rPr>
        <w:t xml:space="preserve"> </w:t>
      </w:r>
      <w:r w:rsidRPr="00B77704">
        <w:rPr>
          <w:rFonts w:cs="Arial"/>
          <w:noProof/>
          <w:webHidden/>
        </w:rPr>
        <w:t>4</w:t>
      </w:r>
    </w:p>
    <w:p w:rsidR="00636540" w:rsidRPr="00B77704" w:rsidRDefault="00636540" w:rsidP="00636540">
      <w:pPr>
        <w:pStyle w:val="11"/>
        <w:ind w:firstLine="709"/>
        <w:outlineLvl w:val="0"/>
        <w:rPr>
          <w:rFonts w:cs="Arial"/>
          <w:b w:val="0"/>
          <w:bCs w:val="0"/>
          <w:noProof/>
          <w:sz w:val="24"/>
        </w:rPr>
      </w:pPr>
      <w:r w:rsidRPr="00B77704">
        <w:rPr>
          <w:rStyle w:val="af0"/>
          <w:rFonts w:cs="Arial"/>
          <w:b w:val="0"/>
          <w:noProof/>
        </w:rPr>
        <w:t>3. Заключение.</w:t>
      </w:r>
      <w:r>
        <w:rPr>
          <w:rFonts w:cs="Arial"/>
          <w:b w:val="0"/>
          <w:noProof/>
          <w:webHidden/>
          <w:sz w:val="24"/>
        </w:rPr>
        <w:t xml:space="preserve"> </w:t>
      </w:r>
      <w:r w:rsidRPr="00B77704">
        <w:rPr>
          <w:rFonts w:cs="Arial"/>
          <w:b w:val="0"/>
          <w:noProof/>
          <w:webHidden/>
          <w:sz w:val="24"/>
        </w:rPr>
        <w:t>4</w:t>
      </w:r>
    </w:p>
    <w:p w:rsidR="00636540" w:rsidRPr="00B77704" w:rsidRDefault="00636540" w:rsidP="00636540">
      <w:pPr>
        <w:pStyle w:val="11"/>
        <w:ind w:firstLine="709"/>
        <w:outlineLvl w:val="0"/>
        <w:rPr>
          <w:rFonts w:cs="Arial"/>
          <w:b w:val="0"/>
          <w:bCs w:val="0"/>
          <w:noProof/>
          <w:sz w:val="24"/>
        </w:rPr>
      </w:pPr>
      <w:r w:rsidRPr="00B77704">
        <w:rPr>
          <w:rStyle w:val="af0"/>
          <w:rFonts w:cs="Arial"/>
          <w:b w:val="0"/>
          <w:noProof/>
          <w:kern w:val="28"/>
        </w:rPr>
        <w:t>4. Основные технико-экономические показатели.</w:t>
      </w:r>
      <w:r>
        <w:rPr>
          <w:rFonts w:cs="Arial"/>
          <w:b w:val="0"/>
          <w:noProof/>
          <w:webHidden/>
          <w:sz w:val="24"/>
        </w:rPr>
        <w:t xml:space="preserve"> </w:t>
      </w:r>
      <w:r w:rsidRPr="00B77704">
        <w:rPr>
          <w:rFonts w:cs="Arial"/>
          <w:b w:val="0"/>
          <w:noProof/>
          <w:webHidden/>
          <w:sz w:val="24"/>
        </w:rPr>
        <w:t>4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p w:rsidR="00636540" w:rsidRPr="00B77704" w:rsidRDefault="00636540" w:rsidP="00636540">
      <w:pPr>
        <w:pStyle w:val="1"/>
        <w:rPr>
          <w:b w:val="0"/>
          <w:kern w:val="1"/>
          <w:sz w:val="24"/>
          <w:szCs w:val="24"/>
          <w:lang w:eastAsia="ar-SA"/>
        </w:rPr>
      </w:pPr>
      <w:r w:rsidRPr="00B77704">
        <w:rPr>
          <w:b w:val="0"/>
          <w:sz w:val="24"/>
          <w:szCs w:val="24"/>
        </w:rPr>
        <w:br w:type="page"/>
      </w:r>
      <w:bookmarkStart w:id="1" w:name="_Toc236295726"/>
      <w:bookmarkStart w:id="2" w:name="_Toc259786923"/>
      <w:bookmarkStart w:id="3" w:name="_Toc284248885"/>
      <w:r w:rsidRPr="00B77704">
        <w:rPr>
          <w:b w:val="0"/>
          <w:sz w:val="24"/>
          <w:szCs w:val="24"/>
        </w:rPr>
        <w:lastRenderedPageBreak/>
        <w:t>1. Цели и задачи территориального планирования</w:t>
      </w:r>
      <w:bookmarkEnd w:id="1"/>
      <w:bookmarkEnd w:id="2"/>
      <w:bookmarkEnd w:id="3"/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pStyle w:val="2"/>
        <w:rPr>
          <w:b w:val="0"/>
          <w:sz w:val="24"/>
          <w:szCs w:val="24"/>
        </w:rPr>
      </w:pPr>
      <w:bookmarkStart w:id="4" w:name="_Toc236295727"/>
      <w:bookmarkStart w:id="5" w:name="_Toc259786924"/>
      <w:bookmarkStart w:id="6" w:name="_Toc284248886"/>
      <w:r w:rsidRPr="00B77704">
        <w:rPr>
          <w:b w:val="0"/>
          <w:sz w:val="24"/>
          <w:szCs w:val="24"/>
        </w:rPr>
        <w:t>1.1. Общие положения.</w:t>
      </w:r>
      <w:bookmarkEnd w:id="4"/>
      <w:bookmarkEnd w:id="5"/>
      <w:bookmarkEnd w:id="6"/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1. Территориальное планирование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 </w:t>
      </w:r>
      <w:proofErr w:type="spellStart"/>
      <w:r w:rsidRPr="00B77704">
        <w:rPr>
          <w:rFonts w:cs="Arial"/>
        </w:rPr>
        <w:t>Богучарского</w:t>
      </w:r>
      <w:proofErr w:type="spellEnd"/>
      <w:r w:rsidRPr="00B77704">
        <w:rPr>
          <w:rFonts w:cs="Arial"/>
        </w:rPr>
        <w:t xml:space="preserve"> муниципального района Воронежской области осуществляется посредством разработки и утверждения Генерального плана поселения и внесения в него изменений.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2. Генеральный план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 </w:t>
      </w:r>
      <w:proofErr w:type="spellStart"/>
      <w:r w:rsidRPr="00B77704">
        <w:rPr>
          <w:rFonts w:cs="Arial"/>
        </w:rPr>
        <w:t>Богучарского</w:t>
      </w:r>
      <w:proofErr w:type="spellEnd"/>
      <w:r w:rsidRPr="00B77704">
        <w:rPr>
          <w:rFonts w:cs="Arial"/>
        </w:rPr>
        <w:t xml:space="preserve"> муниципального района выполнен на основании муниципального контракта № 2/19-09 от 29 августа 2009 г</w:t>
      </w:r>
      <w:proofErr w:type="gramStart"/>
      <w:r>
        <w:rPr>
          <w:rFonts w:cs="Arial"/>
        </w:rPr>
        <w:t>.</w:t>
      </w:r>
      <w:r w:rsidRPr="00B77704">
        <w:rPr>
          <w:rFonts w:cs="Arial"/>
        </w:rPr>
        <w:t>.</w:t>
      </w:r>
      <w:proofErr w:type="gramEnd"/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3. Генеральный план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 разработан в соответствии с Градостроительным кодексом Российской Федерации, Законом о регулировании градостроительной деятельности в Воронежской области №</w:t>
      </w:r>
      <w:r>
        <w:rPr>
          <w:rFonts w:cs="Arial"/>
        </w:rPr>
        <w:t xml:space="preserve"> </w:t>
      </w:r>
      <w:r w:rsidRPr="00B77704">
        <w:rPr>
          <w:rFonts w:cs="Arial"/>
        </w:rPr>
        <w:t xml:space="preserve">61-03 от 29 июня </w:t>
      </w:r>
      <w:smartTag w:uri="urn:schemas-microsoft-com:office:smarttags" w:element="metricconverter">
        <w:smartTagPr>
          <w:attr w:name="ProductID" w:val="2006 г"/>
        </w:smartTagPr>
        <w:r w:rsidRPr="00B77704">
          <w:rPr>
            <w:rFonts w:cs="Arial"/>
          </w:rPr>
          <w:t>2006 г</w:t>
        </w:r>
      </w:smartTag>
      <w:r w:rsidRPr="00B77704">
        <w:rPr>
          <w:rFonts w:cs="Arial"/>
        </w:rPr>
        <w:t>., Законом об общих принципах организации местного самоуправления в РФ №131-ФЗ от 6 октября 2003</w:t>
      </w:r>
      <w:r>
        <w:rPr>
          <w:rFonts w:cs="Arial"/>
        </w:rPr>
        <w:t xml:space="preserve"> </w:t>
      </w:r>
      <w:r w:rsidRPr="00B77704">
        <w:rPr>
          <w:rFonts w:cs="Arial"/>
        </w:rPr>
        <w:t>г.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4. Генеральный план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 </w:t>
      </w:r>
      <w:proofErr w:type="spellStart"/>
      <w:r w:rsidRPr="00B77704">
        <w:rPr>
          <w:rFonts w:cs="Arial"/>
        </w:rPr>
        <w:t>Богучарского</w:t>
      </w:r>
      <w:proofErr w:type="spellEnd"/>
      <w:r w:rsidRPr="00B77704">
        <w:rPr>
          <w:rFonts w:cs="Arial"/>
        </w:rPr>
        <w:t xml:space="preserve"> муниципального района реализуется в границах, предусмотренных Законом Воронежской области №</w:t>
      </w:r>
      <w:r>
        <w:rPr>
          <w:rFonts w:cs="Arial"/>
        </w:rPr>
        <w:t xml:space="preserve"> </w:t>
      </w:r>
      <w:r w:rsidRPr="00B77704">
        <w:rPr>
          <w:rFonts w:cs="Arial"/>
        </w:rPr>
        <w:t>63-03 от 15</w:t>
      </w:r>
      <w:r>
        <w:rPr>
          <w:rFonts w:cs="Arial"/>
        </w:rPr>
        <w:t xml:space="preserve"> октября </w:t>
      </w:r>
      <w:r w:rsidRPr="00B77704">
        <w:rPr>
          <w:rFonts w:cs="Arial"/>
        </w:rPr>
        <w:t xml:space="preserve">2004 </w:t>
      </w:r>
      <w:r>
        <w:rPr>
          <w:rFonts w:cs="Arial"/>
        </w:rPr>
        <w:t xml:space="preserve">г. </w:t>
      </w:r>
      <w:r w:rsidRPr="00B77704">
        <w:rPr>
          <w:rFonts w:cs="Arial"/>
        </w:rPr>
        <w:t>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636540" w:rsidRPr="00B77704" w:rsidRDefault="00636540" w:rsidP="00636540">
      <w:pPr>
        <w:pStyle w:val="ConsPlusNormal"/>
        <w:tabs>
          <w:tab w:val="left" w:pos="0"/>
        </w:tabs>
        <w:ind w:firstLine="709"/>
        <w:jc w:val="both"/>
        <w:outlineLvl w:val="0"/>
        <w:rPr>
          <w:color w:val="auto"/>
          <w:sz w:val="24"/>
          <w:szCs w:val="24"/>
        </w:rPr>
      </w:pPr>
      <w:proofErr w:type="gramStart"/>
      <w:r w:rsidRPr="00B77704">
        <w:rPr>
          <w:color w:val="auto"/>
          <w:sz w:val="24"/>
          <w:szCs w:val="24"/>
        </w:rPr>
        <w:t>Генеральный план городского поселения – г</w:t>
      </w:r>
      <w:r>
        <w:rPr>
          <w:color w:val="auto"/>
          <w:sz w:val="24"/>
          <w:szCs w:val="24"/>
        </w:rPr>
        <w:t>ород</w:t>
      </w:r>
      <w:r w:rsidRPr="00B77704">
        <w:rPr>
          <w:color w:val="auto"/>
          <w:sz w:val="24"/>
          <w:szCs w:val="24"/>
        </w:rPr>
        <w:t xml:space="preserve"> Богучар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proofErr w:type="spellStart"/>
      <w:r w:rsidRPr="00B77704">
        <w:rPr>
          <w:color w:val="auto"/>
          <w:sz w:val="24"/>
          <w:szCs w:val="24"/>
        </w:rPr>
        <w:t>Богучарского</w:t>
      </w:r>
      <w:proofErr w:type="spellEnd"/>
      <w:r w:rsidRPr="00B77704">
        <w:rPr>
          <w:color w:val="auto"/>
          <w:sz w:val="24"/>
          <w:szCs w:val="24"/>
        </w:rPr>
        <w:t xml:space="preserve"> муниципального района. </w:t>
      </w:r>
      <w:proofErr w:type="gramEnd"/>
    </w:p>
    <w:p w:rsidR="00636540" w:rsidRPr="00B77704" w:rsidRDefault="00636540" w:rsidP="00636540">
      <w:pPr>
        <w:pStyle w:val="00"/>
        <w:tabs>
          <w:tab w:val="left" w:pos="0"/>
        </w:tabs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bCs/>
          <w:szCs w:val="24"/>
          <w:lang w:val="ru-RU"/>
        </w:rPr>
        <w:t xml:space="preserve">Основной целью </w:t>
      </w:r>
      <w:r w:rsidRPr="00B77704">
        <w:rPr>
          <w:rFonts w:ascii="Arial" w:hAnsi="Arial" w:cs="Arial"/>
          <w:szCs w:val="24"/>
          <w:lang w:val="ru-RU"/>
        </w:rPr>
        <w:t xml:space="preserve">Генерального плана городского поселения – город Богучар является разработка комплекса мероприятий для сбалансированного развития городского поселения и его устойчивого развития как единой градостроительной системы. 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Генеральный план городского поселения – г. Богучар содержит: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положение о территориальном планировании;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схемы территориального планирования.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Положение о территориальном планировании включает в себя: 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цели и задачи территориального планирования;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перечень мероприятий по территориальному планированию и указания на последовательность их выполнения.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Схемы территориального планирования городского поселения включают в себя: 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хему современного использования территории и комплексной оценки городского поселения – г. Богучар;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lastRenderedPageBreak/>
        <w:t>схему Г</w:t>
      </w:r>
      <w:r w:rsidRPr="00B77704">
        <w:rPr>
          <w:rFonts w:cs="Arial"/>
        </w:rPr>
        <w:t>енерального плана городского поселения – г. Богучар;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хему развития транспортной инфраструктуры;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хему развития инженерной инфраструктуры.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proofErr w:type="gramStart"/>
      <w:r w:rsidRPr="00B77704">
        <w:rPr>
          <w:rFonts w:cs="Arial"/>
        </w:rPr>
        <w:t xml:space="preserve">Для решения спорных вопросов, возникающих при реализации мероприятий территориального планирования городского поселения, следует руководствоваться материалами по обоснованию проекта </w:t>
      </w:r>
      <w:r>
        <w:rPr>
          <w:rFonts w:cs="Arial"/>
        </w:rPr>
        <w:t>Г</w:t>
      </w:r>
      <w:r w:rsidRPr="00B77704">
        <w:rPr>
          <w:rFonts w:cs="Arial"/>
        </w:rPr>
        <w:t>енерального плана, подготовленных в текстовой форме и графической форме, которые включают:</w:t>
      </w:r>
      <w:proofErr w:type="gramEnd"/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Анализ состояния территории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Богучар, проблемы и направление ее комплексного развития;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Обоснование предложений и перечень мероприятий по территориальному планированию.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Перечень основных факторов риска возникновения чрезвычайных ситуаций природного и техногенного характера и границы территорий, подверженных риску возникновения чрезвычайных ситуаций природного и техногенного характера, и воздействия их последствий отражены в составе специального раздела </w:t>
      </w:r>
      <w:r>
        <w:rPr>
          <w:rFonts w:cs="Arial"/>
        </w:rPr>
        <w:t>«</w:t>
      </w:r>
      <w:r w:rsidRPr="00B77704">
        <w:rPr>
          <w:rFonts w:cs="Arial"/>
        </w:rPr>
        <w:t>Перечень основных факторов риска возникновения чрезвычайных ситуаций природного и техногенного характера</w:t>
      </w:r>
      <w:r>
        <w:rPr>
          <w:rFonts w:cs="Arial"/>
        </w:rPr>
        <w:t>»</w:t>
      </w:r>
      <w:r w:rsidRPr="00B77704">
        <w:rPr>
          <w:rFonts w:cs="Arial"/>
        </w:rPr>
        <w:t>.</w:t>
      </w:r>
    </w:p>
    <w:p w:rsidR="00636540" w:rsidRPr="00B77704" w:rsidRDefault="00636540" w:rsidP="00636540">
      <w:pPr>
        <w:pStyle w:val="100"/>
        <w:tabs>
          <w:tab w:val="left" w:pos="0"/>
        </w:tabs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Генеральный план разработан на следующие периоды реализации: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Исходный год – 2007-</w:t>
      </w:r>
      <w:smartTag w:uri="urn:schemas-microsoft-com:office:smarttags" w:element="metricconverter">
        <w:smartTagPr>
          <w:attr w:name="ProductID" w:val="2009 г"/>
        </w:smartTagPr>
        <w:r w:rsidRPr="00B77704">
          <w:rPr>
            <w:rFonts w:cs="Arial"/>
          </w:rPr>
          <w:t xml:space="preserve">2009 </w:t>
        </w:r>
        <w:proofErr w:type="spellStart"/>
        <w:r w:rsidRPr="00B77704">
          <w:rPr>
            <w:rFonts w:cs="Arial"/>
          </w:rPr>
          <w:t>г</w:t>
        </w:r>
      </w:smartTag>
      <w:r w:rsidRPr="00B77704">
        <w:rPr>
          <w:rFonts w:cs="Arial"/>
        </w:rPr>
        <w:t>.</w:t>
      </w:r>
      <w:proofErr w:type="gramStart"/>
      <w:r>
        <w:rPr>
          <w:rFonts w:cs="Arial"/>
        </w:rPr>
        <w:t>г</w:t>
      </w:r>
      <w:proofErr w:type="spellEnd"/>
      <w:proofErr w:type="gramEnd"/>
      <w:r>
        <w:rPr>
          <w:rFonts w:cs="Arial"/>
        </w:rPr>
        <w:t>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I очередь – 2015 г</w:t>
      </w:r>
      <w:r>
        <w:rPr>
          <w:rFonts w:cs="Arial"/>
        </w:rPr>
        <w:t>од</w:t>
      </w:r>
      <w:r w:rsidRPr="00B77704">
        <w:rPr>
          <w:rFonts w:cs="Arial"/>
        </w:rPr>
        <w:t>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Расчетный срок – 2026 г</w:t>
      </w:r>
      <w:r>
        <w:rPr>
          <w:rFonts w:cs="Arial"/>
        </w:rPr>
        <w:t>од</w:t>
      </w:r>
      <w:r w:rsidRPr="00B77704">
        <w:rPr>
          <w:rFonts w:cs="Arial"/>
        </w:rPr>
        <w:t>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Реализация </w:t>
      </w:r>
      <w:r>
        <w:rPr>
          <w:rFonts w:cs="Arial"/>
        </w:rPr>
        <w:t>Г</w:t>
      </w:r>
      <w:r w:rsidRPr="00B77704">
        <w:rPr>
          <w:rFonts w:cs="Arial"/>
        </w:rPr>
        <w:t>енерального плана осуществляется на основании плана реализации, который составляется и утверждается администрацией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Богучар.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План реализации </w:t>
      </w:r>
      <w:r>
        <w:rPr>
          <w:rFonts w:cs="Arial"/>
        </w:rPr>
        <w:t>Г</w:t>
      </w:r>
      <w:r w:rsidRPr="00B77704">
        <w:rPr>
          <w:rFonts w:cs="Arial"/>
        </w:rPr>
        <w:t>енерального плана городского поселения – г</w:t>
      </w:r>
      <w:r>
        <w:rPr>
          <w:rFonts w:cs="Arial"/>
        </w:rPr>
        <w:t>ород</w:t>
      </w:r>
      <w:r w:rsidRPr="00B77704">
        <w:rPr>
          <w:rFonts w:cs="Arial"/>
        </w:rPr>
        <w:t xml:space="preserve"> Богучар является основанием для разработки и принятия адресных программ капитальных вложений.</w:t>
      </w:r>
    </w:p>
    <w:p w:rsidR="00636540" w:rsidRPr="00B77704" w:rsidRDefault="00636540" w:rsidP="00636540">
      <w:pPr>
        <w:pStyle w:val="2"/>
        <w:tabs>
          <w:tab w:val="left" w:pos="0"/>
        </w:tabs>
        <w:ind w:firstLine="709"/>
        <w:jc w:val="both"/>
        <w:rPr>
          <w:b w:val="0"/>
          <w:sz w:val="24"/>
          <w:szCs w:val="24"/>
        </w:rPr>
      </w:pPr>
      <w:bookmarkStart w:id="7" w:name="_Toc236295728"/>
      <w:bookmarkStart w:id="8" w:name="_Toc259786925"/>
      <w:bookmarkStart w:id="9" w:name="_Toc284248887"/>
      <w:r w:rsidRPr="00B77704">
        <w:rPr>
          <w:b w:val="0"/>
          <w:sz w:val="24"/>
          <w:szCs w:val="24"/>
        </w:rPr>
        <w:t>1.2. Цели и задачи территориального планирования городского поселения –</w:t>
      </w:r>
      <w:r>
        <w:rPr>
          <w:b w:val="0"/>
          <w:sz w:val="24"/>
          <w:szCs w:val="24"/>
        </w:rPr>
        <w:t xml:space="preserve"> </w:t>
      </w:r>
      <w:r w:rsidRPr="00B77704">
        <w:rPr>
          <w:b w:val="0"/>
          <w:sz w:val="24"/>
          <w:szCs w:val="24"/>
        </w:rPr>
        <w:t xml:space="preserve"> город Богучар</w:t>
      </w:r>
      <w:bookmarkEnd w:id="7"/>
      <w:bookmarkEnd w:id="8"/>
      <w:bookmarkEnd w:id="9"/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1.2.1. Территориальное планирование городского поселения – город Богучар осуществляется в соответствии с целями развития городского поселения, установленными в документах планирования социально-экономического развития поселения.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Основными целями развития городского поселения являются: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стабильное улучшение качества жизни всех слоев населения городского поселения – город Богучар;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формирование поселения как интегрированного в российскую экономику многофункционального образования, обеспечивающего благоприятное качество среды жизнедеятельности и производства;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обеспечение прогресса в развитии основных секторов экономики.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Территориальное планирование направлено на определение функционального назначения территорий городского поселения, исходя из совокупности социальных, экономических, экологических и иных факторов в целях: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обеспечения устойчивого развития городского поселения – город Богучар;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повышения качества среды;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развития инженерной, транспортной и социальной инфраструктур.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1.2.2. </w:t>
      </w:r>
      <w:r w:rsidRPr="00B77704">
        <w:rPr>
          <w:rFonts w:cs="Arial"/>
          <w:bCs/>
        </w:rPr>
        <w:t xml:space="preserve">Задачи территориального планирования </w:t>
      </w:r>
      <w:r w:rsidRPr="00B77704">
        <w:rPr>
          <w:rFonts w:cs="Arial"/>
        </w:rPr>
        <w:t>городского поселения – город Богучар</w:t>
      </w:r>
      <w:r>
        <w:rPr>
          <w:rFonts w:cs="Arial"/>
        </w:rPr>
        <w:t>: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lastRenderedPageBreak/>
        <w:t>с</w:t>
      </w:r>
      <w:r w:rsidRPr="00B77704">
        <w:rPr>
          <w:rFonts w:cs="Arial"/>
        </w:rPr>
        <w:t>оздание условий для устойчивого развития территории городского поселения – город Богучар, сохранения окружающей природной среды и объектов культурного и природного наследия;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пределение назначения территорий городского поселения – город Богучар, исходя из совокупности социальных, экономических, экологических и иных факторов;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беспечение реализации полномочий органов местного самоуправления городского поселения – город Богучар;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р</w:t>
      </w:r>
      <w:r w:rsidRPr="00B77704">
        <w:rPr>
          <w:rFonts w:cs="Arial"/>
        </w:rPr>
        <w:t>еализация программ социально-экономического развития Воронежской области, муниципального района и городского поселения;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оздание условий для реализации интересов Российской Федерации и Воронежской области с учетом требований безопасности жизнедеятельности, экологического и санитарного благополучия;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оздание условий для повышения инвестиционной привлекательности территории городского поселения – город Богучар;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тимулирование жилищного и коммунального строительства, деловой активности и производства, торговли и отдыха;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беспечение реализации мероприятий по развитию транспортной инфраструктуры;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беспечение реализации мероприятий по повышению надежности и развитию всех видов инженерной инфраструктуры;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беспечение реализации мероприятий по развитию социальной инфраструктуры;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о</w:t>
      </w:r>
      <w:r w:rsidRPr="00B77704">
        <w:rPr>
          <w:rFonts w:cs="Arial"/>
        </w:rPr>
        <w:t>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городского поселения – город Богучар;</w:t>
      </w:r>
    </w:p>
    <w:p w:rsidR="00636540" w:rsidRPr="00B77704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</w:rPr>
        <w:t>в</w:t>
      </w:r>
      <w:r w:rsidRPr="00B77704">
        <w:rPr>
          <w:rFonts w:cs="Arial"/>
        </w:rPr>
        <w:t>осстановление и обновление агропромышленного комплекса.</w:t>
      </w:r>
    </w:p>
    <w:p w:rsidR="00636540" w:rsidRPr="00B77704" w:rsidRDefault="00636540" w:rsidP="00636540">
      <w:pPr>
        <w:pStyle w:val="ConsPlusNormal"/>
        <w:tabs>
          <w:tab w:val="left" w:pos="0"/>
        </w:tabs>
        <w:ind w:firstLine="709"/>
        <w:jc w:val="both"/>
        <w:outlineLvl w:val="0"/>
        <w:rPr>
          <w:color w:val="auto"/>
          <w:sz w:val="24"/>
          <w:szCs w:val="24"/>
        </w:rPr>
      </w:pPr>
      <w:r w:rsidRPr="00B77704">
        <w:rPr>
          <w:color w:val="auto"/>
          <w:sz w:val="24"/>
          <w:szCs w:val="24"/>
        </w:rPr>
        <w:t xml:space="preserve"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</w:t>
      </w:r>
      <w:proofErr w:type="spellStart"/>
      <w:r w:rsidRPr="00B77704">
        <w:rPr>
          <w:color w:val="auto"/>
          <w:sz w:val="24"/>
          <w:szCs w:val="24"/>
        </w:rPr>
        <w:t>Богучарского</w:t>
      </w:r>
      <w:proofErr w:type="spellEnd"/>
      <w:r w:rsidRPr="00B77704">
        <w:rPr>
          <w:color w:val="auto"/>
          <w:sz w:val="24"/>
          <w:szCs w:val="24"/>
        </w:rPr>
        <w:t xml:space="preserve"> муниципального района, инвестиционных проектов и ведомственных целевых программ. </w:t>
      </w:r>
    </w:p>
    <w:p w:rsidR="00636540" w:rsidRPr="00B77704" w:rsidRDefault="00636540" w:rsidP="00636540">
      <w:pPr>
        <w:pStyle w:val="100"/>
        <w:tabs>
          <w:tab w:val="left" w:pos="0"/>
        </w:tabs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Генеральный план городского поселения – город Богучар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636540" w:rsidRPr="00B77704" w:rsidRDefault="00636540" w:rsidP="00636540">
      <w:pPr>
        <w:pStyle w:val="ConsPlusNormal"/>
        <w:tabs>
          <w:tab w:val="left" w:pos="0"/>
        </w:tabs>
        <w:ind w:firstLine="709"/>
        <w:jc w:val="both"/>
        <w:outlineLvl w:val="0"/>
        <w:rPr>
          <w:color w:val="auto"/>
          <w:sz w:val="24"/>
          <w:szCs w:val="24"/>
        </w:rPr>
      </w:pPr>
      <w:r w:rsidRPr="00B77704">
        <w:rPr>
          <w:color w:val="auto"/>
          <w:sz w:val="24"/>
          <w:szCs w:val="24"/>
        </w:rPr>
        <w:t>Показатели развития муниципального образования, заложенные в проекте, являются</w:t>
      </w:r>
      <w:r>
        <w:rPr>
          <w:color w:val="auto"/>
          <w:sz w:val="24"/>
          <w:szCs w:val="24"/>
        </w:rPr>
        <w:t xml:space="preserve"> </w:t>
      </w:r>
      <w:r w:rsidRPr="00B77704">
        <w:rPr>
          <w:color w:val="auto"/>
          <w:sz w:val="24"/>
          <w:szCs w:val="24"/>
        </w:rPr>
        <w:t>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</w:t>
      </w:r>
      <w:r>
        <w:rPr>
          <w:color w:val="auto"/>
          <w:sz w:val="24"/>
          <w:szCs w:val="24"/>
        </w:rPr>
        <w:t xml:space="preserve"> </w:t>
      </w:r>
      <w:r w:rsidRPr="00B77704">
        <w:rPr>
          <w:color w:val="auto"/>
          <w:sz w:val="24"/>
          <w:szCs w:val="24"/>
        </w:rPr>
        <w:t xml:space="preserve">района, иных организаций. </w:t>
      </w:r>
    </w:p>
    <w:p w:rsidR="00636540" w:rsidRPr="00B77704" w:rsidRDefault="00636540" w:rsidP="00636540">
      <w:pPr>
        <w:pStyle w:val="ConsPlusNormal"/>
        <w:tabs>
          <w:tab w:val="left" w:pos="0"/>
        </w:tabs>
        <w:ind w:firstLine="709"/>
        <w:jc w:val="both"/>
        <w:outlineLvl w:val="0"/>
        <w:rPr>
          <w:color w:val="auto"/>
          <w:sz w:val="24"/>
          <w:szCs w:val="24"/>
        </w:rPr>
      </w:pPr>
      <w:r w:rsidRPr="00B77704">
        <w:rPr>
          <w:color w:val="auto"/>
          <w:sz w:val="24"/>
          <w:szCs w:val="24"/>
        </w:rPr>
        <w:t>При подготовке проекта Генерального плана использовались отчётные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</w:t>
      </w:r>
      <w:r>
        <w:rPr>
          <w:color w:val="auto"/>
          <w:sz w:val="24"/>
          <w:szCs w:val="24"/>
        </w:rPr>
        <w:t xml:space="preserve"> </w:t>
      </w:r>
      <w:r w:rsidRPr="00B77704">
        <w:rPr>
          <w:color w:val="auto"/>
          <w:sz w:val="24"/>
          <w:szCs w:val="24"/>
        </w:rPr>
        <w:t xml:space="preserve">и прочих организаций. </w:t>
      </w:r>
    </w:p>
    <w:p w:rsidR="00636540" w:rsidRPr="00B77704" w:rsidRDefault="00636540" w:rsidP="00636540">
      <w:pPr>
        <w:pStyle w:val="2"/>
        <w:tabs>
          <w:tab w:val="left" w:pos="0"/>
        </w:tabs>
        <w:ind w:firstLine="709"/>
        <w:jc w:val="both"/>
        <w:rPr>
          <w:b w:val="0"/>
          <w:sz w:val="24"/>
          <w:szCs w:val="24"/>
        </w:rPr>
      </w:pPr>
      <w:bookmarkStart w:id="10" w:name="_Toc236295729"/>
      <w:bookmarkStart w:id="11" w:name="_Toc259786926"/>
      <w:bookmarkStart w:id="12" w:name="_Toc284248888"/>
      <w:r w:rsidRPr="00B77704">
        <w:rPr>
          <w:b w:val="0"/>
          <w:sz w:val="24"/>
          <w:szCs w:val="24"/>
          <w:lang w:eastAsia="ar-SA"/>
        </w:rPr>
        <w:lastRenderedPageBreak/>
        <w:t xml:space="preserve">1.3. </w:t>
      </w:r>
      <w:r w:rsidRPr="00B77704">
        <w:rPr>
          <w:b w:val="0"/>
          <w:sz w:val="24"/>
          <w:szCs w:val="24"/>
        </w:rPr>
        <w:t xml:space="preserve">Интересы Российской Федерации, Воронежской области, </w:t>
      </w:r>
      <w:proofErr w:type="spellStart"/>
      <w:r w:rsidRPr="00B77704">
        <w:rPr>
          <w:b w:val="0"/>
          <w:sz w:val="24"/>
          <w:szCs w:val="24"/>
        </w:rPr>
        <w:t>Богучарского</w:t>
      </w:r>
      <w:proofErr w:type="spellEnd"/>
      <w:r w:rsidRPr="00B77704">
        <w:rPr>
          <w:b w:val="0"/>
          <w:sz w:val="24"/>
          <w:szCs w:val="24"/>
        </w:rPr>
        <w:t xml:space="preserve"> муниципального района при осуществлении территориального планирования городского поселения – город Богучар</w:t>
      </w:r>
      <w:bookmarkEnd w:id="10"/>
      <w:bookmarkEnd w:id="11"/>
      <w:bookmarkEnd w:id="12"/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При осуществлении территориального планирования городского поселения – город Богучар учтено размещение объектов федерального, регионального и районного значения.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Объекты капитального строительства федерального значения и их территории</w:t>
      </w:r>
      <w:r>
        <w:rPr>
          <w:rFonts w:cs="Arial"/>
        </w:rPr>
        <w:t>: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  <w:kern w:val="1"/>
          <w:lang w:eastAsia="ar-SA"/>
        </w:rPr>
      </w:pPr>
      <w:r>
        <w:rPr>
          <w:rFonts w:cs="Arial"/>
          <w:kern w:val="1"/>
          <w:lang w:eastAsia="ar-SA"/>
        </w:rPr>
        <w:t>а</w:t>
      </w:r>
      <w:r w:rsidRPr="00B77704">
        <w:rPr>
          <w:rFonts w:cs="Arial"/>
          <w:kern w:val="1"/>
          <w:lang w:eastAsia="ar-SA"/>
        </w:rPr>
        <w:t>втодорога федерального значения М-4 «Дон»</w:t>
      </w:r>
      <w:r>
        <w:rPr>
          <w:rFonts w:cs="Arial"/>
          <w:kern w:val="1"/>
          <w:lang w:eastAsia="ar-SA"/>
        </w:rPr>
        <w:t>;</w:t>
      </w:r>
    </w:p>
    <w:p w:rsidR="00636540" w:rsidRDefault="00636540" w:rsidP="00636540">
      <w:pPr>
        <w:tabs>
          <w:tab w:val="left" w:pos="0"/>
        </w:tabs>
        <w:ind w:firstLine="709"/>
        <w:outlineLvl w:val="0"/>
        <w:rPr>
          <w:rFonts w:cs="Arial"/>
          <w:kern w:val="1"/>
          <w:lang w:eastAsia="ar-SA"/>
        </w:rPr>
      </w:pPr>
      <w:r>
        <w:rPr>
          <w:rFonts w:cs="Arial"/>
          <w:kern w:val="1"/>
          <w:lang w:eastAsia="ar-SA"/>
        </w:rPr>
        <w:t>в</w:t>
      </w:r>
      <w:r w:rsidRPr="00B77704">
        <w:rPr>
          <w:rFonts w:cs="Arial"/>
          <w:kern w:val="1"/>
          <w:lang w:eastAsia="ar-SA"/>
        </w:rPr>
        <w:t>оенный городок площадью 98,86 га</w:t>
      </w:r>
      <w:r>
        <w:rPr>
          <w:rFonts w:cs="Arial"/>
          <w:kern w:val="1"/>
          <w:lang w:eastAsia="ar-SA"/>
        </w:rPr>
        <w:t>.</w:t>
      </w:r>
    </w:p>
    <w:p w:rsidR="00636540" w:rsidRPr="00786226" w:rsidRDefault="00636540" w:rsidP="00636540">
      <w:pPr>
        <w:tabs>
          <w:tab w:val="left" w:pos="0"/>
        </w:tabs>
        <w:ind w:firstLine="709"/>
        <w:outlineLvl w:val="0"/>
        <w:rPr>
          <w:rFonts w:cs="Arial"/>
        </w:rPr>
      </w:pPr>
      <w:r>
        <w:rPr>
          <w:rFonts w:cs="Arial"/>
          <w:kern w:val="1"/>
          <w:lang w:eastAsia="ar-SA"/>
        </w:rPr>
        <w:t>Т</w:t>
      </w:r>
      <w:r w:rsidRPr="00B77704">
        <w:rPr>
          <w:rFonts w:cs="Arial"/>
          <w:kern w:val="1"/>
          <w:lang w:eastAsia="ar-SA"/>
        </w:rPr>
        <w:t>акже к федеральной собственности относятся земли лесного и водного фондов.</w:t>
      </w:r>
    </w:p>
    <w:p w:rsidR="00636540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Перечень</w:t>
      </w:r>
    </w:p>
    <w:p w:rsidR="00636540" w:rsidRPr="00B77704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 xml:space="preserve">земельных участков объектов федерального уровня собственности, расположенных в г. Богучар, </w:t>
      </w:r>
      <w:proofErr w:type="gramStart"/>
      <w:r w:rsidRPr="00B77704">
        <w:rPr>
          <w:rFonts w:ascii="Arial" w:hAnsi="Arial" w:cs="Arial"/>
          <w:color w:val="auto"/>
          <w:kern w:val="1"/>
          <w:lang w:eastAsia="ar-SA"/>
        </w:rPr>
        <w:t>приведен</w:t>
      </w:r>
      <w:proofErr w:type="gramEnd"/>
      <w:r w:rsidRPr="00B77704">
        <w:rPr>
          <w:rFonts w:ascii="Arial" w:hAnsi="Arial" w:cs="Arial"/>
          <w:color w:val="auto"/>
          <w:kern w:val="1"/>
          <w:lang w:eastAsia="ar-SA"/>
        </w:rPr>
        <w:t xml:space="preserve"> в ниже следующей таблице:</w:t>
      </w:r>
    </w:p>
    <w:p w:rsidR="00636540" w:rsidRPr="00B77704" w:rsidRDefault="00636540" w:rsidP="00636540">
      <w:pPr>
        <w:pStyle w:val="100"/>
        <w:tabs>
          <w:tab w:val="left" w:pos="0"/>
        </w:tabs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7513"/>
        <w:gridCol w:w="1470"/>
      </w:tblGrid>
      <w:tr w:rsidR="00636540" w:rsidRPr="00B77704" w:rsidTr="00703AAD">
        <w:tc>
          <w:tcPr>
            <w:tcW w:w="817" w:type="dxa"/>
            <w:vAlign w:val="center"/>
          </w:tcPr>
          <w:p w:rsidR="00636540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№</w:t>
            </w:r>
            <w:r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</w:t>
            </w:r>
          </w:p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proofErr w:type="gram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</w:t>
            </w:r>
            <w:proofErr w:type="gram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/п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Местоположение (адрес)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Площадь, </w:t>
            </w:r>
            <w:proofErr w:type="gram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га</w:t>
            </w:r>
            <w:proofErr w:type="gramEnd"/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г.</w:t>
            </w:r>
            <w:r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</w:t>
            </w: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Богучар, ул. Кирова, 10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0,12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Ленина, 28-а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0,06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3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Карла Маркса, 1(адм. здание)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0,03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4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г.</w:t>
            </w:r>
            <w:r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</w:t>
            </w: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Богучар, коммунальный квартал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8,17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5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№5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8,07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6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№6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18,23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7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пр-т 50-летия Победы, 4-а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2,10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8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192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1,64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9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№1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18,11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10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№2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12,87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11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№3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12,89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12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№7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17,56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13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ул.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Малаховская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, 1-д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0,00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14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Кирова, 21-а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0,04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15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241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0,20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16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200-А (АБЗ-старый) км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2,49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17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Военный городок 58 (база)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3,80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18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Военный городок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мкр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 №4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11,14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19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ул.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Малаховского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, 10 (пожарная часть №33)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0,19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20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Кирова, 6-а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0,05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21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Советская, 34-а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0,15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22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Советская, 34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0,23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23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Ленина, 33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0,11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24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Радченко, 16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0,48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25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198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1,24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26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1 Мая, 25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0,05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27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пл. Ленина, 1-а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0,08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28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25 Октября, 73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0,22</w:t>
            </w:r>
          </w:p>
        </w:tc>
      </w:tr>
      <w:tr w:rsidR="00636540" w:rsidRPr="00B77704" w:rsidTr="00703AAD">
        <w:tc>
          <w:tcPr>
            <w:tcW w:w="817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29</w:t>
            </w:r>
          </w:p>
        </w:tc>
        <w:tc>
          <w:tcPr>
            <w:tcW w:w="7513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25 Октября, 72-а</w:t>
            </w:r>
          </w:p>
        </w:tc>
        <w:tc>
          <w:tcPr>
            <w:tcW w:w="147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0,61</w:t>
            </w:r>
          </w:p>
        </w:tc>
      </w:tr>
    </w:tbl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p w:rsidR="00636540" w:rsidRPr="00B77704" w:rsidRDefault="00636540" w:rsidP="00636540">
      <w:pPr>
        <w:suppressAutoHyphens/>
        <w:ind w:firstLine="709"/>
        <w:outlineLvl w:val="0"/>
        <w:rPr>
          <w:rFonts w:cs="Arial"/>
        </w:rPr>
      </w:pPr>
      <w:r w:rsidRPr="00B77704">
        <w:rPr>
          <w:rFonts w:cs="Arial"/>
        </w:rPr>
        <w:lastRenderedPageBreak/>
        <w:t>Объекты капитального строительства регионального значения и их территории.</w:t>
      </w:r>
    </w:p>
    <w:p w:rsidR="00636540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Перечень</w:t>
      </w:r>
    </w:p>
    <w:p w:rsidR="00636540" w:rsidRPr="00B77704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земельных участков областного уровня собственности, расположенных в границах городского поселения – город Богучар</w:t>
      </w:r>
    </w:p>
    <w:p w:rsidR="00636540" w:rsidRPr="00B77704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(по состоянию на 24.05.2010)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2694"/>
        <w:gridCol w:w="1328"/>
      </w:tblGrid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№ </w:t>
            </w:r>
            <w:proofErr w:type="gram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</w:t>
            </w:r>
            <w:proofErr w:type="gram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/п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Наименование землепользователей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Адрес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Площадь,</w:t>
            </w:r>
          </w:p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га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ГООУ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Богучарская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школа-интернат для детей-сирот и детей, оставшихся без попечения родителей»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Шолохова, 4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1,5119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ГСУ СОС СЗН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Богучарский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психоневрологический интернат»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Красноармейская, 2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1,1865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3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ГУ 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Богучарский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центр занятости населения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Кирова, 4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0,0487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4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ГУП Воронежской области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Воронежфармация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32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0,1547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5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ГООУ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Богучарская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школа-интернат для детей-сирот и детей, оставшихся без попечения родителей»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ул. Павших стрелков, </w:t>
            </w:r>
          </w:p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11-а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0,5381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6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ОГУ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Богучарский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комплексный центр социального обслуживания населения»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1 Мая, 2-е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0,0236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7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ОГУ «</w:t>
            </w: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Богучарский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комплексный центр социального обслуживания населения»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1 Мая, 2-д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0,0431</w:t>
            </w:r>
          </w:p>
        </w:tc>
      </w:tr>
    </w:tbl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p w:rsidR="00636540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Земельные участки,</w:t>
      </w:r>
    </w:p>
    <w:p w:rsidR="00636540" w:rsidRPr="00B77704" w:rsidRDefault="00636540" w:rsidP="00636540">
      <w:pPr>
        <w:pStyle w:val="100"/>
        <w:ind w:firstLine="0"/>
        <w:jc w:val="center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подлежащие отнесению к собственности</w:t>
      </w:r>
      <w:r>
        <w:rPr>
          <w:rFonts w:ascii="Arial" w:hAnsi="Arial" w:cs="Arial"/>
          <w:color w:val="auto"/>
          <w:kern w:val="1"/>
          <w:lang w:eastAsia="ar-SA"/>
        </w:rPr>
        <w:t xml:space="preserve"> </w:t>
      </w:r>
      <w:r w:rsidRPr="00B77704">
        <w:rPr>
          <w:rFonts w:ascii="Arial" w:hAnsi="Arial" w:cs="Arial"/>
          <w:color w:val="auto"/>
          <w:kern w:val="1"/>
          <w:lang w:eastAsia="ar-SA"/>
        </w:rPr>
        <w:t>Воронежской области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2694"/>
        <w:gridCol w:w="1328"/>
      </w:tblGrid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№ </w:t>
            </w:r>
            <w:proofErr w:type="gram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</w:t>
            </w:r>
            <w:proofErr w:type="gram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/п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Наименование землепользователей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Адрес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Площадь,</w:t>
            </w:r>
          </w:p>
          <w:p w:rsidR="00636540" w:rsidRPr="00B77704" w:rsidRDefault="00636540" w:rsidP="00703AAD">
            <w:pPr>
              <w:pStyle w:val="100"/>
              <w:ind w:firstLine="0"/>
              <w:jc w:val="center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га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1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Богучарская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районная станция по борьбе с болезнями животных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Советская, 34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0,2285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2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Богучарская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районная станция по борьбе с болезнями животных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Советская, 34-а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0,1521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3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proofErr w:type="spell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Богучарский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 лесхоз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Радченко, 16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0,4800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4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 xml:space="preserve">ГОУ НПО «Профессиональное училище № </w:t>
            </w:r>
            <w:smartTag w:uri="urn:schemas-microsoft-com:office:smarttags" w:element="metricconverter">
              <w:smartTagPr>
                <w:attr w:name="ProductID" w:val="18 г"/>
              </w:smartTagPr>
              <w:r w:rsidRPr="00B77704">
                <w:rPr>
                  <w:rFonts w:ascii="Arial" w:hAnsi="Arial" w:cs="Arial"/>
                  <w:color w:val="auto"/>
                  <w:kern w:val="1"/>
                  <w:lang w:eastAsia="ar-SA"/>
                </w:rPr>
                <w:t xml:space="preserve">18 </w:t>
              </w:r>
              <w:proofErr w:type="spellStart"/>
              <w:r w:rsidRPr="00B77704">
                <w:rPr>
                  <w:rFonts w:ascii="Arial" w:hAnsi="Arial" w:cs="Arial"/>
                  <w:color w:val="auto"/>
                  <w:kern w:val="1"/>
                  <w:lang w:eastAsia="ar-SA"/>
                </w:rPr>
                <w:t>г</w:t>
              </w:r>
            </w:smartTag>
            <w:proofErr w:type="gramStart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.Б</w:t>
            </w:r>
            <w:proofErr w:type="gram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огучара</w:t>
            </w:r>
            <w:proofErr w:type="spellEnd"/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»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40-а (гараж)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0,0100</w:t>
            </w:r>
          </w:p>
        </w:tc>
      </w:tr>
      <w:tr w:rsidR="00636540" w:rsidRPr="00B77704" w:rsidTr="00703AAD">
        <w:tc>
          <w:tcPr>
            <w:tcW w:w="64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5</w:t>
            </w:r>
          </w:p>
        </w:tc>
        <w:tc>
          <w:tcPr>
            <w:tcW w:w="5130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ГУ НПО Павловский учебно-курсовой комбинат автомобильного транспорта</w:t>
            </w:r>
          </w:p>
        </w:tc>
        <w:tc>
          <w:tcPr>
            <w:tcW w:w="2694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ул. Дзержинского, 196</w:t>
            </w:r>
          </w:p>
        </w:tc>
        <w:tc>
          <w:tcPr>
            <w:tcW w:w="1328" w:type="dxa"/>
            <w:vAlign w:val="center"/>
          </w:tcPr>
          <w:p w:rsidR="00636540" w:rsidRPr="00B77704" w:rsidRDefault="00636540" w:rsidP="00703AAD">
            <w:pPr>
              <w:pStyle w:val="100"/>
              <w:ind w:firstLine="0"/>
              <w:outlineLvl w:val="0"/>
              <w:rPr>
                <w:rFonts w:ascii="Arial" w:hAnsi="Arial" w:cs="Arial"/>
                <w:color w:val="auto"/>
                <w:kern w:val="1"/>
                <w:lang w:eastAsia="ar-SA"/>
              </w:rPr>
            </w:pPr>
            <w:r w:rsidRPr="00B77704">
              <w:rPr>
                <w:rFonts w:ascii="Arial" w:hAnsi="Arial" w:cs="Arial"/>
                <w:color w:val="auto"/>
                <w:kern w:val="1"/>
                <w:lang w:eastAsia="ar-SA"/>
              </w:rPr>
              <w:t>0,1297</w:t>
            </w:r>
          </w:p>
        </w:tc>
      </w:tr>
    </w:tbl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</w:p>
    <w:p w:rsidR="00636540" w:rsidRPr="00B77704" w:rsidRDefault="00636540" w:rsidP="00636540">
      <w:pPr>
        <w:suppressAutoHyphens/>
        <w:ind w:left="709" w:firstLine="0"/>
        <w:outlineLvl w:val="0"/>
        <w:rPr>
          <w:rFonts w:cs="Arial"/>
          <w:kern w:val="1"/>
        </w:rPr>
      </w:pPr>
      <w:r w:rsidRPr="00B77704">
        <w:rPr>
          <w:rFonts w:cs="Arial"/>
          <w:kern w:val="1"/>
        </w:rPr>
        <w:t>Объекты капитального строительства районного значения.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 w:rsidRPr="00B77704">
        <w:rPr>
          <w:rFonts w:ascii="Arial" w:hAnsi="Arial" w:cs="Arial"/>
          <w:color w:val="auto"/>
          <w:kern w:val="1"/>
          <w:lang w:eastAsia="ar-SA"/>
        </w:rPr>
        <w:t>На территории городского поселения – г</w:t>
      </w:r>
      <w:r>
        <w:rPr>
          <w:rFonts w:ascii="Arial" w:hAnsi="Arial" w:cs="Arial"/>
          <w:color w:val="auto"/>
          <w:kern w:val="1"/>
          <w:lang w:eastAsia="ar-SA"/>
        </w:rPr>
        <w:t>ород</w:t>
      </w:r>
      <w:r w:rsidRPr="00B77704">
        <w:rPr>
          <w:rFonts w:ascii="Arial" w:hAnsi="Arial" w:cs="Arial"/>
          <w:color w:val="auto"/>
          <w:kern w:val="1"/>
          <w:lang w:eastAsia="ar-SA"/>
        </w:rPr>
        <w:t xml:space="preserve"> Богучар размещается ряд объектов районного значения, без которых жизнедеятельность поселения невозможна, в том числе: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ЦРБ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Центральная районная библиотека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Богучарский</w:t>
      </w:r>
      <w:proofErr w:type="spellEnd"/>
      <w:r w:rsidRPr="00B77704">
        <w:rPr>
          <w:rFonts w:ascii="Arial" w:hAnsi="Arial" w:cs="Arial"/>
          <w:color w:val="auto"/>
        </w:rPr>
        <w:t xml:space="preserve"> Краеведческий музей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Дом-музей Кищенко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lastRenderedPageBreak/>
        <w:t xml:space="preserve">- </w:t>
      </w:r>
      <w:r w:rsidRPr="00B77704">
        <w:rPr>
          <w:rFonts w:ascii="Arial" w:hAnsi="Arial" w:cs="Arial"/>
          <w:color w:val="auto"/>
        </w:rPr>
        <w:t>Родничок, детский сад</w:t>
      </w:r>
      <w:r>
        <w:rPr>
          <w:rFonts w:ascii="Arial" w:hAnsi="Arial" w:cs="Arial"/>
          <w:color w:val="auto"/>
        </w:rPr>
        <w:t>;</w:t>
      </w:r>
      <w:r w:rsidRPr="00B77704">
        <w:rPr>
          <w:rFonts w:ascii="Arial" w:hAnsi="Arial" w:cs="Arial"/>
          <w:color w:val="auto"/>
        </w:rPr>
        <w:t xml:space="preserve"> 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  <w:kern w:val="1"/>
          <w:lang w:eastAsia="ar-SA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Улыбка, детский сад</w:t>
      </w:r>
      <w:r>
        <w:rPr>
          <w:rFonts w:ascii="Arial" w:hAnsi="Arial" w:cs="Arial"/>
          <w:color w:val="auto"/>
        </w:rPr>
        <w:t>;</w:t>
      </w:r>
      <w:r w:rsidRPr="00B77704">
        <w:rPr>
          <w:rFonts w:ascii="Arial" w:hAnsi="Arial" w:cs="Arial"/>
          <w:color w:val="auto"/>
        </w:rPr>
        <w:t xml:space="preserve"> 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средняя школа №</w:t>
      </w:r>
      <w:r>
        <w:rPr>
          <w:rFonts w:ascii="Arial" w:hAnsi="Arial" w:cs="Arial"/>
          <w:color w:val="auto"/>
        </w:rPr>
        <w:t xml:space="preserve"> </w:t>
      </w:r>
      <w:r w:rsidRPr="00B77704">
        <w:rPr>
          <w:rFonts w:ascii="Arial" w:hAnsi="Arial" w:cs="Arial"/>
          <w:color w:val="auto"/>
        </w:rPr>
        <w:t>1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средняя школа №</w:t>
      </w:r>
      <w:r>
        <w:rPr>
          <w:rFonts w:ascii="Arial" w:hAnsi="Arial" w:cs="Arial"/>
          <w:color w:val="auto"/>
        </w:rPr>
        <w:t xml:space="preserve"> </w:t>
      </w:r>
      <w:r w:rsidRPr="00B77704">
        <w:rPr>
          <w:rFonts w:ascii="Arial" w:hAnsi="Arial" w:cs="Arial"/>
          <w:color w:val="auto"/>
        </w:rPr>
        <w:t>2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школа-лицей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вечерняя школа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Богучарская</w:t>
      </w:r>
      <w:proofErr w:type="spellEnd"/>
      <w:r w:rsidRPr="00B77704">
        <w:rPr>
          <w:rFonts w:ascii="Arial" w:hAnsi="Arial" w:cs="Arial"/>
          <w:color w:val="auto"/>
        </w:rPr>
        <w:t xml:space="preserve"> средняя школа-интернат для детей-сирот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proofErr w:type="spellStart"/>
      <w:r w:rsidRPr="00B77704">
        <w:rPr>
          <w:rFonts w:ascii="Arial" w:hAnsi="Arial" w:cs="Arial"/>
          <w:color w:val="auto"/>
        </w:rPr>
        <w:t>Богучарский</w:t>
      </w:r>
      <w:proofErr w:type="spellEnd"/>
      <w:r w:rsidRPr="00B77704">
        <w:rPr>
          <w:rFonts w:ascii="Arial" w:hAnsi="Arial" w:cs="Arial"/>
          <w:color w:val="auto"/>
        </w:rPr>
        <w:t xml:space="preserve"> психоневрологический интернат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Профессиональное училище №</w:t>
      </w:r>
      <w:r>
        <w:rPr>
          <w:rFonts w:ascii="Arial" w:hAnsi="Arial" w:cs="Arial"/>
          <w:color w:val="auto"/>
        </w:rPr>
        <w:t xml:space="preserve"> </w:t>
      </w:r>
      <w:r w:rsidRPr="00B77704">
        <w:rPr>
          <w:rFonts w:ascii="Arial" w:hAnsi="Arial" w:cs="Arial"/>
          <w:color w:val="auto"/>
        </w:rPr>
        <w:t>18</w:t>
      </w:r>
      <w:r>
        <w:rPr>
          <w:rFonts w:ascii="Arial" w:hAnsi="Arial" w:cs="Arial"/>
          <w:color w:val="auto"/>
        </w:rPr>
        <w:t>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 xml:space="preserve">Пожарная часть №33 по охране </w:t>
      </w:r>
      <w:proofErr w:type="spellStart"/>
      <w:r w:rsidRPr="00B77704">
        <w:rPr>
          <w:rFonts w:ascii="Arial" w:hAnsi="Arial" w:cs="Arial"/>
          <w:color w:val="auto"/>
        </w:rPr>
        <w:t>Богучарского</w:t>
      </w:r>
      <w:proofErr w:type="spellEnd"/>
      <w:r w:rsidRPr="00B77704">
        <w:rPr>
          <w:rFonts w:ascii="Arial" w:hAnsi="Arial" w:cs="Arial"/>
          <w:color w:val="auto"/>
        </w:rPr>
        <w:t xml:space="preserve"> района</w:t>
      </w:r>
      <w:r>
        <w:rPr>
          <w:rFonts w:ascii="Arial" w:hAnsi="Arial" w:cs="Arial"/>
          <w:color w:val="auto"/>
        </w:rPr>
        <w:t>.</w:t>
      </w:r>
    </w:p>
    <w:p w:rsidR="00636540" w:rsidRDefault="00636540" w:rsidP="00636540">
      <w:pPr>
        <w:pStyle w:val="ConsPlusNormal"/>
        <w:widowControl/>
        <w:ind w:firstLine="709"/>
        <w:jc w:val="both"/>
        <w:outlineLvl w:val="0"/>
        <w:rPr>
          <w:rFonts w:eastAsia="Lucida Sans Unicode"/>
          <w:color w:val="auto"/>
          <w:sz w:val="24"/>
          <w:szCs w:val="24"/>
        </w:rPr>
      </w:pPr>
      <w:r w:rsidRPr="00B77704">
        <w:rPr>
          <w:rFonts w:eastAsia="Lucida Sans Unicode"/>
          <w:color w:val="auto"/>
          <w:sz w:val="24"/>
          <w:szCs w:val="24"/>
        </w:rPr>
        <w:t xml:space="preserve">Учет интересов Российской Федерации, Воронежской области, </w:t>
      </w:r>
      <w:proofErr w:type="spellStart"/>
      <w:r w:rsidRPr="00B77704">
        <w:rPr>
          <w:rFonts w:eastAsia="Lucida Sans Unicode"/>
          <w:color w:val="auto"/>
          <w:sz w:val="24"/>
          <w:szCs w:val="24"/>
        </w:rPr>
        <w:t>Богучарского</w:t>
      </w:r>
      <w:proofErr w:type="spellEnd"/>
      <w:r w:rsidRPr="00B77704">
        <w:rPr>
          <w:rFonts w:eastAsia="Lucida Sans Unicode"/>
          <w:color w:val="auto"/>
          <w:sz w:val="24"/>
          <w:szCs w:val="24"/>
        </w:rPr>
        <w:t xml:space="preserve"> муниципального района, сопредельных муниципальных образований в составе </w:t>
      </w:r>
      <w:r>
        <w:rPr>
          <w:rFonts w:eastAsia="Lucida Sans Unicode"/>
          <w:color w:val="auto"/>
          <w:sz w:val="24"/>
          <w:szCs w:val="24"/>
        </w:rPr>
        <w:t>Г</w:t>
      </w:r>
      <w:r w:rsidRPr="00B77704">
        <w:rPr>
          <w:rFonts w:eastAsia="Lucida Sans Unicode"/>
          <w:color w:val="auto"/>
          <w:sz w:val="24"/>
          <w:szCs w:val="24"/>
        </w:rPr>
        <w:t xml:space="preserve">енерального плана </w:t>
      </w:r>
      <w:r w:rsidRPr="00B77704">
        <w:rPr>
          <w:color w:val="auto"/>
          <w:sz w:val="24"/>
          <w:szCs w:val="24"/>
        </w:rPr>
        <w:t>городского поселения – город Богучар</w:t>
      </w:r>
      <w:r w:rsidRPr="00B77704">
        <w:rPr>
          <w:rFonts w:eastAsia="Lucida Sans Unicode"/>
          <w:color w:val="auto"/>
          <w:sz w:val="24"/>
          <w:szCs w:val="24"/>
        </w:rPr>
        <w:t xml:space="preserve">, осуществляется следующими мероприятиями по территориальному планированию: </w:t>
      </w:r>
    </w:p>
    <w:p w:rsidR="00636540" w:rsidRDefault="00636540" w:rsidP="00636540">
      <w:pPr>
        <w:pStyle w:val="ConsPlusNormal"/>
        <w:widowControl/>
        <w:ind w:firstLine="709"/>
        <w:jc w:val="both"/>
        <w:outlineLvl w:val="0"/>
        <w:rPr>
          <w:rFonts w:eastAsia="Lucida Sans Unicode"/>
          <w:color w:val="auto"/>
          <w:sz w:val="24"/>
          <w:szCs w:val="24"/>
        </w:rPr>
      </w:pPr>
      <w:r>
        <w:rPr>
          <w:rFonts w:eastAsia="Lucida Sans Unicode"/>
          <w:color w:val="auto"/>
          <w:sz w:val="24"/>
          <w:szCs w:val="24"/>
        </w:rPr>
        <w:t>р</w:t>
      </w:r>
      <w:r w:rsidRPr="00B77704">
        <w:rPr>
          <w:rFonts w:eastAsia="Lucida Sans Unicode"/>
          <w:color w:val="auto"/>
          <w:sz w:val="24"/>
          <w:szCs w:val="24"/>
        </w:rPr>
        <w:t>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</w:t>
      </w:r>
      <w:r>
        <w:rPr>
          <w:rFonts w:eastAsia="Lucida Sans Unicode"/>
          <w:color w:val="auto"/>
          <w:sz w:val="24"/>
          <w:szCs w:val="24"/>
        </w:rPr>
        <w:t>;</w:t>
      </w:r>
    </w:p>
    <w:p w:rsidR="00636540" w:rsidRDefault="00636540" w:rsidP="00636540">
      <w:pPr>
        <w:pStyle w:val="ConsPlusNormal"/>
        <w:widowControl/>
        <w:ind w:firstLine="709"/>
        <w:jc w:val="both"/>
        <w:outlineLvl w:val="0"/>
        <w:rPr>
          <w:rFonts w:eastAsia="Lucida Sans Unicode"/>
          <w:color w:val="auto"/>
          <w:sz w:val="24"/>
          <w:szCs w:val="24"/>
        </w:rPr>
      </w:pPr>
      <w:r>
        <w:rPr>
          <w:rFonts w:eastAsia="Lucida Sans Unicode"/>
          <w:color w:val="auto"/>
          <w:sz w:val="24"/>
          <w:szCs w:val="24"/>
        </w:rPr>
        <w:t>р</w:t>
      </w:r>
      <w:r w:rsidRPr="00B77704">
        <w:rPr>
          <w:rFonts w:eastAsia="Lucida Sans Unicode"/>
          <w:color w:val="auto"/>
          <w:sz w:val="24"/>
          <w:szCs w:val="24"/>
        </w:rPr>
        <w:t>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</w:t>
      </w:r>
      <w:r>
        <w:rPr>
          <w:rFonts w:eastAsia="Lucida Sans Unicode"/>
          <w:color w:val="auto"/>
          <w:sz w:val="24"/>
          <w:szCs w:val="24"/>
        </w:rPr>
        <w:t>;</w:t>
      </w:r>
    </w:p>
    <w:p w:rsidR="00636540" w:rsidRDefault="00636540" w:rsidP="00636540">
      <w:pPr>
        <w:pStyle w:val="ConsPlusNormal"/>
        <w:widowControl/>
        <w:ind w:firstLine="709"/>
        <w:jc w:val="both"/>
        <w:outlineLvl w:val="0"/>
        <w:rPr>
          <w:rFonts w:eastAsia="Lucida Sans Unicode"/>
          <w:color w:val="auto"/>
          <w:sz w:val="24"/>
          <w:szCs w:val="24"/>
        </w:rPr>
      </w:pPr>
      <w:r>
        <w:rPr>
          <w:rFonts w:eastAsia="Lucida Sans Unicode"/>
          <w:color w:val="auto"/>
          <w:sz w:val="24"/>
          <w:szCs w:val="24"/>
        </w:rPr>
        <w:t>р</w:t>
      </w:r>
      <w:r w:rsidRPr="00B77704">
        <w:rPr>
          <w:rFonts w:eastAsia="Lucida Sans Unicode"/>
          <w:color w:val="auto"/>
          <w:sz w:val="24"/>
          <w:szCs w:val="24"/>
        </w:rPr>
        <w:t xml:space="preserve">еализацией программы социально-экономического развития </w:t>
      </w:r>
      <w:proofErr w:type="spellStart"/>
      <w:r w:rsidRPr="00B77704">
        <w:rPr>
          <w:rFonts w:eastAsia="Lucida Sans Unicode"/>
          <w:color w:val="auto"/>
          <w:sz w:val="24"/>
          <w:szCs w:val="24"/>
        </w:rPr>
        <w:t>Богучарского</w:t>
      </w:r>
      <w:proofErr w:type="spellEnd"/>
      <w:r w:rsidRPr="00B77704">
        <w:rPr>
          <w:rFonts w:eastAsia="Lucida Sans Unicode"/>
          <w:color w:val="auto"/>
          <w:sz w:val="24"/>
          <w:szCs w:val="24"/>
        </w:rPr>
        <w:t xml:space="preserve"> муниципального района, целевых программ и иных документов программного характера в области развития территорий в пределах полномочий муниципального образования</w:t>
      </w:r>
      <w:r>
        <w:rPr>
          <w:rFonts w:eastAsia="Lucida Sans Unicode"/>
          <w:color w:val="auto"/>
          <w:sz w:val="24"/>
          <w:szCs w:val="24"/>
        </w:rPr>
        <w:t>;</w:t>
      </w:r>
    </w:p>
    <w:p w:rsidR="00636540" w:rsidRPr="00B05C70" w:rsidRDefault="00636540" w:rsidP="00636540">
      <w:pPr>
        <w:pStyle w:val="ConsPlusNormal"/>
        <w:widowControl/>
        <w:ind w:firstLine="709"/>
        <w:jc w:val="both"/>
        <w:outlineLvl w:val="0"/>
        <w:rPr>
          <w:rFonts w:eastAsia="Lucida Sans Unicode"/>
          <w:color w:val="auto"/>
          <w:sz w:val="24"/>
          <w:szCs w:val="24"/>
        </w:rPr>
      </w:pPr>
      <w:r>
        <w:rPr>
          <w:rFonts w:eastAsia="Lucida Sans Unicode"/>
          <w:iCs/>
          <w:color w:val="auto"/>
          <w:sz w:val="24"/>
          <w:szCs w:val="24"/>
        </w:rPr>
        <w:t>у</w:t>
      </w:r>
      <w:r w:rsidRPr="00B77704">
        <w:rPr>
          <w:rFonts w:eastAsia="Lucida Sans Unicode"/>
          <w:iCs/>
          <w:color w:val="auto"/>
          <w:sz w:val="24"/>
          <w:szCs w:val="24"/>
        </w:rPr>
        <w:t xml:space="preserve">чётом интересов сопредельных муниципальных образований, отражённых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B77704">
        <w:rPr>
          <w:color w:val="auto"/>
          <w:sz w:val="24"/>
          <w:szCs w:val="24"/>
        </w:rPr>
        <w:t>городского поселения – город Богучар</w:t>
      </w:r>
      <w:r w:rsidRPr="00B77704">
        <w:rPr>
          <w:rFonts w:eastAsia="Lucida Sans Unicode"/>
          <w:iCs/>
          <w:color w:val="auto"/>
          <w:sz w:val="24"/>
          <w:szCs w:val="24"/>
        </w:rPr>
        <w:t>.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sz w:val="24"/>
          <w:szCs w:val="24"/>
        </w:rPr>
      </w:pPr>
      <w:bookmarkStart w:id="13" w:name="_Toc266698345"/>
      <w:bookmarkStart w:id="14" w:name="_Toc284248889"/>
      <w:r w:rsidRPr="00B77704">
        <w:rPr>
          <w:b w:val="0"/>
          <w:sz w:val="24"/>
          <w:szCs w:val="24"/>
        </w:rPr>
        <w:t>1.4. Задачи по сохранению объектов культурного наследия</w:t>
      </w:r>
      <w:bookmarkEnd w:id="13"/>
      <w:bookmarkEnd w:id="14"/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>Объекты культурного наследия подлежат государственной охране в целях предотвращения их повреждения, разрушения или уничтожения, изменения облика и интерьера, нарушения установленного порядка их использования, перемещения и предотвращения других действий, могущих причинить вред объектам культурного наследия, а также в целях их защиты от неблагоприятного воздействия окружающей среды и от иных негативных воздействий.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Государственная охрана объектов культурного наследия включает в себя: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государственный учет объектов, обладающих признаками объекта культурного наследия;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проведение историко-культурной экспертизы;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установление ответственности за повреждение, разрушение или уничтожение объекта культурного наследия, перемещение объекта культурного наследия, нанесение ущерба объекту культурного наследия, изменение облика и интерьера данного объекта культурного наследия, </w:t>
      </w:r>
      <w:proofErr w:type="gramStart"/>
      <w:r w:rsidRPr="00B77704">
        <w:rPr>
          <w:rFonts w:cs="Arial"/>
        </w:rPr>
        <w:t>являющихся</w:t>
      </w:r>
      <w:proofErr w:type="gramEnd"/>
      <w:r w:rsidRPr="00B77704">
        <w:rPr>
          <w:rFonts w:cs="Arial"/>
        </w:rPr>
        <w:t xml:space="preserve"> предметом охраны данного объекта культурного наследия;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lastRenderedPageBreak/>
        <w:t>согласование проектов зон охраны объектов культурного наследия, землеустроительной документации, градостроительных регламентов, а также решений федеральных органов исполнительной власти,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proofErr w:type="gramStart"/>
      <w:r w:rsidRPr="00B77704">
        <w:rPr>
          <w:rFonts w:cs="Arial"/>
        </w:rPr>
        <w:t>контроль за</w:t>
      </w:r>
      <w:proofErr w:type="gramEnd"/>
      <w:r w:rsidRPr="00B77704">
        <w:rPr>
          <w:rFonts w:cs="Arial"/>
        </w:rPr>
        <w:t xml:space="preserve"> разработкой градостроительных регламентов, в которых должны предусматриваться меры, обеспечивающие содержание и использование объектов культурного наследия</w:t>
      </w:r>
      <w:r>
        <w:rPr>
          <w:rFonts w:cs="Arial"/>
        </w:rPr>
        <w:t>;</w:t>
      </w:r>
      <w:r w:rsidRPr="00B77704">
        <w:rPr>
          <w:rFonts w:cs="Arial"/>
        </w:rPr>
        <w:t xml:space="preserve"> 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разработку </w:t>
      </w:r>
      <w:proofErr w:type="gramStart"/>
      <w:r w:rsidRPr="00B77704">
        <w:rPr>
          <w:rFonts w:cs="Arial"/>
        </w:rPr>
        <w:t>проектов зон охраны объектов культурного наследия</w:t>
      </w:r>
      <w:proofErr w:type="gramEnd"/>
      <w:r w:rsidRPr="00B77704">
        <w:rPr>
          <w:rFonts w:cs="Arial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выдачу в случаях, установленных настоящим Федеральным законом, разрешений на проведение работ по сохранению объекта культурного наследия;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установление границы территории объекта культурного наследия как объекта градостроительной деятельности особого регулирования;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proofErr w:type="gramStart"/>
      <w:r w:rsidRPr="00B77704">
        <w:rPr>
          <w:rFonts w:cs="Arial"/>
        </w:rPr>
        <w:t>контроль за</w:t>
      </w:r>
      <w:proofErr w:type="gramEnd"/>
      <w:r w:rsidRPr="00B77704">
        <w:rPr>
          <w:rFonts w:cs="Arial"/>
        </w:rPr>
        <w:t xml:space="preserve"> состоянием объектов культурного наследия;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иные мероприятия,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</w:t>
      </w:r>
      <w:proofErr w:type="gramStart"/>
      <w:r w:rsidRPr="00B77704">
        <w:rPr>
          <w:rFonts w:cs="Arial"/>
        </w:rPr>
        <w:t>.</w:t>
      </w:r>
      <w:proofErr w:type="gramEnd"/>
      <w:r w:rsidRPr="00B77704">
        <w:rPr>
          <w:rFonts w:cs="Arial"/>
        </w:rPr>
        <w:t xml:space="preserve"> (</w:t>
      </w:r>
      <w:proofErr w:type="gramStart"/>
      <w:r w:rsidRPr="00B77704">
        <w:rPr>
          <w:rFonts w:cs="Arial"/>
        </w:rPr>
        <w:t>с</w:t>
      </w:r>
      <w:proofErr w:type="gramEnd"/>
      <w:r w:rsidRPr="00B77704">
        <w:rPr>
          <w:rFonts w:cs="Arial"/>
        </w:rPr>
        <w:t>т. 33 № 73- ФЗ).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Меры по обеспечению сохранности объекта культурного наследия при проектировании 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Проектирование осуществляются при отсутствии на данной территории объектов культурного наследия (включенных в реестр и выявленных объектов культурного наследия), либо при обеспечении заказчиком сохранности расположенных на данной территории объектов культурного наследия. В случае наличия данных объектов на территории, подлежащей хозяйственному освоению, землеустроительные, земляные, строительные, мелиоративные, хозяйственные и иные работы, проводятся при наличии в проектах работ по обеспечению сохранности данных объектов культурного наследия</w:t>
      </w:r>
      <w:proofErr w:type="gramStart"/>
      <w:r w:rsidRPr="00B77704">
        <w:rPr>
          <w:rFonts w:cs="Arial"/>
        </w:rPr>
        <w:t>.</w:t>
      </w:r>
      <w:proofErr w:type="gramEnd"/>
      <w:r w:rsidRPr="00B77704">
        <w:rPr>
          <w:rFonts w:cs="Arial"/>
        </w:rPr>
        <w:t xml:space="preserve"> (</w:t>
      </w:r>
      <w:proofErr w:type="gramStart"/>
      <w:r w:rsidRPr="00B77704">
        <w:rPr>
          <w:rFonts w:cs="Arial"/>
        </w:rPr>
        <w:t>с</w:t>
      </w:r>
      <w:proofErr w:type="gramEnd"/>
      <w:r w:rsidRPr="00B77704">
        <w:rPr>
          <w:rFonts w:cs="Arial"/>
        </w:rPr>
        <w:t>т. 36 № 73- ФЗ)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Мероприятия, направленные на сохранение объектов историко-культурного наследия: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с</w:t>
      </w:r>
      <w:r w:rsidRPr="00B77704">
        <w:rPr>
          <w:rFonts w:cs="Arial"/>
        </w:rPr>
        <w:t>охранение объекта культурного наследия - направленное на обеспечение физической сохранности объекта культурного наследия ремонтно-реставрационные работы, в том числе консервация объекта культурного наследия, ремонт памятника, реставрация памятника или ансамбля, приспособление объекта культурного наследия для современного использования, а также научно-исследовательские, изыскательские, проектные и производственные работы, научно-методическое руководство, технический и авторский надзор</w:t>
      </w:r>
      <w:r>
        <w:rPr>
          <w:rFonts w:cs="Arial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В исключительных случаях под сохранением объекта археологического наследия понимаются спасательные археологические полевые работы, с полным или частичным изъятием археологических находок из раскопов</w:t>
      </w:r>
      <w:proofErr w:type="gramStart"/>
      <w:r w:rsidRPr="00B77704">
        <w:rPr>
          <w:rFonts w:cs="Arial"/>
        </w:rPr>
        <w:t>.</w:t>
      </w:r>
      <w:proofErr w:type="gramEnd"/>
      <w:r w:rsidRPr="00B77704">
        <w:rPr>
          <w:rFonts w:cs="Arial"/>
        </w:rPr>
        <w:t xml:space="preserve"> (</w:t>
      </w:r>
      <w:proofErr w:type="gramStart"/>
      <w:r w:rsidRPr="00B77704">
        <w:rPr>
          <w:rFonts w:cs="Arial"/>
        </w:rPr>
        <w:t>с</w:t>
      </w:r>
      <w:proofErr w:type="gramEnd"/>
      <w:r w:rsidRPr="00B77704">
        <w:rPr>
          <w:rFonts w:cs="Arial"/>
        </w:rPr>
        <w:t>т. 40 № 73- ФЗ)</w:t>
      </w:r>
      <w:r>
        <w:rPr>
          <w:rFonts w:cs="Arial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к</w:t>
      </w:r>
      <w:r w:rsidRPr="00B77704">
        <w:rPr>
          <w:rFonts w:cs="Arial"/>
        </w:rPr>
        <w:t xml:space="preserve">онсервация объекта культурного наследия - научно-исследовательские, изыскательские, проектные и производственные работы, проводимые в целях предотвращения ухудшения состояния объекта культурного наследия без </w:t>
      </w:r>
      <w:proofErr w:type="gramStart"/>
      <w:r w:rsidRPr="00B77704">
        <w:rPr>
          <w:rFonts w:cs="Arial"/>
        </w:rPr>
        <w:t>изменения</w:t>
      </w:r>
      <w:proofErr w:type="gramEnd"/>
      <w:r w:rsidRPr="00B77704">
        <w:rPr>
          <w:rFonts w:cs="Arial"/>
        </w:rPr>
        <w:t xml:space="preserve"> дошедшего до настоящего времени облика указанного объекта, в то</w:t>
      </w:r>
      <w:r>
        <w:rPr>
          <w:rFonts w:cs="Arial"/>
        </w:rPr>
        <w:t>м числе противоаварийные работы;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р</w:t>
      </w:r>
      <w:r w:rsidRPr="00B77704">
        <w:rPr>
          <w:rFonts w:cs="Arial"/>
        </w:rPr>
        <w:t>емонт памятника - научно-исследовательские, изыскательские, проектные и производственные работы, проводимые в целях поддержания в эксплуатационном состоянии памятника без изменения его особенностей, составляющих предмет охраны</w:t>
      </w:r>
      <w:r>
        <w:rPr>
          <w:rFonts w:cs="Arial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lastRenderedPageBreak/>
        <w:t>р</w:t>
      </w:r>
      <w:r w:rsidRPr="00B77704">
        <w:rPr>
          <w:rFonts w:cs="Arial"/>
        </w:rPr>
        <w:t>еставрация памятника или ансамбля - научно-исследовательские, изыскательские, проектные и производственные работы, проводимые в целях выявления и сохранности историко-культурной ценности объекта культурного наследия</w:t>
      </w:r>
      <w:r>
        <w:rPr>
          <w:rFonts w:cs="Arial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п</w:t>
      </w:r>
      <w:r w:rsidRPr="00B77704">
        <w:rPr>
          <w:rFonts w:cs="Arial"/>
        </w:rPr>
        <w:t>риспособление объекта культурного наследия для современного использования - научно-исследовательские, проектные и производственные работы, проводимые в целях создания условий для современного использования объекта культурного наследия без изменения его особенностей, составляющих предмет охраны, в том числе реставрация представляющих собой историко-культурную ценность элементов объекта культурного наследия.</w:t>
      </w:r>
      <w:bookmarkStart w:id="15" w:name="_Toc236295730"/>
      <w:bookmarkStart w:id="16" w:name="_Toc259786927"/>
      <w:bookmarkStart w:id="17" w:name="_Toc284248890"/>
    </w:p>
    <w:p w:rsidR="00636540" w:rsidRPr="00B05C70" w:rsidRDefault="00636540" w:rsidP="00636540">
      <w:pPr>
        <w:ind w:firstLine="0"/>
        <w:jc w:val="center"/>
        <w:outlineLvl w:val="0"/>
        <w:rPr>
          <w:rFonts w:cs="Arial"/>
        </w:rPr>
      </w:pPr>
      <w:r w:rsidRPr="00B77704">
        <w:rPr>
          <w:rFonts w:cs="Arial"/>
          <w:bCs/>
          <w:kern w:val="32"/>
        </w:rPr>
        <w:t>2. Перечень мероприятий по территориальному планированию и указания на последовательность их выполнения</w:t>
      </w:r>
      <w:bookmarkEnd w:id="15"/>
      <w:bookmarkEnd w:id="16"/>
      <w:bookmarkEnd w:id="17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Настоящий раздел содержит материалы решения задач территориального планирования городского поселения – город Богучар перечень мероприятий по территориальному планированию, этапы их реализации. 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Предложения по территориальному планированию и мероприятия направлены на создание, развитие территорий и объектов капитального строительства местного значения, для реализации полномочий органа местного самоуправления городского поселения – город Богучар.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Содержание разделов и схем </w:t>
      </w:r>
      <w:r>
        <w:rPr>
          <w:rFonts w:cs="Arial"/>
        </w:rPr>
        <w:t>Г</w:t>
      </w:r>
      <w:r w:rsidRPr="00B77704">
        <w:rPr>
          <w:rFonts w:cs="Arial"/>
        </w:rPr>
        <w:t>енерального плана городского поселения в рамках полномочий органов местного самоуправления определяет круг проблем и проектных мероприятий, направленных на их решение.</w:t>
      </w:r>
    </w:p>
    <w:p w:rsidR="00636540" w:rsidRDefault="00636540" w:rsidP="00636540">
      <w:pPr>
        <w:tabs>
          <w:tab w:val="left" w:pos="2044"/>
        </w:tabs>
        <w:ind w:firstLine="709"/>
        <w:outlineLvl w:val="0"/>
        <w:rPr>
          <w:rFonts w:cs="Arial"/>
        </w:rPr>
      </w:pPr>
      <w:r w:rsidRPr="00B77704">
        <w:rPr>
          <w:rFonts w:cs="Arial"/>
        </w:rPr>
        <w:t>Согласно ст. 14 и 14.1 ФЗ-131 непосредственно к полномочиям администрации городского поселения – город Богучар относятся следующие предложения по территориальному планированию:</w:t>
      </w:r>
    </w:p>
    <w:p w:rsidR="00636540" w:rsidRDefault="00636540" w:rsidP="00636540">
      <w:pPr>
        <w:tabs>
          <w:tab w:val="left" w:pos="2044"/>
        </w:tabs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 xml:space="preserve">редложения по административно-территориальному устройству городского поселения – город Богучар; </w:t>
      </w:r>
    </w:p>
    <w:p w:rsidR="00636540" w:rsidRDefault="00636540" w:rsidP="00636540">
      <w:pPr>
        <w:tabs>
          <w:tab w:val="left" w:pos="2044"/>
        </w:tabs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 xml:space="preserve">редложения по размещению на территории городского поселения объектов капитального строительства местного значения, включающие в себя следующие подразделы: </w:t>
      </w:r>
    </w:p>
    <w:p w:rsidR="00636540" w:rsidRDefault="00636540" w:rsidP="00636540">
      <w:pPr>
        <w:tabs>
          <w:tab w:val="left" w:pos="2044"/>
        </w:tabs>
        <w:ind w:firstLine="709"/>
        <w:outlineLvl w:val="0"/>
        <w:rPr>
          <w:rFonts w:cs="Arial"/>
        </w:rPr>
      </w:pPr>
      <w:r>
        <w:rPr>
          <w:rFonts w:cs="Arial"/>
        </w:rPr>
        <w:t>п</w:t>
      </w:r>
      <w:r w:rsidRPr="00B77704">
        <w:rPr>
          <w:rFonts w:cs="Arial"/>
        </w:rPr>
        <w:t>редложения по обеспечению территории городского поселения – город Богучар объектами инженерной инфраструктуры: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организация в границах поселения электро-, тепл</w:t>
      </w:r>
      <w:proofErr w:type="gramStart"/>
      <w:r w:rsidRPr="00B77704">
        <w:rPr>
          <w:rFonts w:cs="Arial"/>
          <w:iCs/>
          <w:lang w:eastAsia="en-US"/>
        </w:rPr>
        <w:t>о-</w:t>
      </w:r>
      <w:proofErr w:type="gramEnd"/>
      <w:r w:rsidRPr="00B77704">
        <w:rPr>
          <w:rFonts w:cs="Arial"/>
          <w:iCs/>
          <w:lang w:eastAsia="en-US"/>
        </w:rPr>
        <w:t>, газо- и водоснабжения населения, водоотведения, снабжения населения топливом;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организация освещения улиц и установка указателей с названиями улиц и номерами домов</w:t>
      </w:r>
      <w:r>
        <w:rPr>
          <w:rFonts w:cs="Arial"/>
          <w:iCs/>
          <w:lang w:eastAsia="en-US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территории городского поселения – город Богучар объектами транспортной инфраструктуры: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содержание и строительство автомобильных дорог общего пользования, мостов и иных транспортных инженерных сооружений в границах населенного пункта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создание условий для предоставления транспортных услуг населению и организация транспортного обслуживания населения в границах города</w:t>
      </w:r>
      <w:r>
        <w:rPr>
          <w:rFonts w:cs="Arial"/>
          <w:iCs/>
          <w:lang w:eastAsia="en-US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населения городского поселения – город Богучар объектами жилой и</w:t>
      </w:r>
      <w:r>
        <w:rPr>
          <w:rFonts w:cs="Arial"/>
        </w:rPr>
        <w:t xml:space="preserve"> </w:t>
      </w:r>
      <w:r w:rsidRPr="00B77704">
        <w:rPr>
          <w:rFonts w:cs="Arial"/>
        </w:rPr>
        <w:t>социальной инфраструктуры:</w:t>
      </w:r>
    </w:p>
    <w:p w:rsidR="00636540" w:rsidRDefault="00636540" w:rsidP="00636540">
      <w:pPr>
        <w:ind w:firstLine="709"/>
        <w:outlineLvl w:val="0"/>
        <w:rPr>
          <w:rFonts w:cs="Arial"/>
          <w:lang w:eastAsia="en-US"/>
        </w:rPr>
      </w:pPr>
      <w:r w:rsidRPr="00B77704">
        <w:rPr>
          <w:rFonts w:cs="Arial"/>
          <w:lang w:eastAsia="en-US"/>
        </w:rPr>
        <w:lastRenderedPageBreak/>
        <w:t>обеспечение малоимущих граждан, проживающих в городском поселении – город Богучар и нуждающихся в улучшении жилищных условий, жилыми помещениями в соответствии с жилищным законодательством</w:t>
      </w:r>
      <w:r>
        <w:rPr>
          <w:rFonts w:cs="Arial"/>
          <w:lang w:eastAsia="en-US"/>
        </w:rPr>
        <w:t>;</w:t>
      </w:r>
      <w:r w:rsidRPr="00B77704">
        <w:rPr>
          <w:rFonts w:cs="Arial"/>
          <w:lang w:eastAsia="en-US"/>
        </w:rPr>
        <w:t xml:space="preserve"> 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организация строительства и содержания муниципального жилищного фонда, создание условий для жилищного строительства</w:t>
      </w:r>
      <w:r>
        <w:rPr>
          <w:rFonts w:cs="Arial"/>
          <w:lang w:eastAsia="en-US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населения поселения услугами связи, общественного питании, торговли и бытового обслуживания: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создание условий для обеспечения жителей поселения услугами связи, общественного питания, торговли и бытового обслуживания.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населения городского поселения – город Богучар объектами библиотечного обслуживания, учреждениями культуры, объектами физкультуры и спорта: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организация библиотечного обслуживания населения;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создание условий для организации досуга и обеспечения жителей г. Богучар услугами организаций культуры;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обеспечение условий для развития на территории городского поселения – город Богучар массовой физической культуры и спорта;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сохранение объектов культурного наследия местного (муниципального) значения, расположенных в границах городского поселения – город Богучар;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lang w:eastAsia="en-US"/>
        </w:rPr>
        <w:t>обеспечение обязательного проведения историко-культурной экспертизы в отношении земельных участков, подлежащих хозяйственному освоению, в соответствии со ст.30, 31 Федерального закона от 25.06.2002 №73-ФЗ «Об объектах культурного наследия (памятниках истории и культуры) народов Российской Федерации»</w:t>
      </w:r>
      <w:r>
        <w:rPr>
          <w:rFonts w:cs="Arial"/>
          <w:lang w:eastAsia="en-US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населения объектами массового отдыха жителей, благоустройство и озеленение территории городского поселения: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создание условий для массового отдыха жителей и организация обустройства мест массового отдыха населения;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организация благоустройства и озеленения территории городского поселения – город Богучар</w:t>
      </w:r>
      <w:r>
        <w:rPr>
          <w:rFonts w:cs="Arial"/>
          <w:iCs/>
          <w:lang w:eastAsia="en-US"/>
        </w:rPr>
        <w:t>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территории городского поселения – город Богучар местами сбора бытовых отходов: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организация сбора и вывоза бытовых отходов и мусора.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территории городского поселения – город Богучар местами захоронения: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организация ритуальных услуг, содержание мест захоронения.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>- п</w:t>
      </w:r>
      <w:r w:rsidRPr="00B77704">
        <w:rPr>
          <w:rFonts w:cs="Arial"/>
        </w:rPr>
        <w:t>редложения по обеспечению территории городского поселения – город Богучар мерами пожарной безопасности:</w:t>
      </w:r>
    </w:p>
    <w:p w:rsidR="00636540" w:rsidRPr="00AD7FCE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iCs/>
          <w:lang w:eastAsia="en-US"/>
        </w:rPr>
        <w:t>обеспечение первичных мер пожарной безопасности в границах городского поселения – город Богучар.</w:t>
      </w:r>
    </w:p>
    <w:p w:rsidR="00636540" w:rsidRPr="00B77704" w:rsidRDefault="00636540" w:rsidP="00636540">
      <w:pPr>
        <w:suppressAutoHyphens/>
        <w:autoSpaceDE w:val="0"/>
        <w:ind w:firstLine="709"/>
        <w:outlineLvl w:val="0"/>
        <w:rPr>
          <w:rFonts w:cs="Arial"/>
          <w:lang w:eastAsia="en-US"/>
        </w:rPr>
      </w:pPr>
      <w:r w:rsidRPr="00B77704">
        <w:rPr>
          <w:rFonts w:cs="Arial"/>
          <w:lang w:eastAsia="en-US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III «Перечень основных факторов риска возникновения чрезвычайных ситуаций природного и техногенного характера».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bCs w:val="0"/>
          <w:iCs w:val="0"/>
          <w:sz w:val="24"/>
          <w:szCs w:val="24"/>
        </w:rPr>
      </w:pPr>
      <w:bookmarkStart w:id="18" w:name="_Toc257036304"/>
      <w:bookmarkStart w:id="19" w:name="_Toc236295731"/>
      <w:bookmarkStart w:id="20" w:name="_Toc242600124"/>
      <w:bookmarkStart w:id="21" w:name="_Toc259179314"/>
      <w:bookmarkStart w:id="22" w:name="_Toc259786928"/>
      <w:bookmarkStart w:id="23" w:name="_Toc284248891"/>
      <w:r w:rsidRPr="00B77704">
        <w:rPr>
          <w:b w:val="0"/>
          <w:bCs w:val="0"/>
          <w:iCs w:val="0"/>
          <w:sz w:val="24"/>
          <w:szCs w:val="24"/>
        </w:rPr>
        <w:t xml:space="preserve">2.1. Мероприятия по оптимизации административно-территориального устройства </w:t>
      </w:r>
      <w:r w:rsidRPr="00B77704">
        <w:rPr>
          <w:b w:val="0"/>
          <w:sz w:val="24"/>
          <w:szCs w:val="24"/>
        </w:rPr>
        <w:t>городского поселения – город Богучар</w:t>
      </w:r>
      <w:bookmarkEnd w:id="19"/>
      <w:bookmarkEnd w:id="20"/>
      <w:bookmarkEnd w:id="21"/>
      <w:bookmarkEnd w:id="22"/>
      <w:bookmarkEnd w:id="23"/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  <w:kern w:val="1"/>
        </w:rPr>
      </w:pPr>
      <w:r w:rsidRPr="00B77704">
        <w:rPr>
          <w:rFonts w:eastAsia="Lucida Sans Unicode" w:cs="Arial"/>
        </w:rPr>
        <w:t>Границы территории городского поселения</w:t>
      </w:r>
      <w:r>
        <w:rPr>
          <w:rFonts w:eastAsia="Lucida Sans Unicode" w:cs="Arial"/>
        </w:rPr>
        <w:t xml:space="preserve"> – город Богучар</w:t>
      </w:r>
      <w:r w:rsidRPr="00B77704">
        <w:rPr>
          <w:rFonts w:eastAsia="Lucida Sans Unicode" w:cs="Arial"/>
        </w:rPr>
        <w:t xml:space="preserve"> установлены законом Воронежской области </w:t>
      </w:r>
      <w:r w:rsidRPr="00B77704">
        <w:rPr>
          <w:rFonts w:eastAsia="Lucida Sans Unicode" w:cs="Arial"/>
          <w:kern w:val="1"/>
        </w:rPr>
        <w:t xml:space="preserve">N 90-ОЗ «Об установлении границ, наделении </w:t>
      </w:r>
      <w:r w:rsidRPr="00B77704">
        <w:rPr>
          <w:rFonts w:eastAsia="Lucida Sans Unicode" w:cs="Arial"/>
          <w:kern w:val="1"/>
        </w:rPr>
        <w:lastRenderedPageBreak/>
        <w:t>соответствующим статусом, определении административных центров муниципальных образований Воронежской области» от 15 октября 2004 г</w:t>
      </w:r>
      <w:proofErr w:type="gramStart"/>
      <w:r w:rsidRPr="00B77704">
        <w:rPr>
          <w:rFonts w:eastAsia="Lucida Sans Unicode" w:cs="Arial"/>
          <w:kern w:val="1"/>
        </w:rPr>
        <w:t>.</w:t>
      </w:r>
      <w:r>
        <w:rPr>
          <w:rFonts w:eastAsia="Lucida Sans Unicode" w:cs="Arial"/>
          <w:kern w:val="1"/>
        </w:rPr>
        <w:t>.</w:t>
      </w:r>
      <w:r w:rsidRPr="00B77704">
        <w:rPr>
          <w:rFonts w:eastAsia="Lucida Sans Unicode" w:cs="Arial"/>
          <w:kern w:val="1"/>
        </w:rPr>
        <w:t xml:space="preserve"> </w:t>
      </w:r>
      <w:proofErr w:type="gramEnd"/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</w:rPr>
      </w:pPr>
      <w:r w:rsidRPr="00B77704">
        <w:rPr>
          <w:rFonts w:eastAsia="Lucida Sans Unicode" w:cs="Arial"/>
        </w:rPr>
        <w:t>При определении границ городского поселения</w:t>
      </w:r>
      <w:r>
        <w:rPr>
          <w:rFonts w:eastAsia="Lucida Sans Unicode" w:cs="Arial"/>
        </w:rPr>
        <w:t xml:space="preserve"> – город Богучар</w:t>
      </w:r>
      <w:r w:rsidRPr="00B77704">
        <w:rPr>
          <w:rFonts w:eastAsia="Lucida Sans Unicode" w:cs="Arial"/>
        </w:rPr>
        <w:t xml:space="preserve"> не были учтены территории для перспективного развития городского поселения, которые предлагались в ранее разработанной градостроительной документации. </w:t>
      </w:r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</w:rPr>
      </w:pPr>
      <w:r w:rsidRPr="00B77704">
        <w:rPr>
          <w:rFonts w:eastAsia="Lucida Sans Unicode" w:cs="Arial"/>
        </w:rPr>
        <w:t xml:space="preserve">Территории в границах городского поселения недостаточно для дальнейшего развития города, поэтому администрации городского поселения и администрации района необходимо решить вопрос о совместном использовании территории </w:t>
      </w:r>
      <w:proofErr w:type="spellStart"/>
      <w:r w:rsidRPr="00B77704">
        <w:rPr>
          <w:rFonts w:eastAsia="Lucida Sans Unicode" w:cs="Arial"/>
        </w:rPr>
        <w:t>Залиманского</w:t>
      </w:r>
      <w:proofErr w:type="spellEnd"/>
      <w:r w:rsidRPr="00B77704">
        <w:rPr>
          <w:rFonts w:eastAsia="Lucida Sans Unicode" w:cs="Arial"/>
        </w:rPr>
        <w:t xml:space="preserve"> сельского поселения (предлагаемый участок примыкает к северной границе городского поселения) для размещения усадебной застройки, планируемой за расчетный срок.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  <w:bCs/>
        </w:rPr>
        <w:t>Изменение границ и территории городского поселения и населенного пункта.</w:t>
      </w:r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cs="Arial"/>
        </w:rPr>
      </w:pPr>
      <w:r w:rsidRPr="00B77704">
        <w:rPr>
          <w:rFonts w:cs="Arial"/>
        </w:rPr>
        <w:t>(см. чертеж «Генеральный план городского поселения» - ГП-2)</w:t>
      </w:r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3548"/>
        <w:gridCol w:w="1762"/>
        <w:gridCol w:w="3684"/>
      </w:tblGrid>
      <w:tr w:rsidR="00636540" w:rsidRPr="00B77704" w:rsidTr="00703AAD">
        <w:tc>
          <w:tcPr>
            <w:tcW w:w="577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jc w:val="center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№</w:t>
            </w:r>
          </w:p>
          <w:p w:rsidR="00636540" w:rsidRPr="00B77704" w:rsidRDefault="00636540" w:rsidP="00703AAD">
            <w:pPr>
              <w:widowControl w:val="0"/>
              <w:suppressAutoHyphens/>
              <w:ind w:firstLine="0"/>
              <w:jc w:val="center"/>
              <w:outlineLvl w:val="0"/>
              <w:rPr>
                <w:rFonts w:eastAsia="Lucida Sans Unicode" w:cs="Arial"/>
              </w:rPr>
            </w:pPr>
            <w:proofErr w:type="gramStart"/>
            <w:r w:rsidRPr="00B77704">
              <w:rPr>
                <w:rFonts w:eastAsia="Lucida Sans Unicode" w:cs="Arial"/>
              </w:rPr>
              <w:t>п</w:t>
            </w:r>
            <w:proofErr w:type="gramEnd"/>
            <w:r w:rsidRPr="00B77704">
              <w:rPr>
                <w:rFonts w:eastAsia="Lucida Sans Unicode" w:cs="Arial"/>
              </w:rPr>
              <w:t>/п</w:t>
            </w:r>
          </w:p>
        </w:tc>
        <w:tc>
          <w:tcPr>
            <w:tcW w:w="3548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jc w:val="center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Наименование территории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jc w:val="center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 xml:space="preserve">Площадь, </w:t>
            </w:r>
            <w:proofErr w:type="gramStart"/>
            <w:r w:rsidRPr="00B77704">
              <w:rPr>
                <w:rFonts w:eastAsia="Lucida Sans Unicode" w:cs="Arial"/>
              </w:rPr>
              <w:t>га</w:t>
            </w:r>
            <w:proofErr w:type="gramEnd"/>
          </w:p>
        </w:tc>
        <w:tc>
          <w:tcPr>
            <w:tcW w:w="3684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jc w:val="center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Примечание</w:t>
            </w: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  <w:bCs/>
              </w:rPr>
              <w:t>1</w:t>
            </w: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  <w:bCs/>
              </w:rPr>
              <w:t>Существующая территория городского поселения, всего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  <w:bCs/>
              </w:rPr>
              <w:t>1325</w:t>
            </w:r>
          </w:p>
        </w:tc>
        <w:tc>
          <w:tcPr>
            <w:tcW w:w="3684" w:type="dxa"/>
            <w:vMerge w:val="restart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По данным УФАКОН по Воронежской области</w:t>
            </w:r>
          </w:p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proofErr w:type="spellStart"/>
            <w:r w:rsidRPr="00B77704">
              <w:rPr>
                <w:rFonts w:eastAsia="Lucida Sans Unicode" w:cs="Arial"/>
              </w:rPr>
              <w:t>Богучарский</w:t>
            </w:r>
            <w:proofErr w:type="spellEnd"/>
            <w:r w:rsidRPr="00B77704">
              <w:rPr>
                <w:rFonts w:eastAsia="Lucida Sans Unicode" w:cs="Arial"/>
              </w:rPr>
              <w:t xml:space="preserve"> филиал</w:t>
            </w:r>
          </w:p>
        </w:tc>
      </w:tr>
      <w:tr w:rsidR="00636540" w:rsidRPr="00B77704" w:rsidTr="00703AAD">
        <w:trPr>
          <w:trHeight w:val="783"/>
        </w:trPr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1.1.</w:t>
            </w: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 xml:space="preserve">в </w:t>
            </w:r>
            <w:proofErr w:type="spellStart"/>
            <w:r w:rsidRPr="00B77704">
              <w:rPr>
                <w:rFonts w:eastAsia="Lucida Sans Unicode" w:cs="Arial"/>
              </w:rPr>
              <w:t>т.ч</w:t>
            </w:r>
            <w:proofErr w:type="spellEnd"/>
            <w:r w:rsidRPr="00B77704">
              <w:rPr>
                <w:rFonts w:eastAsia="Lucida Sans Unicode" w:cs="Arial"/>
              </w:rPr>
              <w:t>. г. Богучар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1325</w:t>
            </w:r>
          </w:p>
        </w:tc>
        <w:tc>
          <w:tcPr>
            <w:tcW w:w="3684" w:type="dxa"/>
            <w:vMerge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2</w:t>
            </w: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Участки, исключаемые из границы города Богучар, всего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10</w:t>
            </w: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в том числе: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Участок №9*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3</w:t>
            </w: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 xml:space="preserve">Земли лесного фонда </w:t>
            </w: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Участок №10*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6,7</w:t>
            </w: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Земли лесного фонда</w:t>
            </w: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Участок №11*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0,3</w:t>
            </w: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Земли лесного фонда</w:t>
            </w:r>
          </w:p>
        </w:tc>
      </w:tr>
      <w:tr w:rsidR="00636540" w:rsidRPr="00B77704" w:rsidTr="00703AAD">
        <w:tc>
          <w:tcPr>
            <w:tcW w:w="577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3.</w:t>
            </w:r>
          </w:p>
        </w:tc>
        <w:tc>
          <w:tcPr>
            <w:tcW w:w="3548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  <w:bCs/>
              </w:rPr>
            </w:pPr>
            <w:r w:rsidRPr="00B77704">
              <w:rPr>
                <w:rFonts w:eastAsia="Lucida Sans Unicode" w:cs="Arial"/>
                <w:bCs/>
              </w:rPr>
              <w:t>Проектируемая территория городского поселения, всего</w:t>
            </w:r>
          </w:p>
        </w:tc>
        <w:tc>
          <w:tcPr>
            <w:tcW w:w="1762" w:type="dxa"/>
            <w:vAlign w:val="center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1315</w:t>
            </w:r>
          </w:p>
        </w:tc>
        <w:tc>
          <w:tcPr>
            <w:tcW w:w="3684" w:type="dxa"/>
          </w:tcPr>
          <w:p w:rsidR="00636540" w:rsidRPr="00B77704" w:rsidRDefault="00636540" w:rsidP="00703AAD">
            <w:pPr>
              <w:widowControl w:val="0"/>
              <w:suppressAutoHyphens/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Территория изменяется</w:t>
            </w:r>
            <w:r>
              <w:rPr>
                <w:rFonts w:eastAsia="Lucida Sans Unicode" w:cs="Arial"/>
              </w:rPr>
              <w:t xml:space="preserve"> </w:t>
            </w:r>
            <w:r w:rsidRPr="00B77704">
              <w:rPr>
                <w:rFonts w:eastAsia="Lucida Sans Unicode" w:cs="Arial"/>
              </w:rPr>
              <w:t>за счет исключения участков лесного фонда</w:t>
            </w:r>
          </w:p>
        </w:tc>
      </w:tr>
    </w:tbl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  <w:kern w:val="1"/>
        </w:rPr>
      </w:pPr>
      <w:r w:rsidRPr="00B77704">
        <w:rPr>
          <w:rFonts w:eastAsia="Lucida Sans Unicode" w:cs="Arial"/>
          <w:kern w:val="1"/>
        </w:rPr>
        <w:t>Площади участков приведены ориентировочно, требуется их уточнение в процессе межевания.</w:t>
      </w:r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  <w:kern w:val="1"/>
        </w:rPr>
      </w:pPr>
      <w:r w:rsidRPr="00B77704">
        <w:rPr>
          <w:rFonts w:eastAsia="Lucida Sans Unicode" w:cs="Arial"/>
          <w:kern w:val="1"/>
        </w:rPr>
        <w:t xml:space="preserve">Участок № 8, находящийся на землях сельскохозяйственного назначения </w:t>
      </w:r>
      <w:proofErr w:type="spellStart"/>
      <w:r w:rsidRPr="00B77704">
        <w:rPr>
          <w:rFonts w:eastAsia="Lucida Sans Unicode" w:cs="Arial"/>
          <w:kern w:val="1"/>
        </w:rPr>
        <w:t>Залиманского</w:t>
      </w:r>
      <w:proofErr w:type="spellEnd"/>
      <w:r w:rsidRPr="00B77704">
        <w:rPr>
          <w:rFonts w:eastAsia="Lucida Sans Unicode" w:cs="Arial"/>
          <w:kern w:val="1"/>
        </w:rPr>
        <w:t xml:space="preserve"> сельского поселения, предлагается за расчетный срок включить в границу г. Богучар для размещения усадебной застройки. </w:t>
      </w:r>
    </w:p>
    <w:p w:rsidR="00636540" w:rsidRPr="00B77704" w:rsidRDefault="00636540" w:rsidP="00636540">
      <w:pPr>
        <w:widowControl w:val="0"/>
        <w:suppressAutoHyphens/>
        <w:ind w:firstLine="709"/>
        <w:outlineLvl w:val="0"/>
        <w:rPr>
          <w:rFonts w:eastAsia="Lucida Sans Unicode" w:cs="Arial"/>
          <w:kern w:val="1"/>
        </w:rPr>
      </w:pPr>
      <w:r w:rsidRPr="00B77704">
        <w:rPr>
          <w:rFonts w:eastAsia="Lucida Sans Unicode" w:cs="Arial"/>
          <w:kern w:val="1"/>
        </w:rPr>
        <w:t>Участок № 9,</w:t>
      </w:r>
      <w:r>
        <w:rPr>
          <w:rFonts w:eastAsia="Lucida Sans Unicode" w:cs="Arial"/>
          <w:kern w:val="1"/>
        </w:rPr>
        <w:t xml:space="preserve"> </w:t>
      </w:r>
      <w:r w:rsidRPr="00B77704">
        <w:rPr>
          <w:rFonts w:eastAsia="Lucida Sans Unicode" w:cs="Arial"/>
          <w:kern w:val="1"/>
        </w:rPr>
        <w:t>10,</w:t>
      </w:r>
      <w:r>
        <w:rPr>
          <w:rFonts w:eastAsia="Lucida Sans Unicode" w:cs="Arial"/>
          <w:kern w:val="1"/>
        </w:rPr>
        <w:t xml:space="preserve"> </w:t>
      </w:r>
      <w:r w:rsidRPr="00B77704">
        <w:rPr>
          <w:rFonts w:eastAsia="Lucida Sans Unicode" w:cs="Arial"/>
          <w:kern w:val="1"/>
        </w:rPr>
        <w:t>11. На основании постановления Р</w:t>
      </w:r>
      <w:r>
        <w:rPr>
          <w:rFonts w:eastAsia="Lucida Sans Unicode" w:cs="Arial"/>
          <w:kern w:val="1"/>
        </w:rPr>
        <w:t xml:space="preserve">оссийской </w:t>
      </w:r>
      <w:r w:rsidRPr="00B77704">
        <w:rPr>
          <w:rFonts w:eastAsia="Lucida Sans Unicode" w:cs="Arial"/>
          <w:kern w:val="1"/>
        </w:rPr>
        <w:t>Ф</w:t>
      </w:r>
      <w:r>
        <w:rPr>
          <w:rFonts w:eastAsia="Lucida Sans Unicode" w:cs="Arial"/>
          <w:kern w:val="1"/>
        </w:rPr>
        <w:t>едерации</w:t>
      </w:r>
      <w:r w:rsidRPr="00B77704">
        <w:rPr>
          <w:rFonts w:eastAsia="Lucida Sans Unicode" w:cs="Arial"/>
          <w:kern w:val="1"/>
        </w:rPr>
        <w:t xml:space="preserve"> об осуществлении государственного лесного контроля и надзора и п</w:t>
      </w:r>
      <w:r w:rsidRPr="00B77704">
        <w:rPr>
          <w:rFonts w:cs="Arial"/>
        </w:rPr>
        <w:t>исьма главы городского поселения – г</w:t>
      </w:r>
      <w:r>
        <w:rPr>
          <w:rFonts w:cs="Arial"/>
        </w:rPr>
        <w:t xml:space="preserve">ород </w:t>
      </w:r>
      <w:r w:rsidRPr="00B77704">
        <w:rPr>
          <w:rFonts w:cs="Arial"/>
        </w:rPr>
        <w:t>Богучар от 13 апреля 2010 г</w:t>
      </w:r>
      <w:r>
        <w:rPr>
          <w:rFonts w:cs="Arial"/>
        </w:rPr>
        <w:t>.</w:t>
      </w:r>
      <w:r w:rsidRPr="00B77704">
        <w:rPr>
          <w:rFonts w:cs="Arial"/>
        </w:rPr>
        <w:t xml:space="preserve"> № 161: «О не включении земель лесного фонда» исключаем эти участки из границы населенного пункта.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iCs w:val="0"/>
          <w:sz w:val="24"/>
          <w:szCs w:val="24"/>
        </w:rPr>
      </w:pPr>
      <w:bookmarkStart w:id="24" w:name="_Toc259786929"/>
      <w:bookmarkStart w:id="25" w:name="_Toc284248892"/>
      <w:r w:rsidRPr="00B77704">
        <w:rPr>
          <w:b w:val="0"/>
          <w:iCs w:val="0"/>
          <w:sz w:val="24"/>
          <w:szCs w:val="24"/>
        </w:rPr>
        <w:t>2.2. Мероприятия по планировочной организации и функциональному зонированию территории городского поселения.</w:t>
      </w:r>
      <w:bookmarkEnd w:id="18"/>
      <w:bookmarkEnd w:id="24"/>
      <w:bookmarkEnd w:id="25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85"/>
        <w:gridCol w:w="1848"/>
      </w:tblGrid>
      <w:tr w:rsidR="00636540" w:rsidRPr="00B77704" w:rsidTr="00703AAD">
        <w:tc>
          <w:tcPr>
            <w:tcW w:w="542" w:type="dxa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</w:t>
            </w:r>
            <w:proofErr w:type="gramStart"/>
            <w:r w:rsidRPr="00B77704">
              <w:rPr>
                <w:rFonts w:cs="Arial"/>
              </w:rPr>
              <w:t>п</w:t>
            </w:r>
            <w:proofErr w:type="gramEnd"/>
            <w:r w:rsidRPr="00B77704">
              <w:rPr>
                <w:rFonts w:cs="Arial"/>
              </w:rPr>
              <w:t>/п</w:t>
            </w:r>
          </w:p>
        </w:tc>
        <w:tc>
          <w:tcPr>
            <w:tcW w:w="7486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 мероприятия</w:t>
            </w:r>
          </w:p>
        </w:tc>
        <w:tc>
          <w:tcPr>
            <w:tcW w:w="1848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Сроки реализации</w:t>
            </w:r>
          </w:p>
        </w:tc>
      </w:tr>
      <w:tr w:rsidR="00636540" w:rsidRPr="00B77704" w:rsidTr="00703AAD">
        <w:tc>
          <w:tcPr>
            <w:tcW w:w="542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7486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 xml:space="preserve">Подготовка инженерной и транспортной инфраструктуры для последующего размещения агропромышленных и промышленных производств. </w:t>
            </w:r>
          </w:p>
        </w:tc>
        <w:tc>
          <w:tcPr>
            <w:tcW w:w="184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Первая очередь</w:t>
            </w:r>
          </w:p>
        </w:tc>
      </w:tr>
      <w:tr w:rsidR="00636540" w:rsidRPr="00B77704" w:rsidTr="00703AAD">
        <w:tc>
          <w:tcPr>
            <w:tcW w:w="542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2</w:t>
            </w:r>
          </w:p>
        </w:tc>
        <w:tc>
          <w:tcPr>
            <w:tcW w:w="7486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Подготовка документации по планировке территорий участков под жилищное строительство.</w:t>
            </w:r>
          </w:p>
        </w:tc>
        <w:tc>
          <w:tcPr>
            <w:tcW w:w="184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Первая очередь</w:t>
            </w:r>
          </w:p>
        </w:tc>
      </w:tr>
      <w:tr w:rsidR="00636540" w:rsidRPr="00B77704" w:rsidTr="00703AAD">
        <w:tc>
          <w:tcPr>
            <w:tcW w:w="542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7486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eastAsia="Lucida Sans Unicode" w:cs="Arial"/>
              </w:rPr>
            </w:pPr>
            <w:r w:rsidRPr="00B77704">
              <w:rPr>
                <w:rFonts w:eastAsia="Lucida Sans Unicode" w:cs="Arial"/>
              </w:rPr>
              <w:t>Подготовка документов градостроительного зонирования</w:t>
            </w:r>
            <w:r>
              <w:rPr>
                <w:rFonts w:eastAsia="Lucida Sans Unicode" w:cs="Arial"/>
              </w:rPr>
              <w:t xml:space="preserve"> </w:t>
            </w:r>
            <w:r w:rsidRPr="00B77704">
              <w:rPr>
                <w:rFonts w:eastAsia="Lucida Sans Unicode" w:cs="Arial"/>
              </w:rPr>
              <w:t>-</w:t>
            </w:r>
            <w:r>
              <w:rPr>
                <w:rFonts w:eastAsia="Lucida Sans Unicode" w:cs="Arial"/>
              </w:rPr>
              <w:t xml:space="preserve"> </w:t>
            </w:r>
            <w:r w:rsidRPr="00B77704">
              <w:rPr>
                <w:rFonts w:eastAsia="Lucida Sans Unicode" w:cs="Arial"/>
              </w:rPr>
              <w:t xml:space="preserve">правил землепользования и застройки </w:t>
            </w:r>
            <w:proofErr w:type="spellStart"/>
            <w:r w:rsidRPr="00B77704">
              <w:rPr>
                <w:rFonts w:cs="Arial"/>
              </w:rPr>
              <w:t>Нижнекисляйского</w:t>
            </w:r>
            <w:proofErr w:type="spellEnd"/>
            <w:r w:rsidRPr="00B77704">
              <w:rPr>
                <w:rFonts w:cs="Arial"/>
              </w:rPr>
              <w:t xml:space="preserve"> городского поселения</w:t>
            </w:r>
            <w:r w:rsidRPr="00B77704">
              <w:rPr>
                <w:rFonts w:eastAsia="Lucida Sans Unicode" w:cs="Arial"/>
              </w:rPr>
              <w:t xml:space="preserve"> в</w:t>
            </w:r>
            <w:r>
              <w:rPr>
                <w:rFonts w:eastAsia="Lucida Sans Unicode" w:cs="Arial"/>
              </w:rPr>
              <w:t xml:space="preserve"> </w:t>
            </w:r>
            <w:r w:rsidRPr="00B77704">
              <w:rPr>
                <w:rFonts w:eastAsia="Lucida Sans Unicode" w:cs="Arial"/>
              </w:rPr>
              <w:t>соответствии со ст. 30-32 Градостроительного кодекса РФ.</w:t>
            </w:r>
          </w:p>
        </w:tc>
        <w:tc>
          <w:tcPr>
            <w:tcW w:w="184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Первая очередь</w:t>
            </w:r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</w:p>
    <w:p w:rsidR="00636540" w:rsidRPr="00B77704" w:rsidRDefault="00636540" w:rsidP="00636540">
      <w:pPr>
        <w:pStyle w:val="2"/>
        <w:ind w:firstLine="709"/>
        <w:jc w:val="both"/>
        <w:rPr>
          <w:b w:val="0"/>
          <w:bCs w:val="0"/>
          <w:iCs w:val="0"/>
          <w:sz w:val="24"/>
          <w:szCs w:val="24"/>
        </w:rPr>
      </w:pPr>
      <w:bookmarkStart w:id="26" w:name="_Toc236295733"/>
      <w:bookmarkStart w:id="27" w:name="_Toc242600126"/>
      <w:bookmarkStart w:id="28" w:name="_Toc257036305"/>
      <w:bookmarkStart w:id="29" w:name="_Toc259786930"/>
      <w:bookmarkStart w:id="30" w:name="_Toc284248893"/>
      <w:r w:rsidRPr="00B77704">
        <w:rPr>
          <w:b w:val="0"/>
          <w:bCs w:val="0"/>
          <w:iCs w:val="0"/>
          <w:sz w:val="24"/>
          <w:szCs w:val="24"/>
        </w:rPr>
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</w:t>
      </w:r>
      <w:bookmarkEnd w:id="26"/>
      <w:bookmarkEnd w:id="27"/>
      <w:bookmarkEnd w:id="28"/>
      <w:bookmarkEnd w:id="29"/>
      <w:bookmarkEnd w:id="30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pStyle w:val="3"/>
        <w:ind w:firstLine="709"/>
        <w:rPr>
          <w:b w:val="0"/>
          <w:bCs w:val="0"/>
          <w:iCs/>
          <w:sz w:val="24"/>
          <w:szCs w:val="24"/>
          <w:lang w:eastAsia="ar-SA"/>
        </w:rPr>
      </w:pPr>
      <w:bookmarkStart w:id="31" w:name="_Toc242600131"/>
      <w:bookmarkStart w:id="32" w:name="_Toc257036306"/>
      <w:bookmarkStart w:id="33" w:name="_Toc259786931"/>
      <w:bookmarkStart w:id="34" w:name="_Toc284248894"/>
      <w:r w:rsidRPr="00B77704">
        <w:rPr>
          <w:b w:val="0"/>
          <w:sz w:val="24"/>
          <w:szCs w:val="24"/>
        </w:rPr>
        <w:t>2.3.1. Мероприятия по модернизации и развитию инженерной</w:t>
      </w:r>
      <w:r>
        <w:rPr>
          <w:b w:val="0"/>
          <w:sz w:val="24"/>
          <w:szCs w:val="24"/>
        </w:rPr>
        <w:t xml:space="preserve"> </w:t>
      </w:r>
      <w:r w:rsidRPr="00B77704">
        <w:rPr>
          <w:b w:val="0"/>
          <w:sz w:val="24"/>
          <w:szCs w:val="24"/>
        </w:rPr>
        <w:t>инфраструктуры городского поселения</w:t>
      </w:r>
      <w:bookmarkEnd w:id="31"/>
      <w:bookmarkEnd w:id="32"/>
      <w:bookmarkEnd w:id="33"/>
      <w:bookmarkEnd w:id="34"/>
      <w:r w:rsidRPr="00B77704">
        <w:rPr>
          <w:b w:val="0"/>
          <w:bCs w:val="0"/>
          <w:iCs/>
          <w:sz w:val="24"/>
          <w:szCs w:val="24"/>
          <w:lang w:eastAsia="ar-SA"/>
        </w:rPr>
        <w:t xml:space="preserve"> 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Согласно ст. 14 и 14.1 ФЗ-131 к полномочиям администрации городского поселения относятся: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организация в границах поселения электро-, тепл</w:t>
      </w:r>
      <w:proofErr w:type="gramStart"/>
      <w:r w:rsidRPr="00B77704">
        <w:rPr>
          <w:rFonts w:cs="Arial"/>
        </w:rPr>
        <w:t>о-</w:t>
      </w:r>
      <w:proofErr w:type="gramEnd"/>
      <w:r w:rsidRPr="00B77704">
        <w:rPr>
          <w:rFonts w:cs="Arial"/>
        </w:rPr>
        <w:t>, газо- и водоснабжения населения, водоотведения, снабжение населения топливом;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организация освещения улиц.</w:t>
      </w:r>
    </w:p>
    <w:p w:rsidR="00636540" w:rsidRPr="00B77704" w:rsidRDefault="00636540" w:rsidP="00636540">
      <w:pPr>
        <w:ind w:firstLine="709"/>
        <w:outlineLvl w:val="0"/>
        <w:rPr>
          <w:rFonts w:cs="Arial"/>
          <w:bCs/>
          <w:iCs/>
          <w:lang w:eastAsia="ar-SA"/>
        </w:rPr>
      </w:pPr>
    </w:p>
    <w:tbl>
      <w:tblPr>
        <w:tblW w:w="9819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946"/>
        <w:gridCol w:w="993"/>
        <w:gridCol w:w="850"/>
        <w:gridCol w:w="1985"/>
        <w:gridCol w:w="1984"/>
        <w:gridCol w:w="1559"/>
      </w:tblGrid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</w:t>
            </w:r>
            <w:proofErr w:type="gramStart"/>
            <w:r w:rsidRPr="00B77704">
              <w:rPr>
                <w:rFonts w:cs="Arial"/>
              </w:rPr>
              <w:t>п</w:t>
            </w:r>
            <w:proofErr w:type="gramEnd"/>
            <w:r w:rsidRPr="00B77704">
              <w:rPr>
                <w:rFonts w:cs="Arial"/>
              </w:rPr>
              <w:t>/п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proofErr w:type="spellStart"/>
            <w:proofErr w:type="gramStart"/>
            <w:r w:rsidRPr="00B77704">
              <w:rPr>
                <w:rFonts w:cs="Arial"/>
              </w:rPr>
              <w:t>реали-зации</w:t>
            </w:r>
            <w:proofErr w:type="spellEnd"/>
            <w:proofErr w:type="gramEnd"/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Бурение водозаборных скважин глубиной до 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B77704">
                <w:rPr>
                  <w:rFonts w:cs="Arial"/>
                </w:rPr>
                <w:t>90 м</w:t>
              </w:r>
            </w:smartTag>
            <w:r w:rsidRPr="00B77704">
              <w:rPr>
                <w:rFonts w:cs="Arial"/>
              </w:rPr>
              <w:t>, производительностью 25м3/ч.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gramStart"/>
            <w:r>
              <w:rPr>
                <w:rFonts w:cs="Arial"/>
              </w:rPr>
              <w:t>к</w:t>
            </w:r>
            <w:r w:rsidRPr="00B77704">
              <w:rPr>
                <w:rFonts w:cs="Arial"/>
              </w:rPr>
              <w:t>омп</w:t>
            </w:r>
            <w:r>
              <w:rPr>
                <w:rFonts w:cs="Arial"/>
              </w:rPr>
              <w:t>-</w:t>
            </w:r>
            <w:proofErr w:type="spellStart"/>
            <w:r w:rsidRPr="00B77704">
              <w:rPr>
                <w:rFonts w:cs="Arial"/>
              </w:rPr>
              <w:t>лект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с. </w:t>
            </w:r>
            <w:proofErr w:type="spellStart"/>
            <w:r w:rsidRPr="00B77704">
              <w:rPr>
                <w:rFonts w:cs="Arial"/>
              </w:rPr>
              <w:t>Вервековка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с. </w:t>
            </w:r>
            <w:proofErr w:type="spellStart"/>
            <w:r w:rsidRPr="00B77704">
              <w:rPr>
                <w:rFonts w:cs="Arial"/>
              </w:rPr>
              <w:t>Вервековка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насосной станции II подъема.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6200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с. </w:t>
            </w:r>
            <w:proofErr w:type="spellStart"/>
            <w:r w:rsidRPr="00B77704">
              <w:rPr>
                <w:rFonts w:cs="Arial"/>
              </w:rPr>
              <w:t>Вервековка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насосной станции III подъема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с. </w:t>
            </w:r>
            <w:proofErr w:type="spellStart"/>
            <w:r w:rsidRPr="00B77704">
              <w:rPr>
                <w:rFonts w:cs="Arial"/>
              </w:rPr>
              <w:t>Вервековка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и расширение насосной станции III подъема(</w:t>
            </w:r>
            <w:proofErr w:type="spellStart"/>
            <w:r w:rsidRPr="00B77704">
              <w:rPr>
                <w:rFonts w:cs="Arial"/>
              </w:rPr>
              <w:t>г</w:t>
            </w:r>
            <w:proofErr w:type="gramStart"/>
            <w:r w:rsidRPr="00B77704">
              <w:rPr>
                <w:rFonts w:cs="Arial"/>
              </w:rPr>
              <w:t>.Б</w:t>
            </w:r>
            <w:proofErr w:type="gramEnd"/>
            <w:r w:rsidRPr="00B77704">
              <w:rPr>
                <w:rFonts w:cs="Arial"/>
              </w:rPr>
              <w:t>огучар</w:t>
            </w:r>
            <w:proofErr w:type="spellEnd"/>
            <w:r w:rsidRPr="00B77704">
              <w:rPr>
                <w:rFonts w:cs="Arial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200.0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и расширение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Водопроводные сети с устройством </w:t>
            </w:r>
            <w:r w:rsidRPr="00B77704">
              <w:rPr>
                <w:rFonts w:cs="Arial"/>
              </w:rPr>
              <w:lastRenderedPageBreak/>
              <w:t>колодцев, установкой запорной арматуры и пожарных гидрантов d100-300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7.0 (d100мм)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7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8.0 (d100мм)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10.0 (d200мм)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10.0 (d300мм)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8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25.0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(d100-200мм)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9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КНС-26 и КНС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10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11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очистных сооружений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с механической, полной биологической очисткой и доочисткой.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12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КНС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Q=500.0м3/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Н=30м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м3/</w:t>
            </w:r>
            <w:proofErr w:type="spellStart"/>
            <w:r w:rsidRPr="00B77704">
              <w:rPr>
                <w:rFonts w:cs="Arial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14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Самотечные коллекторы канализации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15.0 (d200мм)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2.0 (d350мм)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очередь строительства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15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17.0 (d200мм)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5.0 (d350мм)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Г.Богучар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16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Комплектная трансформаторная подстанция (КТП)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пр. Победы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оч</w:t>
            </w:r>
            <w:r>
              <w:rPr>
                <w:rFonts w:cs="Arial"/>
              </w:rPr>
              <w:t>ередь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Кирова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17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пойме реки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Советская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Территория городского леса в р-не 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в северо-западной части в коммунальной зоне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18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Трансформаторная подстанция (ТП)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 федеральной дороге М</w:t>
            </w:r>
            <w:proofErr w:type="gramStart"/>
            <w:r w:rsidRPr="00B77704">
              <w:rPr>
                <w:rFonts w:cs="Arial"/>
              </w:rPr>
              <w:t>4</w:t>
            </w:r>
            <w:proofErr w:type="gramEnd"/>
            <w:r w:rsidRPr="00B77704">
              <w:rPr>
                <w:rFonts w:cs="Arial"/>
              </w:rPr>
              <w:t xml:space="preserve"> «Дон»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оч</w:t>
            </w:r>
            <w:r>
              <w:rPr>
                <w:rFonts w:cs="Arial"/>
              </w:rPr>
              <w:t>ередь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Танкистов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Транспортная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25 Октября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пр-т 50-летия Победы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Красноармейская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Ленина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ул. </w:t>
            </w:r>
            <w:proofErr w:type="spellStart"/>
            <w:r w:rsidRPr="00B77704">
              <w:rPr>
                <w:rFonts w:cs="Arial"/>
              </w:rPr>
              <w:t>Малаховского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19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 федеральной дороге М</w:t>
            </w:r>
            <w:proofErr w:type="gramStart"/>
            <w:r w:rsidRPr="00B77704">
              <w:rPr>
                <w:rFonts w:cs="Arial"/>
              </w:rPr>
              <w:t>4</w:t>
            </w:r>
            <w:proofErr w:type="gramEnd"/>
            <w:r w:rsidRPr="00B77704">
              <w:rPr>
                <w:rFonts w:cs="Arial"/>
              </w:rPr>
              <w:t xml:space="preserve"> «Дон»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gramStart"/>
            <w:r w:rsidRPr="00B77704">
              <w:rPr>
                <w:rFonts w:cs="Arial"/>
              </w:rPr>
              <w:t>.с</w:t>
            </w:r>
            <w:proofErr w:type="gramEnd"/>
            <w:r w:rsidRPr="00B77704">
              <w:rPr>
                <w:rFonts w:cs="Arial"/>
              </w:rPr>
              <w:t>рок</w:t>
            </w:r>
            <w:proofErr w:type="spellEnd"/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Транспортная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пр-т 50-летия Победы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между ул. </w:t>
            </w:r>
            <w:proofErr w:type="gramStart"/>
            <w:r w:rsidRPr="00B77704">
              <w:rPr>
                <w:rFonts w:cs="Arial"/>
              </w:rPr>
              <w:t>Октябрьской</w:t>
            </w:r>
            <w:proofErr w:type="gramEnd"/>
            <w:r w:rsidRPr="00B77704">
              <w:rPr>
                <w:rFonts w:cs="Arial"/>
              </w:rPr>
              <w:t xml:space="preserve"> и ул. Мира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пойме реки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Советская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КНС в р-не пересечения ул. Танкистов и ул. </w:t>
            </w:r>
            <w:proofErr w:type="gramStart"/>
            <w:r w:rsidRPr="00B77704">
              <w:rPr>
                <w:rFonts w:cs="Arial"/>
              </w:rPr>
              <w:t>Транспортная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-//-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20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Котельные (БМК)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</w:t>
            </w:r>
            <w:proofErr w:type="gramStart"/>
            <w:r w:rsidRPr="00B77704">
              <w:rPr>
                <w:rFonts w:cs="Arial"/>
              </w:rPr>
              <w:t>.Б</w:t>
            </w:r>
            <w:proofErr w:type="gramEnd"/>
            <w:r w:rsidRPr="00B77704">
              <w:rPr>
                <w:rFonts w:cs="Arial"/>
              </w:rPr>
              <w:t>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blHeader/>
        </w:trPr>
        <w:tc>
          <w:tcPr>
            <w:tcW w:w="50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21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г</w:t>
            </w:r>
            <w:proofErr w:type="gramStart"/>
            <w:r w:rsidRPr="00B77704">
              <w:rPr>
                <w:rFonts w:cs="Arial"/>
              </w:rPr>
              <w:t>.Б</w:t>
            </w:r>
            <w:proofErr w:type="gramEnd"/>
            <w:r w:rsidRPr="00B77704">
              <w:rPr>
                <w:rFonts w:cs="Arial"/>
              </w:rPr>
              <w:t>огучар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I очередь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ШРП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г. Богучар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I очередь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Газопроводы высокого давления ø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63 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0,20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Газопроводы среднего давления ø 90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1,55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ШРП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10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Расчетный срок</w:t>
            </w:r>
          </w:p>
        </w:tc>
      </w:tr>
      <w:tr w:rsidR="00636540" w:rsidRPr="00B77704" w:rsidTr="00703AAD">
        <w:trPr>
          <w:trHeight w:val="77"/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Газопроводы высокого давления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 xml:space="preserve">ø 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B77704">
                <w:rPr>
                  <w:rFonts w:cs="Arial"/>
                </w:rPr>
                <w:t>90 мм</w:t>
              </w:r>
            </w:smartTag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2,6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rHeight w:val="285"/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ø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B77704">
                <w:rPr>
                  <w:rFonts w:cs="Arial"/>
                </w:rPr>
                <w:t>63 мм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1,15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5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Газопроводы среднего давления ø 90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0,80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  <w:bCs/>
          <w:iCs/>
          <w:lang w:eastAsia="ar-SA"/>
        </w:rPr>
      </w:pP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Места размещения объектов инженерной инфраструктуры показаны на схемах ГП-4</w:t>
      </w:r>
    </w:p>
    <w:p w:rsidR="00636540" w:rsidRPr="00B77704" w:rsidRDefault="00636540" w:rsidP="00636540">
      <w:pPr>
        <w:pStyle w:val="3"/>
        <w:ind w:firstLine="709"/>
        <w:rPr>
          <w:b w:val="0"/>
          <w:sz w:val="24"/>
          <w:szCs w:val="24"/>
        </w:rPr>
      </w:pPr>
      <w:bookmarkStart w:id="35" w:name="_Toc242600130"/>
      <w:bookmarkStart w:id="36" w:name="_Toc257036307"/>
      <w:bookmarkStart w:id="37" w:name="_Toc259786932"/>
      <w:bookmarkStart w:id="38" w:name="_Toc284248895"/>
      <w:r w:rsidRPr="00B77704">
        <w:rPr>
          <w:b w:val="0"/>
          <w:sz w:val="24"/>
          <w:szCs w:val="24"/>
        </w:rPr>
        <w:t>2.3.2. Мероприятия по обеспечению территории городского поселения объектами транспортной инфраструктуры.</w:t>
      </w:r>
      <w:bookmarkEnd w:id="35"/>
      <w:bookmarkEnd w:id="36"/>
      <w:bookmarkEnd w:id="37"/>
      <w:bookmarkEnd w:id="38"/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</w:p>
    <w:tbl>
      <w:tblPr>
        <w:tblW w:w="9749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1"/>
        <w:gridCol w:w="2186"/>
        <w:gridCol w:w="709"/>
        <w:gridCol w:w="709"/>
        <w:gridCol w:w="2268"/>
        <w:gridCol w:w="1842"/>
        <w:gridCol w:w="1134"/>
      </w:tblGrid>
      <w:tr w:rsidR="00636540" w:rsidRPr="00B77704" w:rsidTr="00703AAD"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экспл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Ед.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изм</w:t>
            </w:r>
            <w:r>
              <w:rPr>
                <w:rFonts w:cs="Arial"/>
              </w:rPr>
              <w:t>.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  <w:lang w:val="en-US"/>
              </w:rPr>
            </w:pPr>
            <w:proofErr w:type="spellStart"/>
            <w:r w:rsidRPr="00B77704">
              <w:rPr>
                <w:rFonts w:cs="Arial"/>
                <w:lang w:val="en-US"/>
              </w:rPr>
              <w:t>Сроки</w:t>
            </w:r>
            <w:proofErr w:type="spellEnd"/>
            <w:r w:rsidRPr="00B77704">
              <w:rPr>
                <w:rFonts w:cs="Arial"/>
                <w:lang w:val="en-US"/>
              </w:rPr>
              <w:t xml:space="preserve"> </w:t>
            </w:r>
            <w:proofErr w:type="spellStart"/>
            <w:r w:rsidRPr="00B77704">
              <w:rPr>
                <w:rFonts w:cs="Arial"/>
                <w:lang w:val="en-US"/>
              </w:rPr>
              <w:t>реализ</w:t>
            </w:r>
            <w:proofErr w:type="spellEnd"/>
            <w:r w:rsidRPr="00B77704">
              <w:rPr>
                <w:rFonts w:cs="Arial"/>
                <w:lang w:val="en-US"/>
              </w:rPr>
              <w:t>.</w:t>
            </w:r>
          </w:p>
        </w:tc>
      </w:tr>
      <w:tr w:rsidR="00636540" w:rsidRPr="00B77704" w:rsidTr="00703AAD">
        <w:tc>
          <w:tcPr>
            <w:tcW w:w="90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c>
          <w:tcPr>
            <w:tcW w:w="9749" w:type="dxa"/>
            <w:gridSpan w:val="7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Транспортная инфраструктура</w:t>
            </w:r>
          </w:p>
        </w:tc>
      </w:tr>
      <w:tr w:rsidR="00636540" w:rsidRPr="00B77704" w:rsidTr="00703AAD">
        <w:trPr>
          <w:trHeight w:val="1365"/>
        </w:trPr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дороги с асфальтированным покрытием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5,0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Северный мик</w:t>
            </w:r>
            <w:r>
              <w:rPr>
                <w:rFonts w:cs="Arial"/>
              </w:rPr>
              <w:t>ро</w:t>
            </w:r>
            <w:r w:rsidRPr="00B77704">
              <w:rPr>
                <w:rFonts w:cs="Arial"/>
              </w:rPr>
              <w:t>район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участки №1, №2, №3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Создание сетки улиц на новых территориях северного микрорайона 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rPr>
          <w:trHeight w:val="1365"/>
        </w:trPr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2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Благоустройство улично-дорожной сети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20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.Д</w:t>
            </w:r>
            <w:proofErr w:type="gramEnd"/>
            <w:r w:rsidRPr="00B77704">
              <w:rPr>
                <w:rFonts w:cs="Arial"/>
              </w:rPr>
              <w:t>зержинского</w:t>
            </w:r>
            <w:proofErr w:type="spellEnd"/>
            <w:r w:rsidRPr="00B77704">
              <w:rPr>
                <w:rFonts w:cs="Arial"/>
              </w:rPr>
              <w:t xml:space="preserve">, </w:t>
            </w:r>
            <w:proofErr w:type="spellStart"/>
            <w:r w:rsidRPr="00B77704">
              <w:rPr>
                <w:rFonts w:cs="Arial"/>
              </w:rPr>
              <w:t>ул.Виноградова</w:t>
            </w:r>
            <w:proofErr w:type="spellEnd"/>
            <w:r w:rsidRPr="00B77704">
              <w:rPr>
                <w:rFonts w:cs="Arial"/>
              </w:rPr>
              <w:t xml:space="preserve">, ул.25Октября, </w:t>
            </w:r>
            <w:proofErr w:type="spellStart"/>
            <w:r w:rsidRPr="00B77704">
              <w:rPr>
                <w:rFonts w:cs="Arial"/>
              </w:rPr>
              <w:t>ул.Советская</w:t>
            </w:r>
            <w:proofErr w:type="spellEnd"/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rPr>
          <w:trHeight w:val="1365"/>
        </w:trPr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Площадки</w:t>
            </w:r>
            <w:r>
              <w:rPr>
                <w:rFonts w:cs="Arial"/>
              </w:rPr>
              <w:t xml:space="preserve"> </w:t>
            </w:r>
            <w:r w:rsidRPr="00B77704">
              <w:rPr>
                <w:rFonts w:cs="Arial"/>
              </w:rPr>
              <w:t>городского транспорта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.Д</w:t>
            </w:r>
            <w:proofErr w:type="gramEnd"/>
            <w:r w:rsidRPr="00B77704">
              <w:rPr>
                <w:rFonts w:cs="Arial"/>
              </w:rPr>
              <w:t>зержинского</w:t>
            </w:r>
            <w:proofErr w:type="spellEnd"/>
            <w:r w:rsidRPr="00B77704">
              <w:rPr>
                <w:rFonts w:cs="Arial"/>
              </w:rPr>
              <w:t xml:space="preserve">, </w:t>
            </w:r>
            <w:proofErr w:type="spellStart"/>
            <w:r w:rsidRPr="00B77704">
              <w:rPr>
                <w:rFonts w:cs="Arial"/>
              </w:rPr>
              <w:t>ул.Шолохова</w:t>
            </w:r>
            <w:proofErr w:type="spellEnd"/>
            <w:r w:rsidRPr="00B77704">
              <w:rPr>
                <w:rFonts w:cs="Arial"/>
              </w:rPr>
              <w:t>, ул.25Октября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rPr>
          <w:trHeight w:val="1365"/>
        </w:trPr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Автостоянки, парковки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3,56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.Д</w:t>
            </w:r>
            <w:proofErr w:type="gramEnd"/>
            <w:r w:rsidRPr="00B77704">
              <w:rPr>
                <w:rFonts w:cs="Arial"/>
              </w:rPr>
              <w:t>зержинского</w:t>
            </w:r>
            <w:proofErr w:type="spellEnd"/>
            <w:r w:rsidRPr="00B77704">
              <w:rPr>
                <w:rFonts w:cs="Arial"/>
              </w:rPr>
              <w:t xml:space="preserve">, </w:t>
            </w:r>
            <w:proofErr w:type="spellStart"/>
            <w:r w:rsidRPr="00B77704">
              <w:rPr>
                <w:rFonts w:cs="Arial"/>
              </w:rPr>
              <w:t>ул.Шолохова</w:t>
            </w:r>
            <w:proofErr w:type="spellEnd"/>
            <w:r w:rsidRPr="00B77704">
              <w:rPr>
                <w:rFonts w:cs="Arial"/>
              </w:rPr>
              <w:t>, ул.25Октября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Северный микрорайон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Размещение у объектов культурно-бытового назначения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АТП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.Д</w:t>
            </w:r>
            <w:proofErr w:type="gramEnd"/>
            <w:r w:rsidRPr="00B77704">
              <w:rPr>
                <w:rFonts w:cs="Arial"/>
              </w:rPr>
              <w:t>зержинского</w:t>
            </w:r>
            <w:proofErr w:type="spellEnd"/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Расширение, реконструкция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  <w:lang w:val="en-US"/>
              </w:rPr>
              <w:t>I</w:t>
            </w:r>
            <w:r w:rsidRPr="00B77704">
              <w:rPr>
                <w:rFonts w:cs="Arial"/>
              </w:rPr>
              <w:t xml:space="preserve"> очередь</w:t>
            </w:r>
          </w:p>
        </w:tc>
      </w:tr>
      <w:tr w:rsidR="00636540" w:rsidRPr="00B77704" w:rsidTr="00703AAD"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АЗС, СТО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северо-западной части пересечения </w:t>
            </w: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.Т</w:t>
            </w:r>
            <w:proofErr w:type="gramEnd"/>
            <w:r w:rsidRPr="00B77704">
              <w:rPr>
                <w:rFonts w:cs="Arial"/>
              </w:rPr>
              <w:t>ранспортная</w:t>
            </w:r>
            <w:proofErr w:type="spellEnd"/>
            <w:r w:rsidRPr="00B77704">
              <w:rPr>
                <w:rFonts w:cs="Arial"/>
              </w:rPr>
              <w:t xml:space="preserve"> с М-4; </w:t>
            </w:r>
            <w:proofErr w:type="spellStart"/>
            <w:r w:rsidRPr="00B77704">
              <w:rPr>
                <w:rFonts w:cs="Arial"/>
              </w:rPr>
              <w:t>ул.Дзержинского</w:t>
            </w:r>
            <w:proofErr w:type="spellEnd"/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c>
          <w:tcPr>
            <w:tcW w:w="90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  <w:tc>
          <w:tcPr>
            <w:tcW w:w="218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Мосты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.О</w:t>
            </w:r>
            <w:proofErr w:type="gramEnd"/>
            <w:r w:rsidRPr="00B77704">
              <w:rPr>
                <w:rFonts w:cs="Arial"/>
              </w:rPr>
              <w:t>ктябрьская</w:t>
            </w:r>
            <w:proofErr w:type="spellEnd"/>
            <w:r w:rsidRPr="00B77704">
              <w:rPr>
                <w:rFonts w:cs="Arial"/>
              </w:rPr>
              <w:t xml:space="preserve">, </w:t>
            </w:r>
            <w:proofErr w:type="spellStart"/>
            <w:r w:rsidRPr="00B77704">
              <w:rPr>
                <w:rFonts w:cs="Arial"/>
              </w:rPr>
              <w:t>ул.Мира</w:t>
            </w:r>
            <w:proofErr w:type="spellEnd"/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</w:tbl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/>
        </w:rPr>
      </w:pPr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>Места размещения объектов транспортной инфраструктуры показаны на схеме ГП-3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sz w:val="24"/>
          <w:szCs w:val="24"/>
        </w:rPr>
      </w:pPr>
      <w:bookmarkStart w:id="39" w:name="_Toc236295735"/>
      <w:bookmarkStart w:id="40" w:name="_Toc242600128"/>
      <w:bookmarkStart w:id="41" w:name="_Toc257036309"/>
      <w:bookmarkStart w:id="42" w:name="_Toc259786934"/>
      <w:bookmarkStart w:id="43" w:name="_Toc284248897"/>
      <w:r w:rsidRPr="00B77704">
        <w:rPr>
          <w:b w:val="0"/>
          <w:sz w:val="24"/>
          <w:szCs w:val="24"/>
        </w:rPr>
        <w:t>2.3.3. Мероприятия по обеспечению территории городского поселения объектами жилищного строительства</w:t>
      </w:r>
    </w:p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28"/>
        <w:gridCol w:w="2373"/>
        <w:gridCol w:w="1094"/>
        <w:gridCol w:w="709"/>
        <w:gridCol w:w="1797"/>
        <w:gridCol w:w="1888"/>
        <w:gridCol w:w="1134"/>
      </w:tblGrid>
      <w:tr w:rsidR="00636540" w:rsidRPr="00B77704" w:rsidTr="00703AAD">
        <w:trPr>
          <w:tblHeader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Место </w:t>
            </w:r>
            <w:proofErr w:type="spellStart"/>
            <w:proofErr w:type="gramStart"/>
            <w:r w:rsidRPr="00B77704">
              <w:rPr>
                <w:rFonts w:cs="Arial"/>
              </w:rPr>
              <w:t>располо-жения</w:t>
            </w:r>
            <w:proofErr w:type="spellEnd"/>
            <w:proofErr w:type="gramEnd"/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r>
              <w:rPr>
                <w:rFonts w:cs="Arial"/>
              </w:rPr>
              <w:t>реалии-</w:t>
            </w:r>
            <w:proofErr w:type="spellStart"/>
            <w:r w:rsidRPr="00B77704">
              <w:rPr>
                <w:rFonts w:cs="Arial"/>
              </w:rPr>
              <w:t>зации</w:t>
            </w:r>
            <w:proofErr w:type="spellEnd"/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24,3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№1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19,3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№2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№3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25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4-5 этажная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4,7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пр. Победы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оч.</w:t>
            </w:r>
            <w:r>
              <w:rPr>
                <w:rFonts w:cs="Arial"/>
              </w:rPr>
              <w:t xml:space="preserve">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26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4-5 этажная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2,0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Танкистов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№6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оч.</w:t>
            </w:r>
            <w:r>
              <w:rPr>
                <w:rFonts w:cs="Arial"/>
              </w:rPr>
              <w:t xml:space="preserve">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26а*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Индивидуальная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0,5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ул</w:t>
            </w:r>
            <w:proofErr w:type="gramStart"/>
            <w:r w:rsidRPr="00B77704">
              <w:rPr>
                <w:rFonts w:cs="Arial"/>
              </w:rPr>
              <w:t>.К</w:t>
            </w:r>
            <w:proofErr w:type="gramEnd"/>
            <w:r w:rsidRPr="00B77704">
              <w:rPr>
                <w:rFonts w:cs="Arial"/>
              </w:rPr>
              <w:t>ирова</w:t>
            </w:r>
            <w:proofErr w:type="spellEnd"/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Участок №6а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оч.</w:t>
            </w:r>
            <w:r>
              <w:rPr>
                <w:rFonts w:cs="Arial"/>
              </w:rPr>
              <w:t xml:space="preserve">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Выборочная реконструкция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ул. </w:t>
            </w:r>
            <w:proofErr w:type="spellStart"/>
            <w:proofErr w:type="gramStart"/>
            <w:r w:rsidRPr="00B77704">
              <w:rPr>
                <w:rFonts w:cs="Arial"/>
              </w:rPr>
              <w:t>Дзержинско-го</w:t>
            </w:r>
            <w:proofErr w:type="spellEnd"/>
            <w:proofErr w:type="gramEnd"/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25 Октября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ветхого жилого фонда, размещение объектов культурно-бытового обслуживания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*На данную территорию распространяется действие санитарно-защитной зоны от существующего рынка, расположенного</w:t>
      </w:r>
      <w:r>
        <w:rPr>
          <w:rFonts w:cs="Arial"/>
        </w:rPr>
        <w:t xml:space="preserve"> </w:t>
      </w:r>
      <w:r w:rsidRPr="00B77704">
        <w:rPr>
          <w:rFonts w:cs="Arial"/>
        </w:rPr>
        <w:t xml:space="preserve">севернее от площадки № 6а. </w:t>
      </w:r>
      <w:proofErr w:type="gramStart"/>
      <w:r w:rsidRPr="00B77704">
        <w:rPr>
          <w:rFonts w:cs="Arial"/>
        </w:rPr>
        <w:t>Размещение жилой застройки возможно при условии сокращения расчетной санитарно-защитной зоны</w:t>
      </w:r>
      <w:r>
        <w:rPr>
          <w:rFonts w:cs="Arial"/>
        </w:rPr>
        <w:t xml:space="preserve"> </w:t>
      </w:r>
      <w:r w:rsidRPr="00B77704">
        <w:rPr>
          <w:rFonts w:cs="Arial"/>
        </w:rPr>
        <w:t>до достижения снижения всех видов воздействия на среду обитания до предельно допустимой концентрации (ПДК) при химическом и биологическом воздействии и предельно допустимого уровня (ПДУ) при воздействии физических факторов с учетом фона (СанПиН 2.2.1/2.1.1.1200-03 «Санитарно-защитные зоны и санитарная классификация предприятий, сооружений и иных объектов»).</w:t>
      </w:r>
      <w:proofErr w:type="gramEnd"/>
    </w:p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(р. 2.3.3. в ред. решения от 0.02.2016 № 35)</w:t>
      </w:r>
    </w:p>
    <w:p w:rsidR="00636540" w:rsidRPr="00B77704" w:rsidRDefault="00636540" w:rsidP="00636540">
      <w:pPr>
        <w:pStyle w:val="3"/>
        <w:ind w:firstLine="709"/>
        <w:rPr>
          <w:b w:val="0"/>
          <w:sz w:val="24"/>
          <w:szCs w:val="24"/>
          <w:lang w:eastAsia="ar-SA"/>
        </w:rPr>
      </w:pPr>
      <w:r w:rsidRPr="00B77704">
        <w:rPr>
          <w:b w:val="0"/>
          <w:iCs/>
          <w:sz w:val="24"/>
          <w:szCs w:val="24"/>
          <w:lang w:eastAsia="ar-SA"/>
        </w:rPr>
        <w:t>2.3</w:t>
      </w:r>
      <w:r w:rsidRPr="00B77704">
        <w:rPr>
          <w:b w:val="0"/>
          <w:sz w:val="24"/>
          <w:szCs w:val="24"/>
          <w:lang w:eastAsia="ar-SA"/>
        </w:rPr>
        <w:t xml:space="preserve">.4. </w:t>
      </w:r>
      <w:r w:rsidRPr="00B77704">
        <w:rPr>
          <w:b w:val="0"/>
          <w:sz w:val="24"/>
          <w:szCs w:val="24"/>
        </w:rPr>
        <w:t>Мероприятия по развитию сети объектов социальной инфраструктуры</w:t>
      </w:r>
      <w:bookmarkEnd w:id="39"/>
      <w:bookmarkEnd w:id="40"/>
      <w:bookmarkEnd w:id="41"/>
      <w:bookmarkEnd w:id="42"/>
      <w:bookmarkEnd w:id="43"/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Качество и комфортность проживания населения находятся в полной зависимости от системы обслуживания и представляемых услуг и сервиса.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При организации сети предприятий обслуживания устанавливаются следующие принципы: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>
        <w:rPr>
          <w:rFonts w:cs="Arial"/>
          <w:lang w:eastAsia="ar-SA"/>
        </w:rPr>
        <w:t xml:space="preserve">- </w:t>
      </w:r>
      <w:r w:rsidRPr="00B77704">
        <w:rPr>
          <w:rFonts w:cs="Arial"/>
          <w:lang w:eastAsia="ar-SA"/>
        </w:rPr>
        <w:t>организация центров обслуживания в наиболее оживленных местах;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>
        <w:rPr>
          <w:rFonts w:cs="Arial"/>
          <w:lang w:eastAsia="ar-SA"/>
        </w:rPr>
        <w:t xml:space="preserve">- </w:t>
      </w:r>
      <w:r w:rsidRPr="00B77704">
        <w:rPr>
          <w:rFonts w:cs="Arial"/>
          <w:lang w:eastAsia="ar-SA"/>
        </w:rPr>
        <w:t>организация многопрофильных центров обслуживания;</w:t>
      </w: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  <w:r>
        <w:rPr>
          <w:rFonts w:cs="Arial"/>
          <w:lang w:eastAsia="ar-SA"/>
        </w:rPr>
        <w:t xml:space="preserve">- </w:t>
      </w:r>
      <w:r w:rsidRPr="00B77704">
        <w:rPr>
          <w:rFonts w:cs="Arial"/>
          <w:lang w:eastAsia="ar-SA"/>
        </w:rPr>
        <w:t>соблюдение радиусов доступности.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К полномочиям органов местного самоуправления относятся: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создание условий для организации досуга, обеспечение жителей услугами организаций культуры;</w:t>
      </w:r>
    </w:p>
    <w:p w:rsidR="00636540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организация библиотечного обслуживания;</w:t>
      </w:r>
    </w:p>
    <w:p w:rsidR="00636540" w:rsidRPr="00B77704" w:rsidRDefault="00636540" w:rsidP="00636540">
      <w:pPr>
        <w:ind w:firstLine="709"/>
        <w:outlineLvl w:val="0"/>
        <w:rPr>
          <w:rFonts w:cs="Arial"/>
          <w:lang w:eastAsia="ar-SA"/>
        </w:rPr>
      </w:pPr>
      <w:r w:rsidRPr="00B77704">
        <w:rPr>
          <w:rFonts w:cs="Arial"/>
          <w:lang w:eastAsia="ar-SA"/>
        </w:rPr>
        <w:t>развитие массовой физической культуры и спорта.</w:t>
      </w:r>
    </w:p>
    <w:p w:rsidR="00636540" w:rsidRPr="00B77704" w:rsidRDefault="00636540" w:rsidP="00636540">
      <w:pPr>
        <w:ind w:firstLine="709"/>
        <w:outlineLvl w:val="0"/>
        <w:rPr>
          <w:rFonts w:eastAsia="Calibri" w:cs="Arial"/>
          <w:kern w:val="24"/>
          <w:lang w:eastAsia="en-US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60"/>
        <w:gridCol w:w="20"/>
        <w:gridCol w:w="822"/>
        <w:gridCol w:w="709"/>
        <w:gridCol w:w="1843"/>
        <w:gridCol w:w="1984"/>
        <w:gridCol w:w="1134"/>
      </w:tblGrid>
      <w:tr w:rsidR="00636540" w:rsidRPr="00B77704" w:rsidTr="00703AAD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2580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proofErr w:type="spellStart"/>
            <w:proofErr w:type="gramStart"/>
            <w:r w:rsidRPr="00B77704">
              <w:rPr>
                <w:rFonts w:cs="Arial"/>
              </w:rPr>
              <w:t>реали-зации</w:t>
            </w:r>
            <w:proofErr w:type="spellEnd"/>
            <w:proofErr w:type="gramEnd"/>
          </w:p>
        </w:tc>
      </w:tr>
      <w:tr w:rsidR="00636540" w:rsidRPr="00B77704" w:rsidTr="00703AAD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2580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rHeight w:val="471"/>
          <w:tblHeader/>
        </w:trPr>
        <w:tc>
          <w:tcPr>
            <w:tcW w:w="9781" w:type="dxa"/>
            <w:gridSpan w:val="8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Физкультурно-спортивные сооружения</w:t>
            </w: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 w:val="restart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28</w:t>
            </w: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Плоскостные спортивные сооружения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 общ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п</w:t>
            </w:r>
            <w:proofErr w:type="gramEnd"/>
            <w:r w:rsidRPr="00B77704">
              <w:rPr>
                <w:rFonts w:cs="Arial"/>
              </w:rPr>
              <w:t>лощ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пойме реки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Организация и размещение малых архитектурных </w:t>
            </w:r>
            <w:r w:rsidRPr="00B77704">
              <w:rPr>
                <w:rFonts w:cs="Arial"/>
              </w:rPr>
              <w:lastRenderedPageBreak/>
              <w:t>форм</w:t>
            </w:r>
          </w:p>
        </w:tc>
        <w:tc>
          <w:tcPr>
            <w:tcW w:w="1134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lastRenderedPageBreak/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футбольное поле,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баскетбольное поле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волейбольная площадка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теннисный корт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поле для гольфа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многофункциональные спортплощадки</w:t>
            </w: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8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rHeight w:val="1427"/>
          <w:tblHeader/>
        </w:trPr>
        <w:tc>
          <w:tcPr>
            <w:tcW w:w="709" w:type="dxa"/>
            <w:vMerge w:val="restart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29</w:t>
            </w:r>
          </w:p>
        </w:tc>
        <w:tc>
          <w:tcPr>
            <w:tcW w:w="2580" w:type="dxa"/>
            <w:gridSpan w:val="2"/>
            <w:vMerge w:val="restart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Спортивно-оздоровительная база</w:t>
            </w:r>
          </w:p>
        </w:tc>
        <w:tc>
          <w:tcPr>
            <w:tcW w:w="822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объект</w:t>
            </w:r>
          </w:p>
        </w:tc>
        <w:tc>
          <w:tcPr>
            <w:tcW w:w="709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ул. </w:t>
            </w:r>
            <w:proofErr w:type="spellStart"/>
            <w:r w:rsidRPr="00B77704">
              <w:rPr>
                <w:rFonts w:cs="Arial"/>
              </w:rPr>
              <w:t>Держинского</w:t>
            </w:r>
            <w:proofErr w:type="spellEnd"/>
            <w:r>
              <w:rPr>
                <w:rFonts w:cs="Arial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строительство,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организация спортивно-развлекатель</w:t>
            </w:r>
            <w:r>
              <w:rPr>
                <w:rFonts w:cs="Arial"/>
              </w:rPr>
              <w:t>0-</w:t>
            </w:r>
            <w:r w:rsidRPr="00B77704">
              <w:rPr>
                <w:rFonts w:cs="Arial"/>
              </w:rPr>
              <w:t>ных мероприятий</w:t>
            </w:r>
          </w:p>
        </w:tc>
        <w:tc>
          <w:tcPr>
            <w:tcW w:w="1134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rPr>
          <w:trHeight w:val="775"/>
          <w:tblHeader/>
        </w:trPr>
        <w:tc>
          <w:tcPr>
            <w:tcW w:w="709" w:type="dxa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580" w:type="dxa"/>
            <w:gridSpan w:val="2"/>
            <w:vMerge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2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709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территория городского леса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Организация вело-роллерных трас</w:t>
            </w:r>
          </w:p>
        </w:tc>
        <w:tc>
          <w:tcPr>
            <w:tcW w:w="1134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</w:tr>
      <w:tr w:rsidR="00636540" w:rsidRPr="00B77704" w:rsidTr="00703AAD">
        <w:trPr>
          <w:trHeight w:val="355"/>
          <w:tblHeader/>
        </w:trPr>
        <w:tc>
          <w:tcPr>
            <w:tcW w:w="9781" w:type="dxa"/>
            <w:gridSpan w:val="8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Учреждения культуры</w:t>
            </w:r>
          </w:p>
        </w:tc>
      </w:tr>
      <w:tr w:rsidR="00636540" w:rsidRPr="00B77704" w:rsidTr="00703AAD">
        <w:trPr>
          <w:tblHeader/>
        </w:trPr>
        <w:tc>
          <w:tcPr>
            <w:tcW w:w="709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30</w:t>
            </w:r>
          </w:p>
        </w:tc>
        <w:tc>
          <w:tcPr>
            <w:tcW w:w="2560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Богучарская</w:t>
            </w:r>
            <w:proofErr w:type="spellEnd"/>
            <w:r w:rsidRPr="00B77704">
              <w:rPr>
                <w:rFonts w:cs="Arial"/>
              </w:rPr>
              <w:t xml:space="preserve"> Центральная районная библиотека</w:t>
            </w:r>
          </w:p>
        </w:tc>
        <w:tc>
          <w:tcPr>
            <w:tcW w:w="842" w:type="dxa"/>
            <w:gridSpan w:val="2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объект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843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К.Маркса</w:t>
            </w:r>
            <w:proofErr w:type="spellEnd"/>
            <w:r w:rsidRPr="00B77704">
              <w:rPr>
                <w:rFonts w:cs="Arial"/>
              </w:rPr>
              <w:t xml:space="preserve"> ул., д.2,</w:t>
            </w:r>
          </w:p>
        </w:tc>
        <w:tc>
          <w:tcPr>
            <w:tcW w:w="198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с увеличением на 5,4 т. том.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I оч.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rPr>
          <w:tblHeader/>
        </w:trPr>
        <w:tc>
          <w:tcPr>
            <w:tcW w:w="709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31</w:t>
            </w:r>
          </w:p>
        </w:tc>
        <w:tc>
          <w:tcPr>
            <w:tcW w:w="2560" w:type="dxa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Дом культуры Юбилейный</w:t>
            </w:r>
          </w:p>
        </w:tc>
        <w:tc>
          <w:tcPr>
            <w:tcW w:w="842" w:type="dxa"/>
            <w:gridSpan w:val="2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объект</w:t>
            </w:r>
          </w:p>
        </w:tc>
        <w:tc>
          <w:tcPr>
            <w:tcW w:w="709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843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Малаховского</w:t>
            </w:r>
            <w:proofErr w:type="spellEnd"/>
            <w:r w:rsidRPr="00B77704">
              <w:rPr>
                <w:rFonts w:cs="Arial"/>
              </w:rPr>
              <w:t xml:space="preserve"> пл., д.1</w:t>
            </w:r>
          </w:p>
        </w:tc>
        <w:tc>
          <w:tcPr>
            <w:tcW w:w="198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капитальный ремонт</w:t>
            </w:r>
          </w:p>
        </w:tc>
        <w:tc>
          <w:tcPr>
            <w:tcW w:w="113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I оч.</w:t>
            </w:r>
            <w:r>
              <w:rPr>
                <w:rFonts w:cs="Arial"/>
              </w:rPr>
              <w:t xml:space="preserve">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</w:tbl>
    <w:p w:rsidR="00636540" w:rsidRPr="00B77704" w:rsidRDefault="00636540" w:rsidP="00636540">
      <w:pPr>
        <w:ind w:firstLine="709"/>
        <w:outlineLvl w:val="0"/>
        <w:rPr>
          <w:rFonts w:eastAsia="Calibri" w:cs="Arial"/>
          <w:kern w:val="24"/>
          <w:lang w:eastAsia="en-US"/>
        </w:rPr>
      </w:pPr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 w:eastAsia="ar-SA"/>
        </w:rPr>
      </w:pPr>
      <w:r w:rsidRPr="00B77704">
        <w:rPr>
          <w:rFonts w:ascii="Arial" w:hAnsi="Arial" w:cs="Arial"/>
          <w:szCs w:val="24"/>
          <w:lang w:val="ru-RU" w:eastAsia="ar-SA"/>
        </w:rPr>
        <w:t>Места размещения объектов социальной инфраструктуры приведены на схеме ГП -2.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sz w:val="24"/>
          <w:szCs w:val="24"/>
        </w:rPr>
      </w:pPr>
      <w:bookmarkStart w:id="44" w:name="_Toc284248899"/>
      <w:r w:rsidRPr="00B77704">
        <w:rPr>
          <w:b w:val="0"/>
          <w:sz w:val="24"/>
          <w:szCs w:val="24"/>
        </w:rPr>
        <w:t xml:space="preserve">Раздел </w:t>
      </w:r>
      <w:bookmarkStart w:id="45" w:name="_Toc346612679"/>
      <w:bookmarkStart w:id="46" w:name="_Toc259786935"/>
      <w:bookmarkStart w:id="47" w:name="_Toc257036310"/>
      <w:bookmarkStart w:id="48" w:name="_Toc242600129"/>
      <w:bookmarkStart w:id="49" w:name="_Toc236295736"/>
      <w:r w:rsidRPr="00B77704">
        <w:rPr>
          <w:b w:val="0"/>
          <w:sz w:val="24"/>
          <w:szCs w:val="24"/>
        </w:rPr>
        <w:t>2.3.5. Мероприятия по обеспечению территории городского поселения местами массового отдыха жителей, благоустройства и озеленения</w:t>
      </w:r>
      <w:bookmarkEnd w:id="45"/>
      <w:bookmarkEnd w:id="46"/>
      <w:bookmarkEnd w:id="47"/>
      <w:bookmarkEnd w:id="48"/>
      <w:bookmarkEnd w:id="49"/>
    </w:p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</w:p>
    <w:tbl>
      <w:tblPr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0"/>
        <w:gridCol w:w="1983"/>
        <w:gridCol w:w="1007"/>
        <w:gridCol w:w="1122"/>
        <w:gridCol w:w="1701"/>
        <w:gridCol w:w="2409"/>
        <w:gridCol w:w="1134"/>
      </w:tblGrid>
      <w:tr w:rsidR="00636540" w:rsidRPr="00B77704" w:rsidTr="00703AAD">
        <w:trPr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Место </w:t>
            </w:r>
            <w:proofErr w:type="spellStart"/>
            <w:proofErr w:type="gramStart"/>
            <w:r w:rsidRPr="00B77704">
              <w:rPr>
                <w:rFonts w:cs="Arial"/>
              </w:rPr>
              <w:t>расположе-ния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r>
              <w:rPr>
                <w:rFonts w:cs="Arial"/>
              </w:rPr>
              <w:t>реалии-</w:t>
            </w:r>
            <w:proofErr w:type="spellStart"/>
            <w:r w:rsidRPr="00B77704">
              <w:rPr>
                <w:rFonts w:cs="Arial"/>
              </w:rPr>
              <w:t>зации</w:t>
            </w:r>
            <w:proofErr w:type="spellEnd"/>
          </w:p>
        </w:tc>
      </w:tr>
      <w:tr w:rsidR="00636540" w:rsidRPr="00B77704" w:rsidTr="00703AA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rHeight w:val="271"/>
        </w:trPr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Объекты массового отдыха, благоустройства и озеленения.</w:t>
            </w:r>
          </w:p>
        </w:tc>
      </w:tr>
      <w:tr w:rsidR="00636540" w:rsidRPr="00B77704" w:rsidTr="00703AA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Благоустройство набережной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Между ул. </w:t>
            </w:r>
            <w:proofErr w:type="spellStart"/>
            <w:proofErr w:type="gramStart"/>
            <w:r w:rsidRPr="00B77704">
              <w:rPr>
                <w:rFonts w:cs="Arial"/>
              </w:rPr>
              <w:t>Октябрьс</w:t>
            </w:r>
            <w:proofErr w:type="spellEnd"/>
            <w:r w:rsidRPr="00B77704">
              <w:rPr>
                <w:rFonts w:cs="Arial"/>
              </w:rPr>
              <w:t>-кой</w:t>
            </w:r>
            <w:proofErr w:type="gramEnd"/>
            <w:r w:rsidRPr="00B77704">
              <w:rPr>
                <w:rFonts w:cs="Arial"/>
              </w:rPr>
              <w:t xml:space="preserve"> и ул. Мира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озеленение, освещение, насыщение малыми архитектурными формами,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мощение тротуарной плиткой, мини-кафе, мини-</w:t>
            </w:r>
            <w:r w:rsidRPr="00B77704">
              <w:rPr>
                <w:rFonts w:cs="Arial"/>
              </w:rPr>
              <w:lastRenderedPageBreak/>
              <w:t>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 xml:space="preserve">I оч.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Пляж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0,2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пойме реки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Организация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I оч. </w:t>
            </w:r>
            <w:proofErr w:type="spellStart"/>
            <w:r w:rsidRPr="00B77704">
              <w:rPr>
                <w:rFonts w:cs="Arial"/>
              </w:rPr>
              <w:t>стр-ва</w:t>
            </w:r>
            <w:proofErr w:type="spellEnd"/>
          </w:p>
        </w:tc>
      </w:tr>
      <w:tr w:rsidR="00636540" w:rsidRPr="00B77704" w:rsidTr="00703AA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Лугопарк</w:t>
            </w:r>
            <w:proofErr w:type="spellEnd"/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(активный отдых)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В пойме реки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Ландшафтная организация: подсадка древесно-кустарниковых групп, устройство плоскостных спортивных сооружений,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Лугопарк</w:t>
            </w:r>
            <w:proofErr w:type="spellEnd"/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(тихий отдых)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Советская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Ландшафтная организация: подсадка древесно-кустарниковых групп, устройство дренажных водоёмов, прогулочных дорожек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за </w:t>
            </w: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  <w:tr w:rsidR="00636540" w:rsidRPr="00B77704" w:rsidTr="00703AAD"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35а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Парк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1,8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ул. Кирова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Посадка древесно-кустарниковых групп, устройство велосипедных и пешеходных дорожек, создание малых архитектурных форм и элементов благоустройства.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срок</w:t>
            </w:r>
          </w:p>
        </w:tc>
      </w:tr>
    </w:tbl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(р. 2.3.5. в ред. решения от 09.02.2016 № 35)</w:t>
      </w:r>
    </w:p>
    <w:p w:rsidR="00636540" w:rsidRPr="00B77704" w:rsidRDefault="00636540" w:rsidP="00636540">
      <w:pPr>
        <w:pStyle w:val="3"/>
        <w:ind w:firstLine="709"/>
        <w:rPr>
          <w:b w:val="0"/>
          <w:sz w:val="24"/>
          <w:szCs w:val="24"/>
        </w:rPr>
      </w:pPr>
      <w:r w:rsidRPr="00B77704">
        <w:rPr>
          <w:b w:val="0"/>
          <w:sz w:val="24"/>
          <w:szCs w:val="24"/>
        </w:rPr>
        <w:t>2.3.6. Предложения для разработки мероприятий по инженерной подготовке</w:t>
      </w:r>
      <w:bookmarkEnd w:id="44"/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>Территория городского поселения в целом благоприятна для градостроительного освоения. Рельеф - волнистая суглинистая равнина с глубоко врезанной (до 25-</w:t>
      </w:r>
      <w:smartTag w:uri="urn:schemas-microsoft-com:office:smarttags" w:element="metricconverter">
        <w:smartTagPr>
          <w:attr w:name="ProductID" w:val="50 м"/>
        </w:smartTagPr>
        <w:r w:rsidRPr="00B77704">
          <w:rPr>
            <w:rFonts w:ascii="Arial" w:hAnsi="Arial" w:cs="Arial"/>
            <w:szCs w:val="24"/>
            <w:lang w:val="ru-RU"/>
          </w:rPr>
          <w:t>50 м</w:t>
        </w:r>
      </w:smartTag>
      <w:r w:rsidRPr="00B77704">
        <w:rPr>
          <w:rFonts w:ascii="Arial" w:hAnsi="Arial" w:cs="Arial"/>
          <w:szCs w:val="24"/>
          <w:lang w:val="ru-RU"/>
        </w:rPr>
        <w:t xml:space="preserve">.) в меловые породы овражно-балочной сетью, наблюдаются участки на юго-западе поселения с крутизной склонов 20-45%, требующие сложной инженерной подготовки.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Неблагоприятными факторами природных условий негативно </w:t>
      </w:r>
      <w:proofErr w:type="spellStart"/>
      <w:r w:rsidRPr="00B77704">
        <w:rPr>
          <w:rFonts w:ascii="Arial" w:hAnsi="Arial" w:cs="Arial"/>
          <w:szCs w:val="24"/>
          <w:lang w:val="ru-RU"/>
        </w:rPr>
        <w:t>влияюшие</w:t>
      </w:r>
      <w:proofErr w:type="spellEnd"/>
      <w:r w:rsidRPr="00B77704">
        <w:rPr>
          <w:rFonts w:ascii="Arial" w:hAnsi="Arial" w:cs="Arial"/>
          <w:szCs w:val="24"/>
          <w:lang w:val="ru-RU"/>
        </w:rPr>
        <w:t xml:space="preserve"> на застройку являются: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>наличие крутого склона с глубокими оврагами и балками, где отмечаются обнажение коренных пород и оползневые явления;</w:t>
      </w:r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lastRenderedPageBreak/>
        <w:t xml:space="preserve">процессы заболачивания преимущественно развиты в пойме реки </w:t>
      </w:r>
      <w:proofErr w:type="spellStart"/>
      <w:r w:rsidRPr="00B77704">
        <w:rPr>
          <w:rFonts w:ascii="Arial" w:hAnsi="Arial" w:cs="Arial"/>
          <w:szCs w:val="24"/>
          <w:lang w:val="ru-RU"/>
        </w:rPr>
        <w:t>Богучарка</w:t>
      </w:r>
      <w:proofErr w:type="spellEnd"/>
      <w:r w:rsidRPr="00B77704">
        <w:rPr>
          <w:rFonts w:ascii="Arial" w:hAnsi="Arial" w:cs="Arial"/>
          <w:szCs w:val="24"/>
          <w:lang w:val="ru-RU"/>
        </w:rPr>
        <w:t xml:space="preserve"> и связаны с плоским рельефом с затрудненным стоком поверхностных вод.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Для укрепления участков с крутизной склонов 20-45% на юго-западе поселения необходима сложная система противооползневых мер: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5C3B42">
        <w:rPr>
          <w:rFonts w:ascii="Arial" w:hAnsi="Arial" w:cs="Arial"/>
          <w:szCs w:val="24"/>
          <w:lang w:val="ru-RU"/>
        </w:rPr>
        <w:t>упорядочение поверхностного стока,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5C3B42">
        <w:rPr>
          <w:rFonts w:ascii="Arial" w:hAnsi="Arial" w:cs="Arial"/>
          <w:szCs w:val="24"/>
          <w:lang w:val="ru-RU"/>
        </w:rPr>
        <w:t xml:space="preserve">перехват потоков грунтовых вод,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предохранение естественного контрфорса оползневого массива от разрушения,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повышение устойчивости откоса механическими и физико-химическими средствами, </w:t>
      </w:r>
    </w:p>
    <w:p w:rsidR="00636540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5C3B42">
        <w:rPr>
          <w:rFonts w:ascii="Arial" w:hAnsi="Arial" w:cs="Arial"/>
          <w:szCs w:val="24"/>
          <w:lang w:val="ru-RU"/>
        </w:rPr>
        <w:t xml:space="preserve">террасирование склонов, </w:t>
      </w:r>
    </w:p>
    <w:p w:rsidR="00636540" w:rsidRPr="005C3B42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5C3B42">
        <w:rPr>
          <w:rFonts w:ascii="Arial" w:hAnsi="Arial" w:cs="Arial"/>
          <w:szCs w:val="24"/>
          <w:lang w:val="ru-RU"/>
        </w:rPr>
        <w:t xml:space="preserve">посадка зеленых насаждений. </w:t>
      </w:r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Противооползневые мероприятия следует осуществлять на основе комплексного изучения геологических и гидрогеологических условий специализированными организациями. </w:t>
      </w:r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 xml:space="preserve">Для предотвращения заболачивания и подтопления паводковыми водами необходимо провести работы по расчистки русла р. </w:t>
      </w:r>
      <w:proofErr w:type="spellStart"/>
      <w:r w:rsidRPr="00B77704">
        <w:rPr>
          <w:rFonts w:ascii="Arial" w:hAnsi="Arial" w:cs="Arial"/>
          <w:szCs w:val="24"/>
          <w:lang w:val="ru-RU"/>
        </w:rPr>
        <w:t>Богучарка</w:t>
      </w:r>
      <w:proofErr w:type="spellEnd"/>
      <w:r w:rsidRPr="00B77704">
        <w:rPr>
          <w:rFonts w:ascii="Arial" w:hAnsi="Arial" w:cs="Arial"/>
          <w:szCs w:val="24"/>
          <w:lang w:val="ru-RU"/>
        </w:rPr>
        <w:t>, частичной подсыпки территории поймы реки.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tbl>
      <w:tblPr>
        <w:tblW w:w="964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2407"/>
        <w:gridCol w:w="20"/>
        <w:gridCol w:w="965"/>
        <w:gridCol w:w="857"/>
        <w:gridCol w:w="1710"/>
        <w:gridCol w:w="2127"/>
        <w:gridCol w:w="991"/>
      </w:tblGrid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2427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left="-113" w:right="-113"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proofErr w:type="spellStart"/>
            <w:proofErr w:type="gramStart"/>
            <w:r w:rsidRPr="00B77704">
              <w:rPr>
                <w:rFonts w:cs="Arial"/>
              </w:rPr>
              <w:t>реали-зации</w:t>
            </w:r>
            <w:proofErr w:type="spellEnd"/>
            <w:proofErr w:type="gramEnd"/>
          </w:p>
        </w:tc>
      </w:tr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2427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36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Борьба с </w:t>
            </w:r>
            <w:proofErr w:type="spellStart"/>
            <w:r w:rsidRPr="00B77704">
              <w:rPr>
                <w:rFonts w:cs="Arial"/>
              </w:rPr>
              <w:t>оврагообразованием</w:t>
            </w:r>
            <w:proofErr w:type="spellEnd"/>
            <w:r w:rsidRPr="00B77704">
              <w:rPr>
                <w:rFonts w:cs="Arial"/>
              </w:rPr>
              <w:t xml:space="preserve"> и оползневыми процессами</w:t>
            </w:r>
          </w:p>
        </w:tc>
        <w:tc>
          <w:tcPr>
            <w:tcW w:w="985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юго-западная часть поселения </w:t>
            </w:r>
            <w:proofErr w:type="gramStart"/>
            <w:r w:rsidRPr="00B77704">
              <w:rPr>
                <w:rFonts w:cs="Arial"/>
              </w:rPr>
              <w:t>-к</w:t>
            </w:r>
            <w:proofErr w:type="gramEnd"/>
            <w:r w:rsidRPr="00B77704">
              <w:rPr>
                <w:rFonts w:cs="Arial"/>
              </w:rPr>
              <w:t>рутые склоны 20-45%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упорядочение поверхностного стока,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перехват потоков грунтовых вод, предохранение естественного контрфорса оползневого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массива от разрушения, повышение устойчивости откоса </w:t>
            </w:r>
            <w:proofErr w:type="gramStart"/>
            <w:r w:rsidRPr="00B77704">
              <w:rPr>
                <w:rFonts w:cs="Arial"/>
              </w:rPr>
              <w:t>механическими</w:t>
            </w:r>
            <w:proofErr w:type="gramEnd"/>
            <w:r w:rsidRPr="00B77704">
              <w:rPr>
                <w:rFonts w:cs="Arial"/>
              </w:rPr>
              <w:t xml:space="preserve"> и физико-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химическими средствами, террасирование склонов, посадка зеленых насаждений.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расч.ср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</w:tr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lastRenderedPageBreak/>
              <w:t>37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Пойма р. </w:t>
            </w:r>
            <w:proofErr w:type="spellStart"/>
            <w:r w:rsidRPr="00B77704">
              <w:rPr>
                <w:rFonts w:cs="Arial"/>
              </w:rPr>
              <w:t>Богучарка</w:t>
            </w:r>
            <w:proofErr w:type="spellEnd"/>
            <w:r w:rsidRPr="00B77704">
              <w:rPr>
                <w:rFonts w:cs="Arial"/>
              </w:rPr>
              <w:t>,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меры по предотвращению затопления паводковыми водами</w:t>
            </w:r>
          </w:p>
        </w:tc>
        <w:tc>
          <w:tcPr>
            <w:tcW w:w="985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частичный намыв на территории поймы, расчистка русла реки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 ср</w:t>
            </w:r>
          </w:p>
        </w:tc>
      </w:tr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38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Регулирование поверхностного стока</w:t>
            </w:r>
          </w:p>
        </w:tc>
        <w:tc>
          <w:tcPr>
            <w:tcW w:w="985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 вершине юго-западного склона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организация закрытой ливневой канализации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 оч.</w:t>
            </w:r>
          </w:p>
        </w:tc>
      </w:tr>
      <w:tr w:rsidR="00636540" w:rsidRPr="00B77704" w:rsidTr="00703AAD">
        <w:trPr>
          <w:tblHeader/>
        </w:trPr>
        <w:tc>
          <w:tcPr>
            <w:tcW w:w="57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39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Очистные сооружения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ливневой канализации</w:t>
            </w:r>
          </w:p>
        </w:tc>
        <w:tc>
          <w:tcPr>
            <w:tcW w:w="985" w:type="dxa"/>
            <w:gridSpan w:val="2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proofErr w:type="gramStart"/>
            <w:r w:rsidRPr="00B77704">
              <w:rPr>
                <w:rFonts w:cs="Arial"/>
              </w:rPr>
              <w:t>шт</w:t>
            </w:r>
            <w:proofErr w:type="spellEnd"/>
            <w:proofErr w:type="gramEnd"/>
          </w:p>
        </w:tc>
        <w:tc>
          <w:tcPr>
            <w:tcW w:w="85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 вершине юго-западного склона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 и увеличение мощности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 оч.</w:t>
            </w:r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  <w:bCs/>
        </w:rPr>
      </w:pPr>
    </w:p>
    <w:p w:rsidR="00636540" w:rsidRPr="00B77704" w:rsidRDefault="00636540" w:rsidP="00636540">
      <w:pPr>
        <w:pStyle w:val="3"/>
        <w:ind w:firstLine="709"/>
        <w:rPr>
          <w:b w:val="0"/>
          <w:sz w:val="24"/>
          <w:szCs w:val="24"/>
        </w:rPr>
      </w:pPr>
      <w:bookmarkStart w:id="50" w:name="_Toc236295739"/>
      <w:bookmarkStart w:id="51" w:name="_Toc259786936"/>
      <w:bookmarkStart w:id="52" w:name="_Toc284248900"/>
      <w:r w:rsidRPr="00B77704">
        <w:rPr>
          <w:b w:val="0"/>
          <w:sz w:val="24"/>
          <w:szCs w:val="24"/>
        </w:rPr>
        <w:t>2.3.7. Мероприятия по обеспечению территории городского поселения объектами специального назначения</w:t>
      </w:r>
      <w:bookmarkEnd w:id="50"/>
      <w:bookmarkEnd w:id="51"/>
      <w:bookmarkEnd w:id="52"/>
    </w:p>
    <w:p w:rsidR="00636540" w:rsidRPr="00B77704" w:rsidRDefault="00636540" w:rsidP="00636540">
      <w:pPr>
        <w:pStyle w:val="00"/>
        <w:ind w:firstLine="709"/>
        <w:outlineLvl w:val="0"/>
        <w:rPr>
          <w:rFonts w:ascii="Arial" w:hAnsi="Arial" w:cs="Arial"/>
          <w:szCs w:val="24"/>
          <w:lang w:val="ru-RU"/>
        </w:rPr>
      </w:pPr>
      <w:r w:rsidRPr="00B77704">
        <w:rPr>
          <w:rFonts w:ascii="Arial" w:hAnsi="Arial" w:cs="Arial"/>
          <w:szCs w:val="24"/>
          <w:lang w:val="ru-RU"/>
        </w:rPr>
        <w:t>Согласно ст. 14 Федерального закона от 06.10.2003 № 131-ФЗ к вопросам местного значения поселения относятся вопросы организации сбора и вывоза бытовых отходов и мусора.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Для стабилизации и дальнейшего решения проблемы ТБО в городском поселении необходима разработка схемы планово-регулярной системы сбора и транспортировки бытовых отходов на территории городского поселения г. Богучар. Разработка схемы обеспечивает организацию рациональной системы сбора, хранения, регулярного вывоза отходов и уборки территорий населенных пунктов Воронежской области с соблюдением требований "Санитарных правил содержания территорий населенных мест" (СанПиН 42-128-4690-88). В составе схемы должны быть предусмотрены следующие первоочередные меры: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выявление несанкционированных свалок и их рекультивация;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организация сбора отходов в жилых зонах на специальных площадках с контейнерами большой емкости</w:t>
      </w:r>
      <w:proofErr w:type="gramStart"/>
      <w:r w:rsidRPr="00B77704">
        <w:rPr>
          <w:rFonts w:ascii="Arial" w:hAnsi="Arial" w:cs="Arial"/>
          <w:color w:val="auto"/>
        </w:rPr>
        <w:t xml:space="preserve"> ;</w:t>
      </w:r>
      <w:proofErr w:type="gramEnd"/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обеспечение отдельного сбора и сдачи на переработку или захоронение токсичных отходов (1 и 2 классов опасности);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заключение договора на сдачу вторичного сырья на дальнейшую переработку.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Планово-регулярная система включает: подготовку отходов к погрузке в собирающий </w:t>
      </w:r>
      <w:proofErr w:type="spellStart"/>
      <w:r w:rsidRPr="00B77704">
        <w:rPr>
          <w:rFonts w:ascii="Arial" w:hAnsi="Arial" w:cs="Arial"/>
          <w:color w:val="auto"/>
        </w:rPr>
        <w:t>мусоровозный</w:t>
      </w:r>
      <w:proofErr w:type="spellEnd"/>
      <w:r w:rsidRPr="00B77704">
        <w:rPr>
          <w:rFonts w:ascii="Arial" w:hAnsi="Arial" w:cs="Arial"/>
          <w:color w:val="auto"/>
        </w:rPr>
        <w:t xml:space="preserve"> транспорт, организацию временного хранения отходов (и необходимую сортировку), сбор и вывоз отходов с территорий домовладений, зимнюю и летнюю уборку территории, утилизацию и обезвреживание специфических </w:t>
      </w:r>
      <w:proofErr w:type="gramStart"/>
      <w:r w:rsidRPr="00B77704">
        <w:rPr>
          <w:rFonts w:ascii="Arial" w:hAnsi="Arial" w:cs="Arial"/>
          <w:color w:val="auto"/>
        </w:rPr>
        <w:t>отходов</w:t>
      </w:r>
      <w:proofErr w:type="gramEnd"/>
      <w:r w:rsidRPr="00B77704">
        <w:rPr>
          <w:rFonts w:ascii="Arial" w:hAnsi="Arial" w:cs="Arial"/>
          <w:color w:val="auto"/>
        </w:rPr>
        <w:t xml:space="preserve"> и использование вторичных ресурсов.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Городская свалка ТБО в п. </w:t>
      </w:r>
      <w:proofErr w:type="gramStart"/>
      <w:r w:rsidRPr="00B77704">
        <w:rPr>
          <w:rFonts w:ascii="Arial" w:hAnsi="Arial" w:cs="Arial"/>
          <w:color w:val="auto"/>
        </w:rPr>
        <w:t>Вишневый</w:t>
      </w:r>
      <w:proofErr w:type="gramEnd"/>
      <w:r w:rsidRPr="00B77704">
        <w:rPr>
          <w:rFonts w:ascii="Arial" w:hAnsi="Arial" w:cs="Arial"/>
          <w:color w:val="auto"/>
        </w:rPr>
        <w:t xml:space="preserve"> не соответствует СП 2.1.7. 1038-01 «Гигиенические требования к устройству и содержанию полигонов для твердых бытовых отходов». Необходимо в первую очередь устранить нарушения природоохранного законодательства.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В соответствии с областной целевой программой «Экология и природные ресурсы Воронежской области» предлагается размещение пункта сбора, накопления и первичной сортировки ТБО. На расчетный срок предлагается рекультивация </w:t>
      </w:r>
      <w:r w:rsidRPr="00B77704">
        <w:rPr>
          <w:rFonts w:ascii="Arial" w:hAnsi="Arial" w:cs="Arial"/>
          <w:color w:val="auto"/>
        </w:rPr>
        <w:lastRenderedPageBreak/>
        <w:t>городской свалки ТБО в п. Вишневый, когда пункт по сбору и накоплению ТБО будет готов к использованию.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992"/>
        <w:gridCol w:w="851"/>
        <w:gridCol w:w="1842"/>
        <w:gridCol w:w="2410"/>
        <w:gridCol w:w="992"/>
      </w:tblGrid>
      <w:tr w:rsidR="00636540" w:rsidRPr="00B77704" w:rsidTr="00703AAD">
        <w:trPr>
          <w:tblHeader/>
        </w:trPr>
        <w:tc>
          <w:tcPr>
            <w:tcW w:w="668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№ 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1992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851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proofErr w:type="spellStart"/>
            <w:proofErr w:type="gramStart"/>
            <w:r w:rsidRPr="00B77704">
              <w:rPr>
                <w:rFonts w:cs="Arial"/>
              </w:rPr>
              <w:t>реали-зации</w:t>
            </w:r>
            <w:proofErr w:type="spellEnd"/>
            <w:proofErr w:type="gramEnd"/>
          </w:p>
        </w:tc>
      </w:tr>
      <w:tr w:rsidR="00636540" w:rsidRPr="00B77704" w:rsidTr="00703AAD">
        <w:trPr>
          <w:tblHeader/>
        </w:trPr>
        <w:tc>
          <w:tcPr>
            <w:tcW w:w="668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rHeight w:val="353"/>
          <w:tblHeader/>
        </w:trPr>
        <w:tc>
          <w:tcPr>
            <w:tcW w:w="668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40</w:t>
            </w:r>
          </w:p>
        </w:tc>
        <w:tc>
          <w:tcPr>
            <w:tcW w:w="1992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Городская свалка ТБО</w:t>
            </w:r>
          </w:p>
        </w:tc>
        <w:tc>
          <w:tcPr>
            <w:tcW w:w="992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851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5,93</w:t>
            </w:r>
          </w:p>
        </w:tc>
        <w:tc>
          <w:tcPr>
            <w:tcW w:w="1842" w:type="dxa"/>
            <w:vMerge w:val="restart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п. Вишневый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Устранение нарушений природоохранного законодательства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 оч</w:t>
            </w:r>
            <w:proofErr w:type="gramStart"/>
            <w:r w:rsidRPr="00B77704">
              <w:rPr>
                <w:rFonts w:cs="Arial"/>
              </w:rPr>
              <w:t>..</w:t>
            </w:r>
            <w:proofErr w:type="gramEnd"/>
          </w:p>
        </w:tc>
      </w:tr>
      <w:tr w:rsidR="00636540" w:rsidRPr="00B77704" w:rsidTr="00703AAD">
        <w:trPr>
          <w:trHeight w:val="96"/>
          <w:tblHeader/>
        </w:trPr>
        <w:tc>
          <w:tcPr>
            <w:tcW w:w="668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99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99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851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Рекультивация территории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36540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gramStart"/>
            <w:r w:rsidRPr="00B77704">
              <w:rPr>
                <w:rFonts w:cs="Arial"/>
              </w:rPr>
              <w:t>ср</w:t>
            </w:r>
            <w:proofErr w:type="gramEnd"/>
            <w:r w:rsidRPr="00B77704">
              <w:rPr>
                <w:rFonts w:cs="Arial"/>
              </w:rPr>
              <w:t>.</w:t>
            </w:r>
          </w:p>
        </w:tc>
      </w:tr>
      <w:tr w:rsidR="00636540" w:rsidRPr="00B77704" w:rsidTr="00703AAD">
        <w:trPr>
          <w:tblHeader/>
        </w:trPr>
        <w:tc>
          <w:tcPr>
            <w:tcW w:w="6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41</w:t>
            </w:r>
          </w:p>
        </w:tc>
        <w:tc>
          <w:tcPr>
            <w:tcW w:w="1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Пункт сбора, накопления и первичной сортировки ТБО</w:t>
            </w:r>
          </w:p>
        </w:tc>
        <w:tc>
          <w:tcPr>
            <w:tcW w:w="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proofErr w:type="gramStart"/>
            <w:r w:rsidRPr="00B77704">
              <w:rPr>
                <w:rFonts w:cs="Arial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в северо-западной части, в коммунальной зоне</w:t>
            </w:r>
          </w:p>
        </w:tc>
        <w:tc>
          <w:tcPr>
            <w:tcW w:w="2410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новое строительство</w:t>
            </w:r>
          </w:p>
        </w:tc>
        <w:tc>
          <w:tcPr>
            <w:tcW w:w="992" w:type="dxa"/>
            <w:vAlign w:val="center"/>
          </w:tcPr>
          <w:p w:rsidR="00636540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r w:rsidRPr="00B77704">
              <w:rPr>
                <w:rFonts w:cs="Arial"/>
              </w:rPr>
              <w:t>расч</w:t>
            </w:r>
            <w:proofErr w:type="spellEnd"/>
            <w:r w:rsidRPr="00B77704">
              <w:rPr>
                <w:rFonts w:cs="Arial"/>
              </w:rPr>
              <w:t>.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gramStart"/>
            <w:r w:rsidRPr="00B77704">
              <w:rPr>
                <w:rFonts w:cs="Arial"/>
              </w:rPr>
              <w:t>ср</w:t>
            </w:r>
            <w:proofErr w:type="gramEnd"/>
            <w:r w:rsidRPr="00B77704">
              <w:rPr>
                <w:rFonts w:cs="Arial"/>
              </w:rPr>
              <w:t>.</w:t>
            </w:r>
          </w:p>
        </w:tc>
      </w:tr>
      <w:tr w:rsidR="00636540" w:rsidRPr="00B77704" w:rsidTr="00703AAD">
        <w:trPr>
          <w:tblHeader/>
        </w:trPr>
        <w:tc>
          <w:tcPr>
            <w:tcW w:w="668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42</w:t>
            </w:r>
          </w:p>
        </w:tc>
        <w:tc>
          <w:tcPr>
            <w:tcW w:w="1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Очистные сооружения бытовой канализации</w:t>
            </w:r>
          </w:p>
        </w:tc>
        <w:tc>
          <w:tcPr>
            <w:tcW w:w="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proofErr w:type="spellStart"/>
            <w:proofErr w:type="gramStart"/>
            <w:r w:rsidRPr="00B77704">
              <w:rPr>
                <w:rFonts w:cs="Arial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84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в северо-западной части</w:t>
            </w:r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г. Богучар</w:t>
            </w:r>
          </w:p>
        </w:tc>
        <w:tc>
          <w:tcPr>
            <w:tcW w:w="2410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реконструкция</w:t>
            </w:r>
          </w:p>
        </w:tc>
        <w:tc>
          <w:tcPr>
            <w:tcW w:w="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 оч</w:t>
            </w:r>
            <w:proofErr w:type="gramStart"/>
            <w:r w:rsidRPr="00B77704">
              <w:rPr>
                <w:rFonts w:cs="Arial"/>
              </w:rPr>
              <w:t>..</w:t>
            </w:r>
            <w:proofErr w:type="gramEnd"/>
          </w:p>
        </w:tc>
      </w:tr>
    </w:tbl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Согласно ст. 14 Федерального закона от 06.10.2003 № 131-ФЗ к вопросам местного значения поселения относится содержание мест захоронения. На территории городского поселения г. Богучар находится 1 закрытое кладбище. Захоронения ведутся на кладбище принадлежащему городскому поселению, но на территории </w:t>
      </w:r>
      <w:proofErr w:type="spellStart"/>
      <w:r w:rsidRPr="00B77704">
        <w:rPr>
          <w:rFonts w:ascii="Arial" w:hAnsi="Arial" w:cs="Arial"/>
          <w:color w:val="auto"/>
        </w:rPr>
        <w:t>Залиманского</w:t>
      </w:r>
      <w:proofErr w:type="spellEnd"/>
      <w:r w:rsidRPr="00B77704">
        <w:rPr>
          <w:rFonts w:ascii="Arial" w:hAnsi="Arial" w:cs="Arial"/>
          <w:color w:val="auto"/>
        </w:rPr>
        <w:t xml:space="preserve"> сельского поселения. На перспективу необходимо расширение кладбища на 3,5га. 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964"/>
        <w:gridCol w:w="992"/>
        <w:gridCol w:w="567"/>
        <w:gridCol w:w="1843"/>
        <w:gridCol w:w="2268"/>
        <w:gridCol w:w="1417"/>
      </w:tblGrid>
      <w:tr w:rsidR="00636540" w:rsidRPr="00B77704" w:rsidTr="00703AAD">
        <w:trPr>
          <w:tblHeader/>
        </w:trPr>
        <w:tc>
          <w:tcPr>
            <w:tcW w:w="696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№</w:t>
            </w:r>
          </w:p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по </w:t>
            </w:r>
            <w:proofErr w:type="spellStart"/>
            <w:r w:rsidRPr="00B77704">
              <w:rPr>
                <w:rFonts w:cs="Arial"/>
              </w:rPr>
              <w:t>эксп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Един</w:t>
            </w:r>
            <w:proofErr w:type="gramStart"/>
            <w:r w:rsidRPr="00B77704">
              <w:rPr>
                <w:rFonts w:cs="Arial"/>
              </w:rPr>
              <w:t>.</w:t>
            </w:r>
            <w:proofErr w:type="gramEnd"/>
            <w:r w:rsidRPr="00B77704">
              <w:rPr>
                <w:rFonts w:cs="Arial"/>
              </w:rPr>
              <w:t xml:space="preserve"> </w:t>
            </w:r>
            <w:proofErr w:type="spellStart"/>
            <w:proofErr w:type="gramStart"/>
            <w:r w:rsidRPr="00B77704">
              <w:rPr>
                <w:rFonts w:cs="Arial"/>
              </w:rPr>
              <w:t>и</w:t>
            </w:r>
            <w:proofErr w:type="gramEnd"/>
            <w:r w:rsidRPr="00B77704">
              <w:rPr>
                <w:rFonts w:cs="Arial"/>
              </w:rPr>
              <w:t>змер</w:t>
            </w:r>
            <w:proofErr w:type="spellEnd"/>
            <w:r w:rsidRPr="00B77704">
              <w:rPr>
                <w:rFonts w:cs="Arial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Кол-во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Место расположения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Мероприятия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Сроки </w:t>
            </w:r>
            <w:proofErr w:type="spellStart"/>
            <w:proofErr w:type="gramStart"/>
            <w:r w:rsidRPr="00B77704">
              <w:rPr>
                <w:rFonts w:cs="Arial"/>
              </w:rPr>
              <w:t>реали-зации</w:t>
            </w:r>
            <w:proofErr w:type="spellEnd"/>
            <w:proofErr w:type="gramEnd"/>
          </w:p>
        </w:tc>
      </w:tr>
      <w:tr w:rsidR="00636540" w:rsidRPr="00B77704" w:rsidTr="00703AAD">
        <w:trPr>
          <w:tblHeader/>
        </w:trPr>
        <w:tc>
          <w:tcPr>
            <w:tcW w:w="696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1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540" w:rsidRPr="00B77704" w:rsidRDefault="00636540" w:rsidP="00703AAD">
            <w:pPr>
              <w:ind w:firstLine="0"/>
              <w:jc w:val="center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7</w:t>
            </w:r>
          </w:p>
        </w:tc>
      </w:tr>
      <w:tr w:rsidR="00636540" w:rsidRPr="00B77704" w:rsidTr="00703AAD">
        <w:trPr>
          <w:trHeight w:val="353"/>
          <w:tblHeader/>
        </w:trPr>
        <w:tc>
          <w:tcPr>
            <w:tcW w:w="696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43</w:t>
            </w:r>
          </w:p>
        </w:tc>
        <w:tc>
          <w:tcPr>
            <w:tcW w:w="1964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Действующее кладбище</w:t>
            </w:r>
          </w:p>
        </w:tc>
        <w:tc>
          <w:tcPr>
            <w:tcW w:w="992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га</w:t>
            </w:r>
          </w:p>
        </w:tc>
        <w:tc>
          <w:tcPr>
            <w:tcW w:w="567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6,5</w:t>
            </w:r>
          </w:p>
        </w:tc>
        <w:tc>
          <w:tcPr>
            <w:tcW w:w="1843" w:type="dxa"/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>Залиманское сельское поселение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расширение </w:t>
            </w:r>
            <w:proofErr w:type="gramStart"/>
            <w:r w:rsidRPr="00B77704">
              <w:rPr>
                <w:rFonts w:cs="Arial"/>
              </w:rPr>
              <w:t>на</w:t>
            </w:r>
            <w:proofErr w:type="gramEnd"/>
          </w:p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smartTag w:uri="urn:schemas-microsoft-com:office:smarttags" w:element="metricconverter">
              <w:smartTagPr>
                <w:attr w:name="ProductID" w:val="3,5 га"/>
              </w:smartTagPr>
              <w:r w:rsidRPr="00B77704">
                <w:rPr>
                  <w:rFonts w:cs="Arial"/>
                </w:rPr>
                <w:t>3,5 га</w:t>
              </w:r>
            </w:smartTag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36540" w:rsidRPr="00B77704" w:rsidRDefault="00636540" w:rsidP="00703AAD">
            <w:pPr>
              <w:ind w:firstLine="0"/>
              <w:outlineLvl w:val="0"/>
              <w:rPr>
                <w:rFonts w:cs="Arial"/>
              </w:rPr>
            </w:pPr>
            <w:r w:rsidRPr="00B77704">
              <w:rPr>
                <w:rFonts w:cs="Arial"/>
              </w:rPr>
              <w:t xml:space="preserve">За </w:t>
            </w:r>
            <w:proofErr w:type="spellStart"/>
            <w:r w:rsidRPr="00B77704">
              <w:rPr>
                <w:rFonts w:cs="Arial"/>
              </w:rPr>
              <w:t>расч</w:t>
            </w:r>
            <w:proofErr w:type="gramStart"/>
            <w:r w:rsidRPr="00B77704">
              <w:rPr>
                <w:rFonts w:cs="Arial"/>
              </w:rPr>
              <w:t>.с</w:t>
            </w:r>
            <w:proofErr w:type="gramEnd"/>
            <w:r w:rsidRPr="00B77704">
              <w:rPr>
                <w:rFonts w:cs="Arial"/>
              </w:rPr>
              <w:t>р</w:t>
            </w:r>
            <w:proofErr w:type="spellEnd"/>
          </w:p>
        </w:tc>
      </w:tr>
    </w:tbl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pStyle w:val="3"/>
        <w:ind w:firstLine="709"/>
        <w:rPr>
          <w:b w:val="0"/>
          <w:sz w:val="24"/>
          <w:szCs w:val="24"/>
        </w:rPr>
      </w:pPr>
      <w:bookmarkStart w:id="53" w:name="_Toc284248901"/>
      <w:r w:rsidRPr="00B77704">
        <w:rPr>
          <w:b w:val="0"/>
          <w:sz w:val="24"/>
          <w:szCs w:val="24"/>
        </w:rPr>
        <w:t>2.3.8. Мероприятия по охране окружающей среды</w:t>
      </w:r>
      <w:bookmarkEnd w:id="53"/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Для улучшения экологического состояния необходимо проведение комплекса природоохранных мероприятий, включая: 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Атмосферный воздух: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организация санитарно-защитных зон промышленных предприятий;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перевод автотранспорта на газовое топливо;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озеленение магистральных улиц и санитарно-защитных зон с двухъярусной посадкой зеленых насаждений;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- </w:t>
      </w:r>
      <w:r w:rsidRPr="00B77704">
        <w:rPr>
          <w:rFonts w:ascii="Arial" w:hAnsi="Arial" w:cs="Arial"/>
          <w:color w:val="auto"/>
        </w:rPr>
        <w:t>систематическое осуществление мониторинга за состоянием атмосферного воздуха.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Поверхностные воды и водоснабжение: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выполнение плановых работ по реконструкции очистных сооружений искусственной биологической очистки МУП «</w:t>
      </w:r>
      <w:proofErr w:type="spellStart"/>
      <w:r w:rsidRPr="00B77704">
        <w:rPr>
          <w:rFonts w:ascii="Arial" w:hAnsi="Arial" w:cs="Arial"/>
          <w:color w:val="auto"/>
        </w:rPr>
        <w:t>Богучаркоммунсервис</w:t>
      </w:r>
      <w:proofErr w:type="spellEnd"/>
      <w:r w:rsidRPr="00B77704">
        <w:rPr>
          <w:rFonts w:ascii="Arial" w:hAnsi="Arial" w:cs="Arial"/>
          <w:color w:val="auto"/>
        </w:rPr>
        <w:t>»;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 xml:space="preserve">замена ветхих водопроводных сетей и увеличение протяженности сетей централизованной канализации и водоснабжения; 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организация сбора, отвода и очистки вод поверхностного стока с территории городского поселения;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обеспечение качества питьевой воды, подаваемой населению, установление фильтров доочистки питьевой воды.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Почвы: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 xml:space="preserve">принятие мер по сохранению плодородия почв посредством защиты их от эрозии на основе </w:t>
      </w:r>
      <w:proofErr w:type="spellStart"/>
      <w:r w:rsidRPr="00B77704">
        <w:rPr>
          <w:rFonts w:ascii="Arial" w:hAnsi="Arial" w:cs="Arial"/>
          <w:color w:val="auto"/>
        </w:rPr>
        <w:t>агрофитомелиоративных</w:t>
      </w:r>
      <w:proofErr w:type="spellEnd"/>
      <w:r w:rsidRPr="00B77704">
        <w:rPr>
          <w:rFonts w:ascii="Arial" w:hAnsi="Arial" w:cs="Arial"/>
          <w:color w:val="auto"/>
        </w:rPr>
        <w:t xml:space="preserve"> приемов и биоинженерных сооружений;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ликвидация нарушений природоохранного законодательства на полигоне ТБО (МУП «Городское ЖКХ»): получение заключения экологической экспертизы, мониторинг за состоянием окружающей среды, разработка программы производственного контроля</w:t>
      </w:r>
      <w:r>
        <w:rPr>
          <w:rFonts w:ascii="Arial" w:hAnsi="Arial" w:cs="Arial"/>
          <w:color w:val="auto"/>
        </w:rPr>
        <w:t>.</w:t>
      </w:r>
    </w:p>
    <w:p w:rsidR="00636540" w:rsidRDefault="00636540" w:rsidP="00636540">
      <w:pPr>
        <w:pStyle w:val="100"/>
        <w:suppressAutoHyphens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На расчетный срок</w:t>
      </w:r>
      <w:r>
        <w:rPr>
          <w:rFonts w:ascii="Arial" w:hAnsi="Arial" w:cs="Arial"/>
          <w:color w:val="auto"/>
        </w:rPr>
        <w:t xml:space="preserve"> </w:t>
      </w:r>
      <w:r w:rsidRPr="00B77704">
        <w:rPr>
          <w:rFonts w:ascii="Arial" w:hAnsi="Arial" w:cs="Arial"/>
          <w:color w:val="auto"/>
        </w:rPr>
        <w:t>- строительство пункта сбора, накопления и первичной сортировки ТБО</w:t>
      </w:r>
      <w:r>
        <w:rPr>
          <w:rFonts w:ascii="Arial" w:hAnsi="Arial" w:cs="Arial"/>
          <w:color w:val="auto"/>
        </w:rPr>
        <w:t>;</w:t>
      </w:r>
    </w:p>
    <w:p w:rsidR="00636540" w:rsidRDefault="00636540" w:rsidP="00636540">
      <w:pPr>
        <w:pStyle w:val="100"/>
        <w:suppressAutoHyphens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организация системы сбора отработанных компактных ламп от населения и хозяйствующих субъектов;</w:t>
      </w:r>
    </w:p>
    <w:p w:rsidR="00636540" w:rsidRPr="00B77704" w:rsidRDefault="00636540" w:rsidP="00636540">
      <w:pPr>
        <w:pStyle w:val="100"/>
        <w:suppressAutoHyphens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организация рациональной системы сбора, временного хранения, регулярного вывоза отходов.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>Растительный и животный мир: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увеличение площади зеленых насаждений общего пользования городского поселения</w:t>
      </w:r>
    </w:p>
    <w:p w:rsidR="00636540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сохранение и увеличение участков защитных лесонасаждений;</w:t>
      </w:r>
    </w:p>
    <w:p w:rsidR="00636540" w:rsidRPr="00B77704" w:rsidRDefault="00636540" w:rsidP="00636540">
      <w:pPr>
        <w:pStyle w:val="100"/>
        <w:ind w:firstLine="709"/>
        <w:outlineLvl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B77704">
        <w:rPr>
          <w:rFonts w:ascii="Arial" w:hAnsi="Arial" w:cs="Arial"/>
          <w:color w:val="auto"/>
        </w:rPr>
        <w:t>создание оптимальных условий для поддержания видового разнообразия животного мира.</w:t>
      </w:r>
    </w:p>
    <w:p w:rsidR="00636540" w:rsidRPr="001350BB" w:rsidRDefault="00636540" w:rsidP="00636540">
      <w:pPr>
        <w:ind w:firstLine="0"/>
        <w:jc w:val="center"/>
        <w:outlineLvl w:val="0"/>
        <w:rPr>
          <w:rFonts w:cs="Arial"/>
        </w:rPr>
      </w:pPr>
      <w:bookmarkStart w:id="54" w:name="_Toc236295740"/>
      <w:r w:rsidRPr="00B77704">
        <w:rPr>
          <w:rFonts w:cs="Arial"/>
        </w:rPr>
        <w:br w:type="page"/>
      </w:r>
      <w:bookmarkStart w:id="55" w:name="_Toc259786938"/>
      <w:bookmarkStart w:id="56" w:name="_Toc284248902"/>
      <w:r w:rsidRPr="001350BB">
        <w:rPr>
          <w:rFonts w:cs="Arial"/>
        </w:rPr>
        <w:lastRenderedPageBreak/>
        <w:t>3. Заключение.</w:t>
      </w:r>
      <w:bookmarkEnd w:id="54"/>
      <w:bookmarkEnd w:id="55"/>
      <w:bookmarkEnd w:id="56"/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Разработка </w:t>
      </w:r>
      <w:r>
        <w:rPr>
          <w:rFonts w:cs="Arial"/>
        </w:rPr>
        <w:t>Г</w:t>
      </w:r>
      <w:r w:rsidRPr="00B77704">
        <w:rPr>
          <w:rFonts w:cs="Arial"/>
        </w:rPr>
        <w:t>енерального плана городского поселения – город Богучар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 xml:space="preserve">Реализация </w:t>
      </w:r>
      <w:r>
        <w:rPr>
          <w:rFonts w:cs="Arial"/>
        </w:rPr>
        <w:t>Г</w:t>
      </w:r>
      <w:r w:rsidRPr="00B77704">
        <w:rPr>
          <w:rFonts w:cs="Arial"/>
        </w:rPr>
        <w:t xml:space="preserve">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нормативно-правовое регулирование, прямые и косвенные методы бюджетной поддержки, механизмы организационной, правовой и информационной поддержки. Система механизмов, регламентирующих и обеспечивающих в </w:t>
      </w:r>
      <w:proofErr w:type="spellStart"/>
      <w:r w:rsidRPr="00B77704">
        <w:rPr>
          <w:rFonts w:cs="Arial"/>
        </w:rPr>
        <w:t>т.ч</w:t>
      </w:r>
      <w:proofErr w:type="spellEnd"/>
      <w:r w:rsidRPr="00B77704">
        <w:rPr>
          <w:rFonts w:cs="Arial"/>
        </w:rPr>
        <w:t>. реализацию генерального плана включает механизмы, как регионального, так и муниципального уровней.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городского поселения – город Богучар. В этом плане должны содержаться: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решение о подготовке проекта правил землепользования и застройки;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:rsidR="00636540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 xml:space="preserve">сроки подготовки проектной документации и сроки строительства объектов капитального </w:t>
      </w:r>
      <w:r>
        <w:rPr>
          <w:rFonts w:cs="Arial"/>
        </w:rPr>
        <w:t>строительства местного значения;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</w:rPr>
        <w:t xml:space="preserve">- </w:t>
      </w:r>
      <w:r w:rsidRPr="00B77704">
        <w:rPr>
          <w:rFonts w:cs="Arial"/>
        </w:rPr>
        <w:t>финансово-экономическое обоснование реализации генерального плана.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Также в проект генерального плана городского поселения – город Богучар, по мере необходимости,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t>Порядок внесения изменений в генеральный план городского поселения – город Богучар установлен Градостроительным кодексом РФ и законом Воронежской области от 7.07.2006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плана, должны быть внесены изменения и в План реализации генерального плана.</w:t>
      </w:r>
    </w:p>
    <w:p w:rsidR="00636540" w:rsidRPr="00B77704" w:rsidRDefault="00636540" w:rsidP="00636540">
      <w:pPr>
        <w:pStyle w:val="2"/>
        <w:ind w:firstLine="709"/>
        <w:jc w:val="both"/>
        <w:rPr>
          <w:b w:val="0"/>
          <w:sz w:val="24"/>
          <w:szCs w:val="24"/>
        </w:rPr>
      </w:pPr>
      <w:r w:rsidRPr="00B77704">
        <w:rPr>
          <w:b w:val="0"/>
          <w:sz w:val="24"/>
          <w:szCs w:val="24"/>
        </w:rPr>
        <w:t>4. Раздел 4. Основные технико-экономические показатели</w:t>
      </w:r>
    </w:p>
    <w:p w:rsidR="00636540" w:rsidRPr="001350BB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  <w:lang w:val="x-none"/>
        </w:rPr>
      </w:pPr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03"/>
        <w:gridCol w:w="4585"/>
        <w:gridCol w:w="141"/>
        <w:gridCol w:w="1418"/>
        <w:gridCol w:w="1559"/>
        <w:gridCol w:w="1559"/>
      </w:tblGrid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№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/п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Наименование показателей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Един. </w:t>
            </w:r>
          </w:p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left="-113" w:right="-113" w:firstLine="0"/>
              <w:jc w:val="center"/>
              <w:outlineLvl w:val="0"/>
              <w:rPr>
                <w:rFonts w:eastAsia="Calibri" w:cs="Arial"/>
              </w:rPr>
            </w:pPr>
            <w:proofErr w:type="gramStart"/>
            <w:r w:rsidRPr="001350BB">
              <w:rPr>
                <w:rFonts w:eastAsia="Calibri" w:cs="Arial"/>
              </w:rPr>
              <w:t>Существую-</w:t>
            </w:r>
            <w:proofErr w:type="spellStart"/>
            <w:r w:rsidRPr="001350BB">
              <w:rPr>
                <w:rFonts w:eastAsia="Calibri" w:cs="Arial"/>
              </w:rPr>
              <w:t>щее</w:t>
            </w:r>
            <w:proofErr w:type="spellEnd"/>
            <w:proofErr w:type="gramEnd"/>
            <w:r w:rsidRPr="001350BB">
              <w:rPr>
                <w:rFonts w:eastAsia="Calibri" w:cs="Arial"/>
              </w:rPr>
              <w:t xml:space="preserve"> положение.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Проектное решение</w:t>
            </w:r>
          </w:p>
        </w:tc>
      </w:tr>
      <w:tr w:rsidR="00636540" w:rsidRPr="001350BB" w:rsidTr="00703AAD">
        <w:trPr>
          <w:trHeight w:val="18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jc w:val="center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</w:t>
            </w:r>
          </w:p>
        </w:tc>
      </w:tr>
      <w:tr w:rsidR="00636540" w:rsidRPr="001350BB" w:rsidTr="00703AAD">
        <w:trPr>
          <w:trHeight w:val="41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Территория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1.1.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Общая площадь земель городского поселения,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1325,0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1315,0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 том числе территории: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жилой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proofErr w:type="gramStart"/>
            <w:r w:rsidRPr="001350BB">
              <w:rPr>
                <w:rFonts w:eastAsia="Calibri" w:cs="Arial"/>
              </w:rPr>
              <w:t>га</w:t>
            </w:r>
            <w:proofErr w:type="gramEnd"/>
            <w:r w:rsidRPr="001350BB">
              <w:rPr>
                <w:rFonts w:eastAsia="Calibri" w:cs="Arial"/>
              </w:rPr>
              <w:t>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290,0/21,9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346,0/26,3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общественно-деловой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35,0/2,6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46,0/3,5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производственной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92,0/6,9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92,6/7,0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рекреационной зоны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147,0/11,2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210,0/16,0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в </w:t>
            </w:r>
            <w:proofErr w:type="spellStart"/>
            <w:r w:rsidRPr="001350BB">
              <w:rPr>
                <w:rFonts w:eastAsia="Calibri" w:cs="Arial"/>
              </w:rPr>
              <w:t>т.ч</w:t>
            </w:r>
            <w:proofErr w:type="spellEnd"/>
            <w:r w:rsidRPr="001350BB">
              <w:rPr>
                <w:rFonts w:eastAsia="Calibri" w:cs="Arial"/>
              </w:rPr>
              <w:t xml:space="preserve">.: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зеленые насаждения общего пользования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10,0/0,8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23,0/1,8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зеленые насаждения специального назначения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61,0/4,6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121,0/9,2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лесные площади: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76,0/5,8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66,0/5,0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из них: лесной фонд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10,0/0,8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лесные насаждения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66,0/5,0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66,0/5,0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под водой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17,0/1,3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17,0/1,3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зона транспортной инфраструктуры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97,0/7,3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105,4/8,0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зона специального назначения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4,0/0,3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4,0/0,3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прочие территории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643,0/48,5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494,0/37,6</w:t>
            </w:r>
          </w:p>
        </w:tc>
      </w:tr>
      <w:tr w:rsidR="00636540" w:rsidRPr="001350BB" w:rsidTr="00703AAD">
        <w:trPr>
          <w:trHeight w:val="36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Население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31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Численность городского населения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тыс.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13,277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14,8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2.2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Возрастная структура населения: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моложе трудоспособного возраста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чел/%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2211/16,7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3034/20,5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 трудоспособном возрасте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8384/63,1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9309/62,9</w:t>
            </w:r>
          </w:p>
        </w:tc>
      </w:tr>
      <w:tr w:rsidR="00636540" w:rsidRPr="001350BB" w:rsidTr="00703AAD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старше трудоспособного возраста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2682/20,2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2457/16,6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Жилищный фонд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Жилищный фонд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 xml:space="preserve">2 </w:t>
            </w:r>
            <w:r w:rsidRPr="001350BB">
              <w:rPr>
                <w:rFonts w:eastAsia="Calibri" w:cs="Arial"/>
              </w:rPr>
              <w:t>общ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299,0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453,9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в том числе: 2-5 </w:t>
            </w:r>
            <w:proofErr w:type="spellStart"/>
            <w:r w:rsidRPr="001350BB">
              <w:rPr>
                <w:rFonts w:eastAsia="Calibri" w:cs="Arial"/>
              </w:rPr>
              <w:t>эт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 xml:space="preserve">2 </w:t>
            </w:r>
            <w:r w:rsidRPr="001350BB">
              <w:rPr>
                <w:rFonts w:eastAsia="Calibri" w:cs="Arial"/>
              </w:rPr>
              <w:t>общ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л./%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175,0/58,5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329,5/72,6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1 </w:t>
            </w:r>
            <w:proofErr w:type="spellStart"/>
            <w:r w:rsidRPr="001350BB">
              <w:rPr>
                <w:rFonts w:eastAsia="Calibri" w:cs="Arial"/>
              </w:rPr>
              <w:t>эт</w:t>
            </w:r>
            <w:proofErr w:type="spellEnd"/>
            <w:r w:rsidRPr="001350BB">
              <w:rPr>
                <w:rFonts w:eastAsia="Calibri" w:cs="Arial"/>
              </w:rPr>
              <w:t>. усадебный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 xml:space="preserve">2 </w:t>
            </w:r>
            <w:r w:rsidRPr="001350BB">
              <w:rPr>
                <w:rFonts w:eastAsia="Calibri" w:cs="Arial"/>
              </w:rPr>
              <w:t>общ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л./%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124,0/41,5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124,4/27,4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3.2.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Новое жилищное строительство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 xml:space="preserve">2 </w:t>
            </w:r>
            <w:r w:rsidRPr="001350BB">
              <w:rPr>
                <w:rFonts w:eastAsia="Calibri" w:cs="Arial"/>
              </w:rPr>
              <w:t>общ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154,9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 том числе: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4-5 </w:t>
            </w:r>
            <w:proofErr w:type="spellStart"/>
            <w:r w:rsidRPr="001350BB">
              <w:rPr>
                <w:rFonts w:eastAsia="Calibri" w:cs="Arial"/>
              </w:rPr>
              <w:t>этажн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58,7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2-3 </w:t>
            </w:r>
            <w:proofErr w:type="spellStart"/>
            <w:r w:rsidRPr="001350BB">
              <w:rPr>
                <w:rFonts w:eastAsia="Calibri" w:cs="Arial"/>
              </w:rPr>
              <w:t>этажн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96,2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3.3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Средняя жилищная обеспеченность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</w:t>
            </w:r>
            <w:proofErr w:type="gramStart"/>
            <w:r w:rsidRPr="001350BB">
              <w:rPr>
                <w:rFonts w:eastAsia="Calibri" w:cs="Arial"/>
                <w:vertAlign w:val="superscript"/>
              </w:rPr>
              <w:t>2</w:t>
            </w:r>
            <w:proofErr w:type="gramEnd"/>
            <w:r w:rsidRPr="001350BB">
              <w:rPr>
                <w:rFonts w:eastAsia="Calibri" w:cs="Arial"/>
              </w:rPr>
              <w:t>/чел.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30,9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3.4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Обеспеченность жилищного фонда: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водопроводом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100,0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канализацией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100,0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газоснабжением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82,7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100,0</w:t>
            </w:r>
          </w:p>
        </w:tc>
      </w:tr>
      <w:tr w:rsidR="00636540" w:rsidRPr="001350BB" w:rsidTr="00703AAD">
        <w:trPr>
          <w:trHeight w:val="349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Объекты социального и культурно-бытового обслуживания 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Детские дошкольные учреждения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790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53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Общеобразовательные школы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1911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2071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140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Больницы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коек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220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15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Поликлиники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proofErr w:type="spellStart"/>
            <w:proofErr w:type="gramStart"/>
            <w:r w:rsidRPr="001350BB">
              <w:rPr>
                <w:rFonts w:eastAsia="Calibri" w:cs="Arial"/>
              </w:rPr>
              <w:t>пос</w:t>
            </w:r>
            <w:proofErr w:type="spellEnd"/>
            <w:proofErr w:type="gramEnd"/>
            <w:r w:rsidRPr="001350BB">
              <w:rPr>
                <w:rFonts w:eastAsia="Calibri" w:cs="Arial"/>
              </w:rPr>
              <w:t>/см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350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24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Предприятия торговли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</w:t>
            </w:r>
            <w:r w:rsidRPr="001350BB">
              <w:rPr>
                <w:rFonts w:eastAsia="Calibri" w:cs="Arial"/>
                <w:vertAlign w:val="superscript"/>
              </w:rPr>
              <w:t>2</w:t>
            </w:r>
            <w:r w:rsidRPr="001350BB">
              <w:rPr>
                <w:rFonts w:eastAsia="Calibri" w:cs="Arial"/>
              </w:rPr>
              <w:t xml:space="preserve"> торг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п</w:t>
            </w:r>
            <w:proofErr w:type="gramEnd"/>
            <w:r w:rsidRPr="001350BB">
              <w:rPr>
                <w:rFonts w:eastAsia="Calibri" w:cs="Arial"/>
              </w:rPr>
              <w:t>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6887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6887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465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4.6.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Предприятия общественного питания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пос.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909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61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4.7.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Предприятия бытового обслуживания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раб</w:t>
            </w:r>
            <w:proofErr w:type="gramStart"/>
            <w:r w:rsidRPr="001350BB">
              <w:rPr>
                <w:rFonts w:eastAsia="Calibri" w:cs="Arial"/>
              </w:rPr>
              <w:t>.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gramStart"/>
            <w:r w:rsidRPr="001350BB">
              <w:rPr>
                <w:rFonts w:eastAsia="Calibri" w:cs="Arial"/>
              </w:rPr>
              <w:t>м</w:t>
            </w:r>
            <w:proofErr w:type="gramEnd"/>
            <w:r w:rsidRPr="001350BB">
              <w:rPr>
                <w:rFonts w:eastAsia="Calibri" w:cs="Arial"/>
              </w:rPr>
              <w:t>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92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4.8.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Учреждения культуры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750</w:t>
            </w:r>
          </w:p>
        </w:tc>
      </w:tr>
      <w:tr w:rsidR="00636540" w:rsidRPr="001350BB" w:rsidTr="00703AAD">
        <w:trPr>
          <w:trHeight w:val="42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51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4.9.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Физкультурно-спортивные сооружения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</w:t>
            </w:r>
            <w:proofErr w:type="gramStart"/>
            <w:r w:rsidRPr="001350BB">
              <w:rPr>
                <w:rFonts w:eastAsia="Calibri" w:cs="Arial"/>
                <w:vertAlign w:val="superscript"/>
              </w:rPr>
              <w:t>2</w:t>
            </w:r>
            <w:proofErr w:type="gramEnd"/>
            <w:r w:rsidRPr="001350BB">
              <w:rPr>
                <w:rFonts w:eastAsia="Calibri" w:cs="Arial"/>
              </w:rPr>
              <w:t xml:space="preserve"> </w:t>
            </w:r>
            <w:proofErr w:type="spellStart"/>
            <w:r w:rsidRPr="001350BB">
              <w:rPr>
                <w:rFonts w:eastAsia="Calibri" w:cs="Arial"/>
              </w:rPr>
              <w:t>площ</w:t>
            </w:r>
            <w:proofErr w:type="spellEnd"/>
            <w:r w:rsidRPr="001350BB">
              <w:rPr>
                <w:rFonts w:eastAsia="Calibri" w:cs="Arial"/>
              </w:rPr>
              <w:t>. пола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1550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1550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105</w:t>
            </w:r>
          </w:p>
        </w:tc>
      </w:tr>
      <w:tr w:rsidR="00636540" w:rsidRPr="001350BB" w:rsidTr="00703AAD">
        <w:trPr>
          <w:trHeight w:val="25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Транспортная инфраструктура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Протяженность улиц и дорог –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49,775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58,7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в </w:t>
            </w:r>
            <w:proofErr w:type="spellStart"/>
            <w:r w:rsidRPr="001350BB">
              <w:rPr>
                <w:rFonts w:eastAsia="Calibri" w:cs="Arial"/>
              </w:rPr>
              <w:t>т.ч</w:t>
            </w:r>
            <w:proofErr w:type="spellEnd"/>
            <w:r w:rsidRPr="001350BB">
              <w:rPr>
                <w:rFonts w:eastAsia="Calibri" w:cs="Arial"/>
              </w:rPr>
              <w:t>.: протяженность УДС с твердым покрытием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39,125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44,2</w:t>
            </w:r>
          </w:p>
        </w:tc>
      </w:tr>
      <w:tr w:rsidR="00636540" w:rsidRPr="001350BB" w:rsidTr="00703AAD">
        <w:trPr>
          <w:trHeight w:val="29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Инженерная инфраструктура.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Водоснабжение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6.1.1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Водопотребление –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</w:t>
            </w:r>
            <w:r w:rsidRPr="001350BB">
              <w:rPr>
                <w:rFonts w:eastAsia="Calibri" w:cs="Arial"/>
                <w:vertAlign w:val="superscript"/>
              </w:rPr>
              <w:t>3</w:t>
            </w:r>
            <w:r w:rsidRPr="001350BB">
              <w:rPr>
                <w:rFonts w:eastAsia="Calibri" w:cs="Arial"/>
              </w:rPr>
              <w:t>/</w:t>
            </w:r>
            <w:proofErr w:type="spellStart"/>
            <w:r w:rsidRPr="001350BB">
              <w:rPr>
                <w:rFonts w:eastAsia="Calibri" w:cs="Arial"/>
              </w:rPr>
              <w:t>сут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2259,44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6200,0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6.1.2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Производительность водозаборных сооружений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>3</w:t>
            </w:r>
            <w:r w:rsidRPr="001350BB">
              <w:rPr>
                <w:rFonts w:eastAsia="Calibri" w:cs="Arial"/>
              </w:rPr>
              <w:t>/</w:t>
            </w:r>
            <w:proofErr w:type="spellStart"/>
            <w:r w:rsidRPr="001350BB">
              <w:rPr>
                <w:rFonts w:eastAsia="Calibri" w:cs="Arial"/>
              </w:rPr>
              <w:t>сут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7,44</w:t>
            </w:r>
          </w:p>
        </w:tc>
      </w:tr>
      <w:tr w:rsidR="00636540" w:rsidRPr="001350BB" w:rsidTr="00703AAD">
        <w:trPr>
          <w:trHeight w:val="33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6.2.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rPr>
          <w:trHeight w:val="33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6.2.1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Общее поступление сточных вод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>3</w:t>
            </w:r>
            <w:r w:rsidRPr="001350BB">
              <w:rPr>
                <w:rFonts w:eastAsia="Calibri" w:cs="Arial"/>
              </w:rPr>
              <w:t>/</w:t>
            </w:r>
            <w:proofErr w:type="spellStart"/>
            <w:r w:rsidRPr="001350BB">
              <w:rPr>
                <w:rFonts w:eastAsia="Calibri" w:cs="Arial"/>
              </w:rPr>
              <w:t>сут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2,67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4,12</w:t>
            </w: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6.2.2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Производительность очистных сооружений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т. м</w:t>
            </w:r>
            <w:r w:rsidRPr="001350BB">
              <w:rPr>
                <w:rFonts w:eastAsia="Calibri" w:cs="Arial"/>
                <w:vertAlign w:val="superscript"/>
              </w:rPr>
              <w:t>3</w:t>
            </w:r>
            <w:r w:rsidRPr="001350BB">
              <w:rPr>
                <w:rFonts w:eastAsia="Calibri" w:cs="Arial"/>
              </w:rPr>
              <w:t>/</w:t>
            </w:r>
            <w:proofErr w:type="spellStart"/>
            <w:r w:rsidRPr="001350BB">
              <w:rPr>
                <w:rFonts w:eastAsia="Calibri" w:cs="Arial"/>
              </w:rPr>
              <w:t>сут</w:t>
            </w:r>
            <w:proofErr w:type="spellEnd"/>
            <w:r w:rsidRPr="001350BB">
              <w:rPr>
                <w:rFonts w:eastAsia="Calibri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7200</w:t>
            </w:r>
          </w:p>
        </w:tc>
      </w:tr>
      <w:tr w:rsidR="00636540" w:rsidRPr="001350BB" w:rsidTr="00703AAD">
        <w:trPr>
          <w:trHeight w:val="39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6.3.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Электроснабжение.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6.3.1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кВт.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7538,3</w:t>
            </w:r>
          </w:p>
        </w:tc>
      </w:tr>
      <w:tr w:rsidR="00636540" w:rsidRPr="001350BB" w:rsidTr="00703AAD">
        <w:trPr>
          <w:trHeight w:val="37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6.4.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Теплоснабжение.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6.4.1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Потребление тепла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Гкал/</w:t>
            </w:r>
            <w:proofErr w:type="gramStart"/>
            <w:r w:rsidRPr="001350BB">
              <w:rPr>
                <w:rFonts w:eastAsia="Calibri" w:cs="Arial"/>
              </w:rPr>
              <w:t>ч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90,0</w:t>
            </w:r>
          </w:p>
        </w:tc>
      </w:tr>
      <w:tr w:rsidR="00636540" w:rsidRPr="001350BB" w:rsidTr="00703AAD">
        <w:trPr>
          <w:trHeight w:val="132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6.5.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Газоснабжение.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  <w:shd w:val="clear" w:color="auto" w:fill="FFFF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</w:p>
        </w:tc>
      </w:tr>
      <w:tr w:rsidR="00636540" w:rsidRPr="001350BB" w:rsidTr="00703AAD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6.5.1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 xml:space="preserve">Потребление газа </w:t>
            </w:r>
            <w:proofErr w:type="gramStart"/>
            <w:r w:rsidRPr="001350BB">
              <w:rPr>
                <w:rFonts w:eastAsia="Calibri" w:cs="Arial"/>
              </w:rPr>
              <w:t>-в</w:t>
            </w:r>
            <w:proofErr w:type="gramEnd"/>
            <w:r w:rsidRPr="001350BB">
              <w:rPr>
                <w:rFonts w:eastAsia="Calibri" w:cs="Arial"/>
              </w:rPr>
              <w:t>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млн. м</w:t>
            </w:r>
            <w:r w:rsidRPr="001350BB">
              <w:rPr>
                <w:rFonts w:eastAsia="Calibri" w:cs="Arial"/>
                <w:vertAlign w:val="superscript"/>
              </w:rPr>
              <w:t>3</w:t>
            </w:r>
            <w:r w:rsidRPr="001350BB">
              <w:rPr>
                <w:rFonts w:eastAsia="Calibri" w:cs="Arial"/>
              </w:rPr>
              <w:t>/год.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6540" w:rsidRPr="001350BB" w:rsidRDefault="00636540" w:rsidP="00703AAD">
            <w:pPr>
              <w:snapToGrid w:val="0"/>
              <w:ind w:firstLine="0"/>
              <w:outlineLvl w:val="0"/>
              <w:rPr>
                <w:rFonts w:eastAsia="Calibri" w:cs="Arial"/>
              </w:rPr>
            </w:pPr>
            <w:r w:rsidRPr="001350BB">
              <w:rPr>
                <w:rFonts w:eastAsia="Calibri" w:cs="Arial"/>
              </w:rPr>
              <w:t>33,0</w:t>
            </w:r>
          </w:p>
        </w:tc>
      </w:tr>
    </w:tbl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  <w:r w:rsidRPr="00B77704">
        <w:rPr>
          <w:rFonts w:ascii="Arial" w:hAnsi="Arial" w:cs="Arial"/>
          <w:color w:val="auto"/>
        </w:rPr>
        <w:t xml:space="preserve">(р. 4 в ред. решения от </w:t>
      </w:r>
      <w:r>
        <w:rPr>
          <w:rFonts w:ascii="Arial" w:hAnsi="Arial" w:cs="Arial"/>
          <w:color w:val="auto"/>
        </w:rPr>
        <w:t>21</w:t>
      </w:r>
      <w:r w:rsidRPr="00B77704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>10</w:t>
      </w:r>
      <w:r w:rsidRPr="00B77704">
        <w:rPr>
          <w:rFonts w:ascii="Arial" w:hAnsi="Arial" w:cs="Arial"/>
          <w:color w:val="auto"/>
        </w:rPr>
        <w:t xml:space="preserve">.2016 № </w:t>
      </w:r>
      <w:r>
        <w:rPr>
          <w:rFonts w:ascii="Arial" w:hAnsi="Arial" w:cs="Arial"/>
          <w:color w:val="auto"/>
        </w:rPr>
        <w:t>87</w:t>
      </w:r>
      <w:r w:rsidRPr="00B77704">
        <w:rPr>
          <w:rFonts w:ascii="Arial" w:hAnsi="Arial" w:cs="Arial"/>
          <w:color w:val="auto"/>
        </w:rPr>
        <w:t>)</w:t>
      </w:r>
    </w:p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  <w:kern w:val="2"/>
        </w:rPr>
        <w:lastRenderedPageBreak/>
        <w:drawing>
          <wp:inline distT="0" distB="0" distL="0" distR="0">
            <wp:extent cx="5791200" cy="4000500"/>
            <wp:effectExtent l="0" t="0" r="0" b="0"/>
            <wp:docPr id="7" name="Рисунок 7" descr="Схема_генерального_плана_100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_генерального_плана_10000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819775" cy="3971925"/>
            <wp:effectExtent l="0" t="0" r="9525" b="9525"/>
            <wp:docPr id="6" name="Рисунок 6" descr="Схема_инж_инфрастр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_инж_инфрастр_10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br w:type="page"/>
      </w:r>
      <w:r>
        <w:rPr>
          <w:rFonts w:cs="Arial"/>
          <w:noProof/>
        </w:rPr>
        <w:lastRenderedPageBreak/>
        <w:drawing>
          <wp:inline distT="0" distB="0" distL="0" distR="0">
            <wp:extent cx="5762625" cy="4133850"/>
            <wp:effectExtent l="0" t="0" r="9525" b="0"/>
            <wp:docPr id="5" name="Рисунок 5" descr="Схема_соврем_использования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_соврем_использования_1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2625" cy="3971925"/>
            <wp:effectExtent l="0" t="0" r="9525" b="9525"/>
            <wp:docPr id="4" name="Рисунок 4" descr="Схема_транспортной_инфрастр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_транспортной_инфрастр_10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 w:rsidRPr="00B77704">
        <w:rPr>
          <w:rFonts w:cs="Arial"/>
        </w:rPr>
        <w:br w:type="page"/>
      </w:r>
      <w:r>
        <w:rPr>
          <w:rFonts w:cs="Arial"/>
          <w:noProof/>
        </w:rPr>
        <w:lastRenderedPageBreak/>
        <w:drawing>
          <wp:inline distT="0" distB="0" distL="0" distR="0">
            <wp:extent cx="5715000" cy="4752975"/>
            <wp:effectExtent l="0" t="0" r="0" b="9525"/>
            <wp:docPr id="3" name="Рисунок 3" descr="Границы территорий подверженных риску ЧС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ницы территорий подверженных риску ЧС коп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2625" cy="4752975"/>
            <wp:effectExtent l="0" t="0" r="9525" b="9525"/>
            <wp:docPr id="2" name="Рисунок 2" descr="Зоны действия поражающих факторов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ны действия поражающих факторов Ч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ind w:firstLine="709"/>
        <w:outlineLvl w:val="0"/>
        <w:rPr>
          <w:rFonts w:cs="Arial"/>
        </w:rPr>
      </w:pPr>
    </w:p>
    <w:p w:rsidR="00636540" w:rsidRPr="00B77704" w:rsidRDefault="00636540" w:rsidP="00636540">
      <w:pPr>
        <w:ind w:firstLine="709"/>
        <w:outlineLvl w:val="0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2625" cy="3971925"/>
            <wp:effectExtent l="0" t="0" r="9525" b="9525"/>
            <wp:docPr id="1" name="Рисунок 1" descr="Схема_генерального_плана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_генерального_плана_10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40" w:rsidRPr="00B77704" w:rsidRDefault="00636540" w:rsidP="00636540">
      <w:pPr>
        <w:pStyle w:val="010"/>
        <w:ind w:firstLine="709"/>
        <w:outlineLvl w:val="0"/>
        <w:rPr>
          <w:rFonts w:ascii="Arial" w:hAnsi="Arial" w:cs="Arial"/>
          <w:color w:val="auto"/>
        </w:rPr>
      </w:pPr>
    </w:p>
    <w:p w:rsidR="001A3883" w:rsidRDefault="001A3883"/>
    <w:sectPr w:rsidR="001A3883" w:rsidSect="006365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42" w:rsidRDefault="00636540" w:rsidP="00E562D3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C3B42" w:rsidRDefault="00636540" w:rsidP="00DE293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BB" w:rsidRDefault="0063654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BB" w:rsidRDefault="00636540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BB" w:rsidRDefault="0063654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42" w:rsidRPr="00945C1E" w:rsidRDefault="00636540">
    <w:pPr>
      <w:pStyle w:val="a8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BB" w:rsidRDefault="0063654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cs="Symbol"/>
      </w:rPr>
    </w:lvl>
  </w:abstractNum>
  <w:abstractNum w:abstractNumId="2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3">
    <w:nsid w:val="00000011"/>
    <w:multiLevelType w:val="multilevel"/>
    <w:tmpl w:val="32820EA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  <w:szCs w:val="18"/>
      </w:rPr>
    </w:lvl>
  </w:abstractNum>
  <w:abstractNum w:abstractNumId="4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1A841AB"/>
    <w:multiLevelType w:val="hybridMultilevel"/>
    <w:tmpl w:val="F7F401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048B7E23"/>
    <w:multiLevelType w:val="hybridMultilevel"/>
    <w:tmpl w:val="C3982DD6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073E7FB8"/>
    <w:multiLevelType w:val="hybridMultilevel"/>
    <w:tmpl w:val="2A48675A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>
    <w:nsid w:val="0B03168A"/>
    <w:multiLevelType w:val="hybridMultilevel"/>
    <w:tmpl w:val="9D08A4E2"/>
    <w:lvl w:ilvl="0" w:tplc="BB5A2008">
      <w:start w:val="1"/>
      <w:numFmt w:val="bullet"/>
      <w:lvlText w:val=""/>
      <w:lvlJc w:val="left"/>
      <w:pPr>
        <w:tabs>
          <w:tab w:val="num" w:pos="2442"/>
        </w:tabs>
        <w:ind w:left="2442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>
    <w:nsid w:val="0C833155"/>
    <w:multiLevelType w:val="hybridMultilevel"/>
    <w:tmpl w:val="93FA77F6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18B513A9"/>
    <w:multiLevelType w:val="hybridMultilevel"/>
    <w:tmpl w:val="CBE6B198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44F43"/>
    <w:multiLevelType w:val="hybridMultilevel"/>
    <w:tmpl w:val="D7C898F2"/>
    <w:lvl w:ilvl="0" w:tplc="D730E900">
      <w:start w:val="1"/>
      <w:numFmt w:val="bullet"/>
      <w:lvlText w:val=""/>
      <w:lvlJc w:val="left"/>
      <w:pPr>
        <w:tabs>
          <w:tab w:val="num" w:pos="1363"/>
        </w:tabs>
        <w:ind w:left="136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D76F2C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29B377EE"/>
    <w:multiLevelType w:val="hybridMultilevel"/>
    <w:tmpl w:val="8E7E0EF8"/>
    <w:lvl w:ilvl="0" w:tplc="8ECA586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F810F7"/>
    <w:multiLevelType w:val="hybridMultilevel"/>
    <w:tmpl w:val="00E8FC5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EE0D76"/>
    <w:multiLevelType w:val="hybridMultilevel"/>
    <w:tmpl w:val="2EC21C6C"/>
    <w:lvl w:ilvl="0" w:tplc="8ECA586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0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47721A83"/>
    <w:multiLevelType w:val="hybridMultilevel"/>
    <w:tmpl w:val="9E04A478"/>
    <w:lvl w:ilvl="0" w:tplc="8ECA586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2">
    <w:nsid w:val="48F760F3"/>
    <w:multiLevelType w:val="hybridMultilevel"/>
    <w:tmpl w:val="43F0CC8A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26">
    <w:nsid w:val="6BAE425B"/>
    <w:multiLevelType w:val="hybridMultilevel"/>
    <w:tmpl w:val="39F6E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1D1CCE"/>
    <w:multiLevelType w:val="hybridMultilevel"/>
    <w:tmpl w:val="76EA88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8">
    <w:nsid w:val="794B060E"/>
    <w:multiLevelType w:val="hybridMultilevel"/>
    <w:tmpl w:val="CE425686"/>
    <w:lvl w:ilvl="0" w:tplc="D730E90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29">
    <w:nsid w:val="7B9B4926"/>
    <w:multiLevelType w:val="hybridMultilevel"/>
    <w:tmpl w:val="F314CCEE"/>
    <w:lvl w:ilvl="0" w:tplc="8ECA586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7EC8124C"/>
    <w:multiLevelType w:val="hybridMultilevel"/>
    <w:tmpl w:val="260E3C12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3"/>
  </w:num>
  <w:num w:numId="7">
    <w:abstractNumId w:val="13"/>
  </w:num>
  <w:num w:numId="8">
    <w:abstractNumId w:val="16"/>
    <w:lvlOverride w:ilvl="0">
      <w:startOverride w:val="1"/>
    </w:lvlOverride>
  </w:num>
  <w:num w:numId="9">
    <w:abstractNumId w:val="25"/>
  </w:num>
  <w:num w:numId="10">
    <w:abstractNumId w:val="18"/>
  </w:num>
  <w:num w:numId="11">
    <w:abstractNumId w:val="10"/>
  </w:num>
  <w:num w:numId="12">
    <w:abstractNumId w:val="20"/>
  </w:num>
  <w:num w:numId="13">
    <w:abstractNumId w:val="28"/>
  </w:num>
  <w:num w:numId="14">
    <w:abstractNumId w:val="24"/>
  </w:num>
  <w:num w:numId="15">
    <w:abstractNumId w:val="8"/>
  </w:num>
  <w:num w:numId="16">
    <w:abstractNumId w:val="6"/>
  </w:num>
  <w:num w:numId="17">
    <w:abstractNumId w:val="30"/>
  </w:num>
  <w:num w:numId="18">
    <w:abstractNumId w:val="11"/>
  </w:num>
  <w:num w:numId="19">
    <w:abstractNumId w:val="4"/>
  </w:num>
  <w:num w:numId="20">
    <w:abstractNumId w:val="26"/>
  </w:num>
  <w:num w:numId="21">
    <w:abstractNumId w:val="12"/>
  </w:num>
  <w:num w:numId="22">
    <w:abstractNumId w:val="19"/>
  </w:num>
  <w:num w:numId="23">
    <w:abstractNumId w:val="15"/>
  </w:num>
  <w:num w:numId="24">
    <w:abstractNumId w:val="21"/>
  </w:num>
  <w:num w:numId="25">
    <w:abstractNumId w:val="29"/>
  </w:num>
  <w:num w:numId="26">
    <w:abstractNumId w:val="9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F73"/>
    <w:rsid w:val="001A3883"/>
    <w:rsid w:val="005F3D2D"/>
    <w:rsid w:val="00636540"/>
    <w:rsid w:val="00BE5F73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Variable" w:uiPriority="0"/>
    <w:lsdException w:name="No List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!Обычный текст документа"/>
    <w:qFormat/>
    <w:rsid w:val="0063654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0"/>
    <w:next w:val="a0"/>
    <w:link w:val="10"/>
    <w:qFormat/>
    <w:rsid w:val="00636540"/>
    <w:pPr>
      <w:numPr>
        <w:numId w:val="1"/>
      </w:numPr>
      <w:tabs>
        <w:tab w:val="clear" w:pos="1440"/>
      </w:tabs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0"/>
    <w:link w:val="20"/>
    <w:qFormat/>
    <w:rsid w:val="00636540"/>
    <w:pPr>
      <w:numPr>
        <w:ilvl w:val="1"/>
        <w:numId w:val="1"/>
      </w:numPr>
      <w:tabs>
        <w:tab w:val="clear" w:pos="1440"/>
      </w:tabs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0"/>
    <w:link w:val="30"/>
    <w:qFormat/>
    <w:rsid w:val="00636540"/>
    <w:pPr>
      <w:numPr>
        <w:ilvl w:val="2"/>
        <w:numId w:val="1"/>
      </w:numPr>
      <w:tabs>
        <w:tab w:val="clear" w:pos="720"/>
      </w:tabs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0"/>
    <w:link w:val="40"/>
    <w:qFormat/>
    <w:rsid w:val="00636540"/>
    <w:pPr>
      <w:numPr>
        <w:ilvl w:val="3"/>
        <w:numId w:val="1"/>
      </w:numPr>
      <w:tabs>
        <w:tab w:val="clear" w:pos="864"/>
      </w:tabs>
      <w:outlineLvl w:val="3"/>
    </w:pPr>
    <w:rPr>
      <w:b/>
      <w:bCs/>
      <w:sz w:val="26"/>
      <w:szCs w:val="28"/>
    </w:rPr>
  </w:style>
  <w:style w:type="paragraph" w:styleId="5">
    <w:name w:val="heading 5"/>
    <w:basedOn w:val="a0"/>
    <w:next w:val="a0"/>
    <w:link w:val="50"/>
    <w:qFormat/>
    <w:rsid w:val="00636540"/>
    <w:pPr>
      <w:numPr>
        <w:ilvl w:val="4"/>
        <w:numId w:val="1"/>
      </w:numPr>
      <w:tabs>
        <w:tab w:val="clear" w:pos="1008"/>
      </w:tabs>
      <w:spacing w:before="240" w:after="60"/>
      <w:outlineLvl w:val="4"/>
    </w:pPr>
    <w:rPr>
      <w:b/>
      <w:bCs/>
      <w:i/>
      <w:iCs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636540"/>
    <w:pPr>
      <w:keepNext/>
      <w:numPr>
        <w:ilvl w:val="5"/>
        <w:numId w:val="1"/>
      </w:numPr>
      <w:tabs>
        <w:tab w:val="clear" w:pos="1152"/>
      </w:tabs>
      <w:jc w:val="center"/>
      <w:outlineLvl w:val="5"/>
    </w:pPr>
    <w:rPr>
      <w:b/>
      <w:sz w:val="32"/>
      <w:lang w:val="x-none" w:eastAsia="x-none"/>
    </w:rPr>
  </w:style>
  <w:style w:type="paragraph" w:styleId="7">
    <w:name w:val="heading 7"/>
    <w:basedOn w:val="a0"/>
    <w:next w:val="a0"/>
    <w:link w:val="70"/>
    <w:qFormat/>
    <w:rsid w:val="00636540"/>
    <w:pPr>
      <w:keepNext/>
      <w:numPr>
        <w:ilvl w:val="6"/>
        <w:numId w:val="1"/>
      </w:numPr>
      <w:tabs>
        <w:tab w:val="clear" w:pos="1296"/>
      </w:tabs>
      <w:jc w:val="center"/>
      <w:outlineLvl w:val="6"/>
    </w:pPr>
    <w:rPr>
      <w:sz w:val="28"/>
      <w:lang w:val="x-none" w:eastAsia="x-none"/>
    </w:rPr>
  </w:style>
  <w:style w:type="paragraph" w:styleId="8">
    <w:name w:val="heading 8"/>
    <w:basedOn w:val="a0"/>
    <w:next w:val="a0"/>
    <w:link w:val="80"/>
    <w:qFormat/>
    <w:rsid w:val="00636540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636540"/>
    <w:pPr>
      <w:numPr>
        <w:ilvl w:val="8"/>
        <w:numId w:val="1"/>
      </w:numPr>
      <w:tabs>
        <w:tab w:val="clear" w:pos="1584"/>
      </w:tabs>
      <w:spacing w:before="240" w:after="60"/>
      <w:outlineLvl w:val="8"/>
    </w:pPr>
    <w:rPr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63654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636540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636540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636540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636540"/>
    <w:rPr>
      <w:rFonts w:ascii="Arial" w:eastAsia="Times New Roman" w:hAnsi="Arial" w:cs="Times New Roman"/>
      <w:b/>
      <w:bCs/>
      <w:i/>
      <w:iCs/>
      <w:sz w:val="24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636540"/>
    <w:rPr>
      <w:rFonts w:ascii="Arial" w:eastAsia="Times New Roman" w:hAnsi="Arial" w:cs="Times New Roman"/>
      <w:b/>
      <w:sz w:val="32"/>
      <w:szCs w:val="24"/>
      <w:lang w:val="x-none" w:eastAsia="x-none"/>
    </w:rPr>
  </w:style>
  <w:style w:type="character" w:customStyle="1" w:styleId="70">
    <w:name w:val="Заголовок 7 Знак"/>
    <w:basedOn w:val="a1"/>
    <w:link w:val="7"/>
    <w:rsid w:val="00636540"/>
    <w:rPr>
      <w:rFonts w:ascii="Arial" w:eastAsia="Times New Roman" w:hAnsi="Arial" w:cs="Times New Roman"/>
      <w:sz w:val="28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636540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636540"/>
    <w:rPr>
      <w:rFonts w:ascii="Arial" w:eastAsia="Times New Roman" w:hAnsi="Arial" w:cs="Times New Roman"/>
      <w:lang w:val="x-none" w:eastAsia="x-none"/>
    </w:rPr>
  </w:style>
  <w:style w:type="numbering" w:styleId="a">
    <w:name w:val="Outline List 3"/>
    <w:basedOn w:val="a3"/>
    <w:rsid w:val="00636540"/>
    <w:pPr>
      <w:numPr>
        <w:numId w:val="1"/>
      </w:numPr>
    </w:pPr>
  </w:style>
  <w:style w:type="paragraph" w:customStyle="1" w:styleId="100">
    <w:name w:val="1 Основной текст 0"/>
    <w:aliases w:val="95 ПК,А. Основной текст 0 Знак Знак Знак Знак Знак Знак,А. Основной текст 0,Основной текст 0,А. Основной текст 0 Знак Знак Знак Знак,А. Основной текст 0 Знак Знак,1. Основной текст 0,Основной тек..."/>
    <w:basedOn w:val="a0"/>
    <w:link w:val="10950"/>
    <w:rsid w:val="00636540"/>
    <w:pPr>
      <w:ind w:firstLine="539"/>
    </w:pPr>
    <w:rPr>
      <w:rFonts w:ascii="Times New Roman" w:eastAsia="Calibri" w:hAnsi="Times New Roman"/>
      <w:color w:val="000000"/>
      <w:kern w:val="24"/>
      <w:lang w:eastAsia="en-US"/>
    </w:rPr>
  </w:style>
  <w:style w:type="paragraph" w:styleId="a4">
    <w:name w:val="footer"/>
    <w:basedOn w:val="a0"/>
    <w:link w:val="a5"/>
    <w:rsid w:val="00636540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5">
    <w:name w:val="Нижний колонтитул Знак"/>
    <w:basedOn w:val="a1"/>
    <w:link w:val="a4"/>
    <w:rsid w:val="00636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0"/>
    <w:rsid w:val="00636540"/>
    <w:pPr>
      <w:spacing w:before="100" w:beforeAutospacing="1" w:after="119"/>
    </w:pPr>
  </w:style>
  <w:style w:type="table" w:styleId="a7">
    <w:name w:val="Table Grid"/>
    <w:basedOn w:val="a2"/>
    <w:rsid w:val="00636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rsid w:val="006365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636540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636540"/>
    <w:rPr>
      <w:sz w:val="28"/>
    </w:rPr>
  </w:style>
  <w:style w:type="character" w:customStyle="1" w:styleId="ab">
    <w:name w:val="Основной текст Знак"/>
    <w:basedOn w:val="a1"/>
    <w:link w:val="aa"/>
    <w:rsid w:val="00636540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ac">
    <w:name w:val="Содержимое таблицы"/>
    <w:basedOn w:val="a0"/>
    <w:rsid w:val="00636540"/>
    <w:pPr>
      <w:widowControl w:val="0"/>
      <w:suppressLineNumbers/>
      <w:suppressAutoHyphens/>
    </w:pPr>
    <w:rPr>
      <w:rFonts w:eastAsia="Arial Unicode MS" w:cs="Tahoma"/>
      <w:lang w:bidi="ru-RU"/>
    </w:rPr>
  </w:style>
  <w:style w:type="character" w:styleId="ad">
    <w:name w:val="page number"/>
    <w:basedOn w:val="a1"/>
    <w:rsid w:val="00636540"/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63654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styleId="ae">
    <w:name w:val="Document Map"/>
    <w:basedOn w:val="a0"/>
    <w:link w:val="af"/>
    <w:semiHidden/>
    <w:rsid w:val="0063654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1"/>
    <w:link w:val="ae"/>
    <w:semiHidden/>
    <w:rsid w:val="006365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0">
    <w:name w:val="Hyperlink"/>
    <w:basedOn w:val="a1"/>
    <w:rsid w:val="00636540"/>
    <w:rPr>
      <w:color w:val="0000FF"/>
      <w:u w:val="none"/>
    </w:rPr>
  </w:style>
  <w:style w:type="paragraph" w:styleId="11">
    <w:name w:val="toc 1"/>
    <w:basedOn w:val="a0"/>
    <w:next w:val="a0"/>
    <w:autoRedefine/>
    <w:semiHidden/>
    <w:rsid w:val="00636540"/>
    <w:pPr>
      <w:tabs>
        <w:tab w:val="right" w:leader="dot" w:pos="9627"/>
      </w:tabs>
      <w:snapToGrid w:val="0"/>
    </w:pPr>
    <w:rPr>
      <w:b/>
      <w:bCs/>
      <w:sz w:val="28"/>
    </w:rPr>
  </w:style>
  <w:style w:type="paragraph" w:styleId="21">
    <w:name w:val="toc 2"/>
    <w:basedOn w:val="a0"/>
    <w:next w:val="a0"/>
    <w:autoRedefine/>
    <w:semiHidden/>
    <w:rsid w:val="00636540"/>
    <w:pPr>
      <w:ind w:left="240"/>
    </w:pPr>
    <w:rPr>
      <w:b/>
    </w:rPr>
  </w:style>
  <w:style w:type="paragraph" w:styleId="31">
    <w:name w:val="toc 3"/>
    <w:basedOn w:val="a0"/>
    <w:next w:val="a0"/>
    <w:autoRedefine/>
    <w:semiHidden/>
    <w:rsid w:val="00636540"/>
    <w:pPr>
      <w:tabs>
        <w:tab w:val="right" w:leader="dot" w:pos="9627"/>
      </w:tabs>
    </w:pPr>
  </w:style>
  <w:style w:type="paragraph" w:styleId="af1">
    <w:name w:val="Body Text Indent"/>
    <w:basedOn w:val="a0"/>
    <w:link w:val="af2"/>
    <w:rsid w:val="00636540"/>
    <w:pPr>
      <w:spacing w:after="120"/>
      <w:ind w:left="283"/>
    </w:pPr>
    <w:rPr>
      <w:rFonts w:ascii="Times New Roman" w:hAnsi="Times New Roman"/>
      <w:lang w:val="x-none" w:eastAsia="x-none"/>
    </w:rPr>
  </w:style>
  <w:style w:type="character" w:customStyle="1" w:styleId="af2">
    <w:name w:val="Основной текст с отступом Знак"/>
    <w:basedOn w:val="a1"/>
    <w:link w:val="af1"/>
    <w:rsid w:val="006365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9500">
    <w:name w:val="1 Основной текст 0;95 ПК;А. Основной текст 0 Знак Знак Знак Знак Знак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41">
    <w:name w:val="toc 4"/>
    <w:basedOn w:val="a0"/>
    <w:next w:val="a0"/>
    <w:autoRedefine/>
    <w:semiHidden/>
    <w:rsid w:val="00636540"/>
    <w:pPr>
      <w:ind w:left="720"/>
    </w:pPr>
  </w:style>
  <w:style w:type="paragraph" w:styleId="af3">
    <w:name w:val="Balloon Text"/>
    <w:basedOn w:val="a0"/>
    <w:link w:val="af4"/>
    <w:semiHidden/>
    <w:rsid w:val="006365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semiHidden/>
    <w:rsid w:val="006365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">
    <w:name w:val=" Знак Знак3"/>
    <w:semiHidden/>
    <w:rsid w:val="00636540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636540"/>
    <w:rPr>
      <w:rFonts w:ascii="Symbol" w:hAnsi="Symbol" w:cs="Symbol"/>
    </w:rPr>
  </w:style>
  <w:style w:type="character" w:customStyle="1" w:styleId="WW8Num3z0">
    <w:name w:val="WW8Num3z0"/>
    <w:rsid w:val="00636540"/>
    <w:rPr>
      <w:rFonts w:ascii="Symbol" w:hAnsi="Symbol" w:cs="Symbol"/>
    </w:rPr>
  </w:style>
  <w:style w:type="character" w:customStyle="1" w:styleId="WW8Num4z0">
    <w:name w:val="WW8Num4z0"/>
    <w:rsid w:val="00636540"/>
    <w:rPr>
      <w:rFonts w:ascii="Symbol" w:hAnsi="Symbol" w:cs="Symbol"/>
    </w:rPr>
  </w:style>
  <w:style w:type="character" w:customStyle="1" w:styleId="WW8Num5z0">
    <w:name w:val="WW8Num5z0"/>
    <w:rsid w:val="00636540"/>
    <w:rPr>
      <w:rFonts w:ascii="Symbol" w:hAnsi="Symbol" w:cs="Symbol"/>
    </w:rPr>
  </w:style>
  <w:style w:type="character" w:customStyle="1" w:styleId="WW8Num6z0">
    <w:name w:val="WW8Num6z0"/>
    <w:rsid w:val="00636540"/>
    <w:rPr>
      <w:rFonts w:ascii="Symbol" w:hAnsi="Symbol" w:cs="Symbol"/>
    </w:rPr>
  </w:style>
  <w:style w:type="character" w:customStyle="1" w:styleId="WW8Num7z0">
    <w:name w:val="WW8Num7z0"/>
    <w:rsid w:val="00636540"/>
    <w:rPr>
      <w:rFonts w:ascii="Symbol" w:hAnsi="Symbol" w:cs="Symbol"/>
    </w:rPr>
  </w:style>
  <w:style w:type="character" w:customStyle="1" w:styleId="WW8Num8z0">
    <w:name w:val="WW8Num8z0"/>
    <w:rsid w:val="00636540"/>
    <w:rPr>
      <w:rFonts w:ascii="Symbol" w:hAnsi="Symbol" w:cs="Symbol"/>
    </w:rPr>
  </w:style>
  <w:style w:type="character" w:customStyle="1" w:styleId="WW8Num10z0">
    <w:name w:val="WW8Num10z0"/>
    <w:rsid w:val="00636540"/>
    <w:rPr>
      <w:rFonts w:ascii="Symbol" w:hAnsi="Symbol" w:cs="Symbol"/>
    </w:rPr>
  </w:style>
  <w:style w:type="character" w:customStyle="1" w:styleId="WW8Num11z0">
    <w:name w:val="WW8Num11z0"/>
    <w:rsid w:val="00636540"/>
    <w:rPr>
      <w:rFonts w:ascii="Symbol" w:hAnsi="Symbol" w:cs="Symbol"/>
    </w:rPr>
  </w:style>
  <w:style w:type="character" w:customStyle="1" w:styleId="WW8Num12z0">
    <w:name w:val="WW8Num12z0"/>
    <w:rsid w:val="00636540"/>
    <w:rPr>
      <w:rFonts w:ascii="Symbol" w:hAnsi="Symbol" w:cs="Symbol"/>
      <w:color w:val="auto"/>
    </w:rPr>
  </w:style>
  <w:style w:type="character" w:customStyle="1" w:styleId="WW8Num12z1">
    <w:name w:val="WW8Num12z1"/>
    <w:rsid w:val="00636540"/>
    <w:rPr>
      <w:rFonts w:ascii="Courier New" w:hAnsi="Courier New" w:cs="Courier New"/>
    </w:rPr>
  </w:style>
  <w:style w:type="character" w:customStyle="1" w:styleId="WW8Num12z2">
    <w:name w:val="WW8Num12z2"/>
    <w:rsid w:val="00636540"/>
    <w:rPr>
      <w:rFonts w:ascii="Wingdings" w:hAnsi="Wingdings" w:cs="Wingdings"/>
    </w:rPr>
  </w:style>
  <w:style w:type="character" w:customStyle="1" w:styleId="WW8Num13z0">
    <w:name w:val="WW8Num13z0"/>
    <w:rsid w:val="00636540"/>
    <w:rPr>
      <w:rFonts w:ascii="Symbol" w:hAnsi="Symbol" w:cs="Symbol"/>
    </w:rPr>
  </w:style>
  <w:style w:type="character" w:customStyle="1" w:styleId="WW8Num13z1">
    <w:name w:val="WW8Num13z1"/>
    <w:rsid w:val="00636540"/>
    <w:rPr>
      <w:rFonts w:ascii="Courier New" w:hAnsi="Courier New" w:cs="Courier New"/>
    </w:rPr>
  </w:style>
  <w:style w:type="character" w:customStyle="1" w:styleId="WW8Num13z2">
    <w:name w:val="WW8Num13z2"/>
    <w:rsid w:val="00636540"/>
    <w:rPr>
      <w:rFonts w:ascii="Wingdings" w:hAnsi="Wingdings" w:cs="Wingdings"/>
    </w:rPr>
  </w:style>
  <w:style w:type="character" w:customStyle="1" w:styleId="WW8Num14z0">
    <w:name w:val="WW8Num14z0"/>
    <w:rsid w:val="00636540"/>
    <w:rPr>
      <w:rFonts w:ascii="Symbol" w:hAnsi="Symbol" w:cs="Symbol"/>
    </w:rPr>
  </w:style>
  <w:style w:type="character" w:customStyle="1" w:styleId="WW8Num14z1">
    <w:name w:val="WW8Num14z1"/>
    <w:rsid w:val="00636540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636540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636540"/>
    <w:rPr>
      <w:rFonts w:ascii="Symbol" w:hAnsi="Symbol" w:cs="Symbol"/>
    </w:rPr>
  </w:style>
  <w:style w:type="character" w:customStyle="1" w:styleId="WW8Num16z1">
    <w:name w:val="WW8Num16z1"/>
    <w:rsid w:val="00636540"/>
    <w:rPr>
      <w:rFonts w:ascii="Courier New" w:hAnsi="Courier New" w:cs="Courier New"/>
    </w:rPr>
  </w:style>
  <w:style w:type="character" w:customStyle="1" w:styleId="WW8Num16z2">
    <w:name w:val="WW8Num16z2"/>
    <w:rsid w:val="00636540"/>
    <w:rPr>
      <w:rFonts w:ascii="Wingdings" w:hAnsi="Wingdings" w:cs="Wingdings"/>
    </w:rPr>
  </w:style>
  <w:style w:type="character" w:customStyle="1" w:styleId="Absatz-Standardschriftart">
    <w:name w:val="Absatz-Standardschriftart"/>
    <w:rsid w:val="00636540"/>
  </w:style>
  <w:style w:type="character" w:customStyle="1" w:styleId="WW-Absatz-Standardschriftart">
    <w:name w:val="WW-Absatz-Standardschriftart"/>
    <w:rsid w:val="00636540"/>
  </w:style>
  <w:style w:type="character" w:customStyle="1" w:styleId="WW8Num9z0">
    <w:name w:val="WW8Num9z0"/>
    <w:rsid w:val="00636540"/>
    <w:rPr>
      <w:rFonts w:ascii="Symbol" w:hAnsi="Symbol" w:cs="Symbol"/>
    </w:rPr>
  </w:style>
  <w:style w:type="character" w:customStyle="1" w:styleId="WW8Num15z0">
    <w:name w:val="WW8Num15z0"/>
    <w:rsid w:val="00636540"/>
    <w:rPr>
      <w:rFonts w:ascii="Symbol" w:hAnsi="Symbol" w:cs="Symbol"/>
    </w:rPr>
  </w:style>
  <w:style w:type="character" w:customStyle="1" w:styleId="WW8Num15z1">
    <w:name w:val="WW8Num15z1"/>
    <w:rsid w:val="00636540"/>
    <w:rPr>
      <w:rFonts w:ascii="Courier New" w:hAnsi="Courier New" w:cs="Courier New"/>
    </w:rPr>
  </w:style>
  <w:style w:type="character" w:customStyle="1" w:styleId="WW8Num15z2">
    <w:name w:val="WW8Num15z2"/>
    <w:rsid w:val="00636540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636540"/>
  </w:style>
  <w:style w:type="character" w:customStyle="1" w:styleId="WW-Absatz-Standardschriftart11">
    <w:name w:val="WW-Absatz-Standardschriftart11"/>
    <w:rsid w:val="00636540"/>
  </w:style>
  <w:style w:type="character" w:customStyle="1" w:styleId="WW-Absatz-Standardschriftart111">
    <w:name w:val="WW-Absatz-Standardschriftart111"/>
    <w:rsid w:val="00636540"/>
  </w:style>
  <w:style w:type="character" w:customStyle="1" w:styleId="WW-Absatz-Standardschriftart1111">
    <w:name w:val="WW-Absatz-Standardschriftart1111"/>
    <w:rsid w:val="00636540"/>
  </w:style>
  <w:style w:type="character" w:customStyle="1" w:styleId="WW-Absatz-Standardschriftart11111">
    <w:name w:val="WW-Absatz-Standardschriftart11111"/>
    <w:rsid w:val="00636540"/>
  </w:style>
  <w:style w:type="character" w:customStyle="1" w:styleId="WW-Absatz-Standardschriftart111111">
    <w:name w:val="WW-Absatz-Standardschriftart111111"/>
    <w:rsid w:val="00636540"/>
  </w:style>
  <w:style w:type="character" w:customStyle="1" w:styleId="WW8Num1z0">
    <w:name w:val="WW8Num1z0"/>
    <w:rsid w:val="00636540"/>
    <w:rPr>
      <w:rFonts w:ascii="Symbol" w:hAnsi="Symbol" w:cs="Symbol"/>
    </w:rPr>
  </w:style>
  <w:style w:type="character" w:customStyle="1" w:styleId="WW8Num1z1">
    <w:name w:val="WW8Num1z1"/>
    <w:rsid w:val="00636540"/>
    <w:rPr>
      <w:rFonts w:ascii="Courier New" w:hAnsi="Courier New" w:cs="Courier New"/>
    </w:rPr>
  </w:style>
  <w:style w:type="character" w:customStyle="1" w:styleId="WW8Num1z2">
    <w:name w:val="WW8Num1z2"/>
    <w:rsid w:val="00636540"/>
    <w:rPr>
      <w:rFonts w:ascii="Wingdings" w:hAnsi="Wingdings" w:cs="Wingdings"/>
    </w:rPr>
  </w:style>
  <w:style w:type="character" w:customStyle="1" w:styleId="WW8Num6z1">
    <w:name w:val="WW8Num6z1"/>
    <w:rsid w:val="00636540"/>
    <w:rPr>
      <w:rFonts w:ascii="Courier New" w:hAnsi="Courier New" w:cs="Courier New"/>
    </w:rPr>
  </w:style>
  <w:style w:type="character" w:customStyle="1" w:styleId="WW8Num6z2">
    <w:name w:val="WW8Num6z2"/>
    <w:rsid w:val="00636540"/>
    <w:rPr>
      <w:rFonts w:ascii="Wingdings" w:hAnsi="Wingdings" w:cs="Wingdings"/>
    </w:rPr>
  </w:style>
  <w:style w:type="character" w:customStyle="1" w:styleId="WW8Num7z1">
    <w:name w:val="WW8Num7z1"/>
    <w:rsid w:val="00636540"/>
    <w:rPr>
      <w:rFonts w:ascii="Courier New" w:hAnsi="Courier New" w:cs="Courier New"/>
    </w:rPr>
  </w:style>
  <w:style w:type="character" w:customStyle="1" w:styleId="WW8Num7z2">
    <w:name w:val="WW8Num7z2"/>
    <w:rsid w:val="00636540"/>
    <w:rPr>
      <w:rFonts w:ascii="Wingdings" w:hAnsi="Wingdings" w:cs="Wingdings"/>
    </w:rPr>
  </w:style>
  <w:style w:type="character" w:customStyle="1" w:styleId="WW8Num8z1">
    <w:name w:val="WW8Num8z1"/>
    <w:rsid w:val="00636540"/>
    <w:rPr>
      <w:rFonts w:ascii="Courier New" w:hAnsi="Courier New" w:cs="Courier New"/>
    </w:rPr>
  </w:style>
  <w:style w:type="character" w:customStyle="1" w:styleId="WW8Num8z2">
    <w:name w:val="WW8Num8z2"/>
    <w:rsid w:val="00636540"/>
    <w:rPr>
      <w:rFonts w:ascii="Wingdings" w:hAnsi="Wingdings" w:cs="Wingdings"/>
    </w:rPr>
  </w:style>
  <w:style w:type="character" w:customStyle="1" w:styleId="WW8Num9z1">
    <w:name w:val="WW8Num9z1"/>
    <w:rsid w:val="00636540"/>
    <w:rPr>
      <w:rFonts w:ascii="Courier New" w:hAnsi="Courier New" w:cs="Courier New"/>
    </w:rPr>
  </w:style>
  <w:style w:type="character" w:customStyle="1" w:styleId="WW8Num9z2">
    <w:name w:val="WW8Num9z2"/>
    <w:rsid w:val="00636540"/>
    <w:rPr>
      <w:rFonts w:ascii="Wingdings" w:hAnsi="Wingdings" w:cs="Wingdings"/>
    </w:rPr>
  </w:style>
  <w:style w:type="character" w:customStyle="1" w:styleId="WW8Num10z1">
    <w:name w:val="WW8Num10z1"/>
    <w:rsid w:val="00636540"/>
    <w:rPr>
      <w:rFonts w:ascii="Courier New" w:hAnsi="Courier New" w:cs="Courier New"/>
    </w:rPr>
  </w:style>
  <w:style w:type="character" w:customStyle="1" w:styleId="WW8Num10z2">
    <w:name w:val="WW8Num10z2"/>
    <w:rsid w:val="00636540"/>
    <w:rPr>
      <w:rFonts w:ascii="Wingdings" w:hAnsi="Wingdings" w:cs="Wingdings"/>
    </w:rPr>
  </w:style>
  <w:style w:type="character" w:customStyle="1" w:styleId="WW8Num12z3">
    <w:name w:val="WW8Num12z3"/>
    <w:rsid w:val="00636540"/>
    <w:rPr>
      <w:rFonts w:ascii="Symbol" w:hAnsi="Symbol" w:cs="Symbol"/>
    </w:rPr>
  </w:style>
  <w:style w:type="character" w:customStyle="1" w:styleId="WW8Num17z0">
    <w:name w:val="WW8Num17z0"/>
    <w:rsid w:val="00636540"/>
    <w:rPr>
      <w:rFonts w:ascii="Symbol" w:hAnsi="Symbol" w:cs="Symbol"/>
    </w:rPr>
  </w:style>
  <w:style w:type="character" w:customStyle="1" w:styleId="WW8Num17z1">
    <w:name w:val="WW8Num17z1"/>
    <w:rsid w:val="00636540"/>
    <w:rPr>
      <w:rFonts w:ascii="Courier New" w:hAnsi="Courier New" w:cs="Courier New"/>
    </w:rPr>
  </w:style>
  <w:style w:type="character" w:customStyle="1" w:styleId="WW8Num17z2">
    <w:name w:val="WW8Num17z2"/>
    <w:rsid w:val="00636540"/>
    <w:rPr>
      <w:rFonts w:ascii="Wingdings" w:hAnsi="Wingdings" w:cs="Wingdings"/>
    </w:rPr>
  </w:style>
  <w:style w:type="character" w:customStyle="1" w:styleId="12">
    <w:name w:val="Основной шрифт абзаца1"/>
    <w:rsid w:val="00636540"/>
  </w:style>
  <w:style w:type="character" w:customStyle="1" w:styleId="af5">
    <w:name w:val="Символ нумерации"/>
    <w:rsid w:val="00636540"/>
  </w:style>
  <w:style w:type="character" w:customStyle="1" w:styleId="af6">
    <w:name w:val="Маркеры списка"/>
    <w:rsid w:val="00636540"/>
    <w:rPr>
      <w:rFonts w:ascii="StarSymbol" w:eastAsia="StarSymbol" w:hAnsi="StarSymbol" w:cs="StarSymbol"/>
      <w:sz w:val="18"/>
      <w:szCs w:val="18"/>
    </w:rPr>
  </w:style>
  <w:style w:type="paragraph" w:customStyle="1" w:styleId="af7">
    <w:name w:val="Заголовок"/>
    <w:basedOn w:val="a0"/>
    <w:next w:val="aa"/>
    <w:rsid w:val="00636540"/>
    <w:pPr>
      <w:keepNext/>
      <w:suppressAutoHyphens/>
      <w:spacing w:before="240" w:after="120"/>
    </w:pPr>
    <w:rPr>
      <w:rFonts w:cs="Arial"/>
      <w:sz w:val="28"/>
      <w:szCs w:val="28"/>
      <w:lang w:eastAsia="ar-SA"/>
    </w:rPr>
  </w:style>
  <w:style w:type="paragraph" w:styleId="af8">
    <w:name w:val="List"/>
    <w:basedOn w:val="aa"/>
    <w:rsid w:val="00636540"/>
    <w:pPr>
      <w:suppressAutoHyphens/>
      <w:spacing w:after="120"/>
      <w:jc w:val="left"/>
    </w:pPr>
    <w:rPr>
      <w:rFonts w:cs="Arial"/>
      <w:sz w:val="24"/>
      <w:lang w:eastAsia="ar-SA"/>
    </w:rPr>
  </w:style>
  <w:style w:type="paragraph" w:customStyle="1" w:styleId="13">
    <w:name w:val="Название1"/>
    <w:basedOn w:val="a0"/>
    <w:rsid w:val="00636540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4">
    <w:name w:val="Указатель1"/>
    <w:basedOn w:val="a0"/>
    <w:rsid w:val="00636540"/>
    <w:pPr>
      <w:suppressLineNumbers/>
      <w:suppressAutoHyphens/>
    </w:pPr>
    <w:rPr>
      <w:rFonts w:cs="Arial"/>
      <w:lang w:eastAsia="ar-SA"/>
    </w:rPr>
  </w:style>
  <w:style w:type="paragraph" w:customStyle="1" w:styleId="15">
    <w:name w:val="Схема документа1"/>
    <w:basedOn w:val="a0"/>
    <w:rsid w:val="00636540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9">
    <w:name w:val="Заголовок таблицы"/>
    <w:basedOn w:val="ac"/>
    <w:rsid w:val="00636540"/>
    <w:pPr>
      <w:widowControl/>
      <w:jc w:val="center"/>
    </w:pPr>
    <w:rPr>
      <w:rFonts w:ascii="Times New Roman" w:eastAsia="Times New Roman" w:hAnsi="Times New Roman" w:cs="Times New Roman"/>
      <w:b/>
      <w:bCs/>
      <w:lang w:eastAsia="ar-SA" w:bidi="ar-SA"/>
    </w:rPr>
  </w:style>
  <w:style w:type="paragraph" w:styleId="51">
    <w:name w:val="toc 5"/>
    <w:basedOn w:val="14"/>
    <w:autoRedefine/>
    <w:semiHidden/>
    <w:rsid w:val="00636540"/>
    <w:pPr>
      <w:tabs>
        <w:tab w:val="right" w:leader="dot" w:pos="9637"/>
      </w:tabs>
      <w:ind w:left="1132"/>
    </w:pPr>
  </w:style>
  <w:style w:type="paragraph" w:styleId="61">
    <w:name w:val="toc 6"/>
    <w:basedOn w:val="14"/>
    <w:autoRedefine/>
    <w:semiHidden/>
    <w:rsid w:val="00636540"/>
    <w:pPr>
      <w:tabs>
        <w:tab w:val="right" w:leader="dot" w:pos="9637"/>
      </w:tabs>
      <w:ind w:left="1415"/>
    </w:pPr>
  </w:style>
  <w:style w:type="paragraph" w:styleId="71">
    <w:name w:val="toc 7"/>
    <w:basedOn w:val="14"/>
    <w:autoRedefine/>
    <w:semiHidden/>
    <w:rsid w:val="00636540"/>
    <w:pPr>
      <w:tabs>
        <w:tab w:val="right" w:leader="dot" w:pos="9637"/>
      </w:tabs>
      <w:ind w:left="1698"/>
    </w:pPr>
  </w:style>
  <w:style w:type="paragraph" w:styleId="81">
    <w:name w:val="toc 8"/>
    <w:basedOn w:val="14"/>
    <w:autoRedefine/>
    <w:semiHidden/>
    <w:rsid w:val="00636540"/>
    <w:pPr>
      <w:tabs>
        <w:tab w:val="right" w:leader="dot" w:pos="9637"/>
      </w:tabs>
      <w:ind w:left="1981"/>
    </w:pPr>
  </w:style>
  <w:style w:type="paragraph" w:styleId="91">
    <w:name w:val="toc 9"/>
    <w:basedOn w:val="14"/>
    <w:autoRedefine/>
    <w:semiHidden/>
    <w:rsid w:val="00636540"/>
    <w:pPr>
      <w:tabs>
        <w:tab w:val="right" w:leader="dot" w:pos="9637"/>
      </w:tabs>
      <w:ind w:left="2264"/>
    </w:pPr>
  </w:style>
  <w:style w:type="paragraph" w:customStyle="1" w:styleId="101">
    <w:name w:val="Оглавление 10"/>
    <w:basedOn w:val="14"/>
    <w:rsid w:val="00636540"/>
    <w:pPr>
      <w:tabs>
        <w:tab w:val="right" w:leader="dot" w:pos="9637"/>
      </w:tabs>
      <w:ind w:left="2547"/>
    </w:pPr>
  </w:style>
  <w:style w:type="paragraph" w:customStyle="1" w:styleId="afa">
    <w:name w:val="Содержимое врезки"/>
    <w:basedOn w:val="aa"/>
    <w:rsid w:val="00636540"/>
    <w:pPr>
      <w:suppressAutoHyphens/>
      <w:spacing w:after="120"/>
      <w:jc w:val="left"/>
    </w:pPr>
    <w:rPr>
      <w:sz w:val="24"/>
      <w:lang w:eastAsia="ar-SA"/>
    </w:rPr>
  </w:style>
  <w:style w:type="paragraph" w:customStyle="1" w:styleId="ConsPlusNormal">
    <w:name w:val="ConsPlusNormal"/>
    <w:next w:val="a0"/>
    <w:rsid w:val="0063654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ListParagraph">
    <w:name w:val="List Paragraph"/>
    <w:basedOn w:val="a0"/>
    <w:qFormat/>
    <w:rsid w:val="00636540"/>
    <w:pPr>
      <w:ind w:left="720"/>
    </w:pPr>
  </w:style>
  <w:style w:type="character" w:styleId="afb">
    <w:name w:val="FollowedHyperlink"/>
    <w:rsid w:val="00636540"/>
    <w:rPr>
      <w:color w:val="800080"/>
      <w:u w:val="single"/>
    </w:rPr>
  </w:style>
  <w:style w:type="character" w:customStyle="1" w:styleId="0">
    <w:name w:val="А. Основной текст 0 Знак"/>
    <w:aliases w:val="95 ПК Знак,Основной текст 0 Знак,1 Основной текст 0 Знак,А. Основной текст 0 Знак Знак Знак Знак Знак,А. Основной текст 0 Знак Знак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styleId="afc">
    <w:name w:val="Emphasis"/>
    <w:aliases w:val="базовый,Базовый"/>
    <w:qFormat/>
    <w:rsid w:val="00636540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0"/>
    <w:link w:val="01"/>
    <w:qFormat/>
    <w:rsid w:val="00636540"/>
    <w:pPr>
      <w:ind w:firstLine="539"/>
    </w:pPr>
    <w:rPr>
      <w:rFonts w:ascii="Times New Roman" w:hAnsi="Times New Roman"/>
      <w:szCs w:val="22"/>
      <w:lang w:val="en-US"/>
    </w:rPr>
  </w:style>
  <w:style w:type="character" w:customStyle="1" w:styleId="01">
    <w:name w:val="Основной 0 Знак"/>
    <w:aliases w:val="95ПК Знак"/>
    <w:link w:val="00"/>
    <w:rsid w:val="00636540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010">
    <w:name w:val="Основной текст 01"/>
    <w:aliases w:val="95 ПК1,1 Основной текст 01,А. Основной текст 0 Знак Знак Знак Знак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0"/>
    <w:link w:val="02"/>
    <w:rsid w:val="00636540"/>
    <w:pPr>
      <w:suppressAutoHyphens/>
      <w:ind w:firstLine="539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02">
    <w:name w:val="А. Основной текст 0 Знак Знак Знак Знак Знак Знак Знак Знак"/>
    <w:link w:val="010"/>
    <w:locked/>
    <w:rsid w:val="00636540"/>
    <w:rPr>
      <w:rFonts w:ascii="Calibri" w:eastAsia="Calibri" w:hAnsi="Calibri" w:cs="Times New Roman"/>
      <w:color w:val="000000"/>
      <w:kern w:val="24"/>
      <w:sz w:val="24"/>
      <w:szCs w:val="24"/>
    </w:rPr>
  </w:style>
  <w:style w:type="character" w:customStyle="1" w:styleId="82">
    <w:name w:val=" Знак Знак8"/>
    <w:rsid w:val="00636540"/>
    <w:rPr>
      <w:rFonts w:ascii="Times New Roman" w:eastAsia="Times New Roman" w:hAnsi="Times New Roman"/>
      <w:sz w:val="24"/>
      <w:szCs w:val="24"/>
    </w:rPr>
  </w:style>
  <w:style w:type="paragraph" w:styleId="afd">
    <w:name w:val="List Paragraph"/>
    <w:basedOn w:val="a0"/>
    <w:qFormat/>
    <w:rsid w:val="00636540"/>
    <w:pPr>
      <w:ind w:left="720" w:firstLine="510"/>
      <w:contextualSpacing/>
    </w:pPr>
    <w:rPr>
      <w:rFonts w:eastAsia="Calibri"/>
      <w:szCs w:val="22"/>
      <w:lang w:eastAsia="en-US"/>
    </w:rPr>
  </w:style>
  <w:style w:type="character" w:customStyle="1" w:styleId="109501">
    <w:name w:val="1 Основной текст 0;95 ПК;А. Основной текст 0 Знак Знак Знак Знак"/>
    <w:rsid w:val="00636540"/>
    <w:rPr>
      <w:rFonts w:eastAsia="Calibri"/>
      <w:color w:val="000000"/>
      <w:kern w:val="24"/>
      <w:sz w:val="24"/>
      <w:szCs w:val="22"/>
      <w:lang w:eastAsia="en-US"/>
    </w:rPr>
  </w:style>
  <w:style w:type="paragraph" w:customStyle="1" w:styleId="afe">
    <w:name w:val="Основной стиль"/>
    <w:basedOn w:val="a0"/>
    <w:rsid w:val="00636540"/>
    <w:pPr>
      <w:suppressAutoHyphens/>
      <w:spacing w:before="280" w:after="280"/>
      <w:ind w:firstLine="709"/>
    </w:pPr>
    <w:rPr>
      <w:szCs w:val="28"/>
      <w:lang w:eastAsia="ar-SA"/>
    </w:rPr>
  </w:style>
  <w:style w:type="character" w:customStyle="1" w:styleId="WW8Num40z3">
    <w:name w:val="WW8Num40z3"/>
    <w:rsid w:val="00636540"/>
    <w:rPr>
      <w:rFonts w:ascii="Symbol" w:hAnsi="Symbol"/>
    </w:rPr>
  </w:style>
  <w:style w:type="character" w:customStyle="1" w:styleId="aff">
    <w:name w:val="Основной тек...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92">
    <w:name w:val=" Знак Знак9"/>
    <w:rsid w:val="00636540"/>
    <w:rPr>
      <w:rFonts w:ascii="Times New Roman" w:eastAsia="Lucida Sans Unicode" w:hAnsi="Times New Roman"/>
      <w:kern w:val="1"/>
      <w:sz w:val="24"/>
      <w:szCs w:val="24"/>
    </w:rPr>
  </w:style>
  <w:style w:type="character" w:styleId="HTML">
    <w:name w:val="HTML Variable"/>
    <w:aliases w:val="!Ссылки в документе"/>
    <w:basedOn w:val="a1"/>
    <w:rsid w:val="0063654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0">
    <w:name w:val="annotation text"/>
    <w:aliases w:val="!Равноширинный текст документа"/>
    <w:basedOn w:val="a0"/>
    <w:link w:val="aff1"/>
    <w:rsid w:val="00636540"/>
    <w:rPr>
      <w:rFonts w:ascii="Courier" w:hAnsi="Courier"/>
      <w:sz w:val="22"/>
      <w:szCs w:val="20"/>
    </w:rPr>
  </w:style>
  <w:style w:type="character" w:customStyle="1" w:styleId="aff1">
    <w:name w:val="Текст примечания Знак"/>
    <w:basedOn w:val="a1"/>
    <w:link w:val="aff0"/>
    <w:rsid w:val="00636540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0"/>
    <w:rsid w:val="0063654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63654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3654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3654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16">
    <w:name w:val="1Орган_ПР"/>
    <w:basedOn w:val="a0"/>
    <w:link w:val="17"/>
    <w:qFormat/>
    <w:rsid w:val="00636540"/>
    <w:pPr>
      <w:snapToGrid w:val="0"/>
      <w:ind w:firstLine="0"/>
      <w:jc w:val="center"/>
    </w:pPr>
    <w:rPr>
      <w:b/>
      <w:caps/>
      <w:szCs w:val="28"/>
      <w:lang w:val="x-none" w:eastAsia="ar-SA"/>
    </w:rPr>
  </w:style>
  <w:style w:type="character" w:customStyle="1" w:styleId="17">
    <w:name w:val="1Орган_ПР Знак"/>
    <w:link w:val="16"/>
    <w:rsid w:val="00636540"/>
    <w:rPr>
      <w:rFonts w:ascii="Arial" w:eastAsia="Times New Roman" w:hAnsi="Arial" w:cs="Times New Roman"/>
      <w:b/>
      <w:caps/>
      <w:sz w:val="24"/>
      <w:szCs w:val="28"/>
      <w:lang w:val="x-none" w:eastAsia="ar-SA"/>
    </w:rPr>
  </w:style>
  <w:style w:type="paragraph" w:customStyle="1" w:styleId="22">
    <w:name w:val="2Название"/>
    <w:basedOn w:val="a0"/>
    <w:link w:val="23"/>
    <w:qFormat/>
    <w:rsid w:val="00636540"/>
    <w:pPr>
      <w:ind w:right="4536" w:firstLine="0"/>
    </w:pPr>
    <w:rPr>
      <w:b/>
      <w:szCs w:val="28"/>
      <w:lang w:val="x-none" w:eastAsia="ar-SA"/>
    </w:rPr>
  </w:style>
  <w:style w:type="character" w:customStyle="1" w:styleId="23">
    <w:name w:val="2Название Знак"/>
    <w:link w:val="22"/>
    <w:rsid w:val="00636540"/>
    <w:rPr>
      <w:rFonts w:ascii="Arial" w:eastAsia="Times New Roman" w:hAnsi="Arial" w:cs="Times New Roman"/>
      <w:b/>
      <w:sz w:val="24"/>
      <w:szCs w:val="28"/>
      <w:lang w:val="x-none" w:eastAsia="ar-SA"/>
    </w:rPr>
  </w:style>
  <w:style w:type="paragraph" w:customStyle="1" w:styleId="33">
    <w:name w:val="3Приложение"/>
    <w:basedOn w:val="a0"/>
    <w:link w:val="34"/>
    <w:qFormat/>
    <w:rsid w:val="00636540"/>
    <w:pPr>
      <w:ind w:left="5103" w:firstLine="0"/>
    </w:pPr>
    <w:rPr>
      <w:szCs w:val="28"/>
      <w:lang w:val="x-none" w:eastAsia="x-none"/>
    </w:rPr>
  </w:style>
  <w:style w:type="character" w:customStyle="1" w:styleId="34">
    <w:name w:val="3Приложение Знак"/>
    <w:link w:val="33"/>
    <w:rsid w:val="00636540"/>
    <w:rPr>
      <w:rFonts w:ascii="Arial" w:eastAsia="Times New Roman" w:hAnsi="Arial" w:cs="Times New Roman"/>
      <w:sz w:val="24"/>
      <w:szCs w:val="28"/>
      <w:lang w:val="x-none" w:eastAsia="x-none"/>
    </w:rPr>
  </w:style>
  <w:style w:type="table" w:customStyle="1" w:styleId="42">
    <w:name w:val="4Таблица"/>
    <w:basedOn w:val="a2"/>
    <w:rsid w:val="00636540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FFFFFF"/>
    </w:tcPr>
  </w:style>
  <w:style w:type="paragraph" w:styleId="aff2">
    <w:name w:val="Title"/>
    <w:basedOn w:val="a0"/>
    <w:link w:val="aff3"/>
    <w:qFormat/>
    <w:rsid w:val="00636540"/>
    <w:pPr>
      <w:jc w:val="center"/>
    </w:pPr>
    <w:rPr>
      <w:b/>
      <w:lang w:val="x-none" w:eastAsia="x-none"/>
    </w:rPr>
  </w:style>
  <w:style w:type="character" w:customStyle="1" w:styleId="aff3">
    <w:name w:val="Название Знак"/>
    <w:basedOn w:val="a1"/>
    <w:link w:val="aff2"/>
    <w:rsid w:val="00636540"/>
    <w:rPr>
      <w:rFonts w:ascii="Arial" w:eastAsia="Times New Roman" w:hAnsi="Arial" w:cs="Times New Roman"/>
      <w:b/>
      <w:sz w:val="24"/>
      <w:szCs w:val="24"/>
      <w:lang w:val="x-none" w:eastAsia="x-none"/>
    </w:rPr>
  </w:style>
  <w:style w:type="paragraph" w:customStyle="1" w:styleId="4-">
    <w:name w:val="4Таблица-Т"/>
    <w:basedOn w:val="33"/>
    <w:qFormat/>
    <w:rsid w:val="00636540"/>
    <w:pPr>
      <w:ind w:left="0"/>
    </w:pPr>
    <w:rPr>
      <w:sz w:val="22"/>
    </w:rPr>
  </w:style>
  <w:style w:type="paragraph" w:styleId="aff4">
    <w:name w:val="caption"/>
    <w:basedOn w:val="a0"/>
    <w:next w:val="a0"/>
    <w:qFormat/>
    <w:rsid w:val="00636540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customStyle="1" w:styleId="FR1">
    <w:name w:val="FR1"/>
    <w:rsid w:val="00636540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Variable" w:uiPriority="0"/>
    <w:lsdException w:name="No List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!Обычный текст документа"/>
    <w:qFormat/>
    <w:rsid w:val="0063654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0"/>
    <w:next w:val="a0"/>
    <w:link w:val="10"/>
    <w:qFormat/>
    <w:rsid w:val="00636540"/>
    <w:pPr>
      <w:numPr>
        <w:numId w:val="1"/>
      </w:numPr>
      <w:tabs>
        <w:tab w:val="clear" w:pos="1440"/>
      </w:tabs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0"/>
    <w:link w:val="20"/>
    <w:qFormat/>
    <w:rsid w:val="00636540"/>
    <w:pPr>
      <w:numPr>
        <w:ilvl w:val="1"/>
        <w:numId w:val="1"/>
      </w:numPr>
      <w:tabs>
        <w:tab w:val="clear" w:pos="1440"/>
      </w:tabs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0"/>
    <w:link w:val="30"/>
    <w:qFormat/>
    <w:rsid w:val="00636540"/>
    <w:pPr>
      <w:numPr>
        <w:ilvl w:val="2"/>
        <w:numId w:val="1"/>
      </w:numPr>
      <w:tabs>
        <w:tab w:val="clear" w:pos="720"/>
      </w:tabs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0"/>
    <w:link w:val="40"/>
    <w:qFormat/>
    <w:rsid w:val="00636540"/>
    <w:pPr>
      <w:numPr>
        <w:ilvl w:val="3"/>
        <w:numId w:val="1"/>
      </w:numPr>
      <w:tabs>
        <w:tab w:val="clear" w:pos="864"/>
      </w:tabs>
      <w:outlineLvl w:val="3"/>
    </w:pPr>
    <w:rPr>
      <w:b/>
      <w:bCs/>
      <w:sz w:val="26"/>
      <w:szCs w:val="28"/>
    </w:rPr>
  </w:style>
  <w:style w:type="paragraph" w:styleId="5">
    <w:name w:val="heading 5"/>
    <w:basedOn w:val="a0"/>
    <w:next w:val="a0"/>
    <w:link w:val="50"/>
    <w:qFormat/>
    <w:rsid w:val="00636540"/>
    <w:pPr>
      <w:numPr>
        <w:ilvl w:val="4"/>
        <w:numId w:val="1"/>
      </w:numPr>
      <w:tabs>
        <w:tab w:val="clear" w:pos="1008"/>
      </w:tabs>
      <w:spacing w:before="240" w:after="60"/>
      <w:outlineLvl w:val="4"/>
    </w:pPr>
    <w:rPr>
      <w:b/>
      <w:bCs/>
      <w:i/>
      <w:iCs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636540"/>
    <w:pPr>
      <w:keepNext/>
      <w:numPr>
        <w:ilvl w:val="5"/>
        <w:numId w:val="1"/>
      </w:numPr>
      <w:tabs>
        <w:tab w:val="clear" w:pos="1152"/>
      </w:tabs>
      <w:jc w:val="center"/>
      <w:outlineLvl w:val="5"/>
    </w:pPr>
    <w:rPr>
      <w:b/>
      <w:sz w:val="32"/>
      <w:lang w:val="x-none" w:eastAsia="x-none"/>
    </w:rPr>
  </w:style>
  <w:style w:type="paragraph" w:styleId="7">
    <w:name w:val="heading 7"/>
    <w:basedOn w:val="a0"/>
    <w:next w:val="a0"/>
    <w:link w:val="70"/>
    <w:qFormat/>
    <w:rsid w:val="00636540"/>
    <w:pPr>
      <w:keepNext/>
      <w:numPr>
        <w:ilvl w:val="6"/>
        <w:numId w:val="1"/>
      </w:numPr>
      <w:tabs>
        <w:tab w:val="clear" w:pos="1296"/>
      </w:tabs>
      <w:jc w:val="center"/>
      <w:outlineLvl w:val="6"/>
    </w:pPr>
    <w:rPr>
      <w:sz w:val="28"/>
      <w:lang w:val="x-none" w:eastAsia="x-none"/>
    </w:rPr>
  </w:style>
  <w:style w:type="paragraph" w:styleId="8">
    <w:name w:val="heading 8"/>
    <w:basedOn w:val="a0"/>
    <w:next w:val="a0"/>
    <w:link w:val="80"/>
    <w:qFormat/>
    <w:rsid w:val="00636540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636540"/>
    <w:pPr>
      <w:numPr>
        <w:ilvl w:val="8"/>
        <w:numId w:val="1"/>
      </w:numPr>
      <w:tabs>
        <w:tab w:val="clear" w:pos="1584"/>
      </w:tabs>
      <w:spacing w:before="240" w:after="60"/>
      <w:outlineLvl w:val="8"/>
    </w:pPr>
    <w:rPr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63654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636540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636540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636540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636540"/>
    <w:rPr>
      <w:rFonts w:ascii="Arial" w:eastAsia="Times New Roman" w:hAnsi="Arial" w:cs="Times New Roman"/>
      <w:b/>
      <w:bCs/>
      <w:i/>
      <w:iCs/>
      <w:sz w:val="24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rsid w:val="00636540"/>
    <w:rPr>
      <w:rFonts w:ascii="Arial" w:eastAsia="Times New Roman" w:hAnsi="Arial" w:cs="Times New Roman"/>
      <w:b/>
      <w:sz w:val="32"/>
      <w:szCs w:val="24"/>
      <w:lang w:val="x-none" w:eastAsia="x-none"/>
    </w:rPr>
  </w:style>
  <w:style w:type="character" w:customStyle="1" w:styleId="70">
    <w:name w:val="Заголовок 7 Знак"/>
    <w:basedOn w:val="a1"/>
    <w:link w:val="7"/>
    <w:rsid w:val="00636540"/>
    <w:rPr>
      <w:rFonts w:ascii="Arial" w:eastAsia="Times New Roman" w:hAnsi="Arial" w:cs="Times New Roman"/>
      <w:sz w:val="28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636540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636540"/>
    <w:rPr>
      <w:rFonts w:ascii="Arial" w:eastAsia="Times New Roman" w:hAnsi="Arial" w:cs="Times New Roman"/>
      <w:lang w:val="x-none" w:eastAsia="x-none"/>
    </w:rPr>
  </w:style>
  <w:style w:type="numbering" w:styleId="a">
    <w:name w:val="Outline List 3"/>
    <w:basedOn w:val="a3"/>
    <w:rsid w:val="00636540"/>
    <w:pPr>
      <w:numPr>
        <w:numId w:val="1"/>
      </w:numPr>
    </w:pPr>
  </w:style>
  <w:style w:type="paragraph" w:customStyle="1" w:styleId="100">
    <w:name w:val="1 Основной текст 0"/>
    <w:aliases w:val="95 ПК,А. Основной текст 0 Знак Знак Знак Знак Знак Знак,А. Основной текст 0,Основной текст 0,А. Основной текст 0 Знак Знак Знак Знак,А. Основной текст 0 Знак Знак,1. Основной текст 0,Основной тек..."/>
    <w:basedOn w:val="a0"/>
    <w:link w:val="10950"/>
    <w:rsid w:val="00636540"/>
    <w:pPr>
      <w:ind w:firstLine="539"/>
    </w:pPr>
    <w:rPr>
      <w:rFonts w:ascii="Times New Roman" w:eastAsia="Calibri" w:hAnsi="Times New Roman"/>
      <w:color w:val="000000"/>
      <w:kern w:val="24"/>
      <w:lang w:eastAsia="en-US"/>
    </w:rPr>
  </w:style>
  <w:style w:type="paragraph" w:styleId="a4">
    <w:name w:val="footer"/>
    <w:basedOn w:val="a0"/>
    <w:link w:val="a5"/>
    <w:rsid w:val="00636540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5">
    <w:name w:val="Нижний колонтитул Знак"/>
    <w:basedOn w:val="a1"/>
    <w:link w:val="a4"/>
    <w:rsid w:val="00636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0"/>
    <w:rsid w:val="00636540"/>
    <w:pPr>
      <w:spacing w:before="100" w:beforeAutospacing="1" w:after="119"/>
    </w:pPr>
  </w:style>
  <w:style w:type="table" w:styleId="a7">
    <w:name w:val="Table Grid"/>
    <w:basedOn w:val="a2"/>
    <w:rsid w:val="00636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rsid w:val="006365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636540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636540"/>
    <w:rPr>
      <w:sz w:val="28"/>
    </w:rPr>
  </w:style>
  <w:style w:type="character" w:customStyle="1" w:styleId="ab">
    <w:name w:val="Основной текст Знак"/>
    <w:basedOn w:val="a1"/>
    <w:link w:val="aa"/>
    <w:rsid w:val="00636540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ac">
    <w:name w:val="Содержимое таблицы"/>
    <w:basedOn w:val="a0"/>
    <w:rsid w:val="00636540"/>
    <w:pPr>
      <w:widowControl w:val="0"/>
      <w:suppressLineNumbers/>
      <w:suppressAutoHyphens/>
    </w:pPr>
    <w:rPr>
      <w:rFonts w:eastAsia="Arial Unicode MS" w:cs="Tahoma"/>
      <w:lang w:bidi="ru-RU"/>
    </w:rPr>
  </w:style>
  <w:style w:type="character" w:styleId="ad">
    <w:name w:val="page number"/>
    <w:basedOn w:val="a1"/>
    <w:rsid w:val="00636540"/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63654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styleId="ae">
    <w:name w:val="Document Map"/>
    <w:basedOn w:val="a0"/>
    <w:link w:val="af"/>
    <w:semiHidden/>
    <w:rsid w:val="0063654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1"/>
    <w:link w:val="ae"/>
    <w:semiHidden/>
    <w:rsid w:val="006365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0">
    <w:name w:val="Hyperlink"/>
    <w:basedOn w:val="a1"/>
    <w:rsid w:val="00636540"/>
    <w:rPr>
      <w:color w:val="0000FF"/>
      <w:u w:val="none"/>
    </w:rPr>
  </w:style>
  <w:style w:type="paragraph" w:styleId="11">
    <w:name w:val="toc 1"/>
    <w:basedOn w:val="a0"/>
    <w:next w:val="a0"/>
    <w:autoRedefine/>
    <w:semiHidden/>
    <w:rsid w:val="00636540"/>
    <w:pPr>
      <w:tabs>
        <w:tab w:val="right" w:leader="dot" w:pos="9627"/>
      </w:tabs>
      <w:snapToGrid w:val="0"/>
    </w:pPr>
    <w:rPr>
      <w:b/>
      <w:bCs/>
      <w:sz w:val="28"/>
    </w:rPr>
  </w:style>
  <w:style w:type="paragraph" w:styleId="21">
    <w:name w:val="toc 2"/>
    <w:basedOn w:val="a0"/>
    <w:next w:val="a0"/>
    <w:autoRedefine/>
    <w:semiHidden/>
    <w:rsid w:val="00636540"/>
    <w:pPr>
      <w:ind w:left="240"/>
    </w:pPr>
    <w:rPr>
      <w:b/>
    </w:rPr>
  </w:style>
  <w:style w:type="paragraph" w:styleId="31">
    <w:name w:val="toc 3"/>
    <w:basedOn w:val="a0"/>
    <w:next w:val="a0"/>
    <w:autoRedefine/>
    <w:semiHidden/>
    <w:rsid w:val="00636540"/>
    <w:pPr>
      <w:tabs>
        <w:tab w:val="right" w:leader="dot" w:pos="9627"/>
      </w:tabs>
    </w:pPr>
  </w:style>
  <w:style w:type="paragraph" w:styleId="af1">
    <w:name w:val="Body Text Indent"/>
    <w:basedOn w:val="a0"/>
    <w:link w:val="af2"/>
    <w:rsid w:val="00636540"/>
    <w:pPr>
      <w:spacing w:after="120"/>
      <w:ind w:left="283"/>
    </w:pPr>
    <w:rPr>
      <w:rFonts w:ascii="Times New Roman" w:hAnsi="Times New Roman"/>
      <w:lang w:val="x-none" w:eastAsia="x-none"/>
    </w:rPr>
  </w:style>
  <w:style w:type="character" w:customStyle="1" w:styleId="af2">
    <w:name w:val="Основной текст с отступом Знак"/>
    <w:basedOn w:val="a1"/>
    <w:link w:val="af1"/>
    <w:rsid w:val="0063654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9500">
    <w:name w:val="1 Основной текст 0;95 ПК;А. Основной текст 0 Знак Знак Знак Знак Знак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41">
    <w:name w:val="toc 4"/>
    <w:basedOn w:val="a0"/>
    <w:next w:val="a0"/>
    <w:autoRedefine/>
    <w:semiHidden/>
    <w:rsid w:val="00636540"/>
    <w:pPr>
      <w:ind w:left="720"/>
    </w:pPr>
  </w:style>
  <w:style w:type="paragraph" w:styleId="af3">
    <w:name w:val="Balloon Text"/>
    <w:basedOn w:val="a0"/>
    <w:link w:val="af4"/>
    <w:semiHidden/>
    <w:rsid w:val="006365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semiHidden/>
    <w:rsid w:val="006365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">
    <w:name w:val=" Знак Знак3"/>
    <w:semiHidden/>
    <w:rsid w:val="00636540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636540"/>
    <w:rPr>
      <w:rFonts w:ascii="Symbol" w:hAnsi="Symbol" w:cs="Symbol"/>
    </w:rPr>
  </w:style>
  <w:style w:type="character" w:customStyle="1" w:styleId="WW8Num3z0">
    <w:name w:val="WW8Num3z0"/>
    <w:rsid w:val="00636540"/>
    <w:rPr>
      <w:rFonts w:ascii="Symbol" w:hAnsi="Symbol" w:cs="Symbol"/>
    </w:rPr>
  </w:style>
  <w:style w:type="character" w:customStyle="1" w:styleId="WW8Num4z0">
    <w:name w:val="WW8Num4z0"/>
    <w:rsid w:val="00636540"/>
    <w:rPr>
      <w:rFonts w:ascii="Symbol" w:hAnsi="Symbol" w:cs="Symbol"/>
    </w:rPr>
  </w:style>
  <w:style w:type="character" w:customStyle="1" w:styleId="WW8Num5z0">
    <w:name w:val="WW8Num5z0"/>
    <w:rsid w:val="00636540"/>
    <w:rPr>
      <w:rFonts w:ascii="Symbol" w:hAnsi="Symbol" w:cs="Symbol"/>
    </w:rPr>
  </w:style>
  <w:style w:type="character" w:customStyle="1" w:styleId="WW8Num6z0">
    <w:name w:val="WW8Num6z0"/>
    <w:rsid w:val="00636540"/>
    <w:rPr>
      <w:rFonts w:ascii="Symbol" w:hAnsi="Symbol" w:cs="Symbol"/>
    </w:rPr>
  </w:style>
  <w:style w:type="character" w:customStyle="1" w:styleId="WW8Num7z0">
    <w:name w:val="WW8Num7z0"/>
    <w:rsid w:val="00636540"/>
    <w:rPr>
      <w:rFonts w:ascii="Symbol" w:hAnsi="Symbol" w:cs="Symbol"/>
    </w:rPr>
  </w:style>
  <w:style w:type="character" w:customStyle="1" w:styleId="WW8Num8z0">
    <w:name w:val="WW8Num8z0"/>
    <w:rsid w:val="00636540"/>
    <w:rPr>
      <w:rFonts w:ascii="Symbol" w:hAnsi="Symbol" w:cs="Symbol"/>
    </w:rPr>
  </w:style>
  <w:style w:type="character" w:customStyle="1" w:styleId="WW8Num10z0">
    <w:name w:val="WW8Num10z0"/>
    <w:rsid w:val="00636540"/>
    <w:rPr>
      <w:rFonts w:ascii="Symbol" w:hAnsi="Symbol" w:cs="Symbol"/>
    </w:rPr>
  </w:style>
  <w:style w:type="character" w:customStyle="1" w:styleId="WW8Num11z0">
    <w:name w:val="WW8Num11z0"/>
    <w:rsid w:val="00636540"/>
    <w:rPr>
      <w:rFonts w:ascii="Symbol" w:hAnsi="Symbol" w:cs="Symbol"/>
    </w:rPr>
  </w:style>
  <w:style w:type="character" w:customStyle="1" w:styleId="WW8Num12z0">
    <w:name w:val="WW8Num12z0"/>
    <w:rsid w:val="00636540"/>
    <w:rPr>
      <w:rFonts w:ascii="Symbol" w:hAnsi="Symbol" w:cs="Symbol"/>
      <w:color w:val="auto"/>
    </w:rPr>
  </w:style>
  <w:style w:type="character" w:customStyle="1" w:styleId="WW8Num12z1">
    <w:name w:val="WW8Num12z1"/>
    <w:rsid w:val="00636540"/>
    <w:rPr>
      <w:rFonts w:ascii="Courier New" w:hAnsi="Courier New" w:cs="Courier New"/>
    </w:rPr>
  </w:style>
  <w:style w:type="character" w:customStyle="1" w:styleId="WW8Num12z2">
    <w:name w:val="WW8Num12z2"/>
    <w:rsid w:val="00636540"/>
    <w:rPr>
      <w:rFonts w:ascii="Wingdings" w:hAnsi="Wingdings" w:cs="Wingdings"/>
    </w:rPr>
  </w:style>
  <w:style w:type="character" w:customStyle="1" w:styleId="WW8Num13z0">
    <w:name w:val="WW8Num13z0"/>
    <w:rsid w:val="00636540"/>
    <w:rPr>
      <w:rFonts w:ascii="Symbol" w:hAnsi="Symbol" w:cs="Symbol"/>
    </w:rPr>
  </w:style>
  <w:style w:type="character" w:customStyle="1" w:styleId="WW8Num13z1">
    <w:name w:val="WW8Num13z1"/>
    <w:rsid w:val="00636540"/>
    <w:rPr>
      <w:rFonts w:ascii="Courier New" w:hAnsi="Courier New" w:cs="Courier New"/>
    </w:rPr>
  </w:style>
  <w:style w:type="character" w:customStyle="1" w:styleId="WW8Num13z2">
    <w:name w:val="WW8Num13z2"/>
    <w:rsid w:val="00636540"/>
    <w:rPr>
      <w:rFonts w:ascii="Wingdings" w:hAnsi="Wingdings" w:cs="Wingdings"/>
    </w:rPr>
  </w:style>
  <w:style w:type="character" w:customStyle="1" w:styleId="WW8Num14z0">
    <w:name w:val="WW8Num14z0"/>
    <w:rsid w:val="00636540"/>
    <w:rPr>
      <w:rFonts w:ascii="Symbol" w:hAnsi="Symbol" w:cs="Symbol"/>
    </w:rPr>
  </w:style>
  <w:style w:type="character" w:customStyle="1" w:styleId="WW8Num14z1">
    <w:name w:val="WW8Num14z1"/>
    <w:rsid w:val="00636540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636540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636540"/>
    <w:rPr>
      <w:rFonts w:ascii="Symbol" w:hAnsi="Symbol" w:cs="Symbol"/>
    </w:rPr>
  </w:style>
  <w:style w:type="character" w:customStyle="1" w:styleId="WW8Num16z1">
    <w:name w:val="WW8Num16z1"/>
    <w:rsid w:val="00636540"/>
    <w:rPr>
      <w:rFonts w:ascii="Courier New" w:hAnsi="Courier New" w:cs="Courier New"/>
    </w:rPr>
  </w:style>
  <w:style w:type="character" w:customStyle="1" w:styleId="WW8Num16z2">
    <w:name w:val="WW8Num16z2"/>
    <w:rsid w:val="00636540"/>
    <w:rPr>
      <w:rFonts w:ascii="Wingdings" w:hAnsi="Wingdings" w:cs="Wingdings"/>
    </w:rPr>
  </w:style>
  <w:style w:type="character" w:customStyle="1" w:styleId="Absatz-Standardschriftart">
    <w:name w:val="Absatz-Standardschriftart"/>
    <w:rsid w:val="00636540"/>
  </w:style>
  <w:style w:type="character" w:customStyle="1" w:styleId="WW-Absatz-Standardschriftart">
    <w:name w:val="WW-Absatz-Standardschriftart"/>
    <w:rsid w:val="00636540"/>
  </w:style>
  <w:style w:type="character" w:customStyle="1" w:styleId="WW8Num9z0">
    <w:name w:val="WW8Num9z0"/>
    <w:rsid w:val="00636540"/>
    <w:rPr>
      <w:rFonts w:ascii="Symbol" w:hAnsi="Symbol" w:cs="Symbol"/>
    </w:rPr>
  </w:style>
  <w:style w:type="character" w:customStyle="1" w:styleId="WW8Num15z0">
    <w:name w:val="WW8Num15z0"/>
    <w:rsid w:val="00636540"/>
    <w:rPr>
      <w:rFonts w:ascii="Symbol" w:hAnsi="Symbol" w:cs="Symbol"/>
    </w:rPr>
  </w:style>
  <w:style w:type="character" w:customStyle="1" w:styleId="WW8Num15z1">
    <w:name w:val="WW8Num15z1"/>
    <w:rsid w:val="00636540"/>
    <w:rPr>
      <w:rFonts w:ascii="Courier New" w:hAnsi="Courier New" w:cs="Courier New"/>
    </w:rPr>
  </w:style>
  <w:style w:type="character" w:customStyle="1" w:styleId="WW8Num15z2">
    <w:name w:val="WW8Num15z2"/>
    <w:rsid w:val="00636540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636540"/>
  </w:style>
  <w:style w:type="character" w:customStyle="1" w:styleId="WW-Absatz-Standardschriftart11">
    <w:name w:val="WW-Absatz-Standardschriftart11"/>
    <w:rsid w:val="00636540"/>
  </w:style>
  <w:style w:type="character" w:customStyle="1" w:styleId="WW-Absatz-Standardschriftart111">
    <w:name w:val="WW-Absatz-Standardschriftart111"/>
    <w:rsid w:val="00636540"/>
  </w:style>
  <w:style w:type="character" w:customStyle="1" w:styleId="WW-Absatz-Standardschriftart1111">
    <w:name w:val="WW-Absatz-Standardschriftart1111"/>
    <w:rsid w:val="00636540"/>
  </w:style>
  <w:style w:type="character" w:customStyle="1" w:styleId="WW-Absatz-Standardschriftart11111">
    <w:name w:val="WW-Absatz-Standardschriftart11111"/>
    <w:rsid w:val="00636540"/>
  </w:style>
  <w:style w:type="character" w:customStyle="1" w:styleId="WW-Absatz-Standardschriftart111111">
    <w:name w:val="WW-Absatz-Standardschriftart111111"/>
    <w:rsid w:val="00636540"/>
  </w:style>
  <w:style w:type="character" w:customStyle="1" w:styleId="WW8Num1z0">
    <w:name w:val="WW8Num1z0"/>
    <w:rsid w:val="00636540"/>
    <w:rPr>
      <w:rFonts w:ascii="Symbol" w:hAnsi="Symbol" w:cs="Symbol"/>
    </w:rPr>
  </w:style>
  <w:style w:type="character" w:customStyle="1" w:styleId="WW8Num1z1">
    <w:name w:val="WW8Num1z1"/>
    <w:rsid w:val="00636540"/>
    <w:rPr>
      <w:rFonts w:ascii="Courier New" w:hAnsi="Courier New" w:cs="Courier New"/>
    </w:rPr>
  </w:style>
  <w:style w:type="character" w:customStyle="1" w:styleId="WW8Num1z2">
    <w:name w:val="WW8Num1z2"/>
    <w:rsid w:val="00636540"/>
    <w:rPr>
      <w:rFonts w:ascii="Wingdings" w:hAnsi="Wingdings" w:cs="Wingdings"/>
    </w:rPr>
  </w:style>
  <w:style w:type="character" w:customStyle="1" w:styleId="WW8Num6z1">
    <w:name w:val="WW8Num6z1"/>
    <w:rsid w:val="00636540"/>
    <w:rPr>
      <w:rFonts w:ascii="Courier New" w:hAnsi="Courier New" w:cs="Courier New"/>
    </w:rPr>
  </w:style>
  <w:style w:type="character" w:customStyle="1" w:styleId="WW8Num6z2">
    <w:name w:val="WW8Num6z2"/>
    <w:rsid w:val="00636540"/>
    <w:rPr>
      <w:rFonts w:ascii="Wingdings" w:hAnsi="Wingdings" w:cs="Wingdings"/>
    </w:rPr>
  </w:style>
  <w:style w:type="character" w:customStyle="1" w:styleId="WW8Num7z1">
    <w:name w:val="WW8Num7z1"/>
    <w:rsid w:val="00636540"/>
    <w:rPr>
      <w:rFonts w:ascii="Courier New" w:hAnsi="Courier New" w:cs="Courier New"/>
    </w:rPr>
  </w:style>
  <w:style w:type="character" w:customStyle="1" w:styleId="WW8Num7z2">
    <w:name w:val="WW8Num7z2"/>
    <w:rsid w:val="00636540"/>
    <w:rPr>
      <w:rFonts w:ascii="Wingdings" w:hAnsi="Wingdings" w:cs="Wingdings"/>
    </w:rPr>
  </w:style>
  <w:style w:type="character" w:customStyle="1" w:styleId="WW8Num8z1">
    <w:name w:val="WW8Num8z1"/>
    <w:rsid w:val="00636540"/>
    <w:rPr>
      <w:rFonts w:ascii="Courier New" w:hAnsi="Courier New" w:cs="Courier New"/>
    </w:rPr>
  </w:style>
  <w:style w:type="character" w:customStyle="1" w:styleId="WW8Num8z2">
    <w:name w:val="WW8Num8z2"/>
    <w:rsid w:val="00636540"/>
    <w:rPr>
      <w:rFonts w:ascii="Wingdings" w:hAnsi="Wingdings" w:cs="Wingdings"/>
    </w:rPr>
  </w:style>
  <w:style w:type="character" w:customStyle="1" w:styleId="WW8Num9z1">
    <w:name w:val="WW8Num9z1"/>
    <w:rsid w:val="00636540"/>
    <w:rPr>
      <w:rFonts w:ascii="Courier New" w:hAnsi="Courier New" w:cs="Courier New"/>
    </w:rPr>
  </w:style>
  <w:style w:type="character" w:customStyle="1" w:styleId="WW8Num9z2">
    <w:name w:val="WW8Num9z2"/>
    <w:rsid w:val="00636540"/>
    <w:rPr>
      <w:rFonts w:ascii="Wingdings" w:hAnsi="Wingdings" w:cs="Wingdings"/>
    </w:rPr>
  </w:style>
  <w:style w:type="character" w:customStyle="1" w:styleId="WW8Num10z1">
    <w:name w:val="WW8Num10z1"/>
    <w:rsid w:val="00636540"/>
    <w:rPr>
      <w:rFonts w:ascii="Courier New" w:hAnsi="Courier New" w:cs="Courier New"/>
    </w:rPr>
  </w:style>
  <w:style w:type="character" w:customStyle="1" w:styleId="WW8Num10z2">
    <w:name w:val="WW8Num10z2"/>
    <w:rsid w:val="00636540"/>
    <w:rPr>
      <w:rFonts w:ascii="Wingdings" w:hAnsi="Wingdings" w:cs="Wingdings"/>
    </w:rPr>
  </w:style>
  <w:style w:type="character" w:customStyle="1" w:styleId="WW8Num12z3">
    <w:name w:val="WW8Num12z3"/>
    <w:rsid w:val="00636540"/>
    <w:rPr>
      <w:rFonts w:ascii="Symbol" w:hAnsi="Symbol" w:cs="Symbol"/>
    </w:rPr>
  </w:style>
  <w:style w:type="character" w:customStyle="1" w:styleId="WW8Num17z0">
    <w:name w:val="WW8Num17z0"/>
    <w:rsid w:val="00636540"/>
    <w:rPr>
      <w:rFonts w:ascii="Symbol" w:hAnsi="Symbol" w:cs="Symbol"/>
    </w:rPr>
  </w:style>
  <w:style w:type="character" w:customStyle="1" w:styleId="WW8Num17z1">
    <w:name w:val="WW8Num17z1"/>
    <w:rsid w:val="00636540"/>
    <w:rPr>
      <w:rFonts w:ascii="Courier New" w:hAnsi="Courier New" w:cs="Courier New"/>
    </w:rPr>
  </w:style>
  <w:style w:type="character" w:customStyle="1" w:styleId="WW8Num17z2">
    <w:name w:val="WW8Num17z2"/>
    <w:rsid w:val="00636540"/>
    <w:rPr>
      <w:rFonts w:ascii="Wingdings" w:hAnsi="Wingdings" w:cs="Wingdings"/>
    </w:rPr>
  </w:style>
  <w:style w:type="character" w:customStyle="1" w:styleId="12">
    <w:name w:val="Основной шрифт абзаца1"/>
    <w:rsid w:val="00636540"/>
  </w:style>
  <w:style w:type="character" w:customStyle="1" w:styleId="af5">
    <w:name w:val="Символ нумерации"/>
    <w:rsid w:val="00636540"/>
  </w:style>
  <w:style w:type="character" w:customStyle="1" w:styleId="af6">
    <w:name w:val="Маркеры списка"/>
    <w:rsid w:val="00636540"/>
    <w:rPr>
      <w:rFonts w:ascii="StarSymbol" w:eastAsia="StarSymbol" w:hAnsi="StarSymbol" w:cs="StarSymbol"/>
      <w:sz w:val="18"/>
      <w:szCs w:val="18"/>
    </w:rPr>
  </w:style>
  <w:style w:type="paragraph" w:customStyle="1" w:styleId="af7">
    <w:name w:val="Заголовок"/>
    <w:basedOn w:val="a0"/>
    <w:next w:val="aa"/>
    <w:rsid w:val="00636540"/>
    <w:pPr>
      <w:keepNext/>
      <w:suppressAutoHyphens/>
      <w:spacing w:before="240" w:after="120"/>
    </w:pPr>
    <w:rPr>
      <w:rFonts w:cs="Arial"/>
      <w:sz w:val="28"/>
      <w:szCs w:val="28"/>
      <w:lang w:eastAsia="ar-SA"/>
    </w:rPr>
  </w:style>
  <w:style w:type="paragraph" w:styleId="af8">
    <w:name w:val="List"/>
    <w:basedOn w:val="aa"/>
    <w:rsid w:val="00636540"/>
    <w:pPr>
      <w:suppressAutoHyphens/>
      <w:spacing w:after="120"/>
      <w:jc w:val="left"/>
    </w:pPr>
    <w:rPr>
      <w:rFonts w:cs="Arial"/>
      <w:sz w:val="24"/>
      <w:lang w:eastAsia="ar-SA"/>
    </w:rPr>
  </w:style>
  <w:style w:type="paragraph" w:customStyle="1" w:styleId="13">
    <w:name w:val="Название1"/>
    <w:basedOn w:val="a0"/>
    <w:rsid w:val="00636540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4">
    <w:name w:val="Указатель1"/>
    <w:basedOn w:val="a0"/>
    <w:rsid w:val="00636540"/>
    <w:pPr>
      <w:suppressLineNumbers/>
      <w:suppressAutoHyphens/>
    </w:pPr>
    <w:rPr>
      <w:rFonts w:cs="Arial"/>
      <w:lang w:eastAsia="ar-SA"/>
    </w:rPr>
  </w:style>
  <w:style w:type="paragraph" w:customStyle="1" w:styleId="15">
    <w:name w:val="Схема документа1"/>
    <w:basedOn w:val="a0"/>
    <w:rsid w:val="00636540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9">
    <w:name w:val="Заголовок таблицы"/>
    <w:basedOn w:val="ac"/>
    <w:rsid w:val="00636540"/>
    <w:pPr>
      <w:widowControl/>
      <w:jc w:val="center"/>
    </w:pPr>
    <w:rPr>
      <w:rFonts w:ascii="Times New Roman" w:eastAsia="Times New Roman" w:hAnsi="Times New Roman" w:cs="Times New Roman"/>
      <w:b/>
      <w:bCs/>
      <w:lang w:eastAsia="ar-SA" w:bidi="ar-SA"/>
    </w:rPr>
  </w:style>
  <w:style w:type="paragraph" w:styleId="51">
    <w:name w:val="toc 5"/>
    <w:basedOn w:val="14"/>
    <w:autoRedefine/>
    <w:semiHidden/>
    <w:rsid w:val="00636540"/>
    <w:pPr>
      <w:tabs>
        <w:tab w:val="right" w:leader="dot" w:pos="9637"/>
      </w:tabs>
      <w:ind w:left="1132"/>
    </w:pPr>
  </w:style>
  <w:style w:type="paragraph" w:styleId="61">
    <w:name w:val="toc 6"/>
    <w:basedOn w:val="14"/>
    <w:autoRedefine/>
    <w:semiHidden/>
    <w:rsid w:val="00636540"/>
    <w:pPr>
      <w:tabs>
        <w:tab w:val="right" w:leader="dot" w:pos="9637"/>
      </w:tabs>
      <w:ind w:left="1415"/>
    </w:pPr>
  </w:style>
  <w:style w:type="paragraph" w:styleId="71">
    <w:name w:val="toc 7"/>
    <w:basedOn w:val="14"/>
    <w:autoRedefine/>
    <w:semiHidden/>
    <w:rsid w:val="00636540"/>
    <w:pPr>
      <w:tabs>
        <w:tab w:val="right" w:leader="dot" w:pos="9637"/>
      </w:tabs>
      <w:ind w:left="1698"/>
    </w:pPr>
  </w:style>
  <w:style w:type="paragraph" w:styleId="81">
    <w:name w:val="toc 8"/>
    <w:basedOn w:val="14"/>
    <w:autoRedefine/>
    <w:semiHidden/>
    <w:rsid w:val="00636540"/>
    <w:pPr>
      <w:tabs>
        <w:tab w:val="right" w:leader="dot" w:pos="9637"/>
      </w:tabs>
      <w:ind w:left="1981"/>
    </w:pPr>
  </w:style>
  <w:style w:type="paragraph" w:styleId="91">
    <w:name w:val="toc 9"/>
    <w:basedOn w:val="14"/>
    <w:autoRedefine/>
    <w:semiHidden/>
    <w:rsid w:val="00636540"/>
    <w:pPr>
      <w:tabs>
        <w:tab w:val="right" w:leader="dot" w:pos="9637"/>
      </w:tabs>
      <w:ind w:left="2264"/>
    </w:pPr>
  </w:style>
  <w:style w:type="paragraph" w:customStyle="1" w:styleId="101">
    <w:name w:val="Оглавление 10"/>
    <w:basedOn w:val="14"/>
    <w:rsid w:val="00636540"/>
    <w:pPr>
      <w:tabs>
        <w:tab w:val="right" w:leader="dot" w:pos="9637"/>
      </w:tabs>
      <w:ind w:left="2547"/>
    </w:pPr>
  </w:style>
  <w:style w:type="paragraph" w:customStyle="1" w:styleId="afa">
    <w:name w:val="Содержимое врезки"/>
    <w:basedOn w:val="aa"/>
    <w:rsid w:val="00636540"/>
    <w:pPr>
      <w:suppressAutoHyphens/>
      <w:spacing w:after="120"/>
      <w:jc w:val="left"/>
    </w:pPr>
    <w:rPr>
      <w:sz w:val="24"/>
      <w:lang w:eastAsia="ar-SA"/>
    </w:rPr>
  </w:style>
  <w:style w:type="paragraph" w:customStyle="1" w:styleId="ConsPlusNormal">
    <w:name w:val="ConsPlusNormal"/>
    <w:next w:val="a0"/>
    <w:rsid w:val="0063654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ListParagraph">
    <w:name w:val="List Paragraph"/>
    <w:basedOn w:val="a0"/>
    <w:qFormat/>
    <w:rsid w:val="00636540"/>
    <w:pPr>
      <w:ind w:left="720"/>
    </w:pPr>
  </w:style>
  <w:style w:type="character" w:styleId="afb">
    <w:name w:val="FollowedHyperlink"/>
    <w:rsid w:val="00636540"/>
    <w:rPr>
      <w:color w:val="800080"/>
      <w:u w:val="single"/>
    </w:rPr>
  </w:style>
  <w:style w:type="character" w:customStyle="1" w:styleId="0">
    <w:name w:val="А. Основной текст 0 Знак"/>
    <w:aliases w:val="95 ПК Знак,Основной текст 0 Знак,1 Основной текст 0 Знак,А. Основной текст 0 Знак Знак Знак Знак Знак,А. Основной текст 0 Знак Знак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styleId="afc">
    <w:name w:val="Emphasis"/>
    <w:aliases w:val="базовый,Базовый"/>
    <w:qFormat/>
    <w:rsid w:val="00636540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0"/>
    <w:link w:val="01"/>
    <w:qFormat/>
    <w:rsid w:val="00636540"/>
    <w:pPr>
      <w:ind w:firstLine="539"/>
    </w:pPr>
    <w:rPr>
      <w:rFonts w:ascii="Times New Roman" w:hAnsi="Times New Roman"/>
      <w:szCs w:val="22"/>
      <w:lang w:val="en-US"/>
    </w:rPr>
  </w:style>
  <w:style w:type="character" w:customStyle="1" w:styleId="01">
    <w:name w:val="Основной 0 Знак"/>
    <w:aliases w:val="95ПК Знак"/>
    <w:link w:val="00"/>
    <w:rsid w:val="00636540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010">
    <w:name w:val="Основной текст 01"/>
    <w:aliases w:val="95 ПК1,1 Основной текст 01,А. Основной текст 0 Знак Знак Знак Знак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0"/>
    <w:link w:val="02"/>
    <w:rsid w:val="00636540"/>
    <w:pPr>
      <w:suppressAutoHyphens/>
      <w:ind w:firstLine="539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02">
    <w:name w:val="А. Основной текст 0 Знак Знак Знак Знак Знак Знак Знак Знак"/>
    <w:link w:val="010"/>
    <w:locked/>
    <w:rsid w:val="00636540"/>
    <w:rPr>
      <w:rFonts w:ascii="Calibri" w:eastAsia="Calibri" w:hAnsi="Calibri" w:cs="Times New Roman"/>
      <w:color w:val="000000"/>
      <w:kern w:val="24"/>
      <w:sz w:val="24"/>
      <w:szCs w:val="24"/>
    </w:rPr>
  </w:style>
  <w:style w:type="character" w:customStyle="1" w:styleId="82">
    <w:name w:val=" Знак Знак8"/>
    <w:rsid w:val="00636540"/>
    <w:rPr>
      <w:rFonts w:ascii="Times New Roman" w:eastAsia="Times New Roman" w:hAnsi="Times New Roman"/>
      <w:sz w:val="24"/>
      <w:szCs w:val="24"/>
    </w:rPr>
  </w:style>
  <w:style w:type="paragraph" w:styleId="afd">
    <w:name w:val="List Paragraph"/>
    <w:basedOn w:val="a0"/>
    <w:qFormat/>
    <w:rsid w:val="00636540"/>
    <w:pPr>
      <w:ind w:left="720" w:firstLine="510"/>
      <w:contextualSpacing/>
    </w:pPr>
    <w:rPr>
      <w:rFonts w:eastAsia="Calibri"/>
      <w:szCs w:val="22"/>
      <w:lang w:eastAsia="en-US"/>
    </w:rPr>
  </w:style>
  <w:style w:type="character" w:customStyle="1" w:styleId="109501">
    <w:name w:val="1 Основной текст 0;95 ПК;А. Основной текст 0 Знак Знак Знак Знак"/>
    <w:rsid w:val="00636540"/>
    <w:rPr>
      <w:rFonts w:eastAsia="Calibri"/>
      <w:color w:val="000000"/>
      <w:kern w:val="24"/>
      <w:sz w:val="24"/>
      <w:szCs w:val="22"/>
      <w:lang w:eastAsia="en-US"/>
    </w:rPr>
  </w:style>
  <w:style w:type="paragraph" w:customStyle="1" w:styleId="afe">
    <w:name w:val="Основной стиль"/>
    <w:basedOn w:val="a0"/>
    <w:rsid w:val="00636540"/>
    <w:pPr>
      <w:suppressAutoHyphens/>
      <w:spacing w:before="280" w:after="280"/>
      <w:ind w:firstLine="709"/>
    </w:pPr>
    <w:rPr>
      <w:szCs w:val="28"/>
      <w:lang w:eastAsia="ar-SA"/>
    </w:rPr>
  </w:style>
  <w:style w:type="character" w:customStyle="1" w:styleId="WW8Num40z3">
    <w:name w:val="WW8Num40z3"/>
    <w:rsid w:val="00636540"/>
    <w:rPr>
      <w:rFonts w:ascii="Symbol" w:hAnsi="Symbol"/>
    </w:rPr>
  </w:style>
  <w:style w:type="character" w:customStyle="1" w:styleId="aff">
    <w:name w:val="Основной тек... Знак"/>
    <w:rsid w:val="00636540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92">
    <w:name w:val=" Знак Знак9"/>
    <w:rsid w:val="00636540"/>
    <w:rPr>
      <w:rFonts w:ascii="Times New Roman" w:eastAsia="Lucida Sans Unicode" w:hAnsi="Times New Roman"/>
      <w:kern w:val="1"/>
      <w:sz w:val="24"/>
      <w:szCs w:val="24"/>
    </w:rPr>
  </w:style>
  <w:style w:type="character" w:styleId="HTML">
    <w:name w:val="HTML Variable"/>
    <w:aliases w:val="!Ссылки в документе"/>
    <w:basedOn w:val="a1"/>
    <w:rsid w:val="0063654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0">
    <w:name w:val="annotation text"/>
    <w:aliases w:val="!Равноширинный текст документа"/>
    <w:basedOn w:val="a0"/>
    <w:link w:val="aff1"/>
    <w:rsid w:val="00636540"/>
    <w:rPr>
      <w:rFonts w:ascii="Courier" w:hAnsi="Courier"/>
      <w:sz w:val="22"/>
      <w:szCs w:val="20"/>
    </w:rPr>
  </w:style>
  <w:style w:type="character" w:customStyle="1" w:styleId="aff1">
    <w:name w:val="Текст примечания Знак"/>
    <w:basedOn w:val="a1"/>
    <w:link w:val="aff0"/>
    <w:rsid w:val="00636540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0"/>
    <w:rsid w:val="0063654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63654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3654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3654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16">
    <w:name w:val="1Орган_ПР"/>
    <w:basedOn w:val="a0"/>
    <w:link w:val="17"/>
    <w:qFormat/>
    <w:rsid w:val="00636540"/>
    <w:pPr>
      <w:snapToGrid w:val="0"/>
      <w:ind w:firstLine="0"/>
      <w:jc w:val="center"/>
    </w:pPr>
    <w:rPr>
      <w:b/>
      <w:caps/>
      <w:szCs w:val="28"/>
      <w:lang w:val="x-none" w:eastAsia="ar-SA"/>
    </w:rPr>
  </w:style>
  <w:style w:type="character" w:customStyle="1" w:styleId="17">
    <w:name w:val="1Орган_ПР Знак"/>
    <w:link w:val="16"/>
    <w:rsid w:val="00636540"/>
    <w:rPr>
      <w:rFonts w:ascii="Arial" w:eastAsia="Times New Roman" w:hAnsi="Arial" w:cs="Times New Roman"/>
      <w:b/>
      <w:caps/>
      <w:sz w:val="24"/>
      <w:szCs w:val="28"/>
      <w:lang w:val="x-none" w:eastAsia="ar-SA"/>
    </w:rPr>
  </w:style>
  <w:style w:type="paragraph" w:customStyle="1" w:styleId="22">
    <w:name w:val="2Название"/>
    <w:basedOn w:val="a0"/>
    <w:link w:val="23"/>
    <w:qFormat/>
    <w:rsid w:val="00636540"/>
    <w:pPr>
      <w:ind w:right="4536" w:firstLine="0"/>
    </w:pPr>
    <w:rPr>
      <w:b/>
      <w:szCs w:val="28"/>
      <w:lang w:val="x-none" w:eastAsia="ar-SA"/>
    </w:rPr>
  </w:style>
  <w:style w:type="character" w:customStyle="1" w:styleId="23">
    <w:name w:val="2Название Знак"/>
    <w:link w:val="22"/>
    <w:rsid w:val="00636540"/>
    <w:rPr>
      <w:rFonts w:ascii="Arial" w:eastAsia="Times New Roman" w:hAnsi="Arial" w:cs="Times New Roman"/>
      <w:b/>
      <w:sz w:val="24"/>
      <w:szCs w:val="28"/>
      <w:lang w:val="x-none" w:eastAsia="ar-SA"/>
    </w:rPr>
  </w:style>
  <w:style w:type="paragraph" w:customStyle="1" w:styleId="33">
    <w:name w:val="3Приложение"/>
    <w:basedOn w:val="a0"/>
    <w:link w:val="34"/>
    <w:qFormat/>
    <w:rsid w:val="00636540"/>
    <w:pPr>
      <w:ind w:left="5103" w:firstLine="0"/>
    </w:pPr>
    <w:rPr>
      <w:szCs w:val="28"/>
      <w:lang w:val="x-none" w:eastAsia="x-none"/>
    </w:rPr>
  </w:style>
  <w:style w:type="character" w:customStyle="1" w:styleId="34">
    <w:name w:val="3Приложение Знак"/>
    <w:link w:val="33"/>
    <w:rsid w:val="00636540"/>
    <w:rPr>
      <w:rFonts w:ascii="Arial" w:eastAsia="Times New Roman" w:hAnsi="Arial" w:cs="Times New Roman"/>
      <w:sz w:val="24"/>
      <w:szCs w:val="28"/>
      <w:lang w:val="x-none" w:eastAsia="x-none"/>
    </w:rPr>
  </w:style>
  <w:style w:type="table" w:customStyle="1" w:styleId="42">
    <w:name w:val="4Таблица"/>
    <w:basedOn w:val="a2"/>
    <w:rsid w:val="00636540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FFFFFF"/>
    </w:tcPr>
  </w:style>
  <w:style w:type="paragraph" w:styleId="aff2">
    <w:name w:val="Title"/>
    <w:basedOn w:val="a0"/>
    <w:link w:val="aff3"/>
    <w:qFormat/>
    <w:rsid w:val="00636540"/>
    <w:pPr>
      <w:jc w:val="center"/>
    </w:pPr>
    <w:rPr>
      <w:b/>
      <w:lang w:val="x-none" w:eastAsia="x-none"/>
    </w:rPr>
  </w:style>
  <w:style w:type="character" w:customStyle="1" w:styleId="aff3">
    <w:name w:val="Название Знак"/>
    <w:basedOn w:val="a1"/>
    <w:link w:val="aff2"/>
    <w:rsid w:val="00636540"/>
    <w:rPr>
      <w:rFonts w:ascii="Arial" w:eastAsia="Times New Roman" w:hAnsi="Arial" w:cs="Times New Roman"/>
      <w:b/>
      <w:sz w:val="24"/>
      <w:szCs w:val="24"/>
      <w:lang w:val="x-none" w:eastAsia="x-none"/>
    </w:rPr>
  </w:style>
  <w:style w:type="paragraph" w:customStyle="1" w:styleId="4-">
    <w:name w:val="4Таблица-Т"/>
    <w:basedOn w:val="33"/>
    <w:qFormat/>
    <w:rsid w:val="00636540"/>
    <w:pPr>
      <w:ind w:left="0"/>
    </w:pPr>
    <w:rPr>
      <w:sz w:val="22"/>
    </w:rPr>
  </w:style>
  <w:style w:type="paragraph" w:styleId="aff4">
    <w:name w:val="caption"/>
    <w:basedOn w:val="a0"/>
    <w:next w:val="a0"/>
    <w:qFormat/>
    <w:rsid w:val="00636540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paragraph" w:customStyle="1" w:styleId="FR1">
    <w:name w:val="FR1"/>
    <w:rsid w:val="00636540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7956</Words>
  <Characters>45351</Characters>
  <Application>Microsoft Office Word</Application>
  <DocSecurity>0</DocSecurity>
  <Lines>377</Lines>
  <Paragraphs>106</Paragraphs>
  <ScaleCrop>false</ScaleCrop>
  <Company/>
  <LinksUpToDate>false</LinksUpToDate>
  <CharactersWithSpaces>53201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2022-02-14T14:20:00Z</dcterms:created>
  <dcterms:modified xsi:type="dcterms:W3CDTF">2022-02-14T14:21:00Z</dcterms:modified>
</cp:coreProperties>
</file>