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A" w:rsidRDefault="00DF166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</w:p>
    <w:p w:rsidR="00DF166A" w:rsidRDefault="00DF166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569B8" w:rsidRPr="004121CF" w:rsidRDefault="00771F1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-735330</wp:posOffset>
            </wp:positionV>
            <wp:extent cx="742950" cy="84772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771F1A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71F1A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865700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771F1A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771F1A">
        <w:rPr>
          <w:rFonts w:ascii="Times New Roman" w:eastAsia="Times New Roman" w:hAnsi="Times New Roman" w:cs="Times New Roman"/>
          <w:spacing w:val="2"/>
          <w:sz w:val="28"/>
          <w:szCs w:val="28"/>
        </w:rPr>
        <w:t>93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771F1A">
        <w:rPr>
          <w:rFonts w:ascii="Times New Roman" w:eastAsia="Times New Roman" w:hAnsi="Times New Roman" w:cs="Times New Roman"/>
          <w:spacing w:val="2"/>
          <w:sz w:val="28"/>
          <w:szCs w:val="28"/>
        </w:rPr>
        <w:t>Липчанка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771F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Мамон В.Н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771F1A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Липчанского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771F1A">
        <w:rPr>
          <w:rFonts w:ascii="Times New Roman" w:hAnsi="Times New Roman" w:cs="Times New Roman"/>
          <w:sz w:val="28"/>
          <w:szCs w:val="28"/>
          <w:shd w:val="clear" w:color="auto" w:fill="FFFFFF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771F1A">
        <w:rPr>
          <w:rFonts w:ascii="Times New Roman" w:hAnsi="Times New Roman" w:cs="Times New Roman"/>
          <w:sz w:val="28"/>
          <w:szCs w:val="28"/>
          <w:shd w:val="clear" w:color="auto" w:fill="FFFFFF"/>
        </w:rPr>
        <w:t>Липчанского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771F1A">
        <w:rPr>
          <w:rFonts w:ascii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771F1A">
        <w:rPr>
          <w:rFonts w:ascii="Times New Roman" w:hAnsi="Times New Roman" w:cs="Times New Roman"/>
          <w:sz w:val="28"/>
          <w:szCs w:val="28"/>
        </w:rPr>
        <w:t>Липчанского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771F1A">
        <w:rPr>
          <w:rFonts w:ascii="Times New Roman" w:hAnsi="Times New Roman" w:cs="Times New Roman"/>
          <w:sz w:val="28"/>
          <w:szCs w:val="28"/>
        </w:rPr>
        <w:t>Липчанского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771F1A" w:rsidRPr="00DF166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DF1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DF166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DF166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DF166A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DF16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DF16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DF166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DF166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1D24" w:rsidRPr="00DF166A">
        <w:rPr>
          <w:rFonts w:ascii="Times New Roman" w:eastAsia="Times New Roman" w:hAnsi="Times New Roman" w:cs="Times New Roman"/>
          <w:sz w:val="28"/>
          <w:szCs w:val="28"/>
        </w:rPr>
        <w:t>41</w:t>
      </w:r>
      <w:r w:rsidR="00AB069C" w:rsidRPr="00DF1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DF1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DF16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771F1A" w:rsidRPr="00DF166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DF16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DF16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771F1A" w:rsidRPr="00DF166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DF16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DF166A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поселения, в том числе в решении вопросов, поставленных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Советом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DF166A">
        <w:rPr>
          <w:rFonts w:ascii="Times New Roman" w:eastAsia="Times New Roman" w:hAnsi="Times New Roman" w:cs="Times New Roman"/>
          <w:sz w:val="28"/>
          <w:szCs w:val="28"/>
        </w:rPr>
        <w:t>Гайдуков А.И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F166A">
        <w:rPr>
          <w:rFonts w:ascii="Times New Roman" w:eastAsia="Times New Roman" w:hAnsi="Times New Roman" w:cs="Times New Roman"/>
          <w:sz w:val="28"/>
          <w:szCs w:val="28"/>
        </w:rPr>
        <w:t>Мамон В.Н.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1A">
        <w:rPr>
          <w:rFonts w:ascii="Times New Roman" w:eastAsia="Times New Roman" w:hAnsi="Times New Roman" w:cs="Times New Roman"/>
          <w:sz w:val="28"/>
          <w:szCs w:val="28"/>
        </w:rPr>
        <w:t>Липчанского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End w:id="0"/>
      <w:r w:rsidR="00DF166A">
        <w:rPr>
          <w:rFonts w:ascii="Times New Roman" w:eastAsia="Times New Roman" w:hAnsi="Times New Roman" w:cs="Times New Roman"/>
          <w:sz w:val="28"/>
          <w:szCs w:val="28"/>
        </w:rPr>
        <w:t>В.Н. Мамон</w:t>
      </w:r>
    </w:p>
    <w:sectPr w:rsidR="00944268" w:rsidRPr="004121CF" w:rsidSect="00DF166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16DEA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71F1A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DF166A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6B84-C96F-4F27-8F9A-23508D9A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adm-lipchanka</cp:lastModifiedBy>
  <cp:revision>51</cp:revision>
  <cp:lastPrinted>2021-02-08T11:24:00Z</cp:lastPrinted>
  <dcterms:created xsi:type="dcterms:W3CDTF">2021-02-05T07:09:00Z</dcterms:created>
  <dcterms:modified xsi:type="dcterms:W3CDTF">2022-02-03T09:15:00Z</dcterms:modified>
</cp:coreProperties>
</file>