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РАДЧЕНСКОЕ  СЕЛЬСКОЕ  ПОСЕЛЕНИЕ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БОГУЧАРСКОГО  МУНИЦИПАЛЬНОГО  РАЙОНА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ВОРОНЕЖСКОЙ  ОБЛАСТИ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Отчет главы Радченского сельского поселения</w:t>
      </w:r>
    </w:p>
    <w:p w:rsidR="00155865" w:rsidRDefault="00155865" w:rsidP="00B702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своей деятельности и </w:t>
      </w:r>
      <w:r w:rsidRPr="00D11B39">
        <w:rPr>
          <w:b/>
          <w:sz w:val="28"/>
          <w:szCs w:val="28"/>
        </w:rPr>
        <w:t xml:space="preserve">работе </w:t>
      </w:r>
      <w:r>
        <w:rPr>
          <w:b/>
          <w:sz w:val="28"/>
          <w:szCs w:val="28"/>
        </w:rPr>
        <w:t xml:space="preserve"> администрации </w:t>
      </w:r>
    </w:p>
    <w:p w:rsidR="00155865" w:rsidRDefault="00155865" w:rsidP="00B702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Радченского сельского поселения </w:t>
      </w:r>
      <w:r w:rsidRPr="00D11B39">
        <w:rPr>
          <w:b/>
          <w:sz w:val="28"/>
          <w:szCs w:val="28"/>
        </w:rPr>
        <w:t>за 20</w:t>
      </w:r>
      <w:r w:rsidR="002B6B38">
        <w:rPr>
          <w:b/>
          <w:sz w:val="28"/>
          <w:szCs w:val="28"/>
        </w:rPr>
        <w:t>2</w:t>
      </w:r>
      <w:r w:rsidR="004A2287">
        <w:rPr>
          <w:b/>
          <w:sz w:val="28"/>
          <w:szCs w:val="28"/>
        </w:rPr>
        <w:t>1</w:t>
      </w:r>
      <w:r w:rsidRPr="00D11B39">
        <w:rPr>
          <w:b/>
          <w:sz w:val="28"/>
          <w:szCs w:val="28"/>
        </w:rPr>
        <w:t xml:space="preserve"> год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 w:rsidRPr="00155865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 </w:t>
      </w:r>
      <w:r w:rsidR="00AB2694">
        <w:rPr>
          <w:sz w:val="28"/>
          <w:szCs w:val="28"/>
        </w:rPr>
        <w:t>10</w:t>
      </w:r>
      <w:r w:rsidRPr="00155865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</w:t>
      </w:r>
      <w:r w:rsidR="004A2287">
        <w:rPr>
          <w:sz w:val="28"/>
          <w:szCs w:val="28"/>
        </w:rPr>
        <w:t>2</w:t>
      </w:r>
      <w:r w:rsidR="004E7289">
        <w:rPr>
          <w:sz w:val="28"/>
          <w:szCs w:val="28"/>
        </w:rPr>
        <w:t xml:space="preserve"> </w:t>
      </w:r>
      <w:r w:rsidRPr="00155865">
        <w:rPr>
          <w:sz w:val="28"/>
          <w:szCs w:val="28"/>
        </w:rPr>
        <w:t>г.</w:t>
      </w: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AB2694">
        <w:rPr>
          <w:sz w:val="28"/>
          <w:szCs w:val="28"/>
        </w:rPr>
        <w:t>9</w:t>
      </w:r>
      <w:r>
        <w:rPr>
          <w:sz w:val="28"/>
          <w:szCs w:val="28"/>
        </w:rPr>
        <w:t>-00ч.м.</w:t>
      </w: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место: администрация </w:t>
      </w: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Радченского сельского поселения</w:t>
      </w: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с.Радченское, ул.Воробьева, 86</w:t>
      </w:r>
    </w:p>
    <w:p w:rsidR="00155865" w:rsidRPr="00155865" w:rsidRDefault="00155865" w:rsidP="00B7025F">
      <w:pPr>
        <w:ind w:firstLine="567"/>
        <w:jc w:val="right"/>
        <w:rPr>
          <w:sz w:val="28"/>
          <w:szCs w:val="28"/>
        </w:rPr>
      </w:pP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Уважаемые присутствующие!</w:t>
      </w:r>
    </w:p>
    <w:p w:rsidR="00155865" w:rsidRPr="00D11B39" w:rsidRDefault="00155865" w:rsidP="00B7025F">
      <w:pPr>
        <w:ind w:left="-567"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_______________________________________________________________</w:t>
      </w:r>
    </w:p>
    <w:p w:rsidR="00155865" w:rsidRDefault="00155865" w:rsidP="00B702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Pr="00B77AB9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B77AB9">
        <w:rPr>
          <w:sz w:val="28"/>
          <w:szCs w:val="28"/>
        </w:rPr>
        <w:t>о ежегодном отчете главы Радченского  сельского поселения</w:t>
      </w:r>
      <w:r>
        <w:rPr>
          <w:sz w:val="28"/>
          <w:szCs w:val="28"/>
        </w:rPr>
        <w:t xml:space="preserve"> </w:t>
      </w:r>
      <w:r w:rsidRPr="00B77AB9">
        <w:rPr>
          <w:sz w:val="28"/>
          <w:szCs w:val="28"/>
        </w:rPr>
        <w:t>о  результатах деятельности, деятельности администрации Радченского сельского поселения</w:t>
      </w:r>
      <w:r>
        <w:rPr>
          <w:sz w:val="28"/>
          <w:szCs w:val="28"/>
        </w:rPr>
        <w:t xml:space="preserve">, </w:t>
      </w:r>
      <w:r w:rsidRPr="00B77AB9">
        <w:rPr>
          <w:sz w:val="28"/>
          <w:szCs w:val="28"/>
        </w:rPr>
        <w:t>в том числе о решении вопросов, поставленны</w:t>
      </w:r>
      <w:r>
        <w:rPr>
          <w:sz w:val="28"/>
          <w:szCs w:val="28"/>
        </w:rPr>
        <w:t xml:space="preserve">х </w:t>
      </w:r>
      <w:r w:rsidRPr="00B77AB9">
        <w:rPr>
          <w:sz w:val="28"/>
          <w:szCs w:val="28"/>
        </w:rPr>
        <w:t>представительным органом Радченского сельского поселения</w:t>
      </w:r>
      <w:r>
        <w:rPr>
          <w:sz w:val="28"/>
          <w:szCs w:val="28"/>
        </w:rPr>
        <w:t xml:space="preserve"> </w:t>
      </w:r>
      <w:r w:rsidRPr="00B77AB9">
        <w:rPr>
          <w:sz w:val="28"/>
          <w:szCs w:val="28"/>
        </w:rPr>
        <w:t>Бог</w:t>
      </w:r>
      <w:r>
        <w:rPr>
          <w:sz w:val="28"/>
          <w:szCs w:val="28"/>
        </w:rPr>
        <w:t xml:space="preserve">учарского муниципального района, утвержденного решением  Совета народных депутатов Радченского сельского поселения </w:t>
      </w:r>
      <w:r w:rsidRPr="00B77AB9">
        <w:rPr>
          <w:sz w:val="28"/>
          <w:szCs w:val="28"/>
        </w:rPr>
        <w:t xml:space="preserve">от  24.02.2010 года № </w:t>
      </w:r>
      <w:r>
        <w:rPr>
          <w:sz w:val="28"/>
          <w:szCs w:val="28"/>
        </w:rPr>
        <w:t>208,</w:t>
      </w:r>
    </w:p>
    <w:p w:rsidR="00155865" w:rsidRDefault="00155865" w:rsidP="00B702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7AB9">
        <w:rPr>
          <w:sz w:val="28"/>
          <w:szCs w:val="28"/>
        </w:rPr>
        <w:t xml:space="preserve"> соответствии с Федеральным законом от 06.10.2003 года № 131 – ФЗ «Об общих принципах организации местного самоуправления в </w:t>
      </w:r>
      <w:r w:rsidR="00CA546C">
        <w:rPr>
          <w:sz w:val="28"/>
          <w:szCs w:val="28"/>
        </w:rPr>
        <w:t>Р</w:t>
      </w:r>
      <w:r w:rsidRPr="00B77AB9">
        <w:rPr>
          <w:sz w:val="28"/>
          <w:szCs w:val="28"/>
        </w:rPr>
        <w:t>оссийской Федерации», Уставом Радченского  сельского поселения Богучарского муниципального района,</w:t>
      </w:r>
      <w:r w:rsidR="00820CF8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464FCC">
        <w:rPr>
          <w:sz w:val="28"/>
          <w:szCs w:val="28"/>
        </w:rPr>
        <w:t xml:space="preserve">лава  Радченского  сельского поселения  </w:t>
      </w:r>
      <w:r>
        <w:rPr>
          <w:sz w:val="28"/>
          <w:szCs w:val="28"/>
        </w:rPr>
        <w:t>ежегодно в первом квартале</w:t>
      </w:r>
      <w:r w:rsidRPr="00464FCC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годом</w:t>
      </w:r>
      <w:r w:rsidRPr="00464F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предоставляет  </w:t>
      </w:r>
      <w:r w:rsidRPr="00464FCC">
        <w:rPr>
          <w:sz w:val="28"/>
          <w:szCs w:val="28"/>
        </w:rPr>
        <w:t xml:space="preserve">в Совет народных депутатов Радченского сельского поселения Богучарского муниципального района Воронежской области </w:t>
      </w:r>
      <w:r>
        <w:rPr>
          <w:sz w:val="28"/>
          <w:szCs w:val="28"/>
        </w:rPr>
        <w:t xml:space="preserve">доклад – отчет </w:t>
      </w:r>
      <w:r w:rsidRPr="00464FCC">
        <w:rPr>
          <w:sz w:val="28"/>
          <w:szCs w:val="28"/>
        </w:rPr>
        <w:t>о результатах своей деятельности, деятельности администрации Радченского сельского поселения</w:t>
      </w:r>
      <w:r>
        <w:rPr>
          <w:sz w:val="28"/>
          <w:szCs w:val="28"/>
        </w:rPr>
        <w:t xml:space="preserve"> за прошлый период.</w:t>
      </w:r>
    </w:p>
    <w:p w:rsidR="00155865" w:rsidRPr="00D11B39" w:rsidRDefault="00155865" w:rsidP="00B7025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Приведем с</w:t>
      </w:r>
      <w:r w:rsidRPr="00D11B39">
        <w:rPr>
          <w:rFonts w:ascii="Times New Roman" w:hAnsi="Times New Roman" w:cs="Times New Roman"/>
          <w:b/>
          <w:i/>
          <w:sz w:val="28"/>
          <w:szCs w:val="28"/>
        </w:rPr>
        <w:t>татистические данные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01.01.202</w:t>
      </w:r>
      <w:r w:rsidR="004A2287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Pr="00D11B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2287" w:rsidRPr="00474A43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В состав Радченского сельского поселения входит 5 (пять)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A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Радченское - 1018</w:t>
      </w:r>
      <w:r w:rsidRPr="00474A43">
        <w:rPr>
          <w:rFonts w:ascii="Times New Roman" w:hAnsi="Times New Roman" w:cs="Times New Roman"/>
          <w:sz w:val="28"/>
          <w:szCs w:val="28"/>
        </w:rPr>
        <w:t xml:space="preserve"> ч., х. Дядин – </w:t>
      </w:r>
      <w:r>
        <w:rPr>
          <w:rFonts w:ascii="Times New Roman" w:hAnsi="Times New Roman" w:cs="Times New Roman"/>
          <w:sz w:val="28"/>
          <w:szCs w:val="28"/>
        </w:rPr>
        <w:t xml:space="preserve">307 </w:t>
      </w:r>
      <w:r w:rsidRPr="00474A43">
        <w:rPr>
          <w:rFonts w:ascii="Times New Roman" w:hAnsi="Times New Roman" w:cs="Times New Roman"/>
          <w:sz w:val="28"/>
          <w:szCs w:val="28"/>
        </w:rPr>
        <w:t xml:space="preserve">чел., с. Криница – </w:t>
      </w:r>
      <w:r>
        <w:rPr>
          <w:rFonts w:ascii="Times New Roman" w:hAnsi="Times New Roman" w:cs="Times New Roman"/>
          <w:sz w:val="28"/>
          <w:szCs w:val="28"/>
        </w:rPr>
        <w:t>438</w:t>
      </w:r>
      <w:r w:rsidRPr="00474A43">
        <w:rPr>
          <w:rFonts w:ascii="Times New Roman" w:hAnsi="Times New Roman" w:cs="Times New Roman"/>
          <w:sz w:val="28"/>
          <w:szCs w:val="28"/>
        </w:rPr>
        <w:t xml:space="preserve"> чел., х. Кравцово -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74A43">
        <w:rPr>
          <w:rFonts w:ascii="Times New Roman" w:hAnsi="Times New Roman" w:cs="Times New Roman"/>
          <w:sz w:val="28"/>
          <w:szCs w:val="28"/>
        </w:rPr>
        <w:t xml:space="preserve"> чел., с. Травкино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312 </w:t>
      </w:r>
      <w:r w:rsidRPr="00474A43">
        <w:rPr>
          <w:rFonts w:ascii="Times New Roman" w:hAnsi="Times New Roman" w:cs="Times New Roman"/>
          <w:sz w:val="28"/>
          <w:szCs w:val="28"/>
        </w:rPr>
        <w:t xml:space="preserve">чел.,  с общей численностью </w:t>
      </w:r>
      <w:r>
        <w:rPr>
          <w:rFonts w:ascii="Times New Roman" w:hAnsi="Times New Roman" w:cs="Times New Roman"/>
          <w:sz w:val="28"/>
          <w:szCs w:val="28"/>
        </w:rPr>
        <w:t>2127</w:t>
      </w:r>
      <w:r w:rsidRPr="00474A43">
        <w:rPr>
          <w:rFonts w:ascii="Times New Roman" w:hAnsi="Times New Roman" w:cs="Times New Roman"/>
          <w:sz w:val="28"/>
          <w:szCs w:val="28"/>
        </w:rPr>
        <w:t xml:space="preserve"> чел., административный центр – с. Радченское.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Общая площадь земель в границах муниципального образования 27,8 тыс.га.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Дата основания поселения - начало 19 века, основное население – русские (93,5 %).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35">
        <w:rPr>
          <w:rFonts w:ascii="Times New Roman" w:hAnsi="Times New Roman" w:cs="Times New Roman"/>
          <w:b/>
          <w:sz w:val="28"/>
          <w:szCs w:val="28"/>
        </w:rPr>
        <w:t>1</w:t>
      </w:r>
      <w:r w:rsidRPr="00FA69EC">
        <w:rPr>
          <w:rFonts w:ascii="Times New Roman" w:hAnsi="Times New Roman" w:cs="Times New Roman"/>
          <w:sz w:val="28"/>
          <w:szCs w:val="28"/>
        </w:rPr>
        <w:t>.</w:t>
      </w:r>
      <w:r w:rsidRPr="00FA69EC">
        <w:rPr>
          <w:rFonts w:ascii="Times New Roman" w:hAnsi="Times New Roman" w:cs="Times New Roman"/>
          <w:b/>
          <w:bCs/>
          <w:sz w:val="28"/>
          <w:szCs w:val="28"/>
        </w:rPr>
        <w:t>Демографическая 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287" w:rsidRPr="00F2063F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63F">
        <w:rPr>
          <w:rFonts w:ascii="Times New Roman" w:hAnsi="Times New Roman" w:cs="Times New Roman"/>
          <w:sz w:val="28"/>
          <w:szCs w:val="28"/>
        </w:rPr>
        <w:t>Из проживающего на территории населения:</w:t>
      </w:r>
    </w:p>
    <w:p w:rsidR="004A2287" w:rsidRPr="00F2063F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трудоспособного населения -  1120</w:t>
      </w:r>
      <w:r w:rsidRPr="00F2063F">
        <w:rPr>
          <w:rFonts w:ascii="Times New Roman" w:hAnsi="Times New Roman" w:cs="Times New Roman"/>
          <w:sz w:val="28"/>
          <w:szCs w:val="28"/>
        </w:rPr>
        <w:t xml:space="preserve"> человек, пенсионеров –  </w:t>
      </w:r>
      <w:r>
        <w:rPr>
          <w:rFonts w:ascii="Times New Roman" w:hAnsi="Times New Roman" w:cs="Times New Roman"/>
          <w:sz w:val="28"/>
          <w:szCs w:val="28"/>
        </w:rPr>
        <w:t xml:space="preserve">511 </w:t>
      </w:r>
      <w:r w:rsidRPr="00F2063F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F2063F">
        <w:rPr>
          <w:rFonts w:ascii="Times New Roman" w:hAnsi="Times New Roman" w:cs="Times New Roman"/>
          <w:sz w:val="28"/>
          <w:szCs w:val="28"/>
        </w:rPr>
        <w:t xml:space="preserve">человек работающих; детей до 18 лет- </w:t>
      </w:r>
      <w:r>
        <w:rPr>
          <w:rFonts w:ascii="Times New Roman" w:hAnsi="Times New Roman" w:cs="Times New Roman"/>
          <w:sz w:val="28"/>
          <w:szCs w:val="28"/>
        </w:rPr>
        <w:t xml:space="preserve"> 389 чел.</w:t>
      </w:r>
    </w:p>
    <w:p w:rsidR="004A2287" w:rsidRPr="00F2063F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61B7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61B7D">
        <w:rPr>
          <w:rFonts w:ascii="Times New Roman" w:hAnsi="Times New Roman" w:cs="Times New Roman"/>
          <w:sz w:val="28"/>
          <w:szCs w:val="28"/>
        </w:rPr>
        <w:t xml:space="preserve"> год: родилось 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>умерло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рибывших граждан на территорию поселения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выбыли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1B7D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убыль </w:t>
      </w:r>
      <w:r w:rsidRPr="00761B7D">
        <w:rPr>
          <w:rFonts w:ascii="Times New Roman" w:hAnsi="Times New Roman" w:cs="Times New Roman"/>
          <w:sz w:val="28"/>
          <w:szCs w:val="28"/>
        </w:rPr>
        <w:t xml:space="preserve">населения за счет  </w:t>
      </w:r>
      <w:r>
        <w:rPr>
          <w:rFonts w:ascii="Times New Roman" w:hAnsi="Times New Roman" w:cs="Times New Roman"/>
          <w:sz w:val="28"/>
          <w:szCs w:val="28"/>
        </w:rPr>
        <w:t>выбывших граждан из территории поселения.</w:t>
      </w:r>
    </w:p>
    <w:p w:rsidR="00273007" w:rsidRDefault="00273007" w:rsidP="004A228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b/>
          <w:bCs/>
          <w:sz w:val="28"/>
          <w:szCs w:val="28"/>
        </w:rPr>
        <w:t>2.Занятость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Занято 1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FA69EC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FA69EC">
        <w:rPr>
          <w:rFonts w:ascii="Times New Roman" w:hAnsi="Times New Roman" w:cs="Times New Roman"/>
          <w:sz w:val="28"/>
          <w:szCs w:val="28"/>
        </w:rPr>
        <w:t xml:space="preserve">%): из них в сельском хозяйстве </w:t>
      </w:r>
      <w:r>
        <w:rPr>
          <w:rFonts w:ascii="Times New Roman" w:hAnsi="Times New Roman" w:cs="Times New Roman"/>
          <w:sz w:val="28"/>
          <w:szCs w:val="28"/>
        </w:rPr>
        <w:t>711 чел.(62</w:t>
      </w:r>
      <w:r w:rsidRPr="00FA69EC">
        <w:rPr>
          <w:rFonts w:ascii="Times New Roman" w:hAnsi="Times New Roman" w:cs="Times New Roman"/>
          <w:sz w:val="28"/>
          <w:szCs w:val="28"/>
        </w:rPr>
        <w:t xml:space="preserve">%), в образовании – </w:t>
      </w:r>
      <w:r>
        <w:rPr>
          <w:rFonts w:ascii="Times New Roman" w:hAnsi="Times New Roman" w:cs="Times New Roman"/>
          <w:sz w:val="28"/>
          <w:szCs w:val="28"/>
        </w:rPr>
        <w:t xml:space="preserve">84 чел.(7%), </w:t>
      </w:r>
      <w:r w:rsidRPr="00FA69EC">
        <w:rPr>
          <w:rFonts w:ascii="Times New Roman" w:hAnsi="Times New Roman" w:cs="Times New Roman"/>
          <w:sz w:val="28"/>
          <w:szCs w:val="28"/>
        </w:rPr>
        <w:t xml:space="preserve">здравоохранении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A69EC">
        <w:rPr>
          <w:rFonts w:ascii="Times New Roman" w:hAnsi="Times New Roman" w:cs="Times New Roman"/>
          <w:sz w:val="28"/>
          <w:szCs w:val="28"/>
        </w:rPr>
        <w:t xml:space="preserve"> чел. (3%)</w:t>
      </w:r>
      <w:r>
        <w:rPr>
          <w:rFonts w:ascii="Times New Roman" w:hAnsi="Times New Roman" w:cs="Times New Roman"/>
          <w:sz w:val="28"/>
          <w:szCs w:val="28"/>
        </w:rPr>
        <w:t xml:space="preserve">; администрация поселения – 6 чел.(1%),  </w:t>
      </w:r>
      <w:r w:rsidRPr="00FA69EC">
        <w:rPr>
          <w:rFonts w:ascii="Times New Roman" w:hAnsi="Times New Roman" w:cs="Times New Roman"/>
          <w:sz w:val="28"/>
          <w:szCs w:val="28"/>
        </w:rPr>
        <w:t xml:space="preserve">в культуре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69EC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69EC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почта</w:t>
      </w:r>
      <w:r w:rsidRPr="00FA69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69EC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69EC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 ДПК «Радченское» -5 чел. (1%); МУП «Радченское» -4 чел. (1%); в торговле –  71 чел.(6</w:t>
      </w:r>
      <w:r w:rsidRPr="00FA69EC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в других сферах (вахта, Москва, работающие по найму) -  219</w:t>
      </w:r>
      <w:r w:rsidRPr="00FA69E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 (19%).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 xml:space="preserve">Средний размер заработной платы по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1550</w:t>
      </w:r>
      <w:r w:rsidRPr="00FA69EC">
        <w:rPr>
          <w:rFonts w:ascii="Times New Roman" w:hAnsi="Times New Roman" w:cs="Times New Roman"/>
          <w:sz w:val="28"/>
          <w:szCs w:val="28"/>
        </w:rPr>
        <w:t>0 руб.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9EC">
        <w:rPr>
          <w:rFonts w:ascii="Times New Roman" w:hAnsi="Times New Roman" w:cs="Times New Roman"/>
          <w:b/>
          <w:bCs/>
          <w:sz w:val="28"/>
          <w:szCs w:val="28"/>
        </w:rPr>
        <w:t>3. Социально-культурная сфера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287" w:rsidRPr="0099480B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99480B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273007">
        <w:rPr>
          <w:rFonts w:ascii="Times New Roman" w:hAnsi="Times New Roman" w:cs="Times New Roman"/>
          <w:sz w:val="28"/>
          <w:szCs w:val="28"/>
        </w:rPr>
        <w:t>работают</w:t>
      </w:r>
      <w:r w:rsidRPr="00FA69EC">
        <w:rPr>
          <w:rFonts w:ascii="Times New Roman" w:hAnsi="Times New Roman" w:cs="Times New Roman"/>
          <w:sz w:val="28"/>
          <w:szCs w:val="28"/>
        </w:rPr>
        <w:t xml:space="preserve"> три сельских Дома культуры, </w:t>
      </w:r>
      <w:r w:rsidR="00273007">
        <w:rPr>
          <w:rFonts w:ascii="Times New Roman" w:hAnsi="Times New Roman" w:cs="Times New Roman"/>
          <w:sz w:val="28"/>
          <w:szCs w:val="28"/>
        </w:rPr>
        <w:t>две</w:t>
      </w:r>
      <w:r w:rsidRPr="00FA69EC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273007">
        <w:rPr>
          <w:rFonts w:ascii="Times New Roman" w:hAnsi="Times New Roman" w:cs="Times New Roman"/>
          <w:sz w:val="28"/>
          <w:szCs w:val="28"/>
        </w:rPr>
        <w:t xml:space="preserve">. </w:t>
      </w:r>
      <w:r w:rsidR="00E052A1">
        <w:rPr>
          <w:rFonts w:ascii="Times New Roman" w:hAnsi="Times New Roman" w:cs="Times New Roman"/>
          <w:sz w:val="28"/>
          <w:szCs w:val="28"/>
        </w:rPr>
        <w:t xml:space="preserve">Радченский и Криничанский сельские Дома Культуры, </w:t>
      </w:r>
      <w:r w:rsidRPr="00FA69EC">
        <w:rPr>
          <w:rFonts w:ascii="Times New Roman" w:hAnsi="Times New Roman" w:cs="Times New Roman"/>
          <w:sz w:val="28"/>
          <w:szCs w:val="28"/>
        </w:rPr>
        <w:t>Радченская библиотека</w:t>
      </w:r>
      <w:r w:rsidR="00273007">
        <w:rPr>
          <w:rFonts w:ascii="Times New Roman" w:hAnsi="Times New Roman" w:cs="Times New Roman"/>
          <w:sz w:val="28"/>
          <w:szCs w:val="28"/>
        </w:rPr>
        <w:t xml:space="preserve"> </w:t>
      </w:r>
      <w:r w:rsidRPr="00FA69EC">
        <w:rPr>
          <w:rFonts w:ascii="Times New Roman" w:hAnsi="Times New Roman" w:cs="Times New Roman"/>
          <w:sz w:val="28"/>
          <w:szCs w:val="28"/>
        </w:rPr>
        <w:t xml:space="preserve"> компьютеризирован</w:t>
      </w:r>
      <w:r w:rsidR="00E052A1">
        <w:rPr>
          <w:rFonts w:ascii="Times New Roman" w:hAnsi="Times New Roman" w:cs="Times New Roman"/>
          <w:sz w:val="28"/>
          <w:szCs w:val="28"/>
        </w:rPr>
        <w:t>ы</w:t>
      </w:r>
      <w:r w:rsidR="00273007">
        <w:rPr>
          <w:rFonts w:ascii="Times New Roman" w:hAnsi="Times New Roman" w:cs="Times New Roman"/>
          <w:sz w:val="28"/>
          <w:szCs w:val="28"/>
        </w:rPr>
        <w:t xml:space="preserve"> и име</w:t>
      </w:r>
      <w:r w:rsidR="00E052A1">
        <w:rPr>
          <w:rFonts w:ascii="Times New Roman" w:hAnsi="Times New Roman" w:cs="Times New Roman"/>
          <w:sz w:val="28"/>
          <w:szCs w:val="28"/>
        </w:rPr>
        <w:t>ю</w:t>
      </w:r>
      <w:r w:rsidR="00273007">
        <w:rPr>
          <w:rFonts w:ascii="Times New Roman" w:hAnsi="Times New Roman" w:cs="Times New Roman"/>
          <w:sz w:val="28"/>
          <w:szCs w:val="28"/>
        </w:rPr>
        <w:t xml:space="preserve">т </w:t>
      </w:r>
      <w:r w:rsidRPr="00FA69EC">
        <w:rPr>
          <w:rFonts w:ascii="Times New Roman" w:hAnsi="Times New Roman" w:cs="Times New Roman"/>
          <w:sz w:val="28"/>
          <w:szCs w:val="28"/>
        </w:rPr>
        <w:t>выход в Интернет. Учреждения культуры работают в штатном режиме. Активно привлекают население в проводимых мероприятиях: концерты, встречи и беседы по тематике</w:t>
      </w:r>
      <w:r w:rsidR="00273007">
        <w:rPr>
          <w:rFonts w:ascii="Times New Roman" w:hAnsi="Times New Roman" w:cs="Times New Roman"/>
          <w:sz w:val="28"/>
          <w:szCs w:val="28"/>
        </w:rPr>
        <w:t xml:space="preserve">; </w:t>
      </w:r>
      <w:r w:rsidRPr="00FA69EC">
        <w:rPr>
          <w:rFonts w:ascii="Times New Roman" w:hAnsi="Times New Roman" w:cs="Times New Roman"/>
          <w:sz w:val="28"/>
          <w:szCs w:val="28"/>
        </w:rPr>
        <w:t>проводятся различные детские</w:t>
      </w:r>
      <w:r w:rsidR="00273007">
        <w:rPr>
          <w:rFonts w:ascii="Times New Roman" w:hAnsi="Times New Roman" w:cs="Times New Roman"/>
          <w:sz w:val="28"/>
          <w:szCs w:val="28"/>
        </w:rPr>
        <w:t>, молодежные занятия</w:t>
      </w:r>
      <w:r w:rsidRPr="00FA69EC">
        <w:rPr>
          <w:rFonts w:ascii="Times New Roman" w:hAnsi="Times New Roman" w:cs="Times New Roman"/>
          <w:sz w:val="28"/>
          <w:szCs w:val="28"/>
        </w:rPr>
        <w:t xml:space="preserve"> и </w:t>
      </w:r>
      <w:r w:rsidR="00273007">
        <w:rPr>
          <w:rFonts w:ascii="Times New Roman" w:hAnsi="Times New Roman" w:cs="Times New Roman"/>
          <w:sz w:val="28"/>
          <w:szCs w:val="28"/>
        </w:rPr>
        <w:t xml:space="preserve"> </w:t>
      </w:r>
      <w:r w:rsidRPr="00FA69EC">
        <w:rPr>
          <w:rFonts w:ascii="Times New Roman" w:hAnsi="Times New Roman" w:cs="Times New Roman"/>
          <w:sz w:val="28"/>
          <w:szCs w:val="28"/>
        </w:rPr>
        <w:t>выставки.</w:t>
      </w:r>
      <w:r w:rsidRPr="00562F54">
        <w:rPr>
          <w:rFonts w:ascii="Times New Roman" w:hAnsi="Times New Roman" w:cs="Times New Roman"/>
          <w:sz w:val="28"/>
          <w:szCs w:val="28"/>
        </w:rPr>
        <w:t xml:space="preserve"> </w:t>
      </w:r>
      <w:r w:rsidRPr="00FA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пандемии освоена работа </w:t>
      </w:r>
      <w:r w:rsidRPr="00ED65EF">
        <w:rPr>
          <w:rFonts w:ascii="Times New Roman" w:hAnsi="Times New Roman" w:cs="Times New Roman"/>
          <w:sz w:val="28"/>
          <w:szCs w:val="28"/>
        </w:rPr>
        <w:t xml:space="preserve"> в удаленном режиме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65EF">
        <w:rPr>
          <w:rFonts w:ascii="Times New Roman" w:hAnsi="Times New Roman" w:cs="Times New Roman"/>
          <w:sz w:val="28"/>
          <w:szCs w:val="28"/>
        </w:rPr>
        <w:t>онлайн-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различной виртуальной формы</w:t>
      </w:r>
      <w:r w:rsidRPr="00ED65EF">
        <w:rPr>
          <w:rFonts w:ascii="Times New Roman" w:hAnsi="Times New Roman" w:cs="Times New Roman"/>
          <w:sz w:val="28"/>
          <w:szCs w:val="28"/>
        </w:rPr>
        <w:t xml:space="preserve">: видеосообщение, серия видеосообщений о работе,  вебинар, обзор литературы и чтение,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65EF">
        <w:rPr>
          <w:rFonts w:ascii="Times New Roman" w:hAnsi="Times New Roman" w:cs="Times New Roman"/>
          <w:sz w:val="28"/>
          <w:szCs w:val="28"/>
        </w:rPr>
        <w:t>екторий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65EF">
        <w:rPr>
          <w:rFonts w:ascii="Times New Roman" w:hAnsi="Times New Roman" w:cs="Times New Roman"/>
          <w:sz w:val="28"/>
          <w:szCs w:val="28"/>
        </w:rPr>
        <w:t xml:space="preserve"> </w:t>
      </w:r>
      <w:r w:rsidR="00E052A1">
        <w:rPr>
          <w:rFonts w:ascii="Times New Roman" w:hAnsi="Times New Roman" w:cs="Times New Roman"/>
          <w:sz w:val="28"/>
          <w:szCs w:val="28"/>
        </w:rPr>
        <w:t>концерты и</w:t>
      </w:r>
      <w:r w:rsidR="00273007">
        <w:rPr>
          <w:rFonts w:ascii="Times New Roman" w:hAnsi="Times New Roman" w:cs="Times New Roman"/>
          <w:sz w:val="28"/>
          <w:szCs w:val="28"/>
        </w:rPr>
        <w:t xml:space="preserve"> </w:t>
      </w:r>
      <w:r w:rsidRPr="00ED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65EF">
        <w:rPr>
          <w:rFonts w:ascii="Times New Roman" w:hAnsi="Times New Roman" w:cs="Times New Roman"/>
          <w:sz w:val="28"/>
          <w:szCs w:val="28"/>
        </w:rPr>
        <w:t>астер-класс</w:t>
      </w:r>
      <w:r w:rsidR="00273007">
        <w:rPr>
          <w:rFonts w:ascii="Times New Roman" w:hAnsi="Times New Roman" w:cs="Times New Roman"/>
          <w:sz w:val="28"/>
          <w:szCs w:val="28"/>
        </w:rPr>
        <w:t>ы.</w:t>
      </w:r>
      <w:r w:rsidRPr="00ED65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2287" w:rsidRPr="0099480B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0B">
        <w:rPr>
          <w:rFonts w:ascii="Times New Roman" w:hAnsi="Times New Roman" w:cs="Times New Roman"/>
          <w:b/>
          <w:sz w:val="28"/>
          <w:szCs w:val="28"/>
        </w:rPr>
        <w:t>3.2.Образование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На территории поселения три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69EC">
        <w:rPr>
          <w:rFonts w:ascii="Times New Roman" w:hAnsi="Times New Roman" w:cs="Times New Roman"/>
          <w:sz w:val="28"/>
          <w:szCs w:val="28"/>
        </w:rPr>
        <w:t xml:space="preserve"> Радченская школа среднего полного общего образования, в которой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69E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3007">
        <w:rPr>
          <w:rFonts w:ascii="Times New Roman" w:hAnsi="Times New Roman" w:cs="Times New Roman"/>
          <w:sz w:val="28"/>
          <w:szCs w:val="28"/>
        </w:rPr>
        <w:t>50</w:t>
      </w:r>
      <w:r w:rsidRPr="00FA69EC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69EC">
        <w:rPr>
          <w:rFonts w:ascii="Times New Roman" w:hAnsi="Times New Roman" w:cs="Times New Roman"/>
          <w:sz w:val="28"/>
          <w:szCs w:val="28"/>
        </w:rPr>
        <w:t xml:space="preserve">, Криничанская и Травкинская школы основного общего образования, в них обучается соответственно </w:t>
      </w:r>
      <w:r w:rsidR="00273007">
        <w:rPr>
          <w:rFonts w:ascii="Times New Roman" w:hAnsi="Times New Roman" w:cs="Times New Roman"/>
          <w:sz w:val="28"/>
          <w:szCs w:val="28"/>
        </w:rPr>
        <w:t>44</w:t>
      </w:r>
      <w:r w:rsidRPr="00FA69EC">
        <w:rPr>
          <w:rFonts w:ascii="Times New Roman" w:hAnsi="Times New Roman" w:cs="Times New Roman"/>
          <w:sz w:val="28"/>
          <w:szCs w:val="28"/>
        </w:rPr>
        <w:t xml:space="preserve"> и </w:t>
      </w:r>
      <w:r w:rsidR="00273007">
        <w:rPr>
          <w:rFonts w:ascii="Times New Roman" w:hAnsi="Times New Roman" w:cs="Times New Roman"/>
          <w:sz w:val="28"/>
          <w:szCs w:val="28"/>
        </w:rPr>
        <w:t>15</w:t>
      </w:r>
      <w:r w:rsidRPr="00FA69EC">
        <w:rPr>
          <w:rFonts w:ascii="Times New Roman" w:hAnsi="Times New Roman" w:cs="Times New Roman"/>
          <w:sz w:val="28"/>
          <w:szCs w:val="28"/>
        </w:rPr>
        <w:t xml:space="preserve"> учеников, итого -</w:t>
      </w:r>
      <w:r w:rsidR="0027300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3007">
        <w:rPr>
          <w:rFonts w:ascii="Times New Roman" w:hAnsi="Times New Roman" w:cs="Times New Roman"/>
          <w:sz w:val="28"/>
          <w:szCs w:val="28"/>
        </w:rPr>
        <w:t>9</w:t>
      </w:r>
      <w:r w:rsidRPr="00FA69EC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ов. Р</w:t>
      </w:r>
      <w:r w:rsidRPr="00FA69EC">
        <w:rPr>
          <w:rFonts w:ascii="Times New Roman" w:hAnsi="Times New Roman" w:cs="Times New Roman"/>
          <w:sz w:val="28"/>
          <w:szCs w:val="28"/>
        </w:rPr>
        <w:t xml:space="preserve">аботает детский сад «Радуга» в селе Радченское, 3 полные группы- младшая дети от 1,5 до 3 –х лет, средняя- 3-4,5 и старшая- 4,5-6,5, посещают его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A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A69EC">
        <w:rPr>
          <w:rFonts w:ascii="Times New Roman" w:hAnsi="Times New Roman" w:cs="Times New Roman"/>
          <w:sz w:val="28"/>
          <w:szCs w:val="28"/>
        </w:rPr>
        <w:t>.</w:t>
      </w:r>
    </w:p>
    <w:p w:rsidR="004A2287" w:rsidRPr="0099480B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0B">
        <w:rPr>
          <w:rFonts w:ascii="Times New Roman" w:hAnsi="Times New Roman" w:cs="Times New Roman"/>
          <w:b/>
          <w:sz w:val="28"/>
          <w:szCs w:val="28"/>
        </w:rPr>
        <w:t>3.3.Медицина.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В с. Радченское имеется врачебная амбулатория с дневным стационаром на 10 коек и поликлин</w:t>
      </w:r>
      <w:r>
        <w:rPr>
          <w:rFonts w:ascii="Times New Roman" w:hAnsi="Times New Roman" w:cs="Times New Roman"/>
          <w:sz w:val="28"/>
          <w:szCs w:val="28"/>
        </w:rPr>
        <w:t xml:space="preserve">ика. Ежедневно проводится прием посетителей участковым врачом. Штат сотрудников- </w:t>
      </w:r>
      <w:r w:rsidR="002730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чел. При Радченской амбулатории располагается «Скорая помощь», осуществляется круглосуточное дежурство медиками.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селах Криница и Травкино</w:t>
      </w:r>
      <w:r w:rsidRPr="00FA69EC">
        <w:rPr>
          <w:rFonts w:ascii="Times New Roman" w:hAnsi="Times New Roman" w:cs="Times New Roman"/>
          <w:sz w:val="28"/>
          <w:szCs w:val="28"/>
        </w:rPr>
        <w:t xml:space="preserve"> имеются медицинские пункты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287" w:rsidRPr="0091207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7C">
        <w:rPr>
          <w:rFonts w:ascii="Times New Roman" w:hAnsi="Times New Roman" w:cs="Times New Roman"/>
          <w:b/>
          <w:sz w:val="28"/>
          <w:szCs w:val="28"/>
        </w:rPr>
        <w:t>3.4.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селе имеются отделения связи - почта. 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Радченское- отделение Сбербанка</w:t>
      </w:r>
      <w:r w:rsidR="002730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касса</w:t>
      </w:r>
      <w:r w:rsidR="0027300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КБО.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EA">
        <w:rPr>
          <w:rFonts w:ascii="Times New Roman" w:hAnsi="Times New Roman" w:cs="Times New Roman"/>
          <w:b/>
          <w:sz w:val="28"/>
          <w:szCs w:val="28"/>
        </w:rPr>
        <w:t>4. Общественные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4A2287" w:rsidRPr="00607CDD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919">
        <w:rPr>
          <w:rFonts w:ascii="Times New Roman" w:hAnsi="Times New Roman" w:cs="Times New Roman"/>
          <w:sz w:val="28"/>
          <w:szCs w:val="28"/>
        </w:rPr>
        <w:t>4.1. Осуществляют свою деятельность общественн</w:t>
      </w:r>
      <w:r w:rsidRPr="00691919">
        <w:rPr>
          <w:sz w:val="28"/>
          <w:szCs w:val="28"/>
        </w:rPr>
        <w:t xml:space="preserve">ая </w:t>
      </w:r>
      <w:r w:rsidRPr="00691919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Pr="00691919">
        <w:rPr>
          <w:sz w:val="28"/>
          <w:szCs w:val="28"/>
        </w:rPr>
        <w:t>ая</w:t>
      </w:r>
      <w:r w:rsidRPr="006919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691919">
        <w:rPr>
          <w:sz w:val="28"/>
          <w:szCs w:val="28"/>
        </w:rPr>
        <w:t>я</w:t>
      </w:r>
      <w:r w:rsidRPr="00CB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CDD">
        <w:rPr>
          <w:rFonts w:ascii="Times New Roman" w:hAnsi="Times New Roman" w:cs="Times New Roman"/>
          <w:sz w:val="28"/>
          <w:szCs w:val="28"/>
        </w:rPr>
        <w:t>ветеранов войны, труда, вооруженных сил  и правоохранительных органов Радченского сельского поселения- «Совет ветеранов». Создан Совет  ветеранов в 2008 году. Актив Совета ветеранов состоит из 11 человек: председатель, заместитель председателя, секретарь, 8 членов. На учете  Совета ветеранов состоит 110 человек.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DD">
        <w:rPr>
          <w:rFonts w:ascii="Times New Roman" w:hAnsi="Times New Roman" w:cs="Times New Roman"/>
          <w:sz w:val="28"/>
          <w:szCs w:val="28"/>
        </w:rPr>
        <w:t>4.2.На территории поселения с</w:t>
      </w:r>
      <w:r w:rsidRPr="00691919">
        <w:rPr>
          <w:rFonts w:ascii="Times New Roman" w:hAnsi="Times New Roman" w:cs="Times New Roman"/>
          <w:sz w:val="28"/>
          <w:szCs w:val="28"/>
        </w:rPr>
        <w:t xml:space="preserve"> 2016 года организовано 4 территориально-</w:t>
      </w:r>
      <w:r w:rsidRPr="00692FE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самоуправления: с.Радченское, х.Дядин, село Криница и х.Кравцово (объединены в один), с.Травкино.  За период 2016-2021 реализовано 6 проектов: в х.Дядин и с.Криница – обустроены детские площадки, с.Криница и с.Радченское 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проекта по ремонту дорог. В 2021 году реализован проект </w:t>
      </w:r>
      <w:r w:rsidRPr="00083A54">
        <w:rPr>
          <w:rFonts w:ascii="Times New Roman" w:hAnsi="Times New Roman" w:cs="Times New Roman"/>
          <w:sz w:val="28"/>
          <w:szCs w:val="28"/>
        </w:rPr>
        <w:t>в се</w:t>
      </w:r>
      <w:r>
        <w:rPr>
          <w:rFonts w:ascii="Times New Roman" w:hAnsi="Times New Roman" w:cs="Times New Roman"/>
          <w:sz w:val="28"/>
          <w:szCs w:val="28"/>
        </w:rPr>
        <w:t xml:space="preserve">ле Радченское по  </w:t>
      </w:r>
      <w:r w:rsidRPr="00083A54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83A54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 xml:space="preserve"> «село Радченское» «Обустройство мест ТКО» в рамках которого </w:t>
      </w:r>
      <w:r w:rsidRPr="00083A54">
        <w:rPr>
          <w:rFonts w:ascii="Times New Roman" w:hAnsi="Times New Roman" w:cs="Times New Roman"/>
          <w:sz w:val="28"/>
          <w:szCs w:val="28"/>
        </w:rPr>
        <w:t>обустро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083A54">
        <w:rPr>
          <w:rFonts w:ascii="Times New Roman" w:hAnsi="Times New Roman" w:cs="Times New Roman"/>
          <w:sz w:val="28"/>
          <w:szCs w:val="28"/>
        </w:rPr>
        <w:t xml:space="preserve"> 10 мест ТКО </w:t>
      </w:r>
      <w:r>
        <w:rPr>
          <w:rFonts w:ascii="Times New Roman" w:hAnsi="Times New Roman" w:cs="Times New Roman"/>
          <w:sz w:val="28"/>
          <w:szCs w:val="28"/>
        </w:rPr>
        <w:t xml:space="preserve">и установлено 10 баков ТКО. 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69EC">
        <w:rPr>
          <w:rFonts w:ascii="Times New Roman" w:hAnsi="Times New Roman" w:cs="Times New Roman"/>
          <w:b/>
          <w:bCs/>
          <w:sz w:val="28"/>
          <w:szCs w:val="28"/>
        </w:rPr>
        <w:t>. Жилой фонд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 xml:space="preserve">Общая площадь жилого фонда </w:t>
      </w:r>
      <w:r>
        <w:rPr>
          <w:rFonts w:ascii="Times New Roman" w:hAnsi="Times New Roman" w:cs="Times New Roman"/>
          <w:sz w:val="28"/>
          <w:szCs w:val="28"/>
        </w:rPr>
        <w:t>59,8</w:t>
      </w:r>
      <w:r w:rsidRPr="00FA69EC">
        <w:rPr>
          <w:rFonts w:ascii="Times New Roman" w:hAnsi="Times New Roman" w:cs="Times New Roman"/>
          <w:sz w:val="28"/>
          <w:szCs w:val="28"/>
        </w:rPr>
        <w:t xml:space="preserve"> тыс.кв.м., число домовладений- </w:t>
      </w:r>
      <w:r>
        <w:rPr>
          <w:rFonts w:ascii="Times New Roman" w:hAnsi="Times New Roman" w:cs="Times New Roman"/>
          <w:sz w:val="28"/>
          <w:szCs w:val="28"/>
        </w:rPr>
        <w:t>789</w:t>
      </w:r>
      <w:r w:rsidRPr="00FA69EC">
        <w:rPr>
          <w:rFonts w:ascii="Times New Roman" w:hAnsi="Times New Roman" w:cs="Times New Roman"/>
          <w:sz w:val="28"/>
          <w:szCs w:val="28"/>
        </w:rPr>
        <w:t>, средняя обеспеченность одного жителя общей площадью 2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FA69E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Сёла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69EC">
        <w:rPr>
          <w:rFonts w:ascii="Times New Roman" w:hAnsi="Times New Roman" w:cs="Times New Roman"/>
          <w:sz w:val="28"/>
          <w:szCs w:val="28"/>
        </w:rPr>
        <w:t xml:space="preserve"> Радченское, Криница, Травкино и х.Дядин газифицированы, обеспеченность населения природным газом - 89,5 %, сжиженным газом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EC">
        <w:rPr>
          <w:rFonts w:ascii="Times New Roman" w:hAnsi="Times New Roman" w:cs="Times New Roman"/>
          <w:sz w:val="28"/>
          <w:szCs w:val="28"/>
        </w:rPr>
        <w:t xml:space="preserve">10,5 %. Обеспеченность водопроводом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69EC">
        <w:rPr>
          <w:rFonts w:ascii="Times New Roman" w:hAnsi="Times New Roman" w:cs="Times New Roman"/>
          <w:sz w:val="28"/>
          <w:szCs w:val="28"/>
        </w:rPr>
        <w:t>2,8 % жилых домов.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A69EC">
        <w:rPr>
          <w:rFonts w:ascii="Times New Roman" w:hAnsi="Times New Roman" w:cs="Times New Roman"/>
          <w:b/>
          <w:bCs/>
          <w:sz w:val="28"/>
          <w:szCs w:val="28"/>
        </w:rPr>
        <w:t>. Связь. Транспорт.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Населенные пункты телефонизированы, из 400 номеров – 358 установлены в домах.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 xml:space="preserve">Транспортное сообщение между селами поселения и г. Богучар (райцентр) обеспечивается рейсовым автобусом. </w:t>
      </w:r>
      <w:r w:rsidR="003824F7">
        <w:rPr>
          <w:rFonts w:ascii="Times New Roman" w:hAnsi="Times New Roman" w:cs="Times New Roman"/>
          <w:sz w:val="28"/>
          <w:szCs w:val="28"/>
        </w:rPr>
        <w:t xml:space="preserve"> </w:t>
      </w:r>
      <w:r w:rsidRPr="00FA69EC">
        <w:rPr>
          <w:rFonts w:ascii="Times New Roman" w:hAnsi="Times New Roman" w:cs="Times New Roman"/>
          <w:sz w:val="28"/>
          <w:szCs w:val="28"/>
        </w:rPr>
        <w:t>Количество рейсов составляет – 2 раза в день</w:t>
      </w:r>
      <w:r>
        <w:rPr>
          <w:rFonts w:ascii="Times New Roman" w:hAnsi="Times New Roman" w:cs="Times New Roman"/>
          <w:sz w:val="28"/>
          <w:szCs w:val="28"/>
        </w:rPr>
        <w:t xml:space="preserve"> (07-30ч.м., 13-30ч.м.) понедельник, среда, пятница</w:t>
      </w:r>
      <w:r w:rsidRPr="00FA69EC">
        <w:rPr>
          <w:rFonts w:ascii="Times New Roman" w:hAnsi="Times New Roman" w:cs="Times New Roman"/>
          <w:sz w:val="28"/>
          <w:szCs w:val="28"/>
        </w:rPr>
        <w:t>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A69EC">
        <w:rPr>
          <w:rFonts w:ascii="Times New Roman" w:hAnsi="Times New Roman" w:cs="Times New Roman"/>
          <w:b/>
          <w:bCs/>
          <w:sz w:val="28"/>
          <w:szCs w:val="28"/>
        </w:rPr>
        <w:t>. Коммунальное хозяйство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287" w:rsidRPr="00FA69E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</w:t>
      </w:r>
      <w:r>
        <w:rPr>
          <w:rFonts w:ascii="Times New Roman" w:hAnsi="Times New Roman" w:cs="Times New Roman"/>
          <w:sz w:val="28"/>
          <w:szCs w:val="28"/>
        </w:rPr>
        <w:t>37,38</w:t>
      </w:r>
      <w:r w:rsidRPr="00FA69EC">
        <w:rPr>
          <w:rFonts w:ascii="Times New Roman" w:hAnsi="Times New Roman" w:cs="Times New Roman"/>
          <w:sz w:val="28"/>
          <w:szCs w:val="28"/>
        </w:rPr>
        <w:t xml:space="preserve"> км., водонапорных башен-1</w:t>
      </w:r>
      <w:r w:rsidR="00E052A1">
        <w:rPr>
          <w:rFonts w:ascii="Times New Roman" w:hAnsi="Times New Roman" w:cs="Times New Roman"/>
          <w:sz w:val="28"/>
          <w:szCs w:val="28"/>
        </w:rPr>
        <w:t>2</w:t>
      </w:r>
      <w:r w:rsidRPr="00FA69EC">
        <w:rPr>
          <w:rFonts w:ascii="Times New Roman" w:hAnsi="Times New Roman" w:cs="Times New Roman"/>
          <w:sz w:val="28"/>
          <w:szCs w:val="28"/>
        </w:rPr>
        <w:t>.</w:t>
      </w:r>
    </w:p>
    <w:p w:rsidR="004A2287" w:rsidRPr="00B50CCA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МУП «Радченское» поставля</w:t>
      </w:r>
      <w:r w:rsidR="00E052A1">
        <w:rPr>
          <w:rFonts w:ascii="Times New Roman" w:hAnsi="Times New Roman" w:cs="Times New Roman"/>
          <w:sz w:val="28"/>
          <w:szCs w:val="28"/>
        </w:rPr>
        <w:t>е</w:t>
      </w:r>
      <w:r w:rsidRPr="00FA69EC">
        <w:rPr>
          <w:rFonts w:ascii="Times New Roman" w:hAnsi="Times New Roman" w:cs="Times New Roman"/>
          <w:sz w:val="28"/>
          <w:szCs w:val="28"/>
        </w:rPr>
        <w:t xml:space="preserve">т воду </w:t>
      </w:r>
      <w:r w:rsidRPr="00761B7D">
        <w:rPr>
          <w:rFonts w:ascii="Times New Roman" w:hAnsi="Times New Roman" w:cs="Times New Roman"/>
          <w:sz w:val="28"/>
          <w:szCs w:val="28"/>
        </w:rPr>
        <w:t>1170</w:t>
      </w:r>
      <w:r w:rsidRPr="00FA69EC">
        <w:rPr>
          <w:rFonts w:ascii="Times New Roman" w:hAnsi="Times New Roman" w:cs="Times New Roman"/>
          <w:sz w:val="28"/>
          <w:szCs w:val="28"/>
        </w:rPr>
        <w:t xml:space="preserve"> водопользователям.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CCA">
        <w:rPr>
          <w:rFonts w:ascii="Times New Roman" w:hAnsi="Times New Roman" w:cs="Times New Roman"/>
          <w:sz w:val="28"/>
          <w:szCs w:val="28"/>
        </w:rPr>
        <w:t>Гражданам предоставляются льготы по оплате жилищно–коммунальных услуг, оформились 32 семьи по поселению.</w:t>
      </w:r>
    </w:p>
    <w:p w:rsidR="005C4016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CA">
        <w:rPr>
          <w:rFonts w:ascii="Times New Roman" w:hAnsi="Times New Roman" w:cs="Times New Roman"/>
          <w:sz w:val="28"/>
          <w:szCs w:val="28"/>
        </w:rPr>
        <w:t>В 2021 году на территории поселения начала работу ГУП ВО «ОБЛКОММУНСЕВРСИС» по централизованному сбору и вывозу ТКО.  Вывоз осуществляется по утвержденному графику: в  с.Криница</w:t>
      </w:r>
      <w:r>
        <w:rPr>
          <w:rFonts w:ascii="Times New Roman" w:hAnsi="Times New Roman" w:cs="Times New Roman"/>
          <w:sz w:val="28"/>
          <w:szCs w:val="28"/>
        </w:rPr>
        <w:t xml:space="preserve">- 1 раз в неделю по средам; в </w:t>
      </w:r>
      <w:r w:rsidRPr="00B50CCA">
        <w:rPr>
          <w:rFonts w:ascii="Times New Roman" w:hAnsi="Times New Roman" w:cs="Times New Roman"/>
          <w:sz w:val="28"/>
          <w:szCs w:val="28"/>
        </w:rPr>
        <w:t>х.Дядин</w:t>
      </w:r>
      <w:r>
        <w:rPr>
          <w:rFonts w:ascii="Times New Roman" w:hAnsi="Times New Roman" w:cs="Times New Roman"/>
          <w:sz w:val="28"/>
          <w:szCs w:val="28"/>
        </w:rPr>
        <w:t>, с.</w:t>
      </w:r>
      <w:r w:rsidRPr="00B50CCA">
        <w:rPr>
          <w:rFonts w:ascii="Times New Roman" w:hAnsi="Times New Roman" w:cs="Times New Roman"/>
          <w:sz w:val="28"/>
          <w:szCs w:val="28"/>
        </w:rPr>
        <w:t>Травкино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CCA">
        <w:rPr>
          <w:rFonts w:ascii="Times New Roman" w:hAnsi="Times New Roman" w:cs="Times New Roman"/>
          <w:sz w:val="28"/>
          <w:szCs w:val="28"/>
        </w:rPr>
        <w:t>с.Радченское – 2 раза в неделю (понедельник, четверг).</w:t>
      </w:r>
      <w:r>
        <w:rPr>
          <w:rFonts w:ascii="Times New Roman" w:hAnsi="Times New Roman" w:cs="Times New Roman"/>
          <w:sz w:val="28"/>
          <w:szCs w:val="28"/>
        </w:rPr>
        <w:t xml:space="preserve">  Установлены  мусорные </w:t>
      </w:r>
      <w:r w:rsidRPr="00B50CCA">
        <w:rPr>
          <w:rFonts w:ascii="Times New Roman" w:hAnsi="Times New Roman" w:cs="Times New Roman"/>
          <w:sz w:val="28"/>
          <w:szCs w:val="28"/>
        </w:rPr>
        <w:t xml:space="preserve"> баки для сбора и вывоза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5C4016">
        <w:rPr>
          <w:rFonts w:ascii="Times New Roman" w:hAnsi="Times New Roman" w:cs="Times New Roman"/>
          <w:sz w:val="28"/>
          <w:szCs w:val="28"/>
        </w:rPr>
        <w:t>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</w:t>
      </w:r>
      <w:r w:rsidRPr="004E7289">
        <w:rPr>
          <w:rFonts w:ascii="Times New Roman" w:hAnsi="Times New Roman" w:cs="Times New Roman"/>
          <w:b/>
          <w:sz w:val="28"/>
          <w:szCs w:val="28"/>
        </w:rPr>
        <w:t>ожарн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4E7289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  <w:r w:rsidRPr="00D1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1B39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D11B39">
        <w:rPr>
          <w:rFonts w:ascii="Times New Roman" w:hAnsi="Times New Roman" w:cs="Times New Roman"/>
          <w:sz w:val="28"/>
          <w:szCs w:val="28"/>
        </w:rPr>
        <w:t>ДПК «</w:t>
      </w:r>
      <w:r w:rsidRPr="003C7A93">
        <w:rPr>
          <w:rFonts w:ascii="Times New Roman" w:hAnsi="Times New Roman" w:cs="Times New Roman"/>
          <w:sz w:val="28"/>
          <w:szCs w:val="28"/>
        </w:rPr>
        <w:t>Радченское»</w:t>
      </w:r>
      <w:r>
        <w:rPr>
          <w:rFonts w:ascii="Times New Roman" w:hAnsi="Times New Roman" w:cs="Times New Roman"/>
          <w:sz w:val="28"/>
          <w:szCs w:val="28"/>
        </w:rPr>
        <w:t xml:space="preserve">, которая контролирует территорию  не только Радченского сельского поселения, но и соседнего -Липчанского сельского поселения, а также выезжает на аварийные ситуации возникающие на М4 «Дон». По </w:t>
      </w:r>
      <w:r w:rsidRPr="003C7A93">
        <w:rPr>
          <w:rFonts w:ascii="Times New Roman" w:hAnsi="Times New Roman" w:cs="Times New Roman"/>
          <w:sz w:val="28"/>
          <w:szCs w:val="28"/>
        </w:rPr>
        <w:t>штату в количестве: 1- начальник ДПК,  4- водителя пожарного автомобиля</w:t>
      </w:r>
      <w:r>
        <w:rPr>
          <w:rFonts w:ascii="Times New Roman" w:hAnsi="Times New Roman" w:cs="Times New Roman"/>
          <w:sz w:val="28"/>
          <w:szCs w:val="28"/>
        </w:rPr>
        <w:t>, 1-  автомобиль ЗИЛ 131 АРС</w:t>
      </w:r>
      <w:r w:rsidRPr="003C7A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A69EC">
        <w:rPr>
          <w:rFonts w:ascii="Times New Roman" w:hAnsi="Times New Roman" w:cs="Times New Roman"/>
          <w:b/>
          <w:bCs/>
          <w:sz w:val="28"/>
          <w:szCs w:val="28"/>
        </w:rPr>
        <w:t>. Хозяйствующие субъекты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287" w:rsidRPr="00FD39D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9DC">
        <w:rPr>
          <w:rFonts w:ascii="Times New Roman" w:hAnsi="Times New Roman" w:cs="Times New Roman"/>
          <w:sz w:val="28"/>
          <w:szCs w:val="28"/>
        </w:rPr>
        <w:t>9.1. Сельскохозяйственные организации.</w:t>
      </w:r>
    </w:p>
    <w:p w:rsidR="004A2287" w:rsidRPr="00FD39DC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Площадь земель сельскохозяйственного назначения –23,602 тыс.га, из них пашни – 15,342 тыс.га.</w:t>
      </w:r>
      <w:r w:rsidRPr="004A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EC">
        <w:rPr>
          <w:rFonts w:ascii="Times New Roman" w:hAnsi="Times New Roman" w:cs="Times New Roman"/>
          <w:sz w:val="28"/>
          <w:szCs w:val="28"/>
        </w:rPr>
        <w:t>На территории поселения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осуществляют свою деятельность всего 17 КФХ;  более крупные </w:t>
      </w:r>
      <w:r w:rsidRPr="00FD39DC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 из них: 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Дядин  - </w:t>
      </w:r>
      <w:r w:rsidRPr="00FA69EC">
        <w:rPr>
          <w:rFonts w:ascii="Times New Roman" w:hAnsi="Times New Roman" w:cs="Times New Roman"/>
          <w:sz w:val="28"/>
          <w:szCs w:val="28"/>
        </w:rPr>
        <w:t>ООО МТС «Возрождение»</w:t>
      </w:r>
      <w:r>
        <w:rPr>
          <w:rFonts w:ascii="Times New Roman" w:hAnsi="Times New Roman" w:cs="Times New Roman"/>
          <w:sz w:val="28"/>
          <w:szCs w:val="28"/>
        </w:rPr>
        <w:t xml:space="preserve"> Пешков С.П., 19 чел.; 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Радченское -  КФХ «Татаринов» Татаринов С.А. – 6 чел.,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КФХ </w:t>
      </w:r>
      <w:r w:rsidRPr="00F43B65">
        <w:rPr>
          <w:rFonts w:ascii="Times New Roman" w:hAnsi="Times New Roman" w:cs="Times New Roman"/>
          <w:sz w:val="28"/>
          <w:szCs w:val="28"/>
        </w:rPr>
        <w:t xml:space="preserve">«Дядин А.А.»  </w:t>
      </w:r>
      <w:r>
        <w:rPr>
          <w:rFonts w:ascii="Times New Roman" w:hAnsi="Times New Roman" w:cs="Times New Roman"/>
          <w:sz w:val="28"/>
          <w:szCs w:val="28"/>
        </w:rPr>
        <w:t xml:space="preserve">Дядин Анатолий Алексеевич работающих </w:t>
      </w:r>
      <w:r w:rsidRPr="00F43B65">
        <w:rPr>
          <w:rFonts w:ascii="Times New Roman" w:hAnsi="Times New Roman" w:cs="Times New Roman"/>
          <w:sz w:val="28"/>
          <w:szCs w:val="28"/>
        </w:rPr>
        <w:t>14 чел.,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КФХ «Дядин А.А.»  Дядин Андрей  Алексеевич</w:t>
      </w:r>
      <w:r w:rsidRPr="00F43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чел.,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 Криница -  </w:t>
      </w:r>
      <w:r w:rsidRPr="00FA69EC">
        <w:rPr>
          <w:rFonts w:ascii="Times New Roman" w:hAnsi="Times New Roman" w:cs="Times New Roman"/>
          <w:sz w:val="28"/>
          <w:szCs w:val="28"/>
        </w:rPr>
        <w:t xml:space="preserve">СХА «Криница» </w:t>
      </w:r>
      <w:r>
        <w:rPr>
          <w:rFonts w:ascii="Times New Roman" w:hAnsi="Times New Roman" w:cs="Times New Roman"/>
          <w:sz w:val="28"/>
          <w:szCs w:val="28"/>
        </w:rPr>
        <w:t xml:space="preserve">Таранов А.Н. </w:t>
      </w:r>
      <w:r w:rsidRPr="001779B6">
        <w:rPr>
          <w:rFonts w:ascii="Times New Roman" w:hAnsi="Times New Roman" w:cs="Times New Roman"/>
          <w:sz w:val="28"/>
          <w:szCs w:val="28"/>
        </w:rPr>
        <w:t xml:space="preserve"> </w:t>
      </w:r>
      <w:r w:rsidRPr="00FA69EC">
        <w:rPr>
          <w:rFonts w:ascii="Times New Roman" w:hAnsi="Times New Roman" w:cs="Times New Roman"/>
          <w:sz w:val="28"/>
          <w:szCs w:val="28"/>
        </w:rPr>
        <w:t xml:space="preserve">работающих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FA69E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3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Травкино -  ООО СХП</w:t>
      </w:r>
      <w:r w:rsidRPr="00F43B65">
        <w:rPr>
          <w:rFonts w:ascii="Times New Roman" w:hAnsi="Times New Roman" w:cs="Times New Roman"/>
          <w:sz w:val="28"/>
          <w:szCs w:val="28"/>
        </w:rPr>
        <w:t xml:space="preserve"> «Колос» </w:t>
      </w:r>
      <w:r>
        <w:rPr>
          <w:rFonts w:ascii="Times New Roman" w:hAnsi="Times New Roman" w:cs="Times New Roman"/>
          <w:sz w:val="28"/>
          <w:szCs w:val="28"/>
        </w:rPr>
        <w:t>Капустин С.В.</w:t>
      </w:r>
      <w:r w:rsidRPr="00F43B65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3B65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КФХ «Воронов» Воронов С.О.- 7 чел</w:t>
      </w:r>
    </w:p>
    <w:p w:rsidR="004A2287" w:rsidRPr="001D5F73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D5F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5F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поселения развита т</w:t>
      </w:r>
      <w:r w:rsidRPr="001D5F73">
        <w:rPr>
          <w:rFonts w:ascii="Times New Roman" w:hAnsi="Times New Roman" w:cs="Times New Roman"/>
          <w:b/>
          <w:sz w:val="28"/>
          <w:szCs w:val="28"/>
        </w:rPr>
        <w:t>орговая деятельность.</w:t>
      </w:r>
    </w:p>
    <w:p w:rsidR="00BB0C63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51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20 предприятий розничной торговли: Богучарское РАЙПО </w:t>
      </w:r>
      <w:r>
        <w:rPr>
          <w:rFonts w:ascii="Times New Roman" w:hAnsi="Times New Roman" w:cs="Times New Roman"/>
          <w:sz w:val="28"/>
          <w:szCs w:val="28"/>
        </w:rPr>
        <w:t xml:space="preserve">в с.Радченское– 1; </w:t>
      </w:r>
      <w:r w:rsidRPr="005C06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ндивидуальные </w:t>
      </w:r>
      <w:r w:rsidRPr="005C06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редприниматели:</w:t>
      </w:r>
      <w:r w:rsidRPr="005C0651">
        <w:rPr>
          <w:rFonts w:ascii="Times New Roman" w:hAnsi="Times New Roman" w:cs="Times New Roman"/>
          <w:sz w:val="28"/>
          <w:szCs w:val="28"/>
        </w:rPr>
        <w:t xml:space="preserve"> </w:t>
      </w:r>
      <w:r w:rsidRPr="005C0651">
        <w:rPr>
          <w:rFonts w:ascii="Times New Roman" w:hAnsi="Times New Roman" w:cs="Times New Roman"/>
          <w:sz w:val="28"/>
          <w:szCs w:val="28"/>
        </w:rPr>
        <w:lastRenderedPageBreak/>
        <w:t>с.Радченское - 6, х.Дядин- 3, с.Криница-</w:t>
      </w:r>
      <w:r w:rsidR="00E052A1">
        <w:rPr>
          <w:rFonts w:ascii="Times New Roman" w:hAnsi="Times New Roman" w:cs="Times New Roman"/>
          <w:sz w:val="28"/>
          <w:szCs w:val="28"/>
        </w:rPr>
        <w:t>2</w:t>
      </w:r>
      <w:r w:rsidRPr="005C0651">
        <w:rPr>
          <w:rFonts w:ascii="Times New Roman" w:hAnsi="Times New Roman" w:cs="Times New Roman"/>
          <w:sz w:val="28"/>
          <w:szCs w:val="28"/>
        </w:rPr>
        <w:t>, с.Травкино-</w:t>
      </w:r>
      <w:r w:rsidR="00E052A1">
        <w:rPr>
          <w:rFonts w:ascii="Times New Roman" w:hAnsi="Times New Roman" w:cs="Times New Roman"/>
          <w:sz w:val="28"/>
          <w:szCs w:val="28"/>
        </w:rPr>
        <w:t>1</w:t>
      </w:r>
      <w:r w:rsidRPr="005C0651">
        <w:rPr>
          <w:rFonts w:ascii="Times New Roman" w:hAnsi="Times New Roman" w:cs="Times New Roman"/>
          <w:sz w:val="28"/>
          <w:szCs w:val="28"/>
        </w:rPr>
        <w:t>; объекты общественного питания: с.Ра</w:t>
      </w:r>
      <w:r w:rsidR="00E052A1">
        <w:rPr>
          <w:rFonts w:ascii="Times New Roman" w:hAnsi="Times New Roman" w:cs="Times New Roman"/>
          <w:sz w:val="28"/>
          <w:szCs w:val="28"/>
        </w:rPr>
        <w:t>дченское-2 и  х.Дядин - 4</w:t>
      </w:r>
      <w:r w:rsidRPr="005C06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87" w:rsidRPr="005C0651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51">
        <w:rPr>
          <w:rFonts w:ascii="Times New Roman" w:hAnsi="Times New Roman" w:cs="Times New Roman"/>
          <w:sz w:val="28"/>
          <w:szCs w:val="28"/>
        </w:rPr>
        <w:t>В селе Радченское осуществляет свою деятельность пункты бытового обслуживания населения: парикмахерская, ремонт и пошив одежды.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В х.Кравцово организована выездная торговля, как в малонаселенный пункт, не имеющий стационарных торговых точек.</w:t>
      </w:r>
    </w:p>
    <w:p w:rsidR="004A2287" w:rsidRDefault="004A2287" w:rsidP="004A2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хутора Дядин на автодороге  М4 –Дон,  позволяет успешно развиваться  придорожному сервису: автостоянки, столовые, гостиницы, магазины. </w:t>
      </w:r>
    </w:p>
    <w:p w:rsidR="006F4FD9" w:rsidRDefault="005C4016" w:rsidP="00B7025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6F4FD9" w:rsidRPr="003210C6">
        <w:rPr>
          <w:b/>
          <w:sz w:val="28"/>
          <w:szCs w:val="28"/>
        </w:rPr>
        <w:t>В течении</w:t>
      </w:r>
      <w:r w:rsidR="00936E17">
        <w:rPr>
          <w:b/>
          <w:sz w:val="28"/>
          <w:szCs w:val="28"/>
        </w:rPr>
        <w:t xml:space="preserve"> </w:t>
      </w:r>
      <w:r w:rsidR="003824F7">
        <w:rPr>
          <w:b/>
          <w:sz w:val="28"/>
          <w:szCs w:val="28"/>
        </w:rPr>
        <w:t>2021</w:t>
      </w:r>
      <w:r w:rsidR="00056881">
        <w:rPr>
          <w:b/>
          <w:sz w:val="28"/>
          <w:szCs w:val="28"/>
        </w:rPr>
        <w:t xml:space="preserve"> </w:t>
      </w:r>
      <w:r w:rsidR="006F4FD9" w:rsidRPr="003210C6">
        <w:rPr>
          <w:b/>
          <w:sz w:val="28"/>
          <w:szCs w:val="28"/>
        </w:rPr>
        <w:t xml:space="preserve">года проводилась работа в Совете народных депутатов </w:t>
      </w:r>
      <w:r w:rsidR="00056881">
        <w:rPr>
          <w:b/>
          <w:sz w:val="28"/>
          <w:szCs w:val="28"/>
        </w:rPr>
        <w:t>и  администрации поселения:</w:t>
      </w:r>
      <w:r w:rsidR="006F4FD9" w:rsidRPr="003210C6">
        <w:rPr>
          <w:b/>
          <w:sz w:val="28"/>
          <w:szCs w:val="28"/>
        </w:rPr>
        <w:t xml:space="preserve">  </w:t>
      </w:r>
    </w:p>
    <w:p w:rsidR="004E7289" w:rsidRDefault="004E7289" w:rsidP="00B7025F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B7025F">
        <w:rPr>
          <w:b/>
          <w:sz w:val="28"/>
          <w:szCs w:val="28"/>
        </w:rPr>
        <w:t>Работа</w:t>
      </w:r>
      <w:r w:rsidRPr="00B7025F">
        <w:rPr>
          <w:rFonts w:ascii="yandex-sans" w:hAnsi="yandex-sans"/>
          <w:b/>
          <w:color w:val="000000"/>
          <w:sz w:val="28"/>
          <w:szCs w:val="28"/>
        </w:rPr>
        <w:t xml:space="preserve"> Совета народных депутатов</w:t>
      </w:r>
      <w:r w:rsidRPr="002E5536">
        <w:rPr>
          <w:rFonts w:ascii="yandex-sans" w:hAnsi="yandex-sans"/>
          <w:color w:val="000000"/>
          <w:sz w:val="28"/>
          <w:szCs w:val="28"/>
        </w:rPr>
        <w:t xml:space="preserve">  Радченского сельского поселения  в отчетном периоде строилась в тесном взаимодействии с  администрацией района,  структурными подразделениями района, организациями и учреждениями сельского поселения, что позволило </w:t>
      </w:r>
      <w:r w:rsidR="00D337CC">
        <w:rPr>
          <w:rFonts w:ascii="yandex-sans" w:hAnsi="yandex-sans"/>
          <w:color w:val="000000"/>
          <w:sz w:val="28"/>
          <w:szCs w:val="28"/>
        </w:rPr>
        <w:t>под</w:t>
      </w:r>
      <w:r w:rsidRPr="002E5536">
        <w:rPr>
          <w:rFonts w:ascii="yandex-sans" w:hAnsi="yandex-sans"/>
          <w:color w:val="000000"/>
          <w:sz w:val="28"/>
          <w:szCs w:val="28"/>
        </w:rPr>
        <w:t>готовить</w:t>
      </w:r>
      <w:r w:rsidR="00DF68A5">
        <w:rPr>
          <w:rFonts w:ascii="yandex-sans" w:hAnsi="yandex-sans"/>
          <w:color w:val="000000"/>
          <w:sz w:val="28"/>
          <w:szCs w:val="28"/>
        </w:rPr>
        <w:t xml:space="preserve"> </w:t>
      </w:r>
      <w:r w:rsidRPr="002E5536">
        <w:rPr>
          <w:rFonts w:ascii="yandex-sans" w:hAnsi="yandex-sans"/>
          <w:color w:val="000000"/>
          <w:sz w:val="28"/>
          <w:szCs w:val="28"/>
        </w:rPr>
        <w:t xml:space="preserve"> и принимать нормативно – правовые акты, решать вопросы местного значения с учетом интересов населения и требований законодательства. </w:t>
      </w:r>
    </w:p>
    <w:p w:rsidR="003824F7" w:rsidRPr="007B30DB" w:rsidRDefault="003824F7" w:rsidP="003824F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Всего за 2021 год проведено 7 заседаний Совета, принято 52 решения. </w:t>
      </w:r>
      <w:r w:rsidRPr="007B30DB">
        <w:rPr>
          <w:color w:val="000000"/>
          <w:sz w:val="28"/>
          <w:szCs w:val="28"/>
        </w:rPr>
        <w:t>В ходе работы  Совета рассмотрены решения и вопросы:</w:t>
      </w:r>
    </w:p>
    <w:p w:rsidR="003824F7" w:rsidRPr="007B30DB" w:rsidRDefault="003824F7" w:rsidP="003824F7">
      <w:pPr>
        <w:ind w:firstLine="567"/>
        <w:jc w:val="both"/>
        <w:rPr>
          <w:iCs/>
          <w:sz w:val="28"/>
          <w:szCs w:val="28"/>
        </w:rPr>
      </w:pPr>
      <w:r w:rsidRPr="007B30DB">
        <w:rPr>
          <w:color w:val="000000"/>
          <w:sz w:val="28"/>
          <w:szCs w:val="28"/>
        </w:rPr>
        <w:t>1.</w:t>
      </w:r>
      <w:r w:rsidRPr="000C4377">
        <w:rPr>
          <w:rFonts w:ascii="yandex-sans" w:hAnsi="yandex-sans"/>
          <w:color w:val="000000"/>
          <w:sz w:val="28"/>
          <w:szCs w:val="28"/>
        </w:rPr>
        <w:t xml:space="preserve"> Ежегодно при изменении статей в действующем законодательстве, затрагивающие деятельность органов местного самоуправления</w:t>
      </w:r>
      <w:r>
        <w:rPr>
          <w:rFonts w:ascii="yandex-sans" w:hAnsi="yandex-sans"/>
          <w:color w:val="000000"/>
          <w:sz w:val="28"/>
          <w:szCs w:val="28"/>
        </w:rPr>
        <w:t>, необходимо провести в</w:t>
      </w:r>
      <w:r w:rsidRPr="007B30DB">
        <w:rPr>
          <w:color w:val="000000"/>
          <w:sz w:val="28"/>
          <w:szCs w:val="28"/>
        </w:rPr>
        <w:t>несени</w:t>
      </w:r>
      <w:r w:rsidR="00E052A1">
        <w:rPr>
          <w:color w:val="000000"/>
          <w:sz w:val="28"/>
          <w:szCs w:val="28"/>
        </w:rPr>
        <w:t>е</w:t>
      </w:r>
      <w:r w:rsidRPr="007B30DB">
        <w:rPr>
          <w:color w:val="000000"/>
          <w:sz w:val="28"/>
          <w:szCs w:val="28"/>
        </w:rPr>
        <w:t xml:space="preserve"> изменений</w:t>
      </w:r>
      <w:r>
        <w:rPr>
          <w:color w:val="000000"/>
          <w:sz w:val="28"/>
          <w:szCs w:val="28"/>
        </w:rPr>
        <w:t xml:space="preserve"> и дополнений</w:t>
      </w:r>
      <w:r w:rsidRPr="007B30DB">
        <w:rPr>
          <w:color w:val="000000"/>
          <w:sz w:val="28"/>
          <w:szCs w:val="28"/>
        </w:rPr>
        <w:t xml:space="preserve"> в Устав  Радченского сельского поселения</w:t>
      </w:r>
      <w:r w:rsidRPr="000C4377">
        <w:rPr>
          <w:rFonts w:ascii="yandex-sans" w:hAnsi="yandex-sans"/>
          <w:color w:val="000000"/>
          <w:sz w:val="28"/>
          <w:szCs w:val="28"/>
        </w:rPr>
        <w:t xml:space="preserve"> Богучарского муниципального района Воронежской области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0C4377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На сессии Совета рассматривается проект решения, после выносится на публичные слушания. </w:t>
      </w:r>
      <w:r w:rsidRPr="000C4377">
        <w:rPr>
          <w:rFonts w:ascii="yandex-sans" w:hAnsi="yandex-sans"/>
          <w:color w:val="000000"/>
          <w:sz w:val="28"/>
          <w:szCs w:val="28"/>
        </w:rPr>
        <w:t>После процедуры оформления изменений в Устав,</w:t>
      </w:r>
      <w:r w:rsidRPr="000C4377">
        <w:rPr>
          <w:bCs/>
          <w:sz w:val="28"/>
          <w:szCs w:val="28"/>
        </w:rPr>
        <w:t xml:space="preserve"> изменения и дополнения регистрир</w:t>
      </w:r>
      <w:r>
        <w:rPr>
          <w:bCs/>
          <w:sz w:val="28"/>
          <w:szCs w:val="28"/>
        </w:rPr>
        <w:t xml:space="preserve">уются </w:t>
      </w:r>
      <w:r w:rsidRPr="000C4377">
        <w:rPr>
          <w:bCs/>
          <w:sz w:val="28"/>
          <w:szCs w:val="28"/>
        </w:rPr>
        <w:t xml:space="preserve"> в Управлении Министерства юстиции Российской Федерации по Воронежской области в порядке, установленном федеральным законом.</w:t>
      </w:r>
      <w:r w:rsidRPr="000C4377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 Принято решение </w:t>
      </w:r>
      <w:r w:rsidRPr="00C04156">
        <w:rPr>
          <w:sz w:val="28"/>
          <w:szCs w:val="28"/>
        </w:rPr>
        <w:t>от</w:t>
      </w:r>
      <w:r>
        <w:rPr>
          <w:sz w:val="28"/>
          <w:szCs w:val="28"/>
        </w:rPr>
        <w:t xml:space="preserve"> 12.02.</w:t>
      </w:r>
      <w:r w:rsidRPr="00C0415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04156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41 </w:t>
      </w:r>
      <w:r w:rsidRPr="007B30DB">
        <w:rPr>
          <w:sz w:val="28"/>
          <w:szCs w:val="28"/>
        </w:rPr>
        <w:t>«</w:t>
      </w:r>
      <w:r w:rsidRPr="007B30DB">
        <w:rPr>
          <w:iCs/>
          <w:sz w:val="28"/>
          <w:szCs w:val="28"/>
        </w:rPr>
        <w:t>О внесении изменений и дополнений в Устав Радченского сельского поселения Богучарского муниципального района Воронежской области»</w:t>
      </w:r>
      <w:r>
        <w:rPr>
          <w:iCs/>
          <w:sz w:val="28"/>
          <w:szCs w:val="28"/>
        </w:rPr>
        <w:t>.</w:t>
      </w:r>
    </w:p>
    <w:p w:rsidR="003824F7" w:rsidRPr="002A4713" w:rsidRDefault="003824F7" w:rsidP="003824F7">
      <w:pPr>
        <w:ind w:firstLine="567"/>
        <w:jc w:val="both"/>
        <w:rPr>
          <w:sz w:val="28"/>
          <w:szCs w:val="28"/>
        </w:rPr>
      </w:pPr>
      <w:r w:rsidRPr="002A4713">
        <w:rPr>
          <w:sz w:val="28"/>
          <w:szCs w:val="28"/>
        </w:rPr>
        <w:t>2. На сессию депутатов по итогам года в целях реализации муниципальных целевых программ, выносится на рассмотрение вопрос  по выполнению показателей муниципальной программы Радченского сельского поселения  «О деятельности администрации Радченского  сельского поселения по решению вопросов местного значения на 2019-2025 годы». При утверждении исполнения показателей  принято решение Совета  от 12.02.2021 г. № 40 «О выполнении мероприятий муниципальной программы Радченского сельского поселения «О деятельности администрации Радченского  сельского поселения по решению вопросов местного значения на 2019-2025 годы» утвержденная постановлением администрации Радченского сельского поселения от 25.12.  2018 г. №  95 (в редакции от 25.12.2019 №84, от 30.12.2020 №56).</w:t>
      </w:r>
    </w:p>
    <w:p w:rsidR="003824F7" w:rsidRPr="007B30DB" w:rsidRDefault="003824F7" w:rsidP="003824F7">
      <w:pPr>
        <w:ind w:firstLine="567"/>
        <w:jc w:val="both"/>
        <w:rPr>
          <w:sz w:val="28"/>
          <w:szCs w:val="28"/>
        </w:rPr>
      </w:pPr>
      <w:r w:rsidRPr="007B30DB">
        <w:rPr>
          <w:sz w:val="28"/>
          <w:szCs w:val="28"/>
        </w:rPr>
        <w:t>3. В течени</w:t>
      </w:r>
      <w:r>
        <w:rPr>
          <w:sz w:val="28"/>
          <w:szCs w:val="28"/>
        </w:rPr>
        <w:t xml:space="preserve">е </w:t>
      </w:r>
      <w:r w:rsidRPr="007B30DB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7B30DB">
        <w:rPr>
          <w:sz w:val="28"/>
          <w:szCs w:val="28"/>
        </w:rPr>
        <w:t xml:space="preserve"> поквартально</w:t>
      </w:r>
      <w:r>
        <w:rPr>
          <w:sz w:val="28"/>
          <w:szCs w:val="28"/>
        </w:rPr>
        <w:t>,</w:t>
      </w:r>
      <w:r w:rsidRPr="007B30DB">
        <w:rPr>
          <w:sz w:val="28"/>
          <w:szCs w:val="28"/>
        </w:rPr>
        <w:t xml:space="preserve"> рассматривались вопросы</w:t>
      </w:r>
      <w:r>
        <w:rPr>
          <w:sz w:val="28"/>
          <w:szCs w:val="28"/>
        </w:rPr>
        <w:t xml:space="preserve"> бюджетных отношений, </w:t>
      </w:r>
      <w:r w:rsidRPr="007B30DB">
        <w:rPr>
          <w:sz w:val="28"/>
          <w:szCs w:val="28"/>
        </w:rPr>
        <w:t xml:space="preserve"> такие как: исполнение бюджета Радченского сельского поселения,  внесение изменений и дополнений в бюджет поселения.  Приняты решения Совета:</w:t>
      </w:r>
    </w:p>
    <w:p w:rsidR="003824F7" w:rsidRDefault="003824F7" w:rsidP="003824F7">
      <w:pPr>
        <w:jc w:val="both"/>
        <w:rPr>
          <w:sz w:val="28"/>
          <w:szCs w:val="28"/>
        </w:rPr>
      </w:pPr>
      <w:r w:rsidRPr="007B30DB">
        <w:rPr>
          <w:noProof/>
          <w:sz w:val="28"/>
          <w:szCs w:val="28"/>
        </w:rPr>
        <w:t>- от  27.04. 2021 года  №  47 «</w:t>
      </w:r>
      <w:r w:rsidRPr="007B30DB">
        <w:rPr>
          <w:sz w:val="28"/>
          <w:szCs w:val="28"/>
        </w:rPr>
        <w:t>Об исполнении бюджета Радченского сельского поселения Богучарского муниципального района Воронежской области  за  2020 год»,</w:t>
      </w:r>
    </w:p>
    <w:p w:rsidR="003824F7" w:rsidRPr="007B30DB" w:rsidRDefault="003824F7" w:rsidP="003824F7">
      <w:pPr>
        <w:jc w:val="both"/>
        <w:rPr>
          <w:sz w:val="28"/>
          <w:szCs w:val="28"/>
        </w:rPr>
      </w:pPr>
      <w:r w:rsidRPr="007B30DB">
        <w:rPr>
          <w:sz w:val="28"/>
          <w:szCs w:val="28"/>
        </w:rPr>
        <w:lastRenderedPageBreak/>
        <w:t>- от 27.04. 2021 г. №  48</w:t>
      </w:r>
      <w:r>
        <w:rPr>
          <w:sz w:val="28"/>
          <w:szCs w:val="28"/>
        </w:rPr>
        <w:t xml:space="preserve">,  </w:t>
      </w:r>
      <w:r w:rsidRPr="007B30DB">
        <w:rPr>
          <w:sz w:val="28"/>
          <w:szCs w:val="28"/>
        </w:rPr>
        <w:t>от  18.08. 2021 г. №  60</w:t>
      </w:r>
      <w:r>
        <w:rPr>
          <w:sz w:val="28"/>
          <w:szCs w:val="28"/>
        </w:rPr>
        <w:t xml:space="preserve">,  </w:t>
      </w:r>
      <w:r w:rsidRPr="007B30DB">
        <w:rPr>
          <w:sz w:val="28"/>
          <w:szCs w:val="28"/>
        </w:rPr>
        <w:t>от  05.10. 2021 №  67</w:t>
      </w:r>
      <w:r>
        <w:rPr>
          <w:sz w:val="28"/>
          <w:szCs w:val="28"/>
        </w:rPr>
        <w:t xml:space="preserve">, </w:t>
      </w:r>
      <w:r w:rsidRPr="007B30DB">
        <w:rPr>
          <w:sz w:val="28"/>
          <w:szCs w:val="28"/>
        </w:rPr>
        <w:t xml:space="preserve"> от 28.12. 2021г. №  81   «О внесении изменений в решение Совета народных депутатов  Радченского сельского поселения от  28.12.2020 № 32 «О бюджете Радченского сельского поселения  Богучарского муниципального района Воронежской области на 2021 год и пла</w:t>
      </w:r>
      <w:r>
        <w:rPr>
          <w:sz w:val="28"/>
          <w:szCs w:val="28"/>
        </w:rPr>
        <w:t>новый период 2022 и 2023 годов»</w:t>
      </w:r>
      <w:r w:rsidRPr="007B30DB">
        <w:rPr>
          <w:sz w:val="28"/>
          <w:szCs w:val="28"/>
        </w:rPr>
        <w:t>.</w:t>
      </w:r>
      <w:r>
        <w:rPr>
          <w:sz w:val="28"/>
          <w:szCs w:val="28"/>
        </w:rPr>
        <w:t xml:space="preserve"> Все бюджетные изменения, исполнение бюджета поселения  прошли согласование с финансовым отделом администрации Богучарского муниципального района.</w:t>
      </w:r>
    </w:p>
    <w:p w:rsidR="003824F7" w:rsidRDefault="003824F7" w:rsidP="003824F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7B30DB">
        <w:rPr>
          <w:bCs/>
          <w:sz w:val="28"/>
          <w:szCs w:val="28"/>
        </w:rPr>
        <w:t xml:space="preserve">. На постоянном контроле находится вопрос по местным налогам и сборам. </w:t>
      </w:r>
      <w:r w:rsidRPr="007B30DB">
        <w:rPr>
          <w:sz w:val="28"/>
          <w:szCs w:val="28"/>
        </w:rPr>
        <w:t>Налоги и авансовые платежи по налогу подлежат уплате налогоплательщиками-организациями в порядке, установленном нормативными правовыми актами представительных органов муниципальных образований. Приняты решения о</w:t>
      </w:r>
      <w:r w:rsidRPr="007B30DB">
        <w:rPr>
          <w:rStyle w:val="s3"/>
          <w:sz w:val="28"/>
          <w:szCs w:val="28"/>
        </w:rPr>
        <w:t xml:space="preserve">т 20.05. 2021 №  56 </w:t>
      </w:r>
      <w:r>
        <w:rPr>
          <w:rStyle w:val="s3"/>
          <w:sz w:val="28"/>
          <w:szCs w:val="28"/>
        </w:rPr>
        <w:t xml:space="preserve">  и </w:t>
      </w:r>
      <w:r w:rsidRPr="007B30DB">
        <w:rPr>
          <w:rStyle w:val="s3"/>
          <w:sz w:val="28"/>
          <w:szCs w:val="28"/>
        </w:rPr>
        <w:t>от 11.11. 2021 г.</w:t>
      </w:r>
      <w:r>
        <w:rPr>
          <w:rStyle w:val="s3"/>
          <w:sz w:val="28"/>
          <w:szCs w:val="28"/>
        </w:rPr>
        <w:t xml:space="preserve"> </w:t>
      </w:r>
      <w:r w:rsidRPr="007B30DB">
        <w:rPr>
          <w:rStyle w:val="s3"/>
          <w:sz w:val="28"/>
          <w:szCs w:val="28"/>
        </w:rPr>
        <w:t>№ 73 «</w:t>
      </w:r>
      <w:r w:rsidRPr="007B30DB">
        <w:rPr>
          <w:sz w:val="28"/>
          <w:szCs w:val="28"/>
        </w:rPr>
        <w:t xml:space="preserve">О внесении изменений в решение Совета народных депутатов Радченского сельского поселения Богучарского муниципального района Воронежской области от 16.11. 2018 № 250 «Об установлении ставок и сроков уплаты земельного налога». </w:t>
      </w:r>
      <w:r>
        <w:rPr>
          <w:sz w:val="28"/>
          <w:szCs w:val="28"/>
        </w:rPr>
        <w:t xml:space="preserve">Решения Совета опубликованы в периодическом печатном издании «Сельская новь», и  предоставлены в МИФНС России №14 по </w:t>
      </w:r>
      <w:r w:rsidRPr="0096154E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.</w:t>
      </w:r>
    </w:p>
    <w:p w:rsidR="003824F7" w:rsidRPr="004C0EB6" w:rsidRDefault="003824F7" w:rsidP="003824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4C0EB6">
        <w:rPr>
          <w:rFonts w:ascii="Times New Roman" w:hAnsi="Times New Roman"/>
          <w:bCs/>
          <w:sz w:val="28"/>
          <w:szCs w:val="28"/>
        </w:rPr>
        <w:t xml:space="preserve">. </w:t>
      </w:r>
      <w:r w:rsidRPr="004C0EB6">
        <w:rPr>
          <w:rFonts w:ascii="Times New Roman" w:hAnsi="Times New Roman"/>
          <w:sz w:val="28"/>
          <w:szCs w:val="28"/>
        </w:rPr>
        <w:t>Депутаты  участвуют  в реализации проектов Территориально-общественного самоуправления (ТОС). Некоторые депутаты являются председателями или активистами ТОСов. В общей  работе наблюдается слаженный процесс по реализации проектов направленные на благоустройство территорий. Также депутаты активно участвуют в других государственных и региональных  проектах,  программах и конкурсных отбор</w:t>
      </w:r>
      <w:r>
        <w:rPr>
          <w:rFonts w:ascii="Times New Roman" w:hAnsi="Times New Roman"/>
          <w:sz w:val="28"/>
          <w:szCs w:val="28"/>
        </w:rPr>
        <w:t>ах</w:t>
      </w:r>
      <w:r w:rsidRPr="004C0EB6">
        <w:rPr>
          <w:rFonts w:ascii="Times New Roman" w:hAnsi="Times New Roman"/>
          <w:sz w:val="28"/>
          <w:szCs w:val="28"/>
        </w:rPr>
        <w:t>. Приняты решения от 18.08. 2021 г. № 62 «Об утверждении Порядка выдвижения, внесения, обсуждения, рассмотрения инициативных проектов, а также проведения их конкурсного отбора в Радченском сельском поселении Богучарского муниципального района Воронежской области», и  № 63 «Об утверждении Порядка определения территории, части территории Радченского сельского поселения Богучарского муниципального района Воронежской области, предназначенной для реализации инициативных проектов».</w:t>
      </w:r>
    </w:p>
    <w:p w:rsidR="003824F7" w:rsidRDefault="003824F7" w:rsidP="003824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B30DB">
        <w:rPr>
          <w:rFonts w:ascii="Times New Roman" w:hAnsi="Times New Roman"/>
          <w:bCs/>
          <w:sz w:val="28"/>
          <w:szCs w:val="28"/>
        </w:rPr>
        <w:t>. Для решения вопросов местного значения в сфере благоустройства населенных пунктов, рассмотрен вопрос по ремонту автомобильных дорог. Принято решение  от 20.05. 2021 № 54 «</w:t>
      </w:r>
      <w:r w:rsidRPr="007B30DB">
        <w:rPr>
          <w:rFonts w:ascii="Times New Roman" w:hAnsi="Times New Roman"/>
          <w:sz w:val="28"/>
          <w:szCs w:val="28"/>
        </w:rPr>
        <w:t>Об утверждении плана дорожных  работ по ремонту автомобильных дорог общего пользования местного значения Радченского сельского поселения Богучарского муниципального района Воронежской области на 2021 год», по результатам которого отремонтированы дороги в с.Радченское и Криница.</w:t>
      </w:r>
    </w:p>
    <w:p w:rsidR="003824F7" w:rsidRDefault="003824F7" w:rsidP="003824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заседаниях сессии Совета народных депутатов Радченского сельского поселения депутаты совместно с главой поселения, заслушивались,  и обсуждались вопросы по качественному рассмотрению обращений граждан, их удовлетворительному решению и принятию мер; предоставление разъяснений в более полном объеме. </w:t>
      </w:r>
    </w:p>
    <w:p w:rsidR="003824F7" w:rsidRPr="00874CF5" w:rsidRDefault="003824F7" w:rsidP="003824F7">
      <w:pPr>
        <w:ind w:firstLine="567"/>
        <w:jc w:val="both"/>
        <w:rPr>
          <w:sz w:val="28"/>
          <w:szCs w:val="28"/>
        </w:rPr>
      </w:pPr>
      <w:r w:rsidRPr="00874CF5">
        <w:rPr>
          <w:sz w:val="28"/>
          <w:szCs w:val="28"/>
        </w:rPr>
        <w:t xml:space="preserve">Все проекты решений предварительно разбирались на заседаниях постоянных комиссий Совета народных депутатов Радченского сельского поселения. Предварительное рассмотрение вопросов, связано  с планированием, улучшением работы, контролем </w:t>
      </w:r>
      <w:r>
        <w:rPr>
          <w:sz w:val="28"/>
          <w:szCs w:val="28"/>
        </w:rPr>
        <w:t>над</w:t>
      </w:r>
      <w:r w:rsidRPr="00874CF5">
        <w:rPr>
          <w:sz w:val="28"/>
          <w:szCs w:val="28"/>
        </w:rPr>
        <w:t xml:space="preserve"> выполнением планов и программ социально-экономического развития сельского поселения. Вся работа депутатского корпуса направлена на  улучшение условий проживания граждан, взаимодействия органов </w:t>
      </w:r>
      <w:r w:rsidRPr="00874CF5">
        <w:rPr>
          <w:sz w:val="28"/>
          <w:szCs w:val="28"/>
        </w:rPr>
        <w:lastRenderedPageBreak/>
        <w:t>местного самоуправления с односельчанами, в результате которого решаются важные вопросы жизнедеятельности села.</w:t>
      </w:r>
    </w:p>
    <w:p w:rsidR="00C53CC3" w:rsidRDefault="005C4016" w:rsidP="00B7025F">
      <w:pPr>
        <w:tabs>
          <w:tab w:val="left" w:pos="214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C53CC3" w:rsidRPr="00B7025F">
        <w:rPr>
          <w:b/>
          <w:sz w:val="28"/>
          <w:szCs w:val="28"/>
        </w:rPr>
        <w:t>Деятельность администрации</w:t>
      </w:r>
      <w:r w:rsidR="00C53CC3" w:rsidRPr="00171587">
        <w:rPr>
          <w:sz w:val="28"/>
          <w:szCs w:val="28"/>
        </w:rPr>
        <w:t xml:space="preserve"> Радченского сельского поселения осуществляется в соответствии с  действующим законодательством РФ, в том числе Федеральным  Законом  от 06.10.2003 № 131- ФЗ «Об общих  принципах организации местного самоуправления в Российской Федерации»,  Уставом Радченского сельского поселения и    регламентом работы    администрации  Радченского   сельского   поселения.  В ходе работы выполнено ряд мероприятий</w:t>
      </w:r>
      <w:r w:rsidR="003824F7">
        <w:rPr>
          <w:sz w:val="28"/>
          <w:szCs w:val="28"/>
        </w:rPr>
        <w:t>.</w:t>
      </w:r>
    </w:p>
    <w:p w:rsidR="003824F7" w:rsidRPr="003824F7" w:rsidRDefault="005C4016" w:rsidP="00BB0C6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824F7" w:rsidRPr="003824F7">
        <w:rPr>
          <w:rFonts w:ascii="Times New Roman" w:hAnsi="Times New Roman" w:cs="Times New Roman"/>
          <w:b/>
          <w:sz w:val="28"/>
          <w:szCs w:val="28"/>
        </w:rPr>
        <w:t>В период июль- август администрация поселения участвовала в следующих конкурсах: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-  в отборе проектов по поддержке местных инициатив  в рамках развития инициативного бюджетирования и предоставления субсидии из областного бюджета на реализацию инициативного проекта в 2022 году по проекту «Обустройство мест гражданских захоронений». По решению областной комиссии проект перенесен на 2023 год;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-  в ежегодном публичном конкурсе «Лучшее муниципальное образование Воронежской области» в номинации: «Лучшая муниципальная практика благоустройства городских и сельских населенных пунктов» категории:  </w:t>
      </w:r>
      <w:r w:rsidRPr="003824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24F7">
        <w:rPr>
          <w:rFonts w:ascii="Times New Roman" w:hAnsi="Times New Roman" w:cs="Times New Roman"/>
          <w:sz w:val="28"/>
          <w:szCs w:val="28"/>
        </w:rPr>
        <w:t>-категория «Сельские населенные пункты с числом жителей от 1000 до 4000 человек».  Получен диплом финалиста конкурса от организационного комитета департамента по развитию муниципальных образований Воронежской области (Тарасенко В.М.);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-  в ежегодном открытом публичном конкурсе  «Самое красивое село Воронежской области». Заявка составлялась по селу Криница.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b/>
          <w:sz w:val="28"/>
          <w:szCs w:val="28"/>
        </w:rPr>
        <w:t xml:space="preserve">2.В сентябре закончилась работа по </w:t>
      </w:r>
      <w:r w:rsidRPr="003824F7">
        <w:rPr>
          <w:rFonts w:ascii="Times New Roman" w:hAnsi="Times New Roman" w:cs="Times New Roman"/>
          <w:sz w:val="28"/>
          <w:szCs w:val="28"/>
        </w:rPr>
        <w:t>реставрации памятника воинам Великой Отечественной войны в центральном парке села Радченское.  Замена скульптуры и обустройство территории братской могилы  прошло в рамках государственной программы «Создание, реконструкция и благоустройство военно-мемориальных комплексов и воинских захоронений на территории Воронежской области».  Автор скульптуры «Воин- освободитель» Шевченко Е.Ю.  Финансирование  проекта составило 1 млн.634 тыс. рублей.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3.По заявкам </w:t>
      </w:r>
      <w:r w:rsidRPr="003824F7">
        <w:rPr>
          <w:rFonts w:ascii="Times New Roman" w:hAnsi="Times New Roman" w:cs="Times New Roman"/>
          <w:bCs/>
          <w:sz w:val="28"/>
          <w:szCs w:val="28"/>
        </w:rPr>
        <w:t xml:space="preserve">Автономно Некоммерческой Организации (АНО) «Образ Будущего»  по поддержке социальных  проектов </w:t>
      </w:r>
      <w:r w:rsidRPr="003824F7">
        <w:rPr>
          <w:rFonts w:ascii="Times New Roman" w:hAnsi="Times New Roman" w:cs="Times New Roman"/>
          <w:bCs/>
          <w:iCs/>
          <w:sz w:val="28"/>
          <w:szCs w:val="28"/>
        </w:rPr>
        <w:t>«Установка детской игровой площадки» б</w:t>
      </w:r>
      <w:r w:rsidRPr="003824F7">
        <w:rPr>
          <w:rFonts w:ascii="Times New Roman" w:hAnsi="Times New Roman" w:cs="Times New Roman"/>
          <w:sz w:val="28"/>
          <w:szCs w:val="28"/>
        </w:rPr>
        <w:t xml:space="preserve">лагоустроены 2 детских площадки в селе Радченское – установлено2 элемента: детский игровой комплекс с горкой, спортивный комплекс баскетбольный с шестом; . в хуторе Дядин- установлено 5 элементов: детский игровой комплекс с горкой, спортивный комплекс баскетбольный с шестом, карусель с 6-ю сиденьями, песочница с козырьком, столик с навесом, лавочки. Площадки огорожены.  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4. Администрация поселения содействовала участковым избирательным комиссиям в организации и проведении выборов депутатов Государственной Думы Федерального Собрания РФ </w:t>
      </w:r>
      <w:r w:rsidRPr="003824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8" w:tooltip="Государственная дума Федерального собрания Российской Федерации VIII созыва" w:history="1">
        <w:r w:rsidRPr="00BB0C6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VIII созыва</w:t>
        </w:r>
      </w:hyperlink>
      <w:r w:rsidRPr="00BB0C63">
        <w:rPr>
          <w:rFonts w:ascii="Times New Roman" w:hAnsi="Times New Roman" w:cs="Times New Roman"/>
          <w:sz w:val="28"/>
          <w:szCs w:val="28"/>
        </w:rPr>
        <w:t>,</w:t>
      </w:r>
      <w:r w:rsidRPr="003824F7">
        <w:rPr>
          <w:rFonts w:ascii="Times New Roman" w:hAnsi="Times New Roman" w:cs="Times New Roman"/>
          <w:sz w:val="28"/>
          <w:szCs w:val="28"/>
        </w:rPr>
        <w:t xml:space="preserve"> которые проходили с 17-19 сентября 2021 года. Предоставлены помещения для размещения УИК, в том числе и резервные; сформирован состав УИК,   предоставлен транспорт для работы  УИК. Выборы прошли в штатном режиме без нарушений и жалоб. 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lastRenderedPageBreak/>
        <w:t xml:space="preserve">5. В августе проходила Всероссийская сельскохозяйственная  микроперепись. При администрации поселения была организована команда инструкторов и переписчиков. 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В период октябрь- ноябрь проходила Всероссийская перепись населения. Было организовано при администрации поселения 2 переписных участка, которые возглавляли контролеры полевого уровня, совмещенные со стационарным переписчиком. Каждый переписной участок разделен на счетные участки. За счетным участком закреплен переписчик, который проводит сбор сведений о населении, проживающем на территории его счетного участка.  Всего  привлекается 2 контролера, на каждого по 5 переписчиков. К Радченскому сельскому поселению присоединено ещё два сельских поселения - Липчанское и Первомайское.  На территории всех 3- х поселений  работали  10 переписчиков  на 10 счетных участков: с.Радченское, с. Криница, с.Травкино и х.Кравцово, х.Дядин и х.Батовка,  с.Лебединка, с.Плесновка и Новоникольск, с.Липчанка, с.Шуриновка, х.Варваровка. При обходе жилых помещений переписчики использовали планшеты со специальным программным обеспечением. В период  проведения Всероссийской переписи населения для размещения переписных участков предоставлялись два кабинета для контролеров в здании администрации Радченского сельского поселения. Помещения оборудованы (отопление, освещение, компьютерная техника, телефон, и пр.).  Заключены договора по предоставлению помещений. Для проведения переписи в удаленных местах закреплен транспорт. Заключено  2 договора  с водителями о транспортных услугах. Администрация поселения вела разъяснительную работу среди населения о мероприятии. Размещались информационно- разъяснительные материалы Всероссийской переписи населения на  специально оборудованных информационных стендах на территории населенных пунктов и на официальном сайте  сельского поселения.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В администрации поселения была организована «Горячая линия» для информирования населения  по вопросам  проведения переписи.  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6. В целях  обеспечения первичных мер пожарной безопасности на территории поселения, проводились рейды  мобильных групп  по  населенным пунктам. На постоянном контроле противопожарная обстановка находится в Радченской Добровольной пожарной команде (старший Протопопов А.П.).</w:t>
      </w:r>
    </w:p>
    <w:p w:rsidR="00E052A1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7.</w:t>
      </w:r>
      <w:r w:rsidR="00E052A1">
        <w:rPr>
          <w:rFonts w:ascii="Times New Roman" w:hAnsi="Times New Roman" w:cs="Times New Roman"/>
          <w:sz w:val="28"/>
          <w:szCs w:val="28"/>
        </w:rPr>
        <w:t xml:space="preserve"> </w:t>
      </w:r>
      <w:r w:rsidRPr="003824F7">
        <w:rPr>
          <w:rFonts w:ascii="Times New Roman" w:hAnsi="Times New Roman" w:cs="Times New Roman"/>
          <w:sz w:val="28"/>
          <w:szCs w:val="28"/>
        </w:rPr>
        <w:t>В продолжение темы ТКО, дополнительно за средства 3-х стороннего соглашения с сельскохозяйственными организациями в сел</w:t>
      </w:r>
      <w:r w:rsidR="00E052A1">
        <w:rPr>
          <w:rFonts w:ascii="Times New Roman" w:hAnsi="Times New Roman" w:cs="Times New Roman"/>
          <w:sz w:val="28"/>
          <w:szCs w:val="28"/>
        </w:rPr>
        <w:t>ах</w:t>
      </w:r>
      <w:r w:rsidRPr="003824F7">
        <w:rPr>
          <w:rFonts w:ascii="Times New Roman" w:hAnsi="Times New Roman" w:cs="Times New Roman"/>
          <w:sz w:val="28"/>
          <w:szCs w:val="28"/>
        </w:rPr>
        <w:t xml:space="preserve"> </w:t>
      </w:r>
      <w:r w:rsidR="00E052A1">
        <w:rPr>
          <w:rFonts w:ascii="Times New Roman" w:hAnsi="Times New Roman" w:cs="Times New Roman"/>
          <w:sz w:val="28"/>
          <w:szCs w:val="28"/>
        </w:rPr>
        <w:t xml:space="preserve">Радченское, </w:t>
      </w:r>
      <w:r w:rsidRPr="003824F7">
        <w:rPr>
          <w:rFonts w:ascii="Times New Roman" w:hAnsi="Times New Roman" w:cs="Times New Roman"/>
          <w:sz w:val="28"/>
          <w:szCs w:val="28"/>
        </w:rPr>
        <w:t>Криница</w:t>
      </w:r>
      <w:r w:rsidR="00E052A1">
        <w:rPr>
          <w:rFonts w:ascii="Times New Roman" w:hAnsi="Times New Roman" w:cs="Times New Roman"/>
          <w:sz w:val="28"/>
          <w:szCs w:val="28"/>
        </w:rPr>
        <w:t xml:space="preserve"> и Травкино, х.Дядин</w:t>
      </w:r>
      <w:r w:rsidRPr="003824F7">
        <w:rPr>
          <w:rFonts w:ascii="Times New Roman" w:hAnsi="Times New Roman" w:cs="Times New Roman"/>
          <w:sz w:val="28"/>
          <w:szCs w:val="28"/>
        </w:rPr>
        <w:t xml:space="preserve"> приобретены</w:t>
      </w:r>
      <w:r w:rsidR="00E052A1">
        <w:rPr>
          <w:rFonts w:ascii="Times New Roman" w:hAnsi="Times New Roman" w:cs="Times New Roman"/>
          <w:sz w:val="28"/>
          <w:szCs w:val="28"/>
        </w:rPr>
        <w:t xml:space="preserve"> и установлены 45</w:t>
      </w:r>
      <w:r w:rsidRPr="003824F7">
        <w:rPr>
          <w:rFonts w:ascii="Times New Roman" w:hAnsi="Times New Roman" w:cs="Times New Roman"/>
          <w:sz w:val="28"/>
          <w:szCs w:val="28"/>
        </w:rPr>
        <w:t xml:space="preserve"> баков</w:t>
      </w:r>
      <w:r w:rsidR="00E052A1">
        <w:rPr>
          <w:rFonts w:ascii="Times New Roman" w:hAnsi="Times New Roman" w:cs="Times New Roman"/>
          <w:sz w:val="28"/>
          <w:szCs w:val="28"/>
        </w:rPr>
        <w:t>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8. В  ж</w:t>
      </w:r>
      <w:r w:rsidRPr="003824F7">
        <w:rPr>
          <w:rFonts w:ascii="Times New Roman" w:hAnsi="Times New Roman" w:cs="Times New Roman"/>
          <w:b/>
          <w:sz w:val="28"/>
          <w:szCs w:val="28"/>
        </w:rPr>
        <w:t>илищно- коммунальной сфере велась следующая  деятельность.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8.1. Проведен ремонт </w:t>
      </w:r>
      <w:r w:rsidRPr="0038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Pr="003824F7">
        <w:rPr>
          <w:rFonts w:ascii="Times New Roman" w:hAnsi="Times New Roman" w:cs="Times New Roman"/>
          <w:sz w:val="28"/>
          <w:szCs w:val="28"/>
        </w:rPr>
        <w:t xml:space="preserve"> в селе Радченское по улице Пугачева и пер.Островского и Чехова- отсыпаны щебнем;  с. Криница улица Октябрьская и х.Дядин ул.Гагарина - асфальтированы.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8.2.  Улучшили работу уличного  освещения- добавлено 11 фонарей. 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8.3.  Для обеспечения бесперебойного снабжения холодной  водой, оперативно выполнено  42  ремонта  системы водоснабжения.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8.4. В период июль – август обновление адресного хозяйства. Заказано 53 табличек названия</w:t>
      </w:r>
      <w:r w:rsidR="00E052A1">
        <w:rPr>
          <w:rFonts w:ascii="Times New Roman" w:hAnsi="Times New Roman" w:cs="Times New Roman"/>
          <w:sz w:val="28"/>
          <w:szCs w:val="28"/>
        </w:rPr>
        <w:t>ми</w:t>
      </w:r>
      <w:r w:rsidRPr="003824F7">
        <w:rPr>
          <w:rFonts w:ascii="Times New Roman" w:hAnsi="Times New Roman" w:cs="Times New Roman"/>
          <w:sz w:val="28"/>
          <w:szCs w:val="28"/>
        </w:rPr>
        <w:t xml:space="preserve"> улиц </w:t>
      </w:r>
      <w:r w:rsidR="00E052A1">
        <w:rPr>
          <w:rFonts w:ascii="Times New Roman" w:hAnsi="Times New Roman" w:cs="Times New Roman"/>
          <w:sz w:val="28"/>
          <w:szCs w:val="28"/>
        </w:rPr>
        <w:t>и нумерацией домов</w:t>
      </w:r>
      <w:r w:rsidRPr="003824F7">
        <w:rPr>
          <w:rFonts w:ascii="Times New Roman" w:hAnsi="Times New Roman" w:cs="Times New Roman"/>
          <w:sz w:val="28"/>
          <w:szCs w:val="28"/>
        </w:rPr>
        <w:t>. И 7 табличек от ИП.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lastRenderedPageBreak/>
        <w:t xml:space="preserve">8.5. В  октябре проведены   осенние мероприятия по благоустройству и санитарной  очистке территорий населенных пунктов Радченского сельского поселения. Принято распоряжение администрации от 27.09.2021 № 57-р. В мероприятиях участвовали коллективы учреждений и организаций, школьники, жители населенных пунктов. Приведены в порядок места массового отдыха граждан, тротуары и центральные улицы. Вывезен мусор, окошена  трава и сухая растительность. Частично ликвидирована Радченская несанкционированная свалка твердых коммунальных отходов, в объеме 540 куб.м. на сумму 147,0 тыс.руб. за счет средств трехстороннего соглашения. 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8.6.  Согласно распоряжения администрации Радченского сельского поселения  от 24.09.  2021  № 55- р «О начале отопительного сезона  2021-2022 годов на территории Радченского сельского поселения»  проделана работа  о подготовке учреждений культуры к отопительному периоду. Закуплен уголь для клубов </w:t>
      </w:r>
      <w:r w:rsidR="00BB0C63">
        <w:rPr>
          <w:rFonts w:ascii="Times New Roman" w:hAnsi="Times New Roman" w:cs="Times New Roman"/>
          <w:sz w:val="28"/>
          <w:szCs w:val="28"/>
        </w:rPr>
        <w:t>с</w:t>
      </w:r>
      <w:r w:rsidRPr="003824F7">
        <w:rPr>
          <w:rFonts w:ascii="Times New Roman" w:hAnsi="Times New Roman" w:cs="Times New Roman"/>
          <w:sz w:val="28"/>
          <w:szCs w:val="28"/>
        </w:rPr>
        <w:t>.К</w:t>
      </w:r>
      <w:r w:rsidR="00E052A1">
        <w:rPr>
          <w:rFonts w:ascii="Times New Roman" w:hAnsi="Times New Roman" w:cs="Times New Roman"/>
          <w:sz w:val="28"/>
          <w:szCs w:val="28"/>
        </w:rPr>
        <w:t>р</w:t>
      </w:r>
      <w:r w:rsidRPr="003824F7">
        <w:rPr>
          <w:rFonts w:ascii="Times New Roman" w:hAnsi="Times New Roman" w:cs="Times New Roman"/>
          <w:sz w:val="28"/>
          <w:szCs w:val="28"/>
        </w:rPr>
        <w:t>иницы и Травкино; проверен</w:t>
      </w:r>
      <w:r w:rsidR="00E052A1">
        <w:rPr>
          <w:rFonts w:ascii="Times New Roman" w:hAnsi="Times New Roman" w:cs="Times New Roman"/>
          <w:sz w:val="28"/>
          <w:szCs w:val="28"/>
        </w:rPr>
        <w:t>о ТО г</w:t>
      </w:r>
      <w:r w:rsidRPr="003824F7">
        <w:rPr>
          <w:rFonts w:ascii="Times New Roman" w:hAnsi="Times New Roman" w:cs="Times New Roman"/>
          <w:sz w:val="28"/>
          <w:szCs w:val="28"/>
        </w:rPr>
        <w:t>азов</w:t>
      </w:r>
      <w:r w:rsidR="00E052A1">
        <w:rPr>
          <w:rFonts w:ascii="Times New Roman" w:hAnsi="Times New Roman" w:cs="Times New Roman"/>
          <w:sz w:val="28"/>
          <w:szCs w:val="28"/>
        </w:rPr>
        <w:t>ой</w:t>
      </w:r>
      <w:r w:rsidRPr="003824F7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E052A1">
        <w:rPr>
          <w:rFonts w:ascii="Times New Roman" w:hAnsi="Times New Roman" w:cs="Times New Roman"/>
          <w:sz w:val="28"/>
          <w:szCs w:val="28"/>
        </w:rPr>
        <w:t>ой</w:t>
      </w:r>
      <w:r w:rsidRPr="003824F7">
        <w:rPr>
          <w:rFonts w:ascii="Times New Roman" w:hAnsi="Times New Roman" w:cs="Times New Roman"/>
          <w:sz w:val="28"/>
          <w:szCs w:val="28"/>
        </w:rPr>
        <w:t xml:space="preserve">  Радченского СДК.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9. </w:t>
      </w:r>
      <w:r w:rsidR="00BB0C63">
        <w:rPr>
          <w:rFonts w:ascii="Times New Roman" w:hAnsi="Times New Roman" w:cs="Times New Roman"/>
          <w:sz w:val="28"/>
          <w:szCs w:val="28"/>
        </w:rPr>
        <w:t xml:space="preserve"> </w:t>
      </w:r>
      <w:r w:rsidRPr="003824F7">
        <w:rPr>
          <w:rFonts w:ascii="Times New Roman" w:hAnsi="Times New Roman" w:cs="Times New Roman"/>
          <w:sz w:val="28"/>
          <w:szCs w:val="28"/>
        </w:rPr>
        <w:t>Весь отчетный  период проводился прием граждан по личным вопросам, согласно утвержденного графика. Все обращения рассмотрены, даны пояснения по вопросам.  В  2021 году общее количество поступивших в администрацию устных и письменных обращений граждан составило 50, по  сравнению с 2020 годом больше  на 14%   (43). Устных обращений  всего 24,  письменных обращений -  26.  Тематика обращений граждан в администрацию Радченского сельского поселения в 2021 года (в процентном соотношении):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- государство, общество, политика 8 обращений, - социальная сфера 2 обращения; - экономика  32 обращений;  - оборона, безопасность, законность 1 обращение; - жилищно - коммунальная сфера 7  обращений.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В администрации поселения заверяются нотариальные действия, такие как доверенность и заявления</w:t>
      </w:r>
      <w:r w:rsidR="00BB0C63">
        <w:rPr>
          <w:rFonts w:ascii="Times New Roman" w:hAnsi="Times New Roman" w:cs="Times New Roman"/>
          <w:sz w:val="28"/>
          <w:szCs w:val="28"/>
        </w:rPr>
        <w:t xml:space="preserve"> по наследованию</w:t>
      </w:r>
      <w:r w:rsidRPr="003824F7">
        <w:rPr>
          <w:rFonts w:ascii="Times New Roman" w:hAnsi="Times New Roman" w:cs="Times New Roman"/>
          <w:sz w:val="28"/>
          <w:szCs w:val="28"/>
        </w:rPr>
        <w:t xml:space="preserve">, </w:t>
      </w:r>
      <w:r w:rsidR="00BB0C63">
        <w:rPr>
          <w:rFonts w:ascii="Times New Roman" w:hAnsi="Times New Roman" w:cs="Times New Roman"/>
          <w:sz w:val="28"/>
          <w:szCs w:val="28"/>
        </w:rPr>
        <w:t xml:space="preserve">заверяются </w:t>
      </w:r>
      <w:r w:rsidRPr="003824F7">
        <w:rPr>
          <w:rFonts w:ascii="Times New Roman" w:hAnsi="Times New Roman" w:cs="Times New Roman"/>
          <w:sz w:val="28"/>
          <w:szCs w:val="28"/>
        </w:rPr>
        <w:t>копии документов</w:t>
      </w:r>
      <w:r w:rsidR="00BB0C63">
        <w:rPr>
          <w:rFonts w:ascii="Times New Roman" w:hAnsi="Times New Roman" w:cs="Times New Roman"/>
          <w:sz w:val="28"/>
          <w:szCs w:val="28"/>
        </w:rPr>
        <w:t xml:space="preserve"> и подписи</w:t>
      </w:r>
      <w:r w:rsidRPr="003824F7">
        <w:rPr>
          <w:rFonts w:ascii="Times New Roman" w:hAnsi="Times New Roman" w:cs="Times New Roman"/>
          <w:sz w:val="28"/>
          <w:szCs w:val="28"/>
        </w:rPr>
        <w:t xml:space="preserve">. Всего за 2021 год составлено 67 </w:t>
      </w:r>
      <w:r w:rsidR="00BB0C63">
        <w:rPr>
          <w:rFonts w:ascii="Times New Roman" w:hAnsi="Times New Roman" w:cs="Times New Roman"/>
          <w:sz w:val="28"/>
          <w:szCs w:val="28"/>
        </w:rPr>
        <w:t>действий</w:t>
      </w:r>
      <w:r w:rsidRPr="003824F7">
        <w:rPr>
          <w:rFonts w:ascii="Times New Roman" w:hAnsi="Times New Roman" w:cs="Times New Roman"/>
          <w:sz w:val="28"/>
          <w:szCs w:val="28"/>
        </w:rPr>
        <w:t>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10. </w:t>
      </w:r>
      <w:r w:rsidR="00BB0C63">
        <w:rPr>
          <w:rFonts w:ascii="Times New Roman" w:hAnsi="Times New Roman" w:cs="Times New Roman"/>
          <w:sz w:val="28"/>
          <w:szCs w:val="28"/>
        </w:rPr>
        <w:t xml:space="preserve"> </w:t>
      </w:r>
      <w:r w:rsidRPr="003824F7">
        <w:rPr>
          <w:rFonts w:ascii="Times New Roman" w:hAnsi="Times New Roman" w:cs="Times New Roman"/>
          <w:sz w:val="28"/>
          <w:szCs w:val="28"/>
        </w:rPr>
        <w:t xml:space="preserve">Старшим инспектором администрации по земельным вопросам  велась работа по инвентаризации имущества, находящегося в муниципальной собственности Радченского сельского поселения; выявления собственников неучтенного имущества; с организациями и предприятиями по оформлению объектов недвижимости в собственность; по недоимке местных налогов и сборов в бюджет поселения. 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Все изменения по  объектам недвижимости  (площадь, адрес, собственность, и пр.) отражаются в программном обеспечении ФИАС – федеральной информационной адресной системе.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>11.</w:t>
      </w:r>
      <w:r w:rsidR="00BB0C63">
        <w:rPr>
          <w:rFonts w:ascii="Times New Roman" w:hAnsi="Times New Roman" w:cs="Times New Roman"/>
          <w:sz w:val="28"/>
          <w:szCs w:val="28"/>
        </w:rPr>
        <w:t xml:space="preserve"> </w:t>
      </w:r>
      <w:r w:rsidRPr="003824F7">
        <w:rPr>
          <w:rFonts w:ascii="Times New Roman" w:hAnsi="Times New Roman" w:cs="Times New Roman"/>
          <w:sz w:val="28"/>
          <w:szCs w:val="28"/>
        </w:rPr>
        <w:t xml:space="preserve">Финансово-экономические функции осуществлялись старшим инспектором администрации (бухгалтером) в соответствии с утвержденным бюджетом сельского поселения по согласованию с финансовым отделом администрации Богучарского муниципального района. Поквартально составляется отчет и анализ мероприятий муниципальной программы Радченского сельского поселения «Экономическое развитие Радченского сельского поселения» утвержденная постановлением администрации от 25.12.2020 №69. При изменении доходной и расходной частей бюджета поселения вносятся соответствующие изменения  по исполнению бюджета каждый квартал. Все изменения и дополнения  постатейному движению финансов рассматривались на заседаниях Совета народных депутатов Радченского  сельского поселения. </w:t>
      </w:r>
    </w:p>
    <w:p w:rsidR="003824F7" w:rsidRPr="003824F7" w:rsidRDefault="003824F7" w:rsidP="00BB0C6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BB0C63">
        <w:rPr>
          <w:rFonts w:ascii="Times New Roman" w:hAnsi="Times New Roman" w:cs="Times New Roman"/>
          <w:sz w:val="28"/>
          <w:szCs w:val="28"/>
        </w:rPr>
        <w:t xml:space="preserve"> </w:t>
      </w:r>
      <w:r w:rsidRPr="003824F7">
        <w:rPr>
          <w:rFonts w:ascii="Times New Roman" w:hAnsi="Times New Roman" w:cs="Times New Roman"/>
          <w:sz w:val="28"/>
          <w:szCs w:val="28"/>
        </w:rPr>
        <w:t xml:space="preserve">При главе сельского поселения по понедельникам  проводится оперативное совещание –планерка с сотрудниками администрации, работниками МУП «Радченское» и Радческой ДПК.  Обсуждаются текущие вопросы и задачи, планы на предстоящий период. Совместно решается выполнение возникающих проблем и достижение положительных целей.   </w:t>
      </w:r>
    </w:p>
    <w:p w:rsidR="00E052A1" w:rsidRDefault="00E052A1" w:rsidP="00BB0C63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4DC0" w:rsidRPr="00B52053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5C40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B52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Бюджетные ресурсы Радченского сельского поселения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74DC0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1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исполнение местного бюджета осуществляется в соответствии с бюджетным и налоговым законодательством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42381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423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DC0" w:rsidRPr="00692FEA" w:rsidRDefault="00474DC0" w:rsidP="00BB0C6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FEA">
        <w:rPr>
          <w:rFonts w:ascii="Times New Roman" w:hAnsi="Times New Roman" w:cs="Times New Roman"/>
          <w:color w:val="000000" w:themeColor="text1"/>
          <w:sz w:val="28"/>
          <w:szCs w:val="28"/>
        </w:rPr>
        <w:t>За   2021 год: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4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Pr="00692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поселения составили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17964,3</w:t>
      </w:r>
      <w:r w:rsidRPr="00692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т.р.,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DA">
        <w:rPr>
          <w:rFonts w:ascii="Times New Roman" w:hAnsi="Times New Roman" w:cs="Times New Roman"/>
          <w:color w:val="000000" w:themeColor="text1"/>
          <w:sz w:val="28"/>
          <w:szCs w:val="28"/>
        </w:rPr>
        <w:t>в т.ч. собственные доходы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5158,5</w:t>
      </w:r>
      <w:r w:rsidRPr="0050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т.р.,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DA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дохода – это местные налоги и сборы: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DA">
        <w:rPr>
          <w:rFonts w:ascii="Times New Roman" w:hAnsi="Times New Roman" w:cs="Times New Roman"/>
          <w:color w:val="000000" w:themeColor="text1"/>
          <w:sz w:val="28"/>
          <w:szCs w:val="28"/>
        </w:rPr>
        <w:t>Налог имущество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Pr="0050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230,5 </w:t>
      </w:r>
      <w:r w:rsidRPr="005049DA">
        <w:rPr>
          <w:rFonts w:ascii="Times New Roman" w:hAnsi="Times New Roman" w:cs="Times New Roman"/>
          <w:color w:val="000000" w:themeColor="text1"/>
          <w:sz w:val="28"/>
          <w:szCs w:val="28"/>
        </w:rPr>
        <w:t>т.р.,</w:t>
      </w:r>
      <w:r w:rsidR="005C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0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налог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Pr="0050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3848,7 </w:t>
      </w:r>
      <w:r w:rsidRPr="005049DA">
        <w:rPr>
          <w:rFonts w:ascii="Times New Roman" w:hAnsi="Times New Roman" w:cs="Times New Roman"/>
          <w:color w:val="000000" w:themeColor="text1"/>
          <w:sz w:val="28"/>
          <w:szCs w:val="28"/>
        </w:rPr>
        <w:t>т.р.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>
        <w:rPr>
          <w:rFonts w:ascii="Times New Roman" w:hAnsi="Times New Roman" w:cs="Times New Roman"/>
          <w:sz w:val="28"/>
          <w:szCs w:val="28"/>
        </w:rPr>
        <w:t xml:space="preserve"> 630,8 </w:t>
      </w:r>
      <w:r w:rsidRPr="005049DA">
        <w:rPr>
          <w:rFonts w:ascii="Times New Roman" w:hAnsi="Times New Roman" w:cs="Times New Roman"/>
          <w:sz w:val="28"/>
          <w:szCs w:val="28"/>
        </w:rPr>
        <w:t>т.р.,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–   400,0 </w:t>
      </w:r>
      <w:r w:rsidRPr="005049DA">
        <w:rPr>
          <w:rFonts w:ascii="Times New Roman" w:hAnsi="Times New Roman" w:cs="Times New Roman"/>
          <w:sz w:val="28"/>
          <w:szCs w:val="28"/>
        </w:rPr>
        <w:t>т.р.,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12,1 </w:t>
      </w:r>
      <w:r w:rsidRPr="005049DA">
        <w:rPr>
          <w:rFonts w:ascii="Times New Roman" w:hAnsi="Times New Roman" w:cs="Times New Roman"/>
          <w:sz w:val="28"/>
          <w:szCs w:val="28"/>
        </w:rPr>
        <w:t>т.р.,</w:t>
      </w:r>
    </w:p>
    <w:p w:rsidR="00474DC0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неналоговые доходы -  6,2 т.р.,</w:t>
      </w:r>
    </w:p>
    <w:p w:rsidR="00474DC0" w:rsidRPr="005049DA" w:rsidRDefault="00474DC0" w:rsidP="00BB0C63">
      <w:pPr>
        <w:pStyle w:val="a3"/>
        <w:tabs>
          <w:tab w:val="left" w:pos="43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Штрафы                                   - </w:t>
      </w:r>
      <w:r>
        <w:rPr>
          <w:rFonts w:ascii="Times New Roman" w:hAnsi="Times New Roman" w:cs="Times New Roman"/>
          <w:sz w:val="28"/>
          <w:szCs w:val="28"/>
        </w:rPr>
        <w:tab/>
        <w:t xml:space="preserve">  30,2  т.р.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>Безвозмездные поступления:</w:t>
      </w:r>
      <w:r w:rsidR="005C4016">
        <w:rPr>
          <w:rFonts w:ascii="Times New Roman" w:hAnsi="Times New Roman" w:cs="Times New Roman"/>
          <w:sz w:val="28"/>
          <w:szCs w:val="28"/>
        </w:rPr>
        <w:t xml:space="preserve">   </w:t>
      </w:r>
      <w:r w:rsidRPr="005049DA">
        <w:rPr>
          <w:rFonts w:ascii="Times New Roman" w:hAnsi="Times New Roman" w:cs="Times New Roman"/>
          <w:sz w:val="28"/>
          <w:szCs w:val="28"/>
        </w:rPr>
        <w:t xml:space="preserve">Дотации бюджету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  12715,3 </w:t>
      </w:r>
      <w:r w:rsidRPr="005049DA">
        <w:rPr>
          <w:rFonts w:ascii="Times New Roman" w:hAnsi="Times New Roman" w:cs="Times New Roman"/>
          <w:sz w:val="28"/>
          <w:szCs w:val="28"/>
        </w:rPr>
        <w:t>т.р.,</w:t>
      </w:r>
    </w:p>
    <w:p w:rsidR="00474DC0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>Субвенции бюджету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90,6 </w:t>
      </w:r>
      <w:r w:rsidRPr="005049DA">
        <w:rPr>
          <w:rFonts w:ascii="Times New Roman" w:hAnsi="Times New Roman" w:cs="Times New Roman"/>
          <w:sz w:val="28"/>
          <w:szCs w:val="28"/>
        </w:rPr>
        <w:t>т.р.</w:t>
      </w:r>
    </w:p>
    <w:p w:rsidR="00474DC0" w:rsidRDefault="00474DC0" w:rsidP="00BB0C6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4016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5049DA">
        <w:rPr>
          <w:rFonts w:ascii="Times New Roman" w:hAnsi="Times New Roman" w:cs="Times New Roman"/>
          <w:sz w:val="28"/>
          <w:szCs w:val="28"/>
        </w:rPr>
        <w:t xml:space="preserve"> бюджета составили </w:t>
      </w:r>
      <w:r>
        <w:rPr>
          <w:rFonts w:ascii="Times New Roman" w:hAnsi="Times New Roman" w:cs="Times New Roman"/>
          <w:sz w:val="28"/>
          <w:szCs w:val="28"/>
        </w:rPr>
        <w:t xml:space="preserve"> - 18043,6 т.</w:t>
      </w:r>
      <w:r w:rsidRPr="005049DA">
        <w:rPr>
          <w:rFonts w:ascii="Times New Roman" w:hAnsi="Times New Roman" w:cs="Times New Roman"/>
          <w:sz w:val="28"/>
          <w:szCs w:val="28"/>
        </w:rPr>
        <w:t xml:space="preserve"> р.:</w:t>
      </w:r>
    </w:p>
    <w:p w:rsidR="00474DC0" w:rsidRDefault="00474DC0" w:rsidP="00BB0C6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национальная безопасность и правоохранительная деятельность – 341,9т.р.,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9DA">
        <w:rPr>
          <w:rFonts w:ascii="Times New Roman" w:hAnsi="Times New Roman" w:cs="Times New Roman"/>
          <w:sz w:val="28"/>
          <w:szCs w:val="28"/>
        </w:rPr>
        <w:t xml:space="preserve"> содержание ДПК</w:t>
      </w:r>
      <w:r>
        <w:rPr>
          <w:rFonts w:ascii="Times New Roman" w:hAnsi="Times New Roman" w:cs="Times New Roman"/>
          <w:sz w:val="28"/>
          <w:szCs w:val="28"/>
        </w:rPr>
        <w:t xml:space="preserve">       -  932,6 </w:t>
      </w:r>
      <w:r w:rsidRPr="005049DA">
        <w:rPr>
          <w:rFonts w:ascii="Times New Roman" w:hAnsi="Times New Roman" w:cs="Times New Roman"/>
          <w:sz w:val="28"/>
          <w:szCs w:val="28"/>
        </w:rPr>
        <w:t xml:space="preserve">т.р., 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- на содержание учреждений культуры – </w:t>
      </w:r>
      <w:r>
        <w:rPr>
          <w:rFonts w:ascii="Times New Roman" w:hAnsi="Times New Roman" w:cs="Times New Roman"/>
          <w:sz w:val="28"/>
          <w:szCs w:val="28"/>
        </w:rPr>
        <w:t xml:space="preserve"> 3666,6</w:t>
      </w:r>
      <w:r w:rsidRPr="005049DA">
        <w:rPr>
          <w:rFonts w:ascii="Times New Roman" w:hAnsi="Times New Roman" w:cs="Times New Roman"/>
          <w:sz w:val="28"/>
          <w:szCs w:val="28"/>
        </w:rPr>
        <w:t xml:space="preserve"> т.р.,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- расходы по мобилизационной подготовке – </w:t>
      </w:r>
      <w:r>
        <w:rPr>
          <w:rFonts w:ascii="Times New Roman" w:hAnsi="Times New Roman" w:cs="Times New Roman"/>
          <w:sz w:val="28"/>
          <w:szCs w:val="28"/>
        </w:rPr>
        <w:t xml:space="preserve"> 90,6 </w:t>
      </w:r>
      <w:r w:rsidRPr="005049DA">
        <w:rPr>
          <w:rFonts w:ascii="Times New Roman" w:hAnsi="Times New Roman" w:cs="Times New Roman"/>
          <w:sz w:val="28"/>
          <w:szCs w:val="28"/>
        </w:rPr>
        <w:t>т.р.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4DC0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>- содержание органов местного самоуправления –</w:t>
      </w:r>
      <w:r>
        <w:rPr>
          <w:rFonts w:ascii="Times New Roman" w:hAnsi="Times New Roman" w:cs="Times New Roman"/>
          <w:sz w:val="28"/>
          <w:szCs w:val="28"/>
        </w:rPr>
        <w:t xml:space="preserve"> 2910,1 </w:t>
      </w:r>
      <w:r w:rsidRPr="005049DA">
        <w:rPr>
          <w:rFonts w:ascii="Times New Roman" w:hAnsi="Times New Roman" w:cs="Times New Roman"/>
          <w:sz w:val="28"/>
          <w:szCs w:val="28"/>
        </w:rPr>
        <w:t>т. р.,</w:t>
      </w:r>
    </w:p>
    <w:p w:rsidR="00474DC0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общегосударственные вопросы –  483,0 т.р.,</w:t>
      </w:r>
    </w:p>
    <w:p w:rsidR="00474DC0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- социальное обеспечение – </w:t>
      </w:r>
      <w:r>
        <w:rPr>
          <w:rFonts w:ascii="Times New Roman" w:hAnsi="Times New Roman" w:cs="Times New Roman"/>
          <w:sz w:val="28"/>
          <w:szCs w:val="28"/>
        </w:rPr>
        <w:t xml:space="preserve">  145,1 </w:t>
      </w:r>
      <w:r w:rsidRPr="005049DA">
        <w:rPr>
          <w:rFonts w:ascii="Times New Roman" w:hAnsi="Times New Roman" w:cs="Times New Roman"/>
          <w:sz w:val="28"/>
          <w:szCs w:val="28"/>
        </w:rPr>
        <w:t xml:space="preserve"> т.р.,</w:t>
      </w:r>
      <w:r w:rsidRPr="003A7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C0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занятости населения – 29,6 т.р.,</w:t>
      </w:r>
    </w:p>
    <w:p w:rsidR="00BB0C63" w:rsidRDefault="00474DC0" w:rsidP="00BB0C6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автомобильных дорог местного значения за счет </w:t>
      </w:r>
    </w:p>
    <w:p w:rsidR="00474DC0" w:rsidRPr="005049DA" w:rsidRDefault="00BB0C63" w:rsidP="00BB0C6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DC0">
        <w:rPr>
          <w:rFonts w:ascii="Times New Roman" w:hAnsi="Times New Roman" w:cs="Times New Roman"/>
          <w:sz w:val="28"/>
          <w:szCs w:val="28"/>
        </w:rPr>
        <w:t xml:space="preserve">дорожного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DC0">
        <w:rPr>
          <w:rFonts w:ascii="Times New Roman" w:hAnsi="Times New Roman" w:cs="Times New Roman"/>
          <w:sz w:val="28"/>
          <w:szCs w:val="28"/>
        </w:rPr>
        <w:t>фонда              -  5168,5 т.р.,</w:t>
      </w:r>
    </w:p>
    <w:p w:rsidR="00474DC0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- жилищно - коммунальное хозяйство – </w:t>
      </w:r>
      <w:r>
        <w:rPr>
          <w:rFonts w:ascii="Times New Roman" w:hAnsi="Times New Roman" w:cs="Times New Roman"/>
          <w:sz w:val="28"/>
          <w:szCs w:val="28"/>
        </w:rPr>
        <w:t xml:space="preserve"> 4305,2 </w:t>
      </w:r>
      <w:r w:rsidRPr="005049DA">
        <w:rPr>
          <w:rFonts w:ascii="Times New Roman" w:hAnsi="Times New Roman" w:cs="Times New Roman"/>
          <w:sz w:val="28"/>
          <w:szCs w:val="28"/>
        </w:rPr>
        <w:t>т. р.,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>в том числе:</w:t>
      </w:r>
      <w:r w:rsidR="005C4016">
        <w:rPr>
          <w:rFonts w:ascii="Times New Roman" w:hAnsi="Times New Roman" w:cs="Times New Roman"/>
          <w:sz w:val="28"/>
          <w:szCs w:val="28"/>
        </w:rPr>
        <w:t xml:space="preserve">  </w:t>
      </w:r>
      <w:r w:rsidRPr="005049DA">
        <w:rPr>
          <w:rFonts w:ascii="Times New Roman" w:hAnsi="Times New Roman" w:cs="Times New Roman"/>
          <w:sz w:val="28"/>
          <w:szCs w:val="28"/>
        </w:rPr>
        <w:t xml:space="preserve"> - уличное 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9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304,9</w:t>
      </w:r>
      <w:r w:rsidRPr="005049DA">
        <w:rPr>
          <w:rFonts w:ascii="Times New Roman" w:hAnsi="Times New Roman" w:cs="Times New Roman"/>
          <w:sz w:val="28"/>
          <w:szCs w:val="28"/>
        </w:rPr>
        <w:t xml:space="preserve"> т.р.,</w:t>
      </w:r>
    </w:p>
    <w:p w:rsidR="00474DC0" w:rsidRPr="005049DA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>- благоустройство территории –</w:t>
      </w:r>
      <w:r>
        <w:rPr>
          <w:rFonts w:ascii="Times New Roman" w:hAnsi="Times New Roman" w:cs="Times New Roman"/>
          <w:sz w:val="28"/>
          <w:szCs w:val="28"/>
        </w:rPr>
        <w:t xml:space="preserve">  1608,5 </w:t>
      </w:r>
      <w:r w:rsidRPr="005049DA">
        <w:rPr>
          <w:rFonts w:ascii="Times New Roman" w:hAnsi="Times New Roman" w:cs="Times New Roman"/>
          <w:sz w:val="28"/>
          <w:szCs w:val="28"/>
        </w:rPr>
        <w:t>т. р.,</w:t>
      </w:r>
    </w:p>
    <w:p w:rsidR="00474DC0" w:rsidRDefault="00474DC0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организацию </w:t>
      </w:r>
      <w:r w:rsidRPr="005049DA">
        <w:rPr>
          <w:rFonts w:ascii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 xml:space="preserve">жной деятельности </w:t>
      </w:r>
      <w:r w:rsidRPr="005049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189,7  т.р.,</w:t>
      </w:r>
    </w:p>
    <w:p w:rsidR="00474DC0" w:rsidRDefault="00474DC0" w:rsidP="00474D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благоустройство кладбищ –  1774,0 т.р.</w:t>
      </w:r>
      <w:r w:rsidR="00E052A1">
        <w:rPr>
          <w:rFonts w:ascii="Times New Roman" w:hAnsi="Times New Roman" w:cs="Times New Roman"/>
          <w:sz w:val="28"/>
          <w:szCs w:val="28"/>
        </w:rPr>
        <w:t xml:space="preserve"> (</w:t>
      </w:r>
      <w:r w:rsidR="00FD39DC">
        <w:rPr>
          <w:rFonts w:ascii="Times New Roman" w:hAnsi="Times New Roman" w:cs="Times New Roman"/>
          <w:sz w:val="28"/>
          <w:szCs w:val="28"/>
        </w:rPr>
        <w:t xml:space="preserve">в т.ч. </w:t>
      </w:r>
      <w:r w:rsidR="00E052A1">
        <w:rPr>
          <w:rFonts w:ascii="Times New Roman" w:hAnsi="Times New Roman" w:cs="Times New Roman"/>
          <w:sz w:val="28"/>
          <w:szCs w:val="28"/>
        </w:rPr>
        <w:t>замена скульптуры</w:t>
      </w:r>
      <w:r w:rsidR="00FD39DC">
        <w:rPr>
          <w:rFonts w:ascii="Times New Roman" w:hAnsi="Times New Roman" w:cs="Times New Roman"/>
          <w:sz w:val="28"/>
          <w:szCs w:val="28"/>
        </w:rPr>
        <w:t xml:space="preserve"> </w:t>
      </w:r>
      <w:r w:rsidR="00E052A1">
        <w:rPr>
          <w:rFonts w:ascii="Times New Roman" w:hAnsi="Times New Roman" w:cs="Times New Roman"/>
          <w:sz w:val="28"/>
          <w:szCs w:val="28"/>
        </w:rPr>
        <w:t xml:space="preserve"> 1634</w:t>
      </w:r>
      <w:r w:rsidR="00FD39DC">
        <w:rPr>
          <w:rFonts w:ascii="Times New Roman" w:hAnsi="Times New Roman" w:cs="Times New Roman"/>
          <w:sz w:val="28"/>
          <w:szCs w:val="28"/>
        </w:rPr>
        <w:t>,</w:t>
      </w:r>
      <w:r w:rsidR="00E052A1">
        <w:rPr>
          <w:rFonts w:ascii="Times New Roman" w:hAnsi="Times New Roman" w:cs="Times New Roman"/>
          <w:sz w:val="28"/>
          <w:szCs w:val="28"/>
        </w:rPr>
        <w:t>3</w:t>
      </w:r>
      <w:r w:rsidR="00FD39DC">
        <w:rPr>
          <w:rFonts w:ascii="Times New Roman" w:hAnsi="Times New Roman" w:cs="Times New Roman"/>
          <w:sz w:val="28"/>
          <w:szCs w:val="28"/>
        </w:rPr>
        <w:t>0</w:t>
      </w:r>
      <w:r w:rsidR="00E052A1">
        <w:rPr>
          <w:rFonts w:ascii="Times New Roman" w:hAnsi="Times New Roman" w:cs="Times New Roman"/>
          <w:sz w:val="28"/>
          <w:szCs w:val="28"/>
        </w:rPr>
        <w:t>0 т.р.</w:t>
      </w:r>
      <w:r w:rsidR="00FD39DC">
        <w:rPr>
          <w:rFonts w:ascii="Times New Roman" w:hAnsi="Times New Roman" w:cs="Times New Roman"/>
          <w:sz w:val="28"/>
          <w:szCs w:val="28"/>
        </w:rPr>
        <w:t>);</w:t>
      </w:r>
      <w:r w:rsidR="00E05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C0" w:rsidRDefault="00474DC0" w:rsidP="00474D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водопровода в с.Криница –  398,5 т.р.</w:t>
      </w:r>
      <w:r w:rsidR="00FD39DC">
        <w:rPr>
          <w:rFonts w:ascii="Times New Roman" w:hAnsi="Times New Roman" w:cs="Times New Roman"/>
          <w:sz w:val="28"/>
          <w:szCs w:val="28"/>
        </w:rPr>
        <w:t>,</w:t>
      </w:r>
    </w:p>
    <w:p w:rsidR="00474DC0" w:rsidRPr="005049DA" w:rsidRDefault="00474DC0" w:rsidP="00474D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Профицит    бюджета –  79,3 т.р. </w:t>
      </w:r>
    </w:p>
    <w:p w:rsidR="004A2287" w:rsidRDefault="004A2287" w:rsidP="00B7025F">
      <w:pPr>
        <w:ind w:firstLine="567"/>
        <w:jc w:val="both"/>
        <w:rPr>
          <w:sz w:val="28"/>
          <w:szCs w:val="28"/>
        </w:rPr>
      </w:pPr>
    </w:p>
    <w:p w:rsidR="00474DC0" w:rsidRPr="00F43B65" w:rsidRDefault="00474DC0" w:rsidP="00474D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C40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43B65">
        <w:rPr>
          <w:rFonts w:ascii="Times New Roman" w:hAnsi="Times New Roman" w:cs="Times New Roman"/>
          <w:b/>
          <w:bCs/>
          <w:sz w:val="28"/>
          <w:szCs w:val="28"/>
        </w:rPr>
        <w:t>. Перспектива развития поселения.</w:t>
      </w:r>
    </w:p>
    <w:p w:rsidR="00474DC0" w:rsidRPr="003A7D69" w:rsidRDefault="00474DC0" w:rsidP="00474DC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  <w:r w:rsidRPr="00F43B65">
        <w:rPr>
          <w:sz w:val="28"/>
          <w:szCs w:val="28"/>
        </w:rPr>
        <w:t xml:space="preserve"> </w:t>
      </w:r>
      <w:r w:rsidRPr="003A7D69">
        <w:rPr>
          <w:sz w:val="28"/>
          <w:szCs w:val="28"/>
        </w:rPr>
        <w:t xml:space="preserve">Богучарского муниципального района  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от </w:t>
      </w:r>
      <w:r>
        <w:rPr>
          <w:rFonts w:ascii="yandex-sans" w:hAnsi="yandex-sans"/>
          <w:color w:val="000000"/>
          <w:sz w:val="28"/>
          <w:szCs w:val="28"/>
        </w:rPr>
        <w:t xml:space="preserve"> 28. 12.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2018 №980 </w:t>
      </w:r>
      <w:r w:rsidRPr="003A7D69">
        <w:rPr>
          <w:rFonts w:ascii="yandex-sans" w:hAnsi="yandex-sans" w:hint="eastAsia"/>
          <w:color w:val="000000"/>
          <w:sz w:val="28"/>
          <w:szCs w:val="28"/>
        </w:rPr>
        <w:t>«</w:t>
      </w:r>
      <w:r w:rsidRPr="003A7D69">
        <w:rPr>
          <w:rFonts w:ascii="yandex-sans" w:hAnsi="yandex-sans"/>
          <w:color w:val="000000"/>
          <w:sz w:val="28"/>
          <w:szCs w:val="28"/>
        </w:rPr>
        <w:t>О плане мероприятий по реализации Стратегии социально-экономического развития Богучарского муниципального района Воронежской области на период до 2035 года (в редакции от 27.12.2019 №976)</w:t>
      </w:r>
      <w:r w:rsidRPr="003A7D69">
        <w:rPr>
          <w:rFonts w:ascii="yandex-sans" w:hAnsi="yandex-sans" w:hint="eastAsia"/>
          <w:color w:val="000000"/>
          <w:sz w:val="28"/>
          <w:szCs w:val="28"/>
        </w:rPr>
        <w:t>»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   </w:t>
      </w:r>
      <w:r w:rsidRPr="003A7D69">
        <w:rPr>
          <w:sz w:val="28"/>
          <w:szCs w:val="28"/>
        </w:rPr>
        <w:t xml:space="preserve">утвержден  План </w:t>
      </w:r>
      <w:r w:rsidRPr="003A7D69">
        <w:rPr>
          <w:color w:val="000000"/>
          <w:sz w:val="28"/>
          <w:szCs w:val="28"/>
        </w:rPr>
        <w:t xml:space="preserve">мероприятий по реализации Стратегии, </w:t>
      </w:r>
      <w:r>
        <w:rPr>
          <w:color w:val="000000"/>
          <w:sz w:val="28"/>
          <w:szCs w:val="28"/>
        </w:rPr>
        <w:t xml:space="preserve"> </w:t>
      </w:r>
      <w:r w:rsidRPr="003A7D69">
        <w:rPr>
          <w:color w:val="000000"/>
          <w:sz w:val="28"/>
          <w:szCs w:val="28"/>
        </w:rPr>
        <w:t xml:space="preserve">где обозначены  основные  цели и </w:t>
      </w:r>
      <w:r w:rsidRPr="003A7D69">
        <w:rPr>
          <w:color w:val="000000"/>
          <w:sz w:val="28"/>
          <w:szCs w:val="28"/>
        </w:rPr>
        <w:lastRenderedPageBreak/>
        <w:t xml:space="preserve">задачи, по срокам реализации проектов, в том числе по Радченскому сельскому поселению: </w:t>
      </w:r>
    </w:p>
    <w:p w:rsidR="00474DC0" w:rsidRPr="00AE668D" w:rsidRDefault="00474DC0" w:rsidP="00474DC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3A7D69">
        <w:rPr>
          <w:rFonts w:ascii="yandex-sans" w:hAnsi="yandex-sans"/>
          <w:color w:val="000000"/>
          <w:sz w:val="28"/>
          <w:szCs w:val="28"/>
        </w:rPr>
        <w:t xml:space="preserve">- </w:t>
      </w:r>
      <w:r w:rsidRPr="003A7D69">
        <w:rPr>
          <w:rFonts w:ascii="yandex-sans" w:hAnsi="yandex-sans" w:hint="eastAsia"/>
          <w:color w:val="000000"/>
          <w:sz w:val="28"/>
          <w:szCs w:val="28"/>
        </w:rPr>
        <w:t>«</w:t>
      </w:r>
      <w:r w:rsidRPr="003A7D69">
        <w:rPr>
          <w:rFonts w:ascii="yandex-sans" w:hAnsi="yandex-sans"/>
          <w:color w:val="000000"/>
          <w:sz w:val="28"/>
          <w:szCs w:val="28"/>
        </w:rPr>
        <w:t>Содействие сохранению учреждений культуры</w:t>
      </w:r>
      <w:r w:rsidRPr="003A7D69">
        <w:rPr>
          <w:rFonts w:ascii="yandex-sans" w:hAnsi="yandex-sans" w:hint="eastAsia"/>
          <w:color w:val="000000"/>
          <w:sz w:val="28"/>
          <w:szCs w:val="28"/>
        </w:rPr>
        <w:t>»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 включен проект 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 w:rsidRPr="003A7D69">
        <w:rPr>
          <w:rFonts w:ascii="yandex-sans" w:hAnsi="yandex-sans"/>
          <w:color w:val="000000"/>
          <w:sz w:val="28"/>
          <w:szCs w:val="28"/>
        </w:rPr>
        <w:t>Проведени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 капитального ремонта Криничанского  сельского Дома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 культуры</w:t>
      </w:r>
      <w:r w:rsidR="005C4016">
        <w:rPr>
          <w:rFonts w:ascii="yandex-sans" w:hAnsi="yandex-sans"/>
          <w:color w:val="000000"/>
          <w:sz w:val="28"/>
          <w:szCs w:val="28"/>
        </w:rPr>
        <w:t xml:space="preserve"> и Радченского сельского Дома культуры</w:t>
      </w:r>
      <w:r w:rsidR="005C4016">
        <w:rPr>
          <w:rFonts w:ascii="yandex-sans" w:hAnsi="yandex-sans" w:hint="eastAsia"/>
          <w:color w:val="000000"/>
          <w:sz w:val="28"/>
          <w:szCs w:val="28"/>
        </w:rPr>
        <w:t>»</w:t>
      </w:r>
      <w:r w:rsidR="005C4016">
        <w:rPr>
          <w:rFonts w:ascii="yandex-sans" w:hAnsi="yandex-sans"/>
          <w:color w:val="000000"/>
          <w:sz w:val="28"/>
          <w:szCs w:val="28"/>
        </w:rPr>
        <w:t xml:space="preserve"> 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 до 20</w:t>
      </w:r>
      <w:r w:rsidR="005C4016">
        <w:rPr>
          <w:rFonts w:ascii="yandex-sans" w:hAnsi="yandex-sans"/>
          <w:color w:val="000000"/>
          <w:sz w:val="28"/>
          <w:szCs w:val="28"/>
        </w:rPr>
        <w:t>30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 года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 w:rsidRPr="00AE668D">
        <w:rPr>
          <w:rFonts w:ascii="yandex-sans" w:hAnsi="yandex-sans"/>
          <w:color w:val="000000"/>
          <w:sz w:val="28"/>
          <w:szCs w:val="28"/>
        </w:rPr>
        <w:t>;</w:t>
      </w:r>
    </w:p>
    <w:p w:rsidR="0035504E" w:rsidRDefault="00474DC0" w:rsidP="00474DC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E668D">
        <w:rPr>
          <w:rFonts w:ascii="yandex-sans" w:hAnsi="yandex-sans"/>
          <w:color w:val="000000"/>
          <w:sz w:val="28"/>
          <w:szCs w:val="28"/>
        </w:rPr>
        <w:t xml:space="preserve">- </w:t>
      </w:r>
      <w:r w:rsidRPr="00AE668D">
        <w:rPr>
          <w:rFonts w:ascii="yandex-sans" w:hAnsi="yandex-sans" w:hint="eastAsia"/>
          <w:color w:val="000000"/>
          <w:sz w:val="28"/>
          <w:szCs w:val="28"/>
        </w:rPr>
        <w:t>«</w:t>
      </w:r>
      <w:r w:rsidRPr="00AE668D">
        <w:rPr>
          <w:rFonts w:ascii="yandex-sans" w:hAnsi="yandex-sans"/>
          <w:color w:val="000000"/>
          <w:sz w:val="28"/>
          <w:szCs w:val="28"/>
        </w:rPr>
        <w:t>Строительство и реконструкция систем коммунальной инфраструктуры</w:t>
      </w:r>
      <w:r w:rsidRPr="00AE668D">
        <w:rPr>
          <w:rFonts w:ascii="yandex-sans" w:hAnsi="yandex-sans" w:hint="eastAsia"/>
          <w:color w:val="000000"/>
          <w:sz w:val="28"/>
          <w:szCs w:val="28"/>
        </w:rPr>
        <w:t>»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-  </w:t>
      </w:r>
      <w:r w:rsidRPr="00AE668D">
        <w:rPr>
          <w:rFonts w:ascii="yandex-sans" w:hAnsi="yandex-sans" w:hint="eastAsia"/>
          <w:color w:val="000000"/>
          <w:sz w:val="28"/>
          <w:szCs w:val="28"/>
        </w:rPr>
        <w:t>«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Реконструкция сетей водоснабжения </w:t>
      </w:r>
      <w:r w:rsidR="004232E0">
        <w:rPr>
          <w:rFonts w:ascii="yandex-sans" w:hAnsi="yandex-sans"/>
          <w:color w:val="000000"/>
          <w:sz w:val="28"/>
          <w:szCs w:val="28"/>
        </w:rPr>
        <w:t>в селе Криница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 Богучарского района</w:t>
      </w:r>
      <w:r w:rsidR="004232E0">
        <w:rPr>
          <w:rFonts w:ascii="yandex-sans" w:hAnsi="yandex-sans" w:hint="eastAsia"/>
          <w:color w:val="000000"/>
          <w:sz w:val="28"/>
          <w:szCs w:val="28"/>
        </w:rPr>
        <w:t>»</w:t>
      </w:r>
      <w:r w:rsidR="0035504E">
        <w:rPr>
          <w:rFonts w:ascii="yandex-sans" w:hAnsi="yandex-sans"/>
          <w:color w:val="000000"/>
          <w:sz w:val="28"/>
          <w:szCs w:val="28"/>
        </w:rPr>
        <w:t>;</w:t>
      </w:r>
    </w:p>
    <w:p w:rsidR="00474DC0" w:rsidRPr="00AE668D" w:rsidRDefault="0035504E" w:rsidP="00474DC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Ремонт автомобильных  дорог местного значения.</w:t>
      </w:r>
      <w:r w:rsidR="00474DC0" w:rsidRPr="00AE668D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474DC0" w:rsidRDefault="00474DC0" w:rsidP="00474DC0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6A25" w:rsidRDefault="00516A25" w:rsidP="00B7025F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Вся работа администрации проводилась</w:t>
      </w:r>
      <w:r w:rsidR="00E71EC8">
        <w:rPr>
          <w:sz w:val="28"/>
          <w:szCs w:val="28"/>
        </w:rPr>
        <w:t>,</w:t>
      </w:r>
      <w:r w:rsidRPr="00D11B39">
        <w:rPr>
          <w:sz w:val="28"/>
          <w:szCs w:val="28"/>
        </w:rPr>
        <w:t xml:space="preserve"> и будет продолжена в формировании и постоянном совершенствовании необходимой для развития поселения финансовой и экономической базы, являющейся основой для созидательной и эффективной жизнедеятельности жителей, улучшения жизни селян, более полного и качественного уровня жизни.</w:t>
      </w:r>
    </w:p>
    <w:p w:rsidR="00BB0C63" w:rsidRDefault="00BB0C63" w:rsidP="00B7025F">
      <w:pPr>
        <w:ind w:firstLine="567"/>
        <w:jc w:val="both"/>
        <w:rPr>
          <w:sz w:val="28"/>
          <w:szCs w:val="28"/>
        </w:rPr>
      </w:pPr>
    </w:p>
    <w:p w:rsidR="00BB0C63" w:rsidRPr="00D11B39" w:rsidRDefault="00BB0C63" w:rsidP="00B7025F">
      <w:pPr>
        <w:ind w:firstLine="567"/>
        <w:jc w:val="both"/>
        <w:rPr>
          <w:sz w:val="28"/>
          <w:szCs w:val="28"/>
        </w:rPr>
      </w:pPr>
    </w:p>
    <w:p w:rsidR="00516A25" w:rsidRPr="00D11B39" w:rsidRDefault="00516A25" w:rsidP="00B7025F">
      <w:pPr>
        <w:ind w:firstLine="567"/>
        <w:jc w:val="both"/>
        <w:rPr>
          <w:i/>
          <w:sz w:val="28"/>
          <w:szCs w:val="28"/>
        </w:rPr>
      </w:pPr>
      <w:r w:rsidRPr="00D11B39">
        <w:rPr>
          <w:i/>
          <w:sz w:val="28"/>
          <w:szCs w:val="28"/>
        </w:rPr>
        <w:t xml:space="preserve">  </w:t>
      </w:r>
    </w:p>
    <w:p w:rsidR="00B23F0D" w:rsidRPr="00B23F0D" w:rsidRDefault="004C6A7F" w:rsidP="00E71EC8">
      <w:pPr>
        <w:ind w:firstLine="567"/>
        <w:jc w:val="both"/>
        <w:rPr>
          <w:sz w:val="28"/>
          <w:szCs w:val="28"/>
        </w:rPr>
      </w:pPr>
      <w:r w:rsidRPr="00D11B39">
        <w:rPr>
          <w:i/>
          <w:sz w:val="28"/>
          <w:szCs w:val="28"/>
        </w:rPr>
        <w:t xml:space="preserve">  </w:t>
      </w:r>
      <w:r w:rsidR="00DA1318">
        <w:rPr>
          <w:i/>
          <w:sz w:val="28"/>
          <w:szCs w:val="28"/>
        </w:rPr>
        <w:t>Глава Радченского сельского поселения</w:t>
      </w:r>
    </w:p>
    <w:sectPr w:rsidR="00B23F0D" w:rsidRPr="00B23F0D" w:rsidSect="00FD39DC">
      <w:headerReference w:type="default" r:id="rId9"/>
      <w:pgSz w:w="11906" w:h="16838"/>
      <w:pgMar w:top="851" w:right="566" w:bottom="709" w:left="1276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B1" w:rsidRDefault="008F48B1" w:rsidP="00E94D5C">
      <w:r>
        <w:separator/>
      </w:r>
    </w:p>
  </w:endnote>
  <w:endnote w:type="continuationSeparator" w:id="1">
    <w:p w:rsidR="008F48B1" w:rsidRDefault="008F48B1" w:rsidP="00E9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B1" w:rsidRDefault="008F48B1" w:rsidP="00E94D5C">
      <w:r>
        <w:separator/>
      </w:r>
    </w:p>
  </w:footnote>
  <w:footnote w:type="continuationSeparator" w:id="1">
    <w:p w:rsidR="008F48B1" w:rsidRDefault="008F48B1" w:rsidP="00E94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14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0E35" w:rsidRDefault="00EE6237">
        <w:pPr>
          <w:pStyle w:val="a5"/>
          <w:jc w:val="center"/>
        </w:pPr>
        <w:r w:rsidRPr="007C0E35">
          <w:rPr>
            <w:sz w:val="20"/>
            <w:szCs w:val="20"/>
          </w:rPr>
          <w:fldChar w:fldCharType="begin"/>
        </w:r>
        <w:r w:rsidR="007C0E35" w:rsidRPr="007C0E35">
          <w:rPr>
            <w:sz w:val="20"/>
            <w:szCs w:val="20"/>
          </w:rPr>
          <w:instrText xml:space="preserve"> PAGE   \* MERGEFORMAT </w:instrText>
        </w:r>
        <w:r w:rsidRPr="007C0E35">
          <w:rPr>
            <w:sz w:val="20"/>
            <w:szCs w:val="20"/>
          </w:rPr>
          <w:fldChar w:fldCharType="separate"/>
        </w:r>
        <w:r w:rsidR="00DA1318">
          <w:rPr>
            <w:noProof/>
            <w:sz w:val="20"/>
            <w:szCs w:val="20"/>
          </w:rPr>
          <w:t>10</w:t>
        </w:r>
        <w:r w:rsidRPr="007C0E35">
          <w:rPr>
            <w:sz w:val="20"/>
            <w:szCs w:val="20"/>
          </w:rPr>
          <w:fldChar w:fldCharType="end"/>
        </w:r>
      </w:p>
    </w:sdtContent>
  </w:sdt>
  <w:p w:rsidR="007C0E35" w:rsidRPr="007C0E35" w:rsidRDefault="007C0E35" w:rsidP="007C0E35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9BC"/>
    <w:multiLevelType w:val="hybridMultilevel"/>
    <w:tmpl w:val="1D0CB468"/>
    <w:lvl w:ilvl="0" w:tplc="D6E6D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E41334"/>
    <w:multiLevelType w:val="multilevel"/>
    <w:tmpl w:val="13FE38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AFC7AA1"/>
    <w:multiLevelType w:val="hybridMultilevel"/>
    <w:tmpl w:val="94061852"/>
    <w:lvl w:ilvl="0" w:tplc="5CBADD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A52544"/>
    <w:multiLevelType w:val="hybridMultilevel"/>
    <w:tmpl w:val="9516DAC2"/>
    <w:lvl w:ilvl="0" w:tplc="CF2E9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7B"/>
    <w:rsid w:val="000077B4"/>
    <w:rsid w:val="0001712A"/>
    <w:rsid w:val="00023623"/>
    <w:rsid w:val="00033F62"/>
    <w:rsid w:val="00040D2C"/>
    <w:rsid w:val="00043B41"/>
    <w:rsid w:val="0005110F"/>
    <w:rsid w:val="00052EDA"/>
    <w:rsid w:val="0005484A"/>
    <w:rsid w:val="00056881"/>
    <w:rsid w:val="00074DB7"/>
    <w:rsid w:val="00091947"/>
    <w:rsid w:val="00091996"/>
    <w:rsid w:val="00095887"/>
    <w:rsid w:val="000B22AE"/>
    <w:rsid w:val="000B4766"/>
    <w:rsid w:val="000F0C9B"/>
    <w:rsid w:val="00101274"/>
    <w:rsid w:val="00106052"/>
    <w:rsid w:val="00131B59"/>
    <w:rsid w:val="00134350"/>
    <w:rsid w:val="001413E7"/>
    <w:rsid w:val="00151AEF"/>
    <w:rsid w:val="00154114"/>
    <w:rsid w:val="00155865"/>
    <w:rsid w:val="001722B5"/>
    <w:rsid w:val="001752DC"/>
    <w:rsid w:val="00187655"/>
    <w:rsid w:val="001919E5"/>
    <w:rsid w:val="001B722E"/>
    <w:rsid w:val="001C2767"/>
    <w:rsid w:val="001D3F01"/>
    <w:rsid w:val="001E4985"/>
    <w:rsid w:val="001F1252"/>
    <w:rsid w:val="001F551A"/>
    <w:rsid w:val="00204C37"/>
    <w:rsid w:val="0020639A"/>
    <w:rsid w:val="00211417"/>
    <w:rsid w:val="002150C9"/>
    <w:rsid w:val="002252D7"/>
    <w:rsid w:val="002400CB"/>
    <w:rsid w:val="00241670"/>
    <w:rsid w:val="00250B4C"/>
    <w:rsid w:val="00265AC5"/>
    <w:rsid w:val="00272AFE"/>
    <w:rsid w:val="00273007"/>
    <w:rsid w:val="002A447F"/>
    <w:rsid w:val="002B4798"/>
    <w:rsid w:val="002B49F5"/>
    <w:rsid w:val="002B6B38"/>
    <w:rsid w:val="002C0CD7"/>
    <w:rsid w:val="002C46ED"/>
    <w:rsid w:val="002E2696"/>
    <w:rsid w:val="002E3183"/>
    <w:rsid w:val="002E4C52"/>
    <w:rsid w:val="0030437A"/>
    <w:rsid w:val="003047BE"/>
    <w:rsid w:val="003210C6"/>
    <w:rsid w:val="003459A9"/>
    <w:rsid w:val="0035504E"/>
    <w:rsid w:val="00356C16"/>
    <w:rsid w:val="0036060C"/>
    <w:rsid w:val="003710FD"/>
    <w:rsid w:val="003746F9"/>
    <w:rsid w:val="003824F7"/>
    <w:rsid w:val="00391559"/>
    <w:rsid w:val="00394F8F"/>
    <w:rsid w:val="003A6C97"/>
    <w:rsid w:val="003B37FC"/>
    <w:rsid w:val="003B4118"/>
    <w:rsid w:val="003C7A93"/>
    <w:rsid w:val="003D0DA1"/>
    <w:rsid w:val="003F6C38"/>
    <w:rsid w:val="004153F3"/>
    <w:rsid w:val="004232E0"/>
    <w:rsid w:val="00423811"/>
    <w:rsid w:val="00426052"/>
    <w:rsid w:val="004709AA"/>
    <w:rsid w:val="00474DC0"/>
    <w:rsid w:val="00484EC7"/>
    <w:rsid w:val="00487ABA"/>
    <w:rsid w:val="004A2287"/>
    <w:rsid w:val="004A7B42"/>
    <w:rsid w:val="004C6A7F"/>
    <w:rsid w:val="004D22BE"/>
    <w:rsid w:val="004E35D9"/>
    <w:rsid w:val="004E6947"/>
    <w:rsid w:val="004E7289"/>
    <w:rsid w:val="00501848"/>
    <w:rsid w:val="005049DA"/>
    <w:rsid w:val="00514C61"/>
    <w:rsid w:val="00516A25"/>
    <w:rsid w:val="005208CB"/>
    <w:rsid w:val="005247B7"/>
    <w:rsid w:val="00531790"/>
    <w:rsid w:val="0054288B"/>
    <w:rsid w:val="00545575"/>
    <w:rsid w:val="00545E70"/>
    <w:rsid w:val="00553787"/>
    <w:rsid w:val="00562666"/>
    <w:rsid w:val="00563135"/>
    <w:rsid w:val="00565CF9"/>
    <w:rsid w:val="00571718"/>
    <w:rsid w:val="00576BA1"/>
    <w:rsid w:val="00583308"/>
    <w:rsid w:val="00587C84"/>
    <w:rsid w:val="005A2851"/>
    <w:rsid w:val="005B3B46"/>
    <w:rsid w:val="005B69DB"/>
    <w:rsid w:val="005B70DC"/>
    <w:rsid w:val="005C4016"/>
    <w:rsid w:val="00604BDA"/>
    <w:rsid w:val="0061451E"/>
    <w:rsid w:val="00626F74"/>
    <w:rsid w:val="00644827"/>
    <w:rsid w:val="0064492D"/>
    <w:rsid w:val="00660916"/>
    <w:rsid w:val="00666825"/>
    <w:rsid w:val="00697C08"/>
    <w:rsid w:val="006B049C"/>
    <w:rsid w:val="006B15E2"/>
    <w:rsid w:val="006B5C5B"/>
    <w:rsid w:val="006C2AA5"/>
    <w:rsid w:val="006C411B"/>
    <w:rsid w:val="006D0187"/>
    <w:rsid w:val="006E5E9C"/>
    <w:rsid w:val="006F4FD9"/>
    <w:rsid w:val="006F5F32"/>
    <w:rsid w:val="00707056"/>
    <w:rsid w:val="00712A5A"/>
    <w:rsid w:val="00721257"/>
    <w:rsid w:val="00726AAD"/>
    <w:rsid w:val="00743292"/>
    <w:rsid w:val="00751500"/>
    <w:rsid w:val="00761B7D"/>
    <w:rsid w:val="00762D29"/>
    <w:rsid w:val="007761C7"/>
    <w:rsid w:val="00795545"/>
    <w:rsid w:val="007A3149"/>
    <w:rsid w:val="007C0E35"/>
    <w:rsid w:val="007C28E2"/>
    <w:rsid w:val="007D6CFA"/>
    <w:rsid w:val="007F33EA"/>
    <w:rsid w:val="007F3869"/>
    <w:rsid w:val="00820CF8"/>
    <w:rsid w:val="00841DD9"/>
    <w:rsid w:val="00844136"/>
    <w:rsid w:val="0085437B"/>
    <w:rsid w:val="00864C49"/>
    <w:rsid w:val="00886D14"/>
    <w:rsid w:val="008A2CDD"/>
    <w:rsid w:val="008A2F88"/>
    <w:rsid w:val="008A55EE"/>
    <w:rsid w:val="008B39D1"/>
    <w:rsid w:val="008D245F"/>
    <w:rsid w:val="008F0A01"/>
    <w:rsid w:val="008F3A3B"/>
    <w:rsid w:val="008F48B1"/>
    <w:rsid w:val="008F7E6C"/>
    <w:rsid w:val="008F7F79"/>
    <w:rsid w:val="009045AB"/>
    <w:rsid w:val="0090464B"/>
    <w:rsid w:val="00906FD5"/>
    <w:rsid w:val="00920DAE"/>
    <w:rsid w:val="00926B1E"/>
    <w:rsid w:val="00936E17"/>
    <w:rsid w:val="009534A9"/>
    <w:rsid w:val="0098698C"/>
    <w:rsid w:val="00996FB6"/>
    <w:rsid w:val="009A0040"/>
    <w:rsid w:val="009A325C"/>
    <w:rsid w:val="009B6146"/>
    <w:rsid w:val="009D1E93"/>
    <w:rsid w:val="009D3881"/>
    <w:rsid w:val="009F506A"/>
    <w:rsid w:val="00A02391"/>
    <w:rsid w:val="00A06FAD"/>
    <w:rsid w:val="00A25E6E"/>
    <w:rsid w:val="00A26641"/>
    <w:rsid w:val="00A268E9"/>
    <w:rsid w:val="00A36D81"/>
    <w:rsid w:val="00A439F3"/>
    <w:rsid w:val="00A51332"/>
    <w:rsid w:val="00A5547E"/>
    <w:rsid w:val="00A71DB8"/>
    <w:rsid w:val="00A8434D"/>
    <w:rsid w:val="00A87E8B"/>
    <w:rsid w:val="00AB2694"/>
    <w:rsid w:val="00AB790A"/>
    <w:rsid w:val="00AC4454"/>
    <w:rsid w:val="00AC6225"/>
    <w:rsid w:val="00AE4504"/>
    <w:rsid w:val="00AF2A51"/>
    <w:rsid w:val="00B00FB5"/>
    <w:rsid w:val="00B130C3"/>
    <w:rsid w:val="00B23F0D"/>
    <w:rsid w:val="00B34282"/>
    <w:rsid w:val="00B370C4"/>
    <w:rsid w:val="00B50815"/>
    <w:rsid w:val="00B50EB2"/>
    <w:rsid w:val="00B52053"/>
    <w:rsid w:val="00B7025F"/>
    <w:rsid w:val="00B86E06"/>
    <w:rsid w:val="00B93A5E"/>
    <w:rsid w:val="00BA607C"/>
    <w:rsid w:val="00BB0C63"/>
    <w:rsid w:val="00BC0B36"/>
    <w:rsid w:val="00BE46B3"/>
    <w:rsid w:val="00C14DDD"/>
    <w:rsid w:val="00C161C8"/>
    <w:rsid w:val="00C20553"/>
    <w:rsid w:val="00C53CC3"/>
    <w:rsid w:val="00C72415"/>
    <w:rsid w:val="00C80427"/>
    <w:rsid w:val="00C8177C"/>
    <w:rsid w:val="00C851E5"/>
    <w:rsid w:val="00C903F0"/>
    <w:rsid w:val="00C90792"/>
    <w:rsid w:val="00CA2816"/>
    <w:rsid w:val="00CA546C"/>
    <w:rsid w:val="00CB322E"/>
    <w:rsid w:val="00CB745B"/>
    <w:rsid w:val="00CD234E"/>
    <w:rsid w:val="00CD6100"/>
    <w:rsid w:val="00CE30D8"/>
    <w:rsid w:val="00CF076D"/>
    <w:rsid w:val="00CF42A1"/>
    <w:rsid w:val="00D0209B"/>
    <w:rsid w:val="00D0366B"/>
    <w:rsid w:val="00D11B39"/>
    <w:rsid w:val="00D12DDF"/>
    <w:rsid w:val="00D219A7"/>
    <w:rsid w:val="00D30ED0"/>
    <w:rsid w:val="00D337CC"/>
    <w:rsid w:val="00D3699C"/>
    <w:rsid w:val="00D43444"/>
    <w:rsid w:val="00D55D8F"/>
    <w:rsid w:val="00D65C61"/>
    <w:rsid w:val="00D6743C"/>
    <w:rsid w:val="00D96117"/>
    <w:rsid w:val="00DA1318"/>
    <w:rsid w:val="00DA323B"/>
    <w:rsid w:val="00DC306F"/>
    <w:rsid w:val="00DD70E1"/>
    <w:rsid w:val="00DF68A5"/>
    <w:rsid w:val="00E052A1"/>
    <w:rsid w:val="00E12834"/>
    <w:rsid w:val="00E12A2B"/>
    <w:rsid w:val="00E24FD5"/>
    <w:rsid w:val="00E42417"/>
    <w:rsid w:val="00E71EC8"/>
    <w:rsid w:val="00E7589A"/>
    <w:rsid w:val="00E84952"/>
    <w:rsid w:val="00E91DA4"/>
    <w:rsid w:val="00E94D5C"/>
    <w:rsid w:val="00EA3CB0"/>
    <w:rsid w:val="00ED65EF"/>
    <w:rsid w:val="00EE0B2A"/>
    <w:rsid w:val="00EE419E"/>
    <w:rsid w:val="00EE6237"/>
    <w:rsid w:val="00EF1D4B"/>
    <w:rsid w:val="00F03C0D"/>
    <w:rsid w:val="00F25262"/>
    <w:rsid w:val="00F43B65"/>
    <w:rsid w:val="00F5185B"/>
    <w:rsid w:val="00F536F3"/>
    <w:rsid w:val="00F56447"/>
    <w:rsid w:val="00F67E60"/>
    <w:rsid w:val="00F7754D"/>
    <w:rsid w:val="00F816FC"/>
    <w:rsid w:val="00F858DF"/>
    <w:rsid w:val="00F946BF"/>
    <w:rsid w:val="00FA4CC5"/>
    <w:rsid w:val="00FB2EF8"/>
    <w:rsid w:val="00FC1746"/>
    <w:rsid w:val="00FD22DF"/>
    <w:rsid w:val="00FD39DC"/>
    <w:rsid w:val="00FF39DA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CC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37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4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4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.Название подразделения"/>
    <w:rsid w:val="00B130C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722B5"/>
    <w:rPr>
      <w:color w:val="0000FF"/>
      <w:u w:val="single"/>
    </w:rPr>
  </w:style>
  <w:style w:type="paragraph" w:customStyle="1" w:styleId="ConsPlusCell">
    <w:name w:val="ConsPlusCell"/>
    <w:uiPriority w:val="99"/>
    <w:rsid w:val="001722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39DA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FF39DA"/>
    <w:rPr>
      <w:b/>
      <w:bCs/>
    </w:rPr>
  </w:style>
  <w:style w:type="paragraph" w:styleId="ac">
    <w:name w:val="Body Text"/>
    <w:basedOn w:val="a"/>
    <w:link w:val="ad"/>
    <w:uiPriority w:val="99"/>
    <w:unhideWhenUsed/>
    <w:rsid w:val="006F4FD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F4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6F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76BA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53CC3"/>
  </w:style>
  <w:style w:type="character" w:customStyle="1" w:styleId="10">
    <w:name w:val="Заголовок 1 Знак"/>
    <w:basedOn w:val="a0"/>
    <w:link w:val="1"/>
    <w:rsid w:val="00FA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3179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1790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19"/>
      <w:szCs w:val="19"/>
      <w:lang w:eastAsia="en-US"/>
    </w:rPr>
  </w:style>
  <w:style w:type="character" w:customStyle="1" w:styleId="s3">
    <w:name w:val="s3"/>
    <w:basedOn w:val="a0"/>
    <w:rsid w:val="00382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II_%D1%81%D0%BE%D0%B7%D1%8B%D0%B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D4A3-7AB5-40E3-991B-C0DC3E3C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Radchen</cp:lastModifiedBy>
  <cp:revision>115</cp:revision>
  <cp:lastPrinted>2022-02-18T08:49:00Z</cp:lastPrinted>
  <dcterms:created xsi:type="dcterms:W3CDTF">2015-07-20T11:36:00Z</dcterms:created>
  <dcterms:modified xsi:type="dcterms:W3CDTF">2022-02-18T08:50:00Z</dcterms:modified>
</cp:coreProperties>
</file>