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5A" w:rsidRPr="007F225A" w:rsidRDefault="007F225A" w:rsidP="007F225A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bookmarkStart w:id="0" w:name="_Toc277843042"/>
      <w:bookmarkStart w:id="1" w:name="_Toc277842804"/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СОВЕТ НАРОДНЫХ ДЕПУТАТОВ 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ПОДКОЛОДНОВСКОГО СЕЛЬСКОГО ПОСЕЛЕНИЯ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БОГУЧАРСКОГО МУНИЦИПАЛЬНОГО РАЙОНА</w:t>
      </w:r>
    </w:p>
    <w:p w:rsidR="007F225A" w:rsidRPr="007F225A" w:rsidRDefault="007F225A" w:rsidP="007F225A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ВОРОНЕЖСКОЙ ОБЛАСТИ</w:t>
      </w:r>
    </w:p>
    <w:p w:rsidR="007F225A" w:rsidRPr="007F225A" w:rsidRDefault="007F225A" w:rsidP="007F225A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РЕШЕНИЕ</w:t>
      </w:r>
    </w:p>
    <w:p w:rsidR="007F225A" w:rsidRPr="007F225A" w:rsidRDefault="007F225A" w:rsidP="007F225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от 19 декабря 2013 года № 158</w:t>
      </w:r>
    </w:p>
    <w:p w:rsidR="007F225A" w:rsidRPr="007F225A" w:rsidRDefault="007F225A" w:rsidP="007F225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с. Подколодновка</w:t>
      </w:r>
    </w:p>
    <w:p w:rsidR="007F225A" w:rsidRPr="007F225A" w:rsidRDefault="007F225A" w:rsidP="007F225A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7F225A" w:rsidRPr="007F225A" w:rsidRDefault="007F225A" w:rsidP="007F225A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9"/>
          <w:kern w:val="28"/>
          <w:sz w:val="32"/>
          <w:szCs w:val="32"/>
          <w:lang w:eastAsia="ru-RU"/>
        </w:rPr>
      </w:pPr>
      <w:r w:rsidRPr="007F225A">
        <w:rPr>
          <w:rFonts w:ascii="Arial" w:eastAsia="Times New Roman" w:hAnsi="Arial" w:cs="Arial"/>
          <w:b/>
          <w:bCs/>
          <w:color w:val="000000"/>
          <w:spacing w:val="-9"/>
          <w:kern w:val="28"/>
          <w:sz w:val="32"/>
          <w:szCs w:val="32"/>
          <w:lang w:eastAsia="ru-RU"/>
        </w:rPr>
        <w:t>О местных нормативах градостроительного</w:t>
      </w:r>
    </w:p>
    <w:p w:rsidR="007F225A" w:rsidRPr="007F225A" w:rsidRDefault="007F225A" w:rsidP="007F225A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9"/>
          <w:kern w:val="28"/>
          <w:sz w:val="32"/>
          <w:szCs w:val="32"/>
          <w:lang w:eastAsia="ru-RU"/>
        </w:rPr>
      </w:pPr>
      <w:r w:rsidRPr="007F225A">
        <w:rPr>
          <w:rFonts w:ascii="Arial" w:eastAsia="Times New Roman" w:hAnsi="Arial" w:cs="Arial"/>
          <w:b/>
          <w:bCs/>
          <w:color w:val="000000"/>
          <w:spacing w:val="-9"/>
          <w:kern w:val="28"/>
          <w:sz w:val="32"/>
          <w:szCs w:val="32"/>
          <w:lang w:eastAsia="ru-RU"/>
        </w:rPr>
        <w:t>проектирования «Планировка жилых,</w:t>
      </w:r>
    </w:p>
    <w:p w:rsidR="007F225A" w:rsidRPr="007F225A" w:rsidRDefault="007F225A" w:rsidP="007F225A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9"/>
          <w:kern w:val="28"/>
          <w:sz w:val="32"/>
          <w:szCs w:val="32"/>
          <w:lang w:eastAsia="ru-RU"/>
        </w:rPr>
      </w:pPr>
      <w:r w:rsidRPr="007F225A">
        <w:rPr>
          <w:rFonts w:ascii="Arial" w:eastAsia="Times New Roman" w:hAnsi="Arial" w:cs="Arial"/>
          <w:b/>
          <w:bCs/>
          <w:color w:val="000000"/>
          <w:spacing w:val="-9"/>
          <w:kern w:val="28"/>
          <w:sz w:val="32"/>
          <w:szCs w:val="32"/>
          <w:lang w:eastAsia="ru-RU"/>
        </w:rPr>
        <w:t xml:space="preserve">общественно-деловых и рекреационных </w:t>
      </w:r>
    </w:p>
    <w:p w:rsidR="007F225A" w:rsidRPr="007F225A" w:rsidRDefault="007F225A" w:rsidP="007F225A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F225A">
        <w:rPr>
          <w:rFonts w:ascii="Arial" w:eastAsia="Times New Roman" w:hAnsi="Arial" w:cs="Arial"/>
          <w:b/>
          <w:bCs/>
          <w:color w:val="000000"/>
          <w:spacing w:val="-9"/>
          <w:kern w:val="28"/>
          <w:sz w:val="32"/>
          <w:szCs w:val="32"/>
          <w:lang w:eastAsia="ru-RU"/>
        </w:rPr>
        <w:t xml:space="preserve">зон Подколодновского сельского </w:t>
      </w:r>
      <w:r w:rsidRPr="007F225A">
        <w:rPr>
          <w:rFonts w:ascii="Arial" w:eastAsia="Times New Roman" w:hAnsi="Arial" w:cs="Arial"/>
          <w:b/>
          <w:bCs/>
          <w:color w:val="000000"/>
          <w:spacing w:val="-8"/>
          <w:kern w:val="28"/>
          <w:sz w:val="32"/>
          <w:szCs w:val="32"/>
          <w:lang w:eastAsia="ru-RU"/>
        </w:rPr>
        <w:t>поселения»</w:t>
      </w:r>
    </w:p>
    <w:p w:rsidR="007F225A" w:rsidRPr="007F225A" w:rsidRDefault="007F225A" w:rsidP="007F225A">
      <w:pPr>
        <w:shd w:val="clear" w:color="auto" w:fill="FFFFFF"/>
        <w:spacing w:after="0" w:line="240" w:lineRule="auto"/>
        <w:ind w:firstLine="682"/>
        <w:jc w:val="both"/>
        <w:rPr>
          <w:rFonts w:ascii="Calibri" w:eastAsia="Times New Roman" w:hAnsi="Calibri" w:cs="Times New Roman"/>
          <w:color w:val="000000"/>
          <w:spacing w:val="-8"/>
          <w:sz w:val="24"/>
          <w:szCs w:val="24"/>
          <w:lang w:eastAsia="ru-RU"/>
        </w:rPr>
      </w:pPr>
    </w:p>
    <w:p w:rsidR="007F225A" w:rsidRPr="007F225A" w:rsidRDefault="007F225A" w:rsidP="007F225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color w:val="000000"/>
          <w:spacing w:val="-8"/>
          <w:sz w:val="24"/>
          <w:szCs w:val="24"/>
          <w:lang w:eastAsia="ru-RU"/>
        </w:rPr>
        <w:t xml:space="preserve">В соответствии </w:t>
      </w:r>
      <w:r w:rsidRPr="007F225A">
        <w:rPr>
          <w:rFonts w:ascii="Calibri" w:eastAsia="Times New Roman" w:hAnsi="Calibri" w:cs="Times New Roman"/>
          <w:bCs/>
          <w:color w:val="000000"/>
          <w:spacing w:val="-8"/>
          <w:sz w:val="24"/>
          <w:szCs w:val="24"/>
          <w:lang w:eastAsia="ru-RU"/>
        </w:rPr>
        <w:t>со</w:t>
      </w:r>
      <w:r w:rsidRPr="007F225A">
        <w:rPr>
          <w:rFonts w:ascii="Calibri" w:eastAsia="Times New Roman" w:hAnsi="Calibri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color w:val="000000"/>
          <w:spacing w:val="-8"/>
          <w:sz w:val="24"/>
          <w:szCs w:val="24"/>
          <w:lang w:eastAsia="ru-RU"/>
        </w:rPr>
        <w:t xml:space="preserve">статьями 8, 24 Градостроительного кодекса Российской Федерации, </w:t>
      </w:r>
      <w:r w:rsidRPr="007F225A">
        <w:rPr>
          <w:rFonts w:ascii="Calibri" w:eastAsia="Times New Roman" w:hAnsi="Calibri" w:cs="Times New Roman"/>
          <w:color w:val="000000"/>
          <w:spacing w:val="-7"/>
          <w:sz w:val="24"/>
          <w:szCs w:val="24"/>
          <w:lang w:eastAsia="ru-RU"/>
        </w:rPr>
        <w:t xml:space="preserve">статьей 14 Федерального закона от 06.10.2003 N 131-ФЗ "Об общих принципах организации местного самоуправления в Российской Федерации", Уставом </w:t>
      </w:r>
      <w:r w:rsidRPr="007F225A">
        <w:rPr>
          <w:rFonts w:ascii="Calibri" w:eastAsia="Times New Roman" w:hAnsi="Calibri" w:cs="Times New Roman"/>
          <w:color w:val="000000"/>
          <w:spacing w:val="-9"/>
          <w:sz w:val="24"/>
          <w:szCs w:val="24"/>
          <w:lang w:eastAsia="ru-RU"/>
        </w:rPr>
        <w:t>Подколодновского</w:t>
      </w:r>
      <w:r w:rsidRPr="007F225A">
        <w:rPr>
          <w:rFonts w:ascii="Calibri" w:eastAsia="Times New Roman" w:hAnsi="Calibri" w:cs="Times New Roman"/>
          <w:color w:val="000000"/>
          <w:spacing w:val="-7"/>
          <w:sz w:val="24"/>
          <w:szCs w:val="24"/>
          <w:lang w:eastAsia="ru-RU"/>
        </w:rPr>
        <w:t xml:space="preserve"> сельского поселения</w:t>
      </w:r>
      <w:r w:rsidRPr="007F225A">
        <w:rPr>
          <w:rFonts w:ascii="Calibri" w:eastAsia="Times New Roman" w:hAnsi="Calibri" w:cs="Times New Roman"/>
          <w:color w:val="000000"/>
          <w:spacing w:val="-3"/>
          <w:sz w:val="24"/>
          <w:szCs w:val="24"/>
          <w:lang w:eastAsia="ru-RU"/>
        </w:rPr>
        <w:t xml:space="preserve">, решением Совета народных депутатов </w:t>
      </w:r>
      <w:r w:rsidRPr="007F225A">
        <w:rPr>
          <w:rFonts w:ascii="Calibri" w:eastAsia="Times New Roman" w:hAnsi="Calibri" w:cs="Times New Roman"/>
          <w:color w:val="000000"/>
          <w:spacing w:val="-9"/>
          <w:sz w:val="24"/>
          <w:szCs w:val="24"/>
          <w:lang w:eastAsia="ru-RU"/>
        </w:rPr>
        <w:t>Подколодновского</w:t>
      </w:r>
      <w:r w:rsidRPr="007F225A">
        <w:rPr>
          <w:rFonts w:ascii="Calibri" w:eastAsia="Times New Roman" w:hAnsi="Calibri" w:cs="Times New Roman"/>
          <w:color w:val="000000"/>
          <w:spacing w:val="-3"/>
          <w:sz w:val="24"/>
          <w:szCs w:val="24"/>
          <w:lang w:eastAsia="ru-RU"/>
        </w:rPr>
        <w:t xml:space="preserve">  сельского поселения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от 07 ноября 2013 года № 154</w:t>
      </w:r>
      <w:r w:rsidRPr="007F225A">
        <w:rPr>
          <w:rFonts w:ascii="Calibri" w:eastAsia="Times New Roman" w:hAnsi="Calibri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color w:val="000000"/>
          <w:spacing w:val="-7"/>
          <w:sz w:val="24"/>
          <w:szCs w:val="24"/>
          <w:lang w:eastAsia="ru-RU"/>
        </w:rPr>
        <w:t xml:space="preserve">«Об утверждении Положения о местных нормативах градостроительного проектирования </w:t>
      </w:r>
      <w:r w:rsidRPr="007F225A">
        <w:rPr>
          <w:rFonts w:ascii="Calibri" w:eastAsia="Times New Roman" w:hAnsi="Calibri" w:cs="Times New Roman"/>
          <w:color w:val="000000"/>
          <w:spacing w:val="-9"/>
          <w:sz w:val="24"/>
          <w:szCs w:val="24"/>
          <w:lang w:eastAsia="ru-RU"/>
        </w:rPr>
        <w:t>Подколодновского</w:t>
      </w:r>
      <w:r w:rsidRPr="007F225A">
        <w:rPr>
          <w:rFonts w:ascii="Calibri" w:eastAsia="Times New Roman" w:hAnsi="Calibri" w:cs="Times New Roman"/>
          <w:color w:val="000000"/>
          <w:spacing w:val="-7"/>
          <w:sz w:val="24"/>
          <w:szCs w:val="24"/>
          <w:lang w:eastAsia="ru-RU"/>
        </w:rPr>
        <w:t xml:space="preserve"> сельского поселения»</w:t>
      </w:r>
      <w:r w:rsidRPr="007F225A">
        <w:rPr>
          <w:rFonts w:ascii="Calibri" w:eastAsia="Times New Roman" w:hAnsi="Calibri" w:cs="Times New Roman"/>
          <w:color w:val="000000"/>
          <w:spacing w:val="-9"/>
          <w:sz w:val="24"/>
          <w:szCs w:val="24"/>
          <w:lang w:eastAsia="ru-RU"/>
        </w:rPr>
        <w:t xml:space="preserve">, Совет народных депутатов Подколодновского сельского поселения </w:t>
      </w:r>
    </w:p>
    <w:p w:rsidR="007F225A" w:rsidRPr="007F225A" w:rsidRDefault="007F225A" w:rsidP="007F225A">
      <w:pPr>
        <w:shd w:val="clear" w:color="auto" w:fill="FFFFFF"/>
        <w:spacing w:after="0" w:line="240" w:lineRule="auto"/>
        <w:ind w:firstLine="682"/>
        <w:jc w:val="both"/>
        <w:rPr>
          <w:rFonts w:ascii="Calibri" w:eastAsia="Times New Roman" w:hAnsi="Calibri" w:cs="Times New Roman"/>
          <w:color w:val="000000"/>
          <w:spacing w:val="-9"/>
          <w:sz w:val="24"/>
          <w:szCs w:val="24"/>
          <w:lang w:eastAsia="ru-RU"/>
        </w:rPr>
      </w:pPr>
    </w:p>
    <w:p w:rsidR="007F225A" w:rsidRPr="007F225A" w:rsidRDefault="007F225A" w:rsidP="007F225A">
      <w:pPr>
        <w:shd w:val="clear" w:color="auto" w:fill="FFFFFF"/>
        <w:spacing w:after="0" w:line="240" w:lineRule="auto"/>
        <w:ind w:firstLine="682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color w:val="000000"/>
          <w:spacing w:val="-9"/>
          <w:sz w:val="24"/>
          <w:szCs w:val="24"/>
          <w:lang w:eastAsia="ru-RU"/>
        </w:rPr>
        <w:t>Р Е Ш И Л:</w:t>
      </w:r>
    </w:p>
    <w:p w:rsidR="007F225A" w:rsidRPr="007F225A" w:rsidRDefault="007F225A" w:rsidP="007F225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color w:val="000000"/>
          <w:spacing w:val="-7"/>
          <w:sz w:val="24"/>
          <w:szCs w:val="24"/>
          <w:lang w:eastAsia="ru-RU"/>
        </w:rPr>
        <w:t xml:space="preserve">1. Утвердить местные нормативы градостроительного проектирования «Планировка жилых, общественно-деловых и рекреационных зон </w:t>
      </w:r>
      <w:r w:rsidRPr="007F225A">
        <w:rPr>
          <w:rFonts w:ascii="Calibri" w:eastAsia="Times New Roman" w:hAnsi="Calibri" w:cs="Times New Roman"/>
          <w:color w:val="000000"/>
          <w:spacing w:val="-9"/>
          <w:sz w:val="24"/>
          <w:szCs w:val="24"/>
          <w:lang w:eastAsia="ru-RU"/>
        </w:rPr>
        <w:t xml:space="preserve">Подколодновского сельского </w:t>
      </w:r>
      <w:r w:rsidRPr="007F225A">
        <w:rPr>
          <w:rFonts w:ascii="Calibri" w:eastAsia="Times New Roman" w:hAnsi="Calibri" w:cs="Times New Roman"/>
          <w:color w:val="000000"/>
          <w:spacing w:val="-4"/>
          <w:sz w:val="24"/>
          <w:szCs w:val="24"/>
          <w:lang w:eastAsia="ru-RU"/>
        </w:rPr>
        <w:t xml:space="preserve">поселения Богучарского муниципального района </w:t>
      </w:r>
      <w:r w:rsidRPr="007F225A">
        <w:rPr>
          <w:rFonts w:ascii="Calibri" w:eastAsia="Times New Roman" w:hAnsi="Calibri" w:cs="Times New Roman"/>
          <w:color w:val="000000"/>
          <w:spacing w:val="-10"/>
          <w:sz w:val="24"/>
          <w:szCs w:val="24"/>
          <w:lang w:eastAsia="ru-RU"/>
        </w:rPr>
        <w:t>Воронежской области согласно приложению.</w:t>
      </w:r>
    </w:p>
    <w:p w:rsidR="007F225A" w:rsidRPr="007F225A" w:rsidRDefault="007F225A" w:rsidP="007F225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color w:val="000000"/>
          <w:spacing w:val="-7"/>
          <w:sz w:val="24"/>
          <w:szCs w:val="24"/>
          <w:lang w:eastAsia="ru-RU"/>
        </w:rPr>
        <w:t xml:space="preserve">2.   Обнародовать настоящее решение на территории </w:t>
      </w:r>
      <w:r w:rsidRPr="007F225A">
        <w:rPr>
          <w:rFonts w:ascii="Calibri" w:eastAsia="Times New Roman" w:hAnsi="Calibri" w:cs="Times New Roman"/>
          <w:color w:val="000000"/>
          <w:spacing w:val="-9"/>
          <w:sz w:val="24"/>
          <w:szCs w:val="24"/>
          <w:lang w:eastAsia="ru-RU"/>
        </w:rPr>
        <w:t xml:space="preserve">Подколодновского сельского </w:t>
      </w:r>
      <w:r w:rsidRPr="007F225A">
        <w:rPr>
          <w:rFonts w:ascii="Calibri" w:eastAsia="Times New Roman" w:hAnsi="Calibri" w:cs="Times New Roman"/>
          <w:color w:val="000000"/>
          <w:spacing w:val="-4"/>
          <w:sz w:val="24"/>
          <w:szCs w:val="24"/>
          <w:lang w:eastAsia="ru-RU"/>
        </w:rPr>
        <w:t>поселения</w:t>
      </w:r>
      <w:r w:rsidRPr="007F225A">
        <w:rPr>
          <w:rFonts w:ascii="Calibri" w:eastAsia="Times New Roman" w:hAnsi="Calibri" w:cs="Times New Roman"/>
          <w:color w:val="000000"/>
          <w:spacing w:val="-15"/>
          <w:sz w:val="24"/>
          <w:szCs w:val="24"/>
          <w:lang w:eastAsia="ru-RU"/>
        </w:rPr>
        <w:t>.</w:t>
      </w:r>
    </w:p>
    <w:p w:rsidR="007F225A" w:rsidRPr="007F225A" w:rsidRDefault="007F225A" w:rsidP="007F225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pacing w:val="-2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color w:val="000000"/>
          <w:spacing w:val="-2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7F225A" w:rsidRPr="007F225A" w:rsidRDefault="007F225A" w:rsidP="007F225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pacing w:val="-2"/>
          <w:sz w:val="24"/>
          <w:szCs w:val="24"/>
          <w:lang w:eastAsia="ru-RU"/>
        </w:rPr>
      </w:pPr>
    </w:p>
    <w:p w:rsidR="007F225A" w:rsidRPr="007F225A" w:rsidRDefault="007F225A" w:rsidP="007F225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pacing w:val="-2"/>
          <w:sz w:val="24"/>
          <w:szCs w:val="24"/>
          <w:lang w:eastAsia="ru-RU"/>
        </w:rPr>
      </w:pPr>
    </w:p>
    <w:p w:rsidR="007F225A" w:rsidRPr="007F225A" w:rsidRDefault="007F225A" w:rsidP="007F225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pacing w:val="-2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Глава  Подколодновского сельского поселения                       В.В. Шкурин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Приложение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 решению  Совета народных депутатов 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Подколодновского сельского поселения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от 19.12.2013 года № 158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МЕСТНЫЕ НОРМАТИВЫ ГРАДОСТРОИТЕЛЬНОГО 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ПРОЕКТИРОВАНИЯ  «ПЛАНИРОВКА ЖИЛЫХ, ОБЩЕСТВЕННО-ДЕЛОВЫХ И РЕКРЕАЦИОННЫХ ЗОН НАСЕЛЕННЫХ ПУНКТОВ ПОДКОЛОДНОВСКОГО СЕЛЬСКОГО ПОСЕЛЕНИЯ»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7F225A" w:rsidRPr="007F225A" w:rsidRDefault="007F225A" w:rsidP="007F2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ОБЩИЕ ПОЛОЖЕНИЯ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</w:pPr>
      <w:bookmarkStart w:id="2" w:name="_Toc297163323"/>
      <w:r w:rsidRPr="007F225A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  <w:t>1.1. Назначение и область применения</w:t>
      </w:r>
      <w:bookmarkEnd w:id="2"/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1.1.1.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Подколодновского сельского поселения» (далее – нормативы) разработаны в соответствии с законодательством Российской Федерации, Воронежской области и Подколодновского сельского поселения и распространяются на планировку, застройку и реконструкцию территории Подколодновского сельского поселения (далее – поселение) в пределах его границ.</w:t>
      </w:r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1.1.2.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1.1.3.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7F225A" w:rsidRPr="007F225A" w:rsidRDefault="007F225A" w:rsidP="007F225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Основные термины и определения, используемые в настоящих нормативах, приведены в справочном приложении 1.</w:t>
      </w:r>
    </w:p>
    <w:p w:rsidR="007F225A" w:rsidRPr="007F225A" w:rsidRDefault="007F225A" w:rsidP="007F225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Перечень законодательных и исполнительных документов, используемых в настоящих нормативах, приведен в справочном приложении 2.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</w:pPr>
      <w:bookmarkStart w:id="3" w:name="_Toc297163324"/>
      <w:r w:rsidRPr="007F225A"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  <w:t>1.2. Общая организация и зонирование территории поселения</w:t>
      </w:r>
      <w:bookmarkEnd w:id="3"/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1.2.1.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Границы территории поселения установлены в соответствии с Законом Воронежской области от 15.10.2004 года № 63-ОЗ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области». </w:t>
      </w:r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территории поселения расположено 3 населенных пункта, в том числе: село Подколодновка– административный центр поселения. 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1.2.2.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территории поселения расположено 26 объектов культурного наследия.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1.2.3.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 условиях реконструкции в исторически сложившейся части Подколодновского сельского поселения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1.2.4.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0"/>
        <w:rPr>
          <w:rFonts w:ascii="Calibri" w:eastAsia="Times New Roman" w:hAnsi="Calibri" w:cs="Times New Roman"/>
          <w:b/>
          <w:kern w:val="32"/>
          <w:sz w:val="24"/>
          <w:szCs w:val="24"/>
          <w:lang w:eastAsia="ru-RU"/>
        </w:rPr>
      </w:pPr>
    </w:p>
    <w:p w:rsidR="007F225A" w:rsidRPr="007F225A" w:rsidRDefault="007F225A" w:rsidP="007F225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0"/>
        <w:rPr>
          <w:rFonts w:ascii="Calibri" w:eastAsia="Times New Roman" w:hAnsi="Calibri" w:cs="Times New Roman"/>
          <w:b/>
          <w:kern w:val="32"/>
          <w:sz w:val="24"/>
          <w:szCs w:val="24"/>
          <w:lang w:eastAsia="ru-RU"/>
        </w:rPr>
      </w:pPr>
      <w:bookmarkStart w:id="4" w:name="_Toc297163325"/>
      <w:r w:rsidRPr="007F225A">
        <w:rPr>
          <w:rFonts w:ascii="Calibri" w:eastAsia="Times New Roman" w:hAnsi="Calibri" w:cs="Times New Roman"/>
          <w:b/>
          <w:kern w:val="32"/>
          <w:sz w:val="24"/>
          <w:szCs w:val="24"/>
          <w:lang w:eastAsia="ru-RU"/>
        </w:rPr>
        <w:t>2. ЖИЛЫЕ ЗОНЫ НАСЕЛЕННЫХ ПУНКТОВ ПОСЕЛЕНИЯ</w:t>
      </w:r>
      <w:bookmarkEnd w:id="4"/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5" w:name="_Toc297163326"/>
      <w:r w:rsidRPr="007F225A"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  <w:t>2.1. Общие требования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:</w:t>
      </w:r>
      <w:bookmarkEnd w:id="5"/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2.1.1.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2.1.2.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состав жилых зон могут включаться: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зона застройки малоэтажными жилыми домами (до 3 этажей);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зона застройки индивидуальными жилыми домами с приусадебными земельными участками (до 3 этажей).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2.1.3.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для существующей застройки (в условиях реконструкции) - по фактическим данным (23-25 кв. м на 1 человека).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2.1.4.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- 10 га для застройки без земельных участков и 20 га - для застройки с участком; от 4 до 6 этажей - 8 га.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Укрупненные показатели приведены при средней расчетной жилищной обеспеченности 20 кв. м/чел.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2.1.5.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7F225A" w:rsidRPr="007F225A" w:rsidRDefault="007F225A" w:rsidP="007F22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Доля нежилого фонда в общем объеме фонда на участке жилой застройки не должна превышать 20 %.</w:t>
      </w:r>
    </w:p>
    <w:p w:rsidR="007F225A" w:rsidRPr="007F225A" w:rsidRDefault="007F225A" w:rsidP="007F225A">
      <w:pPr>
        <w:widowControl w:val="0"/>
        <w:shd w:val="clear" w:color="auto" w:fill="FFFFFF"/>
        <w:spacing w:after="0" w:line="240" w:lineRule="auto"/>
        <w:ind w:right="17" w:firstLine="697"/>
        <w:jc w:val="both"/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2.1.6.</w:t>
      </w:r>
      <w:r w:rsidRPr="007F225A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7F225A" w:rsidRPr="007F225A" w:rsidRDefault="007F225A" w:rsidP="007F225A">
      <w:pPr>
        <w:widowControl w:val="0"/>
        <w:shd w:val="clear" w:color="auto" w:fill="FFFFFF"/>
        <w:spacing w:after="0" w:line="240" w:lineRule="auto"/>
        <w:ind w:right="17" w:firstLine="697"/>
        <w:jc w:val="both"/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2.1.7.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7" w:tgtFrame="_self" w:history="1">
        <w:r w:rsidRPr="007F225A">
          <w:rPr>
            <w:rFonts w:ascii="Calibri" w:eastAsia="Times New Roman" w:hAnsi="Calibri" w:cs="Times New Roman"/>
            <w:color w:val="0000FF"/>
            <w:sz w:val="24"/>
            <w:szCs w:val="24"/>
            <w:lang w:eastAsia="ru-RU"/>
          </w:rPr>
          <w:t>Федерального закона от 22 июля 2008 г. № 123-ФЗ «Технический регламент о требованиях пожарной безопасности»</w:t>
        </w:r>
      </w:hyperlink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, СНиП 21-01-97*, СНиП 31-01-2003, СНиП 31-05-2003*, СНиП 21-02-99*,  в том числе: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обособленные от жилой территории входы для посетителей;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обособленные подъезды и площадки для парковки автомобилей, обслуживающих встроенный объект;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самостоятельные шахты для вентиляции;</w:t>
      </w:r>
    </w:p>
    <w:p w:rsidR="007F225A" w:rsidRPr="007F225A" w:rsidRDefault="007F225A" w:rsidP="007F22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отделение нежилых помещений от жилых противопожарными, звукоизолирующими перекрытиями и перегородками.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2.1.8.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7F225A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В том числе: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магазины по продаже ковровых изделий, автозапчастей, шин и автомобильных масел;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магазины специализированные рыбные;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магазины специализированные овощные без мойки и расфасовки;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магазины суммарной торговой площадью более 1000 кв. м;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объекты с режимом функционирования после 23 часов;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мастерские ремонта бытовых машин и приборов, ремонта обуви нормируемой площадью свыше 100 кв. м;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бани и сауны;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дискотеки;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прачечные и химчистки (кроме приемных пунктов и прачечных самообслуживания производительностью до 75 кг в смену);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общественные уборные;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похоронные бюро;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склады оптовой (или мелкооптовой) торговли;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зуботехнические лаборатории;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дерматовенерологические, психиатрические, инфекционные и фтизиатрические кабинеты врачебного приема;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2.1.9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</w:t>
      </w:r>
      <w:r w:rsidRPr="007F225A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>.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</w:pPr>
      <w:bookmarkStart w:id="6" w:name="_Toc297163327"/>
      <w:r w:rsidRPr="007F225A"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  <w:t>2.2. Территории малоэтажного жилищного строительства населенных пунктов поселения</w:t>
      </w:r>
      <w:bookmarkEnd w:id="6"/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2.2.1.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 территории малоэтажной застройки принимаются следующие типы жилых зданий: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индивидуальные жилые дома с приусадебными земельными участками, в том числе коттеджного типа;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блокированные малоэтажные жилые дома с приквартирными земельными участками;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секционные малоэтажные жилые дома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2.2.2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Pr="007F225A">
        <w:rPr>
          <w:rFonts w:ascii="Calibri" w:eastAsia="Calibri" w:hAnsi="Calibri" w:cs="Times New Roman"/>
          <w:sz w:val="24"/>
          <w:szCs w:val="24"/>
          <w:lang w:eastAsia="ru-RU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7F225A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ru-RU"/>
        </w:rPr>
        <w:t>1</w:t>
      </w:r>
      <w:r w:rsidRPr="007F225A">
        <w:rPr>
          <w:rFonts w:ascii="Calibri" w:eastAsia="Calibri" w:hAnsi="Calibri" w:cs="Times New Roman"/>
          <w:sz w:val="24"/>
          <w:szCs w:val="24"/>
          <w:shd w:val="clear" w:color="auto" w:fill="FFFFFF"/>
          <w:lang w:eastAsia="ru-RU"/>
        </w:rPr>
        <w:t>.</w:t>
      </w:r>
    </w:p>
    <w:p w:rsidR="007F225A" w:rsidRPr="007F225A" w:rsidRDefault="007F225A" w:rsidP="007F225A">
      <w:pPr>
        <w:autoSpaceDE w:val="0"/>
        <w:spacing w:after="0" w:line="240" w:lineRule="auto"/>
        <w:ind w:firstLine="709"/>
        <w:jc w:val="right"/>
        <w:rPr>
          <w:rFonts w:ascii="Calibri" w:eastAsia="Calibri" w:hAnsi="Calibri" w:cs="Times New Roman"/>
          <w:sz w:val="24"/>
          <w:szCs w:val="24"/>
          <w:shd w:val="clear" w:color="auto" w:fill="FFFFFF"/>
          <w:lang w:eastAsia="ru-RU"/>
        </w:rPr>
      </w:pPr>
      <w:r w:rsidRPr="007F225A">
        <w:rPr>
          <w:rFonts w:ascii="Calibri" w:eastAsia="Calibri" w:hAnsi="Calibri" w:cs="Times New Roman"/>
          <w:sz w:val="24"/>
          <w:szCs w:val="24"/>
          <w:shd w:val="clear" w:color="auto" w:fill="FFFFFF"/>
          <w:lang w:eastAsia="ru-RU"/>
        </w:rPr>
        <w:t xml:space="preserve">Таблица </w:t>
      </w:r>
      <w:r w:rsidRPr="007F225A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ru-RU"/>
        </w:rPr>
        <w:t>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7F225A" w:rsidRPr="007F225A" w:rsidTr="007F225A">
        <w:trPr>
          <w:cantSplit/>
          <w:trHeight w:val="48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Коэффициент использования  территории, не более 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Многоквартирные,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7F225A" w:rsidRPr="007F225A" w:rsidRDefault="007F225A" w:rsidP="007F225A">
      <w:pPr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2.2.3.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1) от индивидуального, блокированного дома – 3 м;</w:t>
      </w:r>
    </w:p>
    <w:p w:rsidR="007F225A" w:rsidRPr="007F225A" w:rsidRDefault="007F225A" w:rsidP="007F225A">
      <w:pPr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7F225A">
        <w:rPr>
          <w:rFonts w:ascii="Calibri" w:eastAsia="Calibri" w:hAnsi="Calibri" w:cs="Times New Roman"/>
          <w:sz w:val="24"/>
          <w:szCs w:val="24"/>
          <w:lang w:eastAsia="ru-RU"/>
        </w:rPr>
        <w:t xml:space="preserve"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</w:r>
      <w:r w:rsidRPr="007F225A">
        <w:rPr>
          <w:rFonts w:ascii="Calibri" w:eastAsia="Calibri" w:hAnsi="Calibri" w:cs="Times New Roman"/>
          <w:i/>
          <w:sz w:val="24"/>
          <w:szCs w:val="24"/>
          <w:lang w:eastAsia="ru-RU"/>
        </w:rPr>
        <w:t xml:space="preserve">(заверяется нотариально) </w:t>
      </w:r>
      <w:r w:rsidRPr="007F225A">
        <w:rPr>
          <w:rFonts w:ascii="Calibri" w:eastAsia="Calibri" w:hAnsi="Calibri" w:cs="Times New Roman"/>
          <w:sz w:val="24"/>
          <w:szCs w:val="24"/>
          <w:lang w:eastAsia="ru-RU"/>
        </w:rPr>
        <w:t>составляет не менее:</w:t>
      </w:r>
    </w:p>
    <w:p w:rsidR="007F225A" w:rsidRPr="007F225A" w:rsidRDefault="007F225A" w:rsidP="007F225A">
      <w:pPr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7F225A">
        <w:rPr>
          <w:rFonts w:ascii="Calibri" w:eastAsia="Calibri" w:hAnsi="Calibri" w:cs="Times New Roman"/>
          <w:sz w:val="24"/>
          <w:szCs w:val="24"/>
          <w:lang w:eastAsia="ru-RU"/>
        </w:rPr>
        <w:t>1,0 м - для одноэтажного жилого дома;</w:t>
      </w:r>
    </w:p>
    <w:p w:rsidR="007F225A" w:rsidRPr="007F225A" w:rsidRDefault="007F225A" w:rsidP="007F225A">
      <w:pPr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7F225A">
        <w:rPr>
          <w:rFonts w:ascii="Calibri" w:eastAsia="Calibri" w:hAnsi="Calibri" w:cs="Times New Roman"/>
          <w:sz w:val="24"/>
          <w:szCs w:val="24"/>
          <w:lang w:eastAsia="ru-RU"/>
        </w:rPr>
        <w:t>1,5 м - для двухэтажного жилого дома;</w:t>
      </w:r>
    </w:p>
    <w:p w:rsidR="007F225A" w:rsidRPr="007F225A" w:rsidRDefault="007F225A" w:rsidP="007F225A">
      <w:pPr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7F225A">
        <w:rPr>
          <w:rFonts w:ascii="Calibri" w:eastAsia="Calibri" w:hAnsi="Calibri" w:cs="Times New Roman"/>
          <w:sz w:val="24"/>
          <w:szCs w:val="24"/>
          <w:lang w:eastAsia="ru-RU"/>
        </w:rPr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3) от постройки для содержания скота и птицы – 4 м;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4) от других построек (бани, гаража, летней кухни, сарая и др.) – 1 м;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5) от дворовых туалетов, помойных ям, выгребов, септиков – 4 м;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6) от стволов высокорослых деревьев – 4 м;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7) от стволов среднерослых деревьев – 2 м;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8) от кустарника – 1 м.</w:t>
      </w:r>
    </w:p>
    <w:p w:rsidR="007F225A" w:rsidRPr="007F225A" w:rsidRDefault="007F225A" w:rsidP="007F225A">
      <w:pPr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2.2.4</w:t>
      </w:r>
      <w:r w:rsidRPr="007F225A">
        <w:rPr>
          <w:rFonts w:ascii="Calibri" w:eastAsia="Calibri" w:hAnsi="Calibri" w:cs="Times New Roman"/>
          <w:sz w:val="24"/>
          <w:szCs w:val="24"/>
          <w:lang w:eastAsia="ru-RU"/>
        </w:rPr>
        <w:t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7F225A" w:rsidRPr="007F225A" w:rsidRDefault="007F225A" w:rsidP="007F225A">
      <w:pPr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7F225A">
        <w:rPr>
          <w:rFonts w:ascii="Calibri" w:eastAsia="Calibri" w:hAnsi="Calibri" w:cs="Times New Roman"/>
          <w:sz w:val="24"/>
          <w:szCs w:val="24"/>
          <w:lang w:eastAsia="ru-RU"/>
        </w:rPr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7F225A" w:rsidRPr="007F225A" w:rsidRDefault="007F225A" w:rsidP="007F225A">
      <w:pPr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7F225A">
        <w:rPr>
          <w:rFonts w:ascii="Calibri" w:eastAsia="Calibri" w:hAnsi="Calibri" w:cs="Times New Roman"/>
          <w:sz w:val="24"/>
          <w:szCs w:val="24"/>
          <w:lang w:eastAsia="ru-RU"/>
        </w:rPr>
        <w:t>2) до душа, бани (сауны) - 8 м;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2.2.5.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навес, свес крыши и др.) выступают не более чем на 50 см от плоскости стены. Если элементы выступают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2.2.6.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7F225A" w:rsidRPr="007F225A" w:rsidRDefault="007F225A" w:rsidP="007F225A">
      <w:pPr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2.2.7.</w:t>
      </w:r>
      <w:r w:rsidRPr="007F225A">
        <w:rPr>
          <w:rFonts w:ascii="Calibri" w:eastAsia="Calibri" w:hAnsi="Calibri" w:cs="Times New Roman"/>
          <w:sz w:val="24"/>
          <w:szCs w:val="24"/>
          <w:shd w:val="clear" w:color="auto" w:fill="FFFFFF"/>
          <w:lang w:eastAsia="ru-RU"/>
        </w:rPr>
        <w:t>.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 2.</w:t>
      </w:r>
    </w:p>
    <w:p w:rsidR="007F225A" w:rsidRPr="007F225A" w:rsidRDefault="007F225A" w:rsidP="007F225A">
      <w:pPr>
        <w:autoSpaceDE w:val="0"/>
        <w:spacing w:after="0" w:line="240" w:lineRule="auto"/>
        <w:ind w:firstLine="709"/>
        <w:jc w:val="right"/>
        <w:rPr>
          <w:rFonts w:ascii="Calibri" w:eastAsia="Calibri" w:hAnsi="Calibri" w:cs="Times New Roman"/>
          <w:sz w:val="24"/>
          <w:szCs w:val="24"/>
          <w:shd w:val="clear" w:color="auto" w:fill="FFFFFF"/>
          <w:lang w:eastAsia="ru-RU"/>
        </w:rPr>
      </w:pPr>
      <w:r w:rsidRPr="007F225A">
        <w:rPr>
          <w:rFonts w:ascii="Calibri" w:eastAsia="Calibri" w:hAnsi="Calibri" w:cs="Times New Roman"/>
          <w:sz w:val="24"/>
          <w:szCs w:val="24"/>
          <w:shd w:val="clear" w:color="auto" w:fill="FFFFFF"/>
          <w:lang w:eastAsia="ru-RU"/>
        </w:rPr>
        <w:t xml:space="preserve">Таблица </w:t>
      </w:r>
      <w:r w:rsidRPr="007F225A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ru-RU"/>
        </w:rPr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7F225A" w:rsidRPr="007F225A" w:rsidTr="007F225A">
        <w:trPr>
          <w:cantSplit/>
          <w:trHeight w:hRule="exact" w:val="28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Нормативный</w:t>
            </w: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разрыв   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Поголовье (шт.), не более              </w:t>
            </w:r>
          </w:p>
        </w:tc>
      </w:tr>
      <w:tr w:rsidR="007F225A" w:rsidRPr="007F225A" w:rsidTr="007F225A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25A" w:rsidRPr="007F225A" w:rsidRDefault="007F225A" w:rsidP="007F22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коровы, </w:t>
            </w: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овцы,</w:t>
            </w: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кролики-</w:t>
            </w: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нутрии,</w:t>
            </w: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песцы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20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30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40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</w:tbl>
    <w:p w:rsidR="007F225A" w:rsidRPr="007F225A" w:rsidRDefault="007F225A" w:rsidP="007F225A">
      <w:pPr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  <w:lang w:eastAsia="ar-SA"/>
        </w:rPr>
      </w:pP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2.2.8.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при размещении ульев на высоте не менее 2 м;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с отделением их зданием, строением, сооружением, густым кустарником высотой не менее 2 м.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7F225A" w:rsidRPr="007F225A" w:rsidRDefault="007F225A" w:rsidP="007F225A">
      <w:pPr>
        <w:adjustRightInd w:val="0"/>
        <w:spacing w:after="0" w:line="240" w:lineRule="auto"/>
        <w:ind w:firstLine="56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2.2.9.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7F225A" w:rsidRPr="007F225A" w:rsidRDefault="007F225A" w:rsidP="007F225A">
      <w:pPr>
        <w:spacing w:after="0" w:line="237" w:lineRule="auto"/>
        <w:ind w:firstLine="85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7F225A" w:rsidRPr="007F225A" w:rsidRDefault="007F225A" w:rsidP="007F225A">
      <w:pPr>
        <w:spacing w:after="0" w:line="237" w:lineRule="auto"/>
        <w:ind w:firstLine="85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Требования к ограждениям приусадебных земельных участков индивидуальной малоэтажной застройки следует принимать принимается в соответствии с требованиями приложения 4 регионального норматива «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Планировка жилых, общественно-деловых и рекреационных зон населенных пунктов Воронежской области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».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2.2.10.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7F225A" w:rsidRPr="007F225A" w:rsidRDefault="007F225A" w:rsidP="007F225A">
      <w:pPr>
        <w:adjustRightInd w:val="0"/>
        <w:spacing w:after="0" w:line="240" w:lineRule="auto"/>
        <w:ind w:firstLine="56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2.2.11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Расстояние от площадок </w:t>
      </w:r>
      <w:r w:rsidRPr="007F225A">
        <w:rPr>
          <w:rFonts w:ascii="Calibri" w:eastAsia="Times New Roman" w:hAnsi="Calibri" w:cs="Arial"/>
          <w:sz w:val="24"/>
          <w:szCs w:val="24"/>
          <w:lang w:eastAsia="ru-RU"/>
        </w:rPr>
        <w:t xml:space="preserve">для сбора мусора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до границ участков жилых домов, детских учреждений, озелененных площадок не менее 25 метров, но не более 100 м (при невозможности их организации - повёдерный вывоз бытовых отходов).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2.2.12.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К отдельно стоящим жилым зданиям,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3,5 м.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2.2.13.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Times New Roman"/>
          <w:b/>
          <w:bCs/>
          <w:i/>
          <w:sz w:val="24"/>
          <w:szCs w:val="24"/>
          <w:lang w:eastAsia="ru-RU"/>
        </w:rPr>
      </w:pPr>
      <w:bookmarkStart w:id="7" w:name="_Toc297163328"/>
      <w:r w:rsidRPr="007F225A">
        <w:rPr>
          <w:rFonts w:ascii="Calibri" w:eastAsia="Times New Roman" w:hAnsi="Calibri" w:cs="Times New Roman"/>
          <w:b/>
          <w:bCs/>
          <w:i/>
          <w:sz w:val="24"/>
          <w:szCs w:val="24"/>
          <w:lang w:eastAsia="ru-RU"/>
        </w:rPr>
        <w:t>2.3. Территории среднеэтажного жилищного строительства</w:t>
      </w:r>
      <w:r w:rsidRPr="007F225A">
        <w:rPr>
          <w:rFonts w:ascii="Calibri" w:eastAsia="Times New Roman" w:hAnsi="Calibri" w:cs="Times New Roman"/>
          <w:b/>
          <w:bCs/>
          <w:i/>
          <w:sz w:val="24"/>
          <w:szCs w:val="24"/>
          <w:vertAlign w:val="superscript"/>
          <w:lang w:eastAsia="ru-RU"/>
        </w:rPr>
        <w:footnoteReference w:id="1"/>
      </w:r>
      <w:r w:rsidRPr="007F225A">
        <w:rPr>
          <w:rFonts w:ascii="Calibri" w:eastAsia="Times New Roman" w:hAnsi="Calibri" w:cs="Times New Roman"/>
          <w:b/>
          <w:i/>
          <w:sz w:val="24"/>
          <w:szCs w:val="24"/>
          <w:vertAlign w:val="superscript"/>
          <w:lang w:eastAsia="ru-RU"/>
        </w:rPr>
        <w:t>[1]</w:t>
      </w:r>
      <w:bookmarkEnd w:id="7"/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2.3.1.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Среднеэтажной жилой застройкой считается застройка домами 4, 5 этажей. 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2.3.2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Интенсивность использования территории среднеэтажной застройки характеризуется показателями, определенными в табл. 1 настоящих нормативов.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2.3.3.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Рекомендуемые удельные показатели нормируемых элементов территории микрорайона (квартала) приведены в таблице 3.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Таблица 3. Рекомендуемые удельные показатели нормируемых 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элементов территории многоквартирной жилой застройки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670"/>
        <w:gridCol w:w="2734"/>
      </w:tblGrid>
      <w:tr w:rsidR="007F225A" w:rsidRPr="007F225A" w:rsidTr="007F225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N  </w:t>
            </w: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Элементы территории микрорайона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Удельная площадь, </w:t>
            </w:r>
          </w:p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кв. м/чел, не менее  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Территория общего пользования - всего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16,0                    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том числе участки школ</w:t>
            </w:r>
            <w:r w:rsidRPr="007F225A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&lt;*&gt;</w:t>
            </w: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5,0                     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участки детских садов</w:t>
            </w:r>
            <w:r w:rsidRPr="007F225A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&lt;*&gt;</w:t>
            </w: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3,0                     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участки зеленых насаждений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6,0                     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6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участки обслуживания   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1,2                     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7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участки гаражей-стоянок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0,8                      </w:t>
            </w:r>
          </w:p>
        </w:tc>
      </w:tr>
    </w:tbl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--------------------------------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&lt;*&gt; Удельные площади элементов территории микрорайона определены на основе региональных нормативов градостроительного проектирования.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2.3.4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На территории участка многоквартирной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Обязательный перечень элементов комплексного благоустройства на территории участка многоквартирной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Нормы обеспеченности площадками дворового благоустройства (состав, количество и размеры), размещаемыми в (кварталах) жилых зон многоквартирной застройки, рассчитывается в соответствии с нормами, приведенными в таблице 4.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4.Нормы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7F225A" w:rsidRPr="007F225A" w:rsidTr="007F225A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Удельные размеры площадок, м</w:t>
            </w: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/чел.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7F225A" w:rsidRPr="007F225A" w:rsidRDefault="007F225A" w:rsidP="007F225A">
      <w:pPr>
        <w:widowControl w:val="0"/>
        <w:spacing w:before="120" w:after="0" w:line="240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pacing w:val="40"/>
          <w:sz w:val="24"/>
          <w:szCs w:val="24"/>
          <w:lang w:eastAsia="ru-RU"/>
        </w:rPr>
        <w:t xml:space="preserve">Примечание. </w:t>
      </w: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2.3.5.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Минимально допустимые расстояния от окон жилых и общественных зданий до площадок следует принимать по таблице 5.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5. Расстояния от окон жилых и общественных зданий до площадок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7F225A" w:rsidRPr="007F225A" w:rsidTr="007F225A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Расстояние от окон жилых и общественных 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зданий, м, не менее</w:t>
            </w:r>
          </w:p>
        </w:tc>
      </w:tr>
      <w:tr w:rsidR="007F225A" w:rsidRPr="007F225A" w:rsidTr="007F225A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Для занятий физкультурой (в зависимости от 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10 - 40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 таблице 39 настоящих нормативов</w:t>
            </w:r>
          </w:p>
        </w:tc>
      </w:tr>
    </w:tbl>
    <w:p w:rsidR="007F225A" w:rsidRPr="007F225A" w:rsidRDefault="007F225A" w:rsidP="007F225A">
      <w:pPr>
        <w:widowControl w:val="0"/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50 м для домов без мусоропроводов.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2.3.6.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Контейнеры для отходов необходимо размещать на расстоянии от окон и дверей жилых зданий не менее 20 м, но не более 100 м от входных подъездов.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Размер площадок для мусоросборников должен быть рассчитан на установку необходимого числа контейнеров, но не более 5. Площадка для мусоросборников должна иметь ограждение и отделяться кустовыми насаждениями. К площадкам для мусоросборников должны быть обеспечены подходы и подъезды, обеспечивающие маневрирование мусоровывозящих машин.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2.3.7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учреждений) должна составлять не менее 6 кв. м на 1 человека, или не менее 25% площади территории микрорайона (квартала).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Минимальная норма озелененных территорий для микрорайона (квартала)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2.3.8.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Гаражи-автостоянки на территории многоквартирной жилой застройки (встроенные, встроенно-пристроенные, подземные) предназначены для хранения автомобилей населения, проживающего на данной территории.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Размещение отдельно стоящих гаражей на 1 машино-место и подъездов к ним на придомовой территории многоквартирных домов не допускается, за исключением случаев установки некапитального гаража или стоянки для технических средств передвижения инвалидов, которые размещаются с учетом градостроительных норм.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</w:pPr>
      <w:bookmarkStart w:id="8" w:name="_Toc297163329"/>
      <w:r w:rsidRPr="007F225A"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  <w:t>2.4. Территории, предназначенные для ведения садоводства, огородничества, дачного хозяйства</w:t>
      </w:r>
      <w:r w:rsidRPr="007F225A">
        <w:rPr>
          <w:rFonts w:ascii="Calibri" w:eastAsia="Times New Roman" w:hAnsi="Calibri" w:cs="Arial"/>
          <w:b/>
          <w:bCs/>
          <w:i/>
          <w:sz w:val="24"/>
          <w:szCs w:val="24"/>
          <w:vertAlign w:val="superscript"/>
          <w:lang w:eastAsia="ru-RU"/>
        </w:rPr>
        <w:footnoteReference w:id="2"/>
      </w:r>
      <w:r w:rsidRPr="007F225A">
        <w:rPr>
          <w:rFonts w:ascii="Calibri" w:eastAsia="Times New Roman" w:hAnsi="Calibri" w:cs="Arial"/>
          <w:b/>
          <w:i/>
          <w:sz w:val="24"/>
          <w:szCs w:val="24"/>
          <w:vertAlign w:val="superscript"/>
          <w:lang w:eastAsia="ru-RU"/>
        </w:rPr>
        <w:t>[2]</w:t>
      </w:r>
      <w:bookmarkEnd w:id="8"/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sym w:font="Symbol" w:char="F02D"/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 менее двух въездов.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6.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9" w:name="_Toc297163330"/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6 Состав объектов садоводческого (дачного) объединения</w:t>
      </w:r>
      <w:bookmarkEnd w:id="9"/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1965"/>
        <w:gridCol w:w="1965"/>
        <w:gridCol w:w="1486"/>
      </w:tblGrid>
      <w:tr w:rsidR="007F225A" w:rsidRPr="007F225A" w:rsidTr="007F225A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right="57"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Удельные размеры земельных участков, м</w:t>
            </w: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7F225A" w:rsidRPr="007F225A" w:rsidTr="007F225A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15 </w:t>
            </w: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sym w:font="Symbol" w:char="F02D"/>
            </w: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101 </w:t>
            </w: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sym w:font="Symbol" w:char="F02D"/>
            </w: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301 и более</w:t>
            </w:r>
          </w:p>
        </w:tc>
      </w:tr>
      <w:tr w:rsidR="007F225A" w:rsidRPr="007F225A" w:rsidTr="007F225A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F225A" w:rsidRPr="007F225A" w:rsidTr="007F225A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0,2 и менее</w:t>
            </w:r>
          </w:p>
        </w:tc>
      </w:tr>
      <w:tr w:rsidR="007F225A" w:rsidRPr="007F225A" w:rsidTr="007F225A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7F225A" w:rsidRPr="007F225A" w:rsidTr="007F225A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F225A" w:rsidRPr="007F225A" w:rsidTr="007F225A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0,4 и менее</w:t>
            </w:r>
          </w:p>
        </w:tc>
      </w:tr>
    </w:tbl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Здания и сооружения общего пользования должны отстоять от границ садовых (дачных) участков не менее чем на 4 м.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2.4.4.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2.4.5.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2.4.6.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территории садоводческого (дачного) объединения ширина улиц и проездов в красных линиях должна быть, м: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для улиц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sym w:font="Symbol" w:char="F02D"/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 менее 15;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для проездов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sym w:font="Symbol" w:char="F02D"/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 менее 9.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Минимальный радиус закругления края проезжей части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sym w:font="Symbol" w:char="F02D"/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6,0 м.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для улиц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sym w:font="Symbol" w:char="F02D"/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 менее 7,0 м;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для проездов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sym w:font="Symbol" w:char="F02D"/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 менее 3,5 м.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2.4.7.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outlineLvl w:val="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bookmarkStart w:id="10" w:name="_Toc297163331"/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2.4.8. Территория индивидуального садового, огородного, дачного участка</w:t>
      </w:r>
      <w:bookmarkEnd w:id="10"/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2.4.8.1.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Площадь индивидуального садового (дачного) участка рекомендуется принимать не менее 0,06 га.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2.4.8.2.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2.4.8.3.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2.4.8.4.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2.4.8.5.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Жилое строение, жилой дом должны отстоять от красной линии улиц не менее чем на 5 м, от красной линии проездов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sym w:font="Symbol" w:char="F02D"/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2.4.8.6.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2.4.8.7.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2.4.8.8.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bookmarkStart w:id="11" w:name="_Toc297163332"/>
      <w:r w:rsidRPr="007F225A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3. ОБЩЕСТВЕННО-ДЕЛОВЫЕ ЗОНЫ</w:t>
      </w:r>
      <w:bookmarkEnd w:id="11"/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</w:pPr>
      <w:bookmarkStart w:id="12" w:name="_Toc297163333"/>
      <w:r w:rsidRPr="007F225A"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  <w:t>3.1. Общие требования</w:t>
      </w:r>
      <w:bookmarkEnd w:id="12"/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3.1.1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3.1.2.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3.1.3.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3.1.4.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Для общественно-деловых зон Подколодновского сельского поселения, в пределах которых размещаются объекты культурного наследия, могут выделяться общественно-деловые исторические зоны.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Формирование общественно-деловой исторической зоны Подколодновского сельского поселения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фрагментарного и руинированного градостроительного наследия и др. Рекомендуется сохранение исторических функции территорий, приобретенной им в процессе развития.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Вне утвержденных в установленном порядке границ зон охраны объектов культурного наследия (памятников истории и культуры), а также до утверждения в установленном порядке градостроительных регламентов в границах зон охраны объектов культурного наследия (памятников истории и культуры), тип и этажность застройки определяются проектом на основе историко-градостроительных исследований, выявляющих функциональные и архитектурно-пространственные особенности развития города, его историко-культурные традиции, и устанавливающих требования и рекомендации к реконструкции существующей застройки, в том числе регламенты по использованию надземного и подземного пространства.</w:t>
      </w:r>
    </w:p>
    <w:p w:rsidR="007F225A" w:rsidRPr="007F225A" w:rsidRDefault="007F225A" w:rsidP="007F225A">
      <w:pPr>
        <w:widowControl w:val="0"/>
        <w:spacing w:after="0" w:line="2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3.1.5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Times New Roman"/>
          <w:b/>
          <w:bCs/>
          <w:i/>
          <w:sz w:val="24"/>
          <w:szCs w:val="24"/>
          <w:lang w:eastAsia="ru-RU"/>
        </w:rPr>
      </w:pPr>
      <w:bookmarkStart w:id="13" w:name="_Toc297163334"/>
      <w:r w:rsidRPr="007F225A">
        <w:rPr>
          <w:rFonts w:ascii="Calibri" w:eastAsia="Times New Roman" w:hAnsi="Calibri" w:cs="Times New Roman"/>
          <w:b/>
          <w:bCs/>
          <w:i/>
          <w:sz w:val="24"/>
          <w:szCs w:val="24"/>
          <w:lang w:eastAsia="ru-RU"/>
        </w:rPr>
        <w:t>3.2. Учреждения и предприятия социальной инфраструктуры</w:t>
      </w:r>
      <w:bookmarkEnd w:id="13"/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3.2.1.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3.2.2.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3.2.3.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Расчетные показатели минимальной обеспеченности социально значимыми объектами повседневного обслуживания приведены в таблице 7.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7. Расчетные показатели минимальной обеспеченности социально значимыми объектами повседневного обслуживания населенных пунктов поселения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551"/>
        <w:gridCol w:w="2268"/>
      </w:tblGrid>
      <w:tr w:rsidR="007F225A" w:rsidRPr="007F225A" w:rsidTr="007F225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№   </w:t>
            </w: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Минимальная обеспеченность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225A" w:rsidRPr="007F225A" w:rsidTr="007F225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 &lt;*&gt;</w:t>
            </w:r>
          </w:p>
        </w:tc>
      </w:tr>
      <w:tr w:rsidR="007F225A" w:rsidRPr="007F225A" w:rsidTr="007F225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135 &lt;*&gt;</w:t>
            </w:r>
          </w:p>
        </w:tc>
      </w:tr>
      <w:tr w:rsidR="007F225A" w:rsidRPr="007F225A" w:rsidTr="007F225A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7F225A" w:rsidRPr="007F225A" w:rsidTr="007F225A">
        <w:trPr>
          <w:cantSplit/>
          <w:trHeight w:val="7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7F225A" w:rsidRPr="007F225A" w:rsidTr="007F225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25A" w:rsidRPr="007F225A" w:rsidTr="007F225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225A" w:rsidRPr="007F225A" w:rsidTr="007F225A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25A" w:rsidRPr="007F225A" w:rsidTr="007F225A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225A" w:rsidRPr="007F225A" w:rsidTr="007F225A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Спортивно-тренажерный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&lt;*&gt; При отсутствии расчета по демографии.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3.2.4.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3.2.5</w:t>
      </w:r>
      <w:r w:rsidRPr="007F225A">
        <w:rPr>
          <w:rFonts w:ascii="Calibri" w:eastAsia="Times New Roman" w:hAnsi="Calibri" w:cs="Times New Roman"/>
          <w:b/>
          <w:spacing w:val="-2"/>
          <w:sz w:val="24"/>
          <w:szCs w:val="24"/>
          <w:lang w:eastAsia="ru-RU"/>
        </w:rPr>
        <w:t>.</w:t>
      </w: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3.2.6</w:t>
      </w:r>
      <w:r w:rsidRPr="007F225A">
        <w:rPr>
          <w:rFonts w:ascii="Calibri" w:eastAsia="Times New Roman" w:hAnsi="Calibri" w:cs="Times New Roman"/>
          <w:b/>
          <w:bCs/>
          <w:spacing w:val="-2"/>
          <w:sz w:val="24"/>
          <w:szCs w:val="24"/>
          <w:lang w:eastAsia="ru-RU"/>
        </w:rPr>
        <w:t>.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1) Предельная минимальная площадь рынка составляет 100 кв. м.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2) Общая площадь рынка определяется из расчета: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от 7 до 14 кв. м на 1 кв. м торговой площади рынка в зависимости от вместимости: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14 кв. м - при торговой площади до 600 кв. м,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7 кв. м - при торговой площади свыше 3000 кв. м.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3).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4). Расчет площади рынка осуществляется по формуле: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S </w:t>
      </w:r>
      <w:r w:rsidRPr="007F225A">
        <w:rPr>
          <w:rFonts w:ascii="Calibri" w:eastAsia="Times New Roman" w:hAnsi="Calibri" w:cs="Times New Roman"/>
          <w:b/>
          <w:sz w:val="24"/>
          <w:szCs w:val="24"/>
          <w:vertAlign w:val="subscript"/>
          <w:lang w:eastAsia="ru-RU"/>
        </w:rPr>
        <w:t>тер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= A х S </w:t>
      </w:r>
      <w:r w:rsidRPr="007F225A">
        <w:rPr>
          <w:rFonts w:ascii="Calibri" w:eastAsia="Times New Roman" w:hAnsi="Calibri" w:cs="Times New Roman"/>
          <w:b/>
          <w:sz w:val="24"/>
          <w:szCs w:val="24"/>
          <w:vertAlign w:val="subscript"/>
          <w:lang w:eastAsia="ru-RU"/>
        </w:rPr>
        <w:t>торг  норм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х S </w:t>
      </w:r>
      <w:r w:rsidRPr="007F225A">
        <w:rPr>
          <w:rFonts w:ascii="Calibri" w:eastAsia="Times New Roman" w:hAnsi="Calibri" w:cs="Times New Roman"/>
          <w:b/>
          <w:sz w:val="24"/>
          <w:szCs w:val="24"/>
          <w:vertAlign w:val="subscript"/>
          <w:lang w:eastAsia="ru-RU"/>
        </w:rPr>
        <w:t>тер  норм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где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S </w:t>
      </w:r>
      <w:r w:rsidRPr="007F225A">
        <w:rPr>
          <w:rFonts w:ascii="Calibri" w:eastAsia="Times New Roman" w:hAnsi="Calibri" w:cs="Times New Roman"/>
          <w:b/>
          <w:sz w:val="24"/>
          <w:szCs w:val="24"/>
          <w:vertAlign w:val="subscript"/>
          <w:lang w:eastAsia="ru-RU"/>
        </w:rPr>
        <w:t>тер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общая площадь рынка;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А - численность населения в тыс. чел.;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S </w:t>
      </w:r>
      <w:r w:rsidRPr="007F225A">
        <w:rPr>
          <w:rFonts w:ascii="Calibri" w:eastAsia="Times New Roman" w:hAnsi="Calibri" w:cs="Times New Roman"/>
          <w:b/>
          <w:sz w:val="24"/>
          <w:szCs w:val="24"/>
          <w:vertAlign w:val="subscript"/>
          <w:lang w:eastAsia="ru-RU"/>
        </w:rPr>
        <w:t>торг норм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-размер торговой площади, установленный п. 3)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S </w:t>
      </w:r>
      <w:r w:rsidRPr="007F225A">
        <w:rPr>
          <w:rFonts w:ascii="Calibri" w:eastAsia="Times New Roman" w:hAnsi="Calibri" w:cs="Times New Roman"/>
          <w:b/>
          <w:sz w:val="24"/>
          <w:szCs w:val="24"/>
          <w:vertAlign w:val="subscript"/>
          <w:lang w:eastAsia="ru-RU"/>
        </w:rPr>
        <w:t>тер норм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размер общей площади рынка, установленный п.2)</w:t>
      </w:r>
    </w:p>
    <w:p w:rsidR="007F225A" w:rsidRPr="007F225A" w:rsidRDefault="007F225A" w:rsidP="007F225A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3.2.7.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7F225A" w:rsidRPr="007F225A" w:rsidRDefault="007F225A" w:rsidP="007F225A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Рынки рекомендуется размещать в районах с преобладающей жилой застройкой, в составе торговых центров, вблизи транспортных магистралей, остановок городского транспорта, автобусных и </w:t>
      </w: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железнодорожных вокзалов (станций).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7F225A" w:rsidRPr="007F225A" w:rsidRDefault="007F225A" w:rsidP="007F225A">
      <w:pPr>
        <w:widowControl w:val="0"/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3.2.8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7F225A" w:rsidRPr="007F225A" w:rsidRDefault="007F225A" w:rsidP="007F225A">
      <w:pPr>
        <w:widowControl w:val="0"/>
        <w:adjustRightInd w:val="0"/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3.2.9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7F225A" w:rsidRPr="007F225A" w:rsidRDefault="007F225A" w:rsidP="007F225A">
      <w:pPr>
        <w:widowControl w:val="0"/>
        <w:adjustRightInd w:val="0"/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7F225A" w:rsidRPr="007F225A" w:rsidRDefault="007F225A" w:rsidP="007F225A">
      <w:pPr>
        <w:widowControl w:val="0"/>
        <w:adjustRightInd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7F225A" w:rsidRPr="007F225A" w:rsidRDefault="007F225A" w:rsidP="007F225A">
      <w:pPr>
        <w:widowControl w:val="0"/>
        <w:adjustRightInd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r w:rsidRPr="007F225A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>2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7F225A" w:rsidRPr="007F225A" w:rsidRDefault="007F225A" w:rsidP="007F225A">
      <w:pPr>
        <w:widowControl w:val="0"/>
        <w:adjustRightInd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r w:rsidRPr="007F225A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>2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одно место в храме.</w:t>
      </w:r>
    </w:p>
    <w:p w:rsidR="007F225A" w:rsidRPr="007F225A" w:rsidRDefault="007F225A" w:rsidP="007F225A">
      <w:pPr>
        <w:widowControl w:val="0"/>
        <w:adjustRightInd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 всему периметру храмового комплекса следует предусматривать ограждение высотой 1,5-2,0 м. </w:t>
      </w:r>
    </w:p>
    <w:p w:rsidR="007F225A" w:rsidRPr="007F225A" w:rsidRDefault="007F225A" w:rsidP="007F225A">
      <w:pPr>
        <w:widowControl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bCs/>
          <w:kern w:val="32"/>
          <w:sz w:val="24"/>
          <w:szCs w:val="24"/>
          <w:lang w:eastAsia="ru-RU"/>
        </w:rPr>
      </w:pPr>
      <w:bookmarkStart w:id="14" w:name="_Toc297163335"/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</w:t>
      </w:r>
      <w:r w:rsidRPr="007F225A">
        <w:rPr>
          <w:rFonts w:ascii="Calibri" w:eastAsia="Times New Roman" w:hAnsi="Calibri" w:cs="Times New Roman"/>
          <w:bCs/>
          <w:kern w:val="32"/>
          <w:sz w:val="24"/>
          <w:szCs w:val="24"/>
          <w:lang w:eastAsia="ru-RU"/>
        </w:rPr>
        <w:t xml:space="preserve"> При отсутствии в районе размещения храма наружных сетей водопровода и канализации допускается устройство отдельно стоящих люфт-клозетов.</w:t>
      </w:r>
      <w:bookmarkEnd w:id="14"/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Times New Roman"/>
          <w:b/>
          <w:bCs/>
          <w:i/>
          <w:sz w:val="24"/>
          <w:szCs w:val="24"/>
          <w:lang w:eastAsia="ru-RU"/>
        </w:rPr>
      </w:pPr>
      <w:bookmarkStart w:id="15" w:name="_Toc297163336"/>
      <w:r w:rsidRPr="007F225A">
        <w:rPr>
          <w:rFonts w:ascii="Calibri" w:eastAsia="Times New Roman" w:hAnsi="Calibri" w:cs="Times New Roman"/>
          <w:b/>
          <w:bCs/>
          <w:i/>
          <w:sz w:val="24"/>
          <w:szCs w:val="24"/>
          <w:lang w:eastAsia="ru-RU"/>
        </w:rPr>
        <w:t>3.3. Комплексное благоустройство общественно-деловых зон</w:t>
      </w:r>
      <w:bookmarkEnd w:id="15"/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3.3.1.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 проектировании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комплексного благоустройства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3.3.2.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3.3.3.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3.3.4.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3.3.5.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3.3.6.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сел- не более 60 м, других территорий Подколодновского сельского поселения-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3.3.7.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 территории общественных центров населенных пунктов поселения, примагистральных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материалами. На территориях общественного назначения рекомендуется применение декоративных металлических ограждений.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ru-RU"/>
        </w:rPr>
      </w:pPr>
      <w:bookmarkStart w:id="16" w:name="_Toc297163337"/>
      <w:r w:rsidRPr="007F225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ru-RU"/>
        </w:rPr>
        <w:t>4. РЕКРЕАЦИОННЫЕ ЗОНЫ ПОСЕЛЕНИЯ</w:t>
      </w:r>
      <w:bookmarkEnd w:id="16"/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</w:pPr>
      <w:bookmarkStart w:id="17" w:name="_Toc297163338"/>
      <w:r w:rsidRPr="007F225A"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  <w:t>4.1. Общие требования</w:t>
      </w:r>
      <w:r w:rsidRPr="007F225A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:</w:t>
      </w:r>
      <w:bookmarkEnd w:id="17"/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4.1.1.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4.1.2.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</w:pPr>
      <w:bookmarkStart w:id="18" w:name="_Toc297163339"/>
      <w:r w:rsidRPr="007F225A">
        <w:rPr>
          <w:rFonts w:ascii="Calibri" w:eastAsia="Times New Roman" w:hAnsi="Calibri" w:cs="Times New Roman"/>
          <w:b/>
          <w:bCs/>
          <w:i/>
          <w:sz w:val="24"/>
          <w:szCs w:val="24"/>
          <w:lang w:eastAsia="ru-RU"/>
        </w:rPr>
        <w:t>4.2. Озелененные территории общего пользования</w:t>
      </w:r>
      <w:r w:rsidRPr="007F225A"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  <w:t>:</w:t>
      </w:r>
      <w:bookmarkEnd w:id="18"/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озелененных территориях нормируются: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соотношение территорий, занятых зелеными насаждениями, элементами благоустройства, сооружениями и застройкой;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габариты допускаемой застройки и ее назначение;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расстояния от зеленых насаждений до зданий, сооружений, коммуникаций.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4.2.3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Минимальные размеры площади принимаются (для проектируемых):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парка - 10 га;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общественных садов - 3 га;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скверов - 0,5 га.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Для условий реконструкции указанные размеры могут быть уменьшены.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 общем балансе территории парков и садов площадь озелененных территорий следует принимать не менее 70%.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4.2.4. Парк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(аттракционов) не ограничивается. Площадь застройки не должна превышать 7% территории парка.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Соотношение элементов территории парка следует принимать (% от общей площади парка):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территории зеленых насаждений и водоемов - 65 - 70;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аллеи, дорожки, площадки - 25 - 28;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здания и сооружения - 5 - 7.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4.2.5.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зона культурно-просветительских мероприятий - 3 - 8;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зона массовых мероприятий (зрелищ, аттракционов и др.) - 5 - 17;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зона физкультурно-оздоровительных мероприятий - 10 - 20;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зона отдыха детей - 5 - 10;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прогулочная зона - 40 - 75;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хозяйственная зона - 2 - 5.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Размеры земельных участков автостоянок на одно место следует принимать: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для легковых автомобилей - 25 кв. м;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для автобусов - 40 кв. м;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для велосипедов - 0,9 кв. м.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4.2.6.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4.2.7.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Общественный сад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населения, площадью, как правило, от 3 до 5 га.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 территории общественного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4.2.8.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Соотношение элементов территории общественного сада следует принимать (% от общей площади сада):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территории зеленых насаждений и водоемов - 80 - 90;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аллеи, дорожки, площадки - 8 - 15;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здания и сооружения - 2 - 5.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4.2.9. Бульвар и пешеходные аллеи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Ширину бульваров с одной продольной пешеходной аллеей следует принимать (м, не менее):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размещаемых по оси улиц - 18;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размещаемых с одной стороны улицы между проезжей частью и застройкой - 10.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Минимальное соотношение ширины и длины бульвара следует принимать не менее 1 : 3.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Высота зданий не должна превышать 6 м.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4.2.10.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Соотношение элементов территории бульвара следует принимать согласно таблице 8 в зависимости от его ширины.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8. Соотношение элементов территории бульвара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2694"/>
        <w:gridCol w:w="1984"/>
        <w:gridCol w:w="1701"/>
      </w:tblGrid>
      <w:tr w:rsidR="007F225A" w:rsidRPr="007F225A" w:rsidTr="007F225A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N</w:t>
            </w: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Ширина бульвара, м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7F225A" w:rsidRPr="007F225A" w:rsidTr="007F225A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сооружения и застройка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2 - 3</w:t>
            </w:r>
          </w:p>
        </w:tc>
      </w:tr>
    </w:tbl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4.2.11. Сквер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 территории сквера запрещается размещение застройки.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Соотношение элементов территории сквера следует принимать по таблице 9.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9. Соотношение элементов территории сквера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0"/>
        <w:gridCol w:w="2551"/>
        <w:gridCol w:w="2126"/>
      </w:tblGrid>
      <w:tr w:rsidR="007F225A" w:rsidRPr="007F225A" w:rsidTr="007F225A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N   </w:t>
            </w: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7F225A" w:rsidRPr="007F225A" w:rsidTr="007F225A">
        <w:trPr>
          <w:cantSplit/>
          <w:trHeight w:val="48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аллеи, дорожки, площадки, малые формы </w:t>
            </w:r>
          </w:p>
        </w:tc>
      </w:tr>
      <w:tr w:rsidR="007F225A" w:rsidRPr="007F225A" w:rsidTr="007F22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Размещаемые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30 - 20 </w:t>
            </w:r>
          </w:p>
        </w:tc>
      </w:tr>
    </w:tbl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4.2.12.</w:t>
      </w:r>
      <w:r w:rsidRPr="007F225A">
        <w:rPr>
          <w:rFonts w:ascii="Calibri" w:eastAsia="Times New Roman" w:hAnsi="Calibri" w:cs="Times New Roman"/>
          <w:color w:val="0000FF"/>
          <w:sz w:val="24"/>
          <w:szCs w:val="24"/>
          <w:lang w:eastAsia="ru-RU"/>
        </w:rPr>
        <w:t>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 реконструкции объектов рекреации следует предусматривать: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4.2.13.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Для пешеходных коммуникаций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4.2.14</w:t>
      </w:r>
      <w:r w:rsidRPr="007F225A">
        <w:rPr>
          <w:rFonts w:ascii="Calibri" w:eastAsia="Times New Roman" w:hAnsi="Calibri" w:cs="Times New Roman"/>
          <w:b/>
          <w:color w:val="0000FF"/>
          <w:sz w:val="24"/>
          <w:szCs w:val="24"/>
          <w:lang w:eastAsia="ru-RU"/>
        </w:rPr>
        <w:t>.</w:t>
      </w:r>
      <w:r w:rsidRPr="007F225A">
        <w:rPr>
          <w:rFonts w:ascii="Calibri" w:eastAsia="Times New Roman" w:hAnsi="Calibri" w:cs="Times New Roman"/>
          <w:color w:val="0000FF"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10).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19" w:name="_Toc297163340"/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10 Обеспеченность озелененными территориями участков общественной и производственной застройки (в %)</w:t>
      </w:r>
      <w:bookmarkEnd w:id="19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7F225A" w:rsidRPr="007F225A" w:rsidTr="007F225A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Территории озеленения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Не менее 50       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50 &lt;*&gt; - 65       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20 &lt;*&gt; - 30       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7F225A" w:rsidRPr="007F225A" w:rsidTr="007F225A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25A" w:rsidRPr="007F225A" w:rsidRDefault="007F225A" w:rsidP="007F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10 - 15 &lt;**&gt;        </w:t>
            </w:r>
          </w:p>
        </w:tc>
      </w:tr>
    </w:tbl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&lt;**&gt; В зависимости от отраслевой направленности производства.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4.2.15.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Для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улично-дорожной сети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11. При этом следует учитывать направление преобладающих ветров и возможность складирования снега на разделительных полосах.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11. Минимальные расстояния от посадок до границ улично-дорожной сети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7F225A" w:rsidRPr="007F225A" w:rsidTr="007F225A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Расстояние от оси ствола дерева, кустарника, м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1,5 - 2</w:t>
            </w:r>
          </w:p>
        </w:tc>
      </w:tr>
    </w:tbl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pacing w:val="-3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4.2.16.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Для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технических зон инженерных коммуникаций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Шумозащитные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подкроновое пространство следует заполнять рядами кустарника.</w:t>
      </w:r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Расстояния от зданий и сооружений до зеленых насаждений следует принимать в соответствии с таблицей 12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7F225A" w:rsidRPr="007F225A" w:rsidRDefault="007F225A" w:rsidP="007F225A">
      <w:pPr>
        <w:widowControl w:val="0"/>
        <w:spacing w:after="0" w:line="240" w:lineRule="auto"/>
        <w:ind w:firstLine="720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spacing w:after="0" w:line="240" w:lineRule="auto"/>
        <w:ind w:firstLine="720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0" w:name="_Toc297163341"/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12. Расстояния от зданий и сооружений до зеленых насаждений</w:t>
      </w:r>
      <w:bookmarkEnd w:id="2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6"/>
        <w:gridCol w:w="2409"/>
        <w:gridCol w:w="2167"/>
      </w:tblGrid>
      <w:tr w:rsidR="007F225A" w:rsidRPr="007F225A" w:rsidTr="007F225A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Расстояния, м, от здания, 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сооружения, объекта до оси</w:t>
            </w:r>
          </w:p>
        </w:tc>
      </w:tr>
      <w:tr w:rsidR="007F225A" w:rsidRPr="007F225A" w:rsidTr="007F225A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кустарника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right="101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right="101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right="102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right="101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noBreakHyphen/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right="101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right="101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F225A" w:rsidRPr="007F225A" w:rsidTr="007F225A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right="102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Подземные сети: 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right="101" w:firstLine="386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noBreakHyphen/>
            </w:r>
          </w:p>
        </w:tc>
      </w:tr>
      <w:tr w:rsidR="007F225A" w:rsidRPr="007F225A" w:rsidTr="007F225A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386" w:right="101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F225A" w:rsidRPr="007F225A" w:rsidTr="007F225A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386" w:right="101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noBreakHyphen/>
            </w:r>
          </w:p>
        </w:tc>
      </w:tr>
      <w:tr w:rsidR="007F225A" w:rsidRPr="007F225A" w:rsidTr="007F225A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386" w:right="101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Примечания: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</w:pPr>
      <w:bookmarkStart w:id="21" w:name="_Toc297163342"/>
      <w:r w:rsidRPr="007F225A">
        <w:rPr>
          <w:rFonts w:ascii="Calibri" w:eastAsia="Times New Roman" w:hAnsi="Calibri" w:cs="Times New Roman"/>
          <w:b/>
          <w:bCs/>
          <w:i/>
          <w:sz w:val="24"/>
          <w:szCs w:val="24"/>
          <w:lang w:eastAsia="ru-RU"/>
        </w:rPr>
        <w:t>4.3. Зоны отдыха</w:t>
      </w:r>
      <w:r w:rsidRPr="007F225A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:</w:t>
      </w:r>
      <w:bookmarkEnd w:id="21"/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4.3.1.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4.3.2.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Размеры территории зон отдыха следует принимать из расчета не менее 500 - 1000 кв. м на 1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10 га.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4.3.3.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Проектирование объектов по обслуживанию зон отдыха (нормы обслуживания открытой сети для районов загородного кратковременного отдыха) рекомендуется принимать по таблице 13.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2" w:name="_Toc297163343"/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13. Нормы обслуживания открытой сети для территорий загородного кратковременного отдыха</w:t>
      </w:r>
      <w:bookmarkEnd w:id="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012"/>
        <w:gridCol w:w="2488"/>
      </w:tblGrid>
      <w:tr w:rsidR="007F225A" w:rsidRPr="007F225A" w:rsidTr="007F225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Учреждения, предприятия, сооружения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Обеспеченность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на 1000 отдыхающих</w:t>
            </w:r>
          </w:p>
        </w:tc>
      </w:tr>
      <w:tr w:rsidR="007F225A" w:rsidRPr="007F225A" w:rsidTr="007F225A">
        <w:trPr>
          <w:trHeight w:val="41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Предприятия общественного питания: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18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кафе, закусочные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18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столовые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F225A" w:rsidRPr="007F225A" w:rsidTr="007F225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Места для пикников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225A" w:rsidRPr="007F225A" w:rsidTr="007F225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Пункты проката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F225A" w:rsidRPr="007F225A" w:rsidTr="007F225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Спортгородки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</w:t>
            </w:r>
            <w:r w:rsidRPr="007F225A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3 800 - 4 000 </w:t>
            </w:r>
          </w:p>
        </w:tc>
      </w:tr>
      <w:tr w:rsidR="007F225A" w:rsidRPr="007F225A" w:rsidTr="007F225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Лодочные станции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лодки,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225A" w:rsidRPr="007F225A" w:rsidTr="007F225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Велолыжные станции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F225A" w:rsidRPr="007F225A" w:rsidTr="007F225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Автостоянки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4.3.4.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Размеры территорий пляжей, размещаемых в зонах отдыха, следует принимать, кв. м на одного посетителя, не менее: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речных и озерных - 8;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речных и озерных (для детей) - 4.</w:t>
      </w:r>
    </w:p>
    <w:p w:rsidR="007F225A" w:rsidRPr="007F225A" w:rsidRDefault="007F225A" w:rsidP="007F225A">
      <w:pPr>
        <w:widowControl w:val="0"/>
        <w:overflowPunct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Минимальную протяженность береговой полосы для речных и озерных пляжей следует принимать не менее 0,25 м на одного посетителя.</w:t>
      </w:r>
    </w:p>
    <w:p w:rsidR="007F225A" w:rsidRPr="007F225A" w:rsidRDefault="007F225A" w:rsidP="007F225A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4.3.5.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4.3.6.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4.3.7.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4.3.8.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Для сбора бытового мусора на объектах рекреации следует применять малогабаритные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4.3.9.</w:t>
      </w:r>
      <w:r w:rsidRPr="007F225A">
        <w:rPr>
          <w:rFonts w:ascii="Calibri" w:eastAsia="Times New Roman" w:hAnsi="Calibri" w:cs="Times New Roman"/>
          <w:color w:val="0000FF"/>
          <w:sz w:val="24"/>
          <w:szCs w:val="24"/>
          <w:lang w:eastAsia="ru-RU"/>
        </w:rPr>
        <w:t xml:space="preserve">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14. 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FF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14. Расчетные параметры дорожной сети на территории объектов рекреации в зонах отдыха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5"/>
      </w:tblGrid>
      <w:tr w:rsidR="007F225A" w:rsidRPr="007F225A" w:rsidTr="007F225A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7F225A" w:rsidRPr="007F225A" w:rsidTr="007F225A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Интенсивное пешеходное движение (более 300 чел./час). </w:t>
            </w:r>
          </w:p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Допускается проезд внутрипаркового транспорта. </w:t>
            </w:r>
          </w:p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7F225A" w:rsidRPr="007F225A" w:rsidTr="007F225A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Второстепенные </w:t>
            </w:r>
          </w:p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Интенсивное пешеходное движение (до 300 чел./час). </w:t>
            </w:r>
          </w:p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Допускается проезд эксплуатационного транспорта. </w:t>
            </w:r>
          </w:p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Соединяют второстепенные входы и парковые объекты между собой </w:t>
            </w:r>
          </w:p>
        </w:tc>
      </w:tr>
      <w:tr w:rsidR="007F225A" w:rsidRPr="007F225A" w:rsidTr="007F225A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Пешеходное движение малой интенсивности. Проезд транспорта не допускается. </w:t>
            </w:r>
          </w:p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Подводят к отдельным парковым сооружениям</w:t>
            </w:r>
          </w:p>
        </w:tc>
      </w:tr>
      <w:tr w:rsidR="007F225A" w:rsidRPr="007F225A" w:rsidTr="007F225A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Велосипедные прогулки </w:t>
            </w:r>
          </w:p>
        </w:tc>
      </w:tr>
    </w:tbl>
    <w:p w:rsidR="007F225A" w:rsidRPr="007F225A" w:rsidRDefault="007F225A" w:rsidP="007F225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spacing w:val="40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pacing w:val="40"/>
          <w:sz w:val="24"/>
          <w:szCs w:val="24"/>
          <w:lang w:eastAsia="ru-RU"/>
        </w:rPr>
        <w:t xml:space="preserve">* </w:t>
      </w: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Допускается катание на роликовых досках, коньках, самокатах, помимо специально оборудованных территорий</w:t>
      </w:r>
      <w:r w:rsidRPr="007F225A">
        <w:rPr>
          <w:rFonts w:ascii="Calibri" w:eastAsia="Times New Roman" w:hAnsi="Calibri" w:cs="Times New Roman"/>
          <w:spacing w:val="40"/>
          <w:sz w:val="24"/>
          <w:szCs w:val="24"/>
          <w:lang w:eastAsia="ru-RU"/>
        </w:rPr>
        <w:t>.</w:t>
      </w:r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spacing w:val="40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pacing w:val="40"/>
          <w:sz w:val="24"/>
          <w:szCs w:val="24"/>
          <w:lang w:eastAsia="ru-RU"/>
        </w:rPr>
        <w:t>Примечания:</w:t>
      </w:r>
    </w:p>
    <w:p w:rsidR="007F225A" w:rsidRPr="007F225A" w:rsidRDefault="007F225A" w:rsidP="007F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7F225A" w:rsidRPr="007F225A" w:rsidRDefault="007F225A" w:rsidP="007F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4.3.11.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</w:pPr>
      <w:bookmarkStart w:id="23" w:name="_Toc297163344"/>
      <w:r w:rsidRPr="007F225A"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  <w:t>4.4. Зоны размещения физкультурно-спортивных объектов</w:t>
      </w:r>
      <w:bookmarkEnd w:id="23"/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4.4.1.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4.4.2.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4.4.3.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4.4.5.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textAlignment w:val="top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4.4.6.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4.4.7.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7F225A" w:rsidRPr="007F225A" w:rsidRDefault="007F225A" w:rsidP="007F225A">
      <w:pPr>
        <w:widowControl w:val="0"/>
        <w:shd w:val="clear" w:color="auto" w:fill="FFFFFF"/>
        <w:tabs>
          <w:tab w:val="left" w:pos="694"/>
        </w:tabs>
        <w:spacing w:after="0" w:line="237" w:lineRule="auto"/>
        <w:ind w:firstLine="709"/>
        <w:jc w:val="both"/>
        <w:textAlignment w:val="top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4.4.8.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7F225A" w:rsidRPr="007F225A" w:rsidRDefault="007F225A" w:rsidP="007F225A">
      <w:pPr>
        <w:widowControl w:val="0"/>
        <w:shd w:val="clear" w:color="auto" w:fill="FFFFFF"/>
        <w:tabs>
          <w:tab w:val="left" w:pos="694"/>
        </w:tabs>
        <w:spacing w:after="0" w:line="237" w:lineRule="auto"/>
        <w:ind w:firstLine="709"/>
        <w:jc w:val="both"/>
        <w:textAlignment w:val="top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Для защиты от шума расстояния от открытых физкультурно-оздоровительных сооружений со стационарными трибунами до границы жилой застройки должны составлять, м:</w:t>
      </w:r>
    </w:p>
    <w:p w:rsidR="007F225A" w:rsidRPr="007F225A" w:rsidRDefault="007F225A" w:rsidP="007F225A">
      <w:pPr>
        <w:widowControl w:val="0"/>
        <w:shd w:val="clear" w:color="auto" w:fill="FFFFFF"/>
        <w:spacing w:after="0" w:line="237" w:lineRule="auto"/>
        <w:ind w:firstLine="709"/>
        <w:jc w:val="both"/>
        <w:textAlignment w:val="top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с трибунами вместимостью свыше 500 мест – 300;</w:t>
      </w:r>
    </w:p>
    <w:p w:rsidR="007F225A" w:rsidRPr="007F225A" w:rsidRDefault="007F225A" w:rsidP="007F225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с трибунами вместимостью свыше 100 до 500 мест – 100;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с трибунами вместимостью до 100 мест – 50.</w:t>
      </w:r>
    </w:p>
    <w:p w:rsidR="007F225A" w:rsidRPr="007F225A" w:rsidRDefault="007F225A" w:rsidP="007F225A">
      <w:pPr>
        <w:widowControl w:val="0"/>
        <w:shd w:val="clear" w:color="auto" w:fill="FFFFFF"/>
        <w:tabs>
          <w:tab w:val="left" w:pos="585"/>
        </w:tabs>
        <w:spacing w:after="0" w:line="240" w:lineRule="auto"/>
        <w:ind w:firstLine="709"/>
        <w:jc w:val="both"/>
        <w:textAlignment w:val="top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4.4.9.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Территория спортивных и физкультурно-оздоровительных учреждений должна быть благоустроена и озеленена.</w:t>
      </w:r>
    </w:p>
    <w:p w:rsidR="007F225A" w:rsidRPr="007F225A" w:rsidRDefault="007F225A" w:rsidP="007F225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</w:pPr>
      <w:bookmarkStart w:id="24" w:name="_Toc297163345"/>
      <w:r w:rsidRPr="007F225A"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  <w:t>4.5. Лечебно-оздоровительные местности и курортные зоны</w:t>
      </w:r>
      <w:bookmarkEnd w:id="24"/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4.5.1.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7F225A" w:rsidRPr="007F225A" w:rsidRDefault="007F225A" w:rsidP="007F225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4.5.2.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7F225A" w:rsidRPr="007F225A" w:rsidRDefault="007F225A" w:rsidP="007F225A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4.5.3.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15.</w:t>
      </w:r>
    </w:p>
    <w:p w:rsidR="007F225A" w:rsidRPr="007F225A" w:rsidRDefault="007F225A" w:rsidP="007F225A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15. Показатели рекреационной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8"/>
        <w:gridCol w:w="2451"/>
      </w:tblGrid>
      <w:tr w:rsidR="007F225A" w:rsidRPr="007F225A" w:rsidTr="007F225A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Рекреационная 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нагрузка, чел./га</w:t>
            </w:r>
          </w:p>
        </w:tc>
      </w:tr>
      <w:tr w:rsidR="007F225A" w:rsidRPr="007F225A" w:rsidTr="007F225A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Акватория (для купания):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22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для катания на весельных лодках (2 чел. на лодку);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22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для катания на моторных лодках и водных лыжах;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22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2-5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0,5-1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7F225A" w:rsidRPr="007F225A" w:rsidTr="007F225A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Берег и прибрежная акватория (для любительского рыболовства):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22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для ловли рыбы с лодки (2 чел. на лодку);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22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10-20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50-100</w:t>
            </w:r>
          </w:p>
        </w:tc>
      </w:tr>
      <w:tr w:rsidR="007F225A" w:rsidRPr="007F225A" w:rsidTr="007F225A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2-20 чел./км</w:t>
            </w:r>
          </w:p>
        </w:tc>
      </w:tr>
      <w:tr w:rsidR="007F225A" w:rsidRPr="007F225A" w:rsidTr="007F225A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Территория для размещения палаточных лагерей: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22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для глубинных участков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22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250-300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300-400</w:t>
            </w:r>
          </w:p>
        </w:tc>
      </w:tr>
    </w:tbl>
    <w:p w:rsidR="007F225A" w:rsidRPr="007F225A" w:rsidRDefault="007F225A" w:rsidP="007F225A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</w:pPr>
      <w:bookmarkStart w:id="25" w:name="_Toc297163346"/>
      <w:r w:rsidRPr="007F225A"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  <w:t>4.6. Зоны учреждений отдыха и оздоровления детей</w:t>
      </w:r>
      <w:bookmarkEnd w:id="25"/>
    </w:p>
    <w:p w:rsidR="007F225A" w:rsidRPr="007F225A" w:rsidRDefault="007F225A" w:rsidP="007F225A">
      <w:pPr>
        <w:widowControl w:val="0"/>
        <w:tabs>
          <w:tab w:val="left" w:pos="7479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iCs/>
          <w:sz w:val="24"/>
          <w:szCs w:val="24"/>
          <w:lang w:eastAsia="ru-RU"/>
        </w:rPr>
        <w:t>4.6.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1.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Для проектирования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учреждений отдыха и оздоровления детей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7F225A" w:rsidRPr="007F225A" w:rsidRDefault="007F225A" w:rsidP="007F225A">
      <w:pPr>
        <w:widowControl w:val="0"/>
        <w:tabs>
          <w:tab w:val="left" w:pos="7479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iCs/>
          <w:sz w:val="24"/>
          <w:szCs w:val="24"/>
          <w:lang w:eastAsia="ru-RU"/>
        </w:rPr>
        <w:t>4.6.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7F225A" w:rsidRPr="007F225A" w:rsidRDefault="007F225A" w:rsidP="007F225A">
      <w:pPr>
        <w:widowControl w:val="0"/>
        <w:tabs>
          <w:tab w:val="left" w:pos="7479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7F225A" w:rsidRPr="007F225A" w:rsidRDefault="007F225A" w:rsidP="007F225A">
      <w:pPr>
        <w:widowControl w:val="0"/>
        <w:tabs>
          <w:tab w:val="left" w:pos="7479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7F225A" w:rsidRPr="007F225A" w:rsidRDefault="007F225A" w:rsidP="007F225A">
      <w:pPr>
        <w:widowControl w:val="0"/>
        <w:tabs>
          <w:tab w:val="left" w:pos="7479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iCs/>
          <w:sz w:val="24"/>
          <w:szCs w:val="24"/>
          <w:lang w:eastAsia="ru-RU"/>
        </w:rPr>
        <w:t>4.6.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 проектировании детских оздоровительных учреждений, участки следует размещать:</w:t>
      </w:r>
    </w:p>
    <w:p w:rsidR="007F225A" w:rsidRPr="007F225A" w:rsidRDefault="007F225A" w:rsidP="007F225A">
      <w:pPr>
        <w:widowControl w:val="0"/>
        <w:tabs>
          <w:tab w:val="left" w:pos="7479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с учетом розы ветров;</w:t>
      </w:r>
    </w:p>
    <w:p w:rsidR="007F225A" w:rsidRPr="007F225A" w:rsidRDefault="007F225A" w:rsidP="007F225A">
      <w:pPr>
        <w:widowControl w:val="0"/>
        <w:tabs>
          <w:tab w:val="left" w:pos="7479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7F225A" w:rsidRPr="007F225A" w:rsidRDefault="007F225A" w:rsidP="007F225A">
      <w:pPr>
        <w:widowControl w:val="0"/>
        <w:tabs>
          <w:tab w:val="left" w:pos="7479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выше по течению водоемов относительно источников загрязнения;</w:t>
      </w:r>
    </w:p>
    <w:p w:rsidR="007F225A" w:rsidRPr="007F225A" w:rsidRDefault="007F225A" w:rsidP="007F225A">
      <w:pPr>
        <w:widowControl w:val="0"/>
        <w:tabs>
          <w:tab w:val="left" w:pos="7479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вблизи лесных массивов и водоемов.</w:t>
      </w:r>
    </w:p>
    <w:p w:rsidR="007F225A" w:rsidRPr="007F225A" w:rsidRDefault="007F225A" w:rsidP="007F225A">
      <w:pPr>
        <w:widowControl w:val="0"/>
        <w:tabs>
          <w:tab w:val="left" w:pos="7479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100 м.</w:t>
      </w:r>
    </w:p>
    <w:p w:rsidR="007F225A" w:rsidRPr="007F225A" w:rsidRDefault="007F225A" w:rsidP="007F225A">
      <w:pPr>
        <w:widowControl w:val="0"/>
        <w:tabs>
          <w:tab w:val="left" w:pos="7479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iCs/>
          <w:sz w:val="24"/>
          <w:szCs w:val="24"/>
          <w:lang w:eastAsia="ru-RU"/>
        </w:rPr>
        <w:t>4.6.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4.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7F225A" w:rsidRPr="007F225A" w:rsidRDefault="007F225A" w:rsidP="007F225A">
      <w:pPr>
        <w:widowControl w:val="0"/>
        <w:tabs>
          <w:tab w:val="left" w:pos="7479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iCs/>
          <w:sz w:val="24"/>
          <w:szCs w:val="24"/>
          <w:lang w:eastAsia="ru-RU"/>
        </w:rPr>
        <w:t>4.6.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7F225A" w:rsidRPr="007F225A" w:rsidRDefault="007F225A" w:rsidP="007F225A">
      <w:pPr>
        <w:widowControl w:val="0"/>
        <w:tabs>
          <w:tab w:val="left" w:pos="7479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iCs/>
          <w:sz w:val="24"/>
          <w:szCs w:val="24"/>
          <w:lang w:eastAsia="ru-RU"/>
        </w:rPr>
        <w:t>4.6.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6.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7F225A" w:rsidRPr="007F225A" w:rsidRDefault="007F225A" w:rsidP="007F225A">
      <w:pPr>
        <w:widowControl w:val="0"/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8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Courier New"/>
          <w:b/>
          <w:iCs/>
          <w:color w:val="000000"/>
          <w:sz w:val="24"/>
          <w:szCs w:val="24"/>
          <w:lang w:eastAsia="ru-RU"/>
        </w:rPr>
        <w:t>4.6.</w:t>
      </w:r>
      <w:r w:rsidRPr="007F225A">
        <w:rPr>
          <w:rFonts w:ascii="Calibri" w:eastAsia="Courier New" w:hAnsi="Calibri" w:cs="Times New Roman"/>
          <w:b/>
          <w:color w:val="000000"/>
          <w:sz w:val="24"/>
          <w:szCs w:val="24"/>
          <w:lang w:eastAsia="ru-RU"/>
        </w:rPr>
        <w:t>7.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 xml:space="preserve"> Участки основной и вспомогательной застройки </w:t>
      </w:r>
      <w:r w:rsidRPr="007F225A">
        <w:rPr>
          <w:rFonts w:ascii="Calibri" w:eastAsia="Courier New" w:hAnsi="Calibri" w:cs="Times New Roman"/>
          <w:color w:val="000000"/>
          <w:sz w:val="24"/>
          <w:szCs w:val="24"/>
          <w:lang w:eastAsia="ru-RU"/>
        </w:rPr>
        <w:t xml:space="preserve">детского 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 xml:space="preserve">оздоровительного учреждения должны иметь ограждение высотой не менее 0,9 м и не менее двух въездов (основной и хозяйственный). 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8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Courier New"/>
          <w:b/>
          <w:iCs/>
          <w:color w:val="000000"/>
          <w:sz w:val="24"/>
          <w:szCs w:val="24"/>
          <w:lang w:eastAsia="ru-RU"/>
        </w:rPr>
        <w:t>4.6.</w:t>
      </w:r>
      <w:r w:rsidRPr="007F225A">
        <w:rPr>
          <w:rFonts w:ascii="Calibri" w:eastAsia="Courier New" w:hAnsi="Calibri" w:cs="Times New Roman"/>
          <w:b/>
          <w:color w:val="000000"/>
          <w:sz w:val="24"/>
          <w:szCs w:val="24"/>
          <w:lang w:eastAsia="ru-RU"/>
        </w:rPr>
        <w:t>8.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 xml:space="preserve"> Жилая зона обслуживающего персонала проектируется на расстоянии не менее 100 м от территории основной застройки. 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8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Courier New"/>
          <w:b/>
          <w:iCs/>
          <w:color w:val="000000"/>
          <w:sz w:val="24"/>
          <w:szCs w:val="24"/>
          <w:lang w:eastAsia="ru-RU"/>
        </w:rPr>
        <w:t>4.6.</w:t>
      </w:r>
      <w:r w:rsidRPr="007F225A">
        <w:rPr>
          <w:rFonts w:ascii="Calibri" w:eastAsia="Courier New" w:hAnsi="Calibri" w:cs="Times New Roman"/>
          <w:b/>
          <w:color w:val="000000"/>
          <w:sz w:val="24"/>
          <w:szCs w:val="24"/>
          <w:lang w:eastAsia="ru-RU"/>
        </w:rPr>
        <w:t>9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 xml:space="preserve">.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8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Территория должна быть благоустроена.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8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Courier New"/>
          <w:b/>
          <w:iCs/>
          <w:color w:val="000000"/>
          <w:sz w:val="24"/>
          <w:szCs w:val="24"/>
          <w:lang w:eastAsia="ru-RU"/>
        </w:rPr>
        <w:t>4.6.</w:t>
      </w:r>
      <w:r w:rsidRPr="007F225A">
        <w:rPr>
          <w:rFonts w:ascii="Calibri" w:eastAsia="Courier New" w:hAnsi="Calibri" w:cs="Times New Roman"/>
          <w:b/>
          <w:color w:val="000000"/>
          <w:sz w:val="24"/>
          <w:szCs w:val="24"/>
          <w:lang w:eastAsia="ru-RU"/>
        </w:rPr>
        <w:t>10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9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9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9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Courier New"/>
          <w:b/>
          <w:iCs/>
          <w:color w:val="000000"/>
          <w:sz w:val="24"/>
          <w:szCs w:val="24"/>
          <w:lang w:eastAsia="ru-RU"/>
        </w:rPr>
        <w:t>4.6.</w:t>
      </w:r>
      <w:r w:rsidRPr="007F225A">
        <w:rPr>
          <w:rFonts w:ascii="Calibri" w:eastAsia="Courier New" w:hAnsi="Calibri" w:cs="Times New Roman"/>
          <w:b/>
          <w:color w:val="000000"/>
          <w:sz w:val="24"/>
          <w:szCs w:val="24"/>
          <w:lang w:eastAsia="ru-RU"/>
        </w:rPr>
        <w:t>11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. Пляжи проектируются исходя из 4 м</w:t>
      </w:r>
      <w:r w:rsidRPr="007F225A">
        <w:rPr>
          <w:rFonts w:ascii="Calibri" w:eastAsia="Courier New" w:hAnsi="Calibri" w:cs="Times New Roman"/>
          <w:sz w:val="24"/>
          <w:szCs w:val="24"/>
          <w:vertAlign w:val="superscript"/>
          <w:lang w:eastAsia="ru-RU"/>
        </w:rPr>
        <w:t>2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 xml:space="preserve"> на 1 место в оздоровительных и 5 м</w:t>
      </w:r>
      <w:r w:rsidRPr="007F225A">
        <w:rPr>
          <w:rFonts w:ascii="Calibri" w:eastAsia="Courier New" w:hAnsi="Calibri" w:cs="Times New Roman"/>
          <w:sz w:val="24"/>
          <w:szCs w:val="24"/>
          <w:vertAlign w:val="superscript"/>
          <w:lang w:eastAsia="ru-RU"/>
        </w:rPr>
        <w:t xml:space="preserve">2 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 xml:space="preserve">на 1 место в санаторно-оздоровительных учреждениях. Коэффициент одновременной загрузки пляжа для </w:t>
      </w:r>
      <w:r w:rsidRPr="007F225A">
        <w:rPr>
          <w:rFonts w:ascii="Calibri" w:eastAsia="Courier New" w:hAnsi="Calibri" w:cs="Times New Roman"/>
          <w:color w:val="000000"/>
          <w:sz w:val="24"/>
          <w:szCs w:val="24"/>
          <w:lang w:eastAsia="ru-RU"/>
        </w:rPr>
        <w:t xml:space="preserve">детских 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оздоровительных учреждений равен 0,5 для санаторно-оздоровительных – 1.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8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При ширине пляжной полосы 25 м и более минимальная допустимая величина береговой полосы должна составлять 0,25 м на 1 ребенка.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9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Courier New"/>
          <w:b/>
          <w:iCs/>
          <w:color w:val="000000"/>
          <w:sz w:val="24"/>
          <w:szCs w:val="24"/>
          <w:lang w:eastAsia="ru-RU"/>
        </w:rPr>
        <w:t>4.6.</w:t>
      </w:r>
      <w:r w:rsidRPr="007F225A">
        <w:rPr>
          <w:rFonts w:ascii="Calibri" w:eastAsia="Courier New" w:hAnsi="Calibri" w:cs="Times New Roman"/>
          <w:b/>
          <w:color w:val="000000"/>
          <w:sz w:val="24"/>
          <w:szCs w:val="24"/>
          <w:lang w:eastAsia="ru-RU"/>
        </w:rPr>
        <w:t>12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7F225A">
        <w:rPr>
          <w:rFonts w:ascii="Calibri" w:eastAsia="Courier New" w:hAnsi="Calibri" w:cs="Times New Roman"/>
          <w:spacing w:val="-2"/>
          <w:sz w:val="24"/>
          <w:szCs w:val="24"/>
          <w:lang w:eastAsia="ru-RU"/>
        </w:rPr>
        <w:t xml:space="preserve"> 25 м. Площадь акватории должна составлять на 1 человека не менее 5 м</w:t>
      </w:r>
      <w:r w:rsidRPr="007F225A">
        <w:rPr>
          <w:rFonts w:ascii="Calibri" w:eastAsia="Courier New" w:hAnsi="Calibri" w:cs="Times New Roman"/>
          <w:spacing w:val="-2"/>
          <w:sz w:val="24"/>
          <w:szCs w:val="24"/>
          <w:vertAlign w:val="superscript"/>
          <w:lang w:eastAsia="ru-RU"/>
        </w:rPr>
        <w:t>2</w:t>
      </w:r>
      <w:r w:rsidRPr="007F225A">
        <w:rPr>
          <w:rFonts w:ascii="Calibri" w:eastAsia="Courier New" w:hAnsi="Calibri" w:cs="Times New Roman"/>
          <w:spacing w:val="-2"/>
          <w:sz w:val="24"/>
          <w:szCs w:val="24"/>
          <w:lang w:eastAsia="ru-RU"/>
        </w:rPr>
        <w:t>, в непроточных водоемах –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 xml:space="preserve"> 10 м</w:t>
      </w:r>
      <w:r w:rsidRPr="007F225A">
        <w:rPr>
          <w:rFonts w:ascii="Calibri" w:eastAsia="Courier New" w:hAnsi="Calibri" w:cs="Times New Roman"/>
          <w:sz w:val="24"/>
          <w:szCs w:val="24"/>
          <w:vertAlign w:val="superscript"/>
          <w:lang w:eastAsia="ru-RU"/>
        </w:rPr>
        <w:t>2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8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8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Courier New"/>
          <w:b/>
          <w:iCs/>
          <w:color w:val="000000"/>
          <w:sz w:val="24"/>
          <w:szCs w:val="24"/>
          <w:lang w:eastAsia="ru-RU"/>
        </w:rPr>
        <w:t>4.6.</w:t>
      </w:r>
      <w:r w:rsidRPr="007F225A">
        <w:rPr>
          <w:rFonts w:ascii="Calibri" w:eastAsia="Courier New" w:hAnsi="Calibri" w:cs="Times New Roman"/>
          <w:b/>
          <w:color w:val="000000"/>
          <w:sz w:val="24"/>
          <w:szCs w:val="24"/>
          <w:lang w:eastAsia="ru-RU"/>
        </w:rPr>
        <w:t>13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. При отсутствии естественных водоемов проектируются искусственные бассейны в соответствии с расчетами.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8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Courier New"/>
          <w:b/>
          <w:iCs/>
          <w:color w:val="000000"/>
          <w:sz w:val="24"/>
          <w:szCs w:val="24"/>
          <w:lang w:eastAsia="ru-RU"/>
        </w:rPr>
        <w:t>4.6.</w:t>
      </w:r>
      <w:r w:rsidRPr="007F225A">
        <w:rPr>
          <w:rFonts w:ascii="Calibri" w:eastAsia="Courier New" w:hAnsi="Calibri" w:cs="Times New Roman"/>
          <w:b/>
          <w:color w:val="000000"/>
          <w:sz w:val="24"/>
          <w:szCs w:val="24"/>
          <w:lang w:eastAsia="ru-RU"/>
        </w:rPr>
        <w:t>14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8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8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Courier New"/>
          <w:b/>
          <w:iCs/>
          <w:color w:val="000000"/>
          <w:sz w:val="24"/>
          <w:szCs w:val="24"/>
          <w:lang w:eastAsia="ru-RU"/>
        </w:rPr>
        <w:t>4.6.</w:t>
      </w:r>
      <w:r w:rsidRPr="007F225A">
        <w:rPr>
          <w:rFonts w:ascii="Calibri" w:eastAsia="Courier New" w:hAnsi="Calibri" w:cs="Times New Roman"/>
          <w:b/>
          <w:color w:val="000000"/>
          <w:sz w:val="24"/>
          <w:szCs w:val="24"/>
          <w:lang w:eastAsia="ru-RU"/>
        </w:rPr>
        <w:t>15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. Водоснабжение, канализация и теплоснабжение в детских оздоровительных учреждениях проектируются централизованными.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8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9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Courier New"/>
          <w:b/>
          <w:iCs/>
          <w:color w:val="000000"/>
          <w:sz w:val="24"/>
          <w:szCs w:val="24"/>
          <w:lang w:eastAsia="ru-RU"/>
        </w:rPr>
        <w:t>4.6.</w:t>
      </w:r>
      <w:r w:rsidRPr="007F225A">
        <w:rPr>
          <w:rFonts w:ascii="Calibri" w:eastAsia="Courier New" w:hAnsi="Calibri" w:cs="Times New Roman"/>
          <w:b/>
          <w:color w:val="000000"/>
          <w:sz w:val="24"/>
          <w:szCs w:val="24"/>
          <w:lang w:eastAsia="ru-RU"/>
        </w:rPr>
        <w:t>16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9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Courier New"/>
          <w:b/>
          <w:iCs/>
          <w:color w:val="000000"/>
          <w:sz w:val="24"/>
          <w:szCs w:val="24"/>
          <w:lang w:eastAsia="ru-RU"/>
        </w:rPr>
        <w:t>4.6.</w:t>
      </w:r>
      <w:r w:rsidRPr="007F225A">
        <w:rPr>
          <w:rFonts w:ascii="Calibri" w:eastAsia="Courier New" w:hAnsi="Calibri" w:cs="Times New Roman"/>
          <w:b/>
          <w:color w:val="000000"/>
          <w:sz w:val="24"/>
          <w:szCs w:val="24"/>
          <w:lang w:eastAsia="ru-RU"/>
        </w:rPr>
        <w:t>17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7F225A" w:rsidRPr="007F225A" w:rsidRDefault="007F225A" w:rsidP="007F2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ind w:firstLine="709"/>
        <w:jc w:val="both"/>
        <w:rPr>
          <w:rFonts w:ascii="Calibri" w:eastAsia="Courier New" w:hAnsi="Calibri" w:cs="Times New Roman"/>
          <w:sz w:val="24"/>
          <w:szCs w:val="24"/>
          <w:lang w:eastAsia="ru-RU"/>
        </w:rPr>
      </w:pPr>
      <w:r w:rsidRPr="007F225A">
        <w:rPr>
          <w:rFonts w:ascii="Calibri" w:eastAsia="Courier New" w:hAnsi="Calibri" w:cs="Courier New"/>
          <w:b/>
          <w:iCs/>
          <w:color w:val="000000"/>
          <w:sz w:val="24"/>
          <w:szCs w:val="24"/>
          <w:lang w:eastAsia="ru-RU"/>
        </w:rPr>
        <w:t>4.6.</w:t>
      </w:r>
      <w:r w:rsidRPr="007F225A">
        <w:rPr>
          <w:rFonts w:ascii="Calibri" w:eastAsia="Courier New" w:hAnsi="Calibri" w:cs="Times New Roman"/>
          <w:b/>
          <w:color w:val="000000"/>
          <w:sz w:val="24"/>
          <w:szCs w:val="24"/>
          <w:lang w:eastAsia="ru-RU"/>
        </w:rPr>
        <w:t>18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7F225A">
        <w:rPr>
          <w:rFonts w:ascii="Calibri" w:eastAsia="Courier New" w:hAnsi="Calibri" w:cs="Times New Roman"/>
          <w:color w:val="000000"/>
          <w:sz w:val="24"/>
          <w:szCs w:val="24"/>
          <w:lang w:eastAsia="ru-RU"/>
        </w:rPr>
        <w:t xml:space="preserve">Транспортная инфраструктура </w:t>
      </w:r>
      <w:r w:rsidRPr="007F225A">
        <w:rPr>
          <w:rFonts w:ascii="Calibri" w:eastAsia="Courier New" w:hAnsi="Calibri" w:cs="Times New Roman"/>
          <w:sz w:val="24"/>
          <w:szCs w:val="24"/>
          <w:lang w:eastAsia="ru-RU"/>
        </w:rPr>
        <w:t>населенных пунктов поселения» и «Зоны отдыха» настоящих нормативов.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567"/>
        <w:jc w:val="center"/>
        <w:outlineLvl w:val="1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</w:pPr>
      <w:bookmarkStart w:id="26" w:name="_Toc297163347"/>
      <w:r w:rsidRPr="007F225A">
        <w:rPr>
          <w:rFonts w:ascii="Calibri" w:eastAsia="Times New Roman" w:hAnsi="Calibri" w:cs="Times New Roman"/>
          <w:b/>
          <w:bCs/>
          <w:i/>
          <w:sz w:val="24"/>
          <w:szCs w:val="24"/>
          <w:lang w:eastAsia="ru-RU"/>
        </w:rPr>
        <w:t xml:space="preserve">5. </w:t>
      </w:r>
      <w:r w:rsidRPr="007F225A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  <w:t>ТРАНСПОРТНАЯ ИНФРАСТРУКТУРА НАСЕЛЕННЫХ ПУНКТОВ</w:t>
      </w:r>
      <w:r w:rsidRPr="007F225A">
        <w:rPr>
          <w:rFonts w:ascii="Calibri" w:eastAsia="Times New Roman" w:hAnsi="Calibri" w:cs="Times New Roman"/>
          <w:b/>
          <w:bCs/>
          <w:iCs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  <w:t>ПОСЕЛЕНИЯ</w:t>
      </w:r>
      <w:bookmarkEnd w:id="26"/>
      <w:r w:rsidRPr="007F225A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567"/>
        <w:jc w:val="center"/>
        <w:outlineLvl w:val="1"/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</w:pPr>
      <w:bookmarkStart w:id="27" w:name="_Toc297163348"/>
      <w:r w:rsidRPr="007F225A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  <w:t>5.1. Улично-дорожная сеть</w:t>
      </w:r>
      <w:r w:rsidRPr="007F225A">
        <w:rPr>
          <w:rFonts w:ascii="Calibri" w:eastAsia="Times New Roman" w:hAnsi="Calibri" w:cs="Arial"/>
          <w:b/>
          <w:bCs/>
          <w:iCs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Arial"/>
          <w:b/>
          <w:bCs/>
          <w:i/>
          <w:sz w:val="24"/>
          <w:szCs w:val="24"/>
          <w:lang w:eastAsia="ru-RU"/>
        </w:rPr>
        <w:t>населенных пунктов поселения</w:t>
      </w:r>
      <w:bookmarkEnd w:id="27"/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5.1.1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5. 1.2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5.1.3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Основные расчетные параметры уличной сети следует устанавливать в соответствии с таблицей 16.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8" w:name="_Toc297163349"/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16  Расчетные параметры уличной сети города _________</w:t>
      </w:r>
      <w:bookmarkEnd w:id="28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7F225A" w:rsidRPr="007F225A" w:rsidTr="007F225A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-57" w:right="-57" w:firstLine="567"/>
              <w:jc w:val="center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Ширина в крас-ных ли-ниях,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-57" w:right="-57" w:firstLine="567"/>
              <w:jc w:val="center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Ширина полосы движения, 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-57" w:right="-57" w:firstLine="567"/>
              <w:jc w:val="center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Число полос движе-ния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Наимень-ший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-57" w:right="-57" w:firstLine="567"/>
              <w:jc w:val="center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Наиболь-ший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-57" w:right="-57" w:firstLine="567"/>
              <w:jc w:val="center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Ширина пешеход-ной части тротуара, м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567"/>
              <w:jc w:val="both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shd w:val="clear" w:color="auto" w:fill="D9D9D9"/>
                <w:lang w:eastAsia="ru-RU"/>
              </w:rPr>
              <w:t>Магистральные улицы</w:t>
            </w: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567"/>
              <w:jc w:val="both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567"/>
              <w:jc w:val="both"/>
              <w:rPr>
                <w:rFonts w:ascii="Calibri" w:eastAsia="Times New Roman" w:hAnsi="Calibri" w:cs="Times New Roman"/>
                <w:spacing w:val="-6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6"/>
                <w:sz w:val="24"/>
                <w:szCs w:val="24"/>
                <w:lang w:eastAsia="ru-RU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567"/>
              <w:jc w:val="both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пешеходно-транспортные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Улицы и дороги местного </w:t>
            </w: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noBreakHyphen/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567"/>
              <w:jc w:val="both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F225A" w:rsidRPr="007F225A" w:rsidTr="007F225A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7F225A" w:rsidRPr="007F225A" w:rsidTr="007F225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shd w:val="clear" w:color="auto" w:fill="D9D9D9"/>
                <w:lang w:eastAsia="ru-RU"/>
              </w:rPr>
              <w:t>Пешеходные улицы</w:t>
            </w: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F225A" w:rsidRPr="007F225A" w:rsidTr="007F225A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103"/>
              <w:jc w:val="both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-57" w:right="-57" w:firstLine="567"/>
              <w:jc w:val="center"/>
              <w:rPr>
                <w:rFonts w:ascii="Calibri" w:eastAsia="Times New Roman" w:hAnsi="Calibri" w:cs="Times New Roman"/>
                <w:spacing w:val="-4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4"/>
                <w:sz w:val="24"/>
                <w:szCs w:val="24"/>
                <w:lang w:eastAsia="ru-RU"/>
              </w:rPr>
              <w:t xml:space="preserve">По 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left="-57" w:right="-57" w:firstLine="567"/>
              <w:jc w:val="center"/>
              <w:rPr>
                <w:rFonts w:ascii="Calibri" w:eastAsia="Times New Roman" w:hAnsi="Calibri" w:cs="Times New Roman"/>
                <w:spacing w:val="-4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4"/>
                <w:sz w:val="24"/>
                <w:szCs w:val="24"/>
                <w:lang w:eastAsia="ru-RU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проекту</w:t>
            </w:r>
          </w:p>
        </w:tc>
      </w:tr>
      <w:tr w:rsidR="007F225A" w:rsidRPr="007F225A" w:rsidTr="007F225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103"/>
              <w:jc w:val="both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проекту</w:t>
            </w:r>
          </w:p>
        </w:tc>
      </w:tr>
      <w:tr w:rsidR="007F225A" w:rsidRPr="007F225A" w:rsidTr="007F225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left="57" w:firstLine="567"/>
              <w:jc w:val="both"/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noBreakHyphen/>
            </w:r>
          </w:p>
        </w:tc>
      </w:tr>
    </w:tbl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pacing w:val="40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pacing w:val="40"/>
          <w:sz w:val="24"/>
          <w:szCs w:val="24"/>
          <w:lang w:eastAsia="ru-RU"/>
        </w:rPr>
        <w:t>Примечания: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5.1.4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Для обеспечения подъездов к группам жилых зданий и иных объектов, а также к отдельным зданиям в микрорайонах (кварталах) следует предусматривать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проезды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, в том числе: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к отдельно стоящим зданиям – второстепенные с шириной проезжей части 3,5 м.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5.1.5.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Использование разворотных площадок для стоянки автомобилей не допускается.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5.1.6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В зоне малоэтажной жилой застройки основные проезды проектируются с двусторонним движением с шириной проезжей части 6 м.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5.1.7.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зоне малоэтажной жилой застройки в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торостепенные проезды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Допускается устройство тупиковых второстепенных проездов шириной 4 м и протяженностью не более 150 м; при протяженности более 150 м необходимо предусматривать устройство разъездных площадок.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5.1.8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Тротуары и велосипедные дорожки следует устраивать приподнятыми на 0,15 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5.1.9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м: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до проезжей части, опор транспортных сооружений и деревьев – 0,75;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до тротуаров – 0,5;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до стоянок автомобилей и остановок общественного транспорта – 1,5.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5.1.10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5 см.</w:t>
      </w:r>
    </w:p>
    <w:p w:rsidR="007F225A" w:rsidRPr="007F225A" w:rsidRDefault="007F225A" w:rsidP="007F225A">
      <w:pPr>
        <w:widowControl w:val="0"/>
        <w:tabs>
          <w:tab w:val="left" w:pos="708"/>
        </w:tabs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b/>
          <w:i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5.2. </w:t>
      </w:r>
      <w:r w:rsidRPr="007F225A">
        <w:rPr>
          <w:rFonts w:ascii="Calibri" w:eastAsia="Times New Roman" w:hAnsi="Calibri" w:cs="Times New Roman"/>
          <w:b/>
          <w:iCs/>
          <w:sz w:val="24"/>
          <w:szCs w:val="24"/>
          <w:lang w:eastAsia="ru-RU"/>
        </w:rPr>
        <w:t>Сооружения и устройства для хранения, парковки и обслуживания транспортных средств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5.2.1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Общая обеспеченность закрытыми и открытыми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автостоянками для постоянного хранения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автомобилей должна быть не менее 90 % расчетного числа индивидуальных легковых автомобилей.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мотоциклы и мотороллеры с колясками, мотоколяски – 0,5;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мотоциклы и мотороллеры без колясок – 0,25;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мопеды и велосипеды – 0,1.</w:t>
      </w:r>
    </w:p>
    <w:p w:rsidR="007F225A" w:rsidRPr="007F225A" w:rsidRDefault="007F225A" w:rsidP="007F225A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Расчетное число машино-мест в зависимости от категории жилого фонда по уровню комфорта следует принимать в соответствии с таблицей 8.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5.2.2.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Сооружения для постоянного хранения легковых автомобилей всех категорий следует проектировать: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5.2.3.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Открытые автостоянки и паркинги допускается размещать в жилых микрорайонах (кварталах) при условии соблюдения санитарных разрывов (по СанПиН 2.2.1/2.1.1.1200-03) от автостоянок до объектов, указанных в таблице 17.</w:t>
      </w:r>
    </w:p>
    <w:p w:rsidR="007F225A" w:rsidRPr="007F225A" w:rsidRDefault="007F225A" w:rsidP="007F225A">
      <w:pPr>
        <w:widowControl w:val="0"/>
        <w:tabs>
          <w:tab w:val="left" w:pos="2540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Таблица 17. Санитарные разрывы при размещении автостоянок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771"/>
      </w:tblGrid>
      <w:tr w:rsidR="007F225A" w:rsidRPr="007F225A" w:rsidTr="007F225A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7F225A" w:rsidRPr="007F225A" w:rsidTr="007F225A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Открытые автостоянки и паркинги </w:t>
            </w:r>
          </w:p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вместимостью, машино-мест</w:t>
            </w:r>
          </w:p>
        </w:tc>
      </w:tr>
      <w:tr w:rsidR="007F225A" w:rsidRPr="007F225A" w:rsidTr="007F225A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left="-57" w:right="-57"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свыше 300</w:t>
            </w:r>
          </w:p>
        </w:tc>
      </w:tr>
      <w:tr w:rsidR="007F225A" w:rsidRPr="007F225A" w:rsidTr="007F225A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Фасады жилых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225A" w:rsidRPr="007F225A" w:rsidTr="007F225A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Торцы жилых зданий 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F225A" w:rsidRPr="007F225A" w:rsidTr="007F225A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225A" w:rsidRPr="007F225A" w:rsidTr="007F225A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right="-57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225A" w:rsidRPr="007F225A" w:rsidTr="007F225A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right="-57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uppressAutoHyphens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uppressAutoHyphens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uppressAutoHyphens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 расчету</w:t>
            </w:r>
          </w:p>
        </w:tc>
      </w:tr>
    </w:tbl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5.2.4.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гостевые автостоянки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200 м.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5.2.5.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Площадь участка для стоянки одного автотранспортного средства следует принимать на одно машино-место, м</w:t>
      </w:r>
      <w:r w:rsidRPr="007F225A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>2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: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легковых автомобилей – 25;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грузовых автомобилей – 40;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автобусов – 40;     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велосипедов – 0,9.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5.2.6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Ширина проездов на автостоянке при двухстороннем движении должна быть не менее 6 м, при одностороннем – не менее 3 м.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5.2.7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Объекты по техническому обслуживанию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на 5 постов – 0,5;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на 10 постов – 1,0;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на 15 постов – 1,5.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18.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center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center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9" w:name="_Toc297163350"/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Таблица 18. </w:t>
      </w: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Санитарные разрывы от объектов по обслуживанию автомобилей</w:t>
      </w:r>
      <w:bookmarkEnd w:id="29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4"/>
        <w:gridCol w:w="2759"/>
      </w:tblGrid>
      <w:tr w:rsidR="007F225A" w:rsidRPr="007F225A" w:rsidTr="007F225A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37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37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7F225A" w:rsidRPr="007F225A" w:rsidTr="007F225A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37" w:lineRule="auto"/>
              <w:ind w:left="85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37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225A" w:rsidRPr="007F225A" w:rsidTr="007F225A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37" w:lineRule="auto"/>
              <w:ind w:left="85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A" w:rsidRPr="007F225A" w:rsidRDefault="007F225A" w:rsidP="007F225A">
            <w:pPr>
              <w:widowControl w:val="0"/>
              <w:spacing w:after="0" w:line="237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225A" w:rsidRPr="007F225A" w:rsidTr="007F225A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37" w:lineRule="auto"/>
              <w:ind w:left="85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37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F225A" w:rsidRPr="007F225A" w:rsidTr="007F225A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37" w:lineRule="auto"/>
              <w:ind w:left="57" w:firstLine="56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5A" w:rsidRPr="007F225A" w:rsidRDefault="007F225A" w:rsidP="007F225A">
            <w:pPr>
              <w:widowControl w:val="0"/>
              <w:spacing w:after="0" w:line="237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22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5.2.8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Автозаправочные станции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на 2 колонки – 0,1;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на 5 колонок – 0,2;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на 7 колонок – 0,3.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</w:t>
      </w: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 xml:space="preserve">автозаправочных станций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5.2.9.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Моечные пункты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3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для моек автомобилей с количеством постов от 2 до 5 – 100;</w:t>
      </w:r>
    </w:p>
    <w:p w:rsidR="007F225A" w:rsidRPr="007F225A" w:rsidRDefault="007F225A" w:rsidP="007F225A">
      <w:pPr>
        <w:widowControl w:val="0"/>
        <w:tabs>
          <w:tab w:val="left" w:pos="708"/>
        </w:tabs>
        <w:adjustRightInd w:val="0"/>
        <w:spacing w:after="0" w:line="237" w:lineRule="auto"/>
        <w:ind w:firstLine="720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для моек автомобилей до двух постов – 50.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pageBreakBefore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39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30" w:name="_Toc297163351"/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Справочное приложение 1</w:t>
      </w:r>
      <w:bookmarkEnd w:id="30"/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bookmarkStart w:id="31" w:name="_Toc297163353"/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ОСНОВНЫЕ ТЕРМИНЫ И ОПРЕДЕЛЕНИЯ</w:t>
      </w:r>
      <w:bookmarkEnd w:id="0"/>
      <w:bookmarkEnd w:id="1"/>
      <w:bookmarkEnd w:id="31"/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Генеральный план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городского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Градостроительная деятельность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Устойчивое развитие территорий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Правила землепользования и застройки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Территориальное планирование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Функциональное зонирование территории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Функциональные зоны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Зоны с особыми условиями использования территорий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Градостроительное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зонирование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Территориальные зоны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Градостроительный регламент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Территории общего пользования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Строительство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Реконструкция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Инженерные изыскания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Градостроительная емкость (интенсивность использования) территории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Социально гарантированные условия жизнедеятельности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Земельный участок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Элемент планировочной структуры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Улица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Дорога (городская)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Пешеходная зона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Интенсивность использования территории (интенсивность застройки)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Плотность застройки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Суммарная поэтажная площадь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Коэффициент застройки (Кз)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Коэффициент плотности застройки (Кпз)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отношение площади всех этажей зданий и сооружений к площади участка.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Озелененные территории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Коэффициент озеленения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Квартал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Стоянка для автомобилей (автостоянка)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Надземная автостоянка закрытого типа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автостоянка с наружными стеновыми ограждениями (гаражи, гаражи-стоянки, гаражные комплексы).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Автостоянка открытого типа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Гостевые стоянки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bookmarkStart w:id="32" w:name="_Toc297163354"/>
      <w:bookmarkStart w:id="33" w:name="_Toc277843043"/>
      <w:bookmarkStart w:id="34" w:name="_Toc277842805"/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Перечень линий градостроительного регулирования</w:t>
      </w:r>
      <w:bookmarkEnd w:id="32"/>
      <w:bookmarkEnd w:id="33"/>
      <w:bookmarkEnd w:id="34"/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Красные линии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Линии застройки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Отступ застройки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Границы полосы отвода железных дорог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Границы полосы отвода автомобильных дорог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Границы технических (охранных) зон инженерных сооружений и коммуникаций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Границы озелененных территорий, не входящих в природный комплекс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Границы водоохранных зон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Границы прибрежных зон (полос)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Границы зон санитарной охраны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источников питьевого водоснабжения - границы зон I и II пояса, а также жесткой зоны II пояса: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Границы санитарно-защитных зон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pageBreakBefore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39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35" w:name="_Toc297163355"/>
      <w:bookmarkStart w:id="36" w:name="_Toc277843044"/>
      <w:bookmarkStart w:id="37" w:name="_Toc277842806"/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Справочное приложение 2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Calibri" w:eastAsia="Times New Roman" w:hAnsi="Calibri" w:cs="Times New Roman"/>
          <w:sz w:val="24"/>
          <w:szCs w:val="24"/>
          <w:lang w:eastAsia="ru-RU"/>
        </w:rPr>
      </w:pPr>
    </w:p>
    <w:bookmarkEnd w:id="35"/>
    <w:bookmarkEnd w:id="36"/>
    <w:bookmarkEnd w:id="37"/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ПЕРЕЧЕНЬ ЗАКОНОДАТЕЛЬНЫХ И НОРМАТИВНЫХ ДОКУМЕНТОВ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Федеральные законы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Водный кодекс Российской Федерации от 3 июня 2006 года N 74-ФЗ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Градостроительный кодекс Российской Федерации от 29 декабря 2004 года N 190-ФЗ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Жилищный кодекс Российской Федерации от 29 декабря 2004 г. № 188-ФЗ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Земельный кодекс Российской Федерации от 25 октября 2001 года N 136-ФЗ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Лесной кодекс Российской Федерации от 4 декабря 2006 года N 200-ФЗ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Федеральный закон от 27 декабря 2002 года N 184-ФЗ «О техническом регулировании»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Федеральный закон  от 7 июля 2003 года N 112-ФЗ «О личном подсобном хозяйстве»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Федеральный закон от 30 марта 1999 года N 52-ФЗ «О санитарно-эпидемиологическом благополучии населения»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Федеральный закон от 10 января 2002 года N 7-ФЗ «Об охране окружающей среды»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Федеральный закон от 4 мая 1999 г. № 96-Ф3 «Об охране атмосферного воздуха» 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Закон Российской Федерации от 21 февраля 1992 г. № 2395-1 «О недрах» 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Федеральный закон от 14 марта 1995 года N 33-ФЗ «Об особо охраняемых природных территориях» 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Федеральный закон от 23 февраля 1995 г. № 26-ФЗ «О природных лечебных ресурсах, лечебно-оздоровительных местностях и курортах» 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Федеральный закон от 24 апреля 1995 г. № 52-ФЗ «О животном мире» 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Федеральный закон от 23 ноября 1995 г. № 174-ФЗ «Об экологической экспертизе» 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Федеральный закон от 10 января 2003 г. № 17-ФЗ «О железнодорожном транспорте в Российской Федерации»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Федеральный закон от 2 августа 1995 г. № 122-ФЗ «О социальном обслуживании граждан пожилого возраста и инвалидов» 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Федеральный закон от 24 ноября 1995 г. № 181-ФЗ «О социальной защите инвалидов в Российской Федерации» 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 xml:space="preserve">Федеральный закон от 12 декабря 1998 г. № 28-ФЗ «О гражданской обороне» 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Федеральный закон от 21 декабря 1994 г. № 68-ФЗ «О защите населения и территорий от чрезвычайных ситуаций природного и техногенного характера» 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hyperlink r:id="rId8" w:tgtFrame="_self" w:history="1">
        <w:r w:rsidRPr="007F225A">
          <w:rPr>
            <w:rFonts w:ascii="Calibri" w:eastAsia="Times New Roman" w:hAnsi="Calibri" w:cs="Times New Roman"/>
            <w:bCs/>
            <w:color w:val="0000FF"/>
            <w:sz w:val="24"/>
            <w:szCs w:val="24"/>
            <w:lang w:eastAsia="ru-RU"/>
          </w:rPr>
          <w:t>Федеральный закон от 22 июля 2008 г. N 123-ФЗ "Технический регламент о требованиях пожарной безопасности"</w:t>
        </w:r>
      </w:hyperlink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Федеральный закон от 10 декабря 1995 г. № 196-ФЗ «О безопасности дорожного движения» 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Федеральный закон от 9 января 1996 г. № 3-ФЗ «О радиационной безопасности населения» 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Федеральный закон от 24 июня 1998 г. № 89-ФЗ «Об отходах производства и потребления» 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Федеральный закон от 12 декабря 1996 г. № 8-ФЗ «О погребении и похоронном деле» 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Федеральный закон от 31 марта 1999 г. № 69-ФЗ «О газоснабжении в Российской Федерации»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Нормативные правовые акты Российской Федерации</w:t>
      </w:r>
    </w:p>
    <w:p w:rsidR="007F225A" w:rsidRPr="007F225A" w:rsidRDefault="007F225A" w:rsidP="007F22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Указ Президента Российской Федерации от 2 октября 1992 г. № 1156 «О мерах по формированию доступной для инвалидов среды жизнедеятельности» </w:t>
      </w:r>
    </w:p>
    <w:p w:rsidR="007F225A" w:rsidRPr="007F225A" w:rsidRDefault="007F225A" w:rsidP="007F225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Постановление Правительства Российской Федерации от 7 декабря 1996 г. № 1449 «О мерах по обеспечению беспрепятственного доступа инвалидов к информации и объектам социальной инфраструктуры» </w:t>
      </w:r>
    </w:p>
    <w:p w:rsidR="007F225A" w:rsidRPr="007F225A" w:rsidRDefault="007F225A" w:rsidP="007F225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Постановление Правительства Российской Федерации от 26 апреля 2008 г. N 315 «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Постановление Правительства Российской Федерации от 19 января 2006 г.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Постановление Правительства Российской Федерации от 20 июня 2006 г. N 384 «Об утверждении правил определения границ зон охраняемых объектов и согласования градостроительных регламентов для таких зон»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Постановление Правительства Российской Федерации от 12 октября 2006 г. N 611 «О порядке установления и использования полос отвода и охранных зон железных дорог»</w:t>
      </w:r>
    </w:p>
    <w:p w:rsidR="007F225A" w:rsidRPr="007F225A" w:rsidRDefault="007F225A" w:rsidP="007F225A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«Социальные нормативы и нормы», одобрены распоряжением Правительства Российской Федерации от 3 июля 1996 г. N 1063-р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Постановление Правительства Российской Федерации от 10 января 2009 г. N 17 «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Об утверждении правил установления на местности границ водоохранных зон и границ прибрежных защитных полос водных объектов»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Постановление Правительства Российской Федерации от 24 февраля 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Постановление Правительства Российской Федерации от 9 июня 1995 г. N 578 «Об утверждении правил охраны линий и сооружений связи Российской Федерации»</w:t>
      </w:r>
    </w:p>
    <w:p w:rsidR="007F225A" w:rsidRPr="007F225A" w:rsidRDefault="007F225A" w:rsidP="007F22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bookmarkStart w:id="38" w:name="_Toc297163357"/>
      <w:bookmarkStart w:id="39" w:name="_Toc277843045"/>
      <w:bookmarkStart w:id="40" w:name="_Toc277842807"/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Приказ Государственного Комитета Российской Федерации по строительству и жилищно-коммунальному комплексу от 15 декабря 1999 г. N 153 «Об утверждении правил создания, охраны и содержания зеленых насаждений в городах Российской Федерации»</w:t>
      </w:r>
      <w:bookmarkEnd w:id="38"/>
      <w:bookmarkEnd w:id="39"/>
      <w:bookmarkEnd w:id="40"/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ЗАКОНОДАТЕЛЬСТВО ВОРОНЕЖСКОЙ ОБЛАСТИ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НОРМАТИВНЫЕ ДОКУМЕНТЫ ВОРОНЕЖСКОЙ ОБЛАСТИ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Постановление администрации Воронежской области от 18 апреля 2007 г. N 338 «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»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«Планировка жилых, общественно-деловых и рекреационных зон населенных пунктов Воронежской области»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утв.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17 апреля 2008 г. N 9-п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утв.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29 декабря 2008 г. N 82-п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Региональный норматив градостроительного проектирования 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«Зоны специального назначения и защиты территории населенных пунктов Воронежской области»,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утв.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5 июня 2008 г. N 25-п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Производственные зоны населенных пунктов Воронежской области»,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утв.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24 ноября 2008 г. N 66-п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«Зоны сельскохозяйственного использования населенных пунктов Воронежской области»,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утв.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18 апреля 2008 г. N 11-п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»,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утв.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18 апреля 2008 г. N 11-п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», утв. приказом департамента архитектуры и строительной политики Воронежской области от 12 апреля 2010 г. N 132</w:t>
      </w:r>
    </w:p>
    <w:p w:rsidR="007F225A" w:rsidRPr="007F225A" w:rsidRDefault="007F225A" w:rsidP="007F225A">
      <w:pPr>
        <w:numPr>
          <w:ilvl w:val="0"/>
          <w:numId w:val="4"/>
        </w:numPr>
        <w:spacing w:after="0" w:line="240" w:lineRule="auto"/>
        <w:ind w:left="0" w:firstLine="709"/>
        <w:jc w:val="both"/>
        <w:outlineLvl w:val="2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bookmarkStart w:id="41" w:name="_Toc297163358"/>
      <w:bookmarkStart w:id="42" w:name="_Toc277843046"/>
      <w:bookmarkStart w:id="43" w:name="_Toc277842808"/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«Комплексное благоустройство и озеленение населенных пунктов Воронежской области»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, утв. приказом департамента архитектуры и строительной политики Воронежской области от 12 апреля 2010 г. N 133</w:t>
      </w:r>
      <w:bookmarkEnd w:id="41"/>
      <w:bookmarkEnd w:id="42"/>
      <w:bookmarkEnd w:id="43"/>
    </w:p>
    <w:p w:rsidR="007F225A" w:rsidRPr="007F225A" w:rsidRDefault="007F225A" w:rsidP="007F22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утв. приказом департамента архитектуры и строительной 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политики Воронежской области от ___ 2010 г. 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 «Размещение физкультурно-оздоровительных объектов на территории Воронежской области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»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,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утв. приказом департамента архитектуры и строительной политики Воронежской области от 4 апреля 2011 г. N 99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«Размещение и проектирование домов-интернатов для инвалидов на территории Воронежской области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»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,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4 апреля 2011 г. N 98</w:t>
      </w:r>
    </w:p>
    <w:p w:rsidR="007F225A" w:rsidRPr="007F225A" w:rsidRDefault="007F225A" w:rsidP="007F22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»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,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утв. приказом департамента архитектуры и строительной политики Воронежской области от 4 апреля 2011 г. N 97</w:t>
      </w:r>
    </w:p>
    <w:p w:rsidR="007F225A" w:rsidRPr="007F225A" w:rsidRDefault="007F225A" w:rsidP="007F225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НАЦИОНАЛЬНЫЕ СТАНДАРТЫ И СВОДЫ ПРАВИЛ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(Перечень, утвержден распоряжением Правительства Российской Федерации от 21 июня 2010 г.  № 1047-р) </w:t>
      </w:r>
    </w:p>
    <w:p w:rsidR="007F225A" w:rsidRPr="007F225A" w:rsidRDefault="007F225A" w:rsidP="007F225A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2.07.01 - 89* "Градостроительство. Планировка и застройка городских и сельских поселений".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1 - 5, 6 (пункты 6.1 - 6.41, таблица 10*), 7 - 9; приложение 2.</w:t>
      </w:r>
    </w:p>
    <w:p w:rsidR="007F225A" w:rsidRPr="007F225A" w:rsidRDefault="007F225A" w:rsidP="007F225A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31 - 02 - 2001 "Дома жилые одноквартирные".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4, 5, 7 - 9.</w:t>
      </w:r>
    </w:p>
    <w:p w:rsidR="007F225A" w:rsidRPr="007F225A" w:rsidRDefault="007F225A" w:rsidP="007F225A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 31 - 01 - 2003 "Здания жилые многоквартирные".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4 (пункты 4.1, 4.4 - 4.9, 4.16, 4.17), 5, 6, 8 (пункты 8.1 - 8.11, 8.13, 8.14), 9 - 11.</w:t>
      </w:r>
    </w:p>
    <w:p w:rsidR="007F225A" w:rsidRPr="007F225A" w:rsidRDefault="007F225A" w:rsidP="007F225A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31 - 06 - 2009 "Общественные здания и сооружения".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7F225A" w:rsidRPr="007F225A" w:rsidRDefault="007F225A" w:rsidP="007F225A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2.09.04 - 87* "Административные и бытовые здания".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1 (пункты 1.1*, 1.2, 1.4, 1.5, 1.8 - 1.11, 1.13), 2 (пункты 2.1* - 2.34, 2.37 - 2.52*), 3.</w:t>
      </w:r>
    </w:p>
    <w:p w:rsidR="007F225A" w:rsidRPr="007F225A" w:rsidRDefault="007F225A" w:rsidP="007F225A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31 - 05 - 2003 "Общественные здания административного назначения".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7F225A" w:rsidRPr="007F225A" w:rsidRDefault="007F225A" w:rsidP="007F225A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II - 97 - 76 "Генеральные планы сельскохозяйственных предприятий".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1, 2, 3 (пункты 3.1 - 3.19, 3.21 - 3.23, 3.25), 4 (пункты 4.1 - 4.4, 4.6 - 4.12, 4.17), 5, 6.</w:t>
      </w:r>
    </w:p>
    <w:p w:rsidR="007F225A" w:rsidRPr="007F225A" w:rsidRDefault="007F225A" w:rsidP="007F225A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2.10.02 - 84 "Здания и помещения для хранения и переработки сельскохозяйственной продукции".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1 (пункты 1.1, 1.3* - 1.8*), 2 (пункты 2.1 - 2.6, 2.9* - 2.18, 2.20* - 2.23), 3 (пункты 3.2* - 3.13), 4.</w:t>
      </w:r>
    </w:p>
    <w:p w:rsidR="007F225A" w:rsidRPr="007F225A" w:rsidRDefault="007F225A" w:rsidP="007F225A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2.10.05 - 85 "Предприятия, здания и сооружения по хранению и переработке зерна".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Разделы 1 (пункты 1.2 - 1.5, 1.7), 2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7.</w:t>
      </w:r>
    </w:p>
    <w:p w:rsidR="007F225A" w:rsidRPr="007F225A" w:rsidRDefault="007F225A" w:rsidP="007F225A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II - 108 - 78 "Склады сухих минеральных удобрений и химических средств защиты растений".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7F225A" w:rsidRPr="007F225A" w:rsidRDefault="007F225A" w:rsidP="007F225A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2.10.03 - 84 "Животноводческие, птицеводческие и звероводческие здания и помещения".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Разделы 1 (пункты 1.1, 1.5), </w:t>
      </w:r>
      <w:r w:rsidRPr="007F225A">
        <w:rPr>
          <w:rFonts w:ascii="Calibri" w:eastAsia="Times New Roman" w:hAnsi="Calibri" w:cs="Times New Roman"/>
          <w:color w:val="000000"/>
          <w:spacing w:val="-4"/>
          <w:sz w:val="24"/>
          <w:szCs w:val="24"/>
          <w:lang w:eastAsia="ru-RU"/>
        </w:rPr>
        <w:t>2 (пункты 2.1 - 2.3, 2.9 - 2.16), 3 (пункты 3.2* - 3.20), 4 (пункты 4.2 - 4.13*), 5.</w:t>
      </w:r>
    </w:p>
    <w:p w:rsidR="007F225A" w:rsidRPr="007F225A" w:rsidRDefault="007F225A" w:rsidP="007F225A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2.10.04 - 85 "Теплицы и парники".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1 (пункты 1.2 - 1.6), 2, 3, 4 (пункты 4.2 - 4.18), 5; приложения 1, 2.</w:t>
      </w:r>
    </w:p>
    <w:p w:rsidR="007F225A" w:rsidRPr="007F225A" w:rsidRDefault="007F225A" w:rsidP="007F225A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7F225A" w:rsidRPr="007F225A" w:rsidRDefault="007F225A" w:rsidP="007F225A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31 - 03 - 2001 "Производственные здания".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4 (пункты 4.2, 4.3, 4.5), 5 (пункты 5.2, 5.4, 5.6 - 5.8, 5.10 - 5.16).</w:t>
      </w:r>
    </w:p>
    <w:p w:rsidR="007F225A" w:rsidRPr="007F225A" w:rsidRDefault="007F225A" w:rsidP="007F225A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II - 89 - 80* "Генеральные планы промышленных предприятий".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2, 3 (пункты 3.1*, 3.3* - 3.31, 3.38 - 3.42, 3.45,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7F225A" w:rsidRPr="007F225A" w:rsidRDefault="007F225A" w:rsidP="007F225A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2.09.03 - 85 "Сооружения промышленных предприятий".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 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</w:p>
    <w:p w:rsidR="007F225A" w:rsidRPr="007F225A" w:rsidRDefault="007F225A" w:rsidP="007F225A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31 - 04 - 2001 "Складские здания".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4 (пункты 4.5, 4.7), 5 (пункты 5.1 - 5.8, 5.10 - 5.20).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i/>
          <w:sz w:val="24"/>
          <w:szCs w:val="24"/>
          <w:lang w:eastAsia="ru-RU"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7F225A" w:rsidRPr="007F225A" w:rsidRDefault="007F225A" w:rsidP="007F225A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</w:t>
      </w:r>
      <w:r w:rsidRPr="007F225A">
        <w:rPr>
          <w:rFonts w:ascii="Calibri" w:eastAsia="Times New Roman" w:hAnsi="Calibri" w:cs="Times New Roman"/>
          <w:sz w:val="24"/>
          <w:szCs w:val="24"/>
          <w:lang w:val="en-US" w:eastAsia="ru-RU"/>
        </w:rPr>
        <w:t> 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 51164 - 98 "Трубопроводы стальные магистральные. Общие требования к защите от коррозии". </w:t>
      </w:r>
    </w:p>
    <w:p w:rsidR="007F225A" w:rsidRPr="007F225A" w:rsidRDefault="007F225A" w:rsidP="007F225A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 III - 42 - 80* "Магистральные трубопроводы". Разделы 4 - 6, 9, 11, 13.</w:t>
      </w:r>
    </w:p>
    <w:p w:rsidR="007F225A" w:rsidRPr="007F225A" w:rsidRDefault="007F225A" w:rsidP="007F225A">
      <w:pPr>
        <w:numPr>
          <w:ilvl w:val="0"/>
          <w:numId w:val="9"/>
        </w:numPr>
        <w:tabs>
          <w:tab w:val="left" w:pos="680"/>
          <w:tab w:val="center" w:pos="10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2.05.06 - 85* "Магистральные трубопроводы".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7F225A" w:rsidRPr="007F225A" w:rsidRDefault="007F225A" w:rsidP="007F225A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34 - 02 - 99 "Подземные хранилища газа, нефти и продуктов их переработки".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3 (пункты 3.1 - 3.5, 3.7, 3.8, 3.10 - 3.13, 3.15), 4, 5 (пункты 5.1, 5.2, 5.4 - 5.7), 6, 9.</w:t>
      </w:r>
    </w:p>
    <w:p w:rsidR="007F225A" w:rsidRPr="007F225A" w:rsidRDefault="007F225A" w:rsidP="007F225A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42 - 01 - 2002 "Газораспределительные системы".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7F225A" w:rsidRPr="007F225A" w:rsidRDefault="007F225A" w:rsidP="007F225A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II - 35 - 76 "Котельные установки".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> 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3.8, 3.12 - 3.15*, 3.17 - 3.30), 4 - 7, 10, 14 - 16, 17 (пункты 17.1 - 17.4, 17.11 - 17.22*).</w:t>
      </w:r>
    </w:p>
    <w:p w:rsidR="007F225A" w:rsidRPr="007F225A" w:rsidRDefault="007F225A" w:rsidP="007F225A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 41 - 02 - 2003 "Тепловые сети". Разделы 9, 10, 12, 15, 16.</w:t>
      </w:r>
    </w:p>
    <w:p w:rsidR="007F225A" w:rsidRPr="007F225A" w:rsidRDefault="007F225A" w:rsidP="007F225A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 41 - 03 - 2003 "Тепловая изоляция оборудования и трубопроводов". Разделы 2 - 4.</w:t>
      </w:r>
    </w:p>
    <w:p w:rsidR="007F225A" w:rsidRPr="007F225A" w:rsidRDefault="007F225A" w:rsidP="007F225A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СНиП 41 - 01 - 2003 "Отопление, вентиляция, кондиционирование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воздуха".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12.11 - 12.21), 13 (пункты 13.1, 13.3 - 13.5, 13.8, 13.9).</w:t>
      </w:r>
    </w:p>
    <w:p w:rsidR="007F225A" w:rsidRPr="007F225A" w:rsidRDefault="007F225A" w:rsidP="007F225A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2.04.02 - 84* "Водоснабжение. Наружные сети и сооружения".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7F225A" w:rsidRPr="007F225A" w:rsidRDefault="007F225A" w:rsidP="007F225A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 2.04.03 - 85 "Канализация. Наружные сети и сооружения". Разделы 2 - 6, 8, 9.</w:t>
      </w:r>
    </w:p>
    <w:p w:rsidR="007F225A" w:rsidRPr="007F225A" w:rsidRDefault="007F225A" w:rsidP="007F225A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 Р 52748 - 2007 "Дороги автомобильные общего пользования. Нормативные нагрузки, расчетные схемы нагружения и габариты приближения". Разделы 4, 5.</w:t>
      </w:r>
    </w:p>
    <w:p w:rsidR="007F225A" w:rsidRPr="007F225A" w:rsidRDefault="007F225A" w:rsidP="007F225A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2.05.02 - 85* "Автомобильные дороги". Разделы 1 </w:t>
      </w:r>
      <w:r w:rsidRPr="007F225A">
        <w:rPr>
          <w:rFonts w:ascii="Calibri" w:eastAsia="Times New Roman" w:hAnsi="Calibri" w:cs="Times New Roman"/>
          <w:spacing w:val="-6"/>
          <w:sz w:val="24"/>
          <w:szCs w:val="24"/>
          <w:lang w:eastAsia="ru-RU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7F225A" w:rsidRPr="007F225A" w:rsidRDefault="007F225A" w:rsidP="007F225A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 3.06.03 - 85 "Автомобильные дороги". Разделы 1 - 6.</w:t>
      </w:r>
    </w:p>
    <w:p w:rsidR="007F225A" w:rsidRPr="007F225A" w:rsidRDefault="007F225A" w:rsidP="007F225A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21 - 02 - 99* "Стоянки автомобилей".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4 (пункт 4.2), 5 (пункты 5.2, 5.7, 5.10, 5.11, 5.23 - 5.30, 5.48), 6 (пункты 6.10 - 6.13).</w:t>
      </w:r>
    </w:p>
    <w:p w:rsidR="007F225A" w:rsidRPr="007F225A" w:rsidRDefault="007F225A" w:rsidP="007F225A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 3.06.04 - 91 "Мосты и трубы". Разделы 1 - 10; приложение 1.</w:t>
      </w:r>
    </w:p>
    <w:p w:rsidR="007F225A" w:rsidRPr="007F225A" w:rsidRDefault="007F225A" w:rsidP="007F225A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ГОСТ Р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7F225A" w:rsidRPr="007F225A" w:rsidRDefault="007F225A" w:rsidP="007F225A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7F225A" w:rsidRPr="007F225A" w:rsidRDefault="007F225A" w:rsidP="007F225A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 2.01.09 - 91 "Здания и сооружения на подрабатываемых территориях и просадочных грунтах". Разделы 1, 2.</w:t>
      </w:r>
    </w:p>
    <w:p w:rsidR="007F225A" w:rsidRPr="007F225A" w:rsidRDefault="007F225A" w:rsidP="007F225A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 Б и В.</w:t>
      </w:r>
    </w:p>
    <w:p w:rsidR="007F225A" w:rsidRPr="007F225A" w:rsidRDefault="007F225A" w:rsidP="007F225A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2.02.01 - 83* "Основания зданий и сооружений".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 13.3 - 13.8), 14 (пункты 14.4 - 14.8), 15 (пункты 15.4 - 15.7), 16 (пункты 16.3 - 16.10), 17 (пункты 17.3 - 17.14), 18 (пункты 18.2 - 18.18); приложение 2.</w:t>
      </w:r>
    </w:p>
    <w:p w:rsidR="007F225A" w:rsidRPr="007F225A" w:rsidRDefault="007F225A" w:rsidP="007F225A">
      <w:pPr>
        <w:tabs>
          <w:tab w:val="left" w:pos="68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7F225A" w:rsidRPr="007F225A" w:rsidRDefault="007F225A" w:rsidP="007F225A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35 - 01 - 2001 "Доступность зданий и сооружений для маломобильных групп населения".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Разделы 3 (пункты 3.1 - 3.37, 3.39, 3.52 - 3.72), 4 (пункты 4.1 - 4.10, 4.12 - 4.21, 4.23 - 4.32). </w:t>
      </w:r>
    </w:p>
    <w:p w:rsidR="007F225A" w:rsidRPr="007F225A" w:rsidRDefault="007F225A" w:rsidP="007F225A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 23 - 05 - 95* "Естественное и искусственное освещение". </w:t>
      </w:r>
      <w:r w:rsidRPr="007F225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Разделы 4 - 6, 7 (пункты 7.1 - 7.51, 7.53 - 7.73, 7.76, 7.79 - 7.81), 8 - 13; приложение К.</w:t>
      </w:r>
    </w:p>
    <w:p w:rsidR="007F225A" w:rsidRPr="007F225A" w:rsidRDefault="007F225A" w:rsidP="007F225A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 23 - 01 - 99* "Строительная климатология". Таблицы 1 - 5; рисунки 1, 3 - 6*.</w:t>
      </w:r>
    </w:p>
    <w:p w:rsidR="007F225A" w:rsidRPr="007F225A" w:rsidRDefault="007F225A" w:rsidP="007F225A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 23 - 02 - 2003 "Тепловая защита зданий". Разделы 4 - 12; приложения В, Г, Д.</w:t>
      </w:r>
    </w:p>
    <w:p w:rsidR="007F225A" w:rsidRPr="007F225A" w:rsidRDefault="007F225A" w:rsidP="007F225A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 23 - 03 - 2003 "Защита от шума". Разделы 4 - 13.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ИНЫЕ ГОСУДАРСТВЕННЫЕ СТАНДАРТЫ РОССИЙСКОЙ ФЕДЕРАЦИИ (ГОСТ)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17.1.1.04-80 Охрана природы. Гидросфера. Классификация подземных вод по целям водопользования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17.1.3.06-82 Охрана природы. Гидросфера. Общие требования к охране подземных вод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17.1.3.13-86 Охрана природы. Гидросфера. Общие требования к охране поверхностных вод от загрязнения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17.1.5.02-80 Охрана природы. Гидросфера. Гигиенические требования к зонам рекреации водных объектов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17.5.3.01-78* Охрана природы. Земли. Состав и размер зеленых зон городов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17.5.3.03-80 Охрана природы. Земли. Общие требования к гидролесомелиорации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ГОСТ 17.5.3.04-83* Охрана природы. Земли. Общие требования к рекультивации земель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20444-85 Шум. Транспортные потоки. Методы измерения шумовой характеристики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23337-78* Шум. Методы измерения шума на селитебной территории и в помещениях жилых и общественных зданий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ГОСТ Р 22.1.02-95 Безопасность в чрезвычайных ситуациях. Мониторинг и прогнозирование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Р 50681-94 Туристско-экскурсионное обслуживание. Проектирование туристских услуг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Р 52108-2003 Ресурсосбережение. Обращение с отходами. Основные положения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ГОСТ Р 52289-2004*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СТ СЭВ 3976-83 Здания жилые и общественные. Основные положения проектирования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СТ СЭВ 4867-84 Защита от шума в строительстве. Звукоизоляция ограждающих конструкций. Нормы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ИНЫЕ СТРОИТЕЛЬНЫЕ НОРМЫ И ПРАВИЛА (СНИП), пособия и т.д.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 II-11-77* Защитные сооружения гражданской обороны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 II-35-76* Котельные установки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 II-58-75 Электростанции тепловые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 </w:t>
      </w:r>
      <w:r w:rsidRPr="007F225A">
        <w:rPr>
          <w:rFonts w:ascii="Calibri" w:eastAsia="Times New Roman" w:hAnsi="Calibri" w:cs="Times New Roman"/>
          <w:sz w:val="24"/>
          <w:szCs w:val="24"/>
          <w:lang w:val="en-US" w:eastAsia="ru-RU"/>
        </w:rPr>
        <w:t>III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-10-75 Благоустройство территории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 2.01.05-85 Категории объектов по опасности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 2.01.09-91 Здания и сооружения на подрабатываемых территориях и просадочных грунтах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 2.01.51-90 Инженерно-технические мероприятия гражданской обороны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 2.06.15-85 Инженерная защита территории от затопления и подтопления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СНиП 2.11.03-93 Склады нефти и нефтепродуктов. Противопожарные нормы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СНиП 21-01-97* Пожарная безопасность зданий и сооружений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7F225A" w:rsidRPr="007F225A" w:rsidRDefault="007F225A" w:rsidP="007F225A">
      <w:pPr>
        <w:widowControl w:val="0"/>
        <w:tabs>
          <w:tab w:val="left" w:pos="228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СНиП 31-04-2001 Складские здания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СНиП 34-02-99 Подземные хранилища газа, нефти и продуктов их переработки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Пособия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Пособие к СНиП II-60-75*. Пособие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    </w:t>
      </w:r>
      <w:r w:rsidRPr="007F225A"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  <w:t>КиевНИИП градостроительства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, 1983 г.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Пособие к СНиП II-85-80 Пособие по проектированию вокзалов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. ЦНИИПградостроительства, 1983 г.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. Госстрой СССР, 1984 г.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Пособие к СНиП 2.07.01-89* Пособие по водоснабжению и канализации городских и сельских поселений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. ЦНИИЭП инженерного оборудования, 1990 г.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Пособие к СНиП 2.08.01-89* Пособие по проектированию жилых зданий. Конструкции жилых зданий. ЦНИИЭП, 1991 г.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Пособия к СНиП 2.08.02-89*: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Пособие по проектированию общественных зданий и сооружений. ЦНИИЭП, 1986 г.</w:t>
      </w:r>
    </w:p>
    <w:p w:rsidR="007F225A" w:rsidRPr="007F225A" w:rsidRDefault="007F225A" w:rsidP="007F225A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Пособие по проектированию учреждений здравоохранения. ГипроНИИздрав, 1989 г.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Проектирование бассейнов. ЦНИИЭП им. Б. С. Мезенцева, 1991 г.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Проектирование клубов. ЦНИИЭП им. Б. С. Мезенцева, 1991 г.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Проектирование предприятий бытового обслуживания населения. Институт общественных зданий, 1992 г.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Проектирование предприятий общественного питания. Институт общественных зданий, 1992 г.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Проектирование учебных комплексов и центров. НТС ЦНИИЭП учебных зданий Госкомархитектуры, 1991 г.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Проектирование предприятий розничной торговли. ЦНИИЭП учебных зданий, 1992 г.</w:t>
      </w:r>
    </w:p>
    <w:p w:rsidR="007F225A" w:rsidRPr="007F225A" w:rsidRDefault="007F225A" w:rsidP="007F225A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Проектирование спортивных залов, помещений для физкультурно-оздоровительных занятий и крытых катков с искусственным льдом. НТС ЦНИИЭП им. Мезенцева, 1991 г.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Пособие к СНиП 11-01-95 по разработке раздела проектной документации «Охрана окружающей среды». ГП «ЦЕНТИНВЕСТпроект», 2000 г.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Своды правил по проектированию и строительству (СП)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11-102-97 Инженерно-экологические изыскания для строительства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11-103-97 Инженерно-гидрометеорологические изыскания для строительства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СП 11-107-98 Порядок разработки и состава раздела «Инженерно-технические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31-112-2004(1) Физкультурно-спортивные залы. Часть 1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31-112-2004(2) Физкультурно-спортивные залы. Часть 2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31-112-2004(3) Физкультурно-спортивные залы. Часть 3. Крытые ледовые арены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31-113-2004 Бассейны для плавания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33-101-2003 Определение основных расчетных гидрологических характеристик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34-106-98 Подземные хранилища газа, нефти и продуктов их переработки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35-103-2001 Общественные здания и сооружения, доступные маломобильным посетителям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41-104-2000 Проектирование автономных источников теплоснабжения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41-108-2004 Поквартирное теплоснабжение жилых зданий с теплогенераторами на газовом топливе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7F225A" w:rsidRPr="007F225A" w:rsidRDefault="007F225A" w:rsidP="007F225A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31-103-99 Здания, сооружения и комплексы православных храмов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Строительные нормы (СН)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 441-72* Указания по проектированию ограждений площадок и участков предприятий, зданий и сооружений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 452-73 Нормы отвода земель для магистральных трубопроводов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 456-73 Нормы отвода земель для магистральных водоводов и канализационных коллекторов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 461-74 Нормы отвода земель для линий связи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 467-74 Нормы отвода земель для автомобильных дорог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Ведомственные строительные нормы (ВСН</w:t>
      </w:r>
      <w:r w:rsidRPr="007F225A">
        <w:rPr>
          <w:rFonts w:ascii="Calibri" w:eastAsia="Times New Roman" w:hAnsi="Calibri" w:cs="Times New Roman"/>
          <w:b/>
          <w:sz w:val="24"/>
          <w:szCs w:val="24"/>
          <w:lang w:eastAsia="ru-RU"/>
        </w:rPr>
        <w:t>)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ВСН 01-89 Предприятия по обслуживанию автомобилей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ВСН 33-2.2.12-87 Мелиоративные системы и сооружения. Насосные станции. Нормы проектирования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ВСН 61-89(р) Реконструкция и капитальный ремонт жилых домов. Нормы проектирования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Отраслевые нормы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ОСН 3.02.01-97 Нормы и правила проектирования отвода земель для железных дорог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ОСТ 218.1.002-2003 Автобусные остановки на автомобильных дорогах. Общие технические условия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САНИТАРНЫЕ ПРАВИЛА И НОРМЫ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 xml:space="preserve"> (САНПИН)</w:t>
      </w:r>
    </w:p>
    <w:p w:rsidR="007F225A" w:rsidRPr="007F225A" w:rsidRDefault="007F225A" w:rsidP="007F225A">
      <w:pPr>
        <w:widowControl w:val="0"/>
        <w:tabs>
          <w:tab w:val="left" w:pos="228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СанПиН 1.2.1077-01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Гигиенические требования к хранению, применению и транспортировке пестицидов и агрохимикатов</w:t>
      </w:r>
    </w:p>
    <w:p w:rsidR="007F225A" w:rsidRPr="007F225A" w:rsidRDefault="007F225A" w:rsidP="007F225A">
      <w:pPr>
        <w:widowControl w:val="0"/>
        <w:tabs>
          <w:tab w:val="left" w:pos="228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СанПиН 2.1.1279-03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Гигиенические требования к размещению, устройству и содержанию кладбищ,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зданий и сооружений похоронного назначения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2.1.2.1002-00 Санитарно-эпидемиологические требования к жилым зданиям и помещениям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42-128-4690-88 Санитарные правила содержания территорий населенных мест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2.1.2.1331-03 Гигиенические требования к устройству, эксплуатации и качеству воды аквапарков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kern w:val="36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kern w:val="36"/>
          <w:sz w:val="24"/>
          <w:szCs w:val="24"/>
          <w:lang w:eastAsia="ru-RU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2.4.2.1178-02 Гигиенические требования к условиям обучения в общеобразовательных учреждениях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4060-85 Лечебные пляжи. Санитарные правила устройства, оборудования и эксплуатации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СанПиН 42-125-4437-87 Устройство, содержание, и организация режима детских санаториев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СанПиН 2.4.1.1249-03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СанПиН 2.4.990-00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7F225A">
        <w:rPr>
          <w:rFonts w:ascii="Calibri" w:eastAsia="Times New Roman" w:hAnsi="Calibri" w:cs="Times New Roman"/>
          <w:color w:val="008000"/>
          <w:sz w:val="24"/>
          <w:szCs w:val="24"/>
          <w:lang w:eastAsia="ru-RU"/>
        </w:rPr>
        <w:t xml:space="preserve"> 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8080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СанПиН 2.4.2.1178-03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СанПиН 2.4.5.2409-08</w:t>
      </w:r>
      <w:r w:rsidRPr="007F225A">
        <w:rPr>
          <w:rFonts w:ascii="Calibri" w:eastAsia="Times New Roman" w:hAnsi="Calibri" w:cs="Times New Roman"/>
          <w:color w:val="008080"/>
          <w:sz w:val="24"/>
          <w:szCs w:val="24"/>
          <w:lang w:eastAsia="ru-RU"/>
        </w:rPr>
        <w:t xml:space="preserve"> 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СанПиН 2.4.3.1186-03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СанПиН 2.4.3.2201-07</w:t>
      </w:r>
      <w:r w:rsidRPr="007F225A">
        <w:rPr>
          <w:rFonts w:ascii="Calibri" w:eastAsia="Times New Roman" w:hAnsi="Calibri" w:cs="Times New Roman"/>
          <w:color w:val="008080"/>
          <w:sz w:val="24"/>
          <w:szCs w:val="24"/>
          <w:lang w:eastAsia="ru-RU"/>
        </w:rPr>
        <w:t xml:space="preserve">,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СанПиН 2.4.5.2409-08</w:t>
      </w:r>
      <w:r w:rsidRPr="007F225A">
        <w:rPr>
          <w:rFonts w:ascii="Calibri" w:eastAsia="Times New Roman" w:hAnsi="Calibri" w:cs="Times New Roman"/>
          <w:color w:val="008080"/>
          <w:sz w:val="24"/>
          <w:szCs w:val="24"/>
          <w:lang w:eastAsia="ru-RU"/>
        </w:rPr>
        <w:t xml:space="preserve">,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СанПиН 2.4.3.2554-09</w:t>
      </w:r>
      <w:r w:rsidRPr="007F225A">
        <w:rPr>
          <w:rFonts w:ascii="Calibri" w:eastAsia="Times New Roman" w:hAnsi="Calibri" w:cs="Times New Roman"/>
          <w:color w:val="008080"/>
          <w:sz w:val="24"/>
          <w:szCs w:val="24"/>
          <w:lang w:eastAsia="ru-RU"/>
        </w:rPr>
        <w:t xml:space="preserve"> 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СанПиН 2.4.4.1251-03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7F225A">
        <w:rPr>
          <w:rFonts w:ascii="Calibri" w:eastAsia="Times New Roman" w:hAnsi="Calibri" w:cs="Times New Roman"/>
          <w:color w:val="008000"/>
          <w:sz w:val="24"/>
          <w:szCs w:val="24"/>
          <w:lang w:eastAsia="ru-RU"/>
        </w:rPr>
        <w:t>).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СанПиН 2.4.4.1204-03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7F225A">
        <w:rPr>
          <w:rFonts w:ascii="Calibri" w:eastAsia="Times New Roman" w:hAnsi="Calibri" w:cs="Times New Roman"/>
          <w:color w:val="008000"/>
          <w:sz w:val="24"/>
          <w:szCs w:val="24"/>
          <w:lang w:eastAsia="ru-RU"/>
        </w:rPr>
        <w:t>.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СанПиН 42-125-4437-87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Устройство, содержание и организация режима детских санаториев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СанПиН 42-125-4270-87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Устройство, содержание и организация работы лагерей труда и отдыха. 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2.2.4.1191-03 Электромагнитные поля в производственных условиях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СанПиН 2.1.4.1074-01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СанПиН 2.1.4.2496-09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(с 01.09.2009г.). 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СанПиН 2.1.7.573-96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"Гигиенические требования к использованию сточных вод и их осадков для орошения и удобрения"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СанПиН 2.1.5.980-00 Гигиенические требования к охране поверхностных вод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2.1.6.1032-01 Гигиенические требования к обеспечению качества атмосферного воздуха населенных мест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2.1.7.728-99 Правила сбора, хранения и удаления отходов лечебно-профилактических учреждений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2.1.7.1287-03 Санитарно-эпидемиологические требования к качеству почвы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2.1.7.2197-07 Санитарно-эпидемиологические требования к качеству почвы. Изменение № 1 к СанПиН 2.1.7.1287-03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2.1.8/2.2.4.1190-03</w:t>
      </w: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СанПиН 2.1.7.728-99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"Правила сбора, хранения и удаления отходов лечебно-профилактических учреждений"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СанПиН 2.1.8/2.2.4.2302-07 Гигиенические требования к размещению и </w:t>
      </w: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эксплуатации передающих радиотехнических объектов. Изменения № 1 к СанПиН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2.1.8/2.2.4.1383-03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Санитарные нормы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 xml:space="preserve"> (СН)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Санитарные правила</w:t>
      </w:r>
      <w:r w:rsidRPr="007F225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 xml:space="preserve"> (СП)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2.6.1.758-99 (НРБ-99) Нормы радиационной безопасности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2.6.1.799-99 (ОСПОРБ 99) Основные санитарные правила обеспечения радиационной безопасности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СП 2524-82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"Санитарные правила по сбору, хранению, транспортировке и первичной обработке вторичного сырья."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8000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СП 1896-78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фермах."</w:t>
      </w:r>
      <w:r w:rsidRPr="007F225A">
        <w:rPr>
          <w:rFonts w:ascii="Calibri" w:eastAsia="Times New Roman" w:hAnsi="Calibri" w:cs="Times New Roman"/>
          <w:color w:val="008000"/>
          <w:sz w:val="24"/>
          <w:szCs w:val="24"/>
          <w:lang w:eastAsia="ru-RU"/>
        </w:rPr>
        <w:t xml:space="preserve"> 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СП 1216-75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"Санитарные правила устройства и содержания сливных станций."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СП 1049-73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7F225A" w:rsidRPr="007F225A" w:rsidRDefault="007F225A" w:rsidP="007F225A">
      <w:pPr>
        <w:widowControl w:val="0"/>
        <w:tabs>
          <w:tab w:val="left" w:pos="228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1567-76 Санитарные правила устройства и содержания мест занятий по физической культуре и спорту</w:t>
      </w:r>
    </w:p>
    <w:p w:rsidR="007F225A" w:rsidRPr="007F225A" w:rsidRDefault="007F225A" w:rsidP="007F225A">
      <w:pPr>
        <w:tabs>
          <w:tab w:val="left" w:pos="228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СП 42-121-4719-88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>СП 3215-85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7F225A">
        <w:rPr>
          <w:rFonts w:ascii="Calibri" w:eastAsia="Times New Roman" w:hAnsi="Calibri" w:cs="Times New Roman"/>
          <w:color w:val="008000"/>
          <w:sz w:val="24"/>
          <w:szCs w:val="24"/>
          <w:lang w:eastAsia="ru-RU"/>
        </w:rPr>
        <w:t xml:space="preserve"> 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СП 1567-76 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Санитарные правила устройства и содержания мест занятий физической культурой и спортом 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СП 2.4.4.969-00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u w:val="single"/>
          <w:lang w:eastAsia="ru-RU"/>
        </w:rPr>
      </w:pPr>
      <w:bookmarkStart w:id="44" w:name="_Toc297163359"/>
      <w:bookmarkStart w:id="45" w:name="_Toc277843047"/>
      <w:bookmarkStart w:id="46" w:name="_Toc277842809"/>
      <w:r w:rsidRPr="007F225A">
        <w:rPr>
          <w:rFonts w:ascii="Calibri" w:eastAsia="Times New Roman" w:hAnsi="Calibri" w:cs="Times New Roman"/>
          <w:b/>
          <w:bCs/>
          <w:kern w:val="32"/>
          <w:sz w:val="24"/>
          <w:szCs w:val="24"/>
          <w:u w:val="single"/>
          <w:lang w:eastAsia="ru-RU"/>
        </w:rPr>
        <w:t>Гигиенические нормативы (ГН)</w:t>
      </w:r>
      <w:bookmarkEnd w:id="44"/>
      <w:bookmarkEnd w:id="45"/>
      <w:bookmarkEnd w:id="46"/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bCs/>
          <w:kern w:val="32"/>
          <w:sz w:val="24"/>
          <w:szCs w:val="24"/>
          <w:lang w:eastAsia="ru-RU"/>
        </w:rPr>
      </w:pPr>
      <w:bookmarkStart w:id="47" w:name="_Toc297163360"/>
      <w:bookmarkStart w:id="48" w:name="_Toc277843048"/>
      <w:bookmarkStart w:id="49" w:name="_Toc277842810"/>
      <w:r w:rsidRPr="007F225A">
        <w:rPr>
          <w:rFonts w:ascii="Calibri" w:eastAsia="Times New Roman" w:hAnsi="Calibri" w:cs="Times New Roman"/>
          <w:bCs/>
          <w:kern w:val="32"/>
          <w:sz w:val="24"/>
          <w:szCs w:val="24"/>
          <w:lang w:eastAsia="ru-RU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7"/>
      <w:bookmarkEnd w:id="48"/>
      <w:bookmarkEnd w:id="49"/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caps/>
          <w:kern w:val="32"/>
          <w:sz w:val="24"/>
          <w:szCs w:val="24"/>
          <w:lang w:eastAsia="ru-RU"/>
        </w:rPr>
      </w:pPr>
      <w:bookmarkStart w:id="50" w:name="_Toc297163361"/>
      <w:bookmarkStart w:id="51" w:name="_Toc277843049"/>
      <w:bookmarkStart w:id="52" w:name="_Toc277842811"/>
      <w:r w:rsidRPr="007F225A">
        <w:rPr>
          <w:rFonts w:ascii="Calibri" w:eastAsia="Times New Roman" w:hAnsi="Calibri" w:cs="Times New Roman"/>
          <w:bCs/>
          <w:kern w:val="32"/>
          <w:sz w:val="24"/>
          <w:szCs w:val="24"/>
          <w:lang w:eastAsia="ru-RU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50"/>
      <w:bookmarkEnd w:id="51"/>
      <w:bookmarkEnd w:id="52"/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bCs/>
          <w:kern w:val="32"/>
          <w:sz w:val="24"/>
          <w:szCs w:val="24"/>
          <w:lang w:eastAsia="ru-RU"/>
        </w:rPr>
      </w:pPr>
      <w:bookmarkStart w:id="53" w:name="_Toc297163362"/>
      <w:bookmarkStart w:id="54" w:name="_Toc277843050"/>
      <w:bookmarkStart w:id="55" w:name="_Toc277842812"/>
      <w:r w:rsidRPr="007F225A">
        <w:rPr>
          <w:rFonts w:ascii="Calibri" w:eastAsia="Times New Roman" w:hAnsi="Calibri" w:cs="Times New Roman"/>
          <w:bCs/>
          <w:kern w:val="32"/>
          <w:sz w:val="24"/>
          <w:szCs w:val="24"/>
          <w:lang w:eastAsia="ru-RU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3"/>
      <w:bookmarkEnd w:id="54"/>
      <w:bookmarkEnd w:id="55"/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bCs/>
          <w:kern w:val="32"/>
          <w:sz w:val="24"/>
          <w:szCs w:val="24"/>
          <w:lang w:eastAsia="ru-RU"/>
        </w:rPr>
      </w:pPr>
      <w:bookmarkStart w:id="56" w:name="_Toc297163363"/>
      <w:bookmarkStart w:id="57" w:name="_Toc277843051"/>
      <w:bookmarkStart w:id="58" w:name="_Toc277842813"/>
      <w:r w:rsidRPr="007F225A">
        <w:rPr>
          <w:rFonts w:ascii="Calibri" w:eastAsia="Times New Roman" w:hAnsi="Calibri" w:cs="Times New Roman"/>
          <w:bCs/>
          <w:spacing w:val="-2"/>
          <w:kern w:val="32"/>
          <w:sz w:val="24"/>
          <w:szCs w:val="24"/>
          <w:lang w:eastAsia="ru-RU"/>
        </w:rPr>
        <w:t>ГН 2.1.6.2309-07 Ориентировочные безопасные уровни воздействия (ОБУВ)</w:t>
      </w:r>
      <w:r w:rsidRPr="007F225A">
        <w:rPr>
          <w:rFonts w:ascii="Calibri" w:eastAsia="Times New Roman" w:hAnsi="Calibri" w:cs="Times New Roman"/>
          <w:bCs/>
          <w:kern w:val="32"/>
          <w:sz w:val="24"/>
          <w:szCs w:val="24"/>
          <w:lang w:eastAsia="ru-RU"/>
        </w:rPr>
        <w:t xml:space="preserve"> загрязняющих веществ в атмосферном воздухе населенных мест</w:t>
      </w:r>
      <w:bookmarkEnd w:id="56"/>
      <w:bookmarkEnd w:id="57"/>
      <w:bookmarkEnd w:id="58"/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ГН 2.1.7.2041-06 Предельно допустимые концентрации (ПДК) химических веществ в почве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ГН 2.1.7.2511-09 Ориентировочно допустимые концентрации (ОДК) химических веществ в почве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Руководящие документы (РД, СО)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РД 34.20.185-94 (СО 153-34.20.185-94) Инструкция по проектированию городских электрических сетей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РД 45.120-2000 (НТП 112-2000) Нормы технологического проектирования. Городские и сельские телефонные сети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СО 153-34.21.122-2003 Инструкцию по устройству молниезащиты зданий, сооружений и промышленных коммуникаций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Руководящие документы в строительстве (РДС)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РДС 35-201-99 Порядок реализации требований доступности для инвалидов к объектам социальной инфраструктуры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Методические документы в строительстве (МДС)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МДС 32-1.2000 Рекомендации по проектированию вокзалов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ap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МДС 30-1.99 Методические рекомендации по разработке схем зонирования территории городов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aps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caps/>
          <w:spacing w:val="-2"/>
          <w:sz w:val="24"/>
          <w:szCs w:val="24"/>
          <w:lang w:eastAsia="ru-RU"/>
        </w:rPr>
        <w:t xml:space="preserve">МДС 35-1.2000 </w:t>
      </w: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 xml:space="preserve">Рекомендации по проектированию окружающей среды, зданий 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caps/>
          <w:spacing w:val="-2"/>
          <w:sz w:val="24"/>
          <w:szCs w:val="24"/>
          <w:lang w:eastAsia="ru-RU"/>
        </w:rPr>
        <w:t xml:space="preserve">МДС 35-2.2000 </w:t>
      </w: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Рекомендации по проектированию окружающей среды, зданий</w:t>
      </w: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7F225A" w:rsidRPr="007F225A" w:rsidRDefault="007F225A" w:rsidP="007F225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Нормы и правила пожарной безопасности (ППБ, НПБ</w:t>
      </w:r>
      <w:r w:rsidRPr="007F225A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)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ППБ 01-03 Правила пожарной безопасности в российской Федерации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1.13130.2009 Системы противопожарной защиты. Эвакуационные пути и выходы.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2.13130.2009 Системы противопожарной защиты. Обеспечение огнестойкости объектов защиты.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3.13130.2009. Системы противопожарной защиты. Система оповещения и управления эвакуацией людей при пожаре.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4 13130 2009 Системы противопожарной защиты Ограничение распространения пожара на объектах защиты.</w:t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7F225A">
        <w:rPr>
          <w:rFonts w:ascii="Calibri" w:eastAsia="Times New Roman" w:hAnsi="Calibri" w:cs="Times New Roman"/>
          <w:spacing w:val="-2"/>
          <w:sz w:val="24"/>
          <w:szCs w:val="24"/>
          <w:lang w:eastAsia="ru-RU"/>
        </w:rPr>
        <w:t>.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6.13130.2009 Системы противопожарной защиты. Электрооборудование. Требования пожарной безопасности.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СП 7.13130.2009 Системы противопожарной защиты. Отопление вентиляция и кондиционирование. 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8.13130.2009 Системы противопожарной защиты. Источники наружного противопожарного водоснабжения.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9.13130.2009 Техника пожарная. Огнетушители.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10.13130.2009 Системы противопожарной защиты. Внутренний противопожарный водопровод.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11.13130.2009 Места дислокации подразделений пожарной охраны.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НПБ 101-95 Нормы проектирования объектов пожарной охраны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НПБ 111-98* Автозаправочные станции. Требования пожарной безопасности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Правила безопасности (ПБ)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ПБ 12-527-03 Правила безопасности при эксплуатации автомобильных заправочных станций сжиженного газа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ПБ 12-529-03 Правила безопасности систем газораспределения и газопотребления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ПБ 12-609-03 Правила безопасности для объектов, использующих сжиженные углеводородные газы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7F225A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Другие документы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Правила охраны газораспределительных сетей, утв. Постановлением Правительства Российской Федерации от 20 ноября 2000 г. № 878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Правила устройства электроустановок (ПУЭ). 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Положение о технической политике ОАО «ФСК ЕЭС» от 2.06.2006 г.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F225A">
        <w:rPr>
          <w:rFonts w:ascii="Calibri" w:eastAsia="Times New Roman" w:hAnsi="Calibri" w:cs="Times New Roman"/>
          <w:sz w:val="24"/>
          <w:szCs w:val="24"/>
          <w:lang w:eastAsia="ru-RU"/>
        </w:rPr>
        <w:t>Рекомендации по контролю за состоянием грунтовых вод в районе размещения золоотвалов ТЭС</w:t>
      </w: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225A" w:rsidRPr="007F225A" w:rsidRDefault="007F225A" w:rsidP="007F225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F225A" w:rsidRPr="007F225A" w:rsidRDefault="007F225A" w:rsidP="007F225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10.1pt;height:.75pt" o:hrpct="330" o:hrstd="t" o:hr="t" fillcolor="#a0a0a0" stroked="f"/>
        </w:pict>
      </w:r>
    </w:p>
    <w:p w:rsidR="00923271" w:rsidRDefault="00923271">
      <w:bookmarkStart w:id="59" w:name="_GoBack"/>
      <w:bookmarkEnd w:id="59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EE" w:rsidRDefault="00EC4EEE" w:rsidP="007F225A">
      <w:pPr>
        <w:spacing w:after="0" w:line="240" w:lineRule="auto"/>
      </w:pPr>
      <w:r>
        <w:separator/>
      </w:r>
    </w:p>
  </w:endnote>
  <w:endnote w:type="continuationSeparator" w:id="0">
    <w:p w:rsidR="00EC4EEE" w:rsidRDefault="00EC4EEE" w:rsidP="007F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EE" w:rsidRDefault="00EC4EEE" w:rsidP="007F225A">
      <w:pPr>
        <w:spacing w:after="0" w:line="240" w:lineRule="auto"/>
      </w:pPr>
      <w:r>
        <w:separator/>
      </w:r>
    </w:p>
  </w:footnote>
  <w:footnote w:type="continuationSeparator" w:id="0">
    <w:p w:rsidR="00EC4EEE" w:rsidRDefault="00EC4EEE" w:rsidP="007F225A">
      <w:pPr>
        <w:spacing w:after="0" w:line="240" w:lineRule="auto"/>
      </w:pPr>
      <w:r>
        <w:continuationSeparator/>
      </w:r>
    </w:p>
  </w:footnote>
  <w:footnote w:id="1">
    <w:p w:rsidR="007F225A" w:rsidRDefault="007F225A" w:rsidP="007F225A">
      <w:pPr>
        <w:pStyle w:val="a6"/>
        <w:tabs>
          <w:tab w:val="left" w:pos="708"/>
        </w:tabs>
      </w:pPr>
      <w:r>
        <w:rPr>
          <w:rStyle w:val="afc"/>
        </w:rPr>
        <w:footnoteRef/>
      </w:r>
      <w:r>
        <w:rPr>
          <w:rStyle w:val="afc"/>
        </w:rPr>
        <w:t>[1]</w:t>
      </w:r>
      <w:r>
        <w:t xml:space="preserve"> При наличии среднеэтажной жилой застройки</w:t>
      </w:r>
    </w:p>
  </w:footnote>
  <w:footnote w:id="2">
    <w:p w:rsidR="007F225A" w:rsidRDefault="007F225A" w:rsidP="007F225A">
      <w:pPr>
        <w:pStyle w:val="a6"/>
        <w:tabs>
          <w:tab w:val="left" w:pos="708"/>
        </w:tabs>
      </w:pPr>
      <w:r>
        <w:rPr>
          <w:rStyle w:val="afc"/>
        </w:rPr>
        <w:footnoteRef/>
      </w:r>
      <w:r>
        <w:rPr>
          <w:rStyle w:val="afc"/>
        </w:rPr>
        <w:t>[2]</w:t>
      </w:r>
      <w: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F6D18"/>
    <w:multiLevelType w:val="multilevel"/>
    <w:tmpl w:val="B1AC9D8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80" w:hanging="1350"/>
      </w:pPr>
      <w:rPr>
        <w:b/>
      </w:rPr>
    </w:lvl>
    <w:lvl w:ilvl="2">
      <w:start w:val="4"/>
      <w:numFmt w:val="decimal"/>
      <w:isLgl/>
      <w:lvlText w:val="%1.%2.%3."/>
      <w:lvlJc w:val="left"/>
      <w:pPr>
        <w:ind w:left="2070" w:hanging="135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135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50" w:hanging="135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340" w:hanging="135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b/>
      </w:rPr>
    </w:lvl>
  </w:abstractNum>
  <w:abstractNum w:abstractNumId="10" w15:restartNumberingAfterBreak="0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AA"/>
    <w:rsid w:val="007F225A"/>
    <w:rsid w:val="00824DAA"/>
    <w:rsid w:val="00923271"/>
    <w:rsid w:val="00E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BC378-81F8-4EA5-800E-BBE8AF7B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F225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1"/>
    <w:uiPriority w:val="9"/>
    <w:qFormat/>
    <w:rsid w:val="007F225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F22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F22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F22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uiPriority w:val="9"/>
    <w:semiHidden/>
    <w:rsid w:val="007F22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F22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F22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7F225A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F225A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F22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link w:val="2"/>
    <w:uiPriority w:val="9"/>
    <w:locked/>
    <w:rsid w:val="007F22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F22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F22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2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25A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HTML1">
    <w:name w:val="HTML Variable"/>
    <w:aliases w:val="!Ссылки в документе"/>
    <w:uiPriority w:val="99"/>
    <w:semiHidden/>
    <w:unhideWhenUsed/>
    <w:rsid w:val="007F225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F225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7F225A"/>
    <w:pPr>
      <w:tabs>
        <w:tab w:val="right" w:leader="dot" w:pos="9345"/>
      </w:tabs>
      <w:spacing w:after="0" w:line="240" w:lineRule="auto"/>
      <w:ind w:firstLine="567"/>
      <w:jc w:val="both"/>
    </w:pPr>
    <w:rPr>
      <w:rFonts w:ascii="Arial" w:eastAsia="Times New Roman" w:hAnsi="Arial" w:cs="Times New Roman"/>
      <w:b/>
      <w:noProof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7F225A"/>
    <w:pPr>
      <w:spacing w:after="0" w:line="240" w:lineRule="auto"/>
      <w:ind w:left="24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7F225A"/>
    <w:pPr>
      <w:spacing w:after="0" w:line="240" w:lineRule="auto"/>
      <w:ind w:left="48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7F225A"/>
    <w:pPr>
      <w:spacing w:after="100" w:line="276" w:lineRule="auto"/>
      <w:ind w:left="6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7F225A"/>
    <w:pPr>
      <w:spacing w:after="100" w:line="276" w:lineRule="auto"/>
      <w:ind w:left="88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7F225A"/>
    <w:pPr>
      <w:spacing w:after="100" w:line="276" w:lineRule="auto"/>
      <w:ind w:left="110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7F225A"/>
    <w:pPr>
      <w:spacing w:after="100" w:line="276" w:lineRule="auto"/>
      <w:ind w:left="132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7F225A"/>
    <w:pPr>
      <w:spacing w:after="100" w:line="276" w:lineRule="auto"/>
      <w:ind w:left="154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7F225A"/>
    <w:pPr>
      <w:spacing w:after="100" w:line="276" w:lineRule="auto"/>
      <w:ind w:left="17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F22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F225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F225A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F225A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semiHidden/>
    <w:rsid w:val="007F225A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F22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F225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F22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F225A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qFormat/>
    <w:rsid w:val="007F225A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u w:val="single"/>
      <w:lang w:eastAsia="ru-RU"/>
    </w:rPr>
  </w:style>
  <w:style w:type="paragraph" w:styleId="af">
    <w:name w:val="List Bullet"/>
    <w:basedOn w:val="a"/>
    <w:uiPriority w:val="99"/>
    <w:semiHidden/>
    <w:unhideWhenUsed/>
    <w:rsid w:val="007F225A"/>
    <w:pPr>
      <w:tabs>
        <w:tab w:val="num" w:pos="360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F225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F225A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225A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225A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F225A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F225A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F225A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F225A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7F225A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F225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7F225A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7F22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OC Heading"/>
    <w:basedOn w:val="1"/>
    <w:next w:val="a"/>
    <w:uiPriority w:val="39"/>
    <w:qFormat/>
    <w:rsid w:val="007F225A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7F2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2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F2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F2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2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7F225A"/>
    <w:rPr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7F225A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ConsCell">
    <w:name w:val="ConsCell"/>
    <w:rsid w:val="007F22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22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F2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7F225A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7F225A"/>
    <w:pPr>
      <w:widowControl w:val="0"/>
      <w:snapToGrid w:val="0"/>
      <w:spacing w:after="0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7F225A"/>
    <w:rPr>
      <w:szCs w:val="24"/>
    </w:rPr>
  </w:style>
  <w:style w:type="paragraph" w:customStyle="1" w:styleId="S2">
    <w:name w:val="S_Маркированный"/>
    <w:basedOn w:val="af"/>
    <w:link w:val="S1"/>
    <w:autoRedefine/>
    <w:rsid w:val="007F225A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locked/>
    <w:rsid w:val="007F225A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rsid w:val="007F225A"/>
    <w:pPr>
      <w:widowControl w:val="0"/>
      <w:tabs>
        <w:tab w:val="num" w:pos="1440"/>
      </w:tabs>
      <w:spacing w:after="0" w:line="240" w:lineRule="auto"/>
      <w:ind w:firstLine="567"/>
      <w:jc w:val="both"/>
    </w:pPr>
    <w:rPr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7F225A"/>
    <w:rPr>
      <w:szCs w:val="24"/>
    </w:rPr>
  </w:style>
  <w:style w:type="paragraph" w:customStyle="1" w:styleId="S6">
    <w:name w:val="S_Обычный в таблице"/>
    <w:basedOn w:val="a"/>
    <w:link w:val="S5"/>
    <w:rsid w:val="007F225A"/>
    <w:pPr>
      <w:spacing w:after="0" w:line="240" w:lineRule="auto"/>
      <w:ind w:firstLine="567"/>
      <w:jc w:val="center"/>
    </w:pPr>
    <w:rPr>
      <w:szCs w:val="24"/>
    </w:rPr>
  </w:style>
  <w:style w:type="paragraph" w:customStyle="1" w:styleId="af9">
    <w:name w:val="Примечание"/>
    <w:basedOn w:val="a"/>
    <w:qFormat/>
    <w:rsid w:val="007F225A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  <w:szCs w:val="24"/>
    </w:rPr>
  </w:style>
  <w:style w:type="paragraph" w:customStyle="1" w:styleId="afa">
    <w:name w:val="Стиль Подпись Таблицы"/>
    <w:basedOn w:val="af0"/>
    <w:qFormat/>
    <w:rsid w:val="007F225A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b">
    <w:name w:val="Знак"/>
    <w:basedOn w:val="a"/>
    <w:rsid w:val="007F225A"/>
    <w:pPr>
      <w:spacing w:after="0" w:line="240" w:lineRule="exact"/>
      <w:ind w:firstLine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rsid w:val="007F225A"/>
    <w:pPr>
      <w:widowControl w:val="0"/>
      <w:suppressAutoHyphens/>
      <w:spacing w:after="120" w:line="240" w:lineRule="auto"/>
      <w:ind w:left="283" w:firstLine="567"/>
      <w:jc w:val="both"/>
    </w:pPr>
    <w:rPr>
      <w:rFonts w:ascii="Arial" w:eastAsia="Lucida Sans Unicode" w:hAnsi="Arial" w:cs="Tahoma"/>
      <w:color w:val="000000"/>
      <w:sz w:val="16"/>
      <w:szCs w:val="16"/>
      <w:lang w:val="en-US" w:bidi="en-US"/>
    </w:rPr>
  </w:style>
  <w:style w:type="paragraph" w:customStyle="1" w:styleId="Heading">
    <w:name w:val="Heading"/>
    <w:rsid w:val="007F2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7F225A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itle">
    <w:name w:val="Title!Название НПА"/>
    <w:basedOn w:val="a"/>
    <w:rsid w:val="007F22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F225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F225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F225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F225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c">
    <w:name w:val="footnote reference"/>
    <w:basedOn w:val="a0"/>
    <w:uiPriority w:val="99"/>
    <w:semiHidden/>
    <w:unhideWhenUsed/>
    <w:rsid w:val="007F225A"/>
    <w:rPr>
      <w:vertAlign w:val="superscript"/>
    </w:rPr>
  </w:style>
  <w:style w:type="character" w:customStyle="1" w:styleId="spelle">
    <w:name w:val="spelle"/>
    <w:basedOn w:val="a0"/>
    <w:rsid w:val="007F225A"/>
  </w:style>
  <w:style w:type="character" w:customStyle="1" w:styleId="grame">
    <w:name w:val="grame"/>
    <w:basedOn w:val="a0"/>
    <w:rsid w:val="007F225A"/>
  </w:style>
  <w:style w:type="paragraph" w:customStyle="1" w:styleId="text">
    <w:name w:val="text"/>
    <w:basedOn w:val="Default"/>
    <w:next w:val="Default"/>
    <w:rsid w:val="007F225A"/>
    <w:pPr>
      <w:spacing w:before="28" w:after="2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16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21950</Words>
  <Characters>125116</Characters>
  <Application>Microsoft Office Word</Application>
  <DocSecurity>0</DocSecurity>
  <Lines>1042</Lines>
  <Paragraphs>293</Paragraphs>
  <ScaleCrop>false</ScaleCrop>
  <Company/>
  <LinksUpToDate>false</LinksUpToDate>
  <CharactersWithSpaces>146773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2019-04-19T10:49:00Z</dcterms:created>
  <dcterms:modified xsi:type="dcterms:W3CDTF">2019-04-19T10:50:00Z</dcterms:modified>
</cp:coreProperties>
</file>