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AB" w:rsidRPr="009B53AB" w:rsidRDefault="009B53AB" w:rsidP="009B53AB">
      <w:pPr>
        <w:spacing w:after="0" w:line="240" w:lineRule="auto"/>
        <w:ind w:firstLine="567"/>
        <w:jc w:val="center"/>
        <w:outlineLvl w:val="1"/>
        <w:rPr>
          <w:rFonts w:ascii="Arial" w:eastAsia="Times New Roman" w:hAnsi="Arial" w:cs="Arial"/>
          <w:b/>
          <w:bCs/>
          <w:iCs/>
          <w:sz w:val="30"/>
          <w:szCs w:val="28"/>
          <w:lang w:eastAsia="ru-RU"/>
        </w:rPr>
      </w:pPr>
      <w:r w:rsidRPr="009B53AB">
        <w:rPr>
          <w:rFonts w:ascii="Arial" w:eastAsia="Times New Roman" w:hAnsi="Arial" w:cs="Arial"/>
          <w:b/>
          <w:bCs/>
          <w:iCs/>
          <w:sz w:val="30"/>
          <w:szCs w:val="28"/>
          <w:lang w:eastAsia="ru-RU"/>
        </w:rPr>
        <w:t>СОВЕТ НАРОДНЫХ ДЕПУТАТОВ</w:t>
      </w:r>
    </w:p>
    <w:p w:rsidR="009B53AB" w:rsidRPr="009B53AB" w:rsidRDefault="009B53AB" w:rsidP="009B53AB">
      <w:pPr>
        <w:spacing w:after="0" w:line="240" w:lineRule="auto"/>
        <w:ind w:firstLine="567"/>
        <w:jc w:val="center"/>
        <w:outlineLvl w:val="1"/>
        <w:rPr>
          <w:rFonts w:ascii="Arial" w:eastAsia="Times New Roman" w:hAnsi="Arial" w:cs="Arial"/>
          <w:b/>
          <w:bCs/>
          <w:iCs/>
          <w:sz w:val="30"/>
          <w:szCs w:val="28"/>
          <w:lang w:eastAsia="ru-RU"/>
        </w:rPr>
      </w:pPr>
      <w:r w:rsidRPr="009B53AB">
        <w:rPr>
          <w:rFonts w:ascii="Arial" w:eastAsia="Times New Roman" w:hAnsi="Arial" w:cs="Arial"/>
          <w:b/>
          <w:bCs/>
          <w:iCs/>
          <w:sz w:val="30"/>
          <w:szCs w:val="28"/>
          <w:lang w:eastAsia="ru-RU"/>
        </w:rPr>
        <w:t>СУХОДОНЕЦКОГО СЕЛЬСКОГО ПОСЕЛЕНИЯ</w:t>
      </w:r>
    </w:p>
    <w:p w:rsidR="009B53AB" w:rsidRPr="009B53AB" w:rsidRDefault="009B53AB" w:rsidP="009B53AB">
      <w:pPr>
        <w:spacing w:after="0" w:line="240" w:lineRule="auto"/>
        <w:ind w:firstLine="567"/>
        <w:jc w:val="center"/>
        <w:outlineLvl w:val="1"/>
        <w:rPr>
          <w:rFonts w:ascii="Arial" w:eastAsia="Times New Roman" w:hAnsi="Arial" w:cs="Arial"/>
          <w:b/>
          <w:bCs/>
          <w:iCs/>
          <w:sz w:val="30"/>
          <w:szCs w:val="28"/>
          <w:lang w:eastAsia="ru-RU"/>
        </w:rPr>
      </w:pPr>
      <w:r w:rsidRPr="009B53AB">
        <w:rPr>
          <w:rFonts w:ascii="Arial" w:eastAsia="Times New Roman" w:hAnsi="Arial" w:cs="Arial"/>
          <w:b/>
          <w:bCs/>
          <w:iCs/>
          <w:sz w:val="30"/>
          <w:szCs w:val="28"/>
          <w:lang w:eastAsia="ru-RU"/>
        </w:rPr>
        <w:t xml:space="preserve">БОГУЧАРСКОГО МУНИЦИПАЛЬНОГО РАЙОНА </w:t>
      </w:r>
    </w:p>
    <w:p w:rsidR="009B53AB" w:rsidRPr="009B53AB" w:rsidRDefault="009B53AB" w:rsidP="009B53AB">
      <w:pPr>
        <w:spacing w:after="0" w:line="240" w:lineRule="auto"/>
        <w:ind w:firstLine="567"/>
        <w:jc w:val="center"/>
        <w:outlineLvl w:val="1"/>
        <w:rPr>
          <w:rFonts w:ascii="Arial" w:eastAsia="Times New Roman" w:hAnsi="Arial" w:cs="Arial"/>
          <w:b/>
          <w:bCs/>
          <w:iCs/>
          <w:sz w:val="30"/>
          <w:szCs w:val="28"/>
          <w:lang w:eastAsia="ru-RU"/>
        </w:rPr>
      </w:pPr>
      <w:r w:rsidRPr="009B53AB">
        <w:rPr>
          <w:rFonts w:ascii="Arial" w:eastAsia="Times New Roman" w:hAnsi="Arial" w:cs="Arial"/>
          <w:b/>
          <w:bCs/>
          <w:iCs/>
          <w:sz w:val="30"/>
          <w:szCs w:val="28"/>
          <w:lang w:eastAsia="ru-RU"/>
        </w:rPr>
        <w:t>ВОРОНЕЖСКОЙ ОБЛАСТИ</w:t>
      </w:r>
    </w:p>
    <w:p w:rsidR="009B53AB" w:rsidRPr="009B53AB" w:rsidRDefault="009B53AB" w:rsidP="009B53AB">
      <w:pPr>
        <w:spacing w:after="0" w:line="240" w:lineRule="auto"/>
        <w:ind w:firstLine="567"/>
        <w:jc w:val="center"/>
        <w:outlineLvl w:val="1"/>
        <w:rPr>
          <w:rFonts w:ascii="Arial" w:eastAsia="Times New Roman" w:hAnsi="Arial" w:cs="Arial"/>
          <w:b/>
          <w:bCs/>
          <w:iCs/>
          <w:sz w:val="30"/>
          <w:szCs w:val="28"/>
          <w:lang w:eastAsia="ru-RU"/>
        </w:rPr>
      </w:pPr>
      <w:r w:rsidRPr="009B53AB">
        <w:rPr>
          <w:rFonts w:ascii="Arial" w:eastAsia="Times New Roman" w:hAnsi="Arial" w:cs="Arial"/>
          <w:b/>
          <w:bCs/>
          <w:iCs/>
          <w:sz w:val="30"/>
          <w:szCs w:val="28"/>
          <w:lang w:eastAsia="ru-RU"/>
        </w:rPr>
        <w:t>РЕШЕНИЕ</w:t>
      </w:r>
    </w:p>
    <w:p w:rsidR="009B53AB" w:rsidRPr="009B53AB" w:rsidRDefault="009B53AB" w:rsidP="009B53AB">
      <w:pPr>
        <w:spacing w:after="0" w:line="240" w:lineRule="auto"/>
        <w:ind w:firstLine="567"/>
        <w:jc w:val="center"/>
        <w:outlineLvl w:val="1"/>
        <w:rPr>
          <w:rFonts w:ascii="Arial" w:eastAsia="Times New Roman" w:hAnsi="Arial" w:cs="Arial"/>
          <w:b/>
          <w:bCs/>
          <w:iCs/>
          <w:sz w:val="30"/>
          <w:szCs w:val="28"/>
          <w:lang w:eastAsia="ru-RU"/>
        </w:rPr>
      </w:pPr>
    </w:p>
    <w:p w:rsidR="009B53AB" w:rsidRPr="009B53AB" w:rsidRDefault="009B53AB" w:rsidP="009B53AB">
      <w:pPr>
        <w:spacing w:after="0" w:line="240" w:lineRule="auto"/>
        <w:ind w:firstLine="567"/>
        <w:jc w:val="center"/>
        <w:outlineLvl w:val="1"/>
        <w:rPr>
          <w:rFonts w:ascii="Arial" w:eastAsia="Times New Roman" w:hAnsi="Arial" w:cs="Arial"/>
          <w:b/>
          <w:bCs/>
          <w:iCs/>
          <w:sz w:val="30"/>
          <w:szCs w:val="28"/>
          <w:lang w:eastAsia="ru-RU"/>
        </w:rPr>
      </w:pPr>
      <w:r w:rsidRPr="009B53AB">
        <w:rPr>
          <w:rFonts w:ascii="Arial" w:eastAsia="Times New Roman" w:hAnsi="Arial" w:cs="Arial"/>
          <w:b/>
          <w:bCs/>
          <w:iCs/>
          <w:sz w:val="30"/>
          <w:szCs w:val="28"/>
          <w:lang w:eastAsia="ru-RU"/>
        </w:rPr>
        <w:t>от  08.11.2012 г.   № 111</w:t>
      </w:r>
    </w:p>
    <w:p w:rsidR="009B53AB" w:rsidRPr="009B53AB" w:rsidRDefault="009B53AB" w:rsidP="009B53AB">
      <w:pPr>
        <w:spacing w:after="0" w:line="240" w:lineRule="auto"/>
        <w:ind w:firstLine="567"/>
        <w:jc w:val="center"/>
        <w:outlineLvl w:val="1"/>
        <w:rPr>
          <w:rFonts w:ascii="Arial" w:eastAsia="Times New Roman" w:hAnsi="Arial" w:cs="Arial"/>
          <w:b/>
          <w:bCs/>
          <w:iCs/>
          <w:sz w:val="30"/>
          <w:szCs w:val="28"/>
          <w:lang w:eastAsia="ru-RU"/>
        </w:rPr>
      </w:pPr>
      <w:r w:rsidRPr="009B53AB">
        <w:rPr>
          <w:rFonts w:ascii="Arial" w:eastAsia="Times New Roman" w:hAnsi="Arial" w:cs="Arial"/>
          <w:b/>
          <w:bCs/>
          <w:iCs/>
          <w:sz w:val="30"/>
          <w:szCs w:val="28"/>
          <w:lang w:eastAsia="ru-RU"/>
        </w:rPr>
        <w:t>с. Сухой Донец</w:t>
      </w:r>
    </w:p>
    <w:p w:rsidR="009B53AB" w:rsidRPr="009B53AB" w:rsidRDefault="009B53AB" w:rsidP="009B53AB">
      <w:pPr>
        <w:spacing w:after="0" w:line="240" w:lineRule="auto"/>
        <w:ind w:firstLine="567"/>
        <w:jc w:val="both"/>
        <w:rPr>
          <w:rFonts w:ascii="Arial" w:eastAsia="Times New Roman" w:hAnsi="Arial" w:cs="Times New Roman"/>
          <w:sz w:val="28"/>
          <w:szCs w:val="28"/>
          <w:lang w:eastAsia="ru-RU"/>
        </w:rPr>
      </w:pPr>
    </w:p>
    <w:p w:rsidR="009B53AB" w:rsidRPr="009B53AB" w:rsidRDefault="009B53AB" w:rsidP="009B53AB">
      <w:pPr>
        <w:spacing w:before="240" w:after="60" w:line="240" w:lineRule="auto"/>
        <w:ind w:firstLine="567"/>
        <w:jc w:val="center"/>
        <w:outlineLvl w:val="0"/>
        <w:rPr>
          <w:rFonts w:ascii="Arial" w:eastAsia="Times New Roman" w:hAnsi="Arial" w:cs="Arial"/>
          <w:b/>
          <w:bCs/>
          <w:kern w:val="28"/>
          <w:sz w:val="32"/>
          <w:szCs w:val="32"/>
          <w:lang w:eastAsia="ru-RU"/>
        </w:rPr>
      </w:pPr>
      <w:r w:rsidRPr="009B53AB">
        <w:rPr>
          <w:rFonts w:ascii="Arial" w:eastAsia="Times New Roman" w:hAnsi="Arial" w:cs="Arial"/>
          <w:b/>
          <w:bCs/>
          <w:kern w:val="28"/>
          <w:sz w:val="32"/>
          <w:szCs w:val="32"/>
          <w:lang w:eastAsia="ru-RU"/>
        </w:rPr>
        <w:t>Об утверждении генерального плана Суходонецкого сельского поселения Богучарского  муниципального района  Воронежской области</w:t>
      </w:r>
    </w:p>
    <w:p w:rsidR="009B53AB" w:rsidRPr="009B53AB" w:rsidRDefault="009B53AB" w:rsidP="009B53AB">
      <w:pPr>
        <w:spacing w:after="0" w:line="240" w:lineRule="auto"/>
        <w:ind w:right="4393" w:firstLine="567"/>
        <w:jc w:val="both"/>
        <w:rPr>
          <w:rFonts w:ascii="Arial" w:eastAsia="Times New Roman" w:hAnsi="Arial" w:cs="Times New Roman"/>
          <w:bCs/>
          <w:sz w:val="28"/>
          <w:szCs w:val="28"/>
          <w:lang w:eastAsia="ru-RU"/>
        </w:rPr>
      </w:pPr>
    </w:p>
    <w:p w:rsidR="009B53AB" w:rsidRPr="009B53AB" w:rsidRDefault="009B53AB" w:rsidP="009B53AB">
      <w:pPr>
        <w:spacing w:after="0" w:line="240" w:lineRule="auto"/>
        <w:ind w:firstLine="567"/>
        <w:jc w:val="both"/>
        <w:rPr>
          <w:rFonts w:ascii="Arial" w:eastAsia="Times New Roman" w:hAnsi="Arial" w:cs="Times New Roman"/>
          <w:sz w:val="28"/>
          <w:szCs w:val="28"/>
          <w:lang w:eastAsia="ru-RU"/>
        </w:rPr>
      </w:pPr>
    </w:p>
    <w:p w:rsidR="009B53AB" w:rsidRPr="009B53AB" w:rsidRDefault="009B53AB" w:rsidP="009B53AB">
      <w:pPr>
        <w:spacing w:after="0" w:line="240" w:lineRule="auto"/>
        <w:ind w:firstLine="709"/>
        <w:jc w:val="both"/>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t>В соответствии с Градостроительным кодексом Российской Федерации,</w:t>
      </w:r>
      <w:r w:rsidRPr="009B53AB">
        <w:rPr>
          <w:rFonts w:ascii="Arial" w:eastAsia="Times New Roman" w:hAnsi="Arial" w:cs="Times New Roman"/>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r w:rsidRPr="009B53AB">
        <w:rPr>
          <w:rFonts w:ascii="Arial" w:eastAsia="Times New Roman" w:hAnsi="Arial" w:cs="Times New Roman"/>
          <w:bCs/>
          <w:sz w:val="28"/>
          <w:szCs w:val="28"/>
          <w:lang w:eastAsia="ru-RU"/>
        </w:rPr>
        <w:t>,  законом  Воронежской области от 07.07.2006 г. № 31-ОЗ «О регулировании  градостроительной деятельности в Воронежской области», уставом Суходонецкого сельского поселения, с учетом решения публичных слушаний  в Суходонецком сельском поселении от 04.04.2011 года</w:t>
      </w:r>
      <w:r w:rsidRPr="009B53AB">
        <w:rPr>
          <w:rFonts w:ascii="Arial" w:eastAsia="Times New Roman" w:hAnsi="Arial" w:cs="Times New Roman"/>
          <w:sz w:val="28"/>
          <w:szCs w:val="28"/>
          <w:lang w:eastAsia="ru-RU"/>
        </w:rPr>
        <w:t>, Совет народных депутатов Суходонецкого сельского поселения</w:t>
      </w:r>
    </w:p>
    <w:p w:rsidR="009B53AB" w:rsidRPr="009B53AB" w:rsidRDefault="009B53AB" w:rsidP="009B53AB">
      <w:pPr>
        <w:spacing w:after="0" w:line="240" w:lineRule="auto"/>
        <w:ind w:firstLine="709"/>
        <w:jc w:val="both"/>
        <w:rPr>
          <w:rFonts w:ascii="Arial" w:eastAsia="Times New Roman" w:hAnsi="Arial" w:cs="Times New Roman"/>
          <w:sz w:val="28"/>
          <w:szCs w:val="28"/>
          <w:lang w:eastAsia="ru-RU"/>
        </w:rPr>
      </w:pPr>
    </w:p>
    <w:p w:rsidR="009B53AB" w:rsidRPr="009B53AB" w:rsidRDefault="009B53AB" w:rsidP="009B53AB">
      <w:pPr>
        <w:spacing w:after="0" w:line="240" w:lineRule="auto"/>
        <w:ind w:firstLine="709"/>
        <w:jc w:val="center"/>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t>РЕШИЛ:</w:t>
      </w:r>
    </w:p>
    <w:p w:rsidR="009B53AB" w:rsidRPr="009B53AB" w:rsidRDefault="009B53AB" w:rsidP="009B53AB">
      <w:pPr>
        <w:spacing w:after="0" w:line="240" w:lineRule="auto"/>
        <w:ind w:firstLine="709"/>
        <w:jc w:val="center"/>
        <w:rPr>
          <w:rFonts w:ascii="Arial" w:eastAsia="Times New Roman" w:hAnsi="Arial" w:cs="Times New Roman"/>
          <w:sz w:val="28"/>
          <w:szCs w:val="28"/>
          <w:lang w:eastAsia="ru-RU"/>
        </w:rPr>
      </w:pPr>
    </w:p>
    <w:p w:rsidR="009B53AB" w:rsidRPr="009B53AB" w:rsidRDefault="009B53AB" w:rsidP="009B53AB">
      <w:pPr>
        <w:spacing w:after="0" w:line="240" w:lineRule="auto"/>
        <w:ind w:firstLine="709"/>
        <w:jc w:val="both"/>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t>1. Утвердить генеральный план Суходонецкого сельского поселения, Богучарского муниципального района, Воронежской области согласно приложению.</w:t>
      </w:r>
    </w:p>
    <w:p w:rsidR="009B53AB" w:rsidRPr="009B53AB" w:rsidRDefault="009B53AB" w:rsidP="009B53AB">
      <w:pPr>
        <w:spacing w:after="0" w:line="240" w:lineRule="auto"/>
        <w:ind w:firstLine="709"/>
        <w:jc w:val="both"/>
        <w:rPr>
          <w:rFonts w:ascii="Arial" w:eastAsia="Times New Roman" w:hAnsi="Arial" w:cs="Times New Roman"/>
          <w:bCs/>
          <w:sz w:val="28"/>
          <w:szCs w:val="28"/>
          <w:lang w:eastAsia="ru-RU"/>
        </w:rPr>
      </w:pPr>
      <w:r w:rsidRPr="009B53AB">
        <w:rPr>
          <w:rFonts w:ascii="Arial" w:eastAsia="Times New Roman" w:hAnsi="Arial" w:cs="Times New Roman"/>
          <w:sz w:val="28"/>
          <w:szCs w:val="28"/>
          <w:lang w:eastAsia="ru-RU"/>
        </w:rPr>
        <w:t>2. Обнародовать данное решение на территории Суходонецкого сельского поселения.</w:t>
      </w:r>
    </w:p>
    <w:p w:rsidR="009B53AB" w:rsidRPr="009B53AB" w:rsidRDefault="009B53AB" w:rsidP="009B53AB">
      <w:pPr>
        <w:spacing w:after="0" w:line="240" w:lineRule="auto"/>
        <w:ind w:firstLine="709"/>
        <w:jc w:val="both"/>
        <w:rPr>
          <w:rFonts w:ascii="Arial" w:eastAsia="Times New Roman" w:hAnsi="Arial" w:cs="Times New Roman"/>
          <w:bCs/>
          <w:sz w:val="28"/>
          <w:szCs w:val="28"/>
          <w:lang w:eastAsia="ru-RU"/>
        </w:rPr>
      </w:pPr>
      <w:r w:rsidRPr="009B53AB">
        <w:rPr>
          <w:rFonts w:ascii="Arial" w:eastAsia="Times New Roman" w:hAnsi="Arial" w:cs="Times New Roman"/>
          <w:bCs/>
          <w:sz w:val="28"/>
          <w:szCs w:val="28"/>
          <w:lang w:eastAsia="ru-RU"/>
        </w:rPr>
        <w:t xml:space="preserve">2. Контроль за исполнением данного решения возложить на главу </w:t>
      </w:r>
      <w:r w:rsidRPr="009B53AB">
        <w:rPr>
          <w:rFonts w:ascii="Arial" w:eastAsia="Times New Roman" w:hAnsi="Arial" w:cs="Times New Roman"/>
          <w:sz w:val="28"/>
          <w:szCs w:val="28"/>
          <w:lang w:eastAsia="ru-RU"/>
        </w:rPr>
        <w:t>Суходонецкого</w:t>
      </w:r>
      <w:r w:rsidRPr="009B53AB">
        <w:rPr>
          <w:rFonts w:ascii="Arial" w:eastAsia="Times New Roman" w:hAnsi="Arial" w:cs="Times New Roman"/>
          <w:bCs/>
          <w:sz w:val="28"/>
          <w:szCs w:val="28"/>
          <w:lang w:eastAsia="ru-RU"/>
        </w:rPr>
        <w:t xml:space="preserve"> сельского поселения Н.Д.Гридневу.</w:t>
      </w:r>
    </w:p>
    <w:p w:rsidR="009B53AB" w:rsidRPr="009B53AB" w:rsidRDefault="009B53AB" w:rsidP="009B53AB">
      <w:pPr>
        <w:spacing w:after="0" w:line="240" w:lineRule="auto"/>
        <w:ind w:firstLine="709"/>
        <w:jc w:val="both"/>
        <w:rPr>
          <w:rFonts w:ascii="Arial" w:eastAsia="Times New Roman" w:hAnsi="Arial" w:cs="Times New Roman"/>
          <w:bCs/>
          <w:sz w:val="28"/>
          <w:szCs w:val="28"/>
          <w:lang w:eastAsia="ru-RU"/>
        </w:rPr>
      </w:pPr>
    </w:p>
    <w:p w:rsidR="009B53AB" w:rsidRPr="009B53AB" w:rsidRDefault="009B53AB" w:rsidP="009B53AB">
      <w:pPr>
        <w:spacing w:after="0" w:line="240" w:lineRule="auto"/>
        <w:ind w:firstLine="705"/>
        <w:jc w:val="both"/>
        <w:rPr>
          <w:rFonts w:ascii="Arial" w:eastAsia="Times New Roman" w:hAnsi="Arial" w:cs="Times New Roman"/>
          <w:sz w:val="28"/>
          <w:szCs w:val="28"/>
          <w:lang w:eastAsia="ru-RU"/>
        </w:rPr>
      </w:pPr>
    </w:p>
    <w:p w:rsidR="009B53AB" w:rsidRPr="009B53AB" w:rsidRDefault="009B53AB" w:rsidP="009B53AB">
      <w:pPr>
        <w:spacing w:after="0" w:line="240" w:lineRule="auto"/>
        <w:ind w:firstLine="567"/>
        <w:jc w:val="both"/>
        <w:rPr>
          <w:rFonts w:ascii="Arial" w:eastAsia="Times New Roman" w:hAnsi="Arial" w:cs="Times New Roman"/>
          <w:sz w:val="28"/>
          <w:szCs w:val="28"/>
          <w:lang w:eastAsia="ru-RU"/>
        </w:rPr>
      </w:pPr>
    </w:p>
    <w:p w:rsidR="009B53AB" w:rsidRPr="009B53AB" w:rsidRDefault="009B53AB" w:rsidP="009B53AB">
      <w:pPr>
        <w:spacing w:after="0" w:line="240" w:lineRule="auto"/>
        <w:ind w:firstLine="567"/>
        <w:jc w:val="both"/>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t>Глава Суходонецкого</w:t>
      </w:r>
    </w:p>
    <w:p w:rsidR="009B53AB" w:rsidRPr="009B53AB" w:rsidRDefault="009B53AB" w:rsidP="009B53AB">
      <w:pPr>
        <w:spacing w:after="0" w:line="240" w:lineRule="auto"/>
        <w:ind w:firstLine="567"/>
        <w:jc w:val="both"/>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t>сельского поселения</w:t>
      </w:r>
      <w:r w:rsidRPr="009B53AB">
        <w:rPr>
          <w:rFonts w:ascii="Arial" w:eastAsia="Times New Roman" w:hAnsi="Arial" w:cs="Times New Roman"/>
          <w:sz w:val="28"/>
          <w:szCs w:val="28"/>
          <w:lang w:eastAsia="ru-RU"/>
        </w:rPr>
        <w:tab/>
      </w:r>
      <w:r w:rsidRPr="009B53AB">
        <w:rPr>
          <w:rFonts w:ascii="Arial" w:eastAsia="Times New Roman" w:hAnsi="Arial" w:cs="Times New Roman"/>
          <w:sz w:val="28"/>
          <w:szCs w:val="28"/>
          <w:lang w:eastAsia="ru-RU"/>
        </w:rPr>
        <w:tab/>
      </w:r>
      <w:r w:rsidRPr="009B53AB">
        <w:rPr>
          <w:rFonts w:ascii="Arial" w:eastAsia="Times New Roman" w:hAnsi="Arial" w:cs="Times New Roman"/>
          <w:sz w:val="28"/>
          <w:szCs w:val="28"/>
          <w:lang w:eastAsia="ru-RU"/>
        </w:rPr>
        <w:tab/>
      </w:r>
      <w:r w:rsidRPr="009B53AB">
        <w:rPr>
          <w:rFonts w:ascii="Arial" w:eastAsia="Times New Roman" w:hAnsi="Arial" w:cs="Times New Roman"/>
          <w:sz w:val="28"/>
          <w:szCs w:val="28"/>
          <w:lang w:eastAsia="ru-RU"/>
        </w:rPr>
        <w:tab/>
      </w:r>
      <w:r w:rsidRPr="009B53AB">
        <w:rPr>
          <w:rFonts w:ascii="Arial" w:eastAsia="Times New Roman" w:hAnsi="Arial" w:cs="Times New Roman"/>
          <w:sz w:val="28"/>
          <w:szCs w:val="28"/>
          <w:lang w:eastAsia="ru-RU"/>
        </w:rPr>
        <w:tab/>
        <w:t>Н.Д. Гриднева</w:t>
      </w:r>
    </w:p>
    <w:p w:rsidR="009B53AB" w:rsidRPr="009B53AB" w:rsidRDefault="009B53AB" w:rsidP="009B53AB">
      <w:pPr>
        <w:spacing w:after="0" w:line="240" w:lineRule="auto"/>
        <w:ind w:firstLine="567"/>
        <w:jc w:val="both"/>
        <w:rPr>
          <w:rFonts w:ascii="Arial" w:eastAsia="Times New Roman" w:hAnsi="Arial" w:cs="Times New Roman"/>
          <w:sz w:val="28"/>
          <w:szCs w:val="28"/>
          <w:lang w:eastAsia="ru-RU"/>
        </w:rPr>
      </w:pPr>
    </w:p>
    <w:p w:rsidR="009B53AB" w:rsidRPr="009B53AB" w:rsidRDefault="009B53AB" w:rsidP="009B53AB">
      <w:pPr>
        <w:spacing w:after="0" w:line="240" w:lineRule="auto"/>
        <w:ind w:firstLine="567"/>
        <w:jc w:val="center"/>
        <w:rPr>
          <w:rFonts w:ascii="Arial" w:eastAsia="Times New Roman" w:hAnsi="Arial" w:cs="Times New Roman"/>
          <w:bCs/>
          <w:spacing w:val="2"/>
          <w:sz w:val="24"/>
          <w:szCs w:val="24"/>
          <w:lang w:eastAsia="ru-RU"/>
        </w:rPr>
      </w:pPr>
    </w:p>
    <w:p w:rsidR="009B53AB" w:rsidRPr="009B53AB" w:rsidRDefault="009B53AB" w:rsidP="009B53AB">
      <w:pPr>
        <w:snapToGrid w:val="0"/>
        <w:spacing w:after="0" w:line="240" w:lineRule="auto"/>
        <w:ind w:firstLine="567"/>
        <w:jc w:val="center"/>
        <w:rPr>
          <w:rFonts w:ascii="Times New Roman" w:eastAsia="Times New Roman" w:hAnsi="Times New Roman" w:cs="Times New Roman"/>
          <w:b/>
          <w:caps/>
          <w:sz w:val="24"/>
          <w:szCs w:val="24"/>
          <w:lang w:eastAsia="ar-SA"/>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76" w:lineRule="auto"/>
        <w:ind w:firstLine="567"/>
        <w:jc w:val="right"/>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br w:type="page"/>
        <w:t>Приложение</w:t>
      </w:r>
    </w:p>
    <w:p w:rsidR="009B53AB" w:rsidRPr="009B53AB" w:rsidRDefault="009B53AB" w:rsidP="009B53AB">
      <w:pPr>
        <w:spacing w:after="0" w:line="240" w:lineRule="auto"/>
        <w:ind w:firstLine="567"/>
        <w:jc w:val="right"/>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t xml:space="preserve"> к решению Совета народных </w:t>
      </w:r>
    </w:p>
    <w:p w:rsidR="009B53AB" w:rsidRPr="009B53AB" w:rsidRDefault="009B53AB" w:rsidP="009B53AB">
      <w:pPr>
        <w:spacing w:after="0" w:line="240" w:lineRule="auto"/>
        <w:ind w:firstLine="567"/>
        <w:jc w:val="right"/>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t xml:space="preserve">депутатов Суходонецкого сельского поселения </w:t>
      </w:r>
    </w:p>
    <w:p w:rsidR="009B53AB" w:rsidRPr="009B53AB" w:rsidRDefault="009B53AB" w:rsidP="009B53AB">
      <w:pPr>
        <w:spacing w:after="0" w:line="240" w:lineRule="auto"/>
        <w:ind w:firstLine="567"/>
        <w:jc w:val="right"/>
        <w:rPr>
          <w:rFonts w:ascii="Arial" w:eastAsia="Times New Roman" w:hAnsi="Arial" w:cs="Times New Roman"/>
          <w:sz w:val="28"/>
          <w:szCs w:val="28"/>
          <w:lang w:eastAsia="ru-RU"/>
        </w:rPr>
      </w:pPr>
      <w:r w:rsidRPr="009B53AB">
        <w:rPr>
          <w:rFonts w:ascii="Arial" w:eastAsia="Times New Roman" w:hAnsi="Arial" w:cs="Times New Roman"/>
          <w:sz w:val="28"/>
          <w:szCs w:val="28"/>
          <w:lang w:eastAsia="ru-RU"/>
        </w:rPr>
        <w:t>от 08.11.2012 года № 111</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СУХОДОНЕЦКОЕ СЕЛЬСКОЕ ПОСЕЛЕНИЕ</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 xml:space="preserve">БОГУЧАРСКОГО МУНИЦИПАЛЬНОГО РАЙОНА ВОРОНЕЖСКОЙ ОБЛАСТИ </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ПРОЕКТ ГЕНЕРАЛЬНОГО ПЛАНА</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274-1</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ТОМ 2</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ПОЛОЖЕНИЯ О ТЕРРИТОРИАЛЬНОМ ПЛАНИРОВАНИИ</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Откорректировано по замечаниям:</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numPr>
          <w:ilvl w:val="0"/>
          <w:numId w:val="1"/>
        </w:numPr>
        <w:spacing w:after="0" w:line="240" w:lineRule="auto"/>
        <w:jc w:val="both"/>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 xml:space="preserve">- Департамента имущественных и земельных отношений Воронежской области (исх. </w:t>
      </w:r>
      <w:r w:rsidRPr="009B53AB">
        <w:rPr>
          <w:rFonts w:ascii="Arial" w:eastAsia="Times New Roman" w:hAnsi="Arial" w:cs="Times New Roman"/>
          <w:b/>
          <w:sz w:val="24"/>
          <w:szCs w:val="24"/>
          <w:lang w:val="en-US" w:eastAsia="ru-RU"/>
        </w:rPr>
        <w:t>N</w:t>
      </w:r>
      <w:r w:rsidRPr="009B53AB">
        <w:rPr>
          <w:rFonts w:ascii="Arial" w:eastAsia="Times New Roman" w:hAnsi="Arial" w:cs="Times New Roman"/>
          <w:b/>
          <w:sz w:val="24"/>
          <w:szCs w:val="24"/>
          <w:lang w:eastAsia="ru-RU"/>
        </w:rPr>
        <w:t>6-799 от 28.02.2011г.)</w:t>
      </w:r>
      <w:r w:rsidRPr="009B53AB">
        <w:rPr>
          <w:rFonts w:ascii="Arial" w:eastAsia="Times New Roman" w:hAnsi="Arial" w:cs="Times New Roman"/>
          <w:sz w:val="24"/>
          <w:szCs w:val="24"/>
          <w:lang w:eastAsia="ru-RU"/>
        </w:rPr>
        <w:t xml:space="preserve"> </w:t>
      </w:r>
    </w:p>
    <w:p w:rsidR="009B53AB" w:rsidRPr="009B53AB" w:rsidRDefault="009B53AB" w:rsidP="009B53AB">
      <w:pPr>
        <w:numPr>
          <w:ilvl w:val="0"/>
          <w:numId w:val="1"/>
        </w:numPr>
        <w:spacing w:after="0" w:line="240" w:lineRule="auto"/>
        <w:jc w:val="both"/>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 xml:space="preserve">-Управления по экологии и природопользованию Воронежской области (исх. </w:t>
      </w:r>
      <w:r w:rsidRPr="009B53AB">
        <w:rPr>
          <w:rFonts w:ascii="Arial" w:eastAsia="Times New Roman" w:hAnsi="Arial" w:cs="Times New Roman"/>
          <w:b/>
          <w:sz w:val="24"/>
          <w:szCs w:val="24"/>
          <w:lang w:val="en-US" w:eastAsia="ru-RU"/>
        </w:rPr>
        <w:t xml:space="preserve">N </w:t>
      </w:r>
      <w:r w:rsidRPr="009B53AB">
        <w:rPr>
          <w:rFonts w:ascii="Arial" w:eastAsia="Times New Roman" w:hAnsi="Arial" w:cs="Times New Roman"/>
          <w:b/>
          <w:sz w:val="24"/>
          <w:szCs w:val="24"/>
          <w:lang w:eastAsia="ru-RU"/>
        </w:rPr>
        <w:t>03-21-1167 от 31.03.2011г.)</w:t>
      </w:r>
      <w:r w:rsidRPr="009B53AB">
        <w:rPr>
          <w:rFonts w:ascii="Arial" w:eastAsia="Times New Roman" w:hAnsi="Arial" w:cs="Times New Roman"/>
          <w:sz w:val="24"/>
          <w:szCs w:val="24"/>
          <w:lang w:eastAsia="ru-RU"/>
        </w:rPr>
        <w:t xml:space="preserve"> </w:t>
      </w:r>
    </w:p>
    <w:p w:rsidR="009B53AB" w:rsidRPr="009B53AB" w:rsidRDefault="009B53AB" w:rsidP="009B53AB">
      <w:pPr>
        <w:numPr>
          <w:ilvl w:val="0"/>
          <w:numId w:val="1"/>
        </w:numPr>
        <w:spacing w:after="0" w:line="240" w:lineRule="auto"/>
        <w:jc w:val="both"/>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Управление лесного хозяйства Воронежской области (исх. N 06/2189 от 19.07.2011г.)</w:t>
      </w:r>
      <w:r w:rsidRPr="009B53AB">
        <w:rPr>
          <w:rFonts w:ascii="Arial" w:eastAsia="Times New Roman" w:hAnsi="Arial" w:cs="Times New Roman"/>
          <w:sz w:val="24"/>
          <w:szCs w:val="24"/>
          <w:lang w:eastAsia="ru-RU"/>
        </w:rPr>
        <w:t xml:space="preserve"> </w:t>
      </w:r>
    </w:p>
    <w:p w:rsidR="009B53AB" w:rsidRPr="009B53AB" w:rsidRDefault="009B53AB" w:rsidP="009B53AB">
      <w:pPr>
        <w:numPr>
          <w:ilvl w:val="0"/>
          <w:numId w:val="1"/>
        </w:numPr>
        <w:spacing w:after="0" w:line="240" w:lineRule="auto"/>
        <w:jc w:val="both"/>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Департамент культуры Воронежской области (исх. N 01-21/1760 от 05.08.2011г.)</w:t>
      </w:r>
      <w:r w:rsidRPr="009B53AB">
        <w:rPr>
          <w:rFonts w:ascii="Arial" w:eastAsia="Times New Roman" w:hAnsi="Arial" w:cs="Times New Roman"/>
          <w:sz w:val="24"/>
          <w:szCs w:val="24"/>
          <w:lang w:eastAsia="ru-RU"/>
        </w:rPr>
        <w:t xml:space="preserve"> </w:t>
      </w:r>
    </w:p>
    <w:p w:rsidR="009B53AB" w:rsidRPr="009B53AB" w:rsidRDefault="009B53AB" w:rsidP="009B53AB">
      <w:pPr>
        <w:numPr>
          <w:ilvl w:val="0"/>
          <w:numId w:val="1"/>
        </w:numPr>
        <w:spacing w:after="0" w:line="264" w:lineRule="auto"/>
        <w:contextualSpacing/>
        <w:jc w:val="both"/>
        <w:rPr>
          <w:rFonts w:ascii="Times New Roman" w:eastAsia="Times New Roman" w:hAnsi="Times New Roman" w:cs="Times New Roman"/>
          <w:b/>
          <w:sz w:val="24"/>
          <w:szCs w:val="24"/>
          <w:lang w:eastAsia="ru-RU"/>
        </w:rPr>
      </w:pPr>
      <w:r w:rsidRPr="009B53AB">
        <w:rPr>
          <w:rFonts w:ascii="Times New Roman" w:eastAsia="Times New Roman" w:hAnsi="Times New Roman" w:cs="Times New Roman"/>
          <w:b/>
          <w:sz w:val="24"/>
          <w:szCs w:val="24"/>
          <w:lang w:eastAsia="ru-RU"/>
        </w:rPr>
        <w:t xml:space="preserve">Управление Автомобильных дорог и дорожной деятельности Воронежской области </w:t>
      </w:r>
    </w:p>
    <w:p w:rsidR="009B53AB" w:rsidRPr="009B53AB" w:rsidRDefault="009B53AB" w:rsidP="009B53AB">
      <w:pPr>
        <w:spacing w:after="0" w:line="240" w:lineRule="auto"/>
        <w:ind w:left="720" w:firstLine="567"/>
        <w:jc w:val="both"/>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(исх. № 2149 от 18.08.2011 г.)</w:t>
      </w: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Санкт-Петербург</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2010</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br w:type="page"/>
        <w:t>СУХОДОНЕЦКОЕ СЕЛЬСКОЕ ПОСЕЛЕНИЕ</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 xml:space="preserve">БОГУЧАРСКОГО МУНИЦИПАЛЬНОГО РАЙОНА ВОРОНЕЖСКОЙ ОБЛАСТИ </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ПРОЕКТ ГЕНЕРАЛЬНОГО ПЛАНА</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274-1</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ТОМ 2</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ПОЛОЖЕНИЯ О ТЕРРИТОРИАЛЬНОМ ПЛАНИРОВАНИИ</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 xml:space="preserve">Президент </w:t>
      </w: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ООО «Институт строительных проектов»</w:t>
      </w:r>
      <w:r w:rsidRPr="009B53AB">
        <w:rPr>
          <w:rFonts w:ascii="Arial" w:eastAsia="Times New Roman" w:hAnsi="Arial" w:cs="Times New Roman"/>
          <w:b/>
          <w:sz w:val="24"/>
          <w:szCs w:val="24"/>
          <w:lang w:eastAsia="ru-RU"/>
        </w:rPr>
        <w:tab/>
      </w:r>
      <w:r w:rsidRPr="009B53AB">
        <w:rPr>
          <w:rFonts w:ascii="Arial" w:eastAsia="Times New Roman" w:hAnsi="Arial" w:cs="Times New Roman"/>
          <w:b/>
          <w:sz w:val="24"/>
          <w:szCs w:val="24"/>
          <w:lang w:eastAsia="ru-RU"/>
        </w:rPr>
        <w:tab/>
      </w:r>
      <w:r w:rsidRPr="009B53AB">
        <w:rPr>
          <w:rFonts w:ascii="Arial" w:eastAsia="Times New Roman" w:hAnsi="Arial" w:cs="Times New Roman"/>
          <w:b/>
          <w:sz w:val="24"/>
          <w:szCs w:val="24"/>
          <w:lang w:eastAsia="ru-RU"/>
        </w:rPr>
        <w:tab/>
      </w:r>
      <w:r w:rsidRPr="009B53AB">
        <w:rPr>
          <w:rFonts w:ascii="Arial" w:eastAsia="Times New Roman" w:hAnsi="Arial" w:cs="Times New Roman"/>
          <w:b/>
          <w:sz w:val="24"/>
          <w:szCs w:val="24"/>
          <w:lang w:val="en-US" w:eastAsia="ru-RU"/>
        </w:rPr>
        <w:t>C</w:t>
      </w:r>
      <w:r w:rsidRPr="009B53AB">
        <w:rPr>
          <w:rFonts w:ascii="Arial" w:eastAsia="Times New Roman" w:hAnsi="Arial" w:cs="Times New Roman"/>
          <w:b/>
          <w:sz w:val="24"/>
          <w:szCs w:val="24"/>
          <w:lang w:eastAsia="ru-RU"/>
        </w:rPr>
        <w:t>.А.Смирнова</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Главный архитектор проекта</w:t>
      </w:r>
      <w:r w:rsidRPr="009B53AB">
        <w:rPr>
          <w:rFonts w:ascii="Arial" w:eastAsia="Times New Roman" w:hAnsi="Arial" w:cs="Times New Roman"/>
          <w:b/>
          <w:sz w:val="24"/>
          <w:szCs w:val="24"/>
          <w:lang w:eastAsia="ru-RU"/>
        </w:rPr>
        <w:tab/>
      </w:r>
      <w:r w:rsidRPr="009B53AB">
        <w:rPr>
          <w:rFonts w:ascii="Arial" w:eastAsia="Times New Roman" w:hAnsi="Arial" w:cs="Times New Roman"/>
          <w:b/>
          <w:sz w:val="24"/>
          <w:szCs w:val="24"/>
          <w:lang w:eastAsia="ru-RU"/>
        </w:rPr>
        <w:tab/>
      </w:r>
      <w:r w:rsidRPr="009B53AB">
        <w:rPr>
          <w:rFonts w:ascii="Arial" w:eastAsia="Times New Roman" w:hAnsi="Arial" w:cs="Times New Roman"/>
          <w:b/>
          <w:sz w:val="24"/>
          <w:szCs w:val="24"/>
          <w:lang w:eastAsia="ru-RU"/>
        </w:rPr>
        <w:tab/>
      </w:r>
      <w:r w:rsidRPr="009B53AB">
        <w:rPr>
          <w:rFonts w:ascii="Arial" w:eastAsia="Times New Roman" w:hAnsi="Arial" w:cs="Times New Roman"/>
          <w:b/>
          <w:sz w:val="24"/>
          <w:szCs w:val="24"/>
          <w:lang w:eastAsia="ru-RU"/>
        </w:rPr>
        <w:tab/>
      </w:r>
      <w:r w:rsidRPr="009B53AB">
        <w:rPr>
          <w:rFonts w:ascii="Arial" w:eastAsia="Times New Roman" w:hAnsi="Arial" w:cs="Times New Roman"/>
          <w:b/>
          <w:sz w:val="24"/>
          <w:szCs w:val="24"/>
          <w:lang w:eastAsia="ru-RU"/>
        </w:rPr>
        <w:tab/>
      </w:r>
      <w:r w:rsidRPr="009B53AB">
        <w:rPr>
          <w:rFonts w:ascii="Arial" w:eastAsia="Times New Roman" w:hAnsi="Arial" w:cs="Times New Roman"/>
          <w:b/>
          <w:sz w:val="24"/>
          <w:szCs w:val="24"/>
          <w:lang w:eastAsia="ru-RU"/>
        </w:rPr>
        <w:tab/>
        <w:t>М.В. Попова</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b/>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Санкт-Петербург</w:t>
      </w:r>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2010</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center"/>
        <w:rPr>
          <w:rFonts w:ascii="Arial" w:eastAsia="Times New Roman" w:hAnsi="Arial" w:cs="Times New Roman"/>
          <w:b/>
          <w:color w:val="FF0000"/>
          <w:sz w:val="24"/>
          <w:szCs w:val="24"/>
          <w:lang w:eastAsia="ru-RU"/>
        </w:rPr>
      </w:pPr>
    </w:p>
    <w:p w:rsidR="009B53AB" w:rsidRPr="009B53AB" w:rsidRDefault="009B53AB" w:rsidP="009B53AB">
      <w:pPr>
        <w:spacing w:after="0" w:line="264" w:lineRule="auto"/>
        <w:ind w:firstLine="567"/>
        <w:jc w:val="center"/>
        <w:rPr>
          <w:rFonts w:ascii="Times New Roman" w:eastAsia="Times New Roman" w:hAnsi="Times New Roman" w:cs="Arial"/>
          <w:b/>
          <w:bCs/>
          <w:kern w:val="32"/>
          <w:sz w:val="24"/>
          <w:szCs w:val="24"/>
          <w:lang w:eastAsia="ru-RU"/>
        </w:rPr>
      </w:pPr>
      <w:r w:rsidRPr="009B53AB">
        <w:rPr>
          <w:rFonts w:ascii="Times New Roman" w:eastAsia="Times New Roman" w:hAnsi="Times New Roman" w:cs="Arial"/>
          <w:color w:val="365F91"/>
          <w:kern w:val="32"/>
          <w:sz w:val="28"/>
          <w:szCs w:val="32"/>
          <w:lang w:eastAsia="ru-RU"/>
        </w:rPr>
        <w:br w:type="page"/>
      </w:r>
      <w:r w:rsidRPr="009B53AB">
        <w:rPr>
          <w:rFonts w:ascii="Times New Roman" w:eastAsia="Times New Roman" w:hAnsi="Times New Roman" w:cs="Arial"/>
          <w:b/>
          <w:bCs/>
          <w:kern w:val="32"/>
          <w:sz w:val="24"/>
          <w:szCs w:val="24"/>
          <w:lang w:eastAsia="ru-RU"/>
        </w:rPr>
        <w:t>Содержание</w:t>
      </w:r>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5" w:anchor="_Toc318885862" w:tgtFrame="_self" w:history="1">
        <w:r w:rsidRPr="009B53AB">
          <w:rPr>
            <w:rFonts w:ascii="Arial" w:eastAsia="Times New Roman" w:hAnsi="Arial" w:cs="Times New Roman"/>
            <w:noProof/>
            <w:color w:val="0000FF"/>
            <w:sz w:val="24"/>
            <w:szCs w:val="24"/>
          </w:rPr>
          <w:t>1. Введение</w:t>
        </w:r>
        <w:r w:rsidRPr="009B53AB">
          <w:rPr>
            <w:rFonts w:ascii="Arial" w:eastAsia="Times New Roman" w:hAnsi="Arial" w:cs="Times New Roman"/>
            <w:noProof/>
            <w:webHidden/>
            <w:color w:val="0000FF"/>
            <w:sz w:val="24"/>
            <w:szCs w:val="24"/>
          </w:rPr>
          <w:tab/>
          <w:t>19</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6" w:anchor="_Toc318885863" w:tgtFrame="_self" w:history="1">
        <w:r w:rsidRPr="009B53AB">
          <w:rPr>
            <w:rFonts w:ascii="Arial" w:eastAsia="Times New Roman" w:hAnsi="Arial" w:cs="Times New Roman"/>
            <w:noProof/>
            <w:color w:val="0000FF"/>
            <w:sz w:val="24"/>
            <w:szCs w:val="24"/>
          </w:rPr>
          <w:t>2. Общие положения</w:t>
        </w:r>
        <w:r w:rsidRPr="009B53AB">
          <w:rPr>
            <w:rFonts w:ascii="Arial" w:eastAsia="Times New Roman" w:hAnsi="Arial" w:cs="Times New Roman"/>
            <w:noProof/>
            <w:webHidden/>
            <w:color w:val="0000FF"/>
            <w:sz w:val="24"/>
            <w:szCs w:val="24"/>
          </w:rPr>
          <w:tab/>
          <w:t>19</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7" w:anchor="_Toc318885864" w:tgtFrame="_self" w:history="1">
        <w:r w:rsidRPr="009B53AB">
          <w:rPr>
            <w:rFonts w:ascii="Arial" w:eastAsia="Times New Roman" w:hAnsi="Arial" w:cs="Times New Roman"/>
            <w:noProof/>
            <w:color w:val="0000FF"/>
            <w:sz w:val="24"/>
            <w:szCs w:val="24"/>
          </w:rPr>
          <w:t>3. Цели и задачи территориального планирования</w:t>
        </w:r>
        <w:r w:rsidRPr="009B53AB">
          <w:rPr>
            <w:rFonts w:ascii="Arial" w:eastAsia="Times New Roman" w:hAnsi="Arial" w:cs="Times New Roman"/>
            <w:noProof/>
            <w:webHidden/>
            <w:color w:val="0000FF"/>
            <w:sz w:val="24"/>
            <w:szCs w:val="24"/>
          </w:rPr>
          <w:tab/>
          <w:t>19</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8" w:anchor="_Toc318885865" w:tgtFrame="_self" w:history="1">
        <w:r w:rsidRPr="009B53AB">
          <w:rPr>
            <w:rFonts w:ascii="Arial" w:eastAsia="Times New Roman" w:hAnsi="Arial" w:cs="Times New Roman"/>
            <w:noProof/>
            <w:color w:val="0000FF"/>
            <w:sz w:val="24"/>
            <w:szCs w:val="24"/>
          </w:rPr>
          <w:t>4. Перечень мероприятий по территориальному планированию</w:t>
        </w:r>
        <w:r w:rsidRPr="009B53AB">
          <w:rPr>
            <w:rFonts w:ascii="Arial" w:eastAsia="Times New Roman" w:hAnsi="Arial" w:cs="Times New Roman"/>
            <w:noProof/>
            <w:webHidden/>
            <w:color w:val="0000FF"/>
            <w:sz w:val="24"/>
            <w:szCs w:val="24"/>
          </w:rPr>
          <w:tab/>
          <w:t>20</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9" w:anchor="_Toc318885866" w:tgtFrame="_self" w:history="1">
        <w:r w:rsidRPr="009B53AB">
          <w:rPr>
            <w:rFonts w:ascii="Arial" w:eastAsia="Times New Roman" w:hAnsi="Arial" w:cs="Times New Roman"/>
            <w:noProof/>
            <w:color w:val="0000FF"/>
            <w:sz w:val="24"/>
            <w:szCs w:val="24"/>
          </w:rPr>
          <w:t>4.1. Экономическая база</w:t>
        </w:r>
        <w:r w:rsidRPr="009B53AB">
          <w:rPr>
            <w:rFonts w:ascii="Arial" w:eastAsia="Times New Roman" w:hAnsi="Arial" w:cs="Times New Roman"/>
            <w:noProof/>
            <w:webHidden/>
            <w:color w:val="0000FF"/>
            <w:sz w:val="24"/>
            <w:szCs w:val="24"/>
          </w:rPr>
          <w:tab/>
          <w:t>21</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0" w:anchor="_Toc318885867" w:tgtFrame="_self" w:history="1">
        <w:r w:rsidRPr="009B53AB">
          <w:rPr>
            <w:rFonts w:ascii="Arial" w:eastAsia="Times New Roman" w:hAnsi="Arial" w:cs="Times New Roman"/>
            <w:noProof/>
            <w:color w:val="0000FF"/>
            <w:sz w:val="24"/>
            <w:szCs w:val="24"/>
          </w:rPr>
          <w:t>4.2. Население</w:t>
        </w:r>
        <w:r w:rsidRPr="009B53AB">
          <w:rPr>
            <w:rFonts w:ascii="Arial" w:eastAsia="Times New Roman" w:hAnsi="Arial" w:cs="Times New Roman"/>
            <w:noProof/>
            <w:webHidden/>
            <w:color w:val="0000FF"/>
            <w:sz w:val="24"/>
            <w:szCs w:val="24"/>
          </w:rPr>
          <w:tab/>
          <w:t>21</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1" w:anchor="_Toc318885868" w:tgtFrame="_self" w:history="1">
        <w:r w:rsidRPr="009B53AB">
          <w:rPr>
            <w:rFonts w:ascii="Arial" w:eastAsia="Times New Roman" w:hAnsi="Arial" w:cs="Times New Roman"/>
            <w:noProof/>
            <w:color w:val="0000FF"/>
            <w:sz w:val="24"/>
            <w:szCs w:val="24"/>
          </w:rPr>
          <w:t>4.3. Норма жилой обеспеченности</w:t>
        </w:r>
        <w:r w:rsidRPr="009B53AB">
          <w:rPr>
            <w:rFonts w:ascii="Arial" w:eastAsia="Times New Roman" w:hAnsi="Arial" w:cs="Times New Roman"/>
            <w:noProof/>
            <w:webHidden/>
            <w:color w:val="0000FF"/>
            <w:sz w:val="24"/>
            <w:szCs w:val="24"/>
          </w:rPr>
          <w:tab/>
          <w:t>22</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2" w:anchor="_Toc318885869" w:tgtFrame="_self" w:history="1">
        <w:r w:rsidRPr="009B53AB">
          <w:rPr>
            <w:rFonts w:ascii="Arial" w:eastAsia="Times New Roman" w:hAnsi="Arial" w:cs="Times New Roman"/>
            <w:noProof/>
            <w:color w:val="0000FF"/>
            <w:sz w:val="24"/>
            <w:szCs w:val="24"/>
          </w:rPr>
          <w:t>4.4. Жилищный фонд</w:t>
        </w:r>
        <w:r w:rsidRPr="009B53AB">
          <w:rPr>
            <w:rFonts w:ascii="Arial" w:eastAsia="Times New Roman" w:hAnsi="Arial" w:cs="Times New Roman"/>
            <w:noProof/>
            <w:webHidden/>
            <w:color w:val="0000FF"/>
            <w:sz w:val="24"/>
            <w:szCs w:val="24"/>
          </w:rPr>
          <w:tab/>
          <w:t>22</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3" w:anchor="_Toc318885870" w:tgtFrame="_self" w:history="1">
        <w:r w:rsidRPr="009B53AB">
          <w:rPr>
            <w:rFonts w:ascii="Arial" w:eastAsia="Times New Roman" w:hAnsi="Arial" w:cs="Times New Roman"/>
            <w:noProof/>
            <w:color w:val="0000FF"/>
            <w:sz w:val="24"/>
            <w:szCs w:val="24"/>
          </w:rPr>
          <w:t>4.5. Система социального и культурно-бытового обслуживания</w:t>
        </w:r>
        <w:r w:rsidRPr="009B53AB">
          <w:rPr>
            <w:rFonts w:ascii="Arial" w:eastAsia="Times New Roman" w:hAnsi="Arial" w:cs="Times New Roman"/>
            <w:noProof/>
            <w:webHidden/>
            <w:color w:val="0000FF"/>
            <w:sz w:val="24"/>
            <w:szCs w:val="24"/>
          </w:rPr>
          <w:tab/>
          <w:t>22</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4" w:anchor="_Toc318885871" w:tgtFrame="_self" w:history="1">
        <w:r w:rsidRPr="009B53AB">
          <w:rPr>
            <w:rFonts w:ascii="Arial" w:eastAsia="Times New Roman" w:hAnsi="Arial" w:cs="Times New Roman"/>
            <w:noProof/>
            <w:color w:val="0000FF"/>
            <w:sz w:val="24"/>
            <w:szCs w:val="24"/>
          </w:rPr>
          <w:t>4.7. Территории необходимые для размещения нового жилищного  строительства и объектов социального и культурно-бытового обслуживания</w:t>
        </w:r>
        <w:r w:rsidRPr="009B53AB">
          <w:rPr>
            <w:rFonts w:ascii="Arial" w:eastAsia="Times New Roman" w:hAnsi="Arial" w:cs="Times New Roman"/>
            <w:noProof/>
            <w:webHidden/>
            <w:color w:val="0000FF"/>
            <w:sz w:val="24"/>
            <w:szCs w:val="24"/>
          </w:rPr>
          <w:tab/>
          <w:t>23</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5" w:anchor="_Toc318885872" w:tgtFrame="_self" w:history="1">
        <w:r w:rsidRPr="009B53AB">
          <w:rPr>
            <w:rFonts w:ascii="Arial" w:eastAsia="Times New Roman" w:hAnsi="Arial" w:cs="Times New Roman"/>
            <w:noProof/>
            <w:color w:val="0000FF"/>
            <w:sz w:val="24"/>
            <w:szCs w:val="24"/>
          </w:rPr>
          <w:t>4.8. Архитектурно-планировочная структура</w:t>
        </w:r>
        <w:r w:rsidRPr="009B53AB">
          <w:rPr>
            <w:rFonts w:ascii="Arial" w:eastAsia="Times New Roman" w:hAnsi="Arial" w:cs="Times New Roman"/>
            <w:noProof/>
            <w:webHidden/>
            <w:color w:val="0000FF"/>
            <w:sz w:val="24"/>
            <w:szCs w:val="24"/>
          </w:rPr>
          <w:tab/>
          <w:t>23</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6" w:anchor="_Toc318885873" w:tgtFrame="_self" w:history="1">
        <w:r w:rsidRPr="009B53AB">
          <w:rPr>
            <w:rFonts w:ascii="Arial" w:eastAsia="Times New Roman" w:hAnsi="Arial" w:cs="Times New Roman"/>
            <w:noProof/>
            <w:color w:val="0000FF"/>
            <w:sz w:val="24"/>
            <w:szCs w:val="24"/>
          </w:rPr>
          <w:t>4.9. Функциональное зонирование</w:t>
        </w:r>
        <w:r w:rsidRPr="009B53AB">
          <w:rPr>
            <w:rFonts w:ascii="Arial" w:eastAsia="Times New Roman" w:hAnsi="Arial" w:cs="Times New Roman"/>
            <w:noProof/>
            <w:webHidden/>
            <w:color w:val="0000FF"/>
            <w:sz w:val="24"/>
            <w:szCs w:val="24"/>
          </w:rPr>
          <w:tab/>
          <w:t>23</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7" w:anchor="_Toc318885874" w:tgtFrame="_self" w:history="1">
        <w:r w:rsidRPr="009B53AB">
          <w:rPr>
            <w:rFonts w:ascii="Arial" w:eastAsia="Times New Roman" w:hAnsi="Arial" w:cs="Times New Roman"/>
            <w:noProof/>
            <w:color w:val="0000FF"/>
            <w:sz w:val="24"/>
            <w:szCs w:val="24"/>
          </w:rPr>
          <w:t>4.10. Транспортная инфраструктура</w:t>
        </w:r>
        <w:r w:rsidRPr="009B53AB">
          <w:rPr>
            <w:rFonts w:ascii="Arial" w:eastAsia="Times New Roman" w:hAnsi="Arial" w:cs="Times New Roman"/>
            <w:noProof/>
            <w:webHidden/>
            <w:color w:val="0000FF"/>
            <w:sz w:val="24"/>
            <w:szCs w:val="24"/>
          </w:rPr>
          <w:tab/>
          <w:t>25</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8" w:anchor="_Toc318885875" w:tgtFrame="_self" w:history="1">
        <w:r w:rsidRPr="009B53AB">
          <w:rPr>
            <w:rFonts w:ascii="Arial" w:eastAsia="Times New Roman" w:hAnsi="Arial" w:cs="Times New Roman"/>
            <w:noProof/>
            <w:color w:val="0000FF"/>
            <w:sz w:val="24"/>
            <w:szCs w:val="24"/>
          </w:rPr>
          <w:t>4.11. Инженерная инфраструктура</w:t>
        </w:r>
        <w:r w:rsidRPr="009B53AB">
          <w:rPr>
            <w:rFonts w:ascii="Arial" w:eastAsia="Times New Roman" w:hAnsi="Arial" w:cs="Times New Roman"/>
            <w:noProof/>
            <w:webHidden/>
            <w:color w:val="0000FF"/>
            <w:sz w:val="24"/>
            <w:szCs w:val="24"/>
          </w:rPr>
          <w:tab/>
          <w:t>25</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19" w:anchor="_Toc318885876" w:tgtFrame="_self" w:history="1">
        <w:r w:rsidRPr="009B53AB">
          <w:rPr>
            <w:rFonts w:ascii="Arial" w:eastAsia="Times New Roman" w:hAnsi="Arial" w:cs="Times New Roman"/>
            <w:noProof/>
            <w:color w:val="0000FF"/>
            <w:sz w:val="24"/>
            <w:szCs w:val="24"/>
          </w:rPr>
          <w:t>4.11.1. Электроснабжение</w:t>
        </w:r>
        <w:r w:rsidRPr="009B53AB">
          <w:rPr>
            <w:rFonts w:ascii="Arial" w:eastAsia="Times New Roman" w:hAnsi="Arial" w:cs="Times New Roman"/>
            <w:noProof/>
            <w:webHidden/>
            <w:color w:val="0000FF"/>
            <w:sz w:val="24"/>
            <w:szCs w:val="24"/>
          </w:rPr>
          <w:tab/>
          <w:t>25</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0" w:anchor="_Toc318885877" w:tgtFrame="_self" w:history="1">
        <w:r w:rsidRPr="009B53AB">
          <w:rPr>
            <w:rFonts w:ascii="Arial" w:eastAsia="Times New Roman" w:hAnsi="Arial" w:cs="Times New Roman"/>
            <w:noProof/>
            <w:color w:val="0000FF"/>
            <w:sz w:val="24"/>
            <w:szCs w:val="24"/>
          </w:rPr>
          <w:t>4.11.2. Теплоснабжение</w:t>
        </w:r>
        <w:r w:rsidRPr="009B53AB">
          <w:rPr>
            <w:rFonts w:ascii="Arial" w:eastAsia="Times New Roman" w:hAnsi="Arial" w:cs="Times New Roman"/>
            <w:noProof/>
            <w:webHidden/>
            <w:color w:val="0000FF"/>
            <w:sz w:val="24"/>
            <w:szCs w:val="24"/>
          </w:rPr>
          <w:tab/>
          <w:t>26</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1" w:anchor="_Toc318885878" w:tgtFrame="_self" w:history="1">
        <w:r w:rsidRPr="009B53AB">
          <w:rPr>
            <w:rFonts w:ascii="Arial" w:eastAsia="Times New Roman" w:hAnsi="Arial" w:cs="Times New Roman"/>
            <w:noProof/>
            <w:color w:val="0000FF"/>
            <w:sz w:val="24"/>
            <w:szCs w:val="24"/>
          </w:rPr>
          <w:t>4.11.3. Газоснабжение</w:t>
        </w:r>
        <w:r w:rsidRPr="009B53AB">
          <w:rPr>
            <w:rFonts w:ascii="Arial" w:eastAsia="Times New Roman" w:hAnsi="Arial" w:cs="Times New Roman"/>
            <w:noProof/>
            <w:webHidden/>
            <w:color w:val="0000FF"/>
            <w:sz w:val="24"/>
            <w:szCs w:val="24"/>
          </w:rPr>
          <w:tab/>
          <w:t>26</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2" w:anchor="_Toc318885879" w:tgtFrame="_self" w:history="1">
        <w:r w:rsidRPr="009B53AB">
          <w:rPr>
            <w:rFonts w:ascii="Arial" w:eastAsia="Times New Roman" w:hAnsi="Arial" w:cs="Times New Roman"/>
            <w:noProof/>
            <w:color w:val="0000FF"/>
            <w:sz w:val="24"/>
            <w:szCs w:val="24"/>
          </w:rPr>
          <w:t>4.11.4. Связь</w:t>
        </w:r>
        <w:r w:rsidRPr="009B53AB">
          <w:rPr>
            <w:rFonts w:ascii="Arial" w:eastAsia="Times New Roman" w:hAnsi="Arial" w:cs="Times New Roman"/>
            <w:noProof/>
            <w:webHidden/>
            <w:color w:val="0000FF"/>
            <w:sz w:val="24"/>
            <w:szCs w:val="24"/>
          </w:rPr>
          <w:tab/>
          <w:t>26</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3" w:anchor="_Toc318885880" w:tgtFrame="_self" w:history="1">
        <w:r w:rsidRPr="009B53AB">
          <w:rPr>
            <w:rFonts w:ascii="Arial" w:eastAsia="Times New Roman" w:hAnsi="Arial" w:cs="Times New Roman"/>
            <w:noProof/>
            <w:color w:val="0000FF"/>
            <w:sz w:val="24"/>
            <w:szCs w:val="24"/>
          </w:rPr>
          <w:t>4.11.5. Водоснабжение</w:t>
        </w:r>
        <w:r w:rsidRPr="009B53AB">
          <w:rPr>
            <w:rFonts w:ascii="Arial" w:eastAsia="Times New Roman" w:hAnsi="Arial" w:cs="Times New Roman"/>
            <w:noProof/>
            <w:webHidden/>
            <w:color w:val="0000FF"/>
            <w:sz w:val="24"/>
            <w:szCs w:val="24"/>
          </w:rPr>
          <w:tab/>
          <w:t>27</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4" w:anchor="_Toc318885881" w:tgtFrame="_self" w:history="1">
        <w:r w:rsidRPr="009B53AB">
          <w:rPr>
            <w:rFonts w:ascii="Arial" w:eastAsia="Times New Roman" w:hAnsi="Arial" w:cs="Times New Roman"/>
            <w:noProof/>
            <w:color w:val="0000FF"/>
            <w:sz w:val="24"/>
            <w:szCs w:val="24"/>
          </w:rPr>
          <w:t>4.11.6. Водоотведение</w:t>
        </w:r>
        <w:r w:rsidRPr="009B53AB">
          <w:rPr>
            <w:rFonts w:ascii="Arial" w:eastAsia="Times New Roman" w:hAnsi="Arial" w:cs="Times New Roman"/>
            <w:noProof/>
            <w:webHidden/>
            <w:color w:val="0000FF"/>
            <w:sz w:val="24"/>
            <w:szCs w:val="24"/>
          </w:rPr>
          <w:tab/>
          <w:t>27</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5" w:anchor="_Toc318885882" w:tgtFrame="_self" w:history="1">
        <w:r w:rsidRPr="009B53AB">
          <w:rPr>
            <w:rFonts w:ascii="Arial" w:eastAsia="Times New Roman" w:hAnsi="Arial" w:cs="Times New Roman"/>
            <w:noProof/>
            <w:color w:val="0000FF"/>
            <w:sz w:val="24"/>
            <w:szCs w:val="24"/>
          </w:rPr>
          <w:t>4.11.7. Отходы производства и потребления</w:t>
        </w:r>
        <w:r w:rsidRPr="009B53AB">
          <w:rPr>
            <w:rFonts w:ascii="Arial" w:eastAsia="Times New Roman" w:hAnsi="Arial" w:cs="Times New Roman"/>
            <w:noProof/>
            <w:webHidden/>
            <w:color w:val="0000FF"/>
            <w:sz w:val="24"/>
            <w:szCs w:val="24"/>
          </w:rPr>
          <w:tab/>
          <w:t>27</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6" w:anchor="_Toc318885883" w:tgtFrame="_self" w:history="1">
        <w:r w:rsidRPr="009B53AB">
          <w:rPr>
            <w:rFonts w:ascii="Arial" w:eastAsia="Times New Roman" w:hAnsi="Arial" w:cs="Times New Roman"/>
            <w:noProof/>
            <w:color w:val="0000FF"/>
            <w:sz w:val="24"/>
            <w:szCs w:val="24"/>
          </w:rPr>
          <w:t>4.12. Защита от опасных факторов природного и техногенного характера, благоустройство территории</w:t>
        </w:r>
        <w:r w:rsidRPr="009B53AB">
          <w:rPr>
            <w:rFonts w:ascii="Arial" w:eastAsia="Times New Roman" w:hAnsi="Arial" w:cs="Times New Roman"/>
            <w:noProof/>
            <w:webHidden/>
            <w:color w:val="0000FF"/>
            <w:sz w:val="24"/>
            <w:szCs w:val="24"/>
          </w:rPr>
          <w:tab/>
          <w:t>28</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7" w:anchor="_Toc318885884" w:tgtFrame="_self" w:history="1">
        <w:r w:rsidRPr="009B53AB">
          <w:rPr>
            <w:rFonts w:ascii="Arial" w:eastAsia="Times New Roman" w:hAnsi="Arial" w:cs="Times New Roman"/>
            <w:noProof/>
            <w:color w:val="0000FF"/>
            <w:sz w:val="24"/>
            <w:szCs w:val="24"/>
          </w:rPr>
          <w:t>4.13. Оздоровление окружающей среды</w:t>
        </w:r>
        <w:r w:rsidRPr="009B53AB">
          <w:rPr>
            <w:rFonts w:ascii="Arial" w:eastAsia="Times New Roman" w:hAnsi="Arial" w:cs="Times New Roman"/>
            <w:noProof/>
            <w:webHidden/>
            <w:color w:val="0000FF"/>
            <w:sz w:val="24"/>
            <w:szCs w:val="24"/>
          </w:rPr>
          <w:tab/>
          <w:t>28</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8" w:anchor="_Toc318885885" w:tgtFrame="_self" w:history="1">
        <w:r w:rsidRPr="009B53AB">
          <w:rPr>
            <w:rFonts w:ascii="Arial" w:eastAsia="Times New Roman" w:hAnsi="Arial" w:cs="Times New Roman"/>
            <w:noProof/>
            <w:color w:val="0000FF"/>
            <w:sz w:val="24"/>
            <w:szCs w:val="24"/>
          </w:rPr>
          <w:t>4.14. Предложения по формированию строительных программ</w:t>
        </w:r>
        <w:r w:rsidRPr="009B53AB">
          <w:rPr>
            <w:rFonts w:ascii="Arial" w:eastAsia="Times New Roman" w:hAnsi="Arial" w:cs="Times New Roman"/>
            <w:noProof/>
            <w:webHidden/>
            <w:color w:val="0000FF"/>
            <w:sz w:val="24"/>
            <w:szCs w:val="24"/>
          </w:rPr>
          <w:tab/>
          <w:t>29</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29" w:anchor="_Toc318885886" w:tgtFrame="_self" w:history="1">
        <w:r w:rsidRPr="009B53AB">
          <w:rPr>
            <w:rFonts w:ascii="Arial" w:eastAsia="Times New Roman" w:hAnsi="Arial" w:cs="Times New Roman"/>
            <w:noProof/>
            <w:color w:val="0000FF"/>
            <w:sz w:val="24"/>
            <w:szCs w:val="24"/>
          </w:rPr>
          <w:t>5. Технико-экономические показатели</w:t>
        </w:r>
        <w:r w:rsidRPr="009B53AB">
          <w:rPr>
            <w:rFonts w:ascii="Arial" w:eastAsia="Times New Roman" w:hAnsi="Arial" w:cs="Times New Roman"/>
            <w:noProof/>
            <w:webHidden/>
            <w:color w:val="0000FF"/>
            <w:sz w:val="24"/>
            <w:szCs w:val="24"/>
          </w:rPr>
          <w:tab/>
          <w:t>33</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30" w:anchor="_Toc318885887" w:tgtFrame="_self" w:history="1">
        <w:r w:rsidRPr="009B53AB">
          <w:rPr>
            <w:rFonts w:ascii="Arial" w:eastAsia="Times New Roman" w:hAnsi="Arial" w:cs="Times New Roman"/>
            <w:noProof/>
            <w:color w:val="0000FF"/>
            <w:sz w:val="24"/>
            <w:szCs w:val="24"/>
          </w:rPr>
          <w:t>6. Графические материалы</w:t>
        </w:r>
        <w:r w:rsidRPr="009B53AB">
          <w:rPr>
            <w:rFonts w:ascii="Arial" w:eastAsia="Times New Roman" w:hAnsi="Arial" w:cs="Times New Roman"/>
            <w:noProof/>
            <w:webHidden/>
            <w:color w:val="0000FF"/>
            <w:sz w:val="24"/>
            <w:szCs w:val="24"/>
          </w:rPr>
          <w:tab/>
          <w:t>39</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31" w:anchor="_Toc318885888" w:tgtFrame="_self" w:history="1">
        <w:r w:rsidRPr="009B53AB">
          <w:rPr>
            <w:rFonts w:ascii="Arial" w:eastAsia="Times New Roman" w:hAnsi="Arial" w:cs="Times New Roman"/>
            <w:noProof/>
            <w:color w:val="0000FF"/>
            <w:sz w:val="24"/>
            <w:szCs w:val="24"/>
          </w:rPr>
          <w:t>6.1. Схема планируемых границ функциональных зон с отображением параметров планируемого развития таких зон</w:t>
        </w:r>
        <w:r w:rsidRPr="009B53AB">
          <w:rPr>
            <w:rFonts w:ascii="Arial" w:eastAsia="Times New Roman" w:hAnsi="Arial" w:cs="Times New Roman"/>
            <w:noProof/>
            <w:webHidden/>
            <w:color w:val="0000FF"/>
            <w:sz w:val="24"/>
            <w:szCs w:val="24"/>
          </w:rPr>
          <w:tab/>
          <w:t>7</w:t>
        </w:r>
      </w:hyperlink>
    </w:p>
    <w:p w:rsidR="009B53AB" w:rsidRPr="009B53AB" w:rsidRDefault="009B53AB" w:rsidP="009B53AB">
      <w:pPr>
        <w:tabs>
          <w:tab w:val="right" w:leader="dot" w:pos="9498"/>
        </w:tabs>
        <w:spacing w:after="0" w:line="264" w:lineRule="auto"/>
        <w:ind w:right="282" w:firstLine="567"/>
        <w:jc w:val="both"/>
        <w:rPr>
          <w:rFonts w:ascii="Calibri" w:eastAsia="Times New Roman" w:hAnsi="Calibri" w:cs="Times New Roman"/>
          <w:noProof/>
          <w:sz w:val="24"/>
          <w:szCs w:val="24"/>
        </w:rPr>
      </w:pPr>
      <w:hyperlink r:id="rId32" w:anchor="_Toc318885889" w:tgtFrame="_self" w:history="1">
        <w:r w:rsidRPr="009B53AB">
          <w:rPr>
            <w:rFonts w:ascii="Arial" w:eastAsia="Times New Roman" w:hAnsi="Arial" w:cs="Times New Roman"/>
            <w:noProof/>
            <w:color w:val="0000FF"/>
            <w:sz w:val="24"/>
            <w:szCs w:val="24"/>
          </w:rPr>
          <w:t>6.2. Схема с отображением зон планируемого размещения объектов капитального строительства местного значения. Схема планируемых границ территорий, документация по планировке которых подлежит разработке в первоочередном порядке (основной чертеж)</w:t>
        </w:r>
        <w:r w:rsidRPr="009B53AB">
          <w:rPr>
            <w:rFonts w:ascii="Arial" w:eastAsia="Times New Roman" w:hAnsi="Arial" w:cs="Times New Roman"/>
            <w:noProof/>
            <w:webHidden/>
            <w:color w:val="0000FF"/>
            <w:sz w:val="24"/>
            <w:szCs w:val="24"/>
          </w:rPr>
          <w:tab/>
          <w:t>8</w:t>
        </w:r>
      </w:hyperlink>
    </w:p>
    <w:p w:rsidR="009B53AB" w:rsidRPr="009B53AB" w:rsidRDefault="009B53AB" w:rsidP="009B53AB">
      <w:pPr>
        <w:tabs>
          <w:tab w:val="left" w:pos="2655"/>
          <w:tab w:val="right" w:leader="dot" w:pos="9356"/>
        </w:tabs>
        <w:spacing w:after="0" w:line="240" w:lineRule="auto"/>
        <w:ind w:firstLine="567"/>
        <w:jc w:val="both"/>
        <w:rPr>
          <w:rFonts w:ascii="Arial" w:eastAsia="Times New Roman" w:hAnsi="Arial" w:cs="Times New Roman"/>
          <w:b/>
          <w:color w:val="FF0000"/>
          <w:sz w:val="24"/>
          <w:szCs w:val="24"/>
          <w:lang w:eastAsia="ru-RU"/>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r w:rsidRPr="009B53AB">
        <w:rPr>
          <w:rFonts w:ascii="Arial" w:eastAsia="Times New Roman" w:hAnsi="Arial" w:cs="Arial"/>
          <w:kern w:val="32"/>
          <w:sz w:val="32"/>
          <w:szCs w:val="32"/>
          <w:lang w:eastAsia="ru-RU"/>
        </w:rPr>
        <w:br w:type="page"/>
      </w:r>
      <w:bookmarkStart w:id="0" w:name="_Toc318885862"/>
      <w:r w:rsidRPr="009B53AB">
        <w:rPr>
          <w:rFonts w:ascii="Arial" w:eastAsia="Times New Roman" w:hAnsi="Arial" w:cs="Arial"/>
          <w:b/>
          <w:bCs/>
          <w:kern w:val="32"/>
          <w:sz w:val="24"/>
          <w:szCs w:val="24"/>
          <w:lang w:eastAsia="ru-RU"/>
        </w:rPr>
        <w:t>1. Введение</w:t>
      </w:r>
      <w:bookmarkEnd w:id="0"/>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r w:rsidRPr="009B53AB">
        <w:rPr>
          <w:rFonts w:ascii="Arial" w:eastAsia="Times New Roman" w:hAnsi="Arial" w:cs="Times New Roman"/>
          <w:sz w:val="24"/>
          <w:szCs w:val="24"/>
          <w:lang w:eastAsia="ru-RU"/>
        </w:rPr>
        <w:t>ООО «Институт строительных проектов» (Санкт-Петербург) по заказу Администрации Суходонецкого сельского поселения Богучарского муниципального района Воронежской области на основании муниципального контракта №1 от 14.01.2009 г., с соответствии с Заданием на подготовку проекта генерального плана Суходонецкого сельского поселения выполнил проект «Генеральный план Суходонецкого сельского поселения Богучарского муниципального района Воронежской области».</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 w:name="_Toc318885863"/>
      <w:r w:rsidRPr="009B53AB">
        <w:rPr>
          <w:rFonts w:ascii="Arial" w:eastAsia="Times New Roman" w:hAnsi="Arial" w:cs="Arial"/>
          <w:b/>
          <w:bCs/>
          <w:kern w:val="32"/>
          <w:sz w:val="24"/>
          <w:szCs w:val="24"/>
          <w:lang w:eastAsia="ru-RU"/>
        </w:rPr>
        <w:t>2. Общие положения</w:t>
      </w:r>
      <w:bookmarkEnd w:id="1"/>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56"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Территориальное планирование – вид градостроительной деятельности, установленный Градостроительным Кодексом Российской Федерации, наряду с последующими ее видами – градостроительным зонированием, планировкой территории, архитектурно-строительным проектированием, строительством и реконструкцией объектов капитального строительства.</w:t>
      </w:r>
    </w:p>
    <w:p w:rsidR="009B53AB" w:rsidRPr="009B53AB" w:rsidRDefault="009B53AB" w:rsidP="009B53AB">
      <w:pPr>
        <w:spacing w:after="0" w:line="256"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 Утвержденный в установленном законом порядке генеральный план поселения (и внесение изменений в него) являются обязательным для органов государственной власти и органов местного самоуправления, при принятии ими решений в области градостроительной деятельности, осуществляемой на территории поселения и реализации таких решений.</w:t>
      </w:r>
    </w:p>
    <w:p w:rsidR="009B53AB" w:rsidRPr="009B53AB" w:rsidRDefault="009B53AB" w:rsidP="009B53AB">
      <w:pPr>
        <w:spacing w:after="0" w:line="256"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Не допускается принятие органами государственной власти, органами самоуправления решений о резервировании земель, их изъятии, в том числе путем выкупа для государственных и муниципальных нужд, о переводе земель из одной категории в другую, при отсутствии документов территориального планирования (генерального плана поселения).</w:t>
      </w:r>
    </w:p>
    <w:p w:rsidR="009B53AB" w:rsidRPr="009B53AB" w:rsidRDefault="009B53AB" w:rsidP="009B53AB">
      <w:pPr>
        <w:spacing w:after="0" w:line="256"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(внесению в них изменений), с участием жителей поселений, проводятся в обязательном порядке.</w:t>
      </w:r>
    </w:p>
    <w:p w:rsidR="009B53AB" w:rsidRPr="009B53AB" w:rsidRDefault="009B53AB" w:rsidP="009B53AB">
      <w:pPr>
        <w:spacing w:after="0" w:line="256" w:lineRule="auto"/>
        <w:ind w:firstLine="567"/>
        <w:jc w:val="both"/>
        <w:rPr>
          <w:rFonts w:ascii="Arial" w:eastAsia="Times New Roman" w:hAnsi="Arial" w:cs="Times New Roman"/>
          <w:sz w:val="24"/>
          <w:szCs w:val="24"/>
        </w:rPr>
      </w:pPr>
      <w:r w:rsidRPr="009B53AB">
        <w:rPr>
          <w:rFonts w:ascii="Arial" w:eastAsia="Times New Roman" w:hAnsi="Arial" w:cs="Times New Roman"/>
          <w:sz w:val="24"/>
          <w:szCs w:val="24"/>
          <w:lang w:eastAsia="ru-RU"/>
        </w:rPr>
        <w:t>Утвержденный генеральный план поселения (или внесение изменений в него)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 их границ и градостроительных регламентов.</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2" w:name="_Toc318885864"/>
      <w:r w:rsidRPr="009B53AB">
        <w:rPr>
          <w:rFonts w:ascii="Arial" w:eastAsia="Times New Roman" w:hAnsi="Arial" w:cs="Arial"/>
          <w:b/>
          <w:bCs/>
          <w:kern w:val="32"/>
          <w:sz w:val="24"/>
          <w:szCs w:val="24"/>
          <w:lang w:eastAsia="ru-RU"/>
        </w:rPr>
        <w:t>3. Цели и задачи территориального планирования</w:t>
      </w:r>
      <w:bookmarkEnd w:id="2"/>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Общей целью территориального планирования является определение в  его документах назначения территорий, исходя из совокупности социальных,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учета интересов граждан и их объединений, Российской Федерации, субъектов Российской Федерации, муниципальных образований. Генеральный план поселения как документ территориального планирования разрабатывается с целью определения долгосрочной перспективы социально- экономического и градостроительного развития его территории  на 20 лет, с выделением </w:t>
      </w:r>
      <w:r w:rsidRPr="009B53AB">
        <w:rPr>
          <w:rFonts w:ascii="Arial" w:eastAsia="Times New Roman" w:hAnsi="Arial" w:cs="Times New Roman"/>
          <w:sz w:val="24"/>
          <w:szCs w:val="24"/>
          <w:lang w:val="en-US" w:eastAsia="ru-RU"/>
        </w:rPr>
        <w:t>I</w:t>
      </w:r>
      <w:r w:rsidRPr="009B53AB">
        <w:rPr>
          <w:rFonts w:ascii="Arial" w:eastAsia="Times New Roman" w:hAnsi="Arial" w:cs="Times New Roman"/>
          <w:sz w:val="24"/>
          <w:szCs w:val="24"/>
          <w:lang w:eastAsia="ru-RU"/>
        </w:rPr>
        <w:t>-ой очереди строительства на 5 лет.</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Принятые в генеральном плане поселения проектные решения основываются на комплексном анализе:</w:t>
      </w:r>
    </w:p>
    <w:p w:rsidR="009B53AB" w:rsidRPr="009B53AB" w:rsidRDefault="009B53AB" w:rsidP="009B53AB">
      <w:pPr>
        <w:widowControl w:val="0"/>
        <w:numPr>
          <w:ilvl w:val="0"/>
          <w:numId w:val="2"/>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положения и значения поселения в системе расселения муниципального района и субъекта Российской Федерации, в системе социально-экономических и транспортных связей федерального, регионального и местного уровней;</w:t>
      </w:r>
    </w:p>
    <w:p w:rsidR="009B53AB" w:rsidRPr="009B53AB" w:rsidRDefault="009B53AB" w:rsidP="009B53AB">
      <w:pPr>
        <w:widowControl w:val="0"/>
        <w:numPr>
          <w:ilvl w:val="0"/>
          <w:numId w:val="2"/>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существующего ресурсного потенциала территории (природного, материального, людского);</w:t>
      </w:r>
    </w:p>
    <w:p w:rsidR="009B53AB" w:rsidRPr="009B53AB" w:rsidRDefault="009B53AB" w:rsidP="009B53AB">
      <w:pPr>
        <w:widowControl w:val="0"/>
        <w:numPr>
          <w:ilvl w:val="0"/>
          <w:numId w:val="2"/>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современного состояния территории и действующих ограничений на ее использование;</w:t>
      </w:r>
    </w:p>
    <w:p w:rsidR="009B53AB" w:rsidRPr="009B53AB" w:rsidRDefault="009B53AB" w:rsidP="009B53AB">
      <w:pPr>
        <w:widowControl w:val="0"/>
        <w:numPr>
          <w:ilvl w:val="0"/>
          <w:numId w:val="2"/>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факторов риска возникновения чрезвычайных ситуаций природного и техногенного характера;</w:t>
      </w:r>
    </w:p>
    <w:p w:rsidR="009B53AB" w:rsidRPr="009B53AB" w:rsidRDefault="009B53AB" w:rsidP="009B53AB">
      <w:pPr>
        <w:widowControl w:val="0"/>
        <w:numPr>
          <w:ilvl w:val="0"/>
          <w:numId w:val="2"/>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имеющихся программ социально-экономического развития поселения, муниципального района субъекта Российской Федерации;</w:t>
      </w:r>
    </w:p>
    <w:p w:rsidR="009B53AB" w:rsidRPr="009B53AB" w:rsidRDefault="009B53AB" w:rsidP="009B53AB">
      <w:pPr>
        <w:widowControl w:val="0"/>
        <w:numPr>
          <w:ilvl w:val="0"/>
          <w:numId w:val="2"/>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реализации решений предшествующего генерального плана и документов территориального планирования муниципального района.</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Генеральном плане поселения определяются принципиальные направления его экономического развития, прогнозируемая численность населения, объемы жилищного, общественно-делового, транспортного, инженерного и рекреационного строительства, а также площади территорий, необходимых для размещения указанных видов строительства.</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учетом конкретных природных и градостроительных условий территорий формируются:</w:t>
      </w:r>
    </w:p>
    <w:p w:rsidR="009B53AB" w:rsidRPr="009B53AB" w:rsidRDefault="009B53AB" w:rsidP="009B53AB">
      <w:pPr>
        <w:widowControl w:val="0"/>
        <w:numPr>
          <w:ilvl w:val="0"/>
          <w:numId w:val="3"/>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направления и характер территориально развития поселения (территориально- пространственная модель) с установлением зон размещения объектов капитального строительства;</w:t>
      </w:r>
    </w:p>
    <w:p w:rsidR="009B53AB" w:rsidRPr="009B53AB" w:rsidRDefault="009B53AB" w:rsidP="009B53AB">
      <w:pPr>
        <w:widowControl w:val="0"/>
        <w:numPr>
          <w:ilvl w:val="0"/>
          <w:numId w:val="3"/>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проектное функциональное зонирование территории поселения с определением назначения и границ функциональных зон;</w:t>
      </w:r>
    </w:p>
    <w:p w:rsidR="009B53AB" w:rsidRPr="009B53AB" w:rsidRDefault="009B53AB" w:rsidP="009B53AB">
      <w:pPr>
        <w:widowControl w:val="0"/>
        <w:numPr>
          <w:ilvl w:val="0"/>
          <w:numId w:val="3"/>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проектная транспортная структура территории;</w:t>
      </w:r>
    </w:p>
    <w:p w:rsidR="009B53AB" w:rsidRPr="009B53AB" w:rsidRDefault="009B53AB" w:rsidP="009B53AB">
      <w:pPr>
        <w:widowControl w:val="0"/>
        <w:numPr>
          <w:ilvl w:val="0"/>
          <w:numId w:val="3"/>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проектная архитектурно-планировочная структура территории;</w:t>
      </w:r>
    </w:p>
    <w:p w:rsidR="009B53AB" w:rsidRPr="009B53AB" w:rsidRDefault="009B53AB" w:rsidP="009B53AB">
      <w:pPr>
        <w:widowControl w:val="0"/>
        <w:numPr>
          <w:ilvl w:val="0"/>
          <w:numId w:val="3"/>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проектная инженерная инфраструктура территории с определением границ зон объектов водоснабжения, водоотведения, электро-, тепло-, газоснабжения, связи;</w:t>
      </w:r>
    </w:p>
    <w:p w:rsidR="009B53AB" w:rsidRPr="009B53AB" w:rsidRDefault="009B53AB" w:rsidP="009B53AB">
      <w:pPr>
        <w:widowControl w:val="0"/>
        <w:numPr>
          <w:ilvl w:val="0"/>
          <w:numId w:val="3"/>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мероприятия по предупреждению чрезвычайных ситуаций природного и техногенного характера;</w:t>
      </w:r>
    </w:p>
    <w:p w:rsidR="009B53AB" w:rsidRPr="009B53AB" w:rsidRDefault="009B53AB" w:rsidP="009B53AB">
      <w:pPr>
        <w:widowControl w:val="0"/>
        <w:numPr>
          <w:ilvl w:val="0"/>
          <w:numId w:val="3"/>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мероприятия по охране и оздоровлению окружающей среды;</w:t>
      </w:r>
    </w:p>
    <w:p w:rsidR="009B53AB" w:rsidRPr="009B53AB" w:rsidRDefault="009B53AB" w:rsidP="009B53AB">
      <w:pPr>
        <w:widowControl w:val="0"/>
        <w:numPr>
          <w:ilvl w:val="0"/>
          <w:numId w:val="3"/>
        </w:numPr>
        <w:tabs>
          <w:tab w:val="left" w:pos="993"/>
        </w:tabs>
        <w:adjustRightInd w:val="0"/>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предложения по изменению черты населенного пункта.</w:t>
      </w:r>
    </w:p>
    <w:p w:rsidR="009B53AB" w:rsidRPr="009B53AB" w:rsidRDefault="009B53AB" w:rsidP="009B53AB">
      <w:pPr>
        <w:spacing w:after="0" w:line="240" w:lineRule="auto"/>
        <w:ind w:firstLine="567"/>
        <w:jc w:val="both"/>
        <w:rPr>
          <w:rFonts w:ascii="Arial" w:eastAsia="Times New Roman" w:hAnsi="Arial" w:cs="Times New Roman"/>
          <w:sz w:val="24"/>
          <w:szCs w:val="24"/>
        </w:rPr>
      </w:pPr>
      <w:r w:rsidRPr="009B53AB">
        <w:rPr>
          <w:rFonts w:ascii="Arial" w:eastAsia="Times New Roman" w:hAnsi="Arial" w:cs="Times New Roman"/>
          <w:sz w:val="24"/>
          <w:szCs w:val="24"/>
          <w:lang w:eastAsia="ru-RU"/>
        </w:rPr>
        <w:t>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 определяются границы территорий общего пользования (улиц, дорог, проездов, площадей,  набережных, скверов, бульваров).</w:t>
      </w:r>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3" w:name="_Toc318885865"/>
      <w:r w:rsidRPr="009B53AB">
        <w:rPr>
          <w:rFonts w:ascii="Arial" w:eastAsia="Times New Roman" w:hAnsi="Arial" w:cs="Arial"/>
          <w:b/>
          <w:bCs/>
          <w:kern w:val="32"/>
          <w:sz w:val="24"/>
          <w:szCs w:val="24"/>
          <w:lang w:eastAsia="ru-RU"/>
        </w:rPr>
        <w:t>4. Перечень мероприятий по территориальному планированию</w:t>
      </w:r>
      <w:bookmarkEnd w:id="3"/>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r w:rsidRPr="009B53AB">
        <w:rPr>
          <w:rFonts w:ascii="Arial" w:eastAsia="Calibri" w:hAnsi="Arial" w:cs="Times New Roman"/>
          <w:color w:val="000000"/>
          <w:sz w:val="24"/>
          <w:szCs w:val="24"/>
        </w:rPr>
        <w:t>Мероприятия по территориальному планированию предусмотрены настоящим генеральным планом с учетом сложившейся социально-экономической ситуации и основных направлений развития хозяйственной деятельности  устойчивого развития существующих предприятий сельского хозяйства, ориентированных, в основном, на растениеводство, а также восстановление  производственных мощностей в животноводстве.</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Настоящим генеральным планом принят оптимистический вариант социально-экономического развития Суходонецкого сельского поселения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w:t>
      </w: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4" w:name="_Toc318885866"/>
      <w:r w:rsidRPr="009B53AB">
        <w:rPr>
          <w:rFonts w:ascii="Arial" w:eastAsia="Times New Roman" w:hAnsi="Arial" w:cs="Arial"/>
          <w:b/>
          <w:bCs/>
          <w:kern w:val="32"/>
          <w:sz w:val="24"/>
          <w:szCs w:val="24"/>
          <w:lang w:eastAsia="ru-RU"/>
        </w:rPr>
        <w:t>4.1. Экономическая база</w:t>
      </w:r>
      <w:bookmarkEnd w:id="4"/>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Приоритетными отраслями экономики поселения в прогнозируемый настоящим генеральным планом период (2009-2030 гг.) будут сельское хозяйство и производства, связанные с ним, сфера санаторно-курортного лечения и туризма, а также жилищное строительство, малое предпринимательство, социальная и  природоохранная инфраструктура.</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Для экономического развития настоящим проектом предлагается:</w:t>
      </w:r>
    </w:p>
    <w:p w:rsidR="009B53AB" w:rsidRPr="009B53AB" w:rsidRDefault="009B53AB" w:rsidP="009B53AB">
      <w:pPr>
        <w:widowControl w:val="0"/>
        <w:numPr>
          <w:ilvl w:val="0"/>
          <w:numId w:val="4"/>
        </w:numPr>
        <w:tabs>
          <w:tab w:val="left" w:pos="993"/>
        </w:tabs>
        <w:adjustRightInd w:val="0"/>
        <w:spacing w:after="0" w:line="264" w:lineRule="auto"/>
        <w:ind w:left="993" w:hanging="284"/>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обновление и модернизация существующей базы растениеводческого комплекса;</w:t>
      </w:r>
    </w:p>
    <w:p w:rsidR="009B53AB" w:rsidRPr="009B53AB" w:rsidRDefault="009B53AB" w:rsidP="009B53AB">
      <w:pPr>
        <w:widowControl w:val="0"/>
        <w:numPr>
          <w:ilvl w:val="0"/>
          <w:numId w:val="4"/>
        </w:numPr>
        <w:tabs>
          <w:tab w:val="left" w:pos="993"/>
        </w:tabs>
        <w:adjustRightInd w:val="0"/>
        <w:spacing w:after="0" w:line="264" w:lineRule="auto"/>
        <w:ind w:left="993" w:hanging="284"/>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восстановление и модернизация 5 молочных ферм и 1 свинофермы;</w:t>
      </w:r>
    </w:p>
    <w:p w:rsidR="009B53AB" w:rsidRPr="009B53AB" w:rsidRDefault="009B53AB" w:rsidP="009B53AB">
      <w:pPr>
        <w:widowControl w:val="0"/>
        <w:numPr>
          <w:ilvl w:val="0"/>
          <w:numId w:val="4"/>
        </w:numPr>
        <w:tabs>
          <w:tab w:val="left" w:pos="993"/>
        </w:tabs>
        <w:adjustRightInd w:val="0"/>
        <w:spacing w:after="0" w:line="264" w:lineRule="auto"/>
        <w:ind w:left="993" w:hanging="284"/>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организация заготовительно-складских баз и мини-предприятий для первичной переработки сельскохозяйственной продукции;</w:t>
      </w:r>
    </w:p>
    <w:p w:rsidR="009B53AB" w:rsidRPr="009B53AB" w:rsidRDefault="009B53AB" w:rsidP="009B53AB">
      <w:pPr>
        <w:widowControl w:val="0"/>
        <w:numPr>
          <w:ilvl w:val="0"/>
          <w:numId w:val="4"/>
        </w:numPr>
        <w:tabs>
          <w:tab w:val="left" w:pos="993"/>
        </w:tabs>
        <w:adjustRightInd w:val="0"/>
        <w:spacing w:after="0" w:line="264" w:lineRule="auto"/>
        <w:ind w:left="993" w:hanging="284"/>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объектов транспортной инфраструктуры (базы коммунально-бытового хозяйства, транспортный центр сервисного обслуживания, АЗС, СТО, автостанция);</w:t>
      </w:r>
    </w:p>
    <w:p w:rsidR="009B53AB" w:rsidRPr="009B53AB" w:rsidRDefault="009B53AB" w:rsidP="009B53AB">
      <w:pPr>
        <w:widowControl w:val="0"/>
        <w:numPr>
          <w:ilvl w:val="0"/>
          <w:numId w:val="4"/>
        </w:numPr>
        <w:tabs>
          <w:tab w:val="left" w:pos="993"/>
        </w:tabs>
        <w:adjustRightInd w:val="0"/>
        <w:spacing w:after="0" w:line="264" w:lineRule="auto"/>
        <w:ind w:left="993" w:hanging="284"/>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формирование санаторно-курортного комплекса, с общей емкостью к концу расчетного срока – 200 мест/сутки.</w:t>
      </w:r>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5" w:name="_Toc318885867"/>
      <w:r w:rsidRPr="009B53AB">
        <w:rPr>
          <w:rFonts w:ascii="Arial" w:eastAsia="Times New Roman" w:hAnsi="Arial" w:cs="Arial"/>
          <w:b/>
          <w:bCs/>
          <w:kern w:val="32"/>
          <w:sz w:val="24"/>
          <w:szCs w:val="24"/>
          <w:lang w:eastAsia="ru-RU"/>
        </w:rPr>
        <w:t>4.2. Население</w:t>
      </w:r>
      <w:bookmarkEnd w:id="5"/>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Расчетная численность населения Суходонецкого сельского поселения составит:</w:t>
      </w:r>
    </w:p>
    <w:tbl>
      <w:tblPr>
        <w:tblW w:w="8647" w:type="dxa"/>
        <w:tblInd w:w="675" w:type="dxa"/>
        <w:tblLook w:val="04A0" w:firstRow="1" w:lastRow="0" w:firstColumn="1" w:lastColumn="0" w:noHBand="0" w:noVBand="1"/>
      </w:tblPr>
      <w:tblGrid>
        <w:gridCol w:w="4678"/>
        <w:gridCol w:w="3969"/>
      </w:tblGrid>
      <w:tr w:rsidR="009B53AB" w:rsidRPr="009B53AB" w:rsidTr="009B53AB">
        <w:trPr>
          <w:trHeight w:val="184"/>
        </w:trPr>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На </w:t>
            </w:r>
            <w:r w:rsidRPr="009B53AB">
              <w:rPr>
                <w:rFonts w:ascii="Times New Roman" w:eastAsia="Calibri" w:hAnsi="Times New Roman" w:cs="Times New Roman"/>
                <w:sz w:val="24"/>
                <w:szCs w:val="24"/>
                <w:lang w:val="en-US"/>
              </w:rPr>
              <w:t>I</w:t>
            </w:r>
            <w:r w:rsidRPr="009B53AB">
              <w:rPr>
                <w:rFonts w:ascii="Times New Roman" w:eastAsia="Calibri" w:hAnsi="Times New Roman" w:cs="Times New Roman"/>
                <w:sz w:val="24"/>
                <w:szCs w:val="24"/>
              </w:rPr>
              <w:t xml:space="preserve"> очередь строительства (</w:t>
            </w:r>
            <w:smartTag w:uri="urn:schemas-microsoft-com:office:smarttags" w:element="metricconverter">
              <w:smartTagPr>
                <w:attr w:name="ProductID" w:val="2015 г"/>
              </w:smartTagPr>
              <w:r w:rsidRPr="009B53AB">
                <w:rPr>
                  <w:rFonts w:ascii="Times New Roman" w:eastAsia="Calibri" w:hAnsi="Times New Roman" w:cs="Times New Roman"/>
                  <w:sz w:val="24"/>
                  <w:szCs w:val="24"/>
                </w:rPr>
                <w:t>2015 г</w:t>
              </w:r>
            </w:smartTag>
            <w:r w:rsidRPr="009B53AB">
              <w:rPr>
                <w:rFonts w:ascii="Times New Roman" w:eastAsia="Calibri" w:hAnsi="Times New Roman" w:cs="Times New Roman"/>
                <w:sz w:val="24"/>
                <w:szCs w:val="24"/>
              </w:rPr>
              <w:t>.)</w:t>
            </w:r>
          </w:p>
        </w:tc>
        <w:tc>
          <w:tcPr>
            <w:tcW w:w="3969" w:type="dxa"/>
            <w:hideMark/>
          </w:tcPr>
          <w:p w:rsidR="009B53AB" w:rsidRPr="009B53AB" w:rsidRDefault="009B53AB" w:rsidP="009B53AB">
            <w:pPr>
              <w:widowControl w:val="0"/>
              <w:numPr>
                <w:ilvl w:val="0"/>
                <w:numId w:val="5"/>
              </w:numPr>
              <w:tabs>
                <w:tab w:val="left" w:pos="163"/>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1,0 тыс. чел.</w:t>
            </w:r>
          </w:p>
        </w:tc>
      </w:tr>
      <w:tr w:rsidR="009B53AB" w:rsidRPr="009B53AB" w:rsidTr="009B53AB">
        <w:trPr>
          <w:trHeight w:val="184"/>
        </w:trPr>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На расчетный срок (</w:t>
            </w:r>
            <w:smartTag w:uri="urn:schemas-microsoft-com:office:smarttags" w:element="metricconverter">
              <w:smartTagPr>
                <w:attr w:name="ProductID" w:val="2030 г"/>
              </w:smartTagPr>
              <w:r w:rsidRPr="009B53AB">
                <w:rPr>
                  <w:rFonts w:ascii="Times New Roman" w:eastAsia="Calibri" w:hAnsi="Times New Roman" w:cs="Times New Roman"/>
                  <w:sz w:val="24"/>
                  <w:szCs w:val="24"/>
                  <w:lang w:val="en-US"/>
                </w:rPr>
                <w:t>2030</w:t>
              </w:r>
              <w:r w:rsidRPr="009B53AB">
                <w:rPr>
                  <w:rFonts w:ascii="Times New Roman" w:eastAsia="Calibri" w:hAnsi="Times New Roman" w:cs="Times New Roman"/>
                  <w:sz w:val="24"/>
                  <w:szCs w:val="24"/>
                </w:rPr>
                <w:t xml:space="preserve"> г</w:t>
              </w:r>
            </w:smartTag>
            <w:r w:rsidRPr="009B53AB">
              <w:rPr>
                <w:rFonts w:ascii="Times New Roman" w:eastAsia="Calibri" w:hAnsi="Times New Roman" w:cs="Times New Roman"/>
                <w:sz w:val="24"/>
                <w:szCs w:val="24"/>
              </w:rPr>
              <w:t>.)</w:t>
            </w:r>
          </w:p>
        </w:tc>
        <w:tc>
          <w:tcPr>
            <w:tcW w:w="3969" w:type="dxa"/>
            <w:hideMark/>
          </w:tcPr>
          <w:p w:rsidR="009B53AB" w:rsidRPr="009B53AB" w:rsidRDefault="009B53AB" w:rsidP="009B53AB">
            <w:pPr>
              <w:widowControl w:val="0"/>
              <w:numPr>
                <w:ilvl w:val="0"/>
                <w:numId w:val="5"/>
              </w:numPr>
              <w:tabs>
                <w:tab w:val="left" w:pos="163"/>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1,1 тыс. чел.</w:t>
            </w:r>
          </w:p>
        </w:tc>
      </w:tr>
    </w:tbl>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r w:rsidRPr="009B53AB">
        <w:rPr>
          <w:rFonts w:ascii="Arial" w:eastAsia="Times New Roman" w:hAnsi="Arial" w:cs="Arial"/>
          <w:kern w:val="32"/>
          <w:sz w:val="32"/>
          <w:szCs w:val="32"/>
          <w:lang w:eastAsia="ru-RU"/>
        </w:rPr>
        <w:br w:type="page"/>
      </w:r>
      <w:bookmarkStart w:id="6" w:name="_Toc318885868"/>
      <w:r w:rsidRPr="009B53AB">
        <w:rPr>
          <w:rFonts w:ascii="Arial" w:eastAsia="Times New Roman" w:hAnsi="Arial" w:cs="Arial"/>
          <w:b/>
          <w:bCs/>
          <w:kern w:val="32"/>
          <w:sz w:val="24"/>
          <w:szCs w:val="24"/>
          <w:lang w:eastAsia="ru-RU"/>
        </w:rPr>
        <w:t>4.3. Норма жилой обеспеченности</w:t>
      </w:r>
      <w:bookmarkEnd w:id="6"/>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Норма жилищной обеспеченности в соответствии со «Схемой территориального развития Воронежской области»:</w:t>
      </w:r>
    </w:p>
    <w:tbl>
      <w:tblPr>
        <w:tblW w:w="8659" w:type="dxa"/>
        <w:tblInd w:w="675" w:type="dxa"/>
        <w:tblLook w:val="04A0" w:firstRow="1" w:lastRow="0" w:firstColumn="1" w:lastColumn="0" w:noHBand="0" w:noVBand="1"/>
      </w:tblPr>
      <w:tblGrid>
        <w:gridCol w:w="4678"/>
        <w:gridCol w:w="3981"/>
      </w:tblGrid>
      <w:tr w:rsidR="009B53AB" w:rsidRPr="009B53AB" w:rsidTr="009B53AB">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На </w:t>
            </w:r>
            <w:r w:rsidRPr="009B53AB">
              <w:rPr>
                <w:rFonts w:ascii="Times New Roman" w:eastAsia="Calibri" w:hAnsi="Times New Roman" w:cs="Times New Roman"/>
                <w:sz w:val="24"/>
                <w:szCs w:val="24"/>
                <w:lang w:val="en-US"/>
              </w:rPr>
              <w:t>I</w:t>
            </w:r>
            <w:r w:rsidRPr="009B53AB">
              <w:rPr>
                <w:rFonts w:ascii="Times New Roman" w:eastAsia="Calibri" w:hAnsi="Times New Roman" w:cs="Times New Roman"/>
                <w:sz w:val="24"/>
                <w:szCs w:val="24"/>
              </w:rPr>
              <w:t xml:space="preserve"> очередь строительства (</w:t>
            </w:r>
            <w:smartTag w:uri="urn:schemas-microsoft-com:office:smarttags" w:element="metricconverter">
              <w:smartTagPr>
                <w:attr w:name="ProductID" w:val="2015 г"/>
              </w:smartTagPr>
              <w:r w:rsidRPr="009B53AB">
                <w:rPr>
                  <w:rFonts w:ascii="Times New Roman" w:eastAsia="Calibri" w:hAnsi="Times New Roman" w:cs="Times New Roman"/>
                  <w:sz w:val="24"/>
                  <w:szCs w:val="24"/>
                </w:rPr>
                <w:t>2015 г</w:t>
              </w:r>
            </w:smartTag>
            <w:r w:rsidRPr="009B53AB">
              <w:rPr>
                <w:rFonts w:ascii="Times New Roman" w:eastAsia="Calibri" w:hAnsi="Times New Roman" w:cs="Times New Roman"/>
                <w:sz w:val="24"/>
                <w:szCs w:val="24"/>
              </w:rPr>
              <w:t>.)</w:t>
            </w:r>
          </w:p>
        </w:tc>
        <w:tc>
          <w:tcPr>
            <w:tcW w:w="3981" w:type="dxa"/>
            <w:hideMark/>
          </w:tcPr>
          <w:p w:rsidR="009B53AB" w:rsidRPr="009B53AB" w:rsidRDefault="009B53AB" w:rsidP="009B53AB">
            <w:pPr>
              <w:widowControl w:val="0"/>
              <w:numPr>
                <w:ilvl w:val="0"/>
                <w:numId w:val="5"/>
              </w:numPr>
              <w:tabs>
                <w:tab w:val="left" w:pos="163"/>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w:t>
            </w:r>
            <w:smartTag w:uri="urn:schemas-microsoft-com:office:smarttags" w:element="metricconverter">
              <w:smartTagPr>
                <w:attr w:name="ProductID" w:val="24,5 м2"/>
              </w:smartTagPr>
              <w:r w:rsidRPr="009B53AB">
                <w:rPr>
                  <w:rFonts w:ascii="Times New Roman" w:eastAsia="Calibri" w:hAnsi="Times New Roman" w:cs="Times New Roman"/>
                  <w:sz w:val="24"/>
                  <w:szCs w:val="24"/>
                </w:rPr>
                <w:t>24,5 м</w:t>
              </w:r>
              <w:r w:rsidRPr="009B53AB">
                <w:rPr>
                  <w:rFonts w:ascii="Times New Roman" w:eastAsia="Calibri" w:hAnsi="Times New Roman" w:cs="Times New Roman"/>
                  <w:sz w:val="24"/>
                  <w:szCs w:val="24"/>
                  <w:vertAlign w:val="superscript"/>
                </w:rPr>
                <w:t>2</w:t>
              </w:r>
            </w:smartTag>
            <w:r w:rsidRPr="009B53AB">
              <w:rPr>
                <w:rFonts w:ascii="Times New Roman" w:eastAsia="Calibri" w:hAnsi="Times New Roman" w:cs="Times New Roman"/>
                <w:sz w:val="24"/>
                <w:szCs w:val="24"/>
              </w:rPr>
              <w:t xml:space="preserve"> общей площади/чел.</w:t>
            </w:r>
          </w:p>
        </w:tc>
      </w:tr>
      <w:tr w:rsidR="009B53AB" w:rsidRPr="009B53AB" w:rsidTr="009B53AB">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К расчетному сроку (</w:t>
            </w:r>
            <w:smartTag w:uri="urn:schemas-microsoft-com:office:smarttags" w:element="metricconverter">
              <w:smartTagPr>
                <w:attr w:name="ProductID" w:val="2030 г"/>
              </w:smartTagPr>
              <w:r w:rsidRPr="009B53AB">
                <w:rPr>
                  <w:rFonts w:ascii="Times New Roman" w:eastAsia="Calibri" w:hAnsi="Times New Roman" w:cs="Times New Roman"/>
                  <w:sz w:val="24"/>
                  <w:szCs w:val="24"/>
                </w:rPr>
                <w:t>2030 г</w:t>
              </w:r>
            </w:smartTag>
            <w:r w:rsidRPr="009B53AB">
              <w:rPr>
                <w:rFonts w:ascii="Times New Roman" w:eastAsia="Calibri" w:hAnsi="Times New Roman" w:cs="Times New Roman"/>
                <w:sz w:val="24"/>
                <w:szCs w:val="24"/>
              </w:rPr>
              <w:t>.)</w:t>
            </w:r>
          </w:p>
        </w:tc>
        <w:tc>
          <w:tcPr>
            <w:tcW w:w="3981" w:type="dxa"/>
            <w:hideMark/>
          </w:tcPr>
          <w:p w:rsidR="009B53AB" w:rsidRPr="009B53AB" w:rsidRDefault="009B53AB" w:rsidP="009B53AB">
            <w:pPr>
              <w:widowControl w:val="0"/>
              <w:numPr>
                <w:ilvl w:val="0"/>
                <w:numId w:val="5"/>
              </w:numPr>
              <w:tabs>
                <w:tab w:val="left" w:pos="163"/>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w:t>
            </w:r>
            <w:smartTag w:uri="urn:schemas-microsoft-com:office:smarttags" w:element="metricconverter">
              <w:smartTagPr>
                <w:attr w:name="ProductID" w:val="35 м2"/>
              </w:smartTagPr>
              <w:r w:rsidRPr="009B53AB">
                <w:rPr>
                  <w:rFonts w:ascii="Times New Roman" w:eastAsia="Calibri" w:hAnsi="Times New Roman" w:cs="Times New Roman"/>
                  <w:sz w:val="24"/>
                  <w:szCs w:val="24"/>
                </w:rPr>
                <w:t>35 м</w:t>
              </w:r>
              <w:r w:rsidRPr="009B53AB">
                <w:rPr>
                  <w:rFonts w:ascii="Times New Roman" w:eastAsia="Calibri" w:hAnsi="Times New Roman" w:cs="Times New Roman"/>
                  <w:sz w:val="24"/>
                  <w:szCs w:val="24"/>
                  <w:vertAlign w:val="superscript"/>
                </w:rPr>
                <w:t>2</w:t>
              </w:r>
            </w:smartTag>
            <w:r w:rsidRPr="009B53AB">
              <w:rPr>
                <w:rFonts w:ascii="Times New Roman" w:eastAsia="Calibri" w:hAnsi="Times New Roman" w:cs="Times New Roman"/>
                <w:sz w:val="24"/>
                <w:szCs w:val="24"/>
              </w:rPr>
              <w:t xml:space="preserve"> общей площади/чел.</w:t>
            </w:r>
          </w:p>
        </w:tc>
      </w:tr>
    </w:tbl>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7" w:name="_Toc318885869"/>
      <w:r w:rsidRPr="009B53AB">
        <w:rPr>
          <w:rFonts w:ascii="Arial" w:eastAsia="Times New Roman" w:hAnsi="Arial" w:cs="Arial"/>
          <w:b/>
          <w:bCs/>
          <w:kern w:val="32"/>
          <w:sz w:val="24"/>
          <w:szCs w:val="24"/>
          <w:lang w:eastAsia="ru-RU"/>
        </w:rPr>
        <w:t>4.4. Жилищный фонд</w:t>
      </w:r>
      <w:bookmarkEnd w:id="7"/>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Общий объем жилищного фонда Суходонецкого сельского поселения достигнет:</w:t>
      </w:r>
    </w:p>
    <w:tbl>
      <w:tblPr>
        <w:tblW w:w="8966" w:type="dxa"/>
        <w:tblInd w:w="675" w:type="dxa"/>
        <w:tblLook w:val="04A0" w:firstRow="1" w:lastRow="0" w:firstColumn="1" w:lastColumn="0" w:noHBand="0" w:noVBand="1"/>
      </w:tblPr>
      <w:tblGrid>
        <w:gridCol w:w="4678"/>
        <w:gridCol w:w="4288"/>
      </w:tblGrid>
      <w:tr w:rsidR="009B53AB" w:rsidRPr="009B53AB" w:rsidTr="009B53AB">
        <w:trPr>
          <w:trHeight w:val="288"/>
        </w:trPr>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На </w:t>
            </w:r>
            <w:r w:rsidRPr="009B53AB">
              <w:rPr>
                <w:rFonts w:ascii="Times New Roman" w:eastAsia="Calibri" w:hAnsi="Times New Roman" w:cs="Times New Roman"/>
                <w:sz w:val="24"/>
                <w:szCs w:val="24"/>
                <w:lang w:val="en-US"/>
              </w:rPr>
              <w:t>I</w:t>
            </w:r>
            <w:r w:rsidRPr="009B53AB">
              <w:rPr>
                <w:rFonts w:ascii="Times New Roman" w:eastAsia="Calibri" w:hAnsi="Times New Roman" w:cs="Times New Roman"/>
                <w:sz w:val="24"/>
                <w:szCs w:val="24"/>
              </w:rPr>
              <w:t xml:space="preserve"> очередь строительства (</w:t>
            </w:r>
            <w:smartTag w:uri="urn:schemas-microsoft-com:office:smarttags" w:element="metricconverter">
              <w:smartTagPr>
                <w:attr w:name="ProductID" w:val="2015 г"/>
              </w:smartTagPr>
              <w:r w:rsidRPr="009B53AB">
                <w:rPr>
                  <w:rFonts w:ascii="Times New Roman" w:eastAsia="Calibri" w:hAnsi="Times New Roman" w:cs="Times New Roman"/>
                  <w:sz w:val="24"/>
                  <w:szCs w:val="24"/>
                </w:rPr>
                <w:t>2015 г</w:t>
              </w:r>
            </w:smartTag>
            <w:r w:rsidRPr="009B53AB">
              <w:rPr>
                <w:rFonts w:ascii="Times New Roman" w:eastAsia="Calibri" w:hAnsi="Times New Roman" w:cs="Times New Roman"/>
                <w:sz w:val="24"/>
                <w:szCs w:val="24"/>
              </w:rPr>
              <w:t>.)</w:t>
            </w:r>
          </w:p>
        </w:tc>
        <w:tc>
          <w:tcPr>
            <w:tcW w:w="4288" w:type="dxa"/>
            <w:hideMark/>
          </w:tcPr>
          <w:p w:rsidR="009B53AB" w:rsidRPr="009B53AB" w:rsidRDefault="009B53AB" w:rsidP="009B53AB">
            <w:pPr>
              <w:widowControl w:val="0"/>
              <w:numPr>
                <w:ilvl w:val="0"/>
                <w:numId w:val="6"/>
              </w:numPr>
              <w:tabs>
                <w:tab w:val="left" w:pos="163"/>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24,5 тыс. м</w:t>
            </w:r>
            <w:r w:rsidRPr="009B53AB">
              <w:rPr>
                <w:rFonts w:ascii="Times New Roman" w:eastAsia="Calibri" w:hAnsi="Times New Roman" w:cs="Times New Roman"/>
                <w:sz w:val="24"/>
                <w:szCs w:val="24"/>
                <w:vertAlign w:val="superscript"/>
              </w:rPr>
              <w:t xml:space="preserve">2 </w:t>
            </w:r>
            <w:r w:rsidRPr="009B53AB">
              <w:rPr>
                <w:rFonts w:ascii="Times New Roman" w:eastAsia="Calibri" w:hAnsi="Times New Roman" w:cs="Times New Roman"/>
                <w:sz w:val="24"/>
                <w:szCs w:val="24"/>
              </w:rPr>
              <w:t>общей площади.</w:t>
            </w:r>
          </w:p>
        </w:tc>
      </w:tr>
      <w:tr w:rsidR="009B53AB" w:rsidRPr="009B53AB" w:rsidTr="009B53AB">
        <w:trPr>
          <w:trHeight w:val="288"/>
        </w:trPr>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К расчетному сроку (</w:t>
            </w:r>
            <w:smartTag w:uri="urn:schemas-microsoft-com:office:smarttags" w:element="metricconverter">
              <w:smartTagPr>
                <w:attr w:name="ProductID" w:val="2030 г"/>
              </w:smartTagPr>
              <w:r w:rsidRPr="009B53AB">
                <w:rPr>
                  <w:rFonts w:ascii="Times New Roman" w:eastAsia="Calibri" w:hAnsi="Times New Roman" w:cs="Times New Roman"/>
                  <w:sz w:val="24"/>
                  <w:szCs w:val="24"/>
                </w:rPr>
                <w:t>2030 г</w:t>
              </w:r>
            </w:smartTag>
            <w:r w:rsidRPr="009B53AB">
              <w:rPr>
                <w:rFonts w:ascii="Times New Roman" w:eastAsia="Calibri" w:hAnsi="Times New Roman" w:cs="Times New Roman"/>
                <w:sz w:val="24"/>
                <w:szCs w:val="24"/>
              </w:rPr>
              <w:t>.)</w:t>
            </w:r>
          </w:p>
        </w:tc>
        <w:tc>
          <w:tcPr>
            <w:tcW w:w="4288" w:type="dxa"/>
            <w:hideMark/>
          </w:tcPr>
          <w:p w:rsidR="009B53AB" w:rsidRPr="009B53AB" w:rsidRDefault="009B53AB" w:rsidP="009B53AB">
            <w:pPr>
              <w:widowControl w:val="0"/>
              <w:numPr>
                <w:ilvl w:val="0"/>
                <w:numId w:val="6"/>
              </w:numPr>
              <w:tabs>
                <w:tab w:val="left" w:pos="163"/>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38,5 тыс. м</w:t>
            </w:r>
            <w:r w:rsidRPr="009B53AB">
              <w:rPr>
                <w:rFonts w:ascii="Times New Roman" w:eastAsia="Calibri" w:hAnsi="Times New Roman" w:cs="Times New Roman"/>
                <w:sz w:val="24"/>
                <w:szCs w:val="24"/>
                <w:vertAlign w:val="superscript"/>
              </w:rPr>
              <w:t xml:space="preserve">2 </w:t>
            </w:r>
            <w:r w:rsidRPr="009B53AB">
              <w:rPr>
                <w:rFonts w:ascii="Times New Roman" w:eastAsia="Calibri" w:hAnsi="Times New Roman" w:cs="Times New Roman"/>
                <w:sz w:val="24"/>
                <w:szCs w:val="24"/>
              </w:rPr>
              <w:t>общей площади.</w:t>
            </w:r>
          </w:p>
        </w:tc>
      </w:tr>
    </w:tbl>
    <w:p w:rsidR="009B53AB" w:rsidRPr="009B53AB" w:rsidRDefault="009B53AB" w:rsidP="009B53AB">
      <w:pPr>
        <w:spacing w:after="0" w:line="240" w:lineRule="auto"/>
        <w:ind w:firstLine="567"/>
        <w:jc w:val="both"/>
        <w:rPr>
          <w:rFonts w:ascii="Arial" w:eastAsia="Times New Roman" w:hAnsi="Arial" w:cs="Times New Roman"/>
          <w:sz w:val="24"/>
          <w:szCs w:val="24"/>
        </w:rPr>
      </w:pPr>
      <w:r w:rsidRPr="009B53AB">
        <w:rPr>
          <w:rFonts w:ascii="Arial" w:eastAsia="Times New Roman" w:hAnsi="Arial" w:cs="Times New Roman"/>
          <w:sz w:val="24"/>
          <w:szCs w:val="24"/>
          <w:lang w:eastAsia="ru-RU"/>
        </w:rPr>
        <w:t>Общий объем сноса ветхого жилищного фонда составит 0,5 тыс. м</w:t>
      </w:r>
      <w:r w:rsidRPr="009B53AB">
        <w:rPr>
          <w:rFonts w:ascii="Arial" w:eastAsia="Times New Roman" w:hAnsi="Arial" w:cs="Times New Roman"/>
          <w:sz w:val="24"/>
          <w:szCs w:val="24"/>
          <w:vertAlign w:val="superscript"/>
          <w:lang w:eastAsia="ru-RU"/>
        </w:rPr>
        <w:t>2</w:t>
      </w:r>
      <w:r w:rsidRPr="009B53AB">
        <w:rPr>
          <w:rFonts w:ascii="Arial" w:eastAsia="Times New Roman" w:hAnsi="Arial" w:cs="Times New Roman"/>
          <w:sz w:val="24"/>
          <w:szCs w:val="24"/>
          <w:lang w:eastAsia="ru-RU"/>
        </w:rPr>
        <w:t>.</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Общий объем нового жилищного строительства Суходонецкого сельского поселения составит:</w:t>
      </w:r>
    </w:p>
    <w:tbl>
      <w:tblPr>
        <w:tblW w:w="8190" w:type="dxa"/>
        <w:tblInd w:w="675" w:type="dxa"/>
        <w:tblLook w:val="04A0" w:firstRow="1" w:lastRow="0" w:firstColumn="1" w:lastColumn="0" w:noHBand="0" w:noVBand="1"/>
      </w:tblPr>
      <w:tblGrid>
        <w:gridCol w:w="4678"/>
        <w:gridCol w:w="3512"/>
      </w:tblGrid>
      <w:tr w:rsidR="009B53AB" w:rsidRPr="009B53AB" w:rsidTr="009B53AB">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На </w:t>
            </w:r>
            <w:r w:rsidRPr="009B53AB">
              <w:rPr>
                <w:rFonts w:ascii="Times New Roman" w:eastAsia="Calibri" w:hAnsi="Times New Roman" w:cs="Times New Roman"/>
                <w:sz w:val="24"/>
                <w:szCs w:val="24"/>
                <w:lang w:val="en-US"/>
              </w:rPr>
              <w:t>I</w:t>
            </w:r>
            <w:r w:rsidRPr="009B53AB">
              <w:rPr>
                <w:rFonts w:ascii="Times New Roman" w:eastAsia="Calibri" w:hAnsi="Times New Roman" w:cs="Times New Roman"/>
                <w:sz w:val="24"/>
                <w:szCs w:val="24"/>
              </w:rPr>
              <w:t xml:space="preserve"> очередь строительства (</w:t>
            </w:r>
            <w:smartTag w:uri="urn:schemas-microsoft-com:office:smarttags" w:element="metricconverter">
              <w:smartTagPr>
                <w:attr w:name="ProductID" w:val="2015 г"/>
              </w:smartTagPr>
              <w:r w:rsidRPr="009B53AB">
                <w:rPr>
                  <w:rFonts w:ascii="Times New Roman" w:eastAsia="Calibri" w:hAnsi="Times New Roman" w:cs="Times New Roman"/>
                  <w:sz w:val="24"/>
                  <w:szCs w:val="24"/>
                </w:rPr>
                <w:t>2015 г</w:t>
              </w:r>
            </w:smartTag>
            <w:r w:rsidRPr="009B53AB">
              <w:rPr>
                <w:rFonts w:ascii="Times New Roman" w:eastAsia="Calibri" w:hAnsi="Times New Roman" w:cs="Times New Roman"/>
                <w:sz w:val="24"/>
                <w:szCs w:val="24"/>
              </w:rPr>
              <w:t>.)</w:t>
            </w:r>
          </w:p>
        </w:tc>
        <w:tc>
          <w:tcPr>
            <w:tcW w:w="3512" w:type="dxa"/>
            <w:hideMark/>
          </w:tcPr>
          <w:p w:rsidR="009B53AB" w:rsidRPr="009B53AB" w:rsidRDefault="009B53AB" w:rsidP="009B53AB">
            <w:pPr>
              <w:widowControl w:val="0"/>
              <w:numPr>
                <w:ilvl w:val="0"/>
                <w:numId w:val="5"/>
              </w:numPr>
              <w:tabs>
                <w:tab w:val="left" w:pos="163"/>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4,2 тыс. м</w:t>
            </w:r>
            <w:r w:rsidRPr="009B53AB">
              <w:rPr>
                <w:rFonts w:ascii="Times New Roman" w:eastAsia="Calibri" w:hAnsi="Times New Roman" w:cs="Times New Roman"/>
                <w:sz w:val="24"/>
                <w:szCs w:val="24"/>
                <w:vertAlign w:val="superscript"/>
              </w:rPr>
              <w:t>2</w:t>
            </w:r>
            <w:r w:rsidRPr="009B53AB">
              <w:rPr>
                <w:rFonts w:ascii="Times New Roman" w:eastAsia="Calibri" w:hAnsi="Times New Roman" w:cs="Times New Roman"/>
                <w:sz w:val="24"/>
                <w:szCs w:val="24"/>
              </w:rPr>
              <w:t>.</w:t>
            </w:r>
          </w:p>
        </w:tc>
      </w:tr>
      <w:tr w:rsidR="009B53AB" w:rsidRPr="009B53AB" w:rsidTr="009B53AB">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На расчетный срок (</w:t>
            </w:r>
            <w:smartTag w:uri="urn:schemas-microsoft-com:office:smarttags" w:element="metricconverter">
              <w:smartTagPr>
                <w:attr w:name="ProductID" w:val="2030 г"/>
              </w:smartTagPr>
              <w:r w:rsidRPr="009B53AB">
                <w:rPr>
                  <w:rFonts w:ascii="Times New Roman" w:eastAsia="Calibri" w:hAnsi="Times New Roman" w:cs="Times New Roman"/>
                  <w:sz w:val="24"/>
                  <w:szCs w:val="24"/>
                </w:rPr>
                <w:t>2030 г</w:t>
              </w:r>
            </w:smartTag>
            <w:r w:rsidRPr="009B53AB">
              <w:rPr>
                <w:rFonts w:ascii="Times New Roman" w:eastAsia="Calibri" w:hAnsi="Times New Roman" w:cs="Times New Roman"/>
                <w:sz w:val="24"/>
                <w:szCs w:val="24"/>
              </w:rPr>
              <w:t>.)</w:t>
            </w:r>
          </w:p>
        </w:tc>
        <w:tc>
          <w:tcPr>
            <w:tcW w:w="3512" w:type="dxa"/>
            <w:hideMark/>
          </w:tcPr>
          <w:p w:rsidR="009B53AB" w:rsidRPr="009B53AB" w:rsidRDefault="009B53AB" w:rsidP="009B53AB">
            <w:pPr>
              <w:widowControl w:val="0"/>
              <w:numPr>
                <w:ilvl w:val="0"/>
                <w:numId w:val="5"/>
              </w:numPr>
              <w:tabs>
                <w:tab w:val="left" w:pos="163"/>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18,2 тыс. м</w:t>
            </w:r>
            <w:r w:rsidRPr="009B53AB">
              <w:rPr>
                <w:rFonts w:ascii="Times New Roman" w:eastAsia="Calibri" w:hAnsi="Times New Roman" w:cs="Times New Roman"/>
                <w:sz w:val="24"/>
                <w:szCs w:val="24"/>
                <w:vertAlign w:val="superscript"/>
              </w:rPr>
              <w:t>2</w:t>
            </w:r>
            <w:r w:rsidRPr="009B53AB">
              <w:rPr>
                <w:rFonts w:ascii="Times New Roman" w:eastAsia="Calibri" w:hAnsi="Times New Roman" w:cs="Times New Roman"/>
                <w:sz w:val="24"/>
                <w:szCs w:val="24"/>
              </w:rPr>
              <w:t>.</w:t>
            </w:r>
          </w:p>
        </w:tc>
      </w:tr>
    </w:tbl>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Прирост жилой площади поселения произойдет, за счет индивидуальной застройки (1-2 этажа) с приусадебными участками – 60%, малоэтажной, блокированной застройки – 40%.  </w:t>
      </w:r>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8" w:name="_Toc318885870"/>
      <w:r w:rsidRPr="009B53AB">
        <w:rPr>
          <w:rFonts w:ascii="Arial" w:eastAsia="Times New Roman" w:hAnsi="Arial" w:cs="Arial"/>
          <w:b/>
          <w:bCs/>
          <w:kern w:val="32"/>
          <w:sz w:val="24"/>
          <w:szCs w:val="24"/>
          <w:lang w:eastAsia="ru-RU"/>
        </w:rPr>
        <w:t>4.5. Система социального и культурно-бытового обслуживания</w:t>
      </w:r>
      <w:bookmarkEnd w:id="8"/>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Определение емкости учреждений обслуживания и их размещение на стадии генерального плана выполнено с целью учета потребности в территориях общественной застройки в общей сумме территорий населенных пунктов. </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9B53AB" w:rsidRPr="009B53AB" w:rsidRDefault="009B53AB" w:rsidP="009B53AB">
      <w:pPr>
        <w:spacing w:after="0" w:line="240" w:lineRule="auto"/>
        <w:ind w:firstLine="567"/>
        <w:jc w:val="both"/>
        <w:rPr>
          <w:rFonts w:ascii="Arial" w:eastAsia="Times New Roman" w:hAnsi="Arial" w:cs="Times New Roman"/>
          <w:b/>
          <w:i/>
          <w:sz w:val="24"/>
          <w:szCs w:val="24"/>
          <w:lang w:eastAsia="ru-RU"/>
        </w:rPr>
      </w:pPr>
      <w:r w:rsidRPr="009B53AB">
        <w:rPr>
          <w:rFonts w:ascii="Arial" w:eastAsia="Times New Roman" w:hAnsi="Arial" w:cs="Times New Roman"/>
          <w:b/>
          <w:i/>
          <w:sz w:val="24"/>
          <w:szCs w:val="24"/>
          <w:lang w:eastAsia="ru-RU"/>
        </w:rPr>
        <w:t>Образование</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 xml:space="preserve"> </w:t>
      </w:r>
      <w:r w:rsidRPr="009B53AB">
        <w:rPr>
          <w:rFonts w:ascii="Arial" w:eastAsia="Times New Roman" w:hAnsi="Arial" w:cs="Times New Roman"/>
          <w:sz w:val="24"/>
          <w:szCs w:val="24"/>
          <w:lang w:eastAsia="ru-RU"/>
        </w:rPr>
        <w:t xml:space="preserve">Потребность в детских дошкольных учреждениях, настоящим проектом предлагается обеспечить за счет строительства детского сада общей емкостью 30 мест. </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с. Сухой Донец</w:t>
      </w:r>
      <w:r w:rsidRPr="009B53AB">
        <w:rPr>
          <w:rFonts w:ascii="Arial" w:eastAsia="Times New Roman" w:hAnsi="Arial" w:cs="Times New Roman"/>
          <w:sz w:val="24"/>
          <w:szCs w:val="24"/>
          <w:lang w:eastAsia="ru-RU"/>
        </w:rPr>
        <w:t xml:space="preserve"> - капитальный ремонт школ ввиду значительного износа зданий (95%) с доведением вместимости до 130 мест: средняя школа – 100 мест, начальная школа – на 30 мест, детский сад - на 10 мест.</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Проектом рекомендуется организация групп внешкольного образования детей (музыкальный, художественный кружки, кружок детского творчества) при школах. </w:t>
      </w:r>
    </w:p>
    <w:p w:rsidR="009B53AB" w:rsidRPr="009B53AB" w:rsidRDefault="009B53AB" w:rsidP="009B53AB">
      <w:pPr>
        <w:tabs>
          <w:tab w:val="left" w:pos="993"/>
        </w:tabs>
        <w:spacing w:after="0" w:line="240" w:lineRule="auto"/>
        <w:ind w:firstLine="567"/>
        <w:jc w:val="both"/>
        <w:rPr>
          <w:rFonts w:ascii="Arial" w:eastAsia="Times New Roman" w:hAnsi="Arial" w:cs="Times New Roman"/>
          <w:i/>
          <w:sz w:val="24"/>
          <w:szCs w:val="24"/>
          <w:lang w:eastAsia="ru-RU"/>
        </w:rPr>
      </w:pPr>
      <w:r w:rsidRPr="009B53AB">
        <w:rPr>
          <w:rFonts w:ascii="Arial" w:eastAsia="Times New Roman" w:hAnsi="Arial" w:cs="Times New Roman"/>
          <w:b/>
          <w:i/>
          <w:sz w:val="24"/>
          <w:szCs w:val="24"/>
          <w:lang w:eastAsia="ru-RU"/>
        </w:rPr>
        <w:t>Здравоохранение</w:t>
      </w:r>
      <w:r w:rsidRPr="009B53AB">
        <w:rPr>
          <w:rFonts w:ascii="Arial" w:eastAsia="Times New Roman" w:hAnsi="Arial" w:cs="Times New Roman"/>
          <w:i/>
          <w:sz w:val="24"/>
          <w:szCs w:val="24"/>
          <w:lang w:eastAsia="ru-RU"/>
        </w:rPr>
        <w:t xml:space="preserve"> </w:t>
      </w:r>
    </w:p>
    <w:p w:rsidR="009B53AB" w:rsidRPr="009B53AB" w:rsidRDefault="009B53AB" w:rsidP="009B53AB">
      <w:pPr>
        <w:tabs>
          <w:tab w:val="left" w:pos="993"/>
        </w:tabs>
        <w:spacing w:after="0" w:line="240" w:lineRule="auto"/>
        <w:ind w:firstLine="567"/>
        <w:jc w:val="both"/>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t xml:space="preserve">с. Сухой Донец и с. Белая Горка – 1-я </w:t>
      </w:r>
    </w:p>
    <w:p w:rsidR="009B53AB" w:rsidRPr="009B53AB" w:rsidRDefault="009B53AB" w:rsidP="009B53AB">
      <w:pPr>
        <w:tabs>
          <w:tab w:val="left" w:pos="993"/>
        </w:tabs>
        <w:spacing w:after="0" w:line="240" w:lineRule="auto"/>
        <w:ind w:firstLine="567"/>
        <w:jc w:val="both"/>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t xml:space="preserve"> -</w:t>
      </w:r>
      <w:r w:rsidRPr="009B53AB">
        <w:rPr>
          <w:rFonts w:ascii="Arial" w:eastAsia="Times New Roman" w:hAnsi="Arial" w:cs="Times New Roman"/>
          <w:sz w:val="24"/>
          <w:szCs w:val="24"/>
          <w:lang w:eastAsia="ru-RU"/>
        </w:rPr>
        <w:t>Реконструкция существующих фельдшерско-акушерских пунктов  с организацией в них аптечных киосков и раздаточных пунктов молочной кухни призвана улучшить обслуживание медицинскими услугами население Суходонецкого сельского поселения, что должно способствовать улучшению показателей здоровья населения.</w:t>
      </w:r>
    </w:p>
    <w:p w:rsidR="009B53AB" w:rsidRPr="009B53AB" w:rsidRDefault="009B53AB" w:rsidP="009B53AB">
      <w:pPr>
        <w:tabs>
          <w:tab w:val="left" w:pos="993"/>
        </w:tabs>
        <w:spacing w:after="0" w:line="240" w:lineRule="auto"/>
        <w:ind w:firstLine="567"/>
        <w:jc w:val="both"/>
        <w:rPr>
          <w:rFonts w:ascii="Arial" w:eastAsia="Times New Roman" w:hAnsi="Arial" w:cs="Times New Roman"/>
          <w:i/>
          <w:sz w:val="24"/>
          <w:szCs w:val="24"/>
          <w:lang w:eastAsia="ru-RU"/>
        </w:rPr>
      </w:pPr>
      <w:r w:rsidRPr="009B53AB">
        <w:rPr>
          <w:rFonts w:ascii="Arial" w:eastAsia="Times New Roman" w:hAnsi="Arial" w:cs="Times New Roman"/>
          <w:b/>
          <w:i/>
          <w:sz w:val="24"/>
          <w:szCs w:val="24"/>
          <w:lang w:eastAsia="ru-RU"/>
        </w:rPr>
        <w:t>Учреждения культуры и искусства</w:t>
      </w:r>
      <w:r w:rsidRPr="009B53AB">
        <w:rPr>
          <w:rFonts w:ascii="Arial" w:eastAsia="Times New Roman" w:hAnsi="Arial" w:cs="Times New Roman"/>
          <w:i/>
          <w:sz w:val="24"/>
          <w:szCs w:val="24"/>
          <w:lang w:eastAsia="ru-RU"/>
        </w:rPr>
        <w:t xml:space="preserve"> </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с. Белая Горка – 1</w:t>
      </w:r>
      <w:r w:rsidRPr="009B53AB">
        <w:rPr>
          <w:rFonts w:ascii="Arial" w:eastAsia="Times New Roman" w:hAnsi="Arial" w:cs="Times New Roman"/>
          <w:sz w:val="24"/>
          <w:szCs w:val="24"/>
          <w:lang w:eastAsia="ru-RU"/>
        </w:rPr>
        <w:t xml:space="preserve"> </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Реконструкция существующего клубного учреждения и строительство досугового центра для организации досуга детей, молодежи и старших возрастных групп, ориентированных на семейный отдых.</w:t>
      </w:r>
    </w:p>
    <w:p w:rsidR="009B53AB" w:rsidRPr="009B53AB" w:rsidRDefault="009B53AB" w:rsidP="009B53AB">
      <w:pPr>
        <w:spacing w:after="0" w:line="240" w:lineRule="auto"/>
        <w:ind w:firstLine="567"/>
        <w:jc w:val="both"/>
        <w:rPr>
          <w:rFonts w:ascii="Arial" w:eastAsia="Times New Roman" w:hAnsi="Arial" w:cs="Times New Roman"/>
          <w:i/>
          <w:sz w:val="24"/>
          <w:szCs w:val="24"/>
          <w:lang w:eastAsia="ru-RU"/>
        </w:rPr>
      </w:pPr>
      <w:r w:rsidRPr="009B53AB">
        <w:rPr>
          <w:rFonts w:ascii="Arial" w:eastAsia="Times New Roman" w:hAnsi="Arial" w:cs="Times New Roman"/>
          <w:b/>
          <w:i/>
          <w:sz w:val="24"/>
          <w:szCs w:val="24"/>
          <w:lang w:eastAsia="ru-RU"/>
        </w:rPr>
        <w:t>Отдых, физкультура и спорт</w:t>
      </w:r>
      <w:r w:rsidRPr="009B53AB">
        <w:rPr>
          <w:rFonts w:ascii="Arial" w:eastAsia="Times New Roman" w:hAnsi="Arial" w:cs="Times New Roman"/>
          <w:i/>
          <w:sz w:val="24"/>
          <w:szCs w:val="24"/>
          <w:lang w:eastAsia="ru-RU"/>
        </w:rPr>
        <w:t xml:space="preserve"> </w:t>
      </w:r>
    </w:p>
    <w:p w:rsidR="009B53AB" w:rsidRPr="009B53AB" w:rsidRDefault="009B53AB" w:rsidP="009B53AB">
      <w:pPr>
        <w:tabs>
          <w:tab w:val="left" w:pos="993"/>
        </w:tabs>
        <w:spacing w:after="0" w:line="240" w:lineRule="auto"/>
        <w:ind w:firstLine="567"/>
        <w:jc w:val="both"/>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t>сс. Сухой Донец, Белая Горка -1-я, Белая Горка – 2-я</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-Строительство общедоступных плоскостных спортивных сооружений (стадион/спортивные площадки); </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физкультурно-оздоровительных комплексов со спортзалами и бассейном.</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-Организация озеленённых мест общего  пользования (парки, скверы);</w:t>
      </w:r>
    </w:p>
    <w:p w:rsidR="009B53AB" w:rsidRPr="009B53AB" w:rsidRDefault="009B53AB" w:rsidP="009B53AB">
      <w:pPr>
        <w:spacing w:after="0" w:line="240" w:lineRule="auto"/>
        <w:ind w:firstLine="567"/>
        <w:jc w:val="both"/>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t>на правом берегу р. Дон</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-Организация и обустройство мест массового кратковременного отдыха у воды (пляжи).</w:t>
      </w:r>
    </w:p>
    <w:p w:rsidR="009B53AB" w:rsidRPr="009B53AB" w:rsidRDefault="009B53AB" w:rsidP="009B53AB">
      <w:pPr>
        <w:spacing w:after="0" w:line="240" w:lineRule="auto"/>
        <w:ind w:firstLine="567"/>
        <w:jc w:val="both"/>
        <w:rPr>
          <w:rFonts w:ascii="Arial" w:eastAsia="Times New Roman" w:hAnsi="Arial" w:cs="Times New Roman"/>
          <w:b/>
          <w:i/>
          <w:sz w:val="24"/>
          <w:szCs w:val="24"/>
          <w:lang w:eastAsia="ru-RU"/>
        </w:rPr>
      </w:pPr>
      <w:r w:rsidRPr="009B53AB">
        <w:rPr>
          <w:rFonts w:ascii="Arial" w:eastAsia="Times New Roman" w:hAnsi="Arial" w:cs="Times New Roman"/>
          <w:b/>
          <w:i/>
          <w:sz w:val="24"/>
          <w:szCs w:val="24"/>
          <w:lang w:eastAsia="ru-RU"/>
        </w:rPr>
        <w:t>Торговля, общественное питание и бытовое обслуживание</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 xml:space="preserve"> </w:t>
      </w:r>
      <w:r w:rsidRPr="009B53AB">
        <w:rPr>
          <w:rFonts w:ascii="Arial" w:eastAsia="Times New Roman" w:hAnsi="Arial" w:cs="Times New Roman"/>
          <w:sz w:val="24"/>
          <w:szCs w:val="24"/>
          <w:lang w:eastAsia="ru-RU"/>
        </w:rPr>
        <w:t>Основными мероприятиями по развитию торговой сети и сети общественного питания на перспективу по проекту являются:</w:t>
      </w:r>
    </w:p>
    <w:p w:rsidR="009B53AB" w:rsidRPr="009B53AB" w:rsidRDefault="009B53AB" w:rsidP="009B53AB">
      <w:pPr>
        <w:numPr>
          <w:ilvl w:val="0"/>
          <w:numId w:val="7"/>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торгово-бытовых центров, включающих магазины продовольственных и непродовольственных товаров, предприятия бытового обслуживания (ремонтные мастерские бытовой техники, парикмахерская), предприятие общественного питания (кафе, столовая);</w:t>
      </w:r>
    </w:p>
    <w:p w:rsidR="009B53AB" w:rsidRPr="009B53AB" w:rsidRDefault="009B53AB" w:rsidP="009B53AB">
      <w:pPr>
        <w:numPr>
          <w:ilvl w:val="0"/>
          <w:numId w:val="7"/>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размещение  предприятия общественного питания (кафе, столовой) в составе предлагаемых к строительству гостиницы в с. Сухой Донец и мотеля при автостанции.</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9" w:name="_Toc318885871"/>
      <w:r w:rsidRPr="009B53AB">
        <w:rPr>
          <w:rFonts w:ascii="Arial" w:eastAsia="Times New Roman" w:hAnsi="Arial" w:cs="Arial"/>
          <w:b/>
          <w:bCs/>
          <w:kern w:val="32"/>
          <w:sz w:val="24"/>
          <w:szCs w:val="24"/>
          <w:lang w:eastAsia="ru-RU"/>
        </w:rPr>
        <w:t>4.7. Территории необходимые для размещения нового жилищного  строительства и объектов социального и культурно-бытового обслуживания</w:t>
      </w:r>
      <w:bookmarkEnd w:id="9"/>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Потребности Суходонецкого сельского поселения в территориях для размещения нового жилищного строительства составят:</w:t>
      </w:r>
    </w:p>
    <w:tbl>
      <w:tblPr>
        <w:tblW w:w="0" w:type="auto"/>
        <w:tblInd w:w="817" w:type="dxa"/>
        <w:tblLook w:val="04A0" w:firstRow="1" w:lastRow="0" w:firstColumn="1" w:lastColumn="0" w:noHBand="0" w:noVBand="1"/>
      </w:tblPr>
      <w:tblGrid>
        <w:gridCol w:w="4678"/>
        <w:gridCol w:w="3544"/>
      </w:tblGrid>
      <w:tr w:rsidR="009B53AB" w:rsidRPr="009B53AB" w:rsidTr="009B53AB">
        <w:trPr>
          <w:trHeight w:val="189"/>
        </w:trPr>
        <w:tc>
          <w:tcPr>
            <w:tcW w:w="4678" w:type="dxa"/>
            <w:hideMark/>
          </w:tcPr>
          <w:p w:rsidR="009B53AB" w:rsidRPr="009B53AB" w:rsidRDefault="009B53AB" w:rsidP="009B53AB">
            <w:pPr>
              <w:widowControl w:val="0"/>
              <w:numPr>
                <w:ilvl w:val="0"/>
                <w:numId w:val="5"/>
              </w:numPr>
              <w:tabs>
                <w:tab w:val="left" w:pos="317"/>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Всего по поселению, в т.ч.:</w:t>
            </w:r>
          </w:p>
        </w:tc>
        <w:tc>
          <w:tcPr>
            <w:tcW w:w="3544" w:type="dxa"/>
            <w:hideMark/>
          </w:tcPr>
          <w:p w:rsidR="009B53AB" w:rsidRPr="009B53AB" w:rsidRDefault="009B53AB" w:rsidP="009B53AB">
            <w:pPr>
              <w:widowControl w:val="0"/>
              <w:numPr>
                <w:ilvl w:val="0"/>
                <w:numId w:val="5"/>
              </w:numPr>
              <w:tabs>
                <w:tab w:val="left" w:pos="175"/>
              </w:tabs>
              <w:adjustRightInd w:val="0"/>
              <w:spacing w:after="0" w:line="264" w:lineRule="auto"/>
              <w:ind w:left="0" w:firstLine="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 xml:space="preserve"> </w:t>
            </w:r>
            <w:smartTag w:uri="urn:schemas-microsoft-com:office:smarttags" w:element="metricconverter">
              <w:smartTagPr>
                <w:attr w:name="ProductID" w:val="33,0 га"/>
              </w:smartTagPr>
              <w:r w:rsidRPr="009B53AB">
                <w:rPr>
                  <w:rFonts w:ascii="Times New Roman" w:eastAsia="Calibri" w:hAnsi="Times New Roman" w:cs="Times New Roman"/>
                  <w:sz w:val="24"/>
                  <w:szCs w:val="24"/>
                </w:rPr>
                <w:t>33,0 га</w:t>
              </w:r>
            </w:smartTag>
          </w:p>
        </w:tc>
      </w:tr>
      <w:tr w:rsidR="009B53AB" w:rsidRPr="009B53AB" w:rsidTr="009B53AB">
        <w:trPr>
          <w:trHeight w:val="287"/>
        </w:trPr>
        <w:tc>
          <w:tcPr>
            <w:tcW w:w="4678" w:type="dxa"/>
            <w:hideMark/>
          </w:tcPr>
          <w:p w:rsidR="009B53AB" w:rsidRPr="009B53AB" w:rsidRDefault="009B53AB" w:rsidP="009B53AB">
            <w:pPr>
              <w:widowControl w:val="0"/>
              <w:numPr>
                <w:ilvl w:val="0"/>
                <w:numId w:val="8"/>
              </w:numPr>
              <w:tabs>
                <w:tab w:val="left" w:pos="397"/>
                <w:tab w:val="left" w:pos="459"/>
              </w:tabs>
              <w:adjustRightInd w:val="0"/>
              <w:spacing w:after="0" w:line="264" w:lineRule="auto"/>
              <w:ind w:left="0" w:firstLine="17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с. Сухой Донец</w:t>
            </w:r>
          </w:p>
        </w:tc>
        <w:tc>
          <w:tcPr>
            <w:tcW w:w="3544" w:type="dxa"/>
            <w:hideMark/>
          </w:tcPr>
          <w:p w:rsidR="009B53AB" w:rsidRPr="009B53AB" w:rsidRDefault="009B53AB" w:rsidP="009B53AB">
            <w:pPr>
              <w:widowControl w:val="0"/>
              <w:numPr>
                <w:ilvl w:val="0"/>
                <w:numId w:val="5"/>
              </w:numPr>
              <w:tabs>
                <w:tab w:val="left" w:pos="175"/>
              </w:tabs>
              <w:adjustRightInd w:val="0"/>
              <w:spacing w:after="0" w:line="264" w:lineRule="auto"/>
              <w:ind w:left="0" w:firstLine="0"/>
              <w:contextualSpacing/>
              <w:jc w:val="both"/>
              <w:rPr>
                <w:rFonts w:ascii="Times New Roman" w:eastAsia="Calibri" w:hAnsi="Times New Roman" w:cs="Times New Roman"/>
                <w:sz w:val="24"/>
                <w:szCs w:val="24"/>
              </w:rPr>
            </w:pPr>
            <w:smartTag w:uri="urn:schemas-microsoft-com:office:smarttags" w:element="metricconverter">
              <w:smartTagPr>
                <w:attr w:name="ProductID" w:val="23,0 га"/>
              </w:smartTagPr>
              <w:r w:rsidRPr="009B53AB">
                <w:rPr>
                  <w:rFonts w:ascii="Times New Roman" w:eastAsia="Calibri" w:hAnsi="Times New Roman" w:cs="Times New Roman"/>
                  <w:sz w:val="24"/>
                  <w:szCs w:val="24"/>
                </w:rPr>
                <w:t>23,0 га</w:t>
              </w:r>
            </w:smartTag>
          </w:p>
        </w:tc>
      </w:tr>
      <w:tr w:rsidR="009B53AB" w:rsidRPr="009B53AB" w:rsidTr="009B53AB">
        <w:trPr>
          <w:trHeight w:val="300"/>
        </w:trPr>
        <w:tc>
          <w:tcPr>
            <w:tcW w:w="4678" w:type="dxa"/>
            <w:hideMark/>
          </w:tcPr>
          <w:p w:rsidR="009B53AB" w:rsidRPr="009B53AB" w:rsidRDefault="009B53AB" w:rsidP="009B53AB">
            <w:pPr>
              <w:widowControl w:val="0"/>
              <w:numPr>
                <w:ilvl w:val="0"/>
                <w:numId w:val="8"/>
              </w:numPr>
              <w:tabs>
                <w:tab w:val="left" w:pos="397"/>
                <w:tab w:val="left" w:pos="459"/>
              </w:tabs>
              <w:adjustRightInd w:val="0"/>
              <w:spacing w:after="0" w:line="264" w:lineRule="auto"/>
              <w:ind w:left="0" w:firstLine="17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с. Белая Горка – 1-я</w:t>
            </w:r>
          </w:p>
        </w:tc>
        <w:tc>
          <w:tcPr>
            <w:tcW w:w="3544" w:type="dxa"/>
            <w:hideMark/>
          </w:tcPr>
          <w:p w:rsidR="009B53AB" w:rsidRPr="009B53AB" w:rsidRDefault="009B53AB" w:rsidP="009B53AB">
            <w:pPr>
              <w:widowControl w:val="0"/>
              <w:numPr>
                <w:ilvl w:val="0"/>
                <w:numId w:val="5"/>
              </w:numPr>
              <w:tabs>
                <w:tab w:val="left" w:pos="175"/>
              </w:tabs>
              <w:adjustRightInd w:val="0"/>
              <w:spacing w:after="0" w:line="264" w:lineRule="auto"/>
              <w:ind w:left="0" w:firstLine="0"/>
              <w:contextualSpacing/>
              <w:jc w:val="both"/>
              <w:rPr>
                <w:rFonts w:ascii="Times New Roman" w:eastAsia="Calibri" w:hAnsi="Times New Roman" w:cs="Times New Roman"/>
                <w:sz w:val="24"/>
                <w:szCs w:val="24"/>
              </w:rPr>
            </w:pPr>
            <w:smartTag w:uri="urn:schemas-microsoft-com:office:smarttags" w:element="metricconverter">
              <w:smartTagPr>
                <w:attr w:name="ProductID" w:val="5,0 га"/>
              </w:smartTagPr>
              <w:r w:rsidRPr="009B53AB">
                <w:rPr>
                  <w:rFonts w:ascii="Times New Roman" w:eastAsia="Calibri" w:hAnsi="Times New Roman" w:cs="Times New Roman"/>
                  <w:sz w:val="24"/>
                  <w:szCs w:val="24"/>
                </w:rPr>
                <w:t>5,0 га</w:t>
              </w:r>
            </w:smartTag>
          </w:p>
        </w:tc>
      </w:tr>
      <w:tr w:rsidR="009B53AB" w:rsidRPr="009B53AB" w:rsidTr="009B53AB">
        <w:trPr>
          <w:trHeight w:val="300"/>
        </w:trPr>
        <w:tc>
          <w:tcPr>
            <w:tcW w:w="4678" w:type="dxa"/>
            <w:hideMark/>
          </w:tcPr>
          <w:p w:rsidR="009B53AB" w:rsidRPr="009B53AB" w:rsidRDefault="009B53AB" w:rsidP="009B53AB">
            <w:pPr>
              <w:widowControl w:val="0"/>
              <w:numPr>
                <w:ilvl w:val="0"/>
                <w:numId w:val="8"/>
              </w:numPr>
              <w:tabs>
                <w:tab w:val="left" w:pos="397"/>
                <w:tab w:val="left" w:pos="459"/>
              </w:tabs>
              <w:adjustRightInd w:val="0"/>
              <w:spacing w:after="0" w:line="264" w:lineRule="auto"/>
              <w:ind w:left="0" w:firstLine="170"/>
              <w:contextualSpacing/>
              <w:jc w:val="both"/>
              <w:rPr>
                <w:rFonts w:ascii="Times New Roman" w:eastAsia="Calibri" w:hAnsi="Times New Roman" w:cs="Times New Roman"/>
                <w:sz w:val="24"/>
                <w:szCs w:val="24"/>
              </w:rPr>
            </w:pPr>
            <w:r w:rsidRPr="009B53AB">
              <w:rPr>
                <w:rFonts w:ascii="Times New Roman" w:eastAsia="Calibri" w:hAnsi="Times New Roman" w:cs="Times New Roman"/>
                <w:sz w:val="24"/>
                <w:szCs w:val="24"/>
              </w:rPr>
              <w:t>С. Белая Горка – 2-я</w:t>
            </w:r>
          </w:p>
        </w:tc>
        <w:tc>
          <w:tcPr>
            <w:tcW w:w="3544" w:type="dxa"/>
            <w:hideMark/>
          </w:tcPr>
          <w:p w:rsidR="009B53AB" w:rsidRPr="009B53AB" w:rsidRDefault="009B53AB" w:rsidP="009B53AB">
            <w:pPr>
              <w:widowControl w:val="0"/>
              <w:numPr>
                <w:ilvl w:val="0"/>
                <w:numId w:val="5"/>
              </w:numPr>
              <w:tabs>
                <w:tab w:val="left" w:pos="175"/>
              </w:tabs>
              <w:adjustRightInd w:val="0"/>
              <w:spacing w:after="0" w:line="264" w:lineRule="auto"/>
              <w:ind w:left="0" w:firstLine="0"/>
              <w:contextualSpacing/>
              <w:jc w:val="both"/>
              <w:rPr>
                <w:rFonts w:ascii="Times New Roman" w:eastAsia="Calibri" w:hAnsi="Times New Roman" w:cs="Times New Roman"/>
                <w:sz w:val="24"/>
                <w:szCs w:val="24"/>
              </w:rPr>
            </w:pPr>
            <w:smartTag w:uri="urn:schemas-microsoft-com:office:smarttags" w:element="metricconverter">
              <w:smartTagPr>
                <w:attr w:name="ProductID" w:val="5,0 га"/>
              </w:smartTagPr>
              <w:r w:rsidRPr="009B53AB">
                <w:rPr>
                  <w:rFonts w:ascii="Times New Roman" w:eastAsia="Calibri" w:hAnsi="Times New Roman" w:cs="Times New Roman"/>
                  <w:sz w:val="24"/>
                  <w:szCs w:val="24"/>
                </w:rPr>
                <w:t>5,0 га</w:t>
              </w:r>
            </w:smartTag>
          </w:p>
        </w:tc>
      </w:tr>
    </w:tbl>
    <w:p w:rsidR="009B53AB" w:rsidRPr="009B53AB" w:rsidRDefault="009B53AB" w:rsidP="009B53AB">
      <w:pPr>
        <w:spacing w:after="0" w:line="240" w:lineRule="auto"/>
        <w:ind w:firstLine="567"/>
        <w:jc w:val="both"/>
        <w:rPr>
          <w:rFonts w:ascii="Arial" w:eastAsia="Times New Roman" w:hAnsi="Arial" w:cs="Times New Roman"/>
          <w:spacing w:val="-2"/>
          <w:sz w:val="24"/>
          <w:szCs w:val="24"/>
        </w:rPr>
      </w:pPr>
      <w:r w:rsidRPr="009B53AB">
        <w:rPr>
          <w:rFonts w:ascii="Arial" w:eastAsia="Times New Roman" w:hAnsi="Arial" w:cs="Times New Roman"/>
          <w:spacing w:val="-2"/>
          <w:sz w:val="24"/>
          <w:szCs w:val="24"/>
          <w:lang w:eastAsia="ru-RU"/>
        </w:rPr>
        <w:t xml:space="preserve">Для объектов социального и культурно-бытового обслуживания определены территории порядка </w:t>
      </w:r>
      <w:smartTag w:uri="urn:schemas-microsoft-com:office:smarttags" w:element="metricconverter">
        <w:smartTagPr>
          <w:attr w:name="ProductID" w:val="10 га"/>
        </w:smartTagPr>
        <w:r w:rsidRPr="009B53AB">
          <w:rPr>
            <w:rFonts w:ascii="Arial" w:eastAsia="Times New Roman" w:hAnsi="Arial" w:cs="Times New Roman"/>
            <w:spacing w:val="-2"/>
            <w:sz w:val="24"/>
            <w:szCs w:val="24"/>
            <w:lang w:eastAsia="ru-RU"/>
          </w:rPr>
          <w:t>10 га</w:t>
        </w:r>
      </w:smartTag>
      <w:r w:rsidRPr="009B53AB">
        <w:rPr>
          <w:rFonts w:ascii="Arial" w:eastAsia="Times New Roman" w:hAnsi="Arial" w:cs="Times New Roman"/>
          <w:spacing w:val="-2"/>
          <w:sz w:val="24"/>
          <w:szCs w:val="24"/>
          <w:lang w:eastAsia="ru-RU"/>
        </w:rPr>
        <w:t>.</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0" w:name="_Toc318885872"/>
      <w:r w:rsidRPr="009B53AB">
        <w:rPr>
          <w:rFonts w:ascii="Arial" w:eastAsia="Times New Roman" w:hAnsi="Arial" w:cs="Arial"/>
          <w:b/>
          <w:bCs/>
          <w:kern w:val="32"/>
          <w:sz w:val="24"/>
          <w:szCs w:val="24"/>
          <w:lang w:eastAsia="ru-RU"/>
        </w:rPr>
        <w:t>4.8. Архитектурно-планировочная структура</w:t>
      </w:r>
      <w:bookmarkEnd w:id="10"/>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Планировочная структура Суходонецкого сельского поселения складывается из рационального размещения селитебных территорий, производственных предприятий и мест отдыха. При формировании архитектурно-планировочного решения учитывались условия размещения поселений в планировочной структуре Богучарского района и функционально-пространственные связи с остальными районами.</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Природная среда на территории Суходонецкого сельского поселения оказала решающее влияние на архитектурно-композиционные построения и планировочную структуру всех населенных пунктов.</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r w:rsidRPr="009B53AB">
        <w:rPr>
          <w:rFonts w:ascii="Arial" w:eastAsia="Times New Roman" w:hAnsi="Arial" w:cs="Times New Roman"/>
          <w:sz w:val="24"/>
          <w:szCs w:val="24"/>
          <w:lang w:eastAsia="ru-RU"/>
        </w:rPr>
        <w:t>Активную роль в композиции населенных пунктов играют общественные центры и система зеленых насаждений, предусматривающая озеленение улиц и площадей, участков при учреждениях культурно-бытового назначения, скверов, бульваров и спортивных зон.</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1" w:name="_Toc318885873"/>
      <w:r w:rsidRPr="009B53AB">
        <w:rPr>
          <w:rFonts w:ascii="Arial" w:eastAsia="Times New Roman" w:hAnsi="Arial" w:cs="Arial"/>
          <w:b/>
          <w:bCs/>
          <w:kern w:val="32"/>
          <w:sz w:val="24"/>
          <w:szCs w:val="24"/>
          <w:lang w:eastAsia="ru-RU"/>
        </w:rPr>
        <w:t>4.9. Функциональное зонирование</w:t>
      </w:r>
      <w:bookmarkEnd w:id="11"/>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Функциональное зонирование территории Суходонецкого сельского поселения включает в себя разработку предложений по размещению площадок нового жилищного строительства, рекреационных зон и производственных площадок.</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Сложившаяся на данный момент чересполосица жилых, производственных зон и зон сельскохозяйственного назначения требует существенной корректировки.</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Проектом предусматривается упорядочение и дальнейшее совершенствование архитектурно-планировочной структуры по следующим зонам:</w:t>
      </w:r>
    </w:p>
    <w:p w:rsidR="009B53AB" w:rsidRPr="009B53AB" w:rsidRDefault="009B53AB" w:rsidP="009B53AB">
      <w:pPr>
        <w:numPr>
          <w:ilvl w:val="0"/>
          <w:numId w:val="9"/>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жилые зоны</w:t>
      </w:r>
      <w:r w:rsidRPr="009B53AB">
        <w:rPr>
          <w:rFonts w:ascii="Arial" w:eastAsia="Times New Roman" w:hAnsi="Arial" w:cs="Times New Roman"/>
          <w:sz w:val="24"/>
          <w:szCs w:val="24"/>
          <w:lang w:val="en-US" w:eastAsia="ru-RU"/>
        </w:rPr>
        <w:t>;</w:t>
      </w:r>
    </w:p>
    <w:p w:rsidR="009B53AB" w:rsidRPr="009B53AB" w:rsidRDefault="009B53AB" w:rsidP="009B53AB">
      <w:pPr>
        <w:numPr>
          <w:ilvl w:val="0"/>
          <w:numId w:val="9"/>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общественно-деловые зоны</w:t>
      </w:r>
      <w:r w:rsidRPr="009B53AB">
        <w:rPr>
          <w:rFonts w:ascii="Arial" w:eastAsia="Times New Roman" w:hAnsi="Arial" w:cs="Times New Roman"/>
          <w:sz w:val="24"/>
          <w:szCs w:val="24"/>
          <w:lang w:val="en-US" w:eastAsia="ru-RU"/>
        </w:rPr>
        <w:t>;</w:t>
      </w:r>
    </w:p>
    <w:p w:rsidR="009B53AB" w:rsidRPr="009B53AB" w:rsidRDefault="009B53AB" w:rsidP="009B53AB">
      <w:pPr>
        <w:numPr>
          <w:ilvl w:val="0"/>
          <w:numId w:val="9"/>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производственные зоны</w:t>
      </w:r>
      <w:r w:rsidRPr="009B53AB">
        <w:rPr>
          <w:rFonts w:ascii="Arial" w:eastAsia="Times New Roman" w:hAnsi="Arial" w:cs="Times New Roman"/>
          <w:sz w:val="24"/>
          <w:szCs w:val="24"/>
          <w:lang w:val="en-US" w:eastAsia="ru-RU"/>
        </w:rPr>
        <w:t>;</w:t>
      </w:r>
    </w:p>
    <w:p w:rsidR="009B53AB" w:rsidRPr="009B53AB" w:rsidRDefault="009B53AB" w:rsidP="009B53AB">
      <w:pPr>
        <w:numPr>
          <w:ilvl w:val="0"/>
          <w:numId w:val="9"/>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зоны инженерной и транспортной инфраструктуры;</w:t>
      </w:r>
    </w:p>
    <w:p w:rsidR="009B53AB" w:rsidRPr="009B53AB" w:rsidRDefault="009B53AB" w:rsidP="009B53AB">
      <w:pPr>
        <w:numPr>
          <w:ilvl w:val="0"/>
          <w:numId w:val="9"/>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зоны рекреационного назначения</w:t>
      </w:r>
      <w:r w:rsidRPr="009B53AB">
        <w:rPr>
          <w:rFonts w:ascii="Arial" w:eastAsia="Times New Roman" w:hAnsi="Arial" w:cs="Times New Roman"/>
          <w:sz w:val="24"/>
          <w:szCs w:val="24"/>
          <w:lang w:val="en-US" w:eastAsia="ru-RU"/>
        </w:rPr>
        <w:t>;</w:t>
      </w:r>
    </w:p>
    <w:p w:rsidR="009B53AB" w:rsidRPr="009B53AB" w:rsidRDefault="009B53AB" w:rsidP="009B53AB">
      <w:pPr>
        <w:numPr>
          <w:ilvl w:val="0"/>
          <w:numId w:val="9"/>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зоны сельскохозяйственного назначения</w:t>
      </w:r>
      <w:r w:rsidRPr="009B53AB">
        <w:rPr>
          <w:rFonts w:ascii="Arial" w:eastAsia="Times New Roman" w:hAnsi="Arial" w:cs="Times New Roman"/>
          <w:sz w:val="24"/>
          <w:szCs w:val="24"/>
          <w:lang w:val="en-US" w:eastAsia="ru-RU"/>
        </w:rPr>
        <w:t>;</w:t>
      </w:r>
    </w:p>
    <w:p w:rsidR="009B53AB" w:rsidRPr="009B53AB" w:rsidRDefault="009B53AB" w:rsidP="009B53AB">
      <w:pPr>
        <w:numPr>
          <w:ilvl w:val="0"/>
          <w:numId w:val="9"/>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зоны специального назначения</w:t>
      </w:r>
      <w:r w:rsidRPr="009B53AB">
        <w:rPr>
          <w:rFonts w:ascii="Arial" w:eastAsia="Times New Roman" w:hAnsi="Arial" w:cs="Times New Roman"/>
          <w:sz w:val="24"/>
          <w:szCs w:val="24"/>
          <w:lang w:val="en-US" w:eastAsia="ru-RU"/>
        </w:rPr>
        <w:t>;</w:t>
      </w:r>
    </w:p>
    <w:p w:rsidR="009B53AB" w:rsidRPr="009B53AB" w:rsidRDefault="009B53AB" w:rsidP="009B53AB">
      <w:pPr>
        <w:numPr>
          <w:ilvl w:val="0"/>
          <w:numId w:val="9"/>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зоны с особыми условиями использования территории.</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u w:val="single"/>
          <w:lang w:eastAsia="ru-RU"/>
        </w:rPr>
        <w:t>Жилые зоны</w:t>
      </w:r>
      <w:r w:rsidRPr="009B53AB">
        <w:rPr>
          <w:rFonts w:ascii="Arial" w:eastAsia="Times New Roman" w:hAnsi="Arial" w:cs="Times New Roman"/>
          <w:sz w:val="24"/>
          <w:szCs w:val="24"/>
          <w:lang w:eastAsia="ru-RU"/>
        </w:rPr>
        <w:t xml:space="preserve"> формируются из индивидуальной, малоэтажной и блокированной застройки в трех населенных пунктах – селах Сухой Донец, Белая Горка-1, Белая Горка-2.</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Развитие жилой застройки ведется по двум направлениям:</w:t>
      </w:r>
    </w:p>
    <w:p w:rsidR="009B53AB" w:rsidRPr="009B53AB" w:rsidRDefault="009B53AB" w:rsidP="009B53AB">
      <w:pPr>
        <w:numPr>
          <w:ilvl w:val="0"/>
          <w:numId w:val="10"/>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за счет освоения неэффективно используемых территорий в пределах существующего приусадебного фонда;</w:t>
      </w:r>
    </w:p>
    <w:p w:rsidR="009B53AB" w:rsidRPr="009B53AB" w:rsidRDefault="009B53AB" w:rsidP="009B53AB">
      <w:pPr>
        <w:numPr>
          <w:ilvl w:val="0"/>
          <w:numId w:val="10"/>
        </w:num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за счет освоения новых площадок в пределах границ населенных пунктов.</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u w:val="single"/>
          <w:lang w:eastAsia="ru-RU"/>
        </w:rPr>
        <w:t>Общественно-деловые зоны</w:t>
      </w:r>
      <w:r w:rsidRPr="009B53AB">
        <w:rPr>
          <w:rFonts w:ascii="Arial" w:eastAsia="Times New Roman" w:hAnsi="Arial" w:cs="Times New Roman"/>
          <w:sz w:val="24"/>
          <w:szCs w:val="24"/>
          <w:lang w:eastAsia="ru-RU"/>
        </w:rPr>
        <w:t xml:space="preserve"> имеются в каждом из населенных пунктов Суходонецкого сельского поселения и носят многофункциональный характер.</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Село Сухой Донец – административный центр сельского поселения. Проектом предполагается здесь строительство детского сада, предприятия общественного питания, торгово-бытового центра, физкультурно-оздоровительного комплекса, формируется квартал объектов коммунально-бытового назначения, включающий парикмахерскую, банно-прачечную, химчистку. Отдельные объекты сферы торговли, питания и обслуживания предусматриваются и в других населенных пунктах.</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u w:val="single"/>
          <w:lang w:eastAsia="ru-RU"/>
        </w:rPr>
        <w:t>Производственные зоны</w:t>
      </w:r>
      <w:r w:rsidRPr="009B53AB">
        <w:rPr>
          <w:rFonts w:ascii="Arial" w:eastAsia="Times New Roman" w:hAnsi="Arial" w:cs="Times New Roman"/>
          <w:sz w:val="24"/>
          <w:szCs w:val="24"/>
          <w:lang w:eastAsia="ru-RU"/>
        </w:rPr>
        <w:t xml:space="preserve"> носят дисперсный характер, обусловленный сельскохозяйственным профилем деятельности на данной территории, и включают  в себя молочные фермы и свинофермы, предприятия по переработке сельхозпродукции, завод растительных масел, производство по розливу минеральной воды, а также мастерские по обслуживанию сельхозтехники, заготовительно-складские базы.</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u w:val="single"/>
          <w:lang w:eastAsia="ru-RU"/>
        </w:rPr>
        <w:t>Зоны сельскохозяйственного использования</w:t>
      </w:r>
      <w:r w:rsidRPr="009B53AB">
        <w:rPr>
          <w:rFonts w:ascii="Arial" w:eastAsia="Times New Roman" w:hAnsi="Arial" w:cs="Times New Roman"/>
          <w:sz w:val="24"/>
          <w:szCs w:val="24"/>
          <w:lang w:eastAsia="ru-RU"/>
        </w:rPr>
        <w:t xml:space="preserve"> представлены пашнями, садами, лугами и выпасами, и занимают основные площади в пределах занимаемой территории.</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u w:val="single"/>
          <w:lang w:eastAsia="ru-RU"/>
        </w:rPr>
        <w:t>Зоны объектов транспортной инфраструктуры</w:t>
      </w:r>
      <w:r w:rsidRPr="009B53AB">
        <w:rPr>
          <w:rFonts w:ascii="Arial" w:eastAsia="Times New Roman" w:hAnsi="Arial" w:cs="Times New Roman"/>
          <w:sz w:val="24"/>
          <w:szCs w:val="24"/>
          <w:lang w:eastAsia="ru-RU"/>
        </w:rPr>
        <w:t xml:space="preserve"> включают в себя линейные объекты (автодороги) и объекты автосервиса, а также улицы и дороги населенных пунктов.</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u w:val="single"/>
          <w:lang w:eastAsia="ru-RU"/>
        </w:rPr>
        <w:t>Зоны объектов инженерной инфраструктуры</w:t>
      </w:r>
      <w:r w:rsidRPr="009B53AB">
        <w:rPr>
          <w:rFonts w:ascii="Arial" w:eastAsia="Times New Roman" w:hAnsi="Arial" w:cs="Times New Roman"/>
          <w:sz w:val="24"/>
          <w:szCs w:val="24"/>
          <w:lang w:eastAsia="ru-RU"/>
        </w:rPr>
        <w:t xml:space="preserve"> включают в себя линейные объекты в границах охранных зон сетей электро-, газо- и водоснабжения, а также территории соответствующих объектов и сооружений.</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u w:val="single"/>
          <w:lang w:eastAsia="ru-RU"/>
        </w:rPr>
        <w:t>Зоны рекреационного назначения</w:t>
      </w:r>
      <w:r w:rsidRPr="009B53AB">
        <w:rPr>
          <w:rFonts w:ascii="Arial" w:eastAsia="Times New Roman" w:hAnsi="Arial" w:cs="Times New Roman"/>
          <w:sz w:val="24"/>
          <w:szCs w:val="24"/>
          <w:lang w:eastAsia="ru-RU"/>
        </w:rPr>
        <w:t xml:space="preserve"> представлены системой зеленых насаждений общего пользования, предусматривающей озеленение улиц и площадей, участков при учреждениях культурно-бытового назначения:</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в с.Сухой Донец – создание широкого зеленого бульвара и организация спортивной зоны вдоль ул.Центральная,</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в сс. Белая Горка -1 и Белая горка-2 – озеленение улиц и площадей у объектов культурно-бытового назначения.</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 правом берегу р. Дон запроектированы курортно-рекреационная зона и зона кратковременного отдыха. На базе развития санитарно-оздоровительного комплекса у источника «Белая Горка» предполагается организация санаторно-курортной зоны с сетью учреждений кратковременного отдыха – кемпингов, палаточных лагерей, баз отдыха.</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 левом берегу р. Дон предполагается создание лесопарковой зоны с поромной переправой для связи с правобережной частью Дона.</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r w:rsidRPr="009B53AB">
        <w:rPr>
          <w:rFonts w:ascii="Arial" w:eastAsia="Times New Roman" w:hAnsi="Arial" w:cs="Times New Roman"/>
          <w:sz w:val="24"/>
          <w:szCs w:val="24"/>
          <w:u w:val="single"/>
          <w:lang w:eastAsia="ru-RU"/>
        </w:rPr>
        <w:t>Зоны специального назначения</w:t>
      </w:r>
      <w:r w:rsidRPr="009B53AB">
        <w:rPr>
          <w:rFonts w:ascii="Arial" w:eastAsia="Times New Roman" w:hAnsi="Arial" w:cs="Times New Roman"/>
          <w:sz w:val="24"/>
          <w:szCs w:val="24"/>
          <w:lang w:eastAsia="ru-RU"/>
        </w:rPr>
        <w:t xml:space="preserve"> представлены кладбищами, контейнерными площадками, скотомогильниками, которые размещаются на территории дисперсно.</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2" w:name="_Toc318885874"/>
      <w:r w:rsidRPr="009B53AB">
        <w:rPr>
          <w:rFonts w:ascii="Arial" w:eastAsia="Times New Roman" w:hAnsi="Arial" w:cs="Arial"/>
          <w:b/>
          <w:bCs/>
          <w:kern w:val="32"/>
          <w:sz w:val="24"/>
          <w:szCs w:val="24"/>
          <w:lang w:eastAsia="ru-RU"/>
        </w:rPr>
        <w:t>4.10. Транспортная инфраструктура</w:t>
      </w:r>
      <w:bookmarkEnd w:id="12"/>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Развитие транспортной инфраструктуры Суходонецкого сельского поселения связано с развитием транспортной инфраструктуры Воронежской области, основные направления развития которой предложены в «Схеме территориального планирования Воронежской области».</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Проектом предлагается строительство парома через р. Дон в районе с. Белая Горка-1 для пассажирских перевозок и туристического отдыха.</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Проектные предложения по развитию сети внешних автомобильных дорог на территории Суходонецкого сельского поселения решены в соответствии со «Схемой территориального планирования Воронежской области», где предусмотрено в границах поселения строительство участка дороги регионального значения в направлении Ростовской области (х. Макаровский). </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Проектом предлагается строительство участка региональной дороги в направлении Ростовской области (п. Октябрьский) от дороги Богучар – Монастырщина – Сухой Донец – Белая Горка-1.</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Для вывода транзитного движения из с. Сухой Донец проектом предлагается перенос трассировки дороги регионального значения Богучар – Монастырщина – Сухой Донец – Белая Горка-1 в обход селитебной территории с. Сухой Донец.</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Автостанция, станция технического обслуживания и АЗС предлагаются в комплексе с автосервисным центром, расположенным на пересечении проектируемых дорог Богучар – Монастырщина – Сухой Донец – Белая Горка-1 и дороги в направлении Ростовской области (х. Макаровский). Территория, занимаемая СТО, составляет </w:t>
      </w:r>
      <w:smartTag w:uri="urn:schemas-microsoft-com:office:smarttags" w:element="metricconverter">
        <w:smartTagPr>
          <w:attr w:name="ProductID" w:val="1,0 га"/>
        </w:smartTagPr>
        <w:r w:rsidRPr="009B53AB">
          <w:rPr>
            <w:rFonts w:ascii="Arial" w:eastAsia="Times New Roman" w:hAnsi="Arial" w:cs="Times New Roman"/>
            <w:sz w:val="24"/>
            <w:szCs w:val="24"/>
            <w:lang w:eastAsia="ru-RU"/>
          </w:rPr>
          <w:t>1,0 га</w:t>
        </w:r>
      </w:smartTag>
      <w:r w:rsidRPr="009B53AB">
        <w:rPr>
          <w:rFonts w:ascii="Arial" w:eastAsia="Times New Roman" w:hAnsi="Arial" w:cs="Times New Roman"/>
          <w:sz w:val="24"/>
          <w:szCs w:val="24"/>
          <w:lang w:eastAsia="ru-RU"/>
        </w:rPr>
        <w:t>.</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результате реализации проектных мероприятий:</w:t>
      </w:r>
    </w:p>
    <w:p w:rsidR="009B53AB" w:rsidRPr="009B53AB" w:rsidRDefault="009B53AB" w:rsidP="009B53AB">
      <w:pPr>
        <w:numPr>
          <w:ilvl w:val="0"/>
          <w:numId w:val="11"/>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протяженность дорог увеличится на </w:t>
      </w:r>
      <w:smartTag w:uri="urn:schemas-microsoft-com:office:smarttags" w:element="metricconverter">
        <w:smartTagPr>
          <w:attr w:name="ProductID" w:val="36 км"/>
        </w:smartTagPr>
        <w:r w:rsidRPr="009B53AB">
          <w:rPr>
            <w:rFonts w:ascii="Arial" w:eastAsia="Times New Roman" w:hAnsi="Arial" w:cs="Times New Roman"/>
            <w:sz w:val="24"/>
            <w:szCs w:val="24"/>
            <w:lang w:eastAsia="ru-RU"/>
          </w:rPr>
          <w:t>36 км</w:t>
        </w:r>
      </w:smartTag>
      <w:r w:rsidRPr="009B53AB">
        <w:rPr>
          <w:rFonts w:ascii="Arial" w:eastAsia="Times New Roman" w:hAnsi="Arial" w:cs="Times New Roman"/>
          <w:sz w:val="24"/>
          <w:szCs w:val="24"/>
          <w:lang w:eastAsia="ru-RU"/>
        </w:rPr>
        <w:t xml:space="preserve"> и составит к расчетному сроку </w:t>
      </w:r>
      <w:smartTag w:uri="urn:schemas-microsoft-com:office:smarttags" w:element="metricconverter">
        <w:smartTagPr>
          <w:attr w:name="ProductID" w:val="39,8 км"/>
        </w:smartTagPr>
        <w:r w:rsidRPr="009B53AB">
          <w:rPr>
            <w:rFonts w:ascii="Arial" w:eastAsia="Times New Roman" w:hAnsi="Arial" w:cs="Times New Roman"/>
            <w:sz w:val="24"/>
            <w:szCs w:val="24"/>
            <w:lang w:eastAsia="ru-RU"/>
          </w:rPr>
          <w:t>39,8 км</w:t>
        </w:r>
      </w:smartTag>
      <w:r w:rsidRPr="009B53AB">
        <w:rPr>
          <w:rFonts w:ascii="Arial" w:eastAsia="Times New Roman" w:hAnsi="Arial" w:cs="Times New Roman"/>
          <w:sz w:val="24"/>
          <w:szCs w:val="24"/>
          <w:lang w:eastAsia="ru-RU"/>
        </w:rPr>
        <w:t>;</w:t>
      </w:r>
    </w:p>
    <w:p w:rsidR="009B53AB" w:rsidRPr="009B53AB" w:rsidRDefault="009B53AB" w:rsidP="009B53AB">
      <w:pPr>
        <w:numPr>
          <w:ilvl w:val="0"/>
          <w:numId w:val="11"/>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протяженность уличной сети возрастет на </w:t>
      </w:r>
      <w:smartTag w:uri="urn:schemas-microsoft-com:office:smarttags" w:element="metricconverter">
        <w:smartTagPr>
          <w:attr w:name="ProductID" w:val="5 км"/>
        </w:smartTagPr>
        <w:r w:rsidRPr="009B53AB">
          <w:rPr>
            <w:rFonts w:ascii="Arial" w:eastAsia="Times New Roman" w:hAnsi="Arial" w:cs="Times New Roman"/>
            <w:sz w:val="24"/>
            <w:szCs w:val="24"/>
            <w:lang w:eastAsia="ru-RU"/>
          </w:rPr>
          <w:t>5 км</w:t>
        </w:r>
      </w:smartTag>
      <w:r w:rsidRPr="009B53AB">
        <w:rPr>
          <w:rFonts w:ascii="Arial" w:eastAsia="Times New Roman" w:hAnsi="Arial" w:cs="Times New Roman"/>
          <w:sz w:val="24"/>
          <w:szCs w:val="24"/>
          <w:lang w:eastAsia="ru-RU"/>
        </w:rPr>
        <w:t xml:space="preserve"> и составит </w:t>
      </w:r>
      <w:smartTag w:uri="urn:schemas-microsoft-com:office:smarttags" w:element="metricconverter">
        <w:smartTagPr>
          <w:attr w:name="ProductID" w:val="32 км"/>
        </w:smartTagPr>
        <w:r w:rsidRPr="009B53AB">
          <w:rPr>
            <w:rFonts w:ascii="Arial" w:eastAsia="Times New Roman" w:hAnsi="Arial" w:cs="Times New Roman"/>
            <w:sz w:val="24"/>
            <w:szCs w:val="24"/>
            <w:lang w:eastAsia="ru-RU"/>
          </w:rPr>
          <w:t>32 км</w:t>
        </w:r>
      </w:smartTag>
      <w:r w:rsidRPr="009B53AB">
        <w:rPr>
          <w:rFonts w:ascii="Arial" w:eastAsia="Times New Roman" w:hAnsi="Arial" w:cs="Times New Roman"/>
          <w:sz w:val="24"/>
          <w:szCs w:val="24"/>
          <w:lang w:eastAsia="ru-RU"/>
        </w:rPr>
        <w:t>;</w:t>
      </w:r>
    </w:p>
    <w:p w:rsidR="009B53AB" w:rsidRPr="009B53AB" w:rsidRDefault="009B53AB" w:rsidP="009B53AB">
      <w:pPr>
        <w:numPr>
          <w:ilvl w:val="0"/>
          <w:numId w:val="11"/>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площадь дорог составит </w:t>
      </w:r>
      <w:smartTag w:uri="urn:schemas-microsoft-com:office:smarttags" w:element="metricconverter">
        <w:smartTagPr>
          <w:attr w:name="ProductID" w:val="56,5 га"/>
        </w:smartTagPr>
        <w:r w:rsidRPr="009B53AB">
          <w:rPr>
            <w:rFonts w:ascii="Arial" w:eastAsia="Times New Roman" w:hAnsi="Arial" w:cs="Times New Roman"/>
            <w:sz w:val="24"/>
            <w:szCs w:val="24"/>
            <w:lang w:eastAsia="ru-RU"/>
          </w:rPr>
          <w:t>56,5 га</w:t>
        </w:r>
      </w:smartTag>
      <w:r w:rsidRPr="009B53AB">
        <w:rPr>
          <w:rFonts w:ascii="Arial" w:eastAsia="Times New Roman" w:hAnsi="Arial" w:cs="Times New Roman"/>
          <w:sz w:val="24"/>
          <w:szCs w:val="24"/>
          <w:lang w:eastAsia="ru-RU"/>
        </w:rPr>
        <w:t>;</w:t>
      </w:r>
    </w:p>
    <w:p w:rsidR="009B53AB" w:rsidRPr="009B53AB" w:rsidRDefault="009B53AB" w:rsidP="009B53AB">
      <w:pPr>
        <w:numPr>
          <w:ilvl w:val="0"/>
          <w:numId w:val="11"/>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площадь улиц населенных пунктов поселения составит </w:t>
      </w:r>
      <w:smartTag w:uri="urn:schemas-microsoft-com:office:smarttags" w:element="metricconverter">
        <w:smartTagPr>
          <w:attr w:name="ProductID" w:val="45 га"/>
        </w:smartTagPr>
        <w:r w:rsidRPr="009B53AB">
          <w:rPr>
            <w:rFonts w:ascii="Arial" w:eastAsia="Times New Roman" w:hAnsi="Arial" w:cs="Times New Roman"/>
            <w:sz w:val="24"/>
            <w:szCs w:val="24"/>
            <w:lang w:eastAsia="ru-RU"/>
          </w:rPr>
          <w:t>45 га</w:t>
        </w:r>
      </w:smartTag>
      <w:r w:rsidRPr="009B53AB">
        <w:rPr>
          <w:rFonts w:ascii="Arial" w:eastAsia="Times New Roman" w:hAnsi="Arial" w:cs="Times New Roman"/>
          <w:sz w:val="24"/>
          <w:szCs w:val="24"/>
          <w:lang w:eastAsia="ru-RU"/>
        </w:rPr>
        <w:t xml:space="preserve">, проезжих частей – </w:t>
      </w:r>
      <w:smartTag w:uri="urn:schemas-microsoft-com:office:smarttags" w:element="metricconverter">
        <w:smartTagPr>
          <w:attr w:name="ProductID" w:val="22 га"/>
        </w:smartTagPr>
        <w:r w:rsidRPr="009B53AB">
          <w:rPr>
            <w:rFonts w:ascii="Arial" w:eastAsia="Times New Roman" w:hAnsi="Arial" w:cs="Times New Roman"/>
            <w:sz w:val="24"/>
            <w:szCs w:val="24"/>
            <w:lang w:eastAsia="ru-RU"/>
          </w:rPr>
          <w:t>22 га</w:t>
        </w:r>
      </w:smartTag>
      <w:r w:rsidRPr="009B53AB">
        <w:rPr>
          <w:rFonts w:ascii="Arial" w:eastAsia="Times New Roman" w:hAnsi="Arial" w:cs="Times New Roman"/>
          <w:sz w:val="24"/>
          <w:szCs w:val="24"/>
          <w:lang w:eastAsia="ru-RU"/>
        </w:rPr>
        <w:t>;</w:t>
      </w:r>
    </w:p>
    <w:p w:rsidR="009B53AB" w:rsidRPr="009B53AB" w:rsidRDefault="009B53AB" w:rsidP="009B53AB">
      <w:pPr>
        <w:numPr>
          <w:ilvl w:val="0"/>
          <w:numId w:val="11"/>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уровень автомобилизации составит 350 маш/тыс. жит;</w:t>
      </w:r>
    </w:p>
    <w:p w:rsidR="009B53AB" w:rsidRPr="009B53AB" w:rsidRDefault="009B53AB" w:rsidP="009B53AB">
      <w:pPr>
        <w:numPr>
          <w:ilvl w:val="0"/>
          <w:numId w:val="11"/>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количество машин – 385 единиц.</w:t>
      </w:r>
    </w:p>
    <w:p w:rsidR="009B53AB" w:rsidRPr="009B53AB" w:rsidRDefault="009B53AB" w:rsidP="009B53AB">
      <w:pPr>
        <w:tabs>
          <w:tab w:val="left" w:pos="993"/>
        </w:tabs>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Хранение легковых автомобилей жители поселения будут осуществлять на своих приусадебных участках.</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3" w:name="_Toc318885875"/>
      <w:r w:rsidRPr="009B53AB">
        <w:rPr>
          <w:rFonts w:ascii="Arial" w:eastAsia="Times New Roman" w:hAnsi="Arial" w:cs="Arial"/>
          <w:b/>
          <w:bCs/>
          <w:kern w:val="32"/>
          <w:sz w:val="24"/>
          <w:szCs w:val="24"/>
          <w:lang w:eastAsia="ru-RU"/>
        </w:rPr>
        <w:t>4.11. Инженерная инфраструктура</w:t>
      </w:r>
      <w:bookmarkEnd w:id="13"/>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4" w:name="_Toc318885876"/>
      <w:r w:rsidRPr="009B53AB">
        <w:rPr>
          <w:rFonts w:ascii="Arial" w:eastAsia="Times New Roman" w:hAnsi="Arial" w:cs="Arial"/>
          <w:b/>
          <w:bCs/>
          <w:kern w:val="32"/>
          <w:sz w:val="24"/>
          <w:szCs w:val="24"/>
          <w:lang w:eastAsia="ru-RU"/>
        </w:rPr>
        <w:t>4.11.1. Электроснабжение</w:t>
      </w:r>
      <w:bookmarkEnd w:id="14"/>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Электроснабжение потребителей Суходонецкого сельского поселения Богучарского района осуществляется от энергосистемы «Воронежэнерго». Основным источником электроснабжения на данный момент является существующая НВАЭС, находящаяся вблизи города Нововоронеж. В с. Сухой Донец, с. Белая Горка-1 и Белая Горка-2 расположены трансформаторные подстанции, принимающие электроэнергию от ПС 35/10 кВ с. Монастырщина Монастырщинского сельского поселения. По территории Суходонецкого сельского поселения проходят воздушные линии электропередач напряжением 10 кВ.</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r w:rsidRPr="009B53AB">
        <w:rPr>
          <w:rFonts w:ascii="Arial" w:eastAsia="Times New Roman" w:hAnsi="Arial" w:cs="Times New Roman"/>
          <w:sz w:val="24"/>
          <w:szCs w:val="24"/>
          <w:lang w:eastAsia="ru-RU"/>
        </w:rPr>
        <w:t>Проектом предлагается строительство трансформаторных подстанций для обеспечения электроснабжением потребителей индивидуальной застройки и для обеспечения электроснабжением производственных зон. Проектируемые трансформаторные подстанции необходимо запитать от существующей ПС 35/10 кВ с. Монастырщина через линии электропередач на напряжение 10 кВ в воздушном и кабельном. Необходимо выполнить реконструкцию существующих трансформаторных подстанций и подводящих сетей электроснабжения 10/0,4 кВ. Прирост потребления электроэнергии составит более 60% на расчетный срок.</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56" w:lineRule="auto"/>
        <w:ind w:firstLine="567"/>
        <w:jc w:val="center"/>
        <w:outlineLvl w:val="0"/>
        <w:rPr>
          <w:rFonts w:ascii="Arial" w:eastAsia="Times New Roman" w:hAnsi="Arial" w:cs="Arial"/>
          <w:b/>
          <w:bCs/>
          <w:kern w:val="32"/>
          <w:sz w:val="24"/>
          <w:szCs w:val="24"/>
          <w:lang w:eastAsia="ru-RU"/>
        </w:rPr>
      </w:pPr>
      <w:bookmarkStart w:id="15" w:name="_Toc318885877"/>
      <w:r w:rsidRPr="009B53AB">
        <w:rPr>
          <w:rFonts w:ascii="Arial" w:eastAsia="Times New Roman" w:hAnsi="Arial" w:cs="Arial"/>
          <w:b/>
          <w:bCs/>
          <w:kern w:val="32"/>
          <w:sz w:val="24"/>
          <w:szCs w:val="24"/>
          <w:lang w:eastAsia="ru-RU"/>
        </w:rPr>
        <w:t>4.11.2. Теплоснабжение</w:t>
      </w:r>
      <w:bookmarkEnd w:id="15"/>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56"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Теплоснабжение коммунально-бытовых и промышленных потребителей Суходонецкого сельского поселения является локальным и осуществляется за счет  встроенных индивидуальных котельных малой и средней мощности и за счет печного или электрического отопления. Используемое топливо – природный и сжиженный газ, дрова, уголь. Горячее водоснабжение для производственных,  культурно-бытовых, жилых зданий предусматривается от местных водонагревателей. Расчетная температура наиболее холодной пятидневки для проектирования систем отопления принята -26</w:t>
      </w:r>
      <w:r w:rsidRPr="009B53AB">
        <w:rPr>
          <w:rFonts w:ascii="Arial" w:eastAsia="Times New Roman" w:hAnsi="Arial" w:cs="Times New Roman"/>
          <w:sz w:val="24"/>
          <w:szCs w:val="24"/>
          <w:vertAlign w:val="superscript"/>
          <w:lang w:eastAsia="ru-RU"/>
        </w:rPr>
        <w:t>0</w:t>
      </w:r>
      <w:r w:rsidRPr="009B53AB">
        <w:rPr>
          <w:rFonts w:ascii="Arial" w:eastAsia="Times New Roman" w:hAnsi="Arial" w:cs="Times New Roman"/>
          <w:sz w:val="24"/>
          <w:szCs w:val="24"/>
          <w:lang w:eastAsia="ru-RU"/>
        </w:rPr>
        <w:t>С. Продолжительность отопительного периода – 196 суток.</w:t>
      </w:r>
    </w:p>
    <w:p w:rsidR="009B53AB" w:rsidRPr="009B53AB" w:rsidRDefault="009B53AB" w:rsidP="009B53AB">
      <w:pPr>
        <w:spacing w:after="0" w:line="256" w:lineRule="auto"/>
        <w:ind w:firstLine="567"/>
        <w:jc w:val="both"/>
        <w:rPr>
          <w:rFonts w:ascii="Arial" w:eastAsia="Times New Roman" w:hAnsi="Arial" w:cs="Times New Roman"/>
          <w:color w:val="FF0000"/>
          <w:sz w:val="24"/>
          <w:szCs w:val="24"/>
        </w:rPr>
      </w:pPr>
      <w:r w:rsidRPr="009B53AB">
        <w:rPr>
          <w:rFonts w:ascii="Arial" w:eastAsia="Times New Roman" w:hAnsi="Arial" w:cs="Times New Roman"/>
          <w:sz w:val="24"/>
          <w:szCs w:val="24"/>
          <w:lang w:eastAsia="ru-RU"/>
        </w:rPr>
        <w:t>Данным проектом предлагается реконструировать котельные и установить комбинированные котлы, использующие в качестве основного топлива природный газ, в качестве резервного – мазут, уголь. Необходимо обеспечить теплоснабжением новых потребителей путем строительства локальных газовых котельных.</w:t>
      </w:r>
    </w:p>
    <w:p w:rsidR="009B53AB" w:rsidRPr="009B53AB" w:rsidRDefault="009B53AB" w:rsidP="009B53AB">
      <w:pPr>
        <w:spacing w:after="0" w:line="256"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56" w:lineRule="auto"/>
        <w:ind w:firstLine="567"/>
        <w:jc w:val="center"/>
        <w:outlineLvl w:val="0"/>
        <w:rPr>
          <w:rFonts w:ascii="Arial" w:eastAsia="Times New Roman" w:hAnsi="Arial" w:cs="Arial"/>
          <w:b/>
          <w:bCs/>
          <w:kern w:val="32"/>
          <w:sz w:val="24"/>
          <w:szCs w:val="24"/>
          <w:lang w:eastAsia="ru-RU"/>
        </w:rPr>
      </w:pPr>
      <w:bookmarkStart w:id="16" w:name="_Toc318885878"/>
      <w:r w:rsidRPr="009B53AB">
        <w:rPr>
          <w:rFonts w:ascii="Arial" w:eastAsia="Times New Roman" w:hAnsi="Arial" w:cs="Arial"/>
          <w:b/>
          <w:bCs/>
          <w:kern w:val="32"/>
          <w:sz w:val="24"/>
          <w:szCs w:val="24"/>
          <w:lang w:eastAsia="ru-RU"/>
        </w:rPr>
        <w:t>4.11.3. Газоснабжение</w:t>
      </w:r>
      <w:bookmarkEnd w:id="16"/>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tabs>
          <w:tab w:val="left" w:pos="993"/>
        </w:tabs>
        <w:spacing w:after="0" w:line="256"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Основной источник газа – магистральный газопровод Петровск-Новопсковск, условный диаметр трубопровода </w:t>
      </w:r>
      <w:smartTag w:uri="urn:schemas-microsoft-com:office:smarttags" w:element="metricconverter">
        <w:smartTagPr>
          <w:attr w:name="ProductID" w:val="1200 мм"/>
        </w:smartTagPr>
        <w:r w:rsidRPr="009B53AB">
          <w:rPr>
            <w:rFonts w:ascii="Arial" w:eastAsia="Times New Roman" w:hAnsi="Arial" w:cs="Times New Roman"/>
            <w:sz w:val="24"/>
            <w:szCs w:val="24"/>
            <w:lang w:eastAsia="ru-RU"/>
          </w:rPr>
          <w:t>1200 мм</w:t>
        </w:r>
      </w:smartTag>
      <w:r w:rsidRPr="009B53AB">
        <w:rPr>
          <w:rFonts w:ascii="Arial" w:eastAsia="Times New Roman" w:hAnsi="Arial" w:cs="Times New Roman"/>
          <w:sz w:val="24"/>
          <w:szCs w:val="24"/>
          <w:lang w:eastAsia="ru-RU"/>
        </w:rPr>
        <w:t xml:space="preserve">. В соответствии с постановлением Правительства Воронежской области от 2 октября </w:t>
      </w:r>
      <w:smartTag w:uri="urn:schemas-microsoft-com:office:smarttags" w:element="metricconverter">
        <w:smartTagPr>
          <w:attr w:name="ProductID" w:val="2009 г"/>
        </w:smartTagPr>
        <w:r w:rsidRPr="009B53AB">
          <w:rPr>
            <w:rFonts w:ascii="Arial" w:eastAsia="Times New Roman" w:hAnsi="Arial" w:cs="Times New Roman"/>
            <w:sz w:val="24"/>
            <w:szCs w:val="24"/>
            <w:lang w:eastAsia="ru-RU"/>
          </w:rPr>
          <w:t>2009 г</w:t>
        </w:r>
      </w:smartTag>
      <w:r w:rsidRPr="009B53AB">
        <w:rPr>
          <w:rFonts w:ascii="Arial" w:eastAsia="Times New Roman" w:hAnsi="Arial" w:cs="Times New Roman"/>
          <w:sz w:val="24"/>
          <w:szCs w:val="24"/>
          <w:lang w:eastAsia="ru-RU"/>
        </w:rPr>
        <w:t xml:space="preserve">. №840, областная целевая программа «Газификация Воронежской области на 2010 – 2015 годы» позволяет получить высокий социальный эффект за счет существенного улучшения качества жизни населения в сельской местности. </w:t>
      </w:r>
    </w:p>
    <w:p w:rsidR="009B53AB" w:rsidRPr="009B53AB" w:rsidRDefault="009B53AB" w:rsidP="009B53AB">
      <w:pPr>
        <w:tabs>
          <w:tab w:val="left" w:pos="993"/>
        </w:tabs>
        <w:spacing w:after="0" w:line="256" w:lineRule="auto"/>
        <w:ind w:firstLine="709"/>
        <w:jc w:val="both"/>
        <w:rPr>
          <w:rFonts w:ascii="Times New Roman" w:eastAsia="Times New Roman" w:hAnsi="Times New Roman" w:cs="Times New Roman"/>
          <w:bCs/>
          <w:sz w:val="24"/>
          <w:szCs w:val="24"/>
          <w:u w:val="single"/>
          <w:lang w:eastAsia="ru-RU"/>
        </w:rPr>
      </w:pPr>
      <w:r w:rsidRPr="009B53AB">
        <w:rPr>
          <w:rFonts w:ascii="Times New Roman" w:eastAsia="Times New Roman" w:hAnsi="Times New Roman" w:cs="Times New Roman"/>
          <w:bCs/>
          <w:sz w:val="24"/>
          <w:szCs w:val="24"/>
          <w:u w:val="single"/>
          <w:lang w:eastAsia="ru-RU"/>
        </w:rPr>
        <w:t>Источником газоснабжения Суходонецкого сельского поселения является природный газ, поступающий по ответвлению от Богучарской ГРС на газорегуляторные пункты.  Все села Суходонецкого сельского поселения газифицированы.</w:t>
      </w:r>
    </w:p>
    <w:p w:rsidR="009B53AB" w:rsidRPr="009B53AB" w:rsidRDefault="009B53AB" w:rsidP="009B53AB">
      <w:pPr>
        <w:tabs>
          <w:tab w:val="left" w:pos="993"/>
        </w:tabs>
        <w:spacing w:after="0" w:line="256"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Потребителей новой индивидуальной и производственной застройки необходимо обеспечить газоснабжением от проектируемых ШРП, которые буду запитаны через газопроводы среднего давления. Для поддержания энергосберегающей политики РФ, настоящим проектом предлагается использовать альтернативные источники энергии.  Одним из наиболее перспективных и легко возобновляемых в сельских условиях ресурсов является – биогаз. Данное топливо относится к горючим вторичным энергоресурсам и  образуется при анаэробной переработке различных биологических веществ и отходов.</w:t>
      </w:r>
    </w:p>
    <w:p w:rsidR="009B53AB" w:rsidRPr="009B53AB" w:rsidRDefault="009B53AB" w:rsidP="009B53AB">
      <w:pPr>
        <w:tabs>
          <w:tab w:val="left" w:pos="993"/>
        </w:tabs>
        <w:spacing w:after="0" w:line="256"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Использование биогаза возможно:</w:t>
      </w:r>
    </w:p>
    <w:p w:rsidR="009B53AB" w:rsidRPr="009B53AB" w:rsidRDefault="009B53AB" w:rsidP="009B53AB">
      <w:pPr>
        <w:widowControl w:val="0"/>
        <w:numPr>
          <w:ilvl w:val="0"/>
          <w:numId w:val="12"/>
        </w:numPr>
        <w:tabs>
          <w:tab w:val="left" w:pos="993"/>
        </w:tabs>
        <w:adjustRightInd w:val="0"/>
        <w:spacing w:after="0" w:line="256"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качестве бензина и дизельного топлива для сельскохозяйственной техники.</w:t>
      </w:r>
    </w:p>
    <w:p w:rsidR="009B53AB" w:rsidRPr="009B53AB" w:rsidRDefault="009B53AB" w:rsidP="009B53AB">
      <w:pPr>
        <w:widowControl w:val="0"/>
        <w:numPr>
          <w:ilvl w:val="0"/>
          <w:numId w:val="12"/>
        </w:numPr>
        <w:tabs>
          <w:tab w:val="left" w:pos="993"/>
        </w:tabs>
        <w:adjustRightInd w:val="0"/>
        <w:spacing w:after="0" w:line="256" w:lineRule="auto"/>
        <w:ind w:left="0" w:firstLine="709"/>
        <w:jc w:val="both"/>
        <w:rPr>
          <w:rFonts w:ascii="Arial" w:eastAsia="Times New Roman" w:hAnsi="Arial" w:cs="Times New Roman"/>
          <w:color w:val="FF0000"/>
          <w:sz w:val="24"/>
          <w:szCs w:val="24"/>
        </w:rPr>
      </w:pPr>
      <w:r w:rsidRPr="009B53AB">
        <w:rPr>
          <w:rFonts w:ascii="Arial" w:eastAsia="Times New Roman" w:hAnsi="Arial" w:cs="Times New Roman"/>
          <w:sz w:val="24"/>
          <w:szCs w:val="24"/>
          <w:lang w:eastAsia="ru-RU"/>
        </w:rPr>
        <w:t>в качестве основного топлива для обеспечения потребителей теплоснабжением, горячей водой и газом для пищеприготовления.</w:t>
      </w:r>
    </w:p>
    <w:p w:rsidR="009B53AB" w:rsidRPr="009B53AB" w:rsidRDefault="009B53AB" w:rsidP="009B53AB">
      <w:pPr>
        <w:tabs>
          <w:tab w:val="left" w:pos="993"/>
        </w:tabs>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7" w:name="_Toc318885879"/>
      <w:r w:rsidRPr="009B53AB">
        <w:rPr>
          <w:rFonts w:ascii="Arial" w:eastAsia="Times New Roman" w:hAnsi="Arial" w:cs="Arial"/>
          <w:b/>
          <w:bCs/>
          <w:kern w:val="32"/>
          <w:sz w:val="24"/>
          <w:szCs w:val="24"/>
          <w:lang w:eastAsia="ru-RU"/>
        </w:rPr>
        <w:t>4.11.4. Связь</w:t>
      </w:r>
      <w:bookmarkEnd w:id="17"/>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Абоненты Суходонецкого сельского поселения обеспечены телефонной сетью на 80%. Распределительная сеть построена по шкафной системе с элементами прямого питания. В с. Сухой Донец расположена АТС. В с. Белая Горка – 1 и в с. Белая Горка – 2 телефонная связь проведена от АТС с. Сухой Донец и подключена к таксофонам. Магистральные волоконно-оптические и медно-жилистые линии проходят от п. Кантемировка через г. Богучар и до с. Петропавловка. Потребители Суходонецкого сельского поселения полностью охвачены радиотрансляционной и телевизионной сетью. </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r w:rsidRPr="009B53AB">
        <w:rPr>
          <w:rFonts w:ascii="Arial" w:eastAsia="Times New Roman" w:hAnsi="Arial" w:cs="Times New Roman"/>
          <w:sz w:val="24"/>
          <w:szCs w:val="24"/>
          <w:lang w:eastAsia="ru-RU"/>
        </w:rPr>
        <w:t>Основным направлением развития сетей фиксированной связи является комбинированный путь модернизации,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 Предполагается создание единой сети связи. Для этого предусматривается техническое перевооружение телефонных станций с внедрением современного цифрового коммутационного оборудования на сети. При проектировании межстанционных связей необходимо предусмотреть использование волоконной сети.</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8" w:name="_Toc318885880"/>
      <w:r w:rsidRPr="009B53AB">
        <w:rPr>
          <w:rFonts w:ascii="Arial" w:eastAsia="Times New Roman" w:hAnsi="Arial" w:cs="Arial"/>
          <w:b/>
          <w:bCs/>
          <w:kern w:val="32"/>
          <w:sz w:val="24"/>
          <w:szCs w:val="24"/>
          <w:lang w:eastAsia="ru-RU"/>
        </w:rPr>
        <w:t>4.11.5. Водоснабжение</w:t>
      </w:r>
      <w:bookmarkEnd w:id="18"/>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i/>
          <w:sz w:val="24"/>
          <w:szCs w:val="24"/>
          <w:u w:val="single"/>
          <w:lang w:eastAsia="ru-RU"/>
        </w:rPr>
      </w:pPr>
      <w:r w:rsidRPr="009B53AB">
        <w:rPr>
          <w:rFonts w:ascii="Arial" w:eastAsia="Times New Roman" w:hAnsi="Arial" w:cs="Times New Roman"/>
          <w:sz w:val="24"/>
          <w:szCs w:val="24"/>
          <w:lang w:eastAsia="ru-RU"/>
        </w:rPr>
        <w:t xml:space="preserve">Поэтапная организация централизованной системы водоснабжения населенных пунктов на </w:t>
      </w:r>
      <w:r w:rsidRPr="009B53AB">
        <w:rPr>
          <w:rFonts w:ascii="Arial" w:eastAsia="Times New Roman" w:hAnsi="Arial" w:cs="Times New Roman"/>
          <w:sz w:val="24"/>
          <w:szCs w:val="24"/>
          <w:lang w:val="en-US" w:eastAsia="ru-RU"/>
        </w:rPr>
        <w:t>I</w:t>
      </w:r>
      <w:r w:rsidRPr="009B53AB">
        <w:rPr>
          <w:rFonts w:ascii="Arial" w:eastAsia="Times New Roman" w:hAnsi="Arial" w:cs="Times New Roman"/>
          <w:sz w:val="24"/>
          <w:szCs w:val="24"/>
          <w:lang w:eastAsia="ru-RU"/>
        </w:rPr>
        <w:t xml:space="preserve"> очередь и расчетный срок. </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Проведение гидрогеологической разведки запасов  подземных вод</w:t>
      </w:r>
      <w:r w:rsidRPr="009B53AB">
        <w:rPr>
          <w:rFonts w:ascii="Arial" w:eastAsia="Times New Roman" w:hAnsi="Arial" w:cs="Times New Roman"/>
          <w:color w:val="000000"/>
          <w:sz w:val="24"/>
          <w:szCs w:val="24"/>
          <w:lang w:eastAsia="ru-RU"/>
        </w:rPr>
        <w:t xml:space="preserve"> для поиска новых источников подземных вод и их освоение с целью обеспечения населения Суходонецкого сельского поселения качественной питьевой водой.</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Установка</w:t>
      </w:r>
      <w:r w:rsidRPr="009B53AB">
        <w:rPr>
          <w:rFonts w:ascii="Arial" w:eastAsia="Times New Roman" w:hAnsi="Arial" w:cs="Times New Roman"/>
          <w:b/>
          <w:bCs/>
          <w:sz w:val="24"/>
          <w:szCs w:val="24"/>
          <w:lang w:eastAsia="ru-RU"/>
        </w:rPr>
        <w:t xml:space="preserve"> </w:t>
      </w:r>
      <w:r w:rsidRPr="009B53AB">
        <w:rPr>
          <w:rFonts w:ascii="Arial" w:eastAsia="Times New Roman" w:hAnsi="Arial" w:cs="Times New Roman"/>
          <w:sz w:val="24"/>
          <w:szCs w:val="24"/>
          <w:lang w:eastAsia="ru-RU"/>
        </w:rPr>
        <w:t>станций обезжелезивания, станций обеззараживания воды ультрафиолетом на водозаборных сооружениях.</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Реконструкция сетей водоснабжения, строительство уличных сетей водопровода в новых микрорайонах. Протяженность проектируемой водопроводной сети составляет: с. Сухой Донец – </w:t>
      </w:r>
      <w:smartTag w:uri="urn:schemas-microsoft-com:office:smarttags" w:element="metricconverter">
        <w:smartTagPr>
          <w:attr w:name="ProductID" w:val="4,46 км"/>
        </w:smartTagPr>
        <w:r w:rsidRPr="009B53AB">
          <w:rPr>
            <w:rFonts w:ascii="Arial" w:eastAsia="Times New Roman" w:hAnsi="Arial" w:cs="Times New Roman"/>
            <w:sz w:val="24"/>
            <w:szCs w:val="24"/>
            <w:lang w:eastAsia="ru-RU"/>
          </w:rPr>
          <w:t>4,46 км</w:t>
        </w:r>
      </w:smartTag>
      <w:r w:rsidRPr="009B53AB">
        <w:rPr>
          <w:rFonts w:ascii="Arial" w:eastAsia="Times New Roman" w:hAnsi="Arial" w:cs="Times New Roman"/>
          <w:sz w:val="24"/>
          <w:szCs w:val="24"/>
          <w:lang w:eastAsia="ru-RU"/>
        </w:rPr>
        <w:t xml:space="preserve">, с. Белая Горка 1 – </w:t>
      </w:r>
      <w:smartTag w:uri="urn:schemas-microsoft-com:office:smarttags" w:element="metricconverter">
        <w:smartTagPr>
          <w:attr w:name="ProductID" w:val="1,53 км"/>
        </w:smartTagPr>
        <w:r w:rsidRPr="009B53AB">
          <w:rPr>
            <w:rFonts w:ascii="Arial" w:eastAsia="Times New Roman" w:hAnsi="Arial" w:cs="Times New Roman"/>
            <w:sz w:val="24"/>
            <w:szCs w:val="24"/>
            <w:lang w:eastAsia="ru-RU"/>
          </w:rPr>
          <w:t>1,53 км</w:t>
        </w:r>
      </w:smartTag>
      <w:r w:rsidRPr="009B53AB">
        <w:rPr>
          <w:rFonts w:ascii="Arial" w:eastAsia="Times New Roman" w:hAnsi="Arial" w:cs="Times New Roman"/>
          <w:sz w:val="24"/>
          <w:szCs w:val="24"/>
          <w:lang w:eastAsia="ru-RU"/>
        </w:rPr>
        <w:t xml:space="preserve">, с Белая Горка 2 – </w:t>
      </w:r>
      <w:smartTag w:uri="urn:schemas-microsoft-com:office:smarttags" w:element="metricconverter">
        <w:smartTagPr>
          <w:attr w:name="ProductID" w:val="0,59 км"/>
        </w:smartTagPr>
        <w:r w:rsidRPr="009B53AB">
          <w:rPr>
            <w:rFonts w:ascii="Arial" w:eastAsia="Times New Roman" w:hAnsi="Arial" w:cs="Times New Roman"/>
            <w:sz w:val="24"/>
            <w:szCs w:val="24"/>
            <w:lang w:eastAsia="ru-RU"/>
          </w:rPr>
          <w:t>0,59 км</w:t>
        </w:r>
      </w:smartTag>
      <w:r w:rsidRPr="009B53AB">
        <w:rPr>
          <w:rFonts w:ascii="Arial" w:eastAsia="Times New Roman" w:hAnsi="Arial" w:cs="Times New Roman"/>
          <w:sz w:val="24"/>
          <w:szCs w:val="24"/>
          <w:lang w:eastAsia="ru-RU"/>
        </w:rPr>
        <w:t>.</w:t>
      </w:r>
    </w:p>
    <w:p w:rsidR="009B53AB" w:rsidRPr="009B53AB" w:rsidRDefault="009B53AB" w:rsidP="009B53AB">
      <w:pPr>
        <w:spacing w:after="0" w:line="240" w:lineRule="auto"/>
        <w:ind w:firstLine="567"/>
        <w:jc w:val="both"/>
        <w:rPr>
          <w:rFonts w:ascii="Arial" w:eastAsia="Times New Roman" w:hAnsi="Arial" w:cs="Times New Roman"/>
          <w:bCs/>
          <w:sz w:val="24"/>
          <w:szCs w:val="24"/>
          <w:lang w:eastAsia="ru-RU"/>
        </w:rPr>
      </w:pPr>
      <w:r w:rsidRPr="009B53AB">
        <w:rPr>
          <w:rFonts w:ascii="Arial" w:eastAsia="Times New Roman" w:hAnsi="Arial" w:cs="Times New Roman"/>
          <w:bCs/>
          <w:sz w:val="24"/>
          <w:szCs w:val="24"/>
          <w:lang w:eastAsia="ru-RU"/>
        </w:rPr>
        <w:t>Первоочередные мероприятия:</w:t>
      </w:r>
    </w:p>
    <w:p w:rsidR="009B53AB" w:rsidRPr="009B53AB" w:rsidRDefault="009B53AB" w:rsidP="009B53AB">
      <w:pPr>
        <w:numPr>
          <w:ilvl w:val="0"/>
          <w:numId w:val="13"/>
        </w:numPr>
        <w:tabs>
          <w:tab w:val="left" w:pos="993"/>
        </w:tabs>
        <w:spacing w:after="0" w:line="264" w:lineRule="auto"/>
        <w:ind w:left="0" w:firstLine="709"/>
        <w:jc w:val="both"/>
        <w:rPr>
          <w:rFonts w:ascii="Arial" w:eastAsia="Times New Roman" w:hAnsi="Arial" w:cs="Times New Roman"/>
          <w:bCs/>
          <w:sz w:val="24"/>
          <w:szCs w:val="24"/>
          <w:lang w:eastAsia="ru-RU"/>
        </w:rPr>
      </w:pPr>
      <w:r w:rsidRPr="009B53AB">
        <w:rPr>
          <w:rFonts w:ascii="Arial" w:eastAsia="Times New Roman" w:hAnsi="Arial" w:cs="Times New Roman"/>
          <w:bCs/>
          <w:sz w:val="24"/>
          <w:szCs w:val="24"/>
          <w:lang w:eastAsia="ru-RU"/>
        </w:rPr>
        <w:t>проведение гидрогеологической разведки запасов  подземных вод, с дальнейшим расширением действующего водозабора;</w:t>
      </w:r>
    </w:p>
    <w:p w:rsidR="009B53AB" w:rsidRPr="009B53AB" w:rsidRDefault="009B53AB" w:rsidP="009B53AB">
      <w:pPr>
        <w:numPr>
          <w:ilvl w:val="0"/>
          <w:numId w:val="13"/>
        </w:numPr>
        <w:tabs>
          <w:tab w:val="left" w:pos="993"/>
        </w:tabs>
        <w:spacing w:after="0" w:line="264" w:lineRule="auto"/>
        <w:ind w:left="0" w:firstLine="709"/>
        <w:jc w:val="both"/>
        <w:rPr>
          <w:rFonts w:ascii="Arial" w:eastAsia="Times New Roman" w:hAnsi="Arial" w:cs="Times New Roman"/>
          <w:bCs/>
          <w:sz w:val="24"/>
          <w:szCs w:val="24"/>
          <w:lang w:eastAsia="ru-RU"/>
        </w:rPr>
      </w:pPr>
      <w:r w:rsidRPr="009B53AB">
        <w:rPr>
          <w:rFonts w:ascii="Arial" w:eastAsia="Times New Roman" w:hAnsi="Arial" w:cs="Times New Roman"/>
          <w:bCs/>
          <w:sz w:val="24"/>
          <w:szCs w:val="24"/>
          <w:lang w:eastAsia="ru-RU"/>
        </w:rPr>
        <w:t>реконструкция существующих водозаборных сооружений;</w:t>
      </w:r>
    </w:p>
    <w:p w:rsidR="009B53AB" w:rsidRPr="009B53AB" w:rsidRDefault="009B53AB" w:rsidP="009B53AB">
      <w:pPr>
        <w:numPr>
          <w:ilvl w:val="0"/>
          <w:numId w:val="13"/>
        </w:numPr>
        <w:tabs>
          <w:tab w:val="left" w:pos="993"/>
        </w:tabs>
        <w:spacing w:after="0" w:line="264" w:lineRule="auto"/>
        <w:ind w:left="0" w:firstLine="709"/>
        <w:jc w:val="both"/>
        <w:rPr>
          <w:rFonts w:ascii="Arial" w:eastAsia="Times New Roman" w:hAnsi="Arial" w:cs="Times New Roman"/>
          <w:bCs/>
          <w:sz w:val="24"/>
          <w:szCs w:val="24"/>
          <w:lang w:eastAsia="ru-RU"/>
        </w:rPr>
      </w:pPr>
      <w:r w:rsidRPr="009B53AB">
        <w:rPr>
          <w:rFonts w:ascii="Arial" w:eastAsia="Times New Roman" w:hAnsi="Arial" w:cs="Times New Roman"/>
          <w:bCs/>
          <w:sz w:val="24"/>
          <w:szCs w:val="24"/>
          <w:lang w:eastAsia="ru-RU"/>
        </w:rPr>
        <w:t>строительство станции обезжелезивания, строительство установки обеззараживания воды ультрафиолетом;</w:t>
      </w:r>
    </w:p>
    <w:p w:rsidR="009B53AB" w:rsidRPr="009B53AB" w:rsidRDefault="009B53AB" w:rsidP="009B53AB">
      <w:pPr>
        <w:numPr>
          <w:ilvl w:val="0"/>
          <w:numId w:val="13"/>
        </w:numPr>
        <w:tabs>
          <w:tab w:val="left" w:pos="993"/>
        </w:tabs>
        <w:spacing w:after="0" w:line="264" w:lineRule="auto"/>
        <w:ind w:left="0" w:firstLine="709"/>
        <w:jc w:val="both"/>
        <w:rPr>
          <w:rFonts w:ascii="Arial" w:eastAsia="Times New Roman" w:hAnsi="Arial" w:cs="Times New Roman"/>
          <w:bCs/>
          <w:sz w:val="24"/>
          <w:szCs w:val="24"/>
          <w:lang w:eastAsia="ru-RU"/>
        </w:rPr>
      </w:pPr>
      <w:r w:rsidRPr="009B53AB">
        <w:rPr>
          <w:rFonts w:ascii="Arial" w:eastAsia="Times New Roman" w:hAnsi="Arial" w:cs="Times New Roman"/>
          <w:bCs/>
          <w:sz w:val="24"/>
          <w:szCs w:val="24"/>
          <w:lang w:eastAsia="ru-RU"/>
        </w:rPr>
        <w:t>замена существующих водопроводных сетей, с возможным увеличением диаметров;</w:t>
      </w:r>
    </w:p>
    <w:p w:rsidR="009B53AB" w:rsidRPr="009B53AB" w:rsidRDefault="009B53AB" w:rsidP="009B53AB">
      <w:pPr>
        <w:numPr>
          <w:ilvl w:val="0"/>
          <w:numId w:val="13"/>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bCs/>
          <w:sz w:val="24"/>
          <w:szCs w:val="24"/>
          <w:lang w:eastAsia="ru-RU"/>
        </w:rPr>
        <w:t xml:space="preserve">строительство новых </w:t>
      </w:r>
      <w:r w:rsidRPr="009B53AB">
        <w:rPr>
          <w:rFonts w:ascii="Arial" w:eastAsia="Times New Roman" w:hAnsi="Arial" w:cs="Times New Roman"/>
          <w:bCs/>
          <w:color w:val="000000"/>
          <w:sz w:val="24"/>
          <w:szCs w:val="24"/>
          <w:lang w:eastAsia="ru-RU"/>
        </w:rPr>
        <w:t xml:space="preserve">водопроводных сетей протяженностью </w:t>
      </w:r>
      <w:smartTag w:uri="urn:schemas-microsoft-com:office:smarttags" w:element="metricconverter">
        <w:smartTagPr>
          <w:attr w:name="ProductID" w:val="6,58 км"/>
        </w:smartTagPr>
        <w:r w:rsidRPr="009B53AB">
          <w:rPr>
            <w:rFonts w:ascii="Arial" w:eastAsia="Times New Roman" w:hAnsi="Arial" w:cs="Times New Roman"/>
            <w:bCs/>
            <w:color w:val="000000"/>
            <w:sz w:val="24"/>
            <w:szCs w:val="24"/>
            <w:lang w:eastAsia="ru-RU"/>
          </w:rPr>
          <w:t>6,58 км</w:t>
        </w:r>
      </w:smartTag>
      <w:r w:rsidRPr="009B53AB">
        <w:rPr>
          <w:rFonts w:ascii="Arial" w:eastAsia="Times New Roman" w:hAnsi="Arial" w:cs="Times New Roman"/>
          <w:bCs/>
          <w:color w:val="000000"/>
          <w:sz w:val="24"/>
          <w:szCs w:val="24"/>
          <w:lang w:eastAsia="ru-RU"/>
        </w:rPr>
        <w:t xml:space="preserve">, в том числе на </w:t>
      </w:r>
      <w:r w:rsidRPr="009B53AB">
        <w:rPr>
          <w:rFonts w:ascii="Arial" w:eastAsia="Times New Roman" w:hAnsi="Arial" w:cs="Times New Roman"/>
          <w:bCs/>
          <w:color w:val="000000"/>
          <w:sz w:val="24"/>
          <w:szCs w:val="24"/>
          <w:lang w:val="en-US" w:eastAsia="ru-RU"/>
        </w:rPr>
        <w:t>I</w:t>
      </w:r>
      <w:r w:rsidRPr="009B53AB">
        <w:rPr>
          <w:rFonts w:ascii="Arial" w:eastAsia="Times New Roman" w:hAnsi="Arial" w:cs="Times New Roman"/>
          <w:bCs/>
          <w:color w:val="000000"/>
          <w:sz w:val="24"/>
          <w:szCs w:val="24"/>
          <w:lang w:eastAsia="ru-RU"/>
        </w:rPr>
        <w:t xml:space="preserve"> очередь строительства </w:t>
      </w:r>
      <w:smartTag w:uri="urn:schemas-microsoft-com:office:smarttags" w:element="metricconverter">
        <w:smartTagPr>
          <w:attr w:name="ProductID" w:val="4,90 км"/>
        </w:smartTagPr>
        <w:r w:rsidRPr="009B53AB">
          <w:rPr>
            <w:rFonts w:ascii="Arial" w:eastAsia="Times New Roman" w:hAnsi="Arial" w:cs="Times New Roman"/>
            <w:bCs/>
            <w:color w:val="000000"/>
            <w:sz w:val="24"/>
            <w:szCs w:val="24"/>
            <w:lang w:eastAsia="ru-RU"/>
          </w:rPr>
          <w:t>4,90 км</w:t>
        </w:r>
      </w:smartTag>
      <w:r w:rsidRPr="009B53AB">
        <w:rPr>
          <w:rFonts w:ascii="Arial" w:eastAsia="Times New Roman" w:hAnsi="Arial" w:cs="Times New Roman"/>
          <w:color w:val="000000"/>
          <w:sz w:val="24"/>
          <w:szCs w:val="24"/>
          <w:lang w:eastAsia="ru-RU"/>
        </w:rPr>
        <w:t>;</w:t>
      </w:r>
    </w:p>
    <w:p w:rsidR="009B53AB" w:rsidRPr="009B53AB" w:rsidRDefault="009B53AB" w:rsidP="009B53AB">
      <w:pPr>
        <w:numPr>
          <w:ilvl w:val="0"/>
          <w:numId w:val="13"/>
        </w:numPr>
        <w:tabs>
          <w:tab w:val="left" w:pos="993"/>
        </w:tabs>
        <w:spacing w:after="0" w:line="264" w:lineRule="auto"/>
        <w:ind w:left="0" w:firstLine="709"/>
        <w:jc w:val="both"/>
        <w:rPr>
          <w:rFonts w:ascii="Arial" w:eastAsia="Times New Roman" w:hAnsi="Arial" w:cs="Times New Roman"/>
          <w:bCs/>
          <w:sz w:val="24"/>
          <w:szCs w:val="24"/>
          <w:lang w:eastAsia="ru-RU"/>
        </w:rPr>
      </w:pPr>
      <w:r w:rsidRPr="009B53AB">
        <w:rPr>
          <w:rFonts w:ascii="Arial" w:eastAsia="Times New Roman" w:hAnsi="Arial" w:cs="Times New Roman"/>
          <w:bCs/>
          <w:sz w:val="24"/>
          <w:szCs w:val="24"/>
          <w:lang w:eastAsia="ru-RU"/>
        </w:rPr>
        <w:t>организация ЗСО существующих  водозаборов.</w:t>
      </w: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19" w:name="_Toc318885881"/>
      <w:r w:rsidRPr="009B53AB">
        <w:rPr>
          <w:rFonts w:ascii="Arial" w:eastAsia="Times New Roman" w:hAnsi="Arial" w:cs="Arial"/>
          <w:b/>
          <w:bCs/>
          <w:kern w:val="32"/>
          <w:sz w:val="24"/>
          <w:szCs w:val="24"/>
          <w:lang w:eastAsia="ru-RU"/>
        </w:rPr>
        <w:t>4.11.6. Водоотведение</w:t>
      </w:r>
      <w:bookmarkEnd w:id="19"/>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Проектом предлагается на перспективу развития Суходонецкого сельского поселения 100% охват населения локальной системой канализации.</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Организация современных локальных очистных сооружений глубокой биологической очистки д</w:t>
      </w:r>
      <w:r w:rsidRPr="009B53AB">
        <w:rPr>
          <w:rFonts w:ascii="Arial" w:eastAsia="Times New Roman" w:hAnsi="Arial" w:cs="Times New Roman"/>
          <w:iCs/>
          <w:sz w:val="24"/>
          <w:szCs w:val="24"/>
          <w:lang w:eastAsia="ru-RU"/>
        </w:rPr>
        <w:t>ля удаления хоз-бытовых стоков  в с. Сухой Донец, с. Белая Горка – 1, Белая Горка – 2</w:t>
      </w:r>
      <w:r w:rsidRPr="009B53AB">
        <w:rPr>
          <w:rFonts w:ascii="Arial" w:eastAsia="Times New Roman" w:hAnsi="Arial" w:cs="Times New Roman"/>
          <w:sz w:val="24"/>
          <w:szCs w:val="24"/>
          <w:lang w:eastAsia="ru-RU"/>
        </w:rPr>
        <w:t xml:space="preserve">. </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r w:rsidRPr="009B53AB">
        <w:rPr>
          <w:rFonts w:ascii="Arial" w:eastAsia="Times New Roman" w:hAnsi="Arial" w:cs="Times New Roman"/>
          <w:sz w:val="24"/>
          <w:szCs w:val="24"/>
          <w:lang w:eastAsia="ru-RU"/>
        </w:rPr>
        <w:t>На производственных объектах поселения также предусматривается размещение локальных очистных сооружений.</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20" w:name="_Toc318885882"/>
      <w:r w:rsidRPr="009B53AB">
        <w:rPr>
          <w:rFonts w:ascii="Arial" w:eastAsia="Times New Roman" w:hAnsi="Arial" w:cs="Arial"/>
          <w:b/>
          <w:bCs/>
          <w:kern w:val="32"/>
          <w:sz w:val="24"/>
          <w:szCs w:val="24"/>
          <w:lang w:eastAsia="ru-RU"/>
        </w:rPr>
        <w:t>4.11.7. Отходы производства и потребления</w:t>
      </w:r>
      <w:bookmarkEnd w:id="20"/>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rPr>
      </w:pPr>
      <w:r w:rsidRPr="009B53AB">
        <w:rPr>
          <w:rFonts w:ascii="Arial" w:eastAsia="Times New Roman" w:hAnsi="Arial" w:cs="Times New Roman"/>
          <w:sz w:val="24"/>
          <w:szCs w:val="24"/>
        </w:rPr>
        <w:t xml:space="preserve">Вывоз накапливаемых на контейнерных площадках сельских населенных пунктов твердых бытовых отходов предусматривается на новый проектируемый пункт сбора, накопления и первичной сортировки ТБО у г. Богучар (2013г.). </w:t>
      </w:r>
    </w:p>
    <w:p w:rsidR="009B53AB" w:rsidRPr="009B53AB" w:rsidRDefault="009B53AB" w:rsidP="009B53AB">
      <w:pPr>
        <w:spacing w:after="0" w:line="240" w:lineRule="auto"/>
        <w:ind w:firstLine="567"/>
        <w:jc w:val="both"/>
        <w:rPr>
          <w:rFonts w:ascii="Arial" w:eastAsia="Times New Roman" w:hAnsi="Arial" w:cs="Times New Roman"/>
          <w:sz w:val="24"/>
          <w:szCs w:val="24"/>
        </w:rPr>
      </w:pPr>
      <w:r w:rsidRPr="009B53AB">
        <w:rPr>
          <w:rFonts w:ascii="Arial" w:eastAsia="Times New Roman" w:hAnsi="Arial" w:cs="Times New Roman"/>
          <w:sz w:val="24"/>
          <w:szCs w:val="24"/>
        </w:rPr>
        <w:t>Размещение скотомогильника для уничтожения биологических отходов, оснащенного биокамерой, намечается в 2 км южнее с. Сухой Донец (2015г.).</w:t>
      </w:r>
    </w:p>
    <w:p w:rsidR="009B53AB" w:rsidRPr="009B53AB" w:rsidRDefault="009B53AB" w:rsidP="009B53AB">
      <w:pPr>
        <w:spacing w:after="0" w:line="240" w:lineRule="auto"/>
        <w:ind w:firstLine="567"/>
        <w:jc w:val="both"/>
        <w:rPr>
          <w:rFonts w:ascii="Arial" w:eastAsia="Times New Roman" w:hAnsi="Arial" w:cs="Times New Roman"/>
          <w:sz w:val="24"/>
          <w:szCs w:val="24"/>
        </w:rPr>
      </w:pPr>
      <w:r w:rsidRPr="009B53AB">
        <w:rPr>
          <w:rFonts w:ascii="Arial" w:eastAsia="Times New Roman" w:hAnsi="Arial" w:cs="Times New Roman"/>
          <w:sz w:val="24"/>
          <w:szCs w:val="24"/>
        </w:rPr>
        <w:t>Действующие свалка и скотомогильник у с. Сухой Донец, а также периодически возникающие в сельских населенных пунктах несанкционированные свалки, должны быть ликвидированы, а их территории – рекультивированы. Закрытие этих объектов возможно после ввода в эксплуатацию аналогичных вышеназванных коммунальных объектов.</w:t>
      </w:r>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21" w:name="_Toc318885883"/>
      <w:r w:rsidRPr="009B53AB">
        <w:rPr>
          <w:rFonts w:ascii="Arial" w:eastAsia="Times New Roman" w:hAnsi="Arial" w:cs="Arial"/>
          <w:b/>
          <w:bCs/>
          <w:kern w:val="32"/>
          <w:sz w:val="24"/>
          <w:szCs w:val="24"/>
          <w:lang w:eastAsia="ru-RU"/>
        </w:rPr>
        <w:t>4.12. Защита от опасных факторов природного и техногенного характера, благоустройство территории</w:t>
      </w:r>
      <w:bookmarkEnd w:id="21"/>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right="76" w:firstLine="720"/>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 основании проведенного комплексного анализа проектом предусмотрены защитные мероприятия:</w:t>
      </w:r>
    </w:p>
    <w:p w:rsidR="009B53AB" w:rsidRPr="009B53AB" w:rsidRDefault="009B53AB" w:rsidP="009B53AB">
      <w:pPr>
        <w:spacing w:after="0" w:line="240" w:lineRule="auto"/>
        <w:ind w:left="709"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защита от овражной эрозии,</w:t>
      </w:r>
    </w:p>
    <w:p w:rsidR="009B53AB" w:rsidRPr="009B53AB" w:rsidRDefault="009B53AB" w:rsidP="009B53AB">
      <w:pPr>
        <w:spacing w:after="0" w:line="240" w:lineRule="auto"/>
        <w:ind w:left="709"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организация поверхностного стока,</w:t>
      </w:r>
    </w:p>
    <w:p w:rsidR="009B53AB" w:rsidRPr="009B53AB" w:rsidRDefault="009B53AB" w:rsidP="009B53AB">
      <w:pPr>
        <w:spacing w:after="0" w:line="240" w:lineRule="auto"/>
        <w:ind w:left="709"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защита от затопления паводковыми водами, берегоукрепление,</w:t>
      </w:r>
    </w:p>
    <w:p w:rsidR="009B53AB" w:rsidRPr="009B53AB" w:rsidRDefault="009B53AB" w:rsidP="009B53AB">
      <w:pPr>
        <w:spacing w:after="0" w:line="240" w:lineRule="auto"/>
        <w:ind w:right="76" w:firstLine="720"/>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рекультивация нарушенных территорий.</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 xml:space="preserve">Защита от овражной эрозии </w:t>
      </w:r>
      <w:r w:rsidRPr="009B53AB">
        <w:rPr>
          <w:rFonts w:ascii="Arial" w:eastAsia="Times New Roman" w:hAnsi="Arial" w:cs="Times New Roman"/>
          <w:sz w:val="24"/>
          <w:szCs w:val="24"/>
          <w:lang w:eastAsia="ru-RU"/>
        </w:rPr>
        <w:t>предусматривает мероприятия по организации поверхностного стока с прилегающих территорий в обход оврагов, устройство водоотводных лотков, быстротоков, перепадов по тальвегам. Залужение перелогов и залежей на территориях, прилегающих к оврагам, предотвращение оползневых процессов, обеспечение устойчивости насыпей дорог, укрепление их откосов.</w:t>
      </w:r>
    </w:p>
    <w:p w:rsidR="009B53AB" w:rsidRPr="009B53AB" w:rsidRDefault="009B53AB" w:rsidP="009B53AB">
      <w:pPr>
        <w:spacing w:after="0" w:line="256" w:lineRule="auto"/>
        <w:ind w:firstLine="567"/>
        <w:jc w:val="both"/>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t>Организация поверхностного стока</w:t>
      </w:r>
      <w:r w:rsidRPr="009B53AB">
        <w:rPr>
          <w:rFonts w:ascii="Arial" w:eastAsia="Times New Roman" w:hAnsi="Arial" w:cs="Times New Roman"/>
          <w:sz w:val="24"/>
          <w:szCs w:val="24"/>
          <w:lang w:eastAsia="ru-RU"/>
        </w:rPr>
        <w:t xml:space="preserve"> на территории населенных пунктов - устройство вдоль дорог и понижений рельефа открытых водостоков, очистка поверхностных стоков на локальных очистных сооружениях открытого или закрытого типа. Расчистка, спрофилирование и  благоустройство берегов русел водотоков, протекающих по территориям населенных пунктов и служащих приемниками поверхностных стоков.</w:t>
      </w:r>
    </w:p>
    <w:p w:rsidR="009B53AB" w:rsidRPr="009B53AB" w:rsidRDefault="009B53AB" w:rsidP="009B53AB">
      <w:pPr>
        <w:spacing w:after="0" w:line="240" w:lineRule="auto"/>
        <w:ind w:firstLine="780"/>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Защита от затопления паводковыми водами</w:t>
      </w:r>
      <w:r w:rsidRPr="009B53AB">
        <w:rPr>
          <w:rFonts w:ascii="Arial" w:eastAsia="Times New Roman" w:hAnsi="Arial" w:cs="Times New Roman"/>
          <w:sz w:val="24"/>
          <w:szCs w:val="24"/>
          <w:lang w:eastAsia="ru-RU"/>
        </w:rPr>
        <w:t xml:space="preserve"> предполагает проведение изысканий по определению устойчивости склона и, при необходимости, осуществление его укрепление или вынос застройки из зоны возможного обрушения откоса. </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пределах зоны кратковременного отдыха, расположенной в пойме р. Дон, предусматривается благоустройство ее территории, включая береговую полосу. Строительство зданий в зоне отдыха на подсыпке или на сваях.</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Рекультивация нарушенных территорий</w:t>
      </w:r>
      <w:r w:rsidRPr="009B53AB">
        <w:rPr>
          <w:rFonts w:ascii="Arial" w:eastAsia="Times New Roman" w:hAnsi="Arial" w:cs="Times New Roman"/>
          <w:sz w:val="24"/>
          <w:szCs w:val="24"/>
          <w:lang w:eastAsia="ru-RU"/>
        </w:rPr>
        <w:t xml:space="preserve"> на ликвидируемых скотомогильниках и несанкционированных свалках.</w:t>
      </w: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22" w:name="_Toc318885884"/>
      <w:r w:rsidRPr="009B53AB">
        <w:rPr>
          <w:rFonts w:ascii="Arial" w:eastAsia="Times New Roman" w:hAnsi="Arial" w:cs="Arial"/>
          <w:b/>
          <w:bCs/>
          <w:kern w:val="32"/>
          <w:sz w:val="24"/>
          <w:szCs w:val="24"/>
          <w:lang w:eastAsia="ru-RU"/>
        </w:rPr>
        <w:t>4.13. Оздоровление окружающей среды</w:t>
      </w:r>
      <w:bookmarkEnd w:id="22"/>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numPr>
          <w:ilvl w:val="1"/>
          <w:numId w:val="14"/>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Мероприятия по восстановлению и дальнейшему  развитию сфер жизнеобеспечения населения:</w:t>
      </w:r>
    </w:p>
    <w:p w:rsidR="009B53AB" w:rsidRPr="009B53AB" w:rsidRDefault="009B53AB" w:rsidP="009B53AB">
      <w:pPr>
        <w:numPr>
          <w:ilvl w:val="1"/>
          <w:numId w:val="15"/>
        </w:numPr>
        <w:tabs>
          <w:tab w:val="left" w:pos="993"/>
        </w:tabs>
        <w:spacing w:after="0" w:line="264"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производственной сферы</w:t>
      </w:r>
      <w:r w:rsidRPr="009B53AB">
        <w:rPr>
          <w:rFonts w:ascii="Arial" w:eastAsia="Times New Roman" w:hAnsi="Arial" w:cs="Times New Roman"/>
          <w:sz w:val="24"/>
          <w:szCs w:val="24"/>
          <w:lang w:eastAsia="ru-RU"/>
        </w:rPr>
        <w:t xml:space="preserve"> – формирование компактных производственных зон на юге сёл Сухой Донец, Белая Горка 1 и Белая Горка 2 с размещением сельскохозяйственных предприятий молочного животноводства, свиноводства, растениеводства для обеспечения кормовой базы, а также первичной переработки сельхозпродукции с организацией санитарно-защитных зон, и организация производства по розливу минеральной воды;</w:t>
      </w:r>
    </w:p>
    <w:p w:rsidR="009B53AB" w:rsidRPr="009B53AB" w:rsidRDefault="009B53AB" w:rsidP="009B53AB">
      <w:pPr>
        <w:numPr>
          <w:ilvl w:val="1"/>
          <w:numId w:val="15"/>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социальной сферы</w:t>
      </w:r>
      <w:r w:rsidRPr="009B53AB">
        <w:rPr>
          <w:rFonts w:ascii="Arial" w:eastAsia="Times New Roman" w:hAnsi="Arial" w:cs="Times New Roman"/>
          <w:sz w:val="24"/>
          <w:szCs w:val="24"/>
          <w:lang w:eastAsia="ru-RU"/>
        </w:rPr>
        <w:t xml:space="preserve"> – строительство новой жилой и общественной застройки, формирование санаторно-курортной зоны и благоустройство территорий общего пользования в населённых пунктах, размещение рекреационной зоны кратковременного отдыха и туризма в излучине реки Дон и лесопарковой зоны в левобережной пойме Дона; </w:t>
      </w:r>
    </w:p>
    <w:p w:rsidR="009B53AB" w:rsidRPr="009B53AB" w:rsidRDefault="009B53AB" w:rsidP="009B53AB">
      <w:pPr>
        <w:numPr>
          <w:ilvl w:val="1"/>
          <w:numId w:val="15"/>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объектов инженерной инфраструктуры</w:t>
      </w:r>
      <w:r w:rsidRPr="009B53AB">
        <w:rPr>
          <w:rFonts w:ascii="Arial" w:eastAsia="Times New Roman" w:hAnsi="Arial" w:cs="Times New Roman"/>
          <w:sz w:val="24"/>
          <w:szCs w:val="24"/>
          <w:lang w:eastAsia="ru-RU"/>
        </w:rPr>
        <w:t xml:space="preserve"> – строительство локальных отопительных котельных в новой жилой и общественной застройке, организация централизованной системы водоснабжения и локальных очистных сооружений для очистки хозяйственно-бытовых стоков, рекультивация несанкционированной свалки и скотомогильника с организацией новых полигонов ТБО и скотомогильника; </w:t>
      </w:r>
    </w:p>
    <w:p w:rsidR="009B53AB" w:rsidRPr="009B53AB" w:rsidRDefault="009B53AB" w:rsidP="009B53AB">
      <w:pPr>
        <w:numPr>
          <w:ilvl w:val="1"/>
          <w:numId w:val="15"/>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транспортной сети</w:t>
      </w:r>
      <w:r w:rsidRPr="009B53AB">
        <w:rPr>
          <w:rFonts w:ascii="Arial" w:eastAsia="Times New Roman" w:hAnsi="Arial" w:cs="Times New Roman"/>
          <w:sz w:val="24"/>
          <w:szCs w:val="24"/>
          <w:lang w:eastAsia="ru-RU"/>
        </w:rPr>
        <w:t xml:space="preserve"> – строительство автодороги регионального значения Богучар – Монастырщина – Сухой Донец – Белая Горка-1, строительство двух участков дорог регионального значения в направлении Ростовской области – на х. Макаровский и п. Октябрьский.</w:t>
      </w:r>
    </w:p>
    <w:p w:rsidR="009B53AB" w:rsidRPr="009B53AB" w:rsidRDefault="009B53AB" w:rsidP="009B53AB">
      <w:pPr>
        <w:numPr>
          <w:ilvl w:val="1"/>
          <w:numId w:val="14"/>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Формирование природного и средозащитного каркаса Суходонецкого сельского поселения:</w:t>
      </w:r>
    </w:p>
    <w:p w:rsidR="009B53AB" w:rsidRPr="009B53AB" w:rsidRDefault="009B53AB" w:rsidP="009B53AB">
      <w:pPr>
        <w:numPr>
          <w:ilvl w:val="0"/>
          <w:numId w:val="16"/>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развитие открытых озелененных пространств на территории поселения, пригодных для рекреационного освоения, в том числе на берегах реки Дон; </w:t>
      </w:r>
    </w:p>
    <w:p w:rsidR="009B53AB" w:rsidRPr="009B53AB" w:rsidRDefault="009B53AB" w:rsidP="009B53AB">
      <w:pPr>
        <w:numPr>
          <w:ilvl w:val="0"/>
          <w:numId w:val="16"/>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сохранение и благоустройство природоохранных территорий – земель лесного фонда, в том числе государственных лесных полос, водоохранных зон водных объектов;</w:t>
      </w:r>
    </w:p>
    <w:p w:rsidR="009B53AB" w:rsidRPr="009B53AB" w:rsidRDefault="009B53AB" w:rsidP="009B53AB">
      <w:pPr>
        <w:numPr>
          <w:ilvl w:val="0"/>
          <w:numId w:val="16"/>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расширение и благоустройство системы зеленых насаждений общего пользования на территории села Сухой Донец: формирование парка с пляжем в селе Сухой Донец.</w:t>
      </w:r>
    </w:p>
    <w:p w:rsidR="009B53AB" w:rsidRPr="009B53AB" w:rsidRDefault="009B53AB" w:rsidP="009B53AB">
      <w:pPr>
        <w:numPr>
          <w:ilvl w:val="1"/>
          <w:numId w:val="14"/>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Проведение мероприятий по восстановлению утраченных пахотных земель и увеличению площади выпасов, за счет:</w:t>
      </w:r>
    </w:p>
    <w:p w:rsidR="009B53AB" w:rsidRPr="009B53AB" w:rsidRDefault="009B53AB" w:rsidP="009B53AB">
      <w:pPr>
        <w:numPr>
          <w:ilvl w:val="0"/>
          <w:numId w:val="16"/>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комплекса противоэрозионных мероприятий (создание приовражных лесных полос, насаждений на берегах и днищах балок, откосах и водотоках оврагов, посадка водопоглощающих лесных полос по горизонталям склоновых земель, выполаживание оврагов с последующим облесением и залужением склонов и дна оврагов); </w:t>
      </w:r>
    </w:p>
    <w:p w:rsidR="009B53AB" w:rsidRPr="009B53AB" w:rsidRDefault="009B53AB" w:rsidP="009B53AB">
      <w:pPr>
        <w:numPr>
          <w:ilvl w:val="0"/>
          <w:numId w:val="16"/>
        </w:numPr>
        <w:tabs>
          <w:tab w:val="left" w:pos="993"/>
        </w:tabs>
        <w:spacing w:after="0" w:line="268" w:lineRule="auto"/>
        <w:ind w:left="0" w:firstLine="709"/>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агрофитомелиоративных приёмов, включающих технологии возделывания сельскохозяйственных культур, имеющих почвозащитную направленность (обработка почвы, создание биоинженерных сооружений - лесные защитные насаждения и простейшие гидротехнические сооружения).</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23" w:name="_Toc318885885"/>
      <w:bookmarkStart w:id="24" w:name="_Toc258311954"/>
      <w:r w:rsidRPr="009B53AB">
        <w:rPr>
          <w:rFonts w:ascii="Arial" w:eastAsia="Times New Roman" w:hAnsi="Arial" w:cs="Arial"/>
          <w:b/>
          <w:bCs/>
          <w:kern w:val="32"/>
          <w:sz w:val="24"/>
          <w:szCs w:val="24"/>
          <w:lang w:eastAsia="ru-RU"/>
        </w:rPr>
        <w:t>4.14. Предложения по формированию строительных программ</w:t>
      </w:r>
      <w:bookmarkEnd w:id="23"/>
      <w:r w:rsidRPr="009B53AB">
        <w:rPr>
          <w:rFonts w:ascii="Arial" w:eastAsia="Times New Roman" w:hAnsi="Arial" w:cs="Arial"/>
          <w:b/>
          <w:bCs/>
          <w:kern w:val="32"/>
          <w:sz w:val="24"/>
          <w:szCs w:val="24"/>
          <w:lang w:eastAsia="ru-RU"/>
        </w:rPr>
        <w:t xml:space="preserve"> </w:t>
      </w:r>
      <w:bookmarkEnd w:id="24"/>
    </w:p>
    <w:p w:rsidR="009B53AB" w:rsidRPr="009B53AB" w:rsidRDefault="009B53AB" w:rsidP="009B53AB">
      <w:pPr>
        <w:spacing w:after="0" w:line="240" w:lineRule="auto"/>
        <w:ind w:firstLine="567"/>
        <w:jc w:val="both"/>
        <w:rPr>
          <w:rFonts w:ascii="Arial" w:eastAsia="Times New Roman" w:hAnsi="Arial" w:cs="Times New Roman"/>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Перечень объектов, рекомендуемых генеральным планом к строительству в Суходонецком сельском поселении в период </w:t>
      </w:r>
      <w:r w:rsidRPr="009B53AB">
        <w:rPr>
          <w:rFonts w:ascii="Arial" w:eastAsia="Times New Roman" w:hAnsi="Arial" w:cs="Times New Roman"/>
          <w:sz w:val="24"/>
          <w:szCs w:val="24"/>
          <w:lang w:val="en-US" w:eastAsia="ru-RU"/>
        </w:rPr>
        <w:t>I</w:t>
      </w:r>
      <w:r w:rsidRPr="009B53AB">
        <w:rPr>
          <w:rFonts w:ascii="Arial" w:eastAsia="Times New Roman" w:hAnsi="Arial" w:cs="Times New Roman"/>
          <w:sz w:val="24"/>
          <w:szCs w:val="24"/>
          <w:lang w:eastAsia="ru-RU"/>
        </w:rPr>
        <w:t xml:space="preserve"> очереди (2009-2015 гг.) и период 2016-2030 гг., приводится в нижеследующей таблице.</w:t>
      </w:r>
    </w:p>
    <w:p w:rsidR="009B53AB" w:rsidRPr="009B53AB" w:rsidRDefault="009B53AB" w:rsidP="009B53AB">
      <w:pPr>
        <w:spacing w:after="0" w:line="240" w:lineRule="auto"/>
        <w:ind w:left="567" w:right="567" w:firstLine="567"/>
        <w:jc w:val="center"/>
        <w:rPr>
          <w:rFonts w:ascii="Arial" w:eastAsia="Times New Roman" w:hAnsi="Arial" w:cs="Times New Roman"/>
          <w:i/>
          <w:sz w:val="24"/>
          <w:szCs w:val="24"/>
          <w:lang w:eastAsia="ru-RU"/>
        </w:rPr>
      </w:pPr>
      <w:r w:rsidRPr="009B53AB">
        <w:rPr>
          <w:rFonts w:ascii="Arial" w:eastAsia="Times New Roman" w:hAnsi="Arial" w:cs="Times New Roman"/>
          <w:sz w:val="24"/>
          <w:szCs w:val="24"/>
          <w:lang w:eastAsia="ru-RU"/>
        </w:rPr>
        <w:t>Перечень объектов, рекомендуемых генеральным планом к строительству в период  расчетного срока генерального плана</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22"/>
        <w:gridCol w:w="3530"/>
        <w:gridCol w:w="2400"/>
        <w:gridCol w:w="222"/>
        <w:gridCol w:w="3262"/>
      </w:tblGrid>
      <w:tr w:rsidR="009B53AB" w:rsidRPr="009B53AB" w:rsidTr="009B53AB">
        <w:trPr>
          <w:jc w:val="center"/>
        </w:trPr>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п/п</w:t>
            </w:r>
          </w:p>
        </w:tc>
        <w:tc>
          <w:tcPr>
            <w:tcW w:w="3839"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Наименование объектов</w:t>
            </w:r>
          </w:p>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и сооружений</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Параметры объектов</w:t>
            </w:r>
          </w:p>
        </w:tc>
        <w:tc>
          <w:tcPr>
            <w:tcW w:w="372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Примечание</w:t>
            </w:r>
          </w:p>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(размещается)</w:t>
            </w:r>
          </w:p>
        </w:tc>
      </w:tr>
      <w:tr w:rsidR="009B53AB" w:rsidRPr="009B53AB" w:rsidTr="009B53AB">
        <w:trPr>
          <w:jc w:val="center"/>
        </w:trPr>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w:t>
            </w:r>
          </w:p>
        </w:tc>
        <w:tc>
          <w:tcPr>
            <w:tcW w:w="3839"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w:t>
            </w:r>
          </w:p>
        </w:tc>
        <w:tc>
          <w:tcPr>
            <w:tcW w:w="372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4</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b/>
                <w:sz w:val="24"/>
                <w:szCs w:val="24"/>
                <w:lang w:val="en-US" w:eastAsia="ru-RU"/>
              </w:rPr>
              <w:t>I</w:t>
            </w:r>
            <w:r w:rsidRPr="009B53AB">
              <w:rPr>
                <w:rFonts w:ascii="Arial" w:eastAsia="Times New Roman" w:hAnsi="Arial" w:cs="Times New Roman"/>
                <w:b/>
                <w:sz w:val="24"/>
                <w:szCs w:val="24"/>
                <w:lang w:eastAsia="ru-RU"/>
              </w:rPr>
              <w:t xml:space="preserve"> очередь строительства (2009-2015гг.)</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b/>
                <w:i/>
                <w:sz w:val="24"/>
                <w:szCs w:val="24"/>
                <w:lang w:eastAsia="ru-RU"/>
              </w:rPr>
            </w:pPr>
            <w:r w:rsidRPr="009B53AB">
              <w:rPr>
                <w:rFonts w:ascii="Arial" w:eastAsia="Times New Roman" w:hAnsi="Arial" w:cs="Times New Roman"/>
                <w:b/>
                <w:i/>
                <w:sz w:val="24"/>
                <w:szCs w:val="24"/>
                <w:lang w:eastAsia="ru-RU"/>
              </w:rPr>
              <w:t>Жилищное строительство</w:t>
            </w:r>
          </w:p>
        </w:tc>
      </w:tr>
      <w:tr w:rsidR="009B53AB" w:rsidRPr="009B53AB" w:rsidTr="009B53AB">
        <w:trPr>
          <w:jc w:val="center"/>
        </w:trPr>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w:t>
            </w:r>
          </w:p>
        </w:tc>
        <w:tc>
          <w:tcPr>
            <w:tcW w:w="3839"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Индивидуальная застройка (с приусадебными участками)</w:t>
            </w:r>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Малоэтажная, блокированная</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3,9 тыс. м²</w:t>
            </w:r>
          </w:p>
          <w:p w:rsidR="009B53AB" w:rsidRPr="009B53AB" w:rsidRDefault="009B53AB" w:rsidP="009B53AB">
            <w:pPr>
              <w:spacing w:after="0" w:line="252" w:lineRule="auto"/>
              <w:jc w:val="center"/>
              <w:rPr>
                <w:rFonts w:ascii="Arial" w:eastAsia="Times New Roman" w:hAnsi="Arial" w:cs="Times New Roman"/>
                <w:sz w:val="24"/>
                <w:szCs w:val="24"/>
                <w:lang w:eastAsia="ru-RU"/>
              </w:rPr>
            </w:pPr>
          </w:p>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0,3 -«-</w:t>
            </w:r>
          </w:p>
        </w:tc>
        <w:tc>
          <w:tcPr>
            <w:tcW w:w="372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 Сухой Донец      (3,0 тыс.кв.м.),</w:t>
            </w:r>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 Белая Горка-1-я (0,9 -«-),</w:t>
            </w:r>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 Белая Горка-2-я (0,3 -«-)</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b/>
                <w:i/>
                <w:sz w:val="24"/>
                <w:szCs w:val="24"/>
                <w:lang w:eastAsia="ru-RU"/>
              </w:rPr>
            </w:pPr>
            <w:r w:rsidRPr="009B53AB">
              <w:rPr>
                <w:rFonts w:ascii="Arial" w:eastAsia="Times New Roman" w:hAnsi="Arial" w:cs="Times New Roman"/>
                <w:b/>
                <w:i/>
                <w:sz w:val="24"/>
                <w:szCs w:val="24"/>
                <w:lang w:eastAsia="ru-RU"/>
              </w:rPr>
              <w:t>Объекты социального и культурно-бытового назначения</w:t>
            </w:r>
          </w:p>
        </w:tc>
      </w:tr>
      <w:tr w:rsidR="009B53AB" w:rsidRPr="009B53AB" w:rsidTr="009B53AB">
        <w:trPr>
          <w:jc w:val="center"/>
        </w:trPr>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w:t>
            </w:r>
          </w:p>
        </w:tc>
        <w:tc>
          <w:tcPr>
            <w:tcW w:w="3839"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Детское дошкольное учреждение</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 объект на 30 мест</w:t>
            </w:r>
          </w:p>
        </w:tc>
        <w:tc>
          <w:tcPr>
            <w:tcW w:w="372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r>
      <w:tr w:rsidR="009B53AB" w:rsidRPr="009B53AB" w:rsidTr="009B53AB">
        <w:trPr>
          <w:jc w:val="center"/>
        </w:trPr>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w:t>
            </w:r>
          </w:p>
        </w:tc>
        <w:tc>
          <w:tcPr>
            <w:tcW w:w="3839"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Кафе</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 мест</w:t>
            </w:r>
          </w:p>
        </w:tc>
        <w:tc>
          <w:tcPr>
            <w:tcW w:w="372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Сухой Донец </w:t>
            </w:r>
          </w:p>
        </w:tc>
      </w:tr>
      <w:tr w:rsidR="009B53AB" w:rsidRPr="009B53AB" w:rsidTr="009B53AB">
        <w:trPr>
          <w:jc w:val="center"/>
        </w:trPr>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4.</w:t>
            </w:r>
          </w:p>
        </w:tc>
        <w:tc>
          <w:tcPr>
            <w:tcW w:w="3839"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Реконструкция ФАПа</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20 посещ/смену</w:t>
            </w:r>
          </w:p>
        </w:tc>
        <w:tc>
          <w:tcPr>
            <w:tcW w:w="372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Сухой Донец </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b/>
                <w:i/>
                <w:sz w:val="24"/>
                <w:szCs w:val="24"/>
                <w:lang w:eastAsia="ru-RU"/>
              </w:rPr>
            </w:pPr>
            <w:r w:rsidRPr="009B53AB">
              <w:rPr>
                <w:rFonts w:ascii="Arial" w:eastAsia="Times New Roman" w:hAnsi="Arial" w:cs="Times New Roman"/>
                <w:b/>
                <w:i/>
                <w:sz w:val="24"/>
                <w:szCs w:val="24"/>
                <w:lang w:eastAsia="ru-RU"/>
              </w:rPr>
              <w:t>Дорожно-транспортное строительство</w:t>
            </w:r>
          </w:p>
        </w:tc>
      </w:tr>
      <w:tr w:rsidR="009B53AB" w:rsidRPr="009B53AB" w:rsidTr="009B53AB">
        <w:trPr>
          <w:jc w:val="center"/>
        </w:trPr>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5.</w:t>
            </w:r>
          </w:p>
        </w:tc>
        <w:tc>
          <w:tcPr>
            <w:tcW w:w="3839"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Реконструкция уличной сети</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smartTag w:uri="urn:schemas-microsoft-com:office:smarttags" w:element="metricconverter">
              <w:smartTagPr>
                <w:attr w:name="ProductID" w:val="1,2 км"/>
              </w:smartTagPr>
              <w:r w:rsidRPr="009B53AB">
                <w:rPr>
                  <w:rFonts w:ascii="Arial" w:eastAsia="Times New Roman" w:hAnsi="Arial" w:cs="Times New Roman"/>
                  <w:sz w:val="24"/>
                  <w:szCs w:val="24"/>
                  <w:lang w:eastAsia="ru-RU"/>
                </w:rPr>
                <w:t>1,2 км</w:t>
              </w:r>
            </w:smartTag>
          </w:p>
        </w:tc>
        <w:tc>
          <w:tcPr>
            <w:tcW w:w="372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Сухой Донец - </w:t>
            </w:r>
            <w:smartTag w:uri="urn:schemas-microsoft-com:office:smarttags" w:element="metricconverter">
              <w:smartTagPr>
                <w:attr w:name="ProductID" w:val="0,5 км"/>
              </w:smartTagPr>
              <w:r w:rsidRPr="009B53AB">
                <w:rPr>
                  <w:rFonts w:ascii="Arial" w:eastAsia="Times New Roman" w:hAnsi="Arial" w:cs="Times New Roman"/>
                  <w:sz w:val="24"/>
                  <w:szCs w:val="24"/>
                  <w:lang w:eastAsia="ru-RU"/>
                </w:rPr>
                <w:t>0,5 км</w:t>
              </w:r>
            </w:smartTag>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Белая Горка-1-я - </w:t>
            </w:r>
            <w:smartTag w:uri="urn:schemas-microsoft-com:office:smarttags" w:element="metricconverter">
              <w:smartTagPr>
                <w:attr w:name="ProductID" w:val="0,4 км"/>
              </w:smartTagPr>
              <w:r w:rsidRPr="009B53AB">
                <w:rPr>
                  <w:rFonts w:ascii="Arial" w:eastAsia="Times New Roman" w:hAnsi="Arial" w:cs="Times New Roman"/>
                  <w:sz w:val="24"/>
                  <w:szCs w:val="24"/>
                  <w:lang w:eastAsia="ru-RU"/>
                </w:rPr>
                <w:t>0,4 км</w:t>
              </w:r>
            </w:smartTag>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Белая Горка-2-я - </w:t>
            </w:r>
            <w:smartTag w:uri="urn:schemas-microsoft-com:office:smarttags" w:element="metricconverter">
              <w:smartTagPr>
                <w:attr w:name="ProductID" w:val="0,3 км"/>
              </w:smartTagPr>
              <w:r w:rsidRPr="009B53AB">
                <w:rPr>
                  <w:rFonts w:ascii="Arial" w:eastAsia="Times New Roman" w:hAnsi="Arial" w:cs="Times New Roman"/>
                  <w:sz w:val="24"/>
                  <w:szCs w:val="24"/>
                  <w:lang w:eastAsia="ru-RU"/>
                </w:rPr>
                <w:t>0,3 км</w:t>
              </w:r>
            </w:smartTag>
          </w:p>
        </w:tc>
      </w:tr>
      <w:tr w:rsidR="009B53AB" w:rsidRPr="009B53AB" w:rsidTr="009B53AB">
        <w:trPr>
          <w:jc w:val="center"/>
        </w:trPr>
        <w:tc>
          <w:tcPr>
            <w:tcW w:w="546"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w:t>
            </w:r>
          </w:p>
        </w:tc>
        <w:tc>
          <w:tcPr>
            <w:tcW w:w="3839"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уличной сети</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smartTag w:uri="urn:schemas-microsoft-com:office:smarttags" w:element="metricconverter">
              <w:smartTagPr>
                <w:attr w:name="ProductID" w:val="0,8 км"/>
              </w:smartTagPr>
              <w:r w:rsidRPr="009B53AB">
                <w:rPr>
                  <w:rFonts w:ascii="Arial" w:eastAsia="Times New Roman" w:hAnsi="Arial" w:cs="Times New Roman"/>
                  <w:sz w:val="24"/>
                  <w:szCs w:val="24"/>
                  <w:lang w:eastAsia="ru-RU"/>
                </w:rPr>
                <w:t>0,8 км</w:t>
              </w:r>
            </w:smartTag>
          </w:p>
        </w:tc>
        <w:tc>
          <w:tcPr>
            <w:tcW w:w="372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b/>
                <w:i/>
                <w:sz w:val="24"/>
                <w:szCs w:val="24"/>
                <w:lang w:eastAsia="ru-RU"/>
              </w:rPr>
            </w:pPr>
            <w:r w:rsidRPr="009B53AB">
              <w:rPr>
                <w:rFonts w:ascii="Arial" w:eastAsia="Times New Roman" w:hAnsi="Arial" w:cs="Times New Roman"/>
                <w:b/>
                <w:i/>
                <w:sz w:val="24"/>
                <w:szCs w:val="24"/>
                <w:lang w:eastAsia="ru-RU"/>
              </w:rPr>
              <w:t>Инженерная инфраструктура</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t>Водоснабжение и водоотведение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Водоснабжение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7.</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Скважинные водозаборы хозяйственно- питьевого водоснабжения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130,7 м</w:t>
            </w:r>
            <w:r w:rsidRPr="009B53AB">
              <w:rPr>
                <w:rFonts w:ascii="Arial" w:eastAsia="Times New Roman" w:hAnsi="Arial" w:cs="Times New Roman"/>
                <w:sz w:val="24"/>
                <w:szCs w:val="24"/>
                <w:vertAlign w:val="superscript"/>
                <w:lang w:eastAsia="ru-RU"/>
              </w:rPr>
              <w:t>3</w:t>
            </w:r>
            <w:r w:rsidRPr="009B53AB">
              <w:rPr>
                <w:rFonts w:ascii="Arial" w:eastAsia="Times New Roman" w:hAnsi="Arial" w:cs="Times New Roman"/>
                <w:sz w:val="24"/>
                <w:szCs w:val="24"/>
                <w:lang w:eastAsia="ru-RU"/>
              </w:rPr>
              <w:t>/сут</w:t>
            </w:r>
          </w:p>
        </w:tc>
        <w:tc>
          <w:tcPr>
            <w:tcW w:w="3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Размещение объектов водоснабжения см. на «Схеме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8.</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Уличные сети водоснабжения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smartTag w:uri="urn:schemas-microsoft-com:office:smarttags" w:element="metricconverter">
              <w:smartTagPr>
                <w:attr w:name="ProductID" w:val="4,9 км"/>
              </w:smartTagPr>
              <w:r w:rsidRPr="009B53AB">
                <w:rPr>
                  <w:rFonts w:ascii="Arial" w:eastAsia="Times New Roman" w:hAnsi="Arial" w:cs="Times New Roman"/>
                  <w:sz w:val="24"/>
                  <w:szCs w:val="24"/>
                  <w:lang w:eastAsia="ru-RU"/>
                </w:rPr>
                <w:t>4,9 км</w:t>
              </w:r>
            </w:smartTag>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9.</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Водопроводные очистные сооружения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130,7 м</w:t>
            </w:r>
            <w:r w:rsidRPr="009B53AB">
              <w:rPr>
                <w:rFonts w:ascii="Arial" w:eastAsia="Times New Roman" w:hAnsi="Arial" w:cs="Times New Roman"/>
                <w:sz w:val="24"/>
                <w:szCs w:val="24"/>
                <w:vertAlign w:val="superscript"/>
                <w:lang w:eastAsia="ru-RU"/>
              </w:rPr>
              <w:t>3</w:t>
            </w:r>
            <w:r w:rsidRPr="009B53AB">
              <w:rPr>
                <w:rFonts w:ascii="Arial" w:eastAsia="Times New Roman" w:hAnsi="Arial" w:cs="Times New Roman"/>
                <w:sz w:val="24"/>
                <w:szCs w:val="24"/>
                <w:lang w:eastAsia="ru-RU"/>
              </w:rPr>
              <w:t>/сут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w:t>
            </w: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Водоотведение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11.</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Локальные очистные сооружения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Общественные и административные здания</w:t>
            </w:r>
          </w:p>
        </w:tc>
        <w:tc>
          <w:tcPr>
            <w:tcW w:w="3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см. на «Схеме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12.</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Уличные сети водоотведения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smartTag w:uri="urn:schemas-microsoft-com:office:smarttags" w:element="metricconverter">
              <w:smartTagPr>
                <w:attr w:name="ProductID" w:val="0,87 км"/>
              </w:smartTagPr>
              <w:r w:rsidRPr="009B53AB">
                <w:rPr>
                  <w:rFonts w:ascii="Arial" w:eastAsia="Times New Roman" w:hAnsi="Arial" w:cs="Times New Roman"/>
                  <w:sz w:val="24"/>
                  <w:szCs w:val="24"/>
                  <w:lang w:eastAsia="ru-RU"/>
                </w:rPr>
                <w:t>0,87 км</w:t>
              </w:r>
            </w:smartTag>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Отходы производства и потребления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13.</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контейнерных площадок</w:t>
            </w:r>
          </w:p>
        </w:tc>
        <w:tc>
          <w:tcPr>
            <w:tcW w:w="5802" w:type="dxa"/>
            <w:gridSpan w:val="3"/>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см. на «Схеме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14.</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скотомогильника</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 объект</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Южнее с. Сухой Донец</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t>Электроснабжение, теплоснабжение, газоснабжение и связь</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Теплоснабжение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15.</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локальных котельных малой мощности.</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 объекта</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Для обеспечения теплоснабжением,  ДДУ, ФАП</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16.</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встроенных котельных малой мощности.</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 объекта</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Для обеспечения теплоснабжением производственных потребителей –см.на«Схеме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Газоснабжение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17.</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газорегуляторного пункта.</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 объект</w:t>
            </w:r>
          </w:p>
        </w:tc>
        <w:tc>
          <w:tcPr>
            <w:tcW w:w="3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Для обеспечения газоснабжением потребителей индивидуальной застройки- см.на «Схеме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18.</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Газораспределительная сеть низкого давления.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smartTag w:uri="urn:schemas-microsoft-com:office:smarttags" w:element="metricconverter">
              <w:smartTagPr>
                <w:attr w:name="ProductID" w:val="1,8 км"/>
              </w:smartTagPr>
              <w:r w:rsidRPr="009B53AB">
                <w:rPr>
                  <w:rFonts w:ascii="Arial" w:eastAsia="Times New Roman" w:hAnsi="Arial" w:cs="Times New Roman"/>
                  <w:sz w:val="24"/>
                  <w:szCs w:val="24"/>
                  <w:lang w:eastAsia="ru-RU"/>
                </w:rPr>
                <w:t>1,8 км</w:t>
              </w:r>
            </w:smartTag>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19.</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Газораспределительная сеть среднего давления.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smartTag w:uri="urn:schemas-microsoft-com:office:smarttags" w:element="metricconverter">
              <w:smartTagPr>
                <w:attr w:name="ProductID" w:val="0,5 км"/>
              </w:smartTagPr>
              <w:r w:rsidRPr="009B53AB">
                <w:rPr>
                  <w:rFonts w:ascii="Arial" w:eastAsia="Times New Roman" w:hAnsi="Arial" w:cs="Times New Roman"/>
                  <w:sz w:val="24"/>
                  <w:szCs w:val="24"/>
                  <w:lang w:eastAsia="ru-RU"/>
                </w:rPr>
                <w:t>0,5 км</w:t>
              </w:r>
            </w:smartTag>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Электроснабжение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20.</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трансформаторных подстанций (ТП)</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 объекта</w:t>
            </w:r>
          </w:p>
        </w:tc>
        <w:tc>
          <w:tcPr>
            <w:tcW w:w="3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Для электроснабжения индивидуальных потребителей- см.на «Схеме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21.</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Кабельные линии 10 кВ</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smartTag w:uri="urn:schemas-microsoft-com:office:smarttags" w:element="metricconverter">
              <w:smartTagPr>
                <w:attr w:name="ProductID" w:val="4,8 км"/>
              </w:smartTagPr>
              <w:r w:rsidRPr="009B53AB">
                <w:rPr>
                  <w:rFonts w:ascii="Arial" w:eastAsia="Times New Roman" w:hAnsi="Arial" w:cs="Times New Roman"/>
                  <w:sz w:val="24"/>
                  <w:szCs w:val="24"/>
                  <w:lang w:eastAsia="ru-RU"/>
                </w:rPr>
                <w:t>4,8 км</w:t>
              </w:r>
            </w:smartTag>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Связь</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22.</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Реконструкция АТС</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 объект</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val="en-US" w:eastAsia="ru-RU"/>
              </w:rPr>
            </w:pPr>
            <w:r w:rsidRPr="009B53AB">
              <w:rPr>
                <w:rFonts w:ascii="Arial" w:eastAsia="Times New Roman" w:hAnsi="Arial" w:cs="Times New Roman"/>
                <w:sz w:val="24"/>
                <w:szCs w:val="24"/>
                <w:lang w:eastAsia="ru-RU"/>
              </w:rPr>
              <w:t>Реконструкция</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b/>
                <w:sz w:val="24"/>
                <w:szCs w:val="24"/>
                <w:lang w:eastAsia="ru-RU"/>
              </w:rPr>
              <w:t>Период строительства 2016-2030гг</w:t>
            </w:r>
            <w:r w:rsidRPr="009B53AB">
              <w:rPr>
                <w:rFonts w:ascii="Arial" w:eastAsia="Times New Roman" w:hAnsi="Arial" w:cs="Times New Roman"/>
                <w:sz w:val="24"/>
                <w:szCs w:val="24"/>
                <w:lang w:eastAsia="ru-RU"/>
              </w:rPr>
              <w:t>.</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b/>
                <w:i/>
                <w:sz w:val="24"/>
                <w:szCs w:val="24"/>
                <w:lang w:eastAsia="ru-RU"/>
              </w:rPr>
            </w:pPr>
            <w:r w:rsidRPr="009B53AB">
              <w:rPr>
                <w:rFonts w:ascii="Arial" w:eastAsia="Times New Roman" w:hAnsi="Arial" w:cs="Times New Roman"/>
                <w:b/>
                <w:i/>
                <w:sz w:val="24"/>
                <w:szCs w:val="24"/>
                <w:lang w:eastAsia="ru-RU"/>
              </w:rPr>
              <w:t>Жилищное строительство</w:t>
            </w:r>
          </w:p>
        </w:tc>
      </w:tr>
      <w:tr w:rsidR="009B53AB" w:rsidRPr="009B53AB" w:rsidTr="009B53AB">
        <w:trPr>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Индивидуальная застройка (с приусадебными участками)</w:t>
            </w:r>
          </w:p>
        </w:tc>
        <w:tc>
          <w:tcPr>
            <w:tcW w:w="207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7,2тыс.кв.м. </w:t>
            </w:r>
          </w:p>
          <w:p w:rsidR="009B53AB" w:rsidRPr="009B53AB" w:rsidRDefault="009B53AB" w:rsidP="009B53AB">
            <w:pPr>
              <w:spacing w:after="0" w:line="252" w:lineRule="auto"/>
              <w:jc w:val="center"/>
              <w:rPr>
                <w:rFonts w:ascii="Arial" w:eastAsia="Times New Roman" w:hAnsi="Arial" w:cs="Times New Roman"/>
                <w:sz w:val="24"/>
                <w:szCs w:val="24"/>
                <w:lang w:eastAsia="ru-RU"/>
              </w:rPr>
            </w:pP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 Сухой Донец     - (5,6 тыс.кв.м.),</w:t>
            </w:r>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 Белая Горка-1-я- (1,6 -«-)</w:t>
            </w:r>
          </w:p>
        </w:tc>
      </w:tr>
      <w:tr w:rsidR="009B53AB" w:rsidRPr="009B53AB" w:rsidTr="009B53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Малоэтажная, блокированная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6,8 тыс.кв.м.</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с.Сухой Донец      - (4,0 тыс.кв.м.),</w:t>
            </w:r>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 Белая Горка-2-я -(2,8 -«-)</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b/>
                <w:i/>
                <w:sz w:val="24"/>
                <w:szCs w:val="24"/>
                <w:lang w:eastAsia="ru-RU"/>
              </w:rPr>
              <w:t>Объекты социального и культурно-бытового назначения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Начальная школа/детский сад</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30 мест</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Плоскостные спортивные площадки</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3га</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Сухой Донец       </w:t>
            </w:r>
            <w:smartTag w:uri="urn:schemas-microsoft-com:office:smarttags" w:element="metricconverter">
              <w:smartTagPr>
                <w:attr w:name="ProductID" w:val="-1 га"/>
              </w:smartTagPr>
              <w:r w:rsidRPr="009B53AB">
                <w:rPr>
                  <w:rFonts w:ascii="Arial" w:eastAsia="Times New Roman" w:hAnsi="Arial" w:cs="Times New Roman"/>
                  <w:sz w:val="24"/>
                  <w:szCs w:val="24"/>
                  <w:lang w:eastAsia="ru-RU"/>
                </w:rPr>
                <w:t>-</w:t>
              </w:r>
              <w:smartTag w:uri="urn:schemas-microsoft-com:office:smarttags" w:element="metricconverter">
                <w:smartTagPr>
                  <w:attr w:name="ProductID" w:val="1 га"/>
                </w:smartTagPr>
                <w:r w:rsidRPr="009B53AB">
                  <w:rPr>
                    <w:rFonts w:ascii="Arial" w:eastAsia="Times New Roman" w:hAnsi="Arial" w:cs="Times New Roman"/>
                    <w:sz w:val="24"/>
                    <w:szCs w:val="24"/>
                    <w:lang w:eastAsia="ru-RU"/>
                  </w:rPr>
                  <w:t>1 га</w:t>
                </w:r>
              </w:smartTag>
            </w:smartTag>
            <w:r w:rsidRPr="009B53AB">
              <w:rPr>
                <w:rFonts w:ascii="Arial" w:eastAsia="Times New Roman" w:hAnsi="Arial" w:cs="Times New Roman"/>
                <w:sz w:val="24"/>
                <w:szCs w:val="24"/>
                <w:lang w:eastAsia="ru-RU"/>
              </w:rPr>
              <w:t xml:space="preserve"> ,</w:t>
            </w:r>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 Белая Горка-1-я </w:t>
            </w:r>
            <w:smartTag w:uri="urn:schemas-microsoft-com:office:smarttags" w:element="metricconverter">
              <w:smartTagPr>
                <w:attr w:name="ProductID" w:val="-1 га"/>
              </w:smartTagPr>
              <w:r w:rsidRPr="009B53AB">
                <w:rPr>
                  <w:rFonts w:ascii="Arial" w:eastAsia="Times New Roman" w:hAnsi="Arial" w:cs="Times New Roman"/>
                  <w:sz w:val="24"/>
                  <w:szCs w:val="24"/>
                  <w:lang w:eastAsia="ru-RU"/>
                </w:rPr>
                <w:t>-1 га</w:t>
              </w:r>
            </w:smartTag>
            <w:r w:rsidRPr="009B53AB">
              <w:rPr>
                <w:rFonts w:ascii="Arial" w:eastAsia="Times New Roman" w:hAnsi="Arial" w:cs="Times New Roman"/>
                <w:sz w:val="24"/>
                <w:szCs w:val="24"/>
                <w:lang w:eastAsia="ru-RU"/>
              </w:rPr>
              <w:t>,</w:t>
            </w:r>
          </w:p>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с. Белая Горка-2-я </w:t>
            </w:r>
            <w:smartTag w:uri="urn:schemas-microsoft-com:office:smarttags" w:element="metricconverter">
              <w:smartTagPr>
                <w:attr w:name="ProductID" w:val="-1 га"/>
              </w:smartTagPr>
              <w:r w:rsidRPr="009B53AB">
                <w:rPr>
                  <w:rFonts w:ascii="Arial" w:eastAsia="Times New Roman" w:hAnsi="Arial" w:cs="Times New Roman"/>
                  <w:sz w:val="24"/>
                  <w:szCs w:val="24"/>
                  <w:lang w:eastAsia="ru-RU"/>
                </w:rPr>
                <w:t>-1 га</w:t>
              </w:r>
            </w:smartTag>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4.</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Физкультурно-оздоровительный комплекс</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3 объекта</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 ; с. Белая Горка-1-я;</w:t>
            </w:r>
          </w:p>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5.</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Торгово-бытовой центр</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3 объекта</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 ; с. Белая Горка-1-я;</w:t>
            </w:r>
          </w:p>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Комплекс коммунально-бытового обслуживания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3объекта</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 ; с. Белая Горка-1-я;</w:t>
            </w:r>
          </w:p>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r>
      <w:tr w:rsidR="009B53AB" w:rsidRPr="009B53AB" w:rsidTr="009B53AB">
        <w:trPr>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7.</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Гостиница</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35мест</w:t>
            </w:r>
          </w:p>
        </w:tc>
        <w:tc>
          <w:tcPr>
            <w:tcW w:w="3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Сухой Донец       </w:t>
            </w:r>
          </w:p>
        </w:tc>
      </w:tr>
      <w:tr w:rsidR="009B53AB" w:rsidRPr="009B53AB" w:rsidTr="009B53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Мотель </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20мест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Дом гостиничного типа для  отдыхающих вне рамок санаторного пансиона</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30мест</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8.</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Досуговое учреждение (клуб)</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150 мест</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9.</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Реконструкция ФАПа</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20 посещ/смену</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Кафе</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90 мест</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     -40мест,</w:t>
            </w:r>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 -30мест,</w:t>
            </w:r>
          </w:p>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 -20мест</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11.</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Магазины</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170 кв.м.торг.пл.</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     -70кв.м.,</w:t>
            </w:r>
          </w:p>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 -100кв.м.</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12.</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Пождепо</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 объект</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Сухой Донец       </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b/>
                <w:i/>
                <w:sz w:val="24"/>
                <w:szCs w:val="24"/>
                <w:lang w:eastAsia="ru-RU"/>
              </w:rPr>
              <w:t>Дорожно-транспортное строительство</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13.</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Реконструкция и строительство уличной сети</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3,1км</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Сухой Донец      - </w:t>
            </w:r>
            <w:smartTag w:uri="urn:schemas-microsoft-com:office:smarttags" w:element="metricconverter">
              <w:smartTagPr>
                <w:attr w:name="ProductID" w:val="2,6 км"/>
              </w:smartTagPr>
              <w:r w:rsidRPr="009B53AB">
                <w:rPr>
                  <w:rFonts w:ascii="Arial" w:eastAsia="Times New Roman" w:hAnsi="Arial" w:cs="Times New Roman"/>
                  <w:sz w:val="24"/>
                  <w:szCs w:val="24"/>
                  <w:lang w:eastAsia="ru-RU"/>
                </w:rPr>
                <w:t>2,6 км</w:t>
              </w:r>
            </w:smartTag>
          </w:p>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Белая Горка-2-я - </w:t>
            </w:r>
            <w:smartTag w:uri="urn:schemas-microsoft-com:office:smarttags" w:element="metricconverter">
              <w:smartTagPr>
                <w:attr w:name="ProductID" w:val="0,5 км"/>
              </w:smartTagPr>
              <w:r w:rsidRPr="009B53AB">
                <w:rPr>
                  <w:rFonts w:ascii="Arial" w:eastAsia="Times New Roman" w:hAnsi="Arial" w:cs="Times New Roman"/>
                  <w:sz w:val="24"/>
                  <w:szCs w:val="24"/>
                  <w:lang w:eastAsia="ru-RU"/>
                </w:rPr>
                <w:t>0,5 км</w:t>
              </w:r>
            </w:smartTag>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14.</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Автостанция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 объект</w:t>
            </w:r>
          </w:p>
        </w:tc>
        <w:tc>
          <w:tcPr>
            <w:tcW w:w="3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с. Сухой Донец       </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15</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Автосервисный центр (СТО, АЗС)</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 объект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b/>
                <w:i/>
                <w:sz w:val="24"/>
                <w:szCs w:val="24"/>
                <w:lang w:eastAsia="ru-RU"/>
              </w:rPr>
            </w:pPr>
            <w:r w:rsidRPr="009B53AB">
              <w:rPr>
                <w:rFonts w:ascii="Arial" w:eastAsia="Times New Roman" w:hAnsi="Arial" w:cs="Times New Roman"/>
                <w:b/>
                <w:i/>
                <w:sz w:val="24"/>
                <w:szCs w:val="24"/>
                <w:lang w:eastAsia="ru-RU"/>
              </w:rPr>
              <w:t>Инженерная инфраструктура</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t>Водоснабжение, водоотведение, отходы производства и потребления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Водоснабжение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16.</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Увеличение производительности водозаборов хозяйственно- питьевого водоснабжения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до 178,1 м</w:t>
            </w:r>
            <w:r w:rsidRPr="009B53AB">
              <w:rPr>
                <w:rFonts w:ascii="Arial" w:eastAsia="Times New Roman" w:hAnsi="Arial" w:cs="Times New Roman"/>
                <w:sz w:val="24"/>
                <w:szCs w:val="24"/>
                <w:vertAlign w:val="superscript"/>
                <w:lang w:eastAsia="ru-RU"/>
              </w:rPr>
              <w:t>3</w:t>
            </w:r>
            <w:r w:rsidRPr="009B53AB">
              <w:rPr>
                <w:rFonts w:ascii="Arial" w:eastAsia="Times New Roman" w:hAnsi="Arial" w:cs="Times New Roman"/>
                <w:sz w:val="24"/>
                <w:szCs w:val="24"/>
                <w:lang w:eastAsia="ru-RU"/>
              </w:rPr>
              <w:t>/сут.</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Для обеспечения возрастающих</w:t>
            </w:r>
          </w:p>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потребностей жилищно-коммунального сектора</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17.</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Уличные сети водоснабжения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Times New Roman" w:hAnsi="Arial" w:cs="Times New Roman"/>
                <w:sz w:val="24"/>
                <w:szCs w:val="24"/>
                <w:lang w:eastAsia="ru-RU"/>
              </w:rPr>
            </w:pPr>
            <w:smartTag w:uri="urn:schemas-microsoft-com:office:smarttags" w:element="metricconverter">
              <w:smartTagPr>
                <w:attr w:name="ProductID" w:val="1,68 км"/>
              </w:smartTagPr>
              <w:r w:rsidRPr="009B53AB">
                <w:rPr>
                  <w:rFonts w:ascii="Arial" w:eastAsia="Times New Roman" w:hAnsi="Arial" w:cs="Times New Roman"/>
                  <w:sz w:val="24"/>
                  <w:szCs w:val="24"/>
                  <w:lang w:eastAsia="ru-RU"/>
                </w:rPr>
                <w:t>1,68 км</w:t>
              </w:r>
            </w:smartTag>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см. на «Схеме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Отходы производства и потребления</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18.</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контейнерных площадок</w:t>
            </w:r>
          </w:p>
        </w:tc>
        <w:tc>
          <w:tcPr>
            <w:tcW w:w="5802" w:type="dxa"/>
            <w:gridSpan w:val="3"/>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см. на «Схеме планируемого размещения объектов  инженерной инфраструктуры»</w:t>
            </w:r>
          </w:p>
        </w:tc>
      </w:tr>
      <w:tr w:rsidR="009B53AB" w:rsidRPr="009B53AB" w:rsidTr="009B53AB">
        <w:trPr>
          <w:jc w:val="center"/>
        </w:trPr>
        <w:tc>
          <w:tcPr>
            <w:tcW w:w="10187" w:type="dxa"/>
            <w:gridSpan w:val="6"/>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i/>
                <w:sz w:val="24"/>
                <w:szCs w:val="24"/>
                <w:lang w:eastAsia="ru-RU"/>
              </w:rPr>
              <w:t>Электроснабжение, теплоснабжение, газоснабжение и связь</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Теплоснабжение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19.</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Котельные локальные малой мощности</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3 объекта</w:t>
            </w:r>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Для социальной и культурно-бытовой застройки</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Газоснабжение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20.</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Газораспределительная сеть низкого давления.</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smartTag w:uri="urn:schemas-microsoft-com:office:smarttags" w:element="metricconverter">
              <w:smartTagPr>
                <w:attr w:name="ProductID" w:val="1,0 км"/>
              </w:smartTagPr>
              <w:r w:rsidRPr="009B53AB">
                <w:rPr>
                  <w:rFonts w:ascii="Arial" w:eastAsia="Times New Roman" w:hAnsi="Arial" w:cs="Times New Roman"/>
                  <w:sz w:val="24"/>
                  <w:szCs w:val="24"/>
                  <w:lang w:eastAsia="ru-RU"/>
                </w:rPr>
                <w:t>1,0 км</w:t>
              </w:r>
            </w:smartTag>
          </w:p>
        </w:tc>
        <w:tc>
          <w:tcPr>
            <w:tcW w:w="373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Потребители жилищно-коммунального сектора- см. на «Схеме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40" w:lineRule="auto"/>
              <w:jc w:val="center"/>
              <w:rPr>
                <w:rFonts w:ascii="Arial" w:eastAsia="Times New Roman" w:hAnsi="Arial" w:cs="Times New Roman"/>
                <w:sz w:val="24"/>
                <w:szCs w:val="24"/>
                <w:lang w:eastAsia="ru-RU"/>
              </w:rPr>
            </w:pPr>
          </w:p>
        </w:tc>
        <w:tc>
          <w:tcPr>
            <w:tcW w:w="9674" w:type="dxa"/>
            <w:gridSpan w:val="5"/>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Электроснабжение</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21.</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Строительство трансформаторных подстанций (ТП)</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5 объектов</w:t>
            </w:r>
          </w:p>
        </w:tc>
        <w:tc>
          <w:tcPr>
            <w:tcW w:w="3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Потребители жилищно-коммунального сектора- см. на «Схеме планируемого размещения объектов  инженерной инфраструктуры»</w:t>
            </w:r>
          </w:p>
        </w:tc>
      </w:tr>
      <w:tr w:rsidR="009B53AB" w:rsidRPr="009B53AB" w:rsidTr="009B53AB">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22.</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Кабельные линии 10 кВ</w:t>
            </w:r>
          </w:p>
        </w:tc>
        <w:tc>
          <w:tcPr>
            <w:tcW w:w="207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jc w:val="center"/>
              <w:rPr>
                <w:rFonts w:ascii="Arial" w:eastAsia="Times New Roman" w:hAnsi="Arial" w:cs="Times New Roman"/>
                <w:sz w:val="24"/>
                <w:szCs w:val="24"/>
                <w:lang w:eastAsia="ru-RU"/>
              </w:rPr>
            </w:pPr>
            <w:smartTag w:uri="urn:schemas-microsoft-com:office:smarttags" w:element="metricconverter">
              <w:smartTagPr>
                <w:attr w:name="ProductID" w:val="1,4 км"/>
              </w:smartTagPr>
              <w:r w:rsidRPr="009B53AB">
                <w:rPr>
                  <w:rFonts w:ascii="Arial" w:eastAsia="Times New Roman" w:hAnsi="Arial" w:cs="Times New Roman"/>
                  <w:sz w:val="24"/>
                  <w:szCs w:val="24"/>
                  <w:lang w:eastAsia="ru-RU"/>
                </w:rPr>
                <w:t>1,4 км</w:t>
              </w:r>
            </w:smartTag>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r>
      <w:tr w:rsidR="009B53AB" w:rsidRPr="009B53AB" w:rsidTr="009B53AB">
        <w:trPr>
          <w:jc w:val="center"/>
        </w:trPr>
        <w:tc>
          <w:tcPr>
            <w:tcW w:w="540" w:type="dxa"/>
            <w:tcBorders>
              <w:top w:val="nil"/>
              <w:left w:val="nil"/>
              <w:bottom w:val="nil"/>
              <w:right w:val="nil"/>
            </w:tcBorders>
            <w:vAlign w:val="center"/>
            <w:hideMark/>
          </w:tcPr>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tc>
        <w:tc>
          <w:tcPr>
            <w:tcW w:w="30" w:type="dxa"/>
            <w:tcBorders>
              <w:top w:val="nil"/>
              <w:left w:val="nil"/>
              <w:bottom w:val="nil"/>
              <w:right w:val="nil"/>
            </w:tcBorders>
            <w:vAlign w:val="center"/>
            <w:hideMark/>
          </w:tcPr>
          <w:p w:rsidR="009B53AB" w:rsidRPr="009B53AB" w:rsidRDefault="009B53AB" w:rsidP="009B53AB">
            <w:pPr>
              <w:spacing w:after="0" w:line="240" w:lineRule="auto"/>
              <w:rPr>
                <w:rFonts w:ascii="Calibri" w:eastAsia="Calibri" w:hAnsi="Calibri" w:cs="Calibri"/>
                <w:sz w:val="20"/>
                <w:szCs w:val="20"/>
                <w:lang w:eastAsia="ru-RU"/>
              </w:rPr>
            </w:pPr>
          </w:p>
        </w:tc>
        <w:tc>
          <w:tcPr>
            <w:tcW w:w="3690" w:type="dxa"/>
            <w:tcBorders>
              <w:top w:val="nil"/>
              <w:left w:val="nil"/>
              <w:bottom w:val="nil"/>
              <w:right w:val="nil"/>
            </w:tcBorders>
            <w:vAlign w:val="center"/>
            <w:hideMark/>
          </w:tcPr>
          <w:p w:rsidR="009B53AB" w:rsidRPr="009B53AB" w:rsidRDefault="009B53AB" w:rsidP="009B53AB">
            <w:pPr>
              <w:spacing w:after="0" w:line="240" w:lineRule="auto"/>
              <w:rPr>
                <w:rFonts w:ascii="Calibri" w:eastAsia="Calibri" w:hAnsi="Calibri" w:cs="Calibri"/>
                <w:sz w:val="20"/>
                <w:szCs w:val="20"/>
                <w:lang w:eastAsia="ru-RU"/>
              </w:rPr>
            </w:pPr>
          </w:p>
        </w:tc>
        <w:tc>
          <w:tcPr>
            <w:tcW w:w="2415" w:type="dxa"/>
            <w:tcBorders>
              <w:top w:val="nil"/>
              <w:left w:val="nil"/>
              <w:bottom w:val="nil"/>
              <w:right w:val="nil"/>
            </w:tcBorders>
            <w:vAlign w:val="center"/>
            <w:hideMark/>
          </w:tcPr>
          <w:p w:rsidR="009B53AB" w:rsidRPr="009B53AB" w:rsidRDefault="009B53AB" w:rsidP="009B53AB">
            <w:pPr>
              <w:spacing w:after="0" w:line="240" w:lineRule="auto"/>
              <w:rPr>
                <w:rFonts w:ascii="Calibri" w:eastAsia="Calibri" w:hAnsi="Calibri" w:cs="Calibri"/>
                <w:sz w:val="20"/>
                <w:szCs w:val="20"/>
                <w:lang w:eastAsia="ru-RU"/>
              </w:rPr>
            </w:pPr>
          </w:p>
        </w:tc>
        <w:tc>
          <w:tcPr>
            <w:tcW w:w="15" w:type="dxa"/>
            <w:tcBorders>
              <w:top w:val="nil"/>
              <w:left w:val="nil"/>
              <w:bottom w:val="nil"/>
              <w:right w:val="nil"/>
            </w:tcBorders>
            <w:vAlign w:val="center"/>
            <w:hideMark/>
          </w:tcPr>
          <w:p w:rsidR="009B53AB" w:rsidRPr="009B53AB" w:rsidRDefault="009B53AB" w:rsidP="009B53AB">
            <w:pPr>
              <w:spacing w:after="0" w:line="240" w:lineRule="auto"/>
              <w:rPr>
                <w:rFonts w:ascii="Calibri" w:eastAsia="Calibri" w:hAnsi="Calibri" w:cs="Calibri"/>
                <w:sz w:val="20"/>
                <w:szCs w:val="20"/>
                <w:lang w:eastAsia="ru-RU"/>
              </w:rPr>
            </w:pPr>
          </w:p>
        </w:tc>
        <w:tc>
          <w:tcPr>
            <w:tcW w:w="3495" w:type="dxa"/>
            <w:tcBorders>
              <w:top w:val="nil"/>
              <w:left w:val="nil"/>
              <w:bottom w:val="nil"/>
              <w:right w:val="nil"/>
            </w:tcBorders>
            <w:vAlign w:val="center"/>
            <w:hideMark/>
          </w:tcPr>
          <w:p w:rsidR="009B53AB" w:rsidRPr="009B53AB" w:rsidRDefault="009B53AB" w:rsidP="009B53AB">
            <w:pPr>
              <w:spacing w:after="0" w:line="240" w:lineRule="auto"/>
              <w:rPr>
                <w:rFonts w:ascii="Calibri" w:eastAsia="Calibri" w:hAnsi="Calibri" w:cs="Calibri"/>
                <w:sz w:val="20"/>
                <w:szCs w:val="20"/>
                <w:lang w:eastAsia="ru-RU"/>
              </w:rPr>
            </w:pPr>
          </w:p>
        </w:tc>
      </w:tr>
    </w:tbl>
    <w:p w:rsidR="009B53AB" w:rsidRPr="009B53AB" w:rsidRDefault="009B53AB" w:rsidP="009B53AB">
      <w:pPr>
        <w:spacing w:after="0" w:line="240" w:lineRule="auto"/>
        <w:ind w:right="-284" w:firstLine="708"/>
        <w:jc w:val="right"/>
        <w:rPr>
          <w:rFonts w:ascii="Arial" w:eastAsia="Times New Roman" w:hAnsi="Arial" w:cs="Times New Roman"/>
          <w:i/>
          <w:sz w:val="24"/>
          <w:szCs w:val="24"/>
          <w:lang w:eastAsia="ru-RU"/>
        </w:rPr>
      </w:pPr>
      <w:r w:rsidRPr="009B53AB">
        <w:rPr>
          <w:rFonts w:ascii="Arial" w:eastAsia="Times New Roman" w:hAnsi="Arial" w:cs="Times New Roman"/>
          <w:i/>
          <w:sz w:val="24"/>
          <w:szCs w:val="24"/>
          <w:lang w:eastAsia="ru-RU"/>
        </w:rPr>
        <w:br w:type="page"/>
      </w: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25" w:name="_Toc318885886"/>
      <w:r w:rsidRPr="009B53AB">
        <w:rPr>
          <w:rFonts w:ascii="Arial" w:eastAsia="Times New Roman" w:hAnsi="Arial" w:cs="Arial"/>
          <w:b/>
          <w:bCs/>
          <w:kern w:val="32"/>
          <w:sz w:val="24"/>
          <w:szCs w:val="24"/>
          <w:lang w:eastAsia="ru-RU"/>
        </w:rPr>
        <w:t>5. Технико-экономические показатели</w:t>
      </w:r>
      <w:bookmarkEnd w:id="25"/>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2976"/>
        <w:gridCol w:w="1732"/>
        <w:gridCol w:w="1811"/>
        <w:gridCol w:w="1580"/>
        <w:gridCol w:w="1414"/>
      </w:tblGrid>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Показатели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Единица измерения</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Существующее</w:t>
            </w:r>
          </w:p>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положение (01.01.2008 г.)</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Первая</w:t>
            </w:r>
          </w:p>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очередь строительства</w:t>
            </w:r>
          </w:p>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w:t>
            </w:r>
            <w:smartTag w:uri="urn:schemas-microsoft-com:office:smarttags" w:element="metricconverter">
              <w:smartTagPr>
                <w:attr w:name="ProductID" w:val="2015 г"/>
              </w:smartTagPr>
              <w:r w:rsidRPr="009B53AB">
                <w:rPr>
                  <w:rFonts w:ascii="Arial" w:eastAsia="Calibri" w:hAnsi="Arial" w:cs="Times New Roman"/>
                  <w:b/>
                  <w:sz w:val="24"/>
                  <w:szCs w:val="24"/>
                  <w:lang w:eastAsia="ru-RU"/>
                </w:rPr>
                <w:t>2015 г</w:t>
              </w:r>
            </w:smartTag>
            <w:r w:rsidRPr="009B53AB">
              <w:rPr>
                <w:rFonts w:ascii="Arial" w:eastAsia="Calibri" w:hAnsi="Arial" w:cs="Times New Roman"/>
                <w:b/>
                <w:sz w:val="24"/>
                <w:szCs w:val="24"/>
                <w:lang w:eastAsia="ru-RU"/>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Расчетный срок</w:t>
            </w:r>
          </w:p>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w:t>
            </w:r>
            <w:smartTag w:uri="urn:schemas-microsoft-com:office:smarttags" w:element="metricconverter">
              <w:smartTagPr>
                <w:attr w:name="ProductID" w:val="2030 г"/>
              </w:smartTagPr>
              <w:r w:rsidRPr="009B53AB">
                <w:rPr>
                  <w:rFonts w:ascii="Arial" w:eastAsia="Calibri" w:hAnsi="Arial" w:cs="Times New Roman"/>
                  <w:b/>
                  <w:sz w:val="24"/>
                  <w:szCs w:val="24"/>
                  <w:lang w:eastAsia="ru-RU"/>
                </w:rPr>
                <w:t>2030 г</w:t>
              </w:r>
            </w:smartTag>
            <w:r w:rsidRPr="009B53AB">
              <w:rPr>
                <w:rFonts w:ascii="Arial" w:eastAsia="Calibri" w:hAnsi="Arial" w:cs="Times New Roman"/>
                <w:b/>
                <w:sz w:val="24"/>
                <w:szCs w:val="24"/>
                <w:lang w:eastAsia="ru-RU"/>
              </w:rPr>
              <w:t>.)</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2</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6</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Территория</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Общая площадь земель сельского поселения в установленных границах:</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га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11035,3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11035,3</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11035,3</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-из них в границах населенных пунктов</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га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576,1</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576,1</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581,3</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Жилых зон, из них</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га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174,2</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185,0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209,2</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numPr>
                <w:ilvl w:val="0"/>
                <w:numId w:val="17"/>
              </w:numPr>
              <w:tabs>
                <w:tab w:val="left" w:pos="217"/>
              </w:tabs>
              <w:spacing w:after="0" w:line="256" w:lineRule="auto"/>
              <w:ind w:left="0" w:firstLine="0"/>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индивидуальные жилые дома с приусадебными земельными участками</w:t>
            </w:r>
          </w:p>
          <w:p w:rsidR="009B53AB" w:rsidRPr="009B53AB" w:rsidRDefault="009B53AB" w:rsidP="009B53AB">
            <w:pPr>
              <w:numPr>
                <w:ilvl w:val="0"/>
                <w:numId w:val="17"/>
              </w:numPr>
              <w:tabs>
                <w:tab w:val="left" w:pos="217"/>
              </w:tabs>
              <w:spacing w:after="0" w:line="256" w:lineRule="auto"/>
              <w:ind w:left="0" w:firstLine="0"/>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малоэтажная застройка</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173,0</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183,7</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196,3</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11,3</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numPr>
                <w:ilvl w:val="0"/>
                <w:numId w:val="17"/>
              </w:numPr>
              <w:tabs>
                <w:tab w:val="left" w:pos="217"/>
              </w:tabs>
              <w:spacing w:after="0" w:line="256" w:lineRule="auto"/>
              <w:ind w:left="0" w:firstLine="0"/>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объекты образования (школы, детские сады)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1,6</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Общественных зон</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8,0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Производственных зон</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-действующие предприятия</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-недействующие предприятия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63,2</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17,3</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45,9</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64,2</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33,1</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78,5</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78,5</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Зон инженерной и транспортной инфраструктур</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43,5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50,6</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Рекреационных зон</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531,0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Зон сельскохозяйственного использования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9306,8</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9306,8</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8898,3</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Водного фонда</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162,0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162,0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162,0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Иных зон</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1241,9</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1211,2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1038,3</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Территории общего пользования, из них:</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-зеленые насаждения общего пользования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4,7</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17,0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-улицы, дороги, проезды, площади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43,2</w:t>
            </w: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108,9</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Из общей площади земель сельского поселения территории неиспользуемые, требующие специальных инженерных мероприятий (овраги, нарушенные территории и т.п.)</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1984,5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1984,5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1500,0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Из общей площади земель сельского поселения территории резерва для развития поселения,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га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76,0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жилой и общественной застройки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26,0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производственных и коммунально-складских территорий</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w:t>
            </w:r>
          </w:p>
        </w:tc>
        <w:tc>
          <w:tcPr>
            <w:tcW w:w="2976" w:type="dxa"/>
            <w:tcBorders>
              <w:top w:val="single" w:sz="4" w:space="0" w:color="auto"/>
              <w:left w:val="single" w:sz="4" w:space="0" w:color="auto"/>
              <w:bottom w:val="single" w:sz="4" w:space="0" w:color="auto"/>
              <w:right w:val="single" w:sz="4" w:space="0" w:color="auto"/>
            </w:tcBorders>
            <w:hideMark/>
          </w:tcPr>
          <w:p w:rsidR="009B53AB" w:rsidRPr="009B53AB" w:rsidRDefault="009B53AB" w:rsidP="009B53AB">
            <w:pPr>
              <w:spacing w:after="0" w:line="252" w:lineRule="auto"/>
              <w:jc w:val="both"/>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Из общего количества земель сельского поселения:</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1.2.1.</w:t>
            </w:r>
          </w:p>
        </w:tc>
        <w:tc>
          <w:tcPr>
            <w:tcW w:w="2976" w:type="dxa"/>
            <w:tcBorders>
              <w:top w:val="single" w:sz="4" w:space="0" w:color="auto"/>
              <w:left w:val="single" w:sz="4" w:space="0" w:color="auto"/>
              <w:bottom w:val="single" w:sz="4" w:space="0" w:color="auto"/>
              <w:right w:val="single" w:sz="4" w:space="0" w:color="auto"/>
            </w:tcBorders>
            <w:hideMark/>
          </w:tcPr>
          <w:p w:rsidR="009B53AB" w:rsidRPr="009B53AB" w:rsidRDefault="009B53AB" w:rsidP="009B53AB">
            <w:pPr>
              <w:spacing w:after="0" w:line="252" w:lineRule="auto"/>
              <w:jc w:val="both"/>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земли федеральной собственности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380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380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380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Times New Roman" w:hAnsi="Arial" w:cs="Times New Roman"/>
                <w:sz w:val="24"/>
                <w:szCs w:val="24"/>
                <w:lang w:eastAsia="ru-RU"/>
              </w:rPr>
              <w:br w:type="page"/>
            </w:r>
            <w:r w:rsidRPr="009B53AB">
              <w:rPr>
                <w:rFonts w:ascii="Arial" w:eastAsia="Calibri" w:hAnsi="Arial" w:cs="Times New Roman"/>
                <w:b/>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2</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6</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1.2.2.</w:t>
            </w:r>
          </w:p>
        </w:tc>
        <w:tc>
          <w:tcPr>
            <w:tcW w:w="2976" w:type="dxa"/>
            <w:tcBorders>
              <w:top w:val="single" w:sz="4" w:space="0" w:color="auto"/>
              <w:left w:val="single" w:sz="4" w:space="0" w:color="auto"/>
              <w:bottom w:val="single" w:sz="4" w:space="0" w:color="auto"/>
              <w:right w:val="single" w:sz="4" w:space="0" w:color="auto"/>
            </w:tcBorders>
            <w:hideMark/>
          </w:tcPr>
          <w:p w:rsidR="009B53AB" w:rsidRPr="009B53AB" w:rsidRDefault="009B53AB" w:rsidP="009B53AB">
            <w:pPr>
              <w:spacing w:after="0" w:line="252" w:lineRule="auto"/>
              <w:jc w:val="both"/>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земли субъекта Российской Федерации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16</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16</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48</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1.2.3.</w:t>
            </w:r>
          </w:p>
        </w:tc>
        <w:tc>
          <w:tcPr>
            <w:tcW w:w="2976" w:type="dxa"/>
            <w:tcBorders>
              <w:top w:val="single" w:sz="4" w:space="0" w:color="auto"/>
              <w:left w:val="single" w:sz="4" w:space="0" w:color="auto"/>
              <w:bottom w:val="single" w:sz="4" w:space="0" w:color="auto"/>
              <w:right w:val="single" w:sz="4" w:space="0" w:color="auto"/>
            </w:tcBorders>
            <w:hideMark/>
          </w:tcPr>
          <w:p w:rsidR="009B53AB" w:rsidRPr="009B53AB" w:rsidRDefault="009B53AB" w:rsidP="009B53AB">
            <w:pPr>
              <w:spacing w:after="0" w:line="252" w:lineRule="auto"/>
              <w:jc w:val="both"/>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земли муниципальной собственности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1309</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1309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1309</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1.2.4.</w:t>
            </w:r>
          </w:p>
        </w:tc>
        <w:tc>
          <w:tcPr>
            <w:tcW w:w="2976" w:type="dxa"/>
            <w:tcBorders>
              <w:top w:val="single" w:sz="4" w:space="0" w:color="auto"/>
              <w:left w:val="single" w:sz="4" w:space="0" w:color="auto"/>
              <w:bottom w:val="single" w:sz="4" w:space="0" w:color="auto"/>
              <w:right w:val="single" w:sz="4" w:space="0" w:color="auto"/>
            </w:tcBorders>
            <w:hideMark/>
          </w:tcPr>
          <w:p w:rsidR="009B53AB" w:rsidRPr="009B53AB" w:rsidRDefault="009B53AB" w:rsidP="009B53AB">
            <w:pPr>
              <w:spacing w:after="0" w:line="252" w:lineRule="auto"/>
              <w:jc w:val="both"/>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земли частной собственности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9330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9330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9298</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Население</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Численность населения сельского поселения – всего, </w:t>
            </w:r>
          </w:p>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тыс. чел.</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960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795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800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800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154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180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11</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20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Показатели естественного прироста (- убыли) населения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чел. на тыс. жителей</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Показатели миграции населения/в год:</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прирост</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чел.</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16</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16</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убыль</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чел.</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16</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2.4.</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Возрастная структура населения: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numPr>
                <w:ilvl w:val="0"/>
                <w:numId w:val="18"/>
              </w:numPr>
              <w:tabs>
                <w:tab w:val="left" w:pos="217"/>
              </w:tabs>
              <w:spacing w:after="0" w:line="252" w:lineRule="auto"/>
              <w:ind w:left="0" w:firstLine="0"/>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дети до 15 лет</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13,2</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numPr>
                <w:ilvl w:val="0"/>
                <w:numId w:val="18"/>
              </w:numPr>
              <w:tabs>
                <w:tab w:val="left" w:pos="217"/>
              </w:tabs>
              <w:spacing w:after="0" w:line="252" w:lineRule="auto"/>
              <w:ind w:left="0" w:firstLine="0"/>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население в трудоспособном возрасте (мужчины 16-59 лет, женщины 16-54 лет)</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61,3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61</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numPr>
                <w:ilvl w:val="0"/>
                <w:numId w:val="18"/>
              </w:numPr>
              <w:tabs>
                <w:tab w:val="left" w:pos="217"/>
              </w:tabs>
              <w:spacing w:after="0" w:line="252" w:lineRule="auto"/>
              <w:ind w:left="0" w:firstLine="0"/>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население старше трудоспособного возраста</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25,5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2.5.</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Численность занятого населения - всего</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тыс. чел./% от численности населения</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398 / 42</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470 / 47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630 / 57</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из них</w:t>
            </w:r>
          </w:p>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 в производственной сфере</w:t>
            </w:r>
          </w:p>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тыс. чел./% численности занятого населения</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302 / 76</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320 / 68</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375 / 59,5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сельское и лесное хозяйство</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296 / 74,5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315 / 67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350 / 55,5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 в непроизводственной сфере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96 / 24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150 / 32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255 / 40,5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Жилищный фонд</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Жилищный фонд – всего,</w:t>
            </w:r>
          </w:p>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тыс. м</w:t>
            </w:r>
            <w:r w:rsidRPr="009B53AB">
              <w:rPr>
                <w:rFonts w:ascii="Arial" w:eastAsia="Calibri" w:hAnsi="Arial" w:cs="Times New Roman"/>
                <w:sz w:val="24"/>
                <w:szCs w:val="24"/>
                <w:vertAlign w:val="superscript"/>
                <w:lang w:eastAsia="ru-RU"/>
              </w:rPr>
              <w:t>2</w:t>
            </w:r>
            <w:r w:rsidRPr="009B53AB">
              <w:rPr>
                <w:rFonts w:ascii="Arial" w:eastAsia="Calibri" w:hAnsi="Arial" w:cs="Times New Roman"/>
                <w:sz w:val="24"/>
                <w:szCs w:val="24"/>
                <w:lang w:eastAsia="ru-RU"/>
              </w:rPr>
              <w:t xml:space="preserve"> общей площади квартир</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24,5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38,5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государственной и муниципальной собственности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м</w:t>
            </w:r>
            <w:r w:rsidRPr="009B53AB">
              <w:rPr>
                <w:rFonts w:ascii="Arial" w:eastAsia="Calibri" w:hAnsi="Arial" w:cs="Times New Roman"/>
                <w:sz w:val="24"/>
                <w:szCs w:val="24"/>
                <w:vertAlign w:val="superscript"/>
                <w:lang w:eastAsia="ru-RU"/>
              </w:rPr>
              <w:t>2</w:t>
            </w:r>
            <w:r w:rsidRPr="009B53AB">
              <w:rPr>
                <w:rFonts w:ascii="Arial" w:eastAsia="Calibri" w:hAnsi="Arial" w:cs="Times New Roman"/>
                <w:sz w:val="24"/>
                <w:szCs w:val="24"/>
                <w:lang w:eastAsia="ru-RU"/>
              </w:rPr>
              <w:t xml:space="preserve"> общей площади квартир</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7,1</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частной собственности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20,3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24,2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31,4</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Новое жилищное строительство – всего, 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тыс. м</w:t>
            </w:r>
            <w:r w:rsidRPr="009B53AB">
              <w:rPr>
                <w:rFonts w:ascii="Arial" w:eastAsia="Calibri" w:hAnsi="Arial" w:cs="Times New Roman"/>
                <w:sz w:val="24"/>
                <w:szCs w:val="24"/>
                <w:vertAlign w:val="superscript"/>
                <w:lang w:eastAsia="ru-RU"/>
              </w:rPr>
              <w:t>2</w:t>
            </w:r>
            <w:r w:rsidRPr="009B53AB">
              <w:rPr>
                <w:rFonts w:ascii="Arial" w:eastAsia="Calibri" w:hAnsi="Arial" w:cs="Times New Roman"/>
                <w:sz w:val="24"/>
                <w:szCs w:val="24"/>
                <w:lang w:eastAsia="ru-RU"/>
              </w:rPr>
              <w:t xml:space="preserve"> общей площади квартир</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18,2</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за счет средств федерального бюджета, средств бюджета субъекта Российской Федерации и местных бюджетов</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в % к общему объему нового жилищного строительства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2"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за счет средств населения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80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3.6.</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Структура нового жилищного строительства по этажности</w:t>
            </w:r>
          </w:p>
          <w:p w:rsidR="009B53AB" w:rsidRPr="009B53AB" w:rsidRDefault="009B53AB" w:rsidP="009B53AB">
            <w:pPr>
              <w:spacing w:after="0" w:line="252"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тыс. м</w:t>
            </w:r>
            <w:r w:rsidRPr="009B53AB">
              <w:rPr>
                <w:rFonts w:ascii="Arial" w:eastAsia="Calibri" w:hAnsi="Arial" w:cs="Times New Roman"/>
                <w:sz w:val="24"/>
                <w:szCs w:val="24"/>
                <w:vertAlign w:val="superscript"/>
                <w:lang w:eastAsia="ru-RU"/>
              </w:rPr>
              <w:t>2</w:t>
            </w:r>
            <w:r w:rsidRPr="009B53AB">
              <w:rPr>
                <w:rFonts w:ascii="Arial" w:eastAsia="Calibri" w:hAnsi="Arial" w:cs="Times New Roman"/>
                <w:sz w:val="24"/>
                <w:szCs w:val="24"/>
                <w:lang w:eastAsia="ru-RU"/>
              </w:rPr>
              <w:t xml:space="preserve"> общей площади квартир/%</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4,2/100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18,2/100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Индивидуальные (1-2эт.) жилые дома с приусадебными земельными участками</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3,9/93</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11,1/60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Малоэтажные, блокированные жилые дома</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0,3/7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7,1//40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Times New Roman" w:hAnsi="Arial" w:cs="Times New Roman"/>
                <w:sz w:val="24"/>
                <w:szCs w:val="24"/>
                <w:lang w:eastAsia="ru-RU"/>
              </w:rPr>
              <w:br w:type="page"/>
            </w:r>
            <w:r w:rsidRPr="009B53AB">
              <w:rPr>
                <w:rFonts w:ascii="Arial" w:eastAsia="Calibri" w:hAnsi="Arial" w:cs="Times New Roman"/>
                <w:b/>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2</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6</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3.7</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Средняя жилищная обеспеченность населения общей площадью</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м</w:t>
            </w:r>
            <w:r w:rsidRPr="009B53AB">
              <w:rPr>
                <w:rFonts w:ascii="Arial" w:eastAsia="Calibri" w:hAnsi="Arial" w:cs="Times New Roman"/>
                <w:sz w:val="24"/>
                <w:szCs w:val="24"/>
                <w:vertAlign w:val="superscript"/>
                <w:lang w:eastAsia="ru-RU"/>
              </w:rPr>
              <w:t>2</w:t>
            </w:r>
            <w:r w:rsidRPr="009B53AB">
              <w:rPr>
                <w:rFonts w:ascii="Arial" w:eastAsia="Calibri" w:hAnsi="Arial" w:cs="Times New Roman"/>
                <w:sz w:val="24"/>
                <w:szCs w:val="24"/>
                <w:lang w:eastAsia="ru-RU"/>
              </w:rPr>
              <w:t>/чел</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21,1</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35</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3.8.</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Обеспеченность жилищного фонда:</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водопроводом (централизованным)</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общего жилищного фонда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20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44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68</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канализацией</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34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69</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отоплением (децентрализованным</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газом (природным)</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70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электроснабжением</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100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Объекты социального и культурно-бытового обслуживания населения</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Детские дошкольные учреждения - всего/на1000 чел.</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мест</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30/30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40/36</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Общеобразовательные школы - всего/на1000 чел.</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115/120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115/115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130/120</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Амбулаторные учреждения - всего/на1000 чел.</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посещений в смену</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30/30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30/30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40/36</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Транспортная инфраструктура</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5.1.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Общая протяженность уличной сети, в том числе:</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Сухой Донец</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Белая Горка-1-я</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км</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26,9</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17,8</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6,2</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2,9</w:t>
            </w: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27,7</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18,6</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6,2</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2,9</w:t>
            </w: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32,0</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21,7</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6,6</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3,7</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 с усовершенствованным покрытием.</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Сухой Донец</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Белая Горка-1-я</w:t>
            </w:r>
          </w:p>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7,4</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4,7</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2,5</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0,2</w:t>
            </w: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9,4</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6,0</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3,0</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0,4</w:t>
            </w: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32,0</w:t>
            </w: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21,7</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6,6</w:t>
            </w:r>
          </w:p>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3,7ё</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Инженерная инфраструктура и благоустройство территории</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Водоснабжение</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Водопотребление - всего</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м</w:t>
            </w:r>
            <w:r w:rsidRPr="009B53AB">
              <w:rPr>
                <w:rFonts w:ascii="Arial" w:eastAsia="Calibri" w:hAnsi="Arial" w:cs="Times New Roman"/>
                <w:sz w:val="24"/>
                <w:szCs w:val="24"/>
                <w:vertAlign w:val="superscript"/>
                <w:lang w:eastAsia="ru-RU"/>
              </w:rPr>
              <w:t>3</w:t>
            </w:r>
            <w:r w:rsidRPr="009B53AB">
              <w:rPr>
                <w:rFonts w:ascii="Arial" w:eastAsia="Calibri" w:hAnsi="Arial" w:cs="Times New Roman"/>
                <w:sz w:val="24"/>
                <w:szCs w:val="24"/>
                <w:lang w:eastAsia="ru-RU"/>
              </w:rPr>
              <w:t>/сут</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180,7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244,1</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на хозяйственно-питьевые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102,12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145,2</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на производственные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18,38</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18,38</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Производительность водозаборных сооружений</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130,7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178,1</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 водозаборов подземных вод</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130,7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178,1</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Среднесуточное водопотребление на 1 чел.,</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л/сут на чел.</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180,7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221,9</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В том числе на хозяйственно-питьевые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102,12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132</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Протяженность сетей</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км</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8,73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13,63</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15,31</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Канализация</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6.2.1.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Общее поступление сточных вод – всего, 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 xml:space="preserve"> м</w:t>
            </w:r>
            <w:r w:rsidRPr="009B53AB">
              <w:rPr>
                <w:rFonts w:ascii="Arial" w:eastAsia="Calibri" w:hAnsi="Arial" w:cs="Times New Roman"/>
                <w:sz w:val="24"/>
                <w:szCs w:val="24"/>
                <w:vertAlign w:val="superscript"/>
                <w:lang w:eastAsia="ru-RU"/>
              </w:rPr>
              <w:t>3</w:t>
            </w:r>
            <w:r w:rsidRPr="009B53AB">
              <w:rPr>
                <w:rFonts w:ascii="Arial" w:eastAsia="Calibri" w:hAnsi="Arial" w:cs="Times New Roman"/>
                <w:sz w:val="24"/>
                <w:szCs w:val="24"/>
                <w:lang w:eastAsia="ru-RU"/>
              </w:rPr>
              <w:t>/сут</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111,0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158,36</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хозяйственно-бытовые сточные воды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94,49</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141,82</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Calibri"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Calibri" w:hAnsi="Arial" w:cs="Times New Roman"/>
                <w:sz w:val="24"/>
                <w:szCs w:val="24"/>
                <w:lang w:eastAsia="ru-RU"/>
              </w:rPr>
            </w:pPr>
            <w:r w:rsidRPr="009B53AB">
              <w:rPr>
                <w:rFonts w:ascii="Arial" w:eastAsia="Calibri" w:hAnsi="Arial" w:cs="Times New Roman"/>
                <w:sz w:val="24"/>
                <w:szCs w:val="24"/>
                <w:lang w:eastAsia="ru-RU"/>
              </w:rPr>
              <w:t>производственные сточ. воды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Calibri" w:hAnsi="Arial" w:cs="Times New Roman"/>
                <w:sz w:val="24"/>
                <w:szCs w:val="24"/>
                <w:lang w:eastAsia="ru-RU"/>
              </w:rPr>
            </w:pPr>
            <w:r w:rsidRPr="009B53AB">
              <w:rPr>
                <w:rFonts w:ascii="Arial" w:eastAsia="Calibri"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16,54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16,54</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2</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6</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Протяженность сетей</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км</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0,87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Энергоснабжение</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6.3.1.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Потребность в электроэнергии – всего, 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млн. кВт·ч/год</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11,65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18,41</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34,61</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8,50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12,78</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22,40</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3,14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5,60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10,11</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0,008</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0,029</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2,098</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 производственные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10,60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17,17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32,93</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7,67</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11,83</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21,24</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2,93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5,34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9,72</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1,97</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 коммунально-бытовые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1,24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1,67</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0,83</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0,96</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1,16</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0,21</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0,26</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0,38</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0,008</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0,029</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0,127</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Потребление электроэнергии на 1 чел. в год, в том числе на коммунально-бытовые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кВт·ч</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800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950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950</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6.3.3.</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Источники покрытия электронагрузок</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МВт</w:t>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ПС 35/10 в с. Монастырщина</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6.4.</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Теплоснабжение</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6.4.1.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Потребление тепла-всего, 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тыс. Гкал/год</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18,18</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24,75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42,25</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13,61</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17,77</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28,22</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4,45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6,79</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11,49</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0,121</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0,18</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2,54</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том числе:</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 коммунально-бытовые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9,23</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10,25</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14,46</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7,14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7,79</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10,3</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1,97</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2,28</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3,29</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0,121</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0,18</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0,87</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6.4.2.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Производительность  источников теплоснабжения </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Гкал/ч</w:t>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Система теплоснабжения - децентрализованная</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6.5.</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Газоснабжение</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6.5.1.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Потребление газа-всего, 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млн. м</w:t>
            </w:r>
            <w:r w:rsidRPr="009B53AB">
              <w:rPr>
                <w:rFonts w:ascii="Arial" w:eastAsia="Times New Roman" w:hAnsi="Arial" w:cs="Times New Roman"/>
                <w:sz w:val="24"/>
                <w:szCs w:val="24"/>
                <w:vertAlign w:val="superscript"/>
                <w:lang w:eastAsia="ru-RU"/>
              </w:rPr>
              <w:t>3</w:t>
            </w:r>
            <w:r w:rsidRPr="009B53AB">
              <w:rPr>
                <w:rFonts w:ascii="Arial" w:eastAsia="Times New Roman" w:hAnsi="Arial" w:cs="Times New Roman"/>
                <w:sz w:val="24"/>
                <w:szCs w:val="24"/>
                <w:lang w:eastAsia="ru-RU"/>
              </w:rPr>
              <w:t>/ год</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2,45</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5,70</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1,83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2,4</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3,81</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0,6</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0,92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1,55</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0,02</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0,08</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0,34</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том числе:</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 коммунально-бытовые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1,25</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1,44</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1,95</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0,96</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1,05</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1,39</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0,27</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0,31</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0,44</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xml:space="preserve">  0,021</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0,08</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0,12</w:t>
            </w:r>
          </w:p>
        </w:tc>
      </w:tr>
      <w:tr w:rsidR="009B53AB" w:rsidRPr="009B53AB" w:rsidTr="009B53AB">
        <w:trPr>
          <w:trHeight w:val="170"/>
          <w:jc w:val="center"/>
        </w:trPr>
        <w:tc>
          <w:tcPr>
            <w:tcW w:w="971" w:type="dxa"/>
            <w:vMerge w:val="restart"/>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на производственные нужды</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1,20</w:t>
            </w:r>
          </w:p>
        </w:tc>
        <w:tc>
          <w:tcPr>
            <w:tcW w:w="1580"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1,96</w:t>
            </w:r>
          </w:p>
        </w:tc>
        <w:tc>
          <w:tcPr>
            <w:tcW w:w="1414" w:type="dxa"/>
            <w:tcBorders>
              <w:top w:val="single" w:sz="4" w:space="0" w:color="auto"/>
              <w:left w:val="single" w:sz="4" w:space="0" w:color="auto"/>
              <w:bottom w:val="single" w:sz="4" w:space="0" w:color="auto"/>
              <w:right w:val="single" w:sz="4" w:space="0" w:color="auto"/>
            </w:tcBorders>
            <w:vAlign w:val="bottom"/>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3,75</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Сухой Донец</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0,87</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1,35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2,42</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Горка-1-я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0,33</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0,61</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1,11</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 Белая Горка-2-я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0,22</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6.5.2.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Источники подачи газа</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АГРС г. Богучар</w:t>
            </w:r>
          </w:p>
        </w:tc>
      </w:tr>
      <w:tr w:rsidR="009B53AB" w:rsidRPr="009B53AB" w:rsidTr="009B53AB">
        <w:trPr>
          <w:trHeight w:val="113"/>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Times New Roman" w:hAnsi="Arial" w:cs="Times New Roman"/>
                <w:sz w:val="24"/>
                <w:szCs w:val="24"/>
                <w:lang w:eastAsia="ru-RU"/>
              </w:rPr>
              <w:br w:type="page"/>
            </w:r>
            <w:r w:rsidRPr="009B53AB">
              <w:rPr>
                <w:rFonts w:ascii="Arial" w:eastAsia="Calibri" w:hAnsi="Arial" w:cs="Times New Roman"/>
                <w:b/>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2</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2" w:lineRule="auto"/>
              <w:jc w:val="center"/>
              <w:rPr>
                <w:rFonts w:ascii="Arial" w:eastAsia="Calibri" w:hAnsi="Arial" w:cs="Times New Roman"/>
                <w:b/>
                <w:sz w:val="24"/>
                <w:szCs w:val="24"/>
                <w:lang w:eastAsia="ru-RU"/>
              </w:rPr>
            </w:pPr>
            <w:r w:rsidRPr="009B53AB">
              <w:rPr>
                <w:rFonts w:ascii="Arial" w:eastAsia="Calibri" w:hAnsi="Arial" w:cs="Times New Roman"/>
                <w:b/>
                <w:sz w:val="24"/>
                <w:szCs w:val="24"/>
                <w:lang w:eastAsia="ru-RU"/>
              </w:rPr>
              <w:t>6</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6.6.</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Связь</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2994" w:type="dxa"/>
            <w:gridSpan w:val="2"/>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6.6.1.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Охват населения телевизионным вещанием</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 населения</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80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100</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6.6.2.</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Обеспеченность населения телефонной сетью общего пользования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номеров</w:t>
            </w:r>
          </w:p>
          <w:p w:rsidR="009B53AB" w:rsidRPr="009B53AB" w:rsidRDefault="009B53AB" w:rsidP="009B53AB">
            <w:pPr>
              <w:spacing w:after="0" w:line="256" w:lineRule="auto"/>
              <w:jc w:val="center"/>
              <w:rPr>
                <w:rFonts w:ascii="Arial" w:eastAsia="Times New Roman" w:hAnsi="Arial" w:cs="Times New Roman"/>
                <w:sz w:val="24"/>
                <w:szCs w:val="24"/>
                <w:u w:val="single"/>
                <w:lang w:eastAsia="ru-RU"/>
              </w:rPr>
            </w:pPr>
            <w:r w:rsidRPr="009B53AB">
              <w:rPr>
                <w:rFonts w:ascii="Arial" w:eastAsia="Times New Roman" w:hAnsi="Arial" w:cs="Times New Roman"/>
                <w:sz w:val="24"/>
                <w:szCs w:val="24"/>
                <w:lang w:eastAsia="ru-RU"/>
              </w:rPr>
              <w:t>на 1000 жителей</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150</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200</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6.7.</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Санитарная очистка территорий</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6.7.1.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Объем бытовых отходов</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тыс. т/год</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1,44</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2,22</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2,64</w:t>
            </w:r>
          </w:p>
        </w:tc>
      </w:tr>
      <w:tr w:rsidR="009B53AB" w:rsidRPr="009B53AB" w:rsidTr="009B53AB">
        <w:trPr>
          <w:trHeight w:val="170"/>
          <w:jc w:val="center"/>
        </w:trPr>
        <w:tc>
          <w:tcPr>
            <w:tcW w:w="971" w:type="dxa"/>
            <w:vMerge/>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40" w:lineRule="auto"/>
              <w:rPr>
                <w:rFonts w:ascii="Arial" w:eastAsia="Times New Roman" w:hAnsi="Arial"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В том числе твердых бытовых отходов</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1,41</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1,50</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color w:val="000000"/>
                <w:sz w:val="24"/>
                <w:szCs w:val="24"/>
                <w:lang w:eastAsia="ru-RU"/>
              </w:rPr>
            </w:pPr>
            <w:r w:rsidRPr="009B53AB">
              <w:rPr>
                <w:rFonts w:ascii="Arial" w:eastAsia="Times New Roman" w:hAnsi="Arial" w:cs="Times New Roman"/>
                <w:color w:val="000000"/>
                <w:sz w:val="24"/>
                <w:szCs w:val="24"/>
                <w:lang w:eastAsia="ru-RU"/>
              </w:rPr>
              <w:t>1,65</w:t>
            </w: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bCs/>
                <w:sz w:val="24"/>
                <w:szCs w:val="24"/>
                <w:lang w:eastAsia="ru-RU"/>
              </w:rPr>
            </w:pPr>
            <w:r w:rsidRPr="009B53AB">
              <w:rPr>
                <w:rFonts w:ascii="Arial" w:eastAsia="Times New Roman" w:hAnsi="Arial" w:cs="Times New Roman"/>
                <w:bCs/>
                <w:sz w:val="24"/>
                <w:szCs w:val="24"/>
                <w:lang w:eastAsia="ru-RU"/>
              </w:rPr>
              <w:t>7.</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bCs/>
                <w:sz w:val="24"/>
                <w:szCs w:val="24"/>
                <w:lang w:eastAsia="ru-RU"/>
              </w:rPr>
            </w:pPr>
            <w:r w:rsidRPr="009B53AB">
              <w:rPr>
                <w:rFonts w:ascii="Arial" w:eastAsia="Times New Roman" w:hAnsi="Arial" w:cs="Times New Roman"/>
                <w:bCs/>
                <w:sz w:val="24"/>
                <w:szCs w:val="24"/>
                <w:lang w:eastAsia="ru-RU"/>
              </w:rPr>
              <w:t>Ритуальное обслуживание населения</w:t>
            </w:r>
          </w:p>
        </w:tc>
        <w:tc>
          <w:tcPr>
            <w:tcW w:w="1732"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811"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c>
          <w:tcPr>
            <w:tcW w:w="1414" w:type="dxa"/>
            <w:tcBorders>
              <w:top w:val="single" w:sz="4" w:space="0" w:color="auto"/>
              <w:left w:val="single" w:sz="4" w:space="0" w:color="auto"/>
              <w:bottom w:val="single" w:sz="4" w:space="0" w:color="auto"/>
              <w:right w:val="single" w:sz="4" w:space="0" w:color="auto"/>
            </w:tcBorders>
            <w:vAlign w:val="center"/>
          </w:tcPr>
          <w:p w:rsidR="009B53AB" w:rsidRPr="009B53AB" w:rsidRDefault="009B53AB" w:rsidP="009B53AB">
            <w:pPr>
              <w:spacing w:after="0" w:line="256" w:lineRule="auto"/>
              <w:jc w:val="center"/>
              <w:rPr>
                <w:rFonts w:ascii="Arial" w:eastAsia="Times New Roman" w:hAnsi="Arial" w:cs="Times New Roman"/>
                <w:sz w:val="24"/>
                <w:szCs w:val="24"/>
                <w:lang w:eastAsia="ru-RU"/>
              </w:rPr>
            </w:pPr>
          </w:p>
        </w:tc>
      </w:tr>
      <w:tr w:rsidR="009B53AB" w:rsidRPr="009B53AB" w:rsidTr="009B53AB">
        <w:trPr>
          <w:trHeight w:val="170"/>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7.1.</w:t>
            </w:r>
          </w:p>
        </w:tc>
        <w:tc>
          <w:tcPr>
            <w:tcW w:w="2976"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both"/>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Общее количество кладбищ</w:t>
            </w:r>
          </w:p>
        </w:tc>
        <w:tc>
          <w:tcPr>
            <w:tcW w:w="1732"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га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2,6</w:t>
            </w:r>
          </w:p>
        </w:tc>
        <w:tc>
          <w:tcPr>
            <w:tcW w:w="1580"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2,6</w:t>
            </w:r>
          </w:p>
        </w:tc>
        <w:tc>
          <w:tcPr>
            <w:tcW w:w="1414" w:type="dxa"/>
            <w:tcBorders>
              <w:top w:val="single" w:sz="4" w:space="0" w:color="auto"/>
              <w:left w:val="single" w:sz="4" w:space="0" w:color="auto"/>
              <w:bottom w:val="single" w:sz="4" w:space="0" w:color="auto"/>
              <w:right w:val="single" w:sz="4" w:space="0" w:color="auto"/>
            </w:tcBorders>
            <w:vAlign w:val="center"/>
            <w:hideMark/>
          </w:tcPr>
          <w:p w:rsidR="009B53AB" w:rsidRPr="009B53AB" w:rsidRDefault="009B53AB" w:rsidP="009B53AB">
            <w:pPr>
              <w:spacing w:after="0" w:line="256" w:lineRule="auto"/>
              <w:jc w:val="center"/>
              <w:rPr>
                <w:rFonts w:ascii="Arial" w:eastAsia="Times New Roman" w:hAnsi="Arial" w:cs="Times New Roman"/>
                <w:sz w:val="24"/>
                <w:szCs w:val="24"/>
                <w:lang w:eastAsia="ru-RU"/>
              </w:rPr>
            </w:pPr>
            <w:r w:rsidRPr="009B53AB">
              <w:rPr>
                <w:rFonts w:ascii="Arial" w:eastAsia="Times New Roman" w:hAnsi="Arial" w:cs="Times New Roman"/>
                <w:sz w:val="24"/>
                <w:szCs w:val="24"/>
                <w:lang w:eastAsia="ru-RU"/>
              </w:rPr>
              <w:t>2,6</w:t>
            </w:r>
          </w:p>
        </w:tc>
      </w:tr>
    </w:tbl>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p>
    <w:p w:rsidR="009B53AB" w:rsidRPr="009B53AB" w:rsidRDefault="009B53AB" w:rsidP="009B53AB">
      <w:pPr>
        <w:spacing w:after="0" w:line="240" w:lineRule="auto"/>
        <w:rPr>
          <w:rFonts w:ascii="Arial" w:eastAsia="Times New Roman" w:hAnsi="Arial" w:cs="Times New Roman"/>
          <w:sz w:val="24"/>
          <w:szCs w:val="24"/>
        </w:rPr>
        <w:sectPr w:rsidR="009B53AB" w:rsidRPr="009B53AB">
          <w:pgSz w:w="11906" w:h="16838"/>
          <w:pgMar w:top="1134" w:right="1276" w:bottom="709" w:left="1276" w:header="709" w:footer="284" w:gutter="0"/>
          <w:pgNumType w:start="2"/>
          <w:cols w:space="720"/>
        </w:sectPr>
      </w:pP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bookmarkStart w:id="26" w:name="_Toc318885887"/>
      <w:r w:rsidRPr="009B53AB">
        <w:rPr>
          <w:rFonts w:ascii="Arial" w:eastAsia="Times New Roman" w:hAnsi="Arial" w:cs="Arial"/>
          <w:b/>
          <w:bCs/>
          <w:kern w:val="32"/>
          <w:sz w:val="24"/>
          <w:szCs w:val="24"/>
          <w:lang w:eastAsia="ru-RU"/>
        </w:rPr>
        <w:t>6. Графические материалы</w:t>
      </w:r>
      <w:bookmarkEnd w:id="26"/>
    </w:p>
    <w:p w:rsidR="009B53AB" w:rsidRPr="009B53AB" w:rsidRDefault="009B53AB" w:rsidP="009B53AB">
      <w:pPr>
        <w:spacing w:after="0" w:line="240" w:lineRule="auto"/>
        <w:ind w:firstLine="567"/>
        <w:jc w:val="center"/>
        <w:rPr>
          <w:rFonts w:ascii="Arial" w:eastAsia="Times New Roman" w:hAnsi="Arial" w:cs="Times New Roman"/>
          <w:b/>
          <w:sz w:val="24"/>
          <w:szCs w:val="24"/>
          <w:lang w:eastAsia="ru-RU"/>
        </w:rPr>
      </w:pPr>
      <w:r w:rsidRPr="009B53AB">
        <w:rPr>
          <w:rFonts w:ascii="Arial" w:eastAsia="Times New Roman" w:hAnsi="Arial" w:cs="Times New Roman"/>
          <w:b/>
          <w:sz w:val="24"/>
          <w:szCs w:val="24"/>
          <w:lang w:eastAsia="ru-RU"/>
        </w:rPr>
        <w:t>6.1. Схема планируемых границ функциональных зон с отображением параметров планируемого развития таких зон</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b/>
          <w:bCs/>
          <w:color w:val="FF0000"/>
          <w:sz w:val="24"/>
          <w:szCs w:val="24"/>
        </w:rPr>
      </w:pPr>
      <w:r w:rsidRPr="009B53AB">
        <w:rPr>
          <w:rFonts w:ascii="Arial" w:eastAsia="Times New Roman" w:hAnsi="Arial" w:cs="Times New Roman"/>
          <w:noProof/>
          <w:color w:val="FF0000"/>
          <w:sz w:val="24"/>
          <w:szCs w:val="24"/>
          <w:lang w:eastAsia="ru-RU"/>
        </w:rPr>
        <w:drawing>
          <wp:inline distT="0" distB="0" distL="0" distR="0">
            <wp:extent cx="5943600" cy="6105525"/>
            <wp:effectExtent l="0" t="0" r="0" b="9525"/>
            <wp:docPr id="2" name="Рисунок 2" descr="Сх_план_границ_функциональных_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Сх_план_границ_функциональных_зон"/>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6105525"/>
                    </a:xfrm>
                    <a:prstGeom prst="rect">
                      <a:avLst/>
                    </a:prstGeom>
                    <a:noFill/>
                    <a:ln>
                      <a:noFill/>
                    </a:ln>
                  </pic:spPr>
                </pic:pic>
              </a:graphicData>
            </a:graphic>
          </wp:inline>
        </w:drawing>
      </w:r>
    </w:p>
    <w:p w:rsidR="009B53AB" w:rsidRPr="009B53AB" w:rsidRDefault="009B53AB" w:rsidP="009B53AB">
      <w:pPr>
        <w:spacing w:after="0" w:line="240" w:lineRule="auto"/>
        <w:ind w:firstLine="567"/>
        <w:jc w:val="center"/>
        <w:outlineLvl w:val="0"/>
        <w:rPr>
          <w:rFonts w:ascii="Arial" w:eastAsia="Times New Roman" w:hAnsi="Arial" w:cs="Arial"/>
          <w:b/>
          <w:bCs/>
          <w:kern w:val="32"/>
          <w:sz w:val="24"/>
          <w:szCs w:val="24"/>
          <w:lang w:eastAsia="ru-RU"/>
        </w:rPr>
      </w:pPr>
      <w:r w:rsidRPr="009B53AB">
        <w:rPr>
          <w:rFonts w:ascii="Arial" w:eastAsia="Times New Roman" w:hAnsi="Arial" w:cs="Arial"/>
          <w:kern w:val="32"/>
          <w:sz w:val="32"/>
          <w:szCs w:val="32"/>
          <w:lang w:eastAsia="ru-RU"/>
        </w:rPr>
        <w:br w:type="page"/>
      </w:r>
      <w:r w:rsidRPr="009B53AB">
        <w:rPr>
          <w:rFonts w:ascii="Arial" w:eastAsia="Times New Roman" w:hAnsi="Arial" w:cs="Arial"/>
          <w:b/>
          <w:bCs/>
          <w:kern w:val="32"/>
          <w:sz w:val="24"/>
          <w:szCs w:val="24"/>
          <w:lang w:eastAsia="ru-RU"/>
        </w:rPr>
        <w:t>6.2. Схема с отображением зон планируемого размещения объектов капитального строительства местного значения. Схема планируемых границ территорий, документация по планировке которых подлежит разработке в первоочередном порядке (основной чертеж)</w:t>
      </w:r>
    </w:p>
    <w:p w:rsidR="009B53AB" w:rsidRPr="009B53AB" w:rsidRDefault="009B53AB" w:rsidP="009B53AB">
      <w:pPr>
        <w:spacing w:after="0" w:line="240" w:lineRule="auto"/>
        <w:ind w:firstLine="567"/>
        <w:jc w:val="both"/>
        <w:rPr>
          <w:rFonts w:ascii="Arial" w:eastAsia="Times New Roman" w:hAnsi="Arial" w:cs="Times New Roman"/>
          <w:color w:val="FF0000"/>
          <w:sz w:val="24"/>
          <w:szCs w:val="24"/>
        </w:rPr>
      </w:pPr>
      <w:r w:rsidRPr="009B53AB">
        <w:rPr>
          <w:rFonts w:ascii="Arial" w:eastAsia="Times New Roman" w:hAnsi="Arial" w:cs="Times New Roman"/>
          <w:noProof/>
          <w:color w:val="FF0000"/>
          <w:sz w:val="24"/>
          <w:szCs w:val="24"/>
          <w:lang w:eastAsia="ru-RU"/>
        </w:rPr>
        <w:drawing>
          <wp:inline distT="0" distB="0" distL="0" distR="0">
            <wp:extent cx="5943600" cy="5676900"/>
            <wp:effectExtent l="0" t="0" r="0" b="0"/>
            <wp:docPr id="1" name="Рисунок 1" descr="Сх_с_отобр_план_разм_кап_строит_Основной_черт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х_с_отобр_план_разм_кап_строит_Основной_чертеж"/>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676900"/>
                    </a:xfrm>
                    <a:prstGeom prst="rect">
                      <a:avLst/>
                    </a:prstGeom>
                    <a:noFill/>
                    <a:ln>
                      <a:noFill/>
                    </a:ln>
                  </pic:spPr>
                </pic:pic>
              </a:graphicData>
            </a:graphic>
          </wp:inline>
        </w:drawing>
      </w:r>
    </w:p>
    <w:p w:rsidR="009B53AB" w:rsidRPr="009B53AB" w:rsidRDefault="009B53AB" w:rsidP="009B53AB">
      <w:pPr>
        <w:spacing w:after="0" w:line="240" w:lineRule="auto"/>
        <w:ind w:firstLine="567"/>
        <w:jc w:val="both"/>
        <w:rPr>
          <w:rFonts w:ascii="Arial" w:eastAsia="Times New Roman" w:hAnsi="Arial" w:cs="Times New Roman"/>
          <w:b/>
          <w:bCs/>
          <w:color w:val="FF0000"/>
          <w:sz w:val="24"/>
          <w:szCs w:val="24"/>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B53AB" w:rsidRPr="009B53AB" w:rsidRDefault="009B53AB" w:rsidP="009B53AB">
      <w:pPr>
        <w:spacing w:after="0" w:line="240" w:lineRule="auto"/>
        <w:ind w:firstLine="567"/>
        <w:jc w:val="both"/>
        <w:rPr>
          <w:rFonts w:ascii="Arial" w:eastAsia="Times New Roman" w:hAnsi="Arial" w:cs="Times New Roman"/>
          <w:sz w:val="24"/>
          <w:szCs w:val="24"/>
          <w:lang w:eastAsia="ru-RU"/>
        </w:rPr>
      </w:pPr>
    </w:p>
    <w:p w:rsidR="00923271" w:rsidRDefault="00923271">
      <w:bookmarkStart w:id="27" w:name="_GoBack"/>
      <w:bookmarkEnd w:id="27"/>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xt">
    <w:altName w:val="Courier New"/>
    <w:charset w:val="CC"/>
    <w:family w:val="auto"/>
    <w:pitch w:val="variable"/>
    <w:sig w:usb0="00000000"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B16"/>
    <w:multiLevelType w:val="hybridMultilevel"/>
    <w:tmpl w:val="D0A276DA"/>
    <w:lvl w:ilvl="0" w:tplc="A78E8232">
      <w:start w:val="1"/>
      <w:numFmt w:val="bullet"/>
      <w:lvlText w:val=""/>
      <w:lvlJc w:val="left"/>
      <w:pPr>
        <w:ind w:left="720" w:hanging="360"/>
      </w:pPr>
      <w:rPr>
        <w:rFonts w:ascii="Symbol" w:hAnsi="Symbol" w:hint="default"/>
      </w:rPr>
    </w:lvl>
    <w:lvl w:ilvl="1" w:tplc="E9CCD030">
      <w:start w:val="1"/>
      <w:numFmt w:val="bullet"/>
      <w:lvlText w:val=""/>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C707A0"/>
    <w:multiLevelType w:val="hybridMultilevel"/>
    <w:tmpl w:val="0748AB80"/>
    <w:lvl w:ilvl="0" w:tplc="F45E77EA">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A4828CF"/>
    <w:multiLevelType w:val="hybridMultilevel"/>
    <w:tmpl w:val="76D09EBA"/>
    <w:lvl w:ilvl="0" w:tplc="B00AE02C">
      <w:start w:val="1"/>
      <w:numFmt w:val="bullet"/>
      <w:lvlText w:val="-"/>
      <w:lvlJc w:val="left"/>
      <w:pPr>
        <w:tabs>
          <w:tab w:val="num" w:pos="360"/>
        </w:tabs>
        <w:ind w:left="360" w:hanging="360"/>
      </w:pPr>
      <w:rPr>
        <w:rFonts w:ascii="Txt" w:hAnsi="Txt"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6180B"/>
    <w:multiLevelType w:val="hybridMultilevel"/>
    <w:tmpl w:val="11D2F744"/>
    <w:lvl w:ilvl="0" w:tplc="A78E82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C57F81"/>
    <w:multiLevelType w:val="hybridMultilevel"/>
    <w:tmpl w:val="9346651C"/>
    <w:lvl w:ilvl="0" w:tplc="A78E82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D97401F"/>
    <w:multiLevelType w:val="hybridMultilevel"/>
    <w:tmpl w:val="591A9B9A"/>
    <w:lvl w:ilvl="0" w:tplc="88A6DDB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496"/>
        </w:tabs>
        <w:ind w:left="496" w:hanging="360"/>
      </w:pPr>
      <w:rPr>
        <w:rFonts w:ascii="Courier New" w:hAnsi="Courier New" w:cs="Courier New" w:hint="default"/>
      </w:rPr>
    </w:lvl>
    <w:lvl w:ilvl="2" w:tplc="04190005">
      <w:start w:val="1"/>
      <w:numFmt w:val="bullet"/>
      <w:lvlText w:val=""/>
      <w:lvlJc w:val="left"/>
      <w:pPr>
        <w:tabs>
          <w:tab w:val="num" w:pos="1216"/>
        </w:tabs>
        <w:ind w:left="1216" w:hanging="360"/>
      </w:pPr>
      <w:rPr>
        <w:rFonts w:ascii="Wingdings" w:hAnsi="Wingdings" w:hint="default"/>
      </w:rPr>
    </w:lvl>
    <w:lvl w:ilvl="3" w:tplc="04190001">
      <w:start w:val="1"/>
      <w:numFmt w:val="bullet"/>
      <w:lvlText w:val=""/>
      <w:lvlJc w:val="left"/>
      <w:pPr>
        <w:tabs>
          <w:tab w:val="num" w:pos="1936"/>
        </w:tabs>
        <w:ind w:left="1936" w:hanging="360"/>
      </w:pPr>
      <w:rPr>
        <w:rFonts w:ascii="Symbol" w:hAnsi="Symbol" w:hint="default"/>
      </w:rPr>
    </w:lvl>
    <w:lvl w:ilvl="4" w:tplc="04190003">
      <w:start w:val="1"/>
      <w:numFmt w:val="bullet"/>
      <w:lvlText w:val="o"/>
      <w:lvlJc w:val="left"/>
      <w:pPr>
        <w:tabs>
          <w:tab w:val="num" w:pos="2656"/>
        </w:tabs>
        <w:ind w:left="2656" w:hanging="360"/>
      </w:pPr>
      <w:rPr>
        <w:rFonts w:ascii="Courier New" w:hAnsi="Courier New" w:cs="Courier New" w:hint="default"/>
      </w:rPr>
    </w:lvl>
    <w:lvl w:ilvl="5" w:tplc="04190005">
      <w:start w:val="1"/>
      <w:numFmt w:val="bullet"/>
      <w:lvlText w:val=""/>
      <w:lvlJc w:val="left"/>
      <w:pPr>
        <w:tabs>
          <w:tab w:val="num" w:pos="3376"/>
        </w:tabs>
        <w:ind w:left="3376" w:hanging="360"/>
      </w:pPr>
      <w:rPr>
        <w:rFonts w:ascii="Wingdings" w:hAnsi="Wingdings" w:hint="default"/>
      </w:rPr>
    </w:lvl>
    <w:lvl w:ilvl="6" w:tplc="04190001">
      <w:start w:val="1"/>
      <w:numFmt w:val="bullet"/>
      <w:lvlText w:val=""/>
      <w:lvlJc w:val="left"/>
      <w:pPr>
        <w:tabs>
          <w:tab w:val="num" w:pos="4096"/>
        </w:tabs>
        <w:ind w:left="4096" w:hanging="360"/>
      </w:pPr>
      <w:rPr>
        <w:rFonts w:ascii="Symbol" w:hAnsi="Symbol" w:hint="default"/>
      </w:rPr>
    </w:lvl>
    <w:lvl w:ilvl="7" w:tplc="04190003">
      <w:start w:val="1"/>
      <w:numFmt w:val="bullet"/>
      <w:lvlText w:val="o"/>
      <w:lvlJc w:val="left"/>
      <w:pPr>
        <w:tabs>
          <w:tab w:val="num" w:pos="4816"/>
        </w:tabs>
        <w:ind w:left="4816" w:hanging="360"/>
      </w:pPr>
      <w:rPr>
        <w:rFonts w:ascii="Courier New" w:hAnsi="Courier New" w:cs="Courier New" w:hint="default"/>
      </w:rPr>
    </w:lvl>
    <w:lvl w:ilvl="8" w:tplc="04190005">
      <w:start w:val="1"/>
      <w:numFmt w:val="bullet"/>
      <w:lvlText w:val=""/>
      <w:lvlJc w:val="left"/>
      <w:pPr>
        <w:tabs>
          <w:tab w:val="num" w:pos="5536"/>
        </w:tabs>
        <w:ind w:left="5536" w:hanging="360"/>
      </w:pPr>
      <w:rPr>
        <w:rFonts w:ascii="Wingdings" w:hAnsi="Wingdings" w:hint="default"/>
      </w:rPr>
    </w:lvl>
  </w:abstractNum>
  <w:abstractNum w:abstractNumId="6" w15:restartNumberingAfterBreak="0">
    <w:nsid w:val="32F17663"/>
    <w:multiLevelType w:val="hybridMultilevel"/>
    <w:tmpl w:val="46CEA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BC71B2"/>
    <w:multiLevelType w:val="hybridMultilevel"/>
    <w:tmpl w:val="3E76BA24"/>
    <w:lvl w:ilvl="0" w:tplc="A78E823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EC1349"/>
    <w:multiLevelType w:val="hybridMultilevel"/>
    <w:tmpl w:val="17D2532E"/>
    <w:lvl w:ilvl="0" w:tplc="A78E8232">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9" w15:restartNumberingAfterBreak="0">
    <w:nsid w:val="4F6A6D68"/>
    <w:multiLevelType w:val="hybridMultilevel"/>
    <w:tmpl w:val="7A684D28"/>
    <w:lvl w:ilvl="0" w:tplc="20FA5800">
      <w:start w:val="1"/>
      <w:numFmt w:val="decimal"/>
      <w:lvlText w:val="%1."/>
      <w:lvlJc w:val="left"/>
      <w:pPr>
        <w:ind w:left="1620" w:hanging="360"/>
      </w:pPr>
    </w:lvl>
    <w:lvl w:ilvl="1" w:tplc="04190003">
      <w:start w:val="1"/>
      <w:numFmt w:val="decimal"/>
      <w:lvlText w:val="%2."/>
      <w:lvlJc w:val="left"/>
      <w:pPr>
        <w:ind w:left="2340" w:hanging="360"/>
      </w:pPr>
      <w:rPr>
        <w:color w:val="auto"/>
      </w:rPr>
    </w:lvl>
    <w:lvl w:ilvl="2" w:tplc="04190005">
      <w:start w:val="1"/>
      <w:numFmt w:val="lowerRoman"/>
      <w:lvlText w:val="%3."/>
      <w:lvlJc w:val="right"/>
      <w:pPr>
        <w:ind w:left="3060" w:hanging="180"/>
      </w:pPr>
    </w:lvl>
    <w:lvl w:ilvl="3" w:tplc="04190001">
      <w:start w:val="1"/>
      <w:numFmt w:val="decimal"/>
      <w:lvlText w:val="%4."/>
      <w:lvlJc w:val="left"/>
      <w:pPr>
        <w:ind w:left="3780" w:hanging="360"/>
      </w:pPr>
    </w:lvl>
    <w:lvl w:ilvl="4" w:tplc="04190003">
      <w:start w:val="1"/>
      <w:numFmt w:val="lowerLetter"/>
      <w:lvlText w:val="%5."/>
      <w:lvlJc w:val="left"/>
      <w:pPr>
        <w:ind w:left="4500" w:hanging="360"/>
      </w:pPr>
    </w:lvl>
    <w:lvl w:ilvl="5" w:tplc="04190005">
      <w:start w:val="1"/>
      <w:numFmt w:val="lowerRoman"/>
      <w:lvlText w:val="%6."/>
      <w:lvlJc w:val="right"/>
      <w:pPr>
        <w:ind w:left="5220" w:hanging="180"/>
      </w:pPr>
    </w:lvl>
    <w:lvl w:ilvl="6" w:tplc="04190001">
      <w:start w:val="1"/>
      <w:numFmt w:val="decimal"/>
      <w:lvlText w:val="%7."/>
      <w:lvlJc w:val="left"/>
      <w:pPr>
        <w:ind w:left="5940" w:hanging="360"/>
      </w:pPr>
    </w:lvl>
    <w:lvl w:ilvl="7" w:tplc="04190003">
      <w:start w:val="1"/>
      <w:numFmt w:val="lowerLetter"/>
      <w:lvlText w:val="%8."/>
      <w:lvlJc w:val="left"/>
      <w:pPr>
        <w:ind w:left="6660" w:hanging="360"/>
      </w:pPr>
    </w:lvl>
    <w:lvl w:ilvl="8" w:tplc="04190005">
      <w:start w:val="1"/>
      <w:numFmt w:val="lowerRoman"/>
      <w:lvlText w:val="%9."/>
      <w:lvlJc w:val="right"/>
      <w:pPr>
        <w:ind w:left="7380" w:hanging="180"/>
      </w:pPr>
    </w:lvl>
  </w:abstractNum>
  <w:abstractNum w:abstractNumId="10" w15:restartNumberingAfterBreak="0">
    <w:nsid w:val="6C890F5B"/>
    <w:multiLevelType w:val="hybridMultilevel"/>
    <w:tmpl w:val="86608E92"/>
    <w:lvl w:ilvl="0" w:tplc="A78E82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6F280E20"/>
    <w:multiLevelType w:val="hybridMultilevel"/>
    <w:tmpl w:val="057CC9A4"/>
    <w:lvl w:ilvl="0" w:tplc="39722ABC">
      <w:start w:val="1"/>
      <w:numFmt w:val="bullet"/>
      <w:lvlText w:val=""/>
      <w:lvlJc w:val="left"/>
      <w:pPr>
        <w:ind w:left="720" w:hanging="360"/>
      </w:pPr>
      <w:rPr>
        <w:rFonts w:ascii="Symbol" w:hAnsi="Symbol" w:hint="default"/>
      </w:rPr>
    </w:lvl>
    <w:lvl w:ilvl="1" w:tplc="B89A5BB0">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2" w15:restartNumberingAfterBreak="0">
    <w:nsid w:val="71756951"/>
    <w:multiLevelType w:val="hybridMultilevel"/>
    <w:tmpl w:val="489E28EE"/>
    <w:lvl w:ilvl="0" w:tplc="B00AE02C">
      <w:start w:val="1"/>
      <w:numFmt w:val="bullet"/>
      <w:lvlText w:val="-"/>
      <w:lvlJc w:val="left"/>
      <w:pPr>
        <w:ind w:left="1429" w:hanging="360"/>
      </w:pPr>
      <w:rPr>
        <w:rFonts w:ascii="Txt" w:hAnsi="Txt"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51329D9"/>
    <w:multiLevelType w:val="hybridMultilevel"/>
    <w:tmpl w:val="2B86088E"/>
    <w:lvl w:ilvl="0" w:tplc="A78E82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67C5633"/>
    <w:multiLevelType w:val="hybridMultilevel"/>
    <w:tmpl w:val="E940D508"/>
    <w:lvl w:ilvl="0" w:tplc="53461BF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93E1101"/>
    <w:multiLevelType w:val="hybridMultilevel"/>
    <w:tmpl w:val="F0F23194"/>
    <w:lvl w:ilvl="0" w:tplc="A78E8232">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6" w15:restartNumberingAfterBreak="0">
    <w:nsid w:val="7A8750A7"/>
    <w:multiLevelType w:val="hybridMultilevel"/>
    <w:tmpl w:val="BFC2E72E"/>
    <w:lvl w:ilvl="0" w:tplc="E2B49D70">
      <w:numFmt w:val="bullet"/>
      <w:lvlText w:val="-"/>
      <w:lvlJc w:val="left"/>
      <w:pPr>
        <w:ind w:left="360" w:hanging="360"/>
      </w:pPr>
      <w:rPr>
        <w:rFonts w:ascii="Verdana" w:eastAsia="Times New Roman" w:hAnsi="Verdan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B8B4D75"/>
    <w:multiLevelType w:val="hybridMultilevel"/>
    <w:tmpl w:val="75220BAE"/>
    <w:lvl w:ilvl="0" w:tplc="88A6DDB2">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496"/>
        </w:tabs>
        <w:ind w:left="496" w:hanging="360"/>
      </w:pPr>
      <w:rPr>
        <w:rFonts w:ascii="Courier New" w:hAnsi="Courier New" w:cs="Courier New" w:hint="default"/>
      </w:rPr>
    </w:lvl>
    <w:lvl w:ilvl="2" w:tplc="04190005">
      <w:start w:val="1"/>
      <w:numFmt w:val="bullet"/>
      <w:lvlText w:val=""/>
      <w:lvlJc w:val="left"/>
      <w:pPr>
        <w:tabs>
          <w:tab w:val="num" w:pos="1216"/>
        </w:tabs>
        <w:ind w:left="1216" w:hanging="360"/>
      </w:pPr>
      <w:rPr>
        <w:rFonts w:ascii="Wingdings" w:hAnsi="Wingdings" w:hint="default"/>
      </w:rPr>
    </w:lvl>
    <w:lvl w:ilvl="3" w:tplc="04190001">
      <w:start w:val="1"/>
      <w:numFmt w:val="bullet"/>
      <w:lvlText w:val=""/>
      <w:lvlJc w:val="left"/>
      <w:pPr>
        <w:tabs>
          <w:tab w:val="num" w:pos="1936"/>
        </w:tabs>
        <w:ind w:left="1936" w:hanging="360"/>
      </w:pPr>
      <w:rPr>
        <w:rFonts w:ascii="Symbol" w:hAnsi="Symbol" w:hint="default"/>
      </w:rPr>
    </w:lvl>
    <w:lvl w:ilvl="4" w:tplc="04190003">
      <w:start w:val="1"/>
      <w:numFmt w:val="bullet"/>
      <w:lvlText w:val="o"/>
      <w:lvlJc w:val="left"/>
      <w:pPr>
        <w:tabs>
          <w:tab w:val="num" w:pos="2656"/>
        </w:tabs>
        <w:ind w:left="2656" w:hanging="360"/>
      </w:pPr>
      <w:rPr>
        <w:rFonts w:ascii="Courier New" w:hAnsi="Courier New" w:cs="Courier New" w:hint="default"/>
      </w:rPr>
    </w:lvl>
    <w:lvl w:ilvl="5" w:tplc="04190005">
      <w:start w:val="1"/>
      <w:numFmt w:val="bullet"/>
      <w:lvlText w:val=""/>
      <w:lvlJc w:val="left"/>
      <w:pPr>
        <w:tabs>
          <w:tab w:val="num" w:pos="3376"/>
        </w:tabs>
        <w:ind w:left="3376" w:hanging="360"/>
      </w:pPr>
      <w:rPr>
        <w:rFonts w:ascii="Wingdings" w:hAnsi="Wingdings" w:hint="default"/>
      </w:rPr>
    </w:lvl>
    <w:lvl w:ilvl="6" w:tplc="04190001">
      <w:start w:val="1"/>
      <w:numFmt w:val="bullet"/>
      <w:lvlText w:val=""/>
      <w:lvlJc w:val="left"/>
      <w:pPr>
        <w:tabs>
          <w:tab w:val="num" w:pos="4096"/>
        </w:tabs>
        <w:ind w:left="4096" w:hanging="360"/>
      </w:pPr>
      <w:rPr>
        <w:rFonts w:ascii="Symbol" w:hAnsi="Symbol" w:hint="default"/>
      </w:rPr>
    </w:lvl>
    <w:lvl w:ilvl="7" w:tplc="04190003">
      <w:start w:val="1"/>
      <w:numFmt w:val="bullet"/>
      <w:lvlText w:val="o"/>
      <w:lvlJc w:val="left"/>
      <w:pPr>
        <w:tabs>
          <w:tab w:val="num" w:pos="4816"/>
        </w:tabs>
        <w:ind w:left="4816" w:hanging="360"/>
      </w:pPr>
      <w:rPr>
        <w:rFonts w:ascii="Courier New" w:hAnsi="Courier New" w:cs="Courier New" w:hint="default"/>
      </w:rPr>
    </w:lvl>
    <w:lvl w:ilvl="8" w:tplc="04190005">
      <w:start w:val="1"/>
      <w:numFmt w:val="bullet"/>
      <w:lvlText w:val=""/>
      <w:lvlJc w:val="left"/>
      <w:pPr>
        <w:tabs>
          <w:tab w:val="num" w:pos="5536"/>
        </w:tabs>
        <w:ind w:left="553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91"/>
    <w:rsid w:val="00923271"/>
    <w:rsid w:val="009B53AB"/>
    <w:rsid w:val="00B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C87516-5C05-4AB5-8F8B-E098AAE3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9B53A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B53A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B53A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B53A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9B53AB"/>
    <w:pPr>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
    <w:qFormat/>
    <w:rsid w:val="009B53AB"/>
    <w:pPr>
      <w:spacing w:before="240" w:after="60" w:line="240" w:lineRule="auto"/>
      <w:ind w:firstLine="567"/>
      <w:jc w:val="both"/>
      <w:outlineLvl w:val="5"/>
    </w:pPr>
    <w:rPr>
      <w:rFonts w:ascii="Arial" w:eastAsia="Times New Roman" w:hAnsi="Arial" w:cs="Times New Roman"/>
      <w:b/>
      <w:bCs/>
      <w:lang w:eastAsia="ru-RU"/>
    </w:rPr>
  </w:style>
  <w:style w:type="paragraph" w:styleId="7">
    <w:name w:val="heading 7"/>
    <w:basedOn w:val="a"/>
    <w:next w:val="a"/>
    <w:link w:val="70"/>
    <w:uiPriority w:val="9"/>
    <w:qFormat/>
    <w:rsid w:val="009B53AB"/>
    <w:pPr>
      <w:keepNext/>
      <w:keepLines/>
      <w:spacing w:before="200" w:after="0" w:line="264" w:lineRule="auto"/>
      <w:ind w:firstLine="709"/>
      <w:jc w:val="both"/>
      <w:outlineLvl w:val="6"/>
    </w:pPr>
    <w:rPr>
      <w:rFonts w:ascii="Cambria" w:eastAsia="Times New Roman" w:hAnsi="Cambria" w:cs="Times New Roman"/>
      <w:i/>
      <w:iCs/>
      <w:color w:val="404040"/>
      <w:sz w:val="26"/>
      <w:szCs w:val="26"/>
    </w:rPr>
  </w:style>
  <w:style w:type="paragraph" w:styleId="8">
    <w:name w:val="heading 8"/>
    <w:basedOn w:val="a"/>
    <w:next w:val="a"/>
    <w:link w:val="80"/>
    <w:uiPriority w:val="9"/>
    <w:qFormat/>
    <w:rsid w:val="009B53AB"/>
    <w:pPr>
      <w:spacing w:before="240" w:after="60" w:line="240" w:lineRule="auto"/>
      <w:ind w:firstLine="567"/>
      <w:jc w:val="both"/>
      <w:outlineLvl w:val="7"/>
    </w:pPr>
    <w:rPr>
      <w:rFonts w:ascii="Arial" w:eastAsia="Times New Roman" w:hAnsi="Arial" w:cs="Times New Roman"/>
      <w:i/>
      <w:iCs/>
      <w:sz w:val="24"/>
      <w:szCs w:val="24"/>
      <w:lang w:eastAsia="ru-RU"/>
    </w:rPr>
  </w:style>
  <w:style w:type="paragraph" w:styleId="9">
    <w:name w:val="heading 9"/>
    <w:basedOn w:val="a"/>
    <w:next w:val="a"/>
    <w:link w:val="90"/>
    <w:uiPriority w:val="9"/>
    <w:qFormat/>
    <w:rsid w:val="009B53AB"/>
    <w:pPr>
      <w:keepNext/>
      <w:keepLines/>
      <w:spacing w:before="200" w:after="0" w:line="264" w:lineRule="auto"/>
      <w:ind w:firstLine="709"/>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B53A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B53A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B53A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B53A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9B53AB"/>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
    <w:rsid w:val="009B53AB"/>
    <w:rPr>
      <w:rFonts w:ascii="Arial" w:eastAsia="Times New Roman" w:hAnsi="Arial" w:cs="Times New Roman"/>
      <w:b/>
      <w:bCs/>
      <w:lang w:eastAsia="ru-RU"/>
    </w:rPr>
  </w:style>
  <w:style w:type="character" w:customStyle="1" w:styleId="70">
    <w:name w:val="Заголовок 7 Знак"/>
    <w:basedOn w:val="a0"/>
    <w:link w:val="7"/>
    <w:uiPriority w:val="9"/>
    <w:rsid w:val="009B53AB"/>
    <w:rPr>
      <w:rFonts w:ascii="Cambria" w:eastAsia="Times New Roman" w:hAnsi="Cambria" w:cs="Times New Roman"/>
      <w:i/>
      <w:iCs/>
      <w:color w:val="404040"/>
      <w:sz w:val="26"/>
      <w:szCs w:val="26"/>
    </w:rPr>
  </w:style>
  <w:style w:type="character" w:customStyle="1" w:styleId="80">
    <w:name w:val="Заголовок 8 Знак"/>
    <w:basedOn w:val="a0"/>
    <w:link w:val="8"/>
    <w:uiPriority w:val="9"/>
    <w:rsid w:val="009B53AB"/>
    <w:rPr>
      <w:rFonts w:ascii="Arial" w:eastAsia="Times New Roman" w:hAnsi="Arial" w:cs="Times New Roman"/>
      <w:i/>
      <w:iCs/>
      <w:sz w:val="24"/>
      <w:szCs w:val="24"/>
      <w:lang w:eastAsia="ru-RU"/>
    </w:rPr>
  </w:style>
  <w:style w:type="character" w:customStyle="1" w:styleId="90">
    <w:name w:val="Заголовок 9 Знак"/>
    <w:basedOn w:val="a0"/>
    <w:link w:val="9"/>
    <w:uiPriority w:val="9"/>
    <w:rsid w:val="009B53AB"/>
    <w:rPr>
      <w:rFonts w:ascii="Cambria" w:eastAsia="Times New Roman" w:hAnsi="Cambria" w:cs="Times New Roman"/>
      <w:i/>
      <w:iCs/>
      <w:color w:val="404040"/>
      <w:sz w:val="20"/>
      <w:szCs w:val="20"/>
    </w:rPr>
  </w:style>
  <w:style w:type="character" w:styleId="a3">
    <w:name w:val="Hyperlink"/>
    <w:uiPriority w:val="99"/>
    <w:semiHidden/>
    <w:unhideWhenUsed/>
    <w:rsid w:val="009B53AB"/>
    <w:rPr>
      <w:strike w:val="0"/>
      <w:dstrike w:val="0"/>
      <w:color w:val="0000FF"/>
      <w:u w:val="none"/>
      <w:effect w:val="none"/>
    </w:rPr>
  </w:style>
  <w:style w:type="character" w:styleId="a4">
    <w:name w:val="FollowedHyperlink"/>
    <w:basedOn w:val="a0"/>
    <w:uiPriority w:val="99"/>
    <w:semiHidden/>
    <w:unhideWhenUsed/>
    <w:rsid w:val="009B53AB"/>
    <w:rPr>
      <w:color w:val="800080"/>
      <w:u w:val="single"/>
    </w:rPr>
  </w:style>
  <w:style w:type="character" w:customStyle="1" w:styleId="11">
    <w:name w:val="Заголовок 1 Знак1"/>
    <w:aliases w:val="!Части документа Знак1"/>
    <w:basedOn w:val="a0"/>
    <w:uiPriority w:val="9"/>
    <w:rsid w:val="009B53AB"/>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9B53AB"/>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9B53AB"/>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9B53AB"/>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rsid w:val="009B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53AB"/>
    <w:rPr>
      <w:rFonts w:ascii="Courier New" w:eastAsia="Times New Roman" w:hAnsi="Courier New" w:cs="Courier New"/>
      <w:sz w:val="20"/>
      <w:szCs w:val="20"/>
      <w:lang w:eastAsia="ru-RU"/>
    </w:rPr>
  </w:style>
  <w:style w:type="character" w:styleId="HTML1">
    <w:name w:val="HTML Variable"/>
    <w:aliases w:val="!Ссылки в документе"/>
    <w:uiPriority w:val="99"/>
    <w:semiHidden/>
    <w:unhideWhenUsed/>
    <w:rsid w:val="009B53A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B53A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12">
    <w:name w:val="toc 1"/>
    <w:basedOn w:val="a"/>
    <w:next w:val="a"/>
    <w:autoRedefine/>
    <w:uiPriority w:val="39"/>
    <w:semiHidden/>
    <w:unhideWhenUsed/>
    <w:qFormat/>
    <w:rsid w:val="009B53AB"/>
    <w:pPr>
      <w:tabs>
        <w:tab w:val="right" w:leader="dot" w:pos="9498"/>
      </w:tabs>
      <w:spacing w:after="0" w:line="264" w:lineRule="auto"/>
      <w:ind w:right="282" w:firstLine="567"/>
      <w:jc w:val="both"/>
    </w:pPr>
    <w:rPr>
      <w:rFonts w:ascii="Arial" w:eastAsia="Times New Roman" w:hAnsi="Arial" w:cs="Times New Roman"/>
      <w:noProof/>
      <w:sz w:val="26"/>
      <w:szCs w:val="26"/>
    </w:rPr>
  </w:style>
  <w:style w:type="paragraph" w:styleId="22">
    <w:name w:val="toc 2"/>
    <w:basedOn w:val="a"/>
    <w:next w:val="a"/>
    <w:autoRedefine/>
    <w:uiPriority w:val="39"/>
    <w:semiHidden/>
    <w:unhideWhenUsed/>
    <w:qFormat/>
    <w:rsid w:val="009B53AB"/>
    <w:pPr>
      <w:spacing w:after="100" w:line="276" w:lineRule="auto"/>
      <w:ind w:left="220" w:firstLine="567"/>
      <w:jc w:val="both"/>
    </w:pPr>
    <w:rPr>
      <w:rFonts w:ascii="Calibri" w:eastAsia="Times New Roman" w:hAnsi="Calibri" w:cs="Times New Roman"/>
    </w:rPr>
  </w:style>
  <w:style w:type="paragraph" w:styleId="32">
    <w:name w:val="toc 3"/>
    <w:basedOn w:val="a"/>
    <w:next w:val="a"/>
    <w:autoRedefine/>
    <w:uiPriority w:val="39"/>
    <w:semiHidden/>
    <w:unhideWhenUsed/>
    <w:qFormat/>
    <w:rsid w:val="009B53AB"/>
    <w:pPr>
      <w:tabs>
        <w:tab w:val="right" w:leader="dot" w:pos="9344"/>
      </w:tabs>
      <w:spacing w:after="100" w:line="276" w:lineRule="auto"/>
      <w:ind w:left="440" w:firstLine="567"/>
      <w:jc w:val="both"/>
    </w:pPr>
    <w:rPr>
      <w:rFonts w:ascii="Calibri" w:eastAsia="Times New Roman" w:hAnsi="Calibri" w:cs="Times New Roman"/>
    </w:rPr>
  </w:style>
  <w:style w:type="paragraph" w:styleId="a6">
    <w:name w:val="footnote text"/>
    <w:basedOn w:val="a"/>
    <w:link w:val="a7"/>
    <w:uiPriority w:val="99"/>
    <w:semiHidden/>
    <w:unhideWhenUsed/>
    <w:rsid w:val="009B53AB"/>
    <w:pPr>
      <w:suppressAutoHyphens/>
      <w:spacing w:after="0" w:line="240" w:lineRule="auto"/>
      <w:ind w:firstLine="567"/>
      <w:jc w:val="both"/>
    </w:pPr>
    <w:rPr>
      <w:rFonts w:ascii="Arial" w:eastAsia="Times New Roman" w:hAnsi="Arial" w:cs="Times New Roman"/>
      <w:sz w:val="16"/>
      <w:szCs w:val="20"/>
      <w:lang w:eastAsia="ar-SA"/>
    </w:rPr>
  </w:style>
  <w:style w:type="character" w:customStyle="1" w:styleId="a7">
    <w:name w:val="Текст сноски Знак"/>
    <w:basedOn w:val="a0"/>
    <w:link w:val="a6"/>
    <w:uiPriority w:val="99"/>
    <w:semiHidden/>
    <w:rsid w:val="009B53AB"/>
    <w:rPr>
      <w:rFonts w:ascii="Arial" w:eastAsia="Times New Roman" w:hAnsi="Arial" w:cs="Times New Roman"/>
      <w:sz w:val="16"/>
      <w:szCs w:val="20"/>
      <w:lang w:eastAsia="ar-SA"/>
    </w:rPr>
  </w:style>
  <w:style w:type="character" w:customStyle="1" w:styleId="a8">
    <w:name w:val="Текст примечания Знак"/>
    <w:aliases w:val="!Равноширинный текст документа Знак"/>
    <w:basedOn w:val="a0"/>
    <w:link w:val="a9"/>
    <w:semiHidden/>
    <w:locked/>
    <w:rsid w:val="009B53AB"/>
    <w:rPr>
      <w:rFonts w:ascii="Courier" w:eastAsia="Times New Roman" w:hAnsi="Courier"/>
    </w:rPr>
  </w:style>
  <w:style w:type="paragraph" w:styleId="a9">
    <w:name w:val="annotation text"/>
    <w:aliases w:val="!Равноширинный текст документа"/>
    <w:basedOn w:val="a"/>
    <w:link w:val="a8"/>
    <w:semiHidden/>
    <w:unhideWhenUsed/>
    <w:rsid w:val="009B53AB"/>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1"/>
    <w:basedOn w:val="a0"/>
    <w:uiPriority w:val="99"/>
    <w:semiHidden/>
    <w:rsid w:val="009B53AB"/>
    <w:rPr>
      <w:sz w:val="20"/>
      <w:szCs w:val="20"/>
    </w:rPr>
  </w:style>
  <w:style w:type="paragraph" w:styleId="aa">
    <w:name w:val="header"/>
    <w:basedOn w:val="a"/>
    <w:link w:val="ab"/>
    <w:uiPriority w:val="99"/>
    <w:semiHidden/>
    <w:unhideWhenUsed/>
    <w:rsid w:val="009B53AB"/>
    <w:pPr>
      <w:tabs>
        <w:tab w:val="center" w:pos="4677"/>
        <w:tab w:val="right" w:pos="9355"/>
      </w:tabs>
      <w:spacing w:after="0" w:line="240" w:lineRule="auto"/>
      <w:ind w:firstLine="709"/>
      <w:jc w:val="both"/>
    </w:pPr>
    <w:rPr>
      <w:rFonts w:ascii="Arial" w:eastAsia="Calibri" w:hAnsi="Arial" w:cs="Times New Roman"/>
      <w:sz w:val="26"/>
      <w:szCs w:val="26"/>
    </w:rPr>
  </w:style>
  <w:style w:type="character" w:customStyle="1" w:styleId="ab">
    <w:name w:val="Верхний колонтитул Знак"/>
    <w:basedOn w:val="a0"/>
    <w:link w:val="aa"/>
    <w:uiPriority w:val="99"/>
    <w:semiHidden/>
    <w:rsid w:val="009B53AB"/>
    <w:rPr>
      <w:rFonts w:ascii="Arial" w:eastAsia="Calibri" w:hAnsi="Arial" w:cs="Times New Roman"/>
      <w:sz w:val="26"/>
      <w:szCs w:val="26"/>
    </w:rPr>
  </w:style>
  <w:style w:type="paragraph" w:styleId="ac">
    <w:name w:val="footer"/>
    <w:basedOn w:val="a"/>
    <w:link w:val="ad"/>
    <w:uiPriority w:val="99"/>
    <w:semiHidden/>
    <w:unhideWhenUsed/>
    <w:rsid w:val="009B53AB"/>
    <w:pPr>
      <w:tabs>
        <w:tab w:val="center" w:pos="4677"/>
        <w:tab w:val="right" w:pos="9355"/>
      </w:tabs>
      <w:spacing w:after="0" w:line="240" w:lineRule="auto"/>
      <w:ind w:firstLine="709"/>
      <w:jc w:val="both"/>
    </w:pPr>
    <w:rPr>
      <w:rFonts w:ascii="Arial" w:eastAsia="Calibri" w:hAnsi="Arial" w:cs="Times New Roman"/>
      <w:sz w:val="26"/>
      <w:szCs w:val="26"/>
    </w:rPr>
  </w:style>
  <w:style w:type="character" w:customStyle="1" w:styleId="ad">
    <w:name w:val="Нижний колонтитул Знак"/>
    <w:basedOn w:val="a0"/>
    <w:link w:val="ac"/>
    <w:uiPriority w:val="99"/>
    <w:semiHidden/>
    <w:rsid w:val="009B53AB"/>
    <w:rPr>
      <w:rFonts w:ascii="Arial" w:eastAsia="Calibri" w:hAnsi="Arial" w:cs="Times New Roman"/>
      <w:sz w:val="26"/>
      <w:szCs w:val="26"/>
    </w:rPr>
  </w:style>
  <w:style w:type="paragraph" w:styleId="ae">
    <w:name w:val="caption"/>
    <w:basedOn w:val="a"/>
    <w:next w:val="a"/>
    <w:uiPriority w:val="35"/>
    <w:qFormat/>
    <w:rsid w:val="009B53AB"/>
    <w:pPr>
      <w:overflowPunct w:val="0"/>
      <w:autoSpaceDE w:val="0"/>
      <w:autoSpaceDN w:val="0"/>
      <w:adjustRightInd w:val="0"/>
      <w:spacing w:after="0" w:line="240" w:lineRule="auto"/>
      <w:ind w:firstLine="720"/>
      <w:jc w:val="both"/>
    </w:pPr>
    <w:rPr>
      <w:rFonts w:ascii="Arial" w:eastAsia="Times New Roman" w:hAnsi="Arial" w:cs="Times New Roman"/>
      <w:i/>
      <w:sz w:val="26"/>
      <w:szCs w:val="20"/>
      <w:lang w:eastAsia="ru-RU"/>
    </w:rPr>
  </w:style>
  <w:style w:type="paragraph" w:styleId="af">
    <w:name w:val="Body Text"/>
    <w:basedOn w:val="a"/>
    <w:link w:val="af0"/>
    <w:uiPriority w:val="99"/>
    <w:semiHidden/>
    <w:unhideWhenUsed/>
    <w:rsid w:val="009B53AB"/>
    <w:pPr>
      <w:spacing w:after="120" w:line="264" w:lineRule="auto"/>
      <w:ind w:firstLine="709"/>
      <w:jc w:val="both"/>
    </w:pPr>
    <w:rPr>
      <w:rFonts w:ascii="Arial" w:eastAsia="Calibri" w:hAnsi="Arial" w:cs="Times New Roman"/>
      <w:sz w:val="26"/>
      <w:szCs w:val="26"/>
    </w:rPr>
  </w:style>
  <w:style w:type="character" w:customStyle="1" w:styleId="af0">
    <w:name w:val="Основной текст Знак"/>
    <w:basedOn w:val="a0"/>
    <w:link w:val="af"/>
    <w:uiPriority w:val="99"/>
    <w:semiHidden/>
    <w:rsid w:val="009B53AB"/>
    <w:rPr>
      <w:rFonts w:ascii="Arial" w:eastAsia="Calibri" w:hAnsi="Arial" w:cs="Times New Roman"/>
      <w:sz w:val="26"/>
      <w:szCs w:val="26"/>
    </w:rPr>
  </w:style>
  <w:style w:type="paragraph" w:styleId="af1">
    <w:name w:val="List"/>
    <w:basedOn w:val="af"/>
    <w:uiPriority w:val="99"/>
    <w:semiHidden/>
    <w:unhideWhenUsed/>
    <w:rsid w:val="009B53AB"/>
    <w:pPr>
      <w:suppressAutoHyphens/>
      <w:spacing w:line="240" w:lineRule="auto"/>
      <w:ind w:firstLine="0"/>
      <w:jc w:val="left"/>
    </w:pPr>
    <w:rPr>
      <w:rFonts w:eastAsia="Times New Roman" w:cs="Tahoma"/>
      <w:sz w:val="24"/>
      <w:szCs w:val="24"/>
      <w:lang w:eastAsia="ar-SA"/>
    </w:rPr>
  </w:style>
  <w:style w:type="paragraph" w:styleId="af2">
    <w:name w:val="List Bullet"/>
    <w:basedOn w:val="a"/>
    <w:uiPriority w:val="99"/>
    <w:semiHidden/>
    <w:unhideWhenUsed/>
    <w:rsid w:val="009B53AB"/>
    <w:pPr>
      <w:tabs>
        <w:tab w:val="num" w:pos="360"/>
      </w:tabs>
      <w:suppressAutoHyphens/>
      <w:spacing w:after="0" w:line="240" w:lineRule="auto"/>
      <w:ind w:left="360" w:hanging="360"/>
      <w:jc w:val="both"/>
    </w:pPr>
    <w:rPr>
      <w:rFonts w:ascii="Arial" w:eastAsia="Times New Roman" w:hAnsi="Arial" w:cs="Times New Roman"/>
      <w:sz w:val="20"/>
      <w:szCs w:val="20"/>
      <w:lang w:eastAsia="ar-SA"/>
    </w:rPr>
  </w:style>
  <w:style w:type="character" w:customStyle="1" w:styleId="af3">
    <w:name w:val="Название Знак"/>
    <w:aliases w:val="Çàãîëîâîê Знак"/>
    <w:basedOn w:val="a0"/>
    <w:link w:val="af4"/>
    <w:locked/>
    <w:rsid w:val="009B53AB"/>
    <w:rPr>
      <w:rFonts w:ascii="Times New Roman" w:eastAsia="Times New Roman" w:hAnsi="Times New Roman" w:cs="Times New Roman"/>
      <w:b/>
      <w:bCs/>
      <w:sz w:val="26"/>
      <w:szCs w:val="24"/>
      <w:u w:val="single"/>
      <w:lang w:eastAsia="ru-RU"/>
    </w:rPr>
  </w:style>
  <w:style w:type="paragraph" w:styleId="af4">
    <w:name w:val="Title"/>
    <w:aliases w:val="Çàãîëîâîê"/>
    <w:basedOn w:val="a"/>
    <w:link w:val="af3"/>
    <w:qFormat/>
    <w:rsid w:val="009B53AB"/>
    <w:pPr>
      <w:spacing w:after="0" w:line="240" w:lineRule="auto"/>
      <w:ind w:firstLine="567"/>
      <w:jc w:val="center"/>
    </w:pPr>
    <w:rPr>
      <w:rFonts w:ascii="Times New Roman" w:eastAsia="Times New Roman" w:hAnsi="Times New Roman" w:cs="Times New Roman"/>
      <w:b/>
      <w:bCs/>
      <w:sz w:val="26"/>
      <w:szCs w:val="24"/>
      <w:u w:val="single"/>
      <w:lang w:eastAsia="ru-RU"/>
    </w:rPr>
  </w:style>
  <w:style w:type="character" w:customStyle="1" w:styleId="14">
    <w:name w:val="Название Знак1"/>
    <w:aliases w:val="Çàãîëîâîê Знак1"/>
    <w:basedOn w:val="a0"/>
    <w:uiPriority w:val="10"/>
    <w:rsid w:val="009B53AB"/>
    <w:rPr>
      <w:rFonts w:asciiTheme="majorHAnsi" w:eastAsiaTheme="majorEastAsia" w:hAnsiTheme="majorHAnsi" w:cstheme="majorBidi"/>
      <w:spacing w:val="-10"/>
      <w:kern w:val="28"/>
      <w:sz w:val="56"/>
      <w:szCs w:val="56"/>
    </w:rPr>
  </w:style>
  <w:style w:type="paragraph" w:styleId="af5">
    <w:name w:val="Body Text Indent"/>
    <w:basedOn w:val="a"/>
    <w:link w:val="af6"/>
    <w:uiPriority w:val="99"/>
    <w:semiHidden/>
    <w:unhideWhenUsed/>
    <w:rsid w:val="009B53AB"/>
    <w:pPr>
      <w:spacing w:after="120" w:line="240" w:lineRule="auto"/>
      <w:ind w:left="283" w:firstLine="567"/>
      <w:jc w:val="both"/>
    </w:pPr>
    <w:rPr>
      <w:rFonts w:ascii="Arial" w:eastAsia="Times New Roman" w:hAnsi="Arial" w:cs="Times New Roman"/>
      <w:sz w:val="24"/>
      <w:szCs w:val="24"/>
      <w:lang w:eastAsia="ru-RU"/>
    </w:rPr>
  </w:style>
  <w:style w:type="character" w:customStyle="1" w:styleId="af6">
    <w:name w:val="Основной текст с отступом Знак"/>
    <w:basedOn w:val="a0"/>
    <w:link w:val="af5"/>
    <w:uiPriority w:val="99"/>
    <w:semiHidden/>
    <w:rsid w:val="009B53AB"/>
    <w:rPr>
      <w:rFonts w:ascii="Arial" w:eastAsia="Times New Roman" w:hAnsi="Arial" w:cs="Times New Roman"/>
      <w:sz w:val="24"/>
      <w:szCs w:val="24"/>
      <w:lang w:eastAsia="ru-RU"/>
    </w:rPr>
  </w:style>
  <w:style w:type="paragraph" w:styleId="af7">
    <w:name w:val="Subtitle"/>
    <w:basedOn w:val="a"/>
    <w:link w:val="af8"/>
    <w:uiPriority w:val="11"/>
    <w:qFormat/>
    <w:rsid w:val="009B53AB"/>
    <w:pPr>
      <w:spacing w:after="0" w:line="252" w:lineRule="auto"/>
      <w:ind w:firstLine="567"/>
      <w:jc w:val="center"/>
    </w:pPr>
    <w:rPr>
      <w:rFonts w:ascii="Arial" w:eastAsia="Times New Roman" w:hAnsi="Arial" w:cs="Times New Roman"/>
      <w:b/>
      <w:color w:val="000000"/>
      <w:sz w:val="24"/>
      <w:szCs w:val="24"/>
      <w:lang w:eastAsia="ru-RU"/>
    </w:rPr>
  </w:style>
  <w:style w:type="character" w:customStyle="1" w:styleId="af8">
    <w:name w:val="Подзаголовок Знак"/>
    <w:basedOn w:val="a0"/>
    <w:link w:val="af7"/>
    <w:uiPriority w:val="11"/>
    <w:rsid w:val="009B53AB"/>
    <w:rPr>
      <w:rFonts w:ascii="Arial" w:eastAsia="Times New Roman" w:hAnsi="Arial" w:cs="Times New Roman"/>
      <w:b/>
      <w:color w:val="000000"/>
      <w:sz w:val="24"/>
      <w:szCs w:val="24"/>
      <w:lang w:eastAsia="ru-RU"/>
    </w:rPr>
  </w:style>
  <w:style w:type="paragraph" w:styleId="23">
    <w:name w:val="Body Text 2"/>
    <w:basedOn w:val="a"/>
    <w:link w:val="24"/>
    <w:uiPriority w:val="99"/>
    <w:semiHidden/>
    <w:unhideWhenUsed/>
    <w:rsid w:val="009B53AB"/>
    <w:pPr>
      <w:spacing w:after="120" w:line="480" w:lineRule="auto"/>
      <w:ind w:firstLine="567"/>
      <w:jc w:val="both"/>
    </w:pPr>
    <w:rPr>
      <w:rFonts w:ascii="Arial" w:eastAsia="Times New Roman" w:hAnsi="Arial" w:cs="Times New Roman"/>
      <w:sz w:val="26"/>
      <w:szCs w:val="26"/>
      <w:lang w:eastAsia="ru-RU"/>
    </w:rPr>
  </w:style>
  <w:style w:type="character" w:customStyle="1" w:styleId="24">
    <w:name w:val="Основной текст 2 Знак"/>
    <w:basedOn w:val="a0"/>
    <w:link w:val="23"/>
    <w:uiPriority w:val="99"/>
    <w:semiHidden/>
    <w:rsid w:val="009B53AB"/>
    <w:rPr>
      <w:rFonts w:ascii="Arial" w:eastAsia="Times New Roman" w:hAnsi="Arial" w:cs="Times New Roman"/>
      <w:sz w:val="26"/>
      <w:szCs w:val="26"/>
      <w:lang w:eastAsia="ru-RU"/>
    </w:rPr>
  </w:style>
  <w:style w:type="paragraph" w:styleId="33">
    <w:name w:val="Body Text 3"/>
    <w:basedOn w:val="a"/>
    <w:link w:val="34"/>
    <w:uiPriority w:val="99"/>
    <w:semiHidden/>
    <w:unhideWhenUsed/>
    <w:rsid w:val="009B53AB"/>
    <w:pPr>
      <w:spacing w:after="120" w:line="264" w:lineRule="auto"/>
      <w:ind w:firstLine="709"/>
      <w:jc w:val="both"/>
    </w:pPr>
    <w:rPr>
      <w:rFonts w:ascii="Arial" w:eastAsia="Calibri" w:hAnsi="Arial" w:cs="Times New Roman"/>
      <w:sz w:val="16"/>
      <w:szCs w:val="16"/>
    </w:rPr>
  </w:style>
  <w:style w:type="character" w:customStyle="1" w:styleId="34">
    <w:name w:val="Основной текст 3 Знак"/>
    <w:basedOn w:val="a0"/>
    <w:link w:val="33"/>
    <w:uiPriority w:val="99"/>
    <w:semiHidden/>
    <w:rsid w:val="009B53AB"/>
    <w:rPr>
      <w:rFonts w:ascii="Arial" w:eastAsia="Calibri" w:hAnsi="Arial" w:cs="Times New Roman"/>
      <w:sz w:val="16"/>
      <w:szCs w:val="16"/>
    </w:rPr>
  </w:style>
  <w:style w:type="paragraph" w:styleId="25">
    <w:name w:val="Body Text Indent 2"/>
    <w:basedOn w:val="a"/>
    <w:link w:val="26"/>
    <w:uiPriority w:val="99"/>
    <w:semiHidden/>
    <w:unhideWhenUsed/>
    <w:rsid w:val="009B53AB"/>
    <w:pPr>
      <w:spacing w:after="120" w:line="480" w:lineRule="auto"/>
      <w:ind w:left="283" w:firstLine="567"/>
      <w:jc w:val="both"/>
    </w:pPr>
    <w:rPr>
      <w:rFonts w:ascii="Arial" w:eastAsia="Times New Roman" w:hAnsi="Arial" w:cs="Times New Roman"/>
      <w:sz w:val="24"/>
      <w:szCs w:val="24"/>
      <w:lang w:eastAsia="ru-RU"/>
    </w:rPr>
  </w:style>
  <w:style w:type="character" w:customStyle="1" w:styleId="26">
    <w:name w:val="Основной текст с отступом 2 Знак"/>
    <w:basedOn w:val="a0"/>
    <w:link w:val="25"/>
    <w:uiPriority w:val="99"/>
    <w:semiHidden/>
    <w:rsid w:val="009B53AB"/>
    <w:rPr>
      <w:rFonts w:ascii="Arial" w:eastAsia="Times New Roman" w:hAnsi="Arial" w:cs="Times New Roman"/>
      <w:sz w:val="24"/>
      <w:szCs w:val="24"/>
      <w:lang w:eastAsia="ru-RU"/>
    </w:rPr>
  </w:style>
  <w:style w:type="paragraph" w:styleId="35">
    <w:name w:val="Body Text Indent 3"/>
    <w:basedOn w:val="a"/>
    <w:link w:val="36"/>
    <w:uiPriority w:val="99"/>
    <w:semiHidden/>
    <w:unhideWhenUsed/>
    <w:rsid w:val="009B53AB"/>
    <w:pPr>
      <w:spacing w:after="120" w:line="264" w:lineRule="auto"/>
      <w:ind w:left="283" w:firstLine="709"/>
      <w:jc w:val="both"/>
    </w:pPr>
    <w:rPr>
      <w:rFonts w:ascii="Arial" w:eastAsia="Calibri" w:hAnsi="Arial" w:cs="Times New Roman"/>
      <w:sz w:val="16"/>
      <w:szCs w:val="16"/>
    </w:rPr>
  </w:style>
  <w:style w:type="character" w:customStyle="1" w:styleId="36">
    <w:name w:val="Основной текст с отступом 3 Знак"/>
    <w:basedOn w:val="a0"/>
    <w:link w:val="35"/>
    <w:uiPriority w:val="99"/>
    <w:semiHidden/>
    <w:rsid w:val="009B53AB"/>
    <w:rPr>
      <w:rFonts w:ascii="Arial" w:eastAsia="Calibri" w:hAnsi="Arial" w:cs="Times New Roman"/>
      <w:sz w:val="16"/>
      <w:szCs w:val="16"/>
    </w:rPr>
  </w:style>
  <w:style w:type="paragraph" w:styleId="af9">
    <w:name w:val="Document Map"/>
    <w:basedOn w:val="a"/>
    <w:link w:val="afa"/>
    <w:uiPriority w:val="99"/>
    <w:semiHidden/>
    <w:unhideWhenUsed/>
    <w:rsid w:val="009B53AB"/>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fa">
    <w:name w:val="Схема документа Знак"/>
    <w:basedOn w:val="a0"/>
    <w:link w:val="af9"/>
    <w:uiPriority w:val="99"/>
    <w:semiHidden/>
    <w:rsid w:val="009B53AB"/>
    <w:rPr>
      <w:rFonts w:ascii="Tahoma" w:eastAsia="Times New Roman" w:hAnsi="Tahoma" w:cs="Tahoma"/>
      <w:sz w:val="20"/>
      <w:szCs w:val="20"/>
      <w:shd w:val="clear" w:color="auto" w:fill="000080"/>
      <w:lang w:eastAsia="ru-RU"/>
    </w:rPr>
  </w:style>
  <w:style w:type="paragraph" w:styleId="afb">
    <w:name w:val="Plain Text"/>
    <w:basedOn w:val="a"/>
    <w:link w:val="afc"/>
    <w:uiPriority w:val="99"/>
    <w:semiHidden/>
    <w:unhideWhenUsed/>
    <w:rsid w:val="009B53AB"/>
    <w:pPr>
      <w:spacing w:after="0" w:line="240" w:lineRule="auto"/>
      <w:ind w:firstLine="567"/>
      <w:jc w:val="both"/>
    </w:pPr>
    <w:rPr>
      <w:rFonts w:ascii="Courier New" w:eastAsia="Times New Roman" w:hAnsi="Courier New" w:cs="Courier New"/>
      <w:sz w:val="20"/>
      <w:szCs w:val="20"/>
      <w:lang w:eastAsia="ru-RU"/>
    </w:rPr>
  </w:style>
  <w:style w:type="character" w:customStyle="1" w:styleId="afc">
    <w:name w:val="Текст Знак"/>
    <w:basedOn w:val="a0"/>
    <w:link w:val="afb"/>
    <w:uiPriority w:val="99"/>
    <w:semiHidden/>
    <w:rsid w:val="009B53AB"/>
    <w:rPr>
      <w:rFonts w:ascii="Courier New" w:eastAsia="Times New Roman" w:hAnsi="Courier New" w:cs="Courier New"/>
      <w:sz w:val="20"/>
      <w:szCs w:val="20"/>
      <w:lang w:eastAsia="ru-RU"/>
    </w:rPr>
  </w:style>
  <w:style w:type="paragraph" w:styleId="afd">
    <w:name w:val="Balloon Text"/>
    <w:basedOn w:val="a"/>
    <w:link w:val="afe"/>
    <w:uiPriority w:val="99"/>
    <w:semiHidden/>
    <w:unhideWhenUsed/>
    <w:rsid w:val="009B53AB"/>
    <w:pPr>
      <w:spacing w:after="0" w:line="240" w:lineRule="auto"/>
      <w:ind w:firstLine="709"/>
      <w:jc w:val="both"/>
    </w:pPr>
    <w:rPr>
      <w:rFonts w:ascii="Tahoma" w:eastAsia="Calibri" w:hAnsi="Tahoma" w:cs="Tahoma"/>
      <w:sz w:val="16"/>
      <w:szCs w:val="16"/>
    </w:rPr>
  </w:style>
  <w:style w:type="character" w:customStyle="1" w:styleId="afe">
    <w:name w:val="Текст выноски Знак"/>
    <w:basedOn w:val="a0"/>
    <w:link w:val="afd"/>
    <w:uiPriority w:val="99"/>
    <w:semiHidden/>
    <w:rsid w:val="009B53AB"/>
    <w:rPr>
      <w:rFonts w:ascii="Tahoma" w:eastAsia="Calibri" w:hAnsi="Tahoma" w:cs="Tahoma"/>
      <w:sz w:val="16"/>
      <w:szCs w:val="16"/>
    </w:rPr>
  </w:style>
  <w:style w:type="character" w:customStyle="1" w:styleId="aff">
    <w:name w:val="Без интервала Знак"/>
    <w:basedOn w:val="a0"/>
    <w:link w:val="aff0"/>
    <w:uiPriority w:val="1"/>
    <w:locked/>
    <w:rsid w:val="009B53AB"/>
    <w:rPr>
      <w:rFonts w:ascii="Times New Roman" w:hAnsi="Times New Roman" w:cs="Times New Roman"/>
      <w:sz w:val="26"/>
      <w:szCs w:val="26"/>
    </w:rPr>
  </w:style>
  <w:style w:type="paragraph" w:styleId="aff0">
    <w:name w:val="No Spacing"/>
    <w:link w:val="aff"/>
    <w:uiPriority w:val="1"/>
    <w:qFormat/>
    <w:rsid w:val="009B53AB"/>
    <w:pPr>
      <w:spacing w:after="0" w:line="240" w:lineRule="auto"/>
      <w:ind w:firstLine="709"/>
      <w:jc w:val="both"/>
    </w:pPr>
    <w:rPr>
      <w:rFonts w:ascii="Times New Roman" w:hAnsi="Times New Roman" w:cs="Times New Roman"/>
      <w:sz w:val="26"/>
      <w:szCs w:val="26"/>
    </w:rPr>
  </w:style>
  <w:style w:type="paragraph" w:styleId="aff1">
    <w:name w:val="List Paragraph"/>
    <w:basedOn w:val="a"/>
    <w:uiPriority w:val="34"/>
    <w:qFormat/>
    <w:rsid w:val="009B53AB"/>
    <w:pPr>
      <w:spacing w:after="0" w:line="240" w:lineRule="auto"/>
      <w:ind w:left="720" w:firstLine="567"/>
      <w:contextualSpacing/>
      <w:jc w:val="both"/>
    </w:pPr>
    <w:rPr>
      <w:rFonts w:ascii="Calibri" w:eastAsia="Calibri" w:hAnsi="Calibri" w:cs="Times New Roman"/>
    </w:rPr>
  </w:style>
  <w:style w:type="paragraph" w:styleId="aff2">
    <w:name w:val="TOC Heading"/>
    <w:basedOn w:val="1"/>
    <w:next w:val="a"/>
    <w:uiPriority w:val="39"/>
    <w:qFormat/>
    <w:rsid w:val="009B53AB"/>
    <w:pPr>
      <w:spacing w:before="480" w:line="276" w:lineRule="auto"/>
      <w:jc w:val="left"/>
      <w:outlineLvl w:val="9"/>
    </w:pPr>
    <w:rPr>
      <w:rFonts w:ascii="Cambria" w:hAnsi="Cambria"/>
      <w:color w:val="365F91"/>
      <w:sz w:val="28"/>
    </w:rPr>
  </w:style>
  <w:style w:type="character" w:customStyle="1" w:styleId="15">
    <w:name w:val="1Орган_ПР Знак"/>
    <w:basedOn w:val="a0"/>
    <w:link w:val="16"/>
    <w:locked/>
    <w:rsid w:val="009B53AB"/>
    <w:rPr>
      <w:rFonts w:ascii="Arial" w:eastAsia="Times New Roman" w:hAnsi="Arial" w:cs="Arial"/>
      <w:b/>
      <w:caps/>
      <w:sz w:val="24"/>
      <w:szCs w:val="28"/>
      <w:lang w:eastAsia="ar-SA"/>
    </w:rPr>
  </w:style>
  <w:style w:type="paragraph" w:customStyle="1" w:styleId="16">
    <w:name w:val="1Орган_ПР"/>
    <w:basedOn w:val="a"/>
    <w:link w:val="15"/>
    <w:qFormat/>
    <w:rsid w:val="009B53AB"/>
    <w:pPr>
      <w:snapToGrid w:val="0"/>
      <w:spacing w:after="0" w:line="240" w:lineRule="auto"/>
      <w:ind w:firstLine="567"/>
      <w:jc w:val="center"/>
    </w:pPr>
    <w:rPr>
      <w:rFonts w:ascii="Arial" w:eastAsia="Times New Roman" w:hAnsi="Arial" w:cs="Arial"/>
      <w:b/>
      <w:caps/>
      <w:sz w:val="24"/>
      <w:szCs w:val="28"/>
      <w:lang w:eastAsia="ar-SA"/>
    </w:rPr>
  </w:style>
  <w:style w:type="paragraph" w:customStyle="1" w:styleId="17">
    <w:name w:val="Стиль 1"/>
    <w:basedOn w:val="a"/>
    <w:rsid w:val="009B53AB"/>
    <w:pPr>
      <w:overflowPunct w:val="0"/>
      <w:autoSpaceDE w:val="0"/>
      <w:autoSpaceDN w:val="0"/>
      <w:adjustRightInd w:val="0"/>
      <w:spacing w:before="60" w:after="60" w:line="240" w:lineRule="auto"/>
      <w:ind w:firstLine="709"/>
      <w:jc w:val="both"/>
    </w:pPr>
    <w:rPr>
      <w:rFonts w:ascii="Arial" w:eastAsia="Times New Roman" w:hAnsi="Arial" w:cs="Times New Roman"/>
      <w:sz w:val="24"/>
      <w:szCs w:val="26"/>
      <w:lang w:eastAsia="ru-RU"/>
    </w:rPr>
  </w:style>
  <w:style w:type="paragraph" w:customStyle="1" w:styleId="bodytext">
    <w:name w:val="bodytext"/>
    <w:basedOn w:val="a"/>
    <w:rsid w:val="009B53A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aff3">
    <w:name w:val="Знак Знак Знак Знак"/>
    <w:basedOn w:val="a"/>
    <w:rsid w:val="009B53AB"/>
    <w:pPr>
      <w:pageBreakBefore/>
      <w:spacing w:line="360" w:lineRule="auto"/>
      <w:ind w:firstLine="567"/>
      <w:jc w:val="both"/>
    </w:pPr>
    <w:rPr>
      <w:rFonts w:ascii="Arial" w:eastAsia="Times New Roman" w:hAnsi="Arial" w:cs="Times New Roman"/>
      <w:sz w:val="28"/>
      <w:szCs w:val="20"/>
      <w:lang w:val="en-US"/>
    </w:rPr>
  </w:style>
  <w:style w:type="paragraph" w:customStyle="1" w:styleId="consplusnormal">
    <w:name w:val="consplusnormal"/>
    <w:basedOn w:val="a"/>
    <w:rsid w:val="009B53A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xt">
    <w:name w:val="txt"/>
    <w:basedOn w:val="a"/>
    <w:rsid w:val="009B53AB"/>
    <w:pPr>
      <w:spacing w:before="15" w:after="15" w:line="240" w:lineRule="auto"/>
      <w:ind w:left="15" w:right="15" w:firstLine="567"/>
      <w:jc w:val="both"/>
    </w:pPr>
    <w:rPr>
      <w:rFonts w:ascii="Verdana" w:eastAsia="Times New Roman" w:hAnsi="Verdana" w:cs="Times New Roman"/>
      <w:color w:val="000000"/>
      <w:sz w:val="17"/>
      <w:szCs w:val="17"/>
      <w:lang w:eastAsia="ru-RU"/>
    </w:rPr>
  </w:style>
  <w:style w:type="paragraph" w:customStyle="1" w:styleId="aff4">
    <w:name w:val="Осн_текст"/>
    <w:basedOn w:val="a"/>
    <w:rsid w:val="009B53AB"/>
    <w:pPr>
      <w:spacing w:before="120" w:after="120" w:line="360" w:lineRule="auto"/>
      <w:ind w:firstLine="709"/>
      <w:jc w:val="both"/>
    </w:pPr>
    <w:rPr>
      <w:rFonts w:ascii="Arial" w:eastAsia="Times New Roman" w:hAnsi="Arial" w:cs="Times New Roman"/>
      <w:sz w:val="26"/>
      <w:szCs w:val="26"/>
      <w:lang w:eastAsia="ru-RU"/>
    </w:rPr>
  </w:style>
  <w:style w:type="paragraph" w:customStyle="1" w:styleId="aff5">
    <w:name w:val="Знак"/>
    <w:basedOn w:val="a"/>
    <w:rsid w:val="009B53AB"/>
    <w:pPr>
      <w:pageBreakBefore/>
      <w:spacing w:line="360" w:lineRule="auto"/>
      <w:ind w:firstLine="567"/>
      <w:jc w:val="both"/>
    </w:pPr>
    <w:rPr>
      <w:rFonts w:ascii="Arial" w:eastAsia="Times New Roman" w:hAnsi="Arial" w:cs="Times New Roman"/>
      <w:sz w:val="28"/>
      <w:szCs w:val="20"/>
      <w:lang w:val="en-US"/>
    </w:rPr>
  </w:style>
  <w:style w:type="character" w:customStyle="1" w:styleId="27">
    <w:name w:val="Стиль2 Знак"/>
    <w:basedOn w:val="a0"/>
    <w:link w:val="28"/>
    <w:locked/>
    <w:rsid w:val="009B53AB"/>
    <w:rPr>
      <w:rFonts w:ascii="Times New Roman" w:eastAsia="Times New Roman" w:hAnsi="Times New Roman" w:cs="Times New Roman"/>
      <w:b/>
      <w:bCs/>
      <w:sz w:val="28"/>
      <w:szCs w:val="28"/>
      <w:lang w:eastAsia="ru-RU" w:bidi="as-IN"/>
    </w:rPr>
  </w:style>
  <w:style w:type="paragraph" w:customStyle="1" w:styleId="28">
    <w:name w:val="Стиль2"/>
    <w:basedOn w:val="a"/>
    <w:link w:val="27"/>
    <w:rsid w:val="009B53AB"/>
    <w:pPr>
      <w:tabs>
        <w:tab w:val="left" w:pos="900"/>
        <w:tab w:val="num" w:pos="1440"/>
        <w:tab w:val="left" w:pos="1800"/>
      </w:tabs>
      <w:spacing w:before="120" w:after="120" w:line="240" w:lineRule="auto"/>
      <w:ind w:left="1440" w:hanging="360"/>
      <w:jc w:val="center"/>
    </w:pPr>
    <w:rPr>
      <w:rFonts w:ascii="Times New Roman" w:eastAsia="Times New Roman" w:hAnsi="Times New Roman" w:cs="Times New Roman"/>
      <w:b/>
      <w:bCs/>
      <w:sz w:val="28"/>
      <w:szCs w:val="28"/>
      <w:lang w:eastAsia="ru-RU" w:bidi="as-IN"/>
    </w:rPr>
  </w:style>
  <w:style w:type="paragraph" w:customStyle="1" w:styleId="210">
    <w:name w:val="Основной текст 21"/>
    <w:basedOn w:val="a"/>
    <w:rsid w:val="009B53AB"/>
    <w:pPr>
      <w:overflowPunct w:val="0"/>
      <w:autoSpaceDE w:val="0"/>
      <w:autoSpaceDN w:val="0"/>
      <w:adjustRightInd w:val="0"/>
      <w:spacing w:after="0" w:line="240" w:lineRule="auto"/>
      <w:ind w:firstLine="567"/>
      <w:jc w:val="both"/>
    </w:pPr>
    <w:rPr>
      <w:rFonts w:ascii="Arial" w:eastAsia="Times New Roman" w:hAnsi="Arial" w:cs="Times New Roman"/>
      <w:sz w:val="20"/>
      <w:szCs w:val="20"/>
      <w:lang w:eastAsia="ru-RU"/>
    </w:rPr>
  </w:style>
  <w:style w:type="character" w:customStyle="1" w:styleId="37">
    <w:name w:val="Абзац3 Знак"/>
    <w:basedOn w:val="a0"/>
    <w:link w:val="38"/>
    <w:locked/>
    <w:rsid w:val="009B53AB"/>
    <w:rPr>
      <w:rFonts w:ascii="Times New Roman" w:eastAsia="Times New Roman" w:hAnsi="Times New Roman" w:cs="Times New Roman"/>
      <w:sz w:val="24"/>
      <w:szCs w:val="24"/>
      <w:lang w:eastAsia="ru-RU"/>
    </w:rPr>
  </w:style>
  <w:style w:type="paragraph" w:customStyle="1" w:styleId="38">
    <w:name w:val="Абзац3"/>
    <w:basedOn w:val="a"/>
    <w:link w:val="37"/>
    <w:rsid w:val="009B53AB"/>
    <w:pPr>
      <w:tabs>
        <w:tab w:val="num" w:pos="360"/>
      </w:tabs>
      <w:spacing w:after="0" w:line="240" w:lineRule="auto"/>
      <w:ind w:left="1032" w:hanging="352"/>
      <w:jc w:val="both"/>
    </w:pPr>
    <w:rPr>
      <w:rFonts w:ascii="Times New Roman" w:eastAsia="Times New Roman" w:hAnsi="Times New Roman" w:cs="Times New Roman"/>
      <w:sz w:val="24"/>
      <w:szCs w:val="24"/>
      <w:lang w:eastAsia="ru-RU"/>
    </w:rPr>
  </w:style>
  <w:style w:type="character" w:customStyle="1" w:styleId="aff6">
    <w:name w:val="абзац Знак"/>
    <w:basedOn w:val="a0"/>
    <w:link w:val="aff7"/>
    <w:locked/>
    <w:rsid w:val="009B53AB"/>
    <w:rPr>
      <w:rFonts w:ascii="Times New Roman" w:eastAsia="Times New Roman" w:hAnsi="Times New Roman" w:cs="Arial"/>
      <w:iCs/>
      <w:sz w:val="24"/>
      <w:lang w:eastAsia="ru-RU"/>
    </w:rPr>
  </w:style>
  <w:style w:type="paragraph" w:customStyle="1" w:styleId="aff7">
    <w:name w:val="абзац"/>
    <w:basedOn w:val="a"/>
    <w:link w:val="aff6"/>
    <w:autoRedefine/>
    <w:rsid w:val="009B53AB"/>
    <w:pPr>
      <w:widowControl w:val="0"/>
      <w:snapToGrid w:val="0"/>
      <w:spacing w:after="0" w:line="240" w:lineRule="auto"/>
      <w:ind w:firstLine="567"/>
      <w:jc w:val="both"/>
      <w:outlineLvl w:val="0"/>
    </w:pPr>
    <w:rPr>
      <w:rFonts w:ascii="Times New Roman" w:eastAsia="Times New Roman" w:hAnsi="Times New Roman" w:cs="Arial"/>
      <w:iCs/>
      <w:sz w:val="24"/>
      <w:lang w:eastAsia="ru-RU"/>
    </w:rPr>
  </w:style>
  <w:style w:type="paragraph" w:customStyle="1" w:styleId="aff8">
    <w:name w:val="Осн.текст"/>
    <w:basedOn w:val="a"/>
    <w:rsid w:val="009B53AB"/>
    <w:pPr>
      <w:suppressLineNumbers/>
      <w:spacing w:before="40" w:after="0" w:line="240" w:lineRule="auto"/>
      <w:ind w:firstLine="567"/>
      <w:jc w:val="both"/>
    </w:pPr>
    <w:rPr>
      <w:rFonts w:ascii="Arial" w:eastAsia="Times New Roman" w:hAnsi="Arial" w:cs="Times New Roman"/>
      <w:sz w:val="24"/>
      <w:szCs w:val="20"/>
      <w:lang w:eastAsia="ru-RU"/>
    </w:rPr>
  </w:style>
  <w:style w:type="paragraph" w:customStyle="1" w:styleId="ConsPlusNormal0">
    <w:name w:val="ConsPlusNormal"/>
    <w:rsid w:val="009B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
    <w:rsid w:val="009B53AB"/>
    <w:pPr>
      <w:overflowPunct w:val="0"/>
      <w:autoSpaceDE w:val="0"/>
      <w:autoSpaceDN w:val="0"/>
      <w:adjustRightInd w:val="0"/>
      <w:spacing w:after="0" w:line="240" w:lineRule="auto"/>
      <w:ind w:firstLine="720"/>
      <w:jc w:val="both"/>
    </w:pPr>
    <w:rPr>
      <w:rFonts w:ascii="Arial" w:eastAsia="Times New Roman" w:hAnsi="Arial" w:cs="Times New Roman"/>
      <w:sz w:val="26"/>
      <w:szCs w:val="20"/>
      <w:lang w:eastAsia="ru-RU"/>
    </w:rPr>
  </w:style>
  <w:style w:type="paragraph" w:customStyle="1" w:styleId="xl24">
    <w:name w:val="xl24"/>
    <w:basedOn w:val="a"/>
    <w:rsid w:val="009B53AB"/>
    <w:pPr>
      <w:spacing w:before="100" w:beforeAutospacing="1" w:after="100" w:afterAutospacing="1" w:line="240" w:lineRule="auto"/>
      <w:ind w:firstLine="567"/>
      <w:jc w:val="both"/>
    </w:pPr>
    <w:rPr>
      <w:rFonts w:ascii="Arial" w:eastAsia="Arial Unicode MS" w:hAnsi="Arial" w:cs="Times New Roman"/>
      <w:sz w:val="24"/>
      <w:szCs w:val="24"/>
      <w:lang w:eastAsia="ru-RU"/>
    </w:rPr>
  </w:style>
  <w:style w:type="paragraph" w:customStyle="1" w:styleId="320">
    <w:name w:val="Основной текст с отступом 32"/>
    <w:basedOn w:val="a"/>
    <w:rsid w:val="009B53AB"/>
    <w:pPr>
      <w:overflowPunct w:val="0"/>
      <w:autoSpaceDE w:val="0"/>
      <w:autoSpaceDN w:val="0"/>
      <w:adjustRightInd w:val="0"/>
      <w:spacing w:after="0" w:line="240" w:lineRule="auto"/>
      <w:ind w:firstLine="720"/>
      <w:jc w:val="both"/>
    </w:pPr>
    <w:rPr>
      <w:rFonts w:ascii="Arial" w:eastAsia="Times New Roman" w:hAnsi="Arial" w:cs="Times New Roman"/>
      <w:sz w:val="26"/>
      <w:szCs w:val="20"/>
      <w:lang w:eastAsia="ru-RU"/>
    </w:rPr>
  </w:style>
  <w:style w:type="paragraph" w:customStyle="1" w:styleId="220">
    <w:name w:val="Основной текст 22"/>
    <w:basedOn w:val="a"/>
    <w:rsid w:val="009B53AB"/>
    <w:pPr>
      <w:overflowPunct w:val="0"/>
      <w:autoSpaceDE w:val="0"/>
      <w:autoSpaceDN w:val="0"/>
      <w:adjustRightInd w:val="0"/>
      <w:spacing w:after="0" w:line="240" w:lineRule="auto"/>
      <w:ind w:firstLine="709"/>
      <w:jc w:val="both"/>
    </w:pPr>
    <w:rPr>
      <w:rFonts w:ascii="Arial" w:eastAsia="Times New Roman" w:hAnsi="Arial" w:cs="Times New Roman"/>
      <w:sz w:val="26"/>
      <w:szCs w:val="20"/>
      <w:lang w:eastAsia="ru-RU"/>
    </w:rPr>
  </w:style>
  <w:style w:type="paragraph" w:customStyle="1" w:styleId="18">
    <w:name w:val="Стиль1"/>
    <w:basedOn w:val="a"/>
    <w:rsid w:val="009B53AB"/>
    <w:pPr>
      <w:spacing w:after="0" w:line="240" w:lineRule="auto"/>
      <w:ind w:firstLine="709"/>
      <w:jc w:val="center"/>
    </w:pPr>
    <w:rPr>
      <w:rFonts w:ascii="Arial" w:eastAsia="Times New Roman" w:hAnsi="Arial" w:cs="Times New Roman"/>
      <w:b/>
      <w:bCs/>
      <w:caps/>
      <w:sz w:val="24"/>
      <w:szCs w:val="24"/>
      <w:lang w:eastAsia="ru-RU"/>
    </w:rPr>
  </w:style>
  <w:style w:type="paragraph" w:customStyle="1" w:styleId="330">
    <w:name w:val="Основной текст с отступом 33"/>
    <w:basedOn w:val="a"/>
    <w:rsid w:val="009B53AB"/>
    <w:pPr>
      <w:overflowPunct w:val="0"/>
      <w:autoSpaceDE w:val="0"/>
      <w:autoSpaceDN w:val="0"/>
      <w:adjustRightInd w:val="0"/>
      <w:spacing w:after="0" w:line="240" w:lineRule="auto"/>
      <w:ind w:firstLine="720"/>
      <w:jc w:val="both"/>
    </w:pPr>
    <w:rPr>
      <w:rFonts w:ascii="Arial" w:eastAsia="Times New Roman" w:hAnsi="Arial" w:cs="Times New Roman"/>
      <w:sz w:val="26"/>
      <w:szCs w:val="20"/>
      <w:lang w:eastAsia="ru-RU"/>
    </w:rPr>
  </w:style>
  <w:style w:type="paragraph" w:customStyle="1" w:styleId="230">
    <w:name w:val="Основной текст 23"/>
    <w:basedOn w:val="a"/>
    <w:rsid w:val="009B53AB"/>
    <w:pPr>
      <w:spacing w:after="0" w:line="240" w:lineRule="auto"/>
      <w:ind w:firstLine="708"/>
      <w:jc w:val="both"/>
    </w:pPr>
    <w:rPr>
      <w:rFonts w:ascii="Arial" w:eastAsia="Times New Roman" w:hAnsi="Arial" w:cs="Times New Roman"/>
      <w:sz w:val="28"/>
      <w:szCs w:val="26"/>
      <w:lang w:eastAsia="ru-RU"/>
    </w:rPr>
  </w:style>
  <w:style w:type="paragraph" w:customStyle="1" w:styleId="240">
    <w:name w:val="Основной текст 24"/>
    <w:basedOn w:val="a"/>
    <w:rsid w:val="009B53AB"/>
    <w:pPr>
      <w:spacing w:after="0" w:line="240" w:lineRule="auto"/>
      <w:ind w:firstLine="708"/>
      <w:jc w:val="both"/>
    </w:pPr>
    <w:rPr>
      <w:rFonts w:ascii="Arial" w:eastAsia="Times New Roman" w:hAnsi="Arial" w:cs="Times New Roman"/>
      <w:sz w:val="28"/>
      <w:szCs w:val="26"/>
      <w:lang w:eastAsia="ru-RU"/>
    </w:rPr>
  </w:style>
  <w:style w:type="paragraph" w:customStyle="1" w:styleId="19">
    <w:name w:val="Док_Заг_1"/>
    <w:basedOn w:val="a"/>
    <w:next w:val="aff4"/>
    <w:rsid w:val="009B53AB"/>
    <w:pPr>
      <w:tabs>
        <w:tab w:val="num" w:pos="1080"/>
      </w:tabs>
      <w:spacing w:before="360" w:after="360" w:line="240" w:lineRule="auto"/>
      <w:ind w:left="1094" w:right="737" w:hanging="357"/>
      <w:jc w:val="center"/>
      <w:outlineLvl w:val="0"/>
    </w:pPr>
    <w:rPr>
      <w:rFonts w:ascii="Arial" w:eastAsia="Times New Roman" w:hAnsi="Arial" w:cs="Times New Roman"/>
      <w:b/>
      <w:sz w:val="26"/>
      <w:szCs w:val="20"/>
      <w:lang w:eastAsia="ru-RU"/>
    </w:rPr>
  </w:style>
  <w:style w:type="paragraph" w:customStyle="1" w:styleId="29">
    <w:name w:val="Док_Заг_2"/>
    <w:basedOn w:val="a"/>
    <w:next w:val="aff4"/>
    <w:rsid w:val="009B53AB"/>
    <w:pPr>
      <w:tabs>
        <w:tab w:val="num" w:pos="1800"/>
      </w:tabs>
      <w:spacing w:before="240" w:after="240" w:line="240" w:lineRule="auto"/>
      <w:ind w:left="1800" w:right="567" w:hanging="360"/>
      <w:jc w:val="center"/>
      <w:outlineLvl w:val="1"/>
    </w:pPr>
    <w:rPr>
      <w:rFonts w:ascii="Arial" w:eastAsia="Times New Roman" w:hAnsi="Arial" w:cs="Times New Roman"/>
      <w:b/>
      <w:szCs w:val="20"/>
      <w:lang w:eastAsia="ru-RU"/>
    </w:rPr>
  </w:style>
  <w:style w:type="paragraph" w:customStyle="1" w:styleId="39">
    <w:name w:val="Док_Заг_3"/>
    <w:basedOn w:val="a"/>
    <w:next w:val="aff4"/>
    <w:rsid w:val="009B53AB"/>
    <w:pPr>
      <w:tabs>
        <w:tab w:val="num" w:pos="2520"/>
      </w:tabs>
      <w:spacing w:before="240" w:after="240" w:line="240" w:lineRule="auto"/>
      <w:ind w:left="2520" w:right="737" w:hanging="360"/>
      <w:jc w:val="both"/>
      <w:outlineLvl w:val="2"/>
    </w:pPr>
    <w:rPr>
      <w:rFonts w:ascii="Arial" w:eastAsia="Times New Roman" w:hAnsi="Arial" w:cs="Times New Roman"/>
      <w:b/>
      <w:sz w:val="20"/>
      <w:szCs w:val="20"/>
      <w:lang w:eastAsia="ru-RU"/>
    </w:rPr>
  </w:style>
  <w:style w:type="paragraph" w:customStyle="1" w:styleId="340">
    <w:name w:val="Основной текст с отступом 34"/>
    <w:basedOn w:val="a"/>
    <w:rsid w:val="009B53AB"/>
    <w:pPr>
      <w:overflowPunct w:val="0"/>
      <w:autoSpaceDE w:val="0"/>
      <w:autoSpaceDN w:val="0"/>
      <w:adjustRightInd w:val="0"/>
      <w:spacing w:after="0" w:line="240" w:lineRule="auto"/>
      <w:ind w:firstLine="720"/>
      <w:jc w:val="both"/>
    </w:pPr>
    <w:rPr>
      <w:rFonts w:ascii="Arial" w:eastAsia="Times New Roman" w:hAnsi="Arial" w:cs="Times New Roman"/>
      <w:sz w:val="26"/>
      <w:szCs w:val="20"/>
      <w:lang w:eastAsia="ru-RU"/>
    </w:rPr>
  </w:style>
  <w:style w:type="paragraph" w:customStyle="1" w:styleId="aff9">
    <w:name w:val="Заголовок"/>
    <w:basedOn w:val="a"/>
    <w:next w:val="af"/>
    <w:rsid w:val="009B53AB"/>
    <w:pPr>
      <w:keepNext/>
      <w:suppressAutoHyphens/>
      <w:spacing w:before="240" w:after="120" w:line="240" w:lineRule="auto"/>
      <w:ind w:firstLine="567"/>
      <w:jc w:val="both"/>
    </w:pPr>
    <w:rPr>
      <w:rFonts w:ascii="Arial" w:eastAsia="Lucida Sans Unicode" w:hAnsi="Arial" w:cs="Tahoma"/>
      <w:sz w:val="28"/>
      <w:szCs w:val="28"/>
      <w:lang w:eastAsia="ar-SA"/>
    </w:rPr>
  </w:style>
  <w:style w:type="paragraph" w:customStyle="1" w:styleId="2a">
    <w:name w:val="Название2"/>
    <w:basedOn w:val="a"/>
    <w:rsid w:val="009B53AB"/>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2b">
    <w:name w:val="Указатель2"/>
    <w:basedOn w:val="a"/>
    <w:rsid w:val="009B53AB"/>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1a">
    <w:name w:val="Название1"/>
    <w:basedOn w:val="a"/>
    <w:rsid w:val="009B53AB"/>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1b">
    <w:name w:val="Указатель1"/>
    <w:basedOn w:val="a"/>
    <w:rsid w:val="009B53AB"/>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2c">
    <w:name w:val="З2"/>
    <w:basedOn w:val="a"/>
    <w:next w:val="a"/>
    <w:rsid w:val="009B53AB"/>
    <w:pPr>
      <w:suppressAutoHyphens/>
      <w:spacing w:after="0" w:line="360" w:lineRule="auto"/>
      <w:ind w:firstLine="748"/>
      <w:jc w:val="both"/>
    </w:pPr>
    <w:rPr>
      <w:rFonts w:ascii="Arial" w:eastAsia="Times New Roman" w:hAnsi="Arial" w:cs="Times New Roman"/>
      <w:b/>
      <w:sz w:val="24"/>
      <w:szCs w:val="20"/>
      <w:lang w:eastAsia="ar-SA"/>
    </w:rPr>
  </w:style>
  <w:style w:type="paragraph" w:customStyle="1" w:styleId="ConsNormal">
    <w:name w:val="ConsNormal"/>
    <w:rsid w:val="009B53AB"/>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1c">
    <w:name w:val="Обычный1"/>
    <w:rsid w:val="009B53AB"/>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1d">
    <w:name w:val="Текст1"/>
    <w:basedOn w:val="a"/>
    <w:rsid w:val="009B53AB"/>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ConsPlusNonformat">
    <w:name w:val="ConsPlusNonformat"/>
    <w:rsid w:val="009B53A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9B53AB"/>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9B53AB"/>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e">
    <w:name w:val="Схема документа1"/>
    <w:basedOn w:val="a"/>
    <w:rsid w:val="009B53AB"/>
    <w:pPr>
      <w:shd w:val="clear" w:color="auto" w:fill="000080"/>
      <w:suppressAutoHyphens/>
      <w:spacing w:after="0" w:line="240" w:lineRule="auto"/>
      <w:ind w:firstLine="567"/>
      <w:jc w:val="both"/>
    </w:pPr>
    <w:rPr>
      <w:rFonts w:ascii="Tahoma" w:eastAsia="Times New Roman" w:hAnsi="Tahoma" w:cs="Tahoma"/>
      <w:sz w:val="20"/>
      <w:szCs w:val="20"/>
      <w:lang w:eastAsia="ar-SA"/>
    </w:rPr>
  </w:style>
  <w:style w:type="paragraph" w:customStyle="1" w:styleId="nienie">
    <w:name w:val="nienie"/>
    <w:basedOn w:val="Iauiue"/>
    <w:rsid w:val="009B53AB"/>
    <w:pPr>
      <w:keepLines/>
      <w:ind w:left="709" w:hanging="284"/>
      <w:jc w:val="both"/>
    </w:pPr>
    <w:rPr>
      <w:rFonts w:ascii="Peterburg" w:hAnsi="Peterburg"/>
      <w:sz w:val="24"/>
    </w:rPr>
  </w:style>
  <w:style w:type="paragraph" w:customStyle="1" w:styleId="2d">
    <w:name w:val="Îñíîâíîé òåêñò 2"/>
    <w:basedOn w:val="a"/>
    <w:rsid w:val="009B53AB"/>
    <w:pPr>
      <w:widowControl w:val="0"/>
      <w:suppressAutoHyphens/>
      <w:spacing w:after="0" w:line="240" w:lineRule="auto"/>
      <w:ind w:firstLine="720"/>
      <w:jc w:val="both"/>
    </w:pPr>
    <w:rPr>
      <w:rFonts w:ascii="Arial" w:eastAsia="Times New Roman" w:hAnsi="Arial" w:cs="Times New Roman"/>
      <w:b/>
      <w:color w:val="000000"/>
      <w:sz w:val="24"/>
      <w:szCs w:val="20"/>
      <w:lang w:val="en-US" w:eastAsia="ar-SA"/>
    </w:rPr>
  </w:style>
  <w:style w:type="paragraph" w:customStyle="1" w:styleId="100">
    <w:name w:val="Оглавление 10"/>
    <w:basedOn w:val="1b"/>
    <w:rsid w:val="009B53AB"/>
    <w:pPr>
      <w:tabs>
        <w:tab w:val="right" w:leader="dot" w:pos="9637"/>
      </w:tabs>
      <w:ind w:left="2547"/>
    </w:pPr>
  </w:style>
  <w:style w:type="paragraph" w:customStyle="1" w:styleId="affa">
    <w:name w:val="Содержимое таблицы"/>
    <w:basedOn w:val="a"/>
    <w:rsid w:val="009B53AB"/>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affb">
    <w:name w:val="Заголовок таблицы"/>
    <w:basedOn w:val="affa"/>
    <w:rsid w:val="009B53AB"/>
    <w:pPr>
      <w:jc w:val="center"/>
    </w:pPr>
    <w:rPr>
      <w:b/>
      <w:bCs/>
    </w:rPr>
  </w:style>
  <w:style w:type="paragraph" w:customStyle="1" w:styleId="affc">
    <w:name w:val="Содержимое врезки"/>
    <w:basedOn w:val="af"/>
    <w:rsid w:val="009B53AB"/>
    <w:pPr>
      <w:suppressAutoHyphens/>
      <w:spacing w:line="240" w:lineRule="auto"/>
      <w:ind w:firstLine="0"/>
      <w:jc w:val="left"/>
    </w:pPr>
    <w:rPr>
      <w:rFonts w:eastAsia="Times New Roman"/>
      <w:sz w:val="24"/>
      <w:szCs w:val="24"/>
      <w:lang w:eastAsia="ar-SA"/>
    </w:rPr>
  </w:style>
  <w:style w:type="paragraph" w:customStyle="1" w:styleId="311">
    <w:name w:val="Основной текст 31"/>
    <w:basedOn w:val="a"/>
    <w:rsid w:val="009B53AB"/>
    <w:pPr>
      <w:tabs>
        <w:tab w:val="left" w:pos="9333"/>
      </w:tabs>
      <w:suppressAutoHyphens/>
      <w:spacing w:after="0" w:line="240" w:lineRule="atLeast"/>
      <w:ind w:firstLine="567"/>
      <w:jc w:val="both"/>
    </w:pPr>
    <w:rPr>
      <w:rFonts w:ascii="Arial" w:eastAsia="Times New Roman" w:hAnsi="Arial" w:cs="Times New Roman"/>
      <w:b/>
      <w:color w:val="000000"/>
      <w:sz w:val="24"/>
      <w:szCs w:val="20"/>
      <w:lang w:eastAsia="ar-SA"/>
    </w:rPr>
  </w:style>
  <w:style w:type="paragraph" w:customStyle="1" w:styleId="WW-3">
    <w:name w:val="WW-Основной текст 3"/>
    <w:basedOn w:val="a"/>
    <w:rsid w:val="009B53AB"/>
    <w:pPr>
      <w:suppressAutoHyphens/>
      <w:spacing w:after="0" w:line="240" w:lineRule="atLeast"/>
      <w:ind w:firstLine="567"/>
      <w:jc w:val="both"/>
    </w:pPr>
    <w:rPr>
      <w:rFonts w:ascii="Arial" w:eastAsia="Times New Roman" w:hAnsi="Arial" w:cs="Times New Roman"/>
      <w:b/>
      <w:color w:val="000000"/>
      <w:sz w:val="24"/>
      <w:szCs w:val="24"/>
      <w:lang w:eastAsia="ar-SA"/>
    </w:rPr>
  </w:style>
  <w:style w:type="paragraph" w:customStyle="1" w:styleId="0">
    <w:name w:val="Основной текст 0"/>
    <w:aliases w:val="95 ПК"/>
    <w:basedOn w:val="a"/>
    <w:rsid w:val="009B53AB"/>
    <w:pPr>
      <w:spacing w:after="0" w:line="240" w:lineRule="auto"/>
      <w:ind w:firstLine="539"/>
      <w:jc w:val="both"/>
    </w:pPr>
    <w:rPr>
      <w:rFonts w:ascii="Arial" w:eastAsia="Calibri" w:hAnsi="Arial" w:cs="Times New Roman"/>
      <w:color w:val="000000"/>
      <w:kern w:val="24"/>
      <w:sz w:val="24"/>
      <w:szCs w:val="24"/>
    </w:rPr>
  </w:style>
  <w:style w:type="paragraph" w:customStyle="1" w:styleId="Web">
    <w:name w:val="Обычный (Web)"/>
    <w:basedOn w:val="a"/>
    <w:rsid w:val="009B53AB"/>
    <w:pPr>
      <w:spacing w:before="100" w:after="100" w:line="240" w:lineRule="auto"/>
      <w:ind w:firstLine="567"/>
      <w:jc w:val="both"/>
    </w:pPr>
    <w:rPr>
      <w:rFonts w:ascii="Arial" w:eastAsia="Times New Roman" w:hAnsi="Arial" w:cs="Times New Roman"/>
      <w:sz w:val="24"/>
      <w:szCs w:val="20"/>
      <w:lang w:eastAsia="ru-RU"/>
    </w:rPr>
  </w:style>
  <w:style w:type="paragraph" w:customStyle="1" w:styleId="1f">
    <w:name w:val="З1"/>
    <w:basedOn w:val="a"/>
    <w:next w:val="a"/>
    <w:rsid w:val="009B53AB"/>
    <w:pPr>
      <w:snapToGrid w:val="0"/>
      <w:spacing w:after="0" w:line="360" w:lineRule="auto"/>
      <w:ind w:firstLine="748"/>
      <w:jc w:val="both"/>
    </w:pPr>
    <w:rPr>
      <w:rFonts w:ascii="Arial" w:eastAsia="Times New Roman" w:hAnsi="Arial" w:cs="Times New Roman"/>
      <w:b/>
      <w:sz w:val="24"/>
      <w:szCs w:val="24"/>
      <w:lang w:eastAsia="ru-RU"/>
    </w:rPr>
  </w:style>
  <w:style w:type="character" w:customStyle="1" w:styleId="2e">
    <w:name w:val="2Название Знак"/>
    <w:link w:val="2f"/>
    <w:locked/>
    <w:rsid w:val="009B53AB"/>
    <w:rPr>
      <w:rFonts w:ascii="Arial" w:eastAsia="Times New Roman" w:hAnsi="Arial" w:cs="Times New Roman"/>
      <w:b/>
      <w:sz w:val="26"/>
      <w:szCs w:val="28"/>
      <w:lang w:eastAsia="ar-SA"/>
    </w:rPr>
  </w:style>
  <w:style w:type="paragraph" w:customStyle="1" w:styleId="2f">
    <w:name w:val="2Название"/>
    <w:basedOn w:val="a"/>
    <w:link w:val="2e"/>
    <w:qFormat/>
    <w:rsid w:val="009B53AB"/>
    <w:pPr>
      <w:spacing w:after="0" w:line="240" w:lineRule="auto"/>
      <w:ind w:right="4536" w:firstLine="567"/>
      <w:jc w:val="both"/>
    </w:pPr>
    <w:rPr>
      <w:rFonts w:ascii="Arial" w:eastAsia="Times New Roman" w:hAnsi="Arial" w:cs="Times New Roman"/>
      <w:b/>
      <w:sz w:val="26"/>
      <w:szCs w:val="28"/>
      <w:lang w:eastAsia="ar-SA"/>
    </w:rPr>
  </w:style>
  <w:style w:type="paragraph" w:customStyle="1" w:styleId="Title">
    <w:name w:val="Title!Название НПА"/>
    <w:basedOn w:val="a"/>
    <w:rsid w:val="009B53A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Title">
    <w:name w:val="ConsTitle"/>
    <w:rsid w:val="009B53A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pplication">
    <w:name w:val="Application!Приложение"/>
    <w:rsid w:val="009B53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B53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B53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B53AB"/>
    <w:pPr>
      <w:spacing w:after="0" w:line="240" w:lineRule="auto"/>
      <w:jc w:val="center"/>
    </w:pPr>
    <w:rPr>
      <w:rFonts w:ascii="Arial" w:eastAsia="Times New Roman" w:hAnsi="Arial" w:cs="Arial"/>
      <w:bCs/>
      <w:kern w:val="28"/>
      <w:sz w:val="24"/>
      <w:szCs w:val="32"/>
      <w:lang w:eastAsia="ru-RU"/>
    </w:rPr>
  </w:style>
  <w:style w:type="character" w:customStyle="1" w:styleId="apple-style-span">
    <w:name w:val="apple-style-span"/>
    <w:basedOn w:val="a0"/>
    <w:rsid w:val="009B53AB"/>
  </w:style>
  <w:style w:type="character" w:customStyle="1" w:styleId="paragraph">
    <w:name w:val="paragraph"/>
    <w:basedOn w:val="a0"/>
    <w:rsid w:val="009B53AB"/>
  </w:style>
  <w:style w:type="character" w:customStyle="1" w:styleId="WW8Num5z0">
    <w:name w:val="WW8Num5z0"/>
    <w:rsid w:val="009B53AB"/>
    <w:rPr>
      <w:color w:val="auto"/>
    </w:rPr>
  </w:style>
  <w:style w:type="character" w:customStyle="1" w:styleId="WW8Num6z0">
    <w:name w:val="WW8Num6z0"/>
    <w:rsid w:val="009B53AB"/>
    <w:rPr>
      <w:rFonts w:ascii="Symbol" w:hAnsi="Symbol" w:hint="default"/>
    </w:rPr>
  </w:style>
  <w:style w:type="character" w:customStyle="1" w:styleId="WW8Num10z0">
    <w:name w:val="WW8Num10z0"/>
    <w:rsid w:val="009B53AB"/>
    <w:rPr>
      <w:color w:val="auto"/>
    </w:rPr>
  </w:style>
  <w:style w:type="character" w:customStyle="1" w:styleId="WW8Num11z0">
    <w:name w:val="WW8Num11z0"/>
    <w:rsid w:val="009B53AB"/>
    <w:rPr>
      <w:rFonts w:ascii="Symbol" w:hAnsi="Symbol" w:hint="default"/>
    </w:rPr>
  </w:style>
  <w:style w:type="character" w:customStyle="1" w:styleId="WW8Num12z0">
    <w:name w:val="WW8Num12z0"/>
    <w:rsid w:val="009B53AB"/>
    <w:rPr>
      <w:rFonts w:ascii="Symbol" w:hAnsi="Symbol" w:hint="default"/>
    </w:rPr>
  </w:style>
  <w:style w:type="character" w:customStyle="1" w:styleId="WW8Num12z1">
    <w:name w:val="WW8Num12z1"/>
    <w:rsid w:val="009B53AB"/>
    <w:rPr>
      <w:rFonts w:ascii="Wingdings 2" w:hAnsi="Wingdings 2" w:cs="StarSymbol" w:hint="default"/>
      <w:sz w:val="18"/>
      <w:szCs w:val="18"/>
    </w:rPr>
  </w:style>
  <w:style w:type="character" w:customStyle="1" w:styleId="WW8Num12z2">
    <w:name w:val="WW8Num12z2"/>
    <w:rsid w:val="009B53AB"/>
    <w:rPr>
      <w:rFonts w:ascii="StarSymbol" w:eastAsia="StarSymbol" w:hAnsi="StarSymbol" w:cs="StarSymbol" w:hint="eastAsia"/>
      <w:sz w:val="18"/>
      <w:szCs w:val="18"/>
    </w:rPr>
  </w:style>
  <w:style w:type="character" w:customStyle="1" w:styleId="WW8Num13z0">
    <w:name w:val="WW8Num13z0"/>
    <w:rsid w:val="009B53AB"/>
    <w:rPr>
      <w:rFonts w:ascii="Wingdings" w:hAnsi="Wingdings" w:cs="StarSymbol" w:hint="default"/>
      <w:sz w:val="18"/>
      <w:szCs w:val="18"/>
    </w:rPr>
  </w:style>
  <w:style w:type="character" w:customStyle="1" w:styleId="WW8Num13z1">
    <w:name w:val="WW8Num13z1"/>
    <w:rsid w:val="009B53AB"/>
    <w:rPr>
      <w:rFonts w:ascii="Wingdings 2" w:hAnsi="Wingdings 2" w:cs="StarSymbol" w:hint="default"/>
      <w:sz w:val="18"/>
      <w:szCs w:val="18"/>
    </w:rPr>
  </w:style>
  <w:style w:type="character" w:customStyle="1" w:styleId="WW8Num13z2">
    <w:name w:val="WW8Num13z2"/>
    <w:rsid w:val="009B53AB"/>
    <w:rPr>
      <w:rFonts w:ascii="StarSymbol" w:eastAsia="StarSymbol" w:hAnsi="StarSymbol" w:cs="StarSymbol" w:hint="eastAsia"/>
      <w:sz w:val="18"/>
      <w:szCs w:val="18"/>
    </w:rPr>
  </w:style>
  <w:style w:type="character" w:customStyle="1" w:styleId="WW8Num14z0">
    <w:name w:val="WW8Num14z0"/>
    <w:rsid w:val="009B53AB"/>
    <w:rPr>
      <w:rFonts w:ascii="Wingdings" w:hAnsi="Wingdings" w:cs="StarSymbol" w:hint="default"/>
      <w:sz w:val="18"/>
      <w:szCs w:val="18"/>
    </w:rPr>
  </w:style>
  <w:style w:type="character" w:customStyle="1" w:styleId="WW8Num14z1">
    <w:name w:val="WW8Num14z1"/>
    <w:rsid w:val="009B53AB"/>
    <w:rPr>
      <w:rFonts w:ascii="Wingdings 2" w:hAnsi="Wingdings 2" w:cs="StarSymbol" w:hint="default"/>
      <w:sz w:val="18"/>
      <w:szCs w:val="18"/>
    </w:rPr>
  </w:style>
  <w:style w:type="character" w:customStyle="1" w:styleId="WW8Num14z2">
    <w:name w:val="WW8Num14z2"/>
    <w:rsid w:val="009B53AB"/>
    <w:rPr>
      <w:rFonts w:ascii="StarSymbol" w:eastAsia="StarSymbol" w:hAnsi="StarSymbol" w:cs="StarSymbol" w:hint="eastAsia"/>
      <w:sz w:val="18"/>
      <w:szCs w:val="18"/>
    </w:rPr>
  </w:style>
  <w:style w:type="character" w:customStyle="1" w:styleId="2f0">
    <w:name w:val="Основной шрифт абзаца2"/>
    <w:rsid w:val="009B53AB"/>
  </w:style>
  <w:style w:type="character" w:customStyle="1" w:styleId="WW8Num1z0">
    <w:name w:val="WW8Num1z0"/>
    <w:rsid w:val="009B53AB"/>
    <w:rPr>
      <w:color w:val="auto"/>
    </w:rPr>
  </w:style>
  <w:style w:type="character" w:customStyle="1" w:styleId="WW8Num11z1">
    <w:name w:val="WW8Num11z1"/>
    <w:rsid w:val="009B53AB"/>
    <w:rPr>
      <w:rFonts w:ascii="Courier New" w:hAnsi="Courier New" w:cs="Courier New" w:hint="default"/>
    </w:rPr>
  </w:style>
  <w:style w:type="character" w:customStyle="1" w:styleId="WW8Num11z2">
    <w:name w:val="WW8Num11z2"/>
    <w:rsid w:val="009B53AB"/>
    <w:rPr>
      <w:rFonts w:ascii="Wingdings" w:hAnsi="Wingdings" w:hint="default"/>
    </w:rPr>
  </w:style>
  <w:style w:type="character" w:customStyle="1" w:styleId="WW8Num15z0">
    <w:name w:val="WW8Num15z0"/>
    <w:rsid w:val="009B53AB"/>
    <w:rPr>
      <w:rFonts w:ascii="Symbol" w:hAnsi="Symbol" w:hint="default"/>
    </w:rPr>
  </w:style>
  <w:style w:type="character" w:customStyle="1" w:styleId="WW8Num16z0">
    <w:name w:val="WW8Num16z0"/>
    <w:rsid w:val="009B53AB"/>
    <w:rPr>
      <w:b/>
      <w:bCs w:val="0"/>
    </w:rPr>
  </w:style>
  <w:style w:type="character" w:customStyle="1" w:styleId="WW8Num17z0">
    <w:name w:val="WW8Num17z0"/>
    <w:rsid w:val="009B53AB"/>
    <w:rPr>
      <w:rFonts w:ascii="Symbol" w:hAnsi="Symbol" w:hint="default"/>
    </w:rPr>
  </w:style>
  <w:style w:type="character" w:customStyle="1" w:styleId="WW8Num17z1">
    <w:name w:val="WW8Num17z1"/>
    <w:rsid w:val="009B53AB"/>
    <w:rPr>
      <w:rFonts w:ascii="Courier New" w:hAnsi="Courier New" w:cs="Courier New" w:hint="default"/>
    </w:rPr>
  </w:style>
  <w:style w:type="character" w:customStyle="1" w:styleId="WW8Num17z2">
    <w:name w:val="WW8Num17z2"/>
    <w:rsid w:val="009B53AB"/>
    <w:rPr>
      <w:rFonts w:ascii="Wingdings" w:hAnsi="Wingdings" w:hint="default"/>
    </w:rPr>
  </w:style>
  <w:style w:type="character" w:customStyle="1" w:styleId="WW8Num19z0">
    <w:name w:val="WW8Num19z0"/>
    <w:rsid w:val="009B53AB"/>
    <w:rPr>
      <w:rFonts w:ascii="Symbol" w:hAnsi="Symbol" w:hint="default"/>
    </w:rPr>
  </w:style>
  <w:style w:type="character" w:customStyle="1" w:styleId="WW8Num19z1">
    <w:name w:val="WW8Num19z1"/>
    <w:rsid w:val="009B53AB"/>
    <w:rPr>
      <w:rFonts w:ascii="Courier New" w:hAnsi="Courier New" w:cs="Courier New" w:hint="default"/>
    </w:rPr>
  </w:style>
  <w:style w:type="character" w:customStyle="1" w:styleId="WW8Num19z2">
    <w:name w:val="WW8Num19z2"/>
    <w:rsid w:val="009B53AB"/>
    <w:rPr>
      <w:rFonts w:ascii="Wingdings" w:hAnsi="Wingdings" w:hint="default"/>
    </w:rPr>
  </w:style>
  <w:style w:type="character" w:customStyle="1" w:styleId="1f0">
    <w:name w:val="Основной шрифт абзаца1"/>
    <w:rsid w:val="009B53AB"/>
  </w:style>
  <w:style w:type="character" w:customStyle="1" w:styleId="affd">
    <w:name w:val="Символ сноски"/>
    <w:basedOn w:val="1f0"/>
    <w:rsid w:val="009B53AB"/>
    <w:rPr>
      <w:vertAlign w:val="superscript"/>
    </w:rPr>
  </w:style>
  <w:style w:type="character" w:customStyle="1" w:styleId="1f1">
    <w:name w:val="Знак сноски1"/>
    <w:rsid w:val="009B53AB"/>
    <w:rPr>
      <w:vertAlign w:val="superscript"/>
    </w:rPr>
  </w:style>
  <w:style w:type="character" w:customStyle="1" w:styleId="affe">
    <w:name w:val="Символ нумерации"/>
    <w:rsid w:val="009B53AB"/>
  </w:style>
  <w:style w:type="character" w:customStyle="1" w:styleId="afff">
    <w:name w:val="Символы концевой сноски"/>
    <w:rsid w:val="009B53AB"/>
    <w:rPr>
      <w:vertAlign w:val="superscript"/>
    </w:rPr>
  </w:style>
  <w:style w:type="character" w:customStyle="1" w:styleId="WW-">
    <w:name w:val="WW-Символы концевой сноски"/>
    <w:rsid w:val="009B53AB"/>
  </w:style>
  <w:style w:type="character" w:customStyle="1" w:styleId="WW8Num27z0">
    <w:name w:val="WW8Num27z0"/>
    <w:rsid w:val="009B53AB"/>
    <w:rPr>
      <w:rFonts w:ascii="Symbol" w:hAnsi="Symbol" w:hint="default"/>
    </w:rPr>
  </w:style>
  <w:style w:type="character" w:customStyle="1" w:styleId="WW8Num28z0">
    <w:name w:val="WW8Num28z0"/>
    <w:rsid w:val="009B53AB"/>
    <w:rPr>
      <w:rFonts w:ascii="Times New Roman" w:hAnsi="Times New Roman" w:cs="Times New Roman" w:hint="default"/>
    </w:rPr>
  </w:style>
  <w:style w:type="character" w:customStyle="1" w:styleId="afff0">
    <w:name w:val="Маркеры списка"/>
    <w:rsid w:val="009B53AB"/>
    <w:rPr>
      <w:rFonts w:ascii="StarSymbol" w:eastAsia="StarSymbol" w:hAnsi="StarSymbol" w:cs="StarSymbol" w:hint="eastAsia"/>
      <w:sz w:val="18"/>
      <w:szCs w:val="18"/>
    </w:rPr>
  </w:style>
  <w:style w:type="character" w:customStyle="1" w:styleId="WW8Num116z1">
    <w:name w:val="WW8Num116z1"/>
    <w:rsid w:val="009B53AB"/>
    <w:rPr>
      <w:rFonts w:ascii="Courier New" w:hAnsi="Courier New" w:cs="Courier New" w:hint="default"/>
    </w:rPr>
  </w:style>
  <w:style w:type="character" w:customStyle="1" w:styleId="WW8Num116z2">
    <w:name w:val="WW8Num116z2"/>
    <w:rsid w:val="009B53AB"/>
    <w:rPr>
      <w:rFonts w:ascii="Wingdings" w:hAnsi="Wingdings" w:hint="default"/>
    </w:rPr>
  </w:style>
  <w:style w:type="character" w:customStyle="1" w:styleId="WW8Num116z3">
    <w:name w:val="WW8Num116z3"/>
    <w:rsid w:val="009B53AB"/>
    <w:rPr>
      <w:rFonts w:ascii="Symbol" w:hAnsi="Symbol" w:hint="default"/>
    </w:rPr>
  </w:style>
  <w:style w:type="character" w:customStyle="1" w:styleId="WW8Num278z1">
    <w:name w:val="WW8Num278z1"/>
    <w:rsid w:val="009B53AB"/>
    <w:rPr>
      <w:rFonts w:ascii="Courier New" w:hAnsi="Courier New" w:cs="Courier New" w:hint="default"/>
    </w:rPr>
  </w:style>
  <w:style w:type="character" w:customStyle="1" w:styleId="WW8Num278z2">
    <w:name w:val="WW8Num278z2"/>
    <w:rsid w:val="009B53AB"/>
    <w:rPr>
      <w:rFonts w:ascii="Wingdings" w:hAnsi="Wingdings" w:hint="default"/>
    </w:rPr>
  </w:style>
  <w:style w:type="character" w:customStyle="1" w:styleId="WW8Num278z3">
    <w:name w:val="WW8Num278z3"/>
    <w:rsid w:val="009B53AB"/>
    <w:rPr>
      <w:rFonts w:ascii="Symbol" w:hAnsi="Symbol" w:hint="default"/>
    </w:rPr>
  </w:style>
  <w:style w:type="character" w:customStyle="1" w:styleId="WW8Num426z1">
    <w:name w:val="WW8Num426z1"/>
    <w:rsid w:val="009B53AB"/>
    <w:rPr>
      <w:rFonts w:ascii="Courier New" w:hAnsi="Courier New" w:cs="Courier New" w:hint="default"/>
    </w:rPr>
  </w:style>
  <w:style w:type="character" w:customStyle="1" w:styleId="WW8Num426z2">
    <w:name w:val="WW8Num426z2"/>
    <w:rsid w:val="009B53AB"/>
    <w:rPr>
      <w:rFonts w:ascii="Wingdings" w:hAnsi="Wingdings" w:hint="default"/>
    </w:rPr>
  </w:style>
  <w:style w:type="character" w:customStyle="1" w:styleId="WW8Num426z3">
    <w:name w:val="WW8Num426z3"/>
    <w:rsid w:val="009B53AB"/>
    <w:rPr>
      <w:rFonts w:ascii="Symbol" w:hAnsi="Symbol" w:hint="default"/>
    </w:rPr>
  </w:style>
  <w:style w:type="character" w:customStyle="1" w:styleId="WW8Num90z1">
    <w:name w:val="WW8Num90z1"/>
    <w:rsid w:val="009B53AB"/>
    <w:rPr>
      <w:rFonts w:ascii="Courier New" w:hAnsi="Courier New" w:cs="Courier New" w:hint="default"/>
    </w:rPr>
  </w:style>
  <w:style w:type="character" w:customStyle="1" w:styleId="WW8Num90z2">
    <w:name w:val="WW8Num90z2"/>
    <w:rsid w:val="009B53AB"/>
    <w:rPr>
      <w:rFonts w:ascii="Wingdings" w:hAnsi="Wingdings" w:hint="default"/>
    </w:rPr>
  </w:style>
  <w:style w:type="character" w:customStyle="1" w:styleId="WW8Num90z3">
    <w:name w:val="WW8Num90z3"/>
    <w:rsid w:val="009B53AB"/>
    <w:rPr>
      <w:rFonts w:ascii="Symbol" w:hAnsi="Symbol" w:hint="default"/>
    </w:rPr>
  </w:style>
  <w:style w:type="character" w:customStyle="1" w:styleId="WW8Num302z1">
    <w:name w:val="WW8Num302z1"/>
    <w:rsid w:val="009B53AB"/>
    <w:rPr>
      <w:rFonts w:ascii="Courier New" w:hAnsi="Courier New" w:cs="Courier New" w:hint="default"/>
    </w:rPr>
  </w:style>
  <w:style w:type="character" w:customStyle="1" w:styleId="WW8Num302z2">
    <w:name w:val="WW8Num302z2"/>
    <w:rsid w:val="009B53AB"/>
    <w:rPr>
      <w:rFonts w:ascii="Wingdings" w:hAnsi="Wingdings" w:hint="default"/>
    </w:rPr>
  </w:style>
  <w:style w:type="character" w:customStyle="1" w:styleId="WW8Num302z3">
    <w:name w:val="WW8Num302z3"/>
    <w:rsid w:val="009B53AB"/>
    <w:rPr>
      <w:rFonts w:ascii="Symbol" w:hAnsi="Symbol" w:hint="default"/>
    </w:rPr>
  </w:style>
  <w:style w:type="character" w:customStyle="1" w:styleId="WW8Num199z1">
    <w:name w:val="WW8Num199z1"/>
    <w:rsid w:val="009B53AB"/>
    <w:rPr>
      <w:rFonts w:ascii="Courier New" w:hAnsi="Courier New" w:cs="Courier New" w:hint="default"/>
    </w:rPr>
  </w:style>
  <w:style w:type="character" w:customStyle="1" w:styleId="WW8Num199z2">
    <w:name w:val="WW8Num199z2"/>
    <w:rsid w:val="009B53AB"/>
    <w:rPr>
      <w:rFonts w:ascii="Wingdings" w:hAnsi="Wingdings" w:hint="default"/>
    </w:rPr>
  </w:style>
  <w:style w:type="character" w:customStyle="1" w:styleId="WW8Num199z3">
    <w:name w:val="WW8Num199z3"/>
    <w:rsid w:val="009B53AB"/>
    <w:rPr>
      <w:rFonts w:ascii="Symbol" w:hAnsi="Symbol" w:hint="default"/>
    </w:rPr>
  </w:style>
  <w:style w:type="character" w:customStyle="1" w:styleId="WW8Num77z1">
    <w:name w:val="WW8Num77z1"/>
    <w:rsid w:val="009B53AB"/>
    <w:rPr>
      <w:rFonts w:ascii="Courier New" w:hAnsi="Courier New" w:cs="Courier New" w:hint="default"/>
    </w:rPr>
  </w:style>
  <w:style w:type="character" w:customStyle="1" w:styleId="WW8Num77z2">
    <w:name w:val="WW8Num77z2"/>
    <w:rsid w:val="009B53AB"/>
    <w:rPr>
      <w:rFonts w:ascii="Wingdings" w:hAnsi="Wingdings" w:hint="default"/>
    </w:rPr>
  </w:style>
  <w:style w:type="character" w:customStyle="1" w:styleId="WW8Num77z3">
    <w:name w:val="WW8Num77z3"/>
    <w:rsid w:val="009B53AB"/>
    <w:rPr>
      <w:rFonts w:ascii="Symbol" w:hAnsi="Symbol" w:hint="default"/>
    </w:rPr>
  </w:style>
  <w:style w:type="character" w:customStyle="1" w:styleId="WW8Num75z1">
    <w:name w:val="WW8Num75z1"/>
    <w:rsid w:val="009B53AB"/>
    <w:rPr>
      <w:rFonts w:ascii="Courier New" w:hAnsi="Courier New" w:cs="Courier New" w:hint="default"/>
    </w:rPr>
  </w:style>
  <w:style w:type="character" w:customStyle="1" w:styleId="WW8Num75z2">
    <w:name w:val="WW8Num75z2"/>
    <w:rsid w:val="009B53AB"/>
    <w:rPr>
      <w:rFonts w:ascii="Wingdings" w:hAnsi="Wingdings" w:hint="default"/>
    </w:rPr>
  </w:style>
  <w:style w:type="character" w:customStyle="1" w:styleId="WW8Num75z3">
    <w:name w:val="WW8Num75z3"/>
    <w:rsid w:val="009B53AB"/>
    <w:rPr>
      <w:rFonts w:ascii="Symbol" w:hAnsi="Symbol" w:hint="default"/>
    </w:rPr>
  </w:style>
  <w:style w:type="character" w:customStyle="1" w:styleId="WW8Num488z1">
    <w:name w:val="WW8Num488z1"/>
    <w:rsid w:val="009B53AB"/>
    <w:rPr>
      <w:rFonts w:ascii="Courier New" w:hAnsi="Courier New" w:cs="Courier New" w:hint="default"/>
    </w:rPr>
  </w:style>
  <w:style w:type="character" w:customStyle="1" w:styleId="WW8Num488z2">
    <w:name w:val="WW8Num488z2"/>
    <w:rsid w:val="009B53AB"/>
    <w:rPr>
      <w:rFonts w:ascii="Wingdings" w:hAnsi="Wingdings" w:hint="default"/>
    </w:rPr>
  </w:style>
  <w:style w:type="character" w:customStyle="1" w:styleId="WW8Num488z3">
    <w:name w:val="WW8Num488z3"/>
    <w:rsid w:val="009B53AB"/>
    <w:rPr>
      <w:rFonts w:ascii="Symbol" w:hAnsi="Symbol" w:hint="default"/>
    </w:rPr>
  </w:style>
  <w:style w:type="character" w:customStyle="1" w:styleId="WW8Num83z1">
    <w:name w:val="WW8Num83z1"/>
    <w:rsid w:val="009B53AB"/>
    <w:rPr>
      <w:rFonts w:ascii="Courier New" w:hAnsi="Courier New" w:cs="Courier New" w:hint="default"/>
    </w:rPr>
  </w:style>
  <w:style w:type="character" w:customStyle="1" w:styleId="WW8Num83z2">
    <w:name w:val="WW8Num83z2"/>
    <w:rsid w:val="009B53AB"/>
    <w:rPr>
      <w:rFonts w:ascii="Wingdings" w:hAnsi="Wingdings" w:hint="default"/>
    </w:rPr>
  </w:style>
  <w:style w:type="character" w:customStyle="1" w:styleId="WW8Num83z3">
    <w:name w:val="WW8Num83z3"/>
    <w:rsid w:val="009B53AB"/>
    <w:rPr>
      <w:rFonts w:ascii="Symbol" w:hAnsi="Symbol" w:hint="default"/>
    </w:rPr>
  </w:style>
  <w:style w:type="character" w:customStyle="1" w:styleId="WW8Num481z1">
    <w:name w:val="WW8Num481z1"/>
    <w:rsid w:val="009B53AB"/>
    <w:rPr>
      <w:rFonts w:ascii="Courier New" w:hAnsi="Courier New" w:cs="Courier New" w:hint="default"/>
    </w:rPr>
  </w:style>
  <w:style w:type="character" w:customStyle="1" w:styleId="WW8Num481z2">
    <w:name w:val="WW8Num481z2"/>
    <w:rsid w:val="009B53AB"/>
    <w:rPr>
      <w:rFonts w:ascii="Wingdings" w:hAnsi="Wingdings" w:hint="default"/>
    </w:rPr>
  </w:style>
  <w:style w:type="character" w:customStyle="1" w:styleId="WW8Num481z3">
    <w:name w:val="WW8Num481z3"/>
    <w:rsid w:val="009B53AB"/>
    <w:rPr>
      <w:rFonts w:ascii="Symbol" w:hAnsi="Symbol" w:hint="default"/>
    </w:rPr>
  </w:style>
  <w:style w:type="character" w:customStyle="1" w:styleId="WW8Num106z1">
    <w:name w:val="WW8Num106z1"/>
    <w:rsid w:val="009B53AB"/>
    <w:rPr>
      <w:rFonts w:ascii="Courier New" w:hAnsi="Courier New" w:cs="Courier New" w:hint="default"/>
    </w:rPr>
  </w:style>
  <w:style w:type="character" w:customStyle="1" w:styleId="WW8Num106z2">
    <w:name w:val="WW8Num106z2"/>
    <w:rsid w:val="009B53AB"/>
    <w:rPr>
      <w:rFonts w:ascii="Wingdings" w:hAnsi="Wingdings" w:hint="default"/>
    </w:rPr>
  </w:style>
  <w:style w:type="character" w:customStyle="1" w:styleId="WW8Num106z3">
    <w:name w:val="WW8Num106z3"/>
    <w:rsid w:val="009B53AB"/>
    <w:rPr>
      <w:rFonts w:ascii="Symbol" w:hAnsi="Symbol" w:hint="default"/>
    </w:rPr>
  </w:style>
  <w:style w:type="character" w:customStyle="1" w:styleId="WW8Num189z1">
    <w:name w:val="WW8Num189z1"/>
    <w:rsid w:val="009B53AB"/>
    <w:rPr>
      <w:rFonts w:ascii="Courier New" w:hAnsi="Courier New" w:cs="Courier New" w:hint="default"/>
    </w:rPr>
  </w:style>
  <w:style w:type="character" w:customStyle="1" w:styleId="WW8Num189z2">
    <w:name w:val="WW8Num189z2"/>
    <w:rsid w:val="009B53AB"/>
    <w:rPr>
      <w:rFonts w:ascii="Wingdings" w:hAnsi="Wingdings" w:hint="default"/>
    </w:rPr>
  </w:style>
  <w:style w:type="character" w:customStyle="1" w:styleId="WW8Num189z3">
    <w:name w:val="WW8Num189z3"/>
    <w:rsid w:val="009B53AB"/>
    <w:rPr>
      <w:rFonts w:ascii="Symbol" w:hAnsi="Symbol" w:hint="default"/>
    </w:rPr>
  </w:style>
  <w:style w:type="character" w:customStyle="1" w:styleId="WW8Num144z1">
    <w:name w:val="WW8Num144z1"/>
    <w:rsid w:val="009B53AB"/>
    <w:rPr>
      <w:rFonts w:ascii="Courier New" w:hAnsi="Courier New" w:cs="Courier New" w:hint="default"/>
    </w:rPr>
  </w:style>
  <w:style w:type="character" w:customStyle="1" w:styleId="WW8Num144z2">
    <w:name w:val="WW8Num144z2"/>
    <w:rsid w:val="009B53AB"/>
    <w:rPr>
      <w:rFonts w:ascii="Wingdings" w:hAnsi="Wingdings" w:hint="default"/>
    </w:rPr>
  </w:style>
  <w:style w:type="character" w:customStyle="1" w:styleId="WW8Num144z3">
    <w:name w:val="WW8Num144z3"/>
    <w:rsid w:val="009B53AB"/>
    <w:rPr>
      <w:rFonts w:ascii="Symbol" w:hAnsi="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oitikova.VRN\AppData\Local\Temp\tmpD429.html" TargetMode="External"/><Relationship Id="rId13" Type="http://schemas.openxmlformats.org/officeDocument/2006/relationships/hyperlink" Target="file:///C:\Users\ivoitikova.VRN\AppData\Local\Temp\tmpD429.html" TargetMode="External"/><Relationship Id="rId18" Type="http://schemas.openxmlformats.org/officeDocument/2006/relationships/hyperlink" Target="file:///C:\Users\ivoitikova.VRN\AppData\Local\Temp\tmpD429.html" TargetMode="External"/><Relationship Id="rId26" Type="http://schemas.openxmlformats.org/officeDocument/2006/relationships/hyperlink" Target="file:///C:\Users\ivoitikova.VRN\AppData\Local\Temp\tmpD429.html" TargetMode="External"/><Relationship Id="rId3" Type="http://schemas.openxmlformats.org/officeDocument/2006/relationships/settings" Target="settings.xml"/><Relationship Id="rId21" Type="http://schemas.openxmlformats.org/officeDocument/2006/relationships/hyperlink" Target="file:///C:\Users\ivoitikova.VRN\AppData\Local\Temp\tmpD429.html" TargetMode="External"/><Relationship Id="rId34" Type="http://schemas.openxmlformats.org/officeDocument/2006/relationships/image" Target="media/image2.jpeg"/><Relationship Id="rId7" Type="http://schemas.openxmlformats.org/officeDocument/2006/relationships/hyperlink" Target="file:///C:\Users\ivoitikova.VRN\AppData\Local\Temp\tmpD429.html" TargetMode="External"/><Relationship Id="rId12" Type="http://schemas.openxmlformats.org/officeDocument/2006/relationships/hyperlink" Target="file:///C:\Users\ivoitikova.VRN\AppData\Local\Temp\tmpD429.html" TargetMode="External"/><Relationship Id="rId17" Type="http://schemas.openxmlformats.org/officeDocument/2006/relationships/hyperlink" Target="file:///C:\Users\ivoitikova.VRN\AppData\Local\Temp\tmpD429.html" TargetMode="External"/><Relationship Id="rId25" Type="http://schemas.openxmlformats.org/officeDocument/2006/relationships/hyperlink" Target="file:///C:\Users\ivoitikova.VRN\AppData\Local\Temp\tmpD429.html"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ivoitikova.VRN\AppData\Local\Temp\tmpD429.html" TargetMode="External"/><Relationship Id="rId20" Type="http://schemas.openxmlformats.org/officeDocument/2006/relationships/hyperlink" Target="file:///C:\Users\ivoitikova.VRN\AppData\Local\Temp\tmpD429.html" TargetMode="External"/><Relationship Id="rId29" Type="http://schemas.openxmlformats.org/officeDocument/2006/relationships/hyperlink" Target="file:///C:\Users\ivoitikova.VRN\AppData\Local\Temp\tmpD429.html" TargetMode="External"/><Relationship Id="rId1" Type="http://schemas.openxmlformats.org/officeDocument/2006/relationships/numbering" Target="numbering.xml"/><Relationship Id="rId6" Type="http://schemas.openxmlformats.org/officeDocument/2006/relationships/hyperlink" Target="file:///C:\Users\ivoitikova.VRN\AppData\Local\Temp\tmpD429.html" TargetMode="External"/><Relationship Id="rId11" Type="http://schemas.openxmlformats.org/officeDocument/2006/relationships/hyperlink" Target="file:///C:\Users\ivoitikova.VRN\AppData\Local\Temp\tmpD429.html" TargetMode="External"/><Relationship Id="rId24" Type="http://schemas.openxmlformats.org/officeDocument/2006/relationships/hyperlink" Target="file:///C:\Users\ivoitikova.VRN\AppData\Local\Temp\tmpD429.html" TargetMode="External"/><Relationship Id="rId32" Type="http://schemas.openxmlformats.org/officeDocument/2006/relationships/hyperlink" Target="file:///C:\Users\ivoitikova.VRN\AppData\Local\Temp\tmpD429.html" TargetMode="External"/><Relationship Id="rId5" Type="http://schemas.openxmlformats.org/officeDocument/2006/relationships/hyperlink" Target="file:///C:\Users\ivoitikova.VRN\AppData\Local\Temp\tmpD429.html" TargetMode="External"/><Relationship Id="rId15" Type="http://schemas.openxmlformats.org/officeDocument/2006/relationships/hyperlink" Target="file:///C:\Users\ivoitikova.VRN\AppData\Local\Temp\tmpD429.html" TargetMode="External"/><Relationship Id="rId23" Type="http://schemas.openxmlformats.org/officeDocument/2006/relationships/hyperlink" Target="file:///C:\Users\ivoitikova.VRN\AppData\Local\Temp\tmpD429.html" TargetMode="External"/><Relationship Id="rId28" Type="http://schemas.openxmlformats.org/officeDocument/2006/relationships/hyperlink" Target="file:///C:\Users\ivoitikova.VRN\AppData\Local\Temp\tmpD429.html" TargetMode="External"/><Relationship Id="rId36" Type="http://schemas.openxmlformats.org/officeDocument/2006/relationships/theme" Target="theme/theme1.xml"/><Relationship Id="rId10" Type="http://schemas.openxmlformats.org/officeDocument/2006/relationships/hyperlink" Target="file:///C:\Users\ivoitikova.VRN\AppData\Local\Temp\tmpD429.html" TargetMode="External"/><Relationship Id="rId19" Type="http://schemas.openxmlformats.org/officeDocument/2006/relationships/hyperlink" Target="file:///C:\Users\ivoitikova.VRN\AppData\Local\Temp\tmpD429.html" TargetMode="External"/><Relationship Id="rId31" Type="http://schemas.openxmlformats.org/officeDocument/2006/relationships/hyperlink" Target="file:///C:\Users\ivoitikova.VRN\AppData\Local\Temp\tmpD429.html" TargetMode="External"/><Relationship Id="rId4" Type="http://schemas.openxmlformats.org/officeDocument/2006/relationships/webSettings" Target="webSettings.xml"/><Relationship Id="rId9" Type="http://schemas.openxmlformats.org/officeDocument/2006/relationships/hyperlink" Target="file:///C:\Users\ivoitikova.VRN\AppData\Local\Temp\tmpD429.html" TargetMode="External"/><Relationship Id="rId14" Type="http://schemas.openxmlformats.org/officeDocument/2006/relationships/hyperlink" Target="file:///C:\Users\ivoitikova.VRN\AppData\Local\Temp\tmpD429.html" TargetMode="External"/><Relationship Id="rId22" Type="http://schemas.openxmlformats.org/officeDocument/2006/relationships/hyperlink" Target="file:///C:\Users\ivoitikova.VRN\AppData\Local\Temp\tmpD429.html" TargetMode="External"/><Relationship Id="rId27" Type="http://schemas.openxmlformats.org/officeDocument/2006/relationships/hyperlink" Target="file:///C:\Users\ivoitikova.VRN\AppData\Local\Temp\tmpD429.html" TargetMode="External"/><Relationship Id="rId30" Type="http://schemas.openxmlformats.org/officeDocument/2006/relationships/hyperlink" Target="file:///C:\Users\ivoitikova.VRN\AppData\Local\Temp\tmpD429.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7446</Words>
  <Characters>42445</Characters>
  <Application>Microsoft Office Word</Application>
  <DocSecurity>0</DocSecurity>
  <Lines>353</Lines>
  <Paragraphs>99</Paragraphs>
  <ScaleCrop>false</ScaleCrop>
  <Company/>
  <LinksUpToDate>false</LinksUpToDate>
  <CharactersWithSpaces>49792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2019-04-19T10:09:00Z</dcterms:created>
  <dcterms:modified xsi:type="dcterms:W3CDTF">2019-04-19T10:10:00Z</dcterms:modified>
</cp:coreProperties>
</file>