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A" w:rsidRPr="00AD13EB" w:rsidRDefault="00186ADA" w:rsidP="00AD13EB">
      <w:pPr>
        <w:pStyle w:val="a3"/>
        <w:ind w:firstLine="708"/>
        <w:jc w:val="both"/>
        <w:rPr>
          <w:color w:val="000000" w:themeColor="text1"/>
        </w:rPr>
      </w:pPr>
      <w:r w:rsidRPr="00AD13EB">
        <w:rPr>
          <w:color w:val="000000" w:themeColor="text1"/>
        </w:rPr>
        <w:t xml:space="preserve">25 марта 2021 года </w:t>
      </w:r>
      <w:r w:rsidR="00AD13EB" w:rsidRPr="00AD13EB">
        <w:rPr>
          <w:color w:val="000000" w:themeColor="text1"/>
        </w:rPr>
        <w:t xml:space="preserve">в 14.00 часов </w:t>
      </w:r>
      <w:r w:rsidRPr="00AD13EB">
        <w:rPr>
          <w:color w:val="000000" w:themeColor="text1"/>
        </w:rPr>
        <w:t>в зале заседаний администрации Богучарского муниципального района состоялось заседание Общественной палаты Богучарского муниципального района. Заседание Общественной палаты Богучарского муниципального района открыла Самодурова Наталья Анатольевна – заместитель главы администрации Богучарского муниципального района – руководитель  аппарата администрации Богучарского муниципального района.</w:t>
      </w:r>
    </w:p>
    <w:p w:rsidR="00186ADA" w:rsidRPr="00AD13EB" w:rsidRDefault="00186ADA" w:rsidP="00AD13EB">
      <w:pPr>
        <w:pStyle w:val="a3"/>
        <w:ind w:firstLine="708"/>
        <w:jc w:val="both"/>
        <w:rPr>
          <w:color w:val="000000" w:themeColor="text1"/>
        </w:rPr>
      </w:pPr>
      <w:r w:rsidRPr="00AD13EB">
        <w:rPr>
          <w:color w:val="000000" w:themeColor="text1"/>
        </w:rPr>
        <w:t>Присутствовали: Агапова Лариса Владимировна – начальник отдела по организационной работе и делопроизводству администрации Богучарского муниципального района, 17 членов Общественной палаты Богучарского муниципального района. На повестке дня рассматривались вопросы:</w:t>
      </w:r>
    </w:p>
    <w:p w:rsidR="00186ADA" w:rsidRPr="00AD13EB" w:rsidRDefault="00186ADA" w:rsidP="00AD13E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705"/>
        <w:jc w:val="both"/>
        <w:textAlignment w:val="auto"/>
        <w:rPr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>О работе Общественной палаты Богучарского муниципального района в 2020 году.</w:t>
      </w:r>
    </w:p>
    <w:p w:rsidR="00186ADA" w:rsidRPr="00AD13EB" w:rsidRDefault="00186ADA" w:rsidP="00AD13E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705"/>
        <w:jc w:val="both"/>
        <w:textAlignment w:val="auto"/>
        <w:rPr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>Об избрании председателя Общественной палаты Богучарского муниципального района Воронежской области.</w:t>
      </w:r>
    </w:p>
    <w:p w:rsidR="00186ADA" w:rsidRPr="00AD13EB" w:rsidRDefault="00186ADA" w:rsidP="00AD13EB">
      <w:pPr>
        <w:pStyle w:val="a4"/>
        <w:numPr>
          <w:ilvl w:val="0"/>
          <w:numId w:val="1"/>
        </w:numPr>
        <w:overflowPunct/>
        <w:autoSpaceDE/>
        <w:autoSpaceDN/>
        <w:adjustRightInd/>
        <w:spacing w:after="200"/>
        <w:ind w:left="0" w:firstLine="705"/>
        <w:jc w:val="both"/>
        <w:textAlignment w:val="auto"/>
        <w:rPr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>Об избрании заместителя председателя Общественной палаты Богучарского муниципального района Воронежской области.</w:t>
      </w:r>
    </w:p>
    <w:p w:rsidR="00186ADA" w:rsidRPr="00AD13EB" w:rsidRDefault="00186ADA" w:rsidP="00AD13EB">
      <w:pPr>
        <w:pStyle w:val="a4"/>
        <w:numPr>
          <w:ilvl w:val="0"/>
          <w:numId w:val="1"/>
        </w:numPr>
        <w:overflowPunct/>
        <w:autoSpaceDE/>
        <w:autoSpaceDN/>
        <w:adjustRightInd/>
        <w:spacing w:after="200"/>
        <w:ind w:left="0" w:firstLine="705"/>
        <w:jc w:val="both"/>
        <w:textAlignment w:val="auto"/>
        <w:rPr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>Об избрании секретаря Общественной палаты Богучарского муниципального района Воронежской области.</w:t>
      </w:r>
    </w:p>
    <w:p w:rsidR="00186ADA" w:rsidRPr="00AD13EB" w:rsidRDefault="00186ADA" w:rsidP="00AD13EB">
      <w:pPr>
        <w:pStyle w:val="a4"/>
        <w:numPr>
          <w:ilvl w:val="0"/>
          <w:numId w:val="1"/>
        </w:numPr>
        <w:overflowPunct/>
        <w:autoSpaceDE/>
        <w:autoSpaceDN/>
        <w:adjustRightInd/>
        <w:ind w:left="0" w:firstLine="705"/>
        <w:jc w:val="both"/>
        <w:textAlignment w:val="auto"/>
        <w:rPr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>Об утверждении состава комиссий Общественной палаты Богучарского муниципального района.</w:t>
      </w:r>
    </w:p>
    <w:p w:rsidR="00AD13EB" w:rsidRPr="00AD13EB" w:rsidRDefault="00186ADA" w:rsidP="00AD13EB">
      <w:pPr>
        <w:pStyle w:val="a4"/>
        <w:numPr>
          <w:ilvl w:val="0"/>
          <w:numId w:val="1"/>
        </w:numPr>
        <w:ind w:left="0" w:firstLine="705"/>
        <w:jc w:val="both"/>
        <w:rPr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>О плане работы Общественной палаты Богучарского муниципального района Воронежской области на 2021 год.</w:t>
      </w:r>
      <w:r w:rsidR="00AD13EB" w:rsidRPr="00AD13EB">
        <w:rPr>
          <w:color w:val="000000" w:themeColor="text1"/>
          <w:sz w:val="28"/>
          <w:szCs w:val="28"/>
        </w:rPr>
        <w:t xml:space="preserve">       </w:t>
      </w:r>
    </w:p>
    <w:p w:rsidR="00AD13EB" w:rsidRPr="00AD13EB" w:rsidRDefault="00AD13EB" w:rsidP="00AD13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первому вопросу выступила Андросова Елена Васильевна – председатель Общественной палаты Богучарского муниципального района.  Она доложила о работе Общественной палаты Богучарского муниципального района в 2020 году.</w:t>
      </w:r>
    </w:p>
    <w:p w:rsidR="00AD13EB" w:rsidRPr="00AD13EB" w:rsidRDefault="00AD13EB" w:rsidP="00AD13EB">
      <w:pPr>
        <w:pStyle w:val="a3"/>
        <w:jc w:val="both"/>
        <w:rPr>
          <w:color w:val="000000" w:themeColor="text1"/>
        </w:rPr>
      </w:pPr>
      <w:r w:rsidRPr="00AD13EB">
        <w:rPr>
          <w:color w:val="000000" w:themeColor="text1"/>
        </w:rPr>
        <w:t xml:space="preserve">        По второму вопросу выступила Самодурова Наталья Анатольевна - заместитель главы администрации Богучарского муниципального района – руководитель аппарата администрации Богучарского муниципального района.</w:t>
      </w:r>
    </w:p>
    <w:p w:rsidR="00AD13EB" w:rsidRPr="00AD13EB" w:rsidRDefault="00AD13EB" w:rsidP="00AD13EB">
      <w:pPr>
        <w:pStyle w:val="a3"/>
        <w:jc w:val="both"/>
        <w:rPr>
          <w:color w:val="000000" w:themeColor="text1"/>
        </w:rPr>
      </w:pPr>
      <w:r w:rsidRPr="00AD13EB">
        <w:rPr>
          <w:color w:val="000000" w:themeColor="text1"/>
        </w:rPr>
        <w:t xml:space="preserve">         Наталья Анатольевна поблагодарила Андросову Елену Васильевну за работу в Общественной палате Богучарского муниципального района и обратилась к новому составу Общественной палаты Богучарского муниципального района с пожеланиями плодотворной работы на пять лет. </w:t>
      </w:r>
    </w:p>
    <w:p w:rsidR="00AD13EB" w:rsidRPr="00AD13EB" w:rsidRDefault="00AD13EB" w:rsidP="00AD13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Она предложила избрать председателем Общественной палаты Богучарского муниципального района Андросову Елену Васильевну.</w:t>
      </w:r>
    </w:p>
    <w:p w:rsidR="00AD13EB" w:rsidRPr="00AD13EB" w:rsidRDefault="00AD13EB" w:rsidP="00AD13EB">
      <w:pPr>
        <w:pStyle w:val="a3"/>
        <w:ind w:firstLine="708"/>
        <w:jc w:val="both"/>
        <w:rPr>
          <w:color w:val="000000" w:themeColor="text1"/>
        </w:rPr>
      </w:pPr>
      <w:r w:rsidRPr="00AD13EB">
        <w:rPr>
          <w:color w:val="000000" w:themeColor="text1"/>
        </w:rPr>
        <w:t xml:space="preserve">По третьему вопросу информацию доложила Андросова Елена Васильевна – председатель Общественной палаты Богучарского муниципального района.   Член Общественной палаты </w:t>
      </w:r>
      <w:proofErr w:type="spellStart"/>
      <w:r w:rsidRPr="00AD13EB">
        <w:rPr>
          <w:color w:val="000000" w:themeColor="text1"/>
        </w:rPr>
        <w:t>Остромецкая</w:t>
      </w:r>
      <w:proofErr w:type="spellEnd"/>
      <w:r w:rsidRPr="00AD13EB">
        <w:rPr>
          <w:color w:val="000000" w:themeColor="text1"/>
        </w:rPr>
        <w:t xml:space="preserve"> Лариса Владимировна предложила избрать заместителем председателя   Общественной палаты Богучарского муниципального района </w:t>
      </w:r>
      <w:proofErr w:type="spellStart"/>
      <w:r w:rsidRPr="00AD13EB">
        <w:rPr>
          <w:color w:val="000000" w:themeColor="text1"/>
        </w:rPr>
        <w:t>Улеватую</w:t>
      </w:r>
      <w:proofErr w:type="spellEnd"/>
      <w:r w:rsidRPr="00AD13EB">
        <w:rPr>
          <w:color w:val="000000" w:themeColor="text1"/>
        </w:rPr>
        <w:t xml:space="preserve"> Екатерину Валерьевну, директора МКУ «</w:t>
      </w:r>
      <w:proofErr w:type="spellStart"/>
      <w:r w:rsidRPr="00AD13EB">
        <w:rPr>
          <w:color w:val="000000" w:themeColor="text1"/>
        </w:rPr>
        <w:t>Богучарский</w:t>
      </w:r>
      <w:proofErr w:type="spellEnd"/>
      <w:r w:rsidRPr="00AD13EB">
        <w:rPr>
          <w:color w:val="000000" w:themeColor="text1"/>
        </w:rPr>
        <w:t xml:space="preserve"> районный </w:t>
      </w:r>
      <w:proofErr w:type="spellStart"/>
      <w:proofErr w:type="gramStart"/>
      <w:r w:rsidRPr="00AD13EB">
        <w:rPr>
          <w:color w:val="000000" w:themeColor="text1"/>
        </w:rPr>
        <w:t>историко</w:t>
      </w:r>
      <w:proofErr w:type="spellEnd"/>
      <w:r w:rsidRPr="00AD13EB">
        <w:rPr>
          <w:color w:val="000000" w:themeColor="text1"/>
        </w:rPr>
        <w:t xml:space="preserve"> –   краеведческий</w:t>
      </w:r>
      <w:proofErr w:type="gramEnd"/>
      <w:r w:rsidRPr="00AD13EB">
        <w:rPr>
          <w:color w:val="000000" w:themeColor="text1"/>
        </w:rPr>
        <w:t xml:space="preserve"> музей».</w:t>
      </w:r>
    </w:p>
    <w:p w:rsidR="00AD13EB" w:rsidRPr="00AD13EB" w:rsidRDefault="00AD13EB" w:rsidP="00AD13EB">
      <w:pPr>
        <w:pStyle w:val="a3"/>
        <w:jc w:val="both"/>
        <w:rPr>
          <w:color w:val="000000" w:themeColor="text1"/>
        </w:rPr>
      </w:pPr>
      <w:r w:rsidRPr="00AD13EB">
        <w:rPr>
          <w:color w:val="000000" w:themeColor="text1"/>
        </w:rPr>
        <w:tab/>
        <w:t xml:space="preserve">По четвертому вопросу выступила тоже Андросова Елена Васильевна – председатель Общественной палаты Богучарского муниципального района.  </w:t>
      </w:r>
      <w:r w:rsidRPr="00AD13EB">
        <w:rPr>
          <w:color w:val="000000" w:themeColor="text1"/>
        </w:rPr>
        <w:lastRenderedPageBreak/>
        <w:t xml:space="preserve">Член Общественной палаты </w:t>
      </w:r>
      <w:proofErr w:type="spellStart"/>
      <w:r w:rsidRPr="00AD13EB">
        <w:rPr>
          <w:color w:val="000000" w:themeColor="text1"/>
        </w:rPr>
        <w:t>Остромецкая</w:t>
      </w:r>
      <w:proofErr w:type="spellEnd"/>
      <w:r w:rsidRPr="00AD13EB">
        <w:rPr>
          <w:color w:val="000000" w:themeColor="text1"/>
        </w:rPr>
        <w:t xml:space="preserve"> Лариса Владимировна предложила избрать секретарем председателя Общественной палаты Богучарского муниципального района  Садовую </w:t>
      </w:r>
      <w:proofErr w:type="spellStart"/>
      <w:r w:rsidRPr="00AD13EB">
        <w:rPr>
          <w:color w:val="000000" w:themeColor="text1"/>
        </w:rPr>
        <w:t>Анету</w:t>
      </w:r>
      <w:proofErr w:type="spellEnd"/>
      <w:r w:rsidRPr="00AD13EB">
        <w:rPr>
          <w:color w:val="000000" w:themeColor="text1"/>
        </w:rPr>
        <w:t xml:space="preserve"> Анатольевну,  старшего инспектора финансового отдела администрации Богучарского муниципального района.</w:t>
      </w:r>
    </w:p>
    <w:p w:rsidR="00AD13EB" w:rsidRPr="00AD13EB" w:rsidRDefault="00AD13EB" w:rsidP="00AD13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EB">
        <w:rPr>
          <w:rFonts w:ascii="Times New Roman" w:hAnsi="Times New Roman" w:cs="Times New Roman"/>
          <w:color w:val="000000" w:themeColor="text1"/>
        </w:rPr>
        <w:tab/>
      </w: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>По пятому вопросу выступила также Андросова Елена Васильевна – председатель Общественной палаты Богучарского муниципального района.</w:t>
      </w:r>
    </w:p>
    <w:p w:rsidR="00AD13EB" w:rsidRPr="00AD13EB" w:rsidRDefault="00AD13EB" w:rsidP="00AD13E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pacing w:val="3"/>
          <w:sz w:val="28"/>
          <w:szCs w:val="28"/>
          <w:lang w:eastAsia="en-US"/>
        </w:rPr>
      </w:pP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Елена Васильевна предложила утвердить состав комиссий Общественной палаты Богучарского  муниципального района Воронежской области</w:t>
      </w:r>
      <w:r w:rsidRPr="00AD13EB">
        <w:rPr>
          <w:rFonts w:ascii="Times New Roman" w:eastAsiaTheme="minorHAnsi" w:hAnsi="Times New Roman" w:cs="Times New Roman"/>
          <w:color w:val="000000" w:themeColor="text1"/>
          <w:spacing w:val="3"/>
          <w:sz w:val="28"/>
          <w:szCs w:val="28"/>
          <w:lang w:eastAsia="en-US"/>
        </w:rPr>
        <w:t xml:space="preserve">. </w:t>
      </w:r>
    </w:p>
    <w:p w:rsidR="00AD13EB" w:rsidRPr="00AD13EB" w:rsidRDefault="00AD13EB" w:rsidP="00AD13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шестому вопросу выступила также Андросова Елена Васильевна – председатель Общественной палаты Богучарского муниципального района.</w:t>
      </w:r>
    </w:p>
    <w:p w:rsidR="00AD13EB" w:rsidRPr="00AD13EB" w:rsidRDefault="00AD13EB" w:rsidP="00AD13E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pacing w:val="3"/>
          <w:sz w:val="28"/>
          <w:szCs w:val="28"/>
          <w:lang w:eastAsia="en-US"/>
        </w:rPr>
      </w:pP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Она предложила утвердить план работы Общественной палаты Богучарского  муниципального района Воронежской области</w:t>
      </w:r>
      <w:r w:rsidRPr="00AD13EB">
        <w:rPr>
          <w:rFonts w:ascii="Times New Roman" w:eastAsiaTheme="minorHAnsi" w:hAnsi="Times New Roman" w:cs="Times New Roman"/>
          <w:color w:val="000000" w:themeColor="text1"/>
          <w:spacing w:val="3"/>
          <w:sz w:val="28"/>
          <w:szCs w:val="28"/>
          <w:lang w:eastAsia="en-US"/>
        </w:rPr>
        <w:t xml:space="preserve"> на 2021 год. </w:t>
      </w:r>
    </w:p>
    <w:p w:rsidR="00AD13EB" w:rsidRPr="00AD13EB" w:rsidRDefault="00AD13EB" w:rsidP="00AD13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3EB">
        <w:rPr>
          <w:color w:val="000000" w:themeColor="text1"/>
          <w:sz w:val="28"/>
          <w:szCs w:val="28"/>
        </w:rPr>
        <w:t xml:space="preserve">           </w:t>
      </w:r>
      <w:r w:rsidRPr="00AD13EB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прошло в конструктивной обстановке.</w:t>
      </w:r>
    </w:p>
    <w:p w:rsidR="00186ADA" w:rsidRPr="00AD13EB" w:rsidRDefault="00186ADA" w:rsidP="00AD13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ADA" w:rsidRPr="00AD13EB" w:rsidRDefault="00AD13EB" w:rsidP="00AD13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72698"/>
            <wp:effectExtent l="19050" t="0" r="3175" b="0"/>
            <wp:docPr id="1" name="Рисунок 1" descr="C:\Users\boguch\AppData\Local\Microsoft\Windows\Temporary Internet Files\Content.Word\DSC_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DSC_6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DA" w:rsidRPr="00AD13EB" w:rsidRDefault="00186ADA" w:rsidP="00AD1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3EB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86ADA" w:rsidRPr="00AD13EB" w:rsidSect="00AD13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ADA"/>
    <w:rsid w:val="00186ADA"/>
    <w:rsid w:val="00A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ADA"/>
    <w:pPr>
      <w:spacing w:after="0" w:line="240" w:lineRule="auto"/>
    </w:pPr>
    <w:rPr>
      <w:rFonts w:ascii="Times New Roman" w:eastAsiaTheme="minorHAnsi" w:hAnsi="Times New Roman" w:cs="Times New Roman"/>
      <w:color w:val="444444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86AD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2021-04-06T14:18:00Z</dcterms:created>
  <dcterms:modified xsi:type="dcterms:W3CDTF">2021-04-06T14:38:00Z</dcterms:modified>
</cp:coreProperties>
</file>